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743" w:right="1164" w:firstLine="4"/>
        <w:jc w:val="center"/>
        <w:rPr>
          <w:rFonts w:ascii="Times New Roman"/>
          <w:b/>
          <w:sz w:val="24"/>
        </w:rPr>
      </w:pPr>
      <w:r>
        <w:rPr>
          <w:rFonts w:ascii="Times New Roman"/>
          <w:b/>
          <w:sz w:val="24"/>
        </w:rPr>
        <w:t>EVALUATION OF AVAILABILITY, ORGANIZATION AND UTILIZATION OF MULTIMEDIA</w:t>
      </w:r>
      <w:r>
        <w:rPr>
          <w:rFonts w:ascii="Times New Roman"/>
          <w:b/>
          <w:spacing w:val="-5"/>
          <w:sz w:val="24"/>
        </w:rPr>
        <w:t> </w:t>
      </w:r>
      <w:r>
        <w:rPr>
          <w:rFonts w:ascii="Times New Roman"/>
          <w:b/>
          <w:sz w:val="24"/>
        </w:rPr>
        <w:t>RESOURCES</w:t>
      </w:r>
      <w:r>
        <w:rPr>
          <w:rFonts w:ascii="Times New Roman"/>
          <w:b/>
          <w:spacing w:val="-4"/>
          <w:sz w:val="24"/>
        </w:rPr>
        <w:t> </w:t>
      </w:r>
      <w:r>
        <w:rPr>
          <w:rFonts w:ascii="Times New Roman"/>
          <w:b/>
          <w:sz w:val="24"/>
        </w:rPr>
        <w:t>FOR</w:t>
      </w:r>
      <w:r>
        <w:rPr>
          <w:rFonts w:ascii="Times New Roman"/>
          <w:b/>
          <w:spacing w:val="-4"/>
          <w:sz w:val="24"/>
        </w:rPr>
        <w:t> </w:t>
      </w:r>
      <w:r>
        <w:rPr>
          <w:rFonts w:ascii="Times New Roman"/>
          <w:b/>
          <w:sz w:val="24"/>
        </w:rPr>
        <w:t>TEACHING</w:t>
      </w:r>
      <w:r>
        <w:rPr>
          <w:rFonts w:ascii="Times New Roman"/>
          <w:b/>
          <w:spacing w:val="-7"/>
          <w:sz w:val="24"/>
        </w:rPr>
        <w:t> </w:t>
      </w:r>
      <w:r>
        <w:rPr>
          <w:rFonts w:ascii="Times New Roman"/>
          <w:b/>
          <w:sz w:val="24"/>
        </w:rPr>
        <w:t>SOCIAL</w:t>
      </w:r>
      <w:r>
        <w:rPr>
          <w:rFonts w:ascii="Times New Roman"/>
          <w:b/>
          <w:spacing w:val="-4"/>
          <w:sz w:val="24"/>
        </w:rPr>
        <w:t> </w:t>
      </w:r>
      <w:r>
        <w:rPr>
          <w:rFonts w:ascii="Times New Roman"/>
          <w:b/>
          <w:sz w:val="24"/>
        </w:rPr>
        <w:t>STUDIES</w:t>
      </w:r>
      <w:r>
        <w:rPr>
          <w:rFonts w:ascii="Times New Roman"/>
          <w:b/>
          <w:spacing w:val="-4"/>
          <w:sz w:val="24"/>
        </w:rPr>
        <w:t> </w:t>
      </w:r>
      <w:r>
        <w:rPr>
          <w:rFonts w:ascii="Times New Roman"/>
          <w:b/>
          <w:sz w:val="24"/>
        </w:rPr>
        <w:t>IN</w:t>
      </w:r>
      <w:r>
        <w:rPr>
          <w:rFonts w:ascii="Times New Roman"/>
          <w:b/>
          <w:spacing w:val="-4"/>
          <w:sz w:val="24"/>
        </w:rPr>
        <w:t> </w:t>
      </w:r>
      <w:r>
        <w:rPr>
          <w:rFonts w:ascii="Times New Roman"/>
          <w:b/>
          <w:sz w:val="24"/>
        </w:rPr>
        <w:t>COLLEGES</w:t>
      </w:r>
      <w:r>
        <w:rPr>
          <w:rFonts w:ascii="Times New Roman"/>
          <w:b/>
          <w:spacing w:val="-4"/>
          <w:sz w:val="24"/>
        </w:rPr>
        <w:t> </w:t>
      </w:r>
      <w:r>
        <w:rPr>
          <w:rFonts w:ascii="Times New Roman"/>
          <w:b/>
          <w:sz w:val="24"/>
        </w:rPr>
        <w:t>OF EDUCATION IN NORTH-CENTRAL NIGERIA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274"/>
        <w:rPr>
          <w:rFonts w:ascii="Times New Roman"/>
          <w:b/>
          <w:sz w:val="24"/>
        </w:rPr>
      </w:pPr>
    </w:p>
    <w:p>
      <w:pPr>
        <w:spacing w:before="0"/>
        <w:ind w:left="1420" w:right="1837" w:firstLine="0"/>
        <w:jc w:val="center"/>
        <w:rPr>
          <w:rFonts w:ascii="Times New Roman"/>
          <w:b/>
          <w:sz w:val="24"/>
        </w:rPr>
      </w:pPr>
      <w:r>
        <w:rPr>
          <w:rFonts w:ascii="Times New Roman"/>
          <w:b/>
          <w:spacing w:val="-5"/>
          <w:sz w:val="24"/>
        </w:rPr>
        <w:t>BY</w:t>
      </w:r>
    </w:p>
    <w:p>
      <w:pPr>
        <w:pStyle w:val="BodyText"/>
        <w:rPr>
          <w:rFonts w:ascii="Times New Roman"/>
          <w:b/>
          <w:sz w:val="24"/>
        </w:rPr>
      </w:pPr>
    </w:p>
    <w:p>
      <w:pPr>
        <w:pStyle w:val="BodyText"/>
        <w:rPr>
          <w:rFonts w:ascii="Times New Roman"/>
          <w:b/>
          <w:sz w:val="24"/>
        </w:rPr>
      </w:pPr>
    </w:p>
    <w:p>
      <w:pPr>
        <w:pStyle w:val="BodyText"/>
        <w:spacing w:before="272"/>
        <w:rPr>
          <w:rFonts w:ascii="Times New Roman"/>
          <w:b/>
          <w:sz w:val="24"/>
        </w:rPr>
      </w:pPr>
    </w:p>
    <w:p>
      <w:pPr>
        <w:spacing w:before="0"/>
        <w:ind w:left="1420" w:right="1837" w:firstLine="0"/>
        <w:jc w:val="center"/>
        <w:rPr>
          <w:rFonts w:ascii="Times New Roman"/>
          <w:sz w:val="24"/>
        </w:rPr>
      </w:pPr>
      <w:r>
        <w:rPr>
          <w:rFonts w:ascii="Times New Roman"/>
          <w:sz w:val="24"/>
        </w:rPr>
        <w:t>Aminu</w:t>
      </w:r>
      <w:r>
        <w:rPr>
          <w:rFonts w:ascii="Times New Roman"/>
          <w:spacing w:val="-2"/>
          <w:sz w:val="24"/>
        </w:rPr>
        <w:t> MUHAMMED</w:t>
      </w:r>
    </w:p>
    <w:p>
      <w:pPr>
        <w:spacing w:line="480" w:lineRule="auto" w:before="0"/>
        <w:ind w:left="1417" w:right="1837" w:firstLine="0"/>
        <w:jc w:val="center"/>
        <w:rPr>
          <w:rFonts w:ascii="Times New Roman"/>
          <w:sz w:val="24"/>
        </w:rPr>
      </w:pPr>
      <w:r>
        <w:rPr>
          <w:rFonts w:ascii="Times New Roman"/>
          <w:sz w:val="24"/>
        </w:rPr>
        <w:t>NCE</w:t>
      </w:r>
      <w:r>
        <w:rPr>
          <w:rFonts w:ascii="Times New Roman"/>
          <w:spacing w:val="-5"/>
          <w:sz w:val="24"/>
        </w:rPr>
        <w:t> </w:t>
      </w:r>
      <w:r>
        <w:rPr>
          <w:rFonts w:ascii="Times New Roman"/>
          <w:sz w:val="24"/>
        </w:rPr>
        <w:t>(FCE</w:t>
      </w:r>
      <w:r>
        <w:rPr>
          <w:rFonts w:ascii="Times New Roman"/>
          <w:spacing w:val="-5"/>
          <w:sz w:val="24"/>
        </w:rPr>
        <w:t> </w:t>
      </w:r>
      <w:r>
        <w:rPr>
          <w:rFonts w:ascii="Times New Roman"/>
          <w:sz w:val="24"/>
        </w:rPr>
        <w:t>Kontagora,</w:t>
      </w:r>
      <w:r>
        <w:rPr>
          <w:rFonts w:ascii="Times New Roman"/>
          <w:spacing w:val="-5"/>
          <w:sz w:val="24"/>
        </w:rPr>
        <w:t> </w:t>
      </w:r>
      <w:r>
        <w:rPr>
          <w:rFonts w:ascii="Times New Roman"/>
          <w:sz w:val="24"/>
        </w:rPr>
        <w:t>2000)</w:t>
      </w:r>
      <w:r>
        <w:rPr>
          <w:rFonts w:ascii="Times New Roman"/>
          <w:spacing w:val="-6"/>
          <w:sz w:val="24"/>
        </w:rPr>
        <w:t> </w:t>
      </w:r>
      <w:r>
        <w:rPr>
          <w:rFonts w:ascii="Times New Roman"/>
          <w:sz w:val="24"/>
        </w:rPr>
        <w:t>B.Ed</w:t>
      </w:r>
      <w:r>
        <w:rPr>
          <w:rFonts w:ascii="Times New Roman"/>
          <w:spacing w:val="-5"/>
          <w:sz w:val="24"/>
        </w:rPr>
        <w:t> </w:t>
      </w:r>
      <w:r>
        <w:rPr>
          <w:rFonts w:ascii="Times New Roman"/>
          <w:sz w:val="24"/>
        </w:rPr>
        <w:t>(ABU,</w:t>
      </w:r>
      <w:r>
        <w:rPr>
          <w:rFonts w:ascii="Times New Roman"/>
          <w:spacing w:val="-5"/>
          <w:sz w:val="24"/>
        </w:rPr>
        <w:t> </w:t>
      </w:r>
      <w:r>
        <w:rPr>
          <w:rFonts w:ascii="Times New Roman"/>
          <w:sz w:val="24"/>
        </w:rPr>
        <w:t>2007)</w:t>
      </w:r>
      <w:r>
        <w:rPr>
          <w:rFonts w:ascii="Times New Roman"/>
          <w:spacing w:val="-4"/>
          <w:sz w:val="24"/>
        </w:rPr>
        <w:t> </w:t>
      </w:r>
      <w:r>
        <w:rPr>
          <w:rFonts w:ascii="Times New Roman"/>
          <w:sz w:val="24"/>
        </w:rPr>
        <w:t>M.Ed</w:t>
      </w:r>
      <w:r>
        <w:rPr>
          <w:rFonts w:ascii="Times New Roman"/>
          <w:spacing w:val="-5"/>
          <w:sz w:val="24"/>
        </w:rPr>
        <w:t> </w:t>
      </w:r>
      <w:r>
        <w:rPr>
          <w:rFonts w:ascii="Times New Roman"/>
          <w:sz w:val="24"/>
        </w:rPr>
        <w:t>(ABU,</w:t>
      </w:r>
      <w:r>
        <w:rPr>
          <w:rFonts w:ascii="Times New Roman"/>
          <w:spacing w:val="-5"/>
          <w:sz w:val="24"/>
        </w:rPr>
        <w:t> </w:t>
      </w:r>
      <w:r>
        <w:rPr>
          <w:rFonts w:ascii="Times New Roman"/>
          <w:sz w:val="24"/>
        </w:rPr>
        <w:t>2014) </w:t>
      </w:r>
      <w:r>
        <w:rPr>
          <w:rFonts w:ascii="Times New Roman"/>
          <w:spacing w:val="-2"/>
          <w:sz w:val="24"/>
        </w:rPr>
        <w:t>P14EDAS9013</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32"/>
        <w:rPr>
          <w:rFonts w:ascii="Times New Roman"/>
          <w:sz w:val="24"/>
        </w:rPr>
      </w:pPr>
    </w:p>
    <w:p>
      <w:pPr>
        <w:spacing w:line="276" w:lineRule="auto" w:before="0"/>
        <w:ind w:left="729" w:right="1148" w:firstLine="1"/>
        <w:jc w:val="center"/>
        <w:rPr>
          <w:rFonts w:ascii="Times New Roman"/>
          <w:b/>
          <w:sz w:val="24"/>
        </w:rPr>
      </w:pPr>
      <w:r>
        <w:rPr>
          <w:rFonts w:ascii="Times New Roman"/>
          <w:b/>
          <w:sz w:val="24"/>
        </w:rPr>
        <w:t>A DISSERTATION SUBMITTED TO THE SCHOOL OF POSTGRADUATE STUDIES, AHMADU BELLO UNIVERSITY, ZARIA IN PARTIAL FULFILLMENT OF THE REQUIREMENTS</w:t>
      </w:r>
      <w:r>
        <w:rPr>
          <w:rFonts w:ascii="Times New Roman"/>
          <w:b/>
          <w:spacing w:val="-5"/>
          <w:sz w:val="24"/>
        </w:rPr>
        <w:t> </w:t>
      </w:r>
      <w:r>
        <w:rPr>
          <w:rFonts w:ascii="Times New Roman"/>
          <w:b/>
          <w:sz w:val="24"/>
        </w:rPr>
        <w:t>FOR</w:t>
      </w:r>
      <w:r>
        <w:rPr>
          <w:rFonts w:ascii="Times New Roman"/>
          <w:b/>
          <w:spacing w:val="-5"/>
          <w:sz w:val="24"/>
        </w:rPr>
        <w:t> </w:t>
      </w:r>
      <w:r>
        <w:rPr>
          <w:rFonts w:ascii="Times New Roman"/>
          <w:b/>
          <w:sz w:val="24"/>
        </w:rPr>
        <w:t>THE</w:t>
      </w:r>
      <w:r>
        <w:rPr>
          <w:rFonts w:ascii="Times New Roman"/>
          <w:b/>
          <w:spacing w:val="-5"/>
          <w:sz w:val="24"/>
        </w:rPr>
        <w:t> </w:t>
      </w:r>
      <w:r>
        <w:rPr>
          <w:rFonts w:ascii="Times New Roman"/>
          <w:b/>
          <w:sz w:val="24"/>
        </w:rPr>
        <w:t>AWARD</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THE</w:t>
      </w:r>
      <w:r>
        <w:rPr>
          <w:rFonts w:ascii="Times New Roman"/>
          <w:b/>
          <w:spacing w:val="-4"/>
          <w:sz w:val="24"/>
        </w:rPr>
        <w:t> </w:t>
      </w:r>
      <w:r>
        <w:rPr>
          <w:rFonts w:ascii="Times New Roman"/>
          <w:b/>
          <w:sz w:val="24"/>
        </w:rPr>
        <w:t>DOCTOR</w:t>
      </w:r>
      <w:r>
        <w:rPr>
          <w:rFonts w:ascii="Times New Roman"/>
          <w:b/>
          <w:spacing w:val="-5"/>
          <w:sz w:val="24"/>
        </w:rPr>
        <w:t> </w:t>
      </w:r>
      <w:r>
        <w:rPr>
          <w:rFonts w:ascii="Times New Roman"/>
          <w:b/>
          <w:sz w:val="24"/>
        </w:rPr>
        <w:t>OF</w:t>
      </w:r>
      <w:r>
        <w:rPr>
          <w:rFonts w:ascii="Times New Roman"/>
          <w:b/>
          <w:spacing w:val="-6"/>
          <w:sz w:val="24"/>
        </w:rPr>
        <w:t> </w:t>
      </w:r>
      <w:r>
        <w:rPr>
          <w:rFonts w:ascii="Times New Roman"/>
          <w:b/>
          <w:sz w:val="24"/>
        </w:rPr>
        <w:t>PHILOSOPHY</w:t>
      </w:r>
      <w:r>
        <w:rPr>
          <w:rFonts w:ascii="Times New Roman"/>
          <w:b/>
          <w:spacing w:val="-4"/>
          <w:sz w:val="24"/>
        </w:rPr>
        <w:t> </w:t>
      </w:r>
      <w:r>
        <w:rPr>
          <w:rFonts w:ascii="Times New Roman"/>
          <w:b/>
          <w:sz w:val="24"/>
        </w:rPr>
        <w:t>DEGREE IN SOCIAL STUDIES EDUCATION,</w:t>
      </w:r>
    </w:p>
    <w:p>
      <w:pPr>
        <w:spacing w:before="197"/>
        <w:ind w:left="1418" w:right="1837" w:firstLine="0"/>
        <w:jc w:val="center"/>
        <w:rPr>
          <w:rFonts w:ascii="Times New Roman"/>
          <w:b/>
          <w:sz w:val="24"/>
        </w:rPr>
      </w:pPr>
      <w:r>
        <w:rPr>
          <w:rFonts w:ascii="Times New Roman"/>
          <w:b/>
          <w:sz w:val="24"/>
        </w:rPr>
        <w:t>DEPARTMENT</w:t>
      </w:r>
      <w:r>
        <w:rPr>
          <w:rFonts w:ascii="Times New Roman"/>
          <w:b/>
          <w:spacing w:val="-6"/>
          <w:sz w:val="24"/>
        </w:rPr>
        <w:t> </w:t>
      </w:r>
      <w:r>
        <w:rPr>
          <w:rFonts w:ascii="Times New Roman"/>
          <w:b/>
          <w:sz w:val="24"/>
        </w:rPr>
        <w:t>OF</w:t>
      </w:r>
      <w:r>
        <w:rPr>
          <w:rFonts w:ascii="Times New Roman"/>
          <w:b/>
          <w:spacing w:val="-9"/>
          <w:sz w:val="24"/>
        </w:rPr>
        <w:t> </w:t>
      </w:r>
      <w:r>
        <w:rPr>
          <w:rFonts w:ascii="Times New Roman"/>
          <w:b/>
          <w:sz w:val="24"/>
        </w:rPr>
        <w:t>ARTS</w:t>
      </w:r>
      <w:r>
        <w:rPr>
          <w:rFonts w:ascii="Times New Roman"/>
          <w:b/>
          <w:spacing w:val="-6"/>
          <w:sz w:val="24"/>
        </w:rPr>
        <w:t> </w:t>
      </w:r>
      <w:r>
        <w:rPr>
          <w:rFonts w:ascii="Times New Roman"/>
          <w:b/>
          <w:sz w:val="24"/>
        </w:rPr>
        <w:t>AND</w:t>
      </w:r>
      <w:r>
        <w:rPr>
          <w:rFonts w:ascii="Times New Roman"/>
          <w:b/>
          <w:spacing w:val="-6"/>
          <w:sz w:val="24"/>
        </w:rPr>
        <w:t> </w:t>
      </w:r>
      <w:r>
        <w:rPr>
          <w:rFonts w:ascii="Times New Roman"/>
          <w:b/>
          <w:sz w:val="24"/>
        </w:rPr>
        <w:t>SOCIAL</w:t>
      </w:r>
      <w:r>
        <w:rPr>
          <w:rFonts w:ascii="Times New Roman"/>
          <w:b/>
          <w:spacing w:val="-6"/>
          <w:sz w:val="24"/>
        </w:rPr>
        <w:t> </w:t>
      </w:r>
      <w:r>
        <w:rPr>
          <w:rFonts w:ascii="Times New Roman"/>
          <w:b/>
          <w:sz w:val="24"/>
        </w:rPr>
        <w:t>SCIENCE</w:t>
      </w:r>
      <w:r>
        <w:rPr>
          <w:rFonts w:ascii="Times New Roman"/>
          <w:b/>
          <w:spacing w:val="-6"/>
          <w:sz w:val="24"/>
        </w:rPr>
        <w:t> </w:t>
      </w:r>
      <w:r>
        <w:rPr>
          <w:rFonts w:ascii="Times New Roman"/>
          <w:b/>
          <w:sz w:val="24"/>
        </w:rPr>
        <w:t>EDUCATION, FACULTY OF EDUCATION,</w:t>
      </w:r>
    </w:p>
    <w:p>
      <w:pPr>
        <w:spacing w:before="0"/>
        <w:ind w:left="3569" w:right="3987" w:firstLine="0"/>
        <w:jc w:val="center"/>
        <w:rPr>
          <w:rFonts w:ascii="Times New Roman"/>
          <w:b/>
          <w:sz w:val="24"/>
        </w:rPr>
      </w:pPr>
      <w:r>
        <w:rPr>
          <w:rFonts w:ascii="Times New Roman"/>
          <w:b/>
          <w:sz w:val="24"/>
        </w:rPr>
        <w:t>AHMADU</w:t>
      </w:r>
      <w:r>
        <w:rPr>
          <w:rFonts w:ascii="Times New Roman"/>
          <w:b/>
          <w:spacing w:val="-15"/>
          <w:sz w:val="24"/>
        </w:rPr>
        <w:t> </w:t>
      </w:r>
      <w:r>
        <w:rPr>
          <w:rFonts w:ascii="Times New Roman"/>
          <w:b/>
          <w:sz w:val="24"/>
        </w:rPr>
        <w:t>BELLO</w:t>
      </w:r>
      <w:r>
        <w:rPr>
          <w:rFonts w:ascii="Times New Roman"/>
          <w:b/>
          <w:spacing w:val="-15"/>
          <w:sz w:val="24"/>
        </w:rPr>
        <w:t> </w:t>
      </w:r>
      <w:r>
        <w:rPr>
          <w:rFonts w:ascii="Times New Roman"/>
          <w:b/>
          <w:sz w:val="24"/>
        </w:rPr>
        <w:t>UNIVERSITY, </w:t>
      </w:r>
      <w:r>
        <w:rPr>
          <w:rFonts w:ascii="Times New Roman"/>
          <w:b/>
          <w:spacing w:val="-2"/>
          <w:sz w:val="24"/>
        </w:rPr>
        <w:t>ZARIA-NIGERIA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169"/>
        <w:rPr>
          <w:rFonts w:ascii="Times New Roman"/>
          <w:b/>
          <w:sz w:val="24"/>
        </w:rPr>
      </w:pPr>
    </w:p>
    <w:p>
      <w:pPr>
        <w:spacing w:before="0"/>
        <w:ind w:left="1419" w:right="1837" w:firstLine="0"/>
        <w:jc w:val="center"/>
        <w:rPr>
          <w:rFonts w:ascii="Times New Roman"/>
          <w:b/>
          <w:sz w:val="24"/>
        </w:rPr>
      </w:pPr>
      <w:r>
        <w:rPr>
          <w:rFonts w:ascii="Times New Roman"/>
          <w:b/>
          <w:sz w:val="24"/>
        </w:rPr>
        <w:t>NOVEMBER,</w:t>
      </w:r>
      <w:r>
        <w:rPr>
          <w:rFonts w:ascii="Times New Roman"/>
          <w:b/>
          <w:spacing w:val="-1"/>
          <w:sz w:val="24"/>
        </w:rPr>
        <w:t> </w:t>
      </w:r>
      <w:r>
        <w:rPr>
          <w:rFonts w:ascii="Times New Roman"/>
          <w:b/>
          <w:spacing w:val="-4"/>
          <w:sz w:val="24"/>
        </w:rPr>
        <w:t>2017</w:t>
      </w:r>
    </w:p>
    <w:p>
      <w:pPr>
        <w:spacing w:after="0"/>
        <w:jc w:val="center"/>
        <w:rPr>
          <w:rFonts w:ascii="Times New Roman"/>
          <w:sz w:val="24"/>
        </w:rPr>
        <w:sectPr>
          <w:type w:val="continuous"/>
          <w:pgSz w:w="12240" w:h="15840"/>
          <w:pgMar w:top="1280" w:bottom="280" w:left="740" w:right="320"/>
        </w:sectPr>
      </w:pPr>
    </w:p>
    <w:p>
      <w:pPr>
        <w:spacing w:before="70"/>
        <w:ind w:left="1421" w:right="1837" w:firstLine="0"/>
        <w:jc w:val="center"/>
        <w:rPr>
          <w:rFonts w:ascii="Times New Roman"/>
          <w:b/>
          <w:sz w:val="24"/>
        </w:rPr>
      </w:pPr>
      <w:r>
        <w:rPr>
          <w:rFonts w:ascii="Times New Roman"/>
          <w:b/>
          <w:spacing w:val="-2"/>
          <w:sz w:val="24"/>
        </w:rPr>
        <w:t>DECLARATION</w:t>
      </w:r>
    </w:p>
    <w:p>
      <w:pPr>
        <w:pStyle w:val="BodyText"/>
        <w:spacing w:before="53"/>
        <w:rPr>
          <w:rFonts w:ascii="Times New Roman"/>
          <w:b/>
          <w:sz w:val="24"/>
        </w:rPr>
      </w:pPr>
    </w:p>
    <w:p>
      <w:pPr>
        <w:spacing w:line="480" w:lineRule="auto" w:before="0"/>
        <w:ind w:left="700" w:right="1117" w:firstLine="0"/>
        <w:jc w:val="both"/>
        <w:rPr>
          <w:rFonts w:ascii="Times New Roman" w:hAnsi="Times New Roman"/>
          <w:sz w:val="24"/>
        </w:rPr>
      </w:pPr>
      <w:r>
        <w:rPr>
          <w:rFonts w:ascii="Times New Roman" w:hAnsi="Times New Roman"/>
          <w:sz w:val="24"/>
        </w:rPr>
        <w:t>I</w:t>
      </w:r>
      <w:r>
        <w:rPr>
          <w:rFonts w:ascii="Times New Roman" w:hAnsi="Times New Roman"/>
          <w:spacing w:val="-12"/>
          <w:sz w:val="24"/>
        </w:rPr>
        <w:t> </w:t>
      </w:r>
      <w:r>
        <w:rPr>
          <w:rFonts w:ascii="Times New Roman" w:hAnsi="Times New Roman"/>
          <w:sz w:val="24"/>
        </w:rPr>
        <w:t>hereby</w:t>
      </w:r>
      <w:r>
        <w:rPr>
          <w:rFonts w:ascii="Times New Roman" w:hAnsi="Times New Roman"/>
          <w:spacing w:val="-13"/>
          <w:sz w:val="24"/>
        </w:rPr>
        <w:t> </w:t>
      </w:r>
      <w:r>
        <w:rPr>
          <w:rFonts w:ascii="Times New Roman" w:hAnsi="Times New Roman"/>
          <w:sz w:val="24"/>
        </w:rPr>
        <w:t>declare</w:t>
      </w:r>
      <w:r>
        <w:rPr>
          <w:rFonts w:ascii="Times New Roman" w:hAnsi="Times New Roman"/>
          <w:spacing w:val="-8"/>
          <w:sz w:val="24"/>
        </w:rPr>
        <w:t> </w:t>
      </w:r>
      <w:r>
        <w:rPr>
          <w:rFonts w:ascii="Times New Roman" w:hAnsi="Times New Roman"/>
          <w:sz w:val="24"/>
        </w:rPr>
        <w:t>that</w:t>
      </w:r>
      <w:r>
        <w:rPr>
          <w:rFonts w:ascii="Times New Roman" w:hAnsi="Times New Roman"/>
          <w:spacing w:val="-9"/>
          <w:sz w:val="24"/>
        </w:rPr>
        <w:t> </w:t>
      </w:r>
      <w:r>
        <w:rPr>
          <w:rFonts w:ascii="Times New Roman" w:hAnsi="Times New Roman"/>
          <w:sz w:val="24"/>
        </w:rPr>
        <w:t>this</w:t>
      </w:r>
      <w:r>
        <w:rPr>
          <w:rFonts w:ascii="Times New Roman" w:hAnsi="Times New Roman"/>
          <w:spacing w:val="-9"/>
          <w:sz w:val="24"/>
        </w:rPr>
        <w:t> </w:t>
      </w:r>
      <w:r>
        <w:rPr>
          <w:rFonts w:ascii="Times New Roman" w:hAnsi="Times New Roman"/>
          <w:sz w:val="24"/>
        </w:rPr>
        <w:t>thesis</w:t>
      </w:r>
      <w:r>
        <w:rPr>
          <w:rFonts w:ascii="Times New Roman" w:hAnsi="Times New Roman"/>
          <w:spacing w:val="-8"/>
          <w:sz w:val="24"/>
        </w:rPr>
        <w:t> </w:t>
      </w:r>
      <w:r>
        <w:rPr>
          <w:rFonts w:ascii="Times New Roman" w:hAnsi="Times New Roman"/>
          <w:sz w:val="24"/>
        </w:rPr>
        <w:t>entitled</w:t>
      </w:r>
      <w:r>
        <w:rPr>
          <w:rFonts w:ascii="Times New Roman" w:hAnsi="Times New Roman"/>
          <w:spacing w:val="-9"/>
          <w:sz w:val="24"/>
        </w:rPr>
        <w:t> </w:t>
      </w:r>
      <w:r>
        <w:rPr>
          <w:rFonts w:ascii="Times New Roman" w:hAnsi="Times New Roman"/>
          <w:sz w:val="24"/>
        </w:rPr>
        <w:t>―Evaluation</w:t>
      </w:r>
      <w:r>
        <w:rPr>
          <w:rFonts w:ascii="Times New Roman" w:hAnsi="Times New Roman"/>
          <w:spacing w:val="-9"/>
          <w:sz w:val="24"/>
        </w:rPr>
        <w:t> </w:t>
      </w:r>
      <w:r>
        <w:rPr>
          <w:rFonts w:ascii="Times New Roman" w:hAnsi="Times New Roman"/>
          <w:sz w:val="24"/>
        </w:rPr>
        <w:t>of</w:t>
      </w:r>
      <w:r>
        <w:rPr>
          <w:rFonts w:ascii="Times New Roman" w:hAnsi="Times New Roman"/>
          <w:spacing w:val="-10"/>
          <w:sz w:val="24"/>
        </w:rPr>
        <w:t> </w:t>
      </w:r>
      <w:r>
        <w:rPr>
          <w:rFonts w:ascii="Times New Roman" w:hAnsi="Times New Roman"/>
          <w:sz w:val="24"/>
        </w:rPr>
        <w:t>Availability,</w:t>
      </w:r>
      <w:r>
        <w:rPr>
          <w:rFonts w:ascii="Times New Roman" w:hAnsi="Times New Roman"/>
          <w:spacing w:val="-8"/>
          <w:sz w:val="24"/>
        </w:rPr>
        <w:t> </w:t>
      </w:r>
      <w:r>
        <w:rPr>
          <w:rFonts w:ascii="Times New Roman" w:hAnsi="Times New Roman"/>
          <w:sz w:val="24"/>
        </w:rPr>
        <w:t>Organization</w:t>
      </w:r>
      <w:r>
        <w:rPr>
          <w:rFonts w:ascii="Times New Roman" w:hAnsi="Times New Roman"/>
          <w:spacing w:val="-9"/>
          <w:sz w:val="24"/>
        </w:rPr>
        <w:t> </w:t>
      </w:r>
      <w:r>
        <w:rPr>
          <w:rFonts w:ascii="Times New Roman" w:hAnsi="Times New Roman"/>
          <w:sz w:val="24"/>
        </w:rPr>
        <w:t>and</w:t>
      </w:r>
      <w:r>
        <w:rPr>
          <w:rFonts w:ascii="Times New Roman" w:hAnsi="Times New Roman"/>
          <w:spacing w:val="-9"/>
          <w:sz w:val="24"/>
        </w:rPr>
        <w:t> </w:t>
      </w:r>
      <w:r>
        <w:rPr>
          <w:rFonts w:ascii="Times New Roman" w:hAnsi="Times New Roman"/>
          <w:sz w:val="24"/>
        </w:rPr>
        <w:t>Utilization of Multimedia Resources for Teaching Social Studies in Colleges of Education in North-Central Nigeria‖ has been carried out by me in Department of Arts and Social Science Education under the supervision of Dr. H.I.R Bayero,Dr. I.D Abubakar and Prof.M. Musa. The information derived from the literature has been duly acknowledged to the best of my knowledge in the text and a list of references provided. No part of this thesis was previously presented for another Degree at any university.</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28"/>
        <w:rPr>
          <w:rFonts w:ascii="Times New Roman"/>
          <w:sz w:val="24"/>
        </w:rPr>
      </w:pPr>
    </w:p>
    <w:p>
      <w:pPr>
        <w:tabs>
          <w:tab w:pos="7181" w:val="left" w:leader="none"/>
        </w:tabs>
        <w:spacing w:before="1"/>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2"/>
        <w:rPr>
          <w:rFonts w:ascii="Times New Roman"/>
          <w:sz w:val="24"/>
        </w:rPr>
      </w:pPr>
    </w:p>
    <w:p>
      <w:pPr>
        <w:tabs>
          <w:tab w:pos="7901" w:val="left" w:leader="none"/>
        </w:tabs>
        <w:spacing w:before="0"/>
        <w:ind w:left="700" w:right="0" w:firstLine="0"/>
        <w:jc w:val="both"/>
        <w:rPr>
          <w:rFonts w:ascii="Times New Roman"/>
          <w:sz w:val="24"/>
        </w:rPr>
      </w:pPr>
      <w:r>
        <w:rPr>
          <w:rFonts w:ascii="Times New Roman"/>
          <w:sz w:val="24"/>
        </w:rPr>
        <w:t>Aminu, </w:t>
      </w:r>
      <w:r>
        <w:rPr>
          <w:rFonts w:ascii="Times New Roman"/>
          <w:spacing w:val="-2"/>
          <w:sz w:val="24"/>
        </w:rPr>
        <w:t>MUHAMMED</w:t>
      </w:r>
      <w:r>
        <w:rPr>
          <w:rFonts w:ascii="Times New Roman"/>
          <w:sz w:val="24"/>
        </w:rPr>
        <w:tab/>
      </w:r>
      <w:r>
        <w:rPr>
          <w:rFonts w:ascii="Times New Roman"/>
          <w:spacing w:val="-4"/>
          <w:sz w:val="24"/>
        </w:rPr>
        <w:t>Date</w:t>
      </w:r>
    </w:p>
    <w:p>
      <w:pPr>
        <w:spacing w:after="0"/>
        <w:jc w:val="both"/>
        <w:rPr>
          <w:rFonts w:ascii="Times New Roman"/>
          <w:sz w:val="24"/>
        </w:rPr>
        <w:sectPr>
          <w:footerReference w:type="default" r:id="rId5"/>
          <w:pgSz w:w="12240" w:h="15840"/>
          <w:pgMar w:header="0" w:footer="1015" w:top="1280" w:bottom="1200" w:left="740" w:right="320"/>
          <w:pgNumType w:start="2"/>
        </w:sectPr>
      </w:pPr>
    </w:p>
    <w:p>
      <w:pPr>
        <w:spacing w:before="70"/>
        <w:ind w:left="1416" w:right="1837" w:firstLine="0"/>
        <w:jc w:val="center"/>
        <w:rPr>
          <w:rFonts w:ascii="Times New Roman"/>
          <w:b/>
          <w:sz w:val="24"/>
        </w:rPr>
      </w:pPr>
      <w:r>
        <w:rPr>
          <w:rFonts w:ascii="Times New Roman"/>
          <w:b/>
          <w:spacing w:val="-2"/>
          <w:sz w:val="24"/>
        </w:rPr>
        <w:t>CERTIFICATION</w:t>
      </w:r>
    </w:p>
    <w:p>
      <w:pPr>
        <w:pStyle w:val="BodyText"/>
        <w:spacing w:before="53"/>
        <w:rPr>
          <w:rFonts w:ascii="Times New Roman"/>
          <w:b/>
          <w:sz w:val="24"/>
        </w:rPr>
      </w:pPr>
    </w:p>
    <w:p>
      <w:pPr>
        <w:spacing w:line="480" w:lineRule="auto" w:before="0"/>
        <w:ind w:left="700" w:right="1114" w:firstLine="0"/>
        <w:jc w:val="both"/>
        <w:rPr>
          <w:rFonts w:ascii="Times New Roman" w:hAnsi="Times New Roman"/>
          <w:sz w:val="24"/>
        </w:rPr>
      </w:pPr>
      <w:r>
        <w:rPr>
          <w:rFonts w:ascii="Times New Roman" w:hAnsi="Times New Roman"/>
          <w:sz w:val="24"/>
        </w:rPr>
        <w:t>This thesis entitled ―Evaluation of Availability, Organization and Utilization of Multimedia Resources for Teaching Social Studies in Colleges of Education in North-Central Nigeria‖ by Aminu MUHAMMEDmeets the regulations governing the award of the Degree of Doctoratein Social Studies Educationof Ahmadu Bello University and is approved for its contribution to knowledge and literary presentation.</w:t>
      </w:r>
    </w:p>
    <w:p>
      <w:pPr>
        <w:tabs>
          <w:tab w:pos="7181" w:val="left" w:leader="none"/>
        </w:tabs>
        <w:spacing w:before="205"/>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0"/>
        <w:rPr>
          <w:rFonts w:ascii="Times New Roman"/>
          <w:sz w:val="24"/>
        </w:rPr>
      </w:pPr>
    </w:p>
    <w:p>
      <w:pPr>
        <w:pStyle w:val="Heading2"/>
        <w:tabs>
          <w:tab w:pos="7901" w:val="left" w:leader="none"/>
        </w:tabs>
        <w:ind w:left="700"/>
        <w:rPr>
          <w:b w:val="0"/>
        </w:rPr>
      </w:pPr>
      <w:r>
        <w:rPr/>
        <w:t>Dr.H.I.R</w:t>
      </w:r>
      <w:r>
        <w:rPr>
          <w:spacing w:val="-2"/>
        </w:rPr>
        <w:t> Bayero</w:t>
      </w:r>
      <w:r>
        <w:rPr/>
        <w:tab/>
      </w:r>
      <w:r>
        <w:rPr>
          <w:b w:val="0"/>
          <w:spacing w:val="-4"/>
        </w:rPr>
        <w:t>Date</w:t>
      </w:r>
    </w:p>
    <w:p>
      <w:pPr>
        <w:pStyle w:val="BodyText"/>
        <w:spacing w:before="62"/>
        <w:rPr>
          <w:rFonts w:ascii="Times New Roman"/>
          <w:sz w:val="24"/>
        </w:rPr>
      </w:pPr>
    </w:p>
    <w:p>
      <w:pPr>
        <w:spacing w:before="1"/>
        <w:ind w:left="700" w:right="0" w:firstLine="0"/>
        <w:jc w:val="both"/>
        <w:rPr>
          <w:rFonts w:ascii="Times New Roman"/>
          <w:sz w:val="24"/>
        </w:rPr>
      </w:pPr>
      <w:r>
        <w:rPr>
          <w:rFonts w:ascii="Times New Roman"/>
          <w:sz w:val="24"/>
        </w:rPr>
        <w:t>Chairman</w:t>
      </w:r>
      <w:r>
        <w:rPr>
          <w:rFonts w:ascii="Times New Roman"/>
          <w:spacing w:val="-1"/>
          <w:sz w:val="24"/>
        </w:rPr>
        <w:t> </w:t>
      </w:r>
      <w:r>
        <w:rPr>
          <w:rFonts w:ascii="Times New Roman"/>
          <w:sz w:val="24"/>
        </w:rPr>
        <w:t>Supervisory</w:t>
      </w:r>
      <w:r>
        <w:rPr>
          <w:rFonts w:ascii="Times New Roman"/>
          <w:spacing w:val="-4"/>
          <w:sz w:val="24"/>
        </w:rPr>
        <w:t> </w:t>
      </w:r>
      <w:r>
        <w:rPr>
          <w:rFonts w:ascii="Times New Roman"/>
          <w:spacing w:val="-2"/>
          <w:sz w:val="24"/>
        </w:rPr>
        <w:t>Committee</w:t>
      </w:r>
    </w:p>
    <w:p>
      <w:pPr>
        <w:pStyle w:val="BodyText"/>
        <w:spacing w:before="62"/>
        <w:rPr>
          <w:rFonts w:ascii="Times New Roman"/>
          <w:sz w:val="24"/>
        </w:rPr>
      </w:pPr>
    </w:p>
    <w:p>
      <w:pPr>
        <w:tabs>
          <w:tab w:pos="7181" w:val="left" w:leader="none"/>
        </w:tabs>
        <w:spacing w:before="0"/>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2"/>
        <w:rPr>
          <w:rFonts w:ascii="Times New Roman"/>
          <w:sz w:val="24"/>
        </w:rPr>
      </w:pPr>
    </w:p>
    <w:p>
      <w:pPr>
        <w:pStyle w:val="Heading2"/>
        <w:tabs>
          <w:tab w:pos="7901" w:val="left" w:leader="none"/>
        </w:tabs>
        <w:spacing w:before="1"/>
        <w:ind w:left="700"/>
        <w:rPr>
          <w:b w:val="0"/>
        </w:rPr>
      </w:pPr>
      <w:r>
        <w:rPr/>
        <w:t>Dr.</w:t>
      </w:r>
      <w:r>
        <w:rPr>
          <w:spacing w:val="-1"/>
        </w:rPr>
        <w:t> </w:t>
      </w:r>
      <w:r>
        <w:rPr/>
        <w:t>I.D.</w:t>
      </w:r>
      <w:r>
        <w:rPr>
          <w:spacing w:val="-1"/>
        </w:rPr>
        <w:t> </w:t>
      </w:r>
      <w:r>
        <w:rPr>
          <w:spacing w:val="-2"/>
        </w:rPr>
        <w:t>Abubakar</w:t>
      </w:r>
      <w:r>
        <w:rPr/>
        <w:tab/>
      </w:r>
      <w:r>
        <w:rPr>
          <w:b w:val="0"/>
          <w:spacing w:val="-4"/>
        </w:rPr>
        <w:t>Date</w:t>
      </w:r>
    </w:p>
    <w:p>
      <w:pPr>
        <w:pStyle w:val="BodyText"/>
        <w:spacing w:before="62"/>
        <w:rPr>
          <w:rFonts w:ascii="Times New Roman"/>
          <w:sz w:val="24"/>
        </w:rPr>
      </w:pPr>
    </w:p>
    <w:p>
      <w:pPr>
        <w:spacing w:before="0"/>
        <w:ind w:left="700" w:right="0" w:firstLine="0"/>
        <w:jc w:val="both"/>
        <w:rPr>
          <w:rFonts w:ascii="Times New Roman"/>
          <w:sz w:val="24"/>
        </w:rPr>
      </w:pPr>
      <w:r>
        <w:rPr>
          <w:rFonts w:ascii="Times New Roman"/>
          <w:sz w:val="24"/>
        </w:rPr>
        <w:t>MemberSupervisory</w:t>
      </w:r>
      <w:r>
        <w:rPr>
          <w:rFonts w:ascii="Times New Roman"/>
          <w:spacing w:val="-6"/>
          <w:sz w:val="24"/>
        </w:rPr>
        <w:t> </w:t>
      </w:r>
      <w:r>
        <w:rPr>
          <w:rFonts w:ascii="Times New Roman"/>
          <w:spacing w:val="-2"/>
          <w:sz w:val="24"/>
        </w:rPr>
        <w:t>Committee</w:t>
      </w:r>
    </w:p>
    <w:p>
      <w:pPr>
        <w:pStyle w:val="BodyText"/>
        <w:spacing w:before="60"/>
        <w:rPr>
          <w:rFonts w:ascii="Times New Roman"/>
          <w:sz w:val="24"/>
        </w:rPr>
      </w:pPr>
    </w:p>
    <w:p>
      <w:pPr>
        <w:tabs>
          <w:tab w:pos="7181" w:val="left" w:leader="none"/>
        </w:tabs>
        <w:spacing w:before="0"/>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3"/>
        <w:rPr>
          <w:rFonts w:ascii="Times New Roman"/>
          <w:sz w:val="24"/>
        </w:rPr>
      </w:pPr>
    </w:p>
    <w:p>
      <w:pPr>
        <w:tabs>
          <w:tab w:pos="7181" w:val="left" w:leader="none"/>
        </w:tabs>
        <w:spacing w:before="0"/>
        <w:ind w:left="700" w:right="0" w:firstLine="0"/>
        <w:jc w:val="both"/>
        <w:rPr>
          <w:rFonts w:ascii="Times New Roman"/>
          <w:sz w:val="24"/>
        </w:rPr>
      </w:pPr>
      <w:r>
        <w:rPr>
          <w:rFonts w:ascii="Times New Roman"/>
          <w:b/>
          <w:sz w:val="24"/>
        </w:rPr>
        <w:t>Prof.M.</w:t>
      </w:r>
      <w:r>
        <w:rPr>
          <w:rFonts w:ascii="Times New Roman"/>
          <w:b/>
          <w:spacing w:val="-2"/>
          <w:sz w:val="24"/>
        </w:rPr>
        <w:t> </w:t>
      </w:r>
      <w:r>
        <w:rPr>
          <w:rFonts w:ascii="Times New Roman"/>
          <w:b/>
          <w:spacing w:val="-4"/>
          <w:sz w:val="24"/>
        </w:rPr>
        <w:t>Musa</w:t>
      </w:r>
      <w:r>
        <w:rPr>
          <w:rFonts w:ascii="Times New Roman"/>
          <w:b/>
          <w:sz w:val="24"/>
        </w:rPr>
        <w:tab/>
      </w:r>
      <w:r>
        <w:rPr>
          <w:rFonts w:ascii="Times New Roman"/>
          <w:spacing w:val="-4"/>
          <w:sz w:val="24"/>
        </w:rPr>
        <w:t>Date</w:t>
      </w:r>
    </w:p>
    <w:p>
      <w:pPr>
        <w:pStyle w:val="BodyText"/>
        <w:spacing w:before="62"/>
        <w:rPr>
          <w:rFonts w:ascii="Times New Roman"/>
          <w:sz w:val="24"/>
        </w:rPr>
      </w:pPr>
    </w:p>
    <w:p>
      <w:pPr>
        <w:spacing w:before="0"/>
        <w:ind w:left="700" w:right="0" w:firstLine="0"/>
        <w:jc w:val="both"/>
        <w:rPr>
          <w:rFonts w:ascii="Times New Roman"/>
          <w:sz w:val="24"/>
        </w:rPr>
      </w:pPr>
      <w:r>
        <w:rPr>
          <w:rFonts w:ascii="Times New Roman"/>
          <w:sz w:val="24"/>
        </w:rPr>
        <w:t>Member Supervisory</w:t>
      </w:r>
      <w:r>
        <w:rPr>
          <w:rFonts w:ascii="Times New Roman"/>
          <w:spacing w:val="-5"/>
          <w:sz w:val="24"/>
        </w:rPr>
        <w:t> </w:t>
      </w:r>
      <w:r>
        <w:rPr>
          <w:rFonts w:ascii="Times New Roman"/>
          <w:spacing w:val="-2"/>
          <w:sz w:val="24"/>
        </w:rPr>
        <w:t>Committee</w:t>
      </w:r>
    </w:p>
    <w:p>
      <w:pPr>
        <w:pStyle w:val="BodyText"/>
        <w:spacing w:before="63"/>
        <w:rPr>
          <w:rFonts w:ascii="Times New Roman"/>
          <w:sz w:val="24"/>
        </w:rPr>
      </w:pPr>
    </w:p>
    <w:p>
      <w:pPr>
        <w:tabs>
          <w:tab w:pos="7181" w:val="left" w:leader="none"/>
        </w:tabs>
        <w:spacing w:before="0"/>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2"/>
        <w:rPr>
          <w:rFonts w:ascii="Times New Roman"/>
          <w:sz w:val="24"/>
        </w:rPr>
      </w:pPr>
    </w:p>
    <w:p>
      <w:pPr>
        <w:tabs>
          <w:tab w:pos="7901" w:val="left" w:leader="none"/>
        </w:tabs>
        <w:spacing w:before="0"/>
        <w:ind w:left="700" w:right="0" w:firstLine="0"/>
        <w:jc w:val="both"/>
        <w:rPr>
          <w:rFonts w:ascii="Times New Roman"/>
          <w:sz w:val="24"/>
        </w:rPr>
      </w:pPr>
      <w:r>
        <w:rPr>
          <w:rFonts w:ascii="Times New Roman"/>
          <w:b/>
          <w:sz w:val="24"/>
        </w:rPr>
        <w:t>Dr.</w:t>
      </w:r>
      <w:r>
        <w:rPr>
          <w:rFonts w:ascii="Times New Roman"/>
          <w:b/>
          <w:spacing w:val="-1"/>
          <w:sz w:val="24"/>
        </w:rPr>
        <w:t> </w:t>
      </w:r>
      <w:r>
        <w:rPr>
          <w:rFonts w:ascii="Times New Roman"/>
          <w:b/>
          <w:sz w:val="24"/>
        </w:rPr>
        <w:t>A.</w:t>
      </w:r>
      <w:r>
        <w:rPr>
          <w:rFonts w:ascii="Times New Roman"/>
          <w:b/>
          <w:spacing w:val="-1"/>
          <w:sz w:val="24"/>
        </w:rPr>
        <w:t> </w:t>
      </w:r>
      <w:r>
        <w:rPr>
          <w:rFonts w:ascii="Times New Roman"/>
          <w:b/>
          <w:spacing w:val="-2"/>
          <w:sz w:val="24"/>
        </w:rPr>
        <w:t>Dalhatu</w:t>
      </w:r>
      <w:r>
        <w:rPr>
          <w:rFonts w:ascii="Times New Roman"/>
          <w:b/>
          <w:sz w:val="24"/>
        </w:rPr>
        <w:tab/>
      </w:r>
      <w:r>
        <w:rPr>
          <w:rFonts w:ascii="Times New Roman"/>
          <w:spacing w:val="-4"/>
          <w:sz w:val="24"/>
        </w:rPr>
        <w:t>Date</w:t>
      </w:r>
    </w:p>
    <w:p>
      <w:pPr>
        <w:pStyle w:val="BodyText"/>
        <w:spacing w:before="63"/>
        <w:rPr>
          <w:rFonts w:ascii="Times New Roman"/>
          <w:sz w:val="24"/>
        </w:rPr>
      </w:pPr>
    </w:p>
    <w:p>
      <w:pPr>
        <w:spacing w:before="0"/>
        <w:ind w:left="700" w:right="0" w:firstLine="0"/>
        <w:jc w:val="both"/>
        <w:rPr>
          <w:rFonts w:ascii="Times New Roman"/>
          <w:sz w:val="24"/>
        </w:rPr>
      </w:pPr>
      <w:r>
        <w:rPr>
          <w:rFonts w:ascii="Times New Roman"/>
          <w:sz w:val="24"/>
        </w:rPr>
        <w:t>Head,</w:t>
      </w:r>
      <w:r>
        <w:rPr>
          <w:rFonts w:ascii="Times New Roman"/>
          <w:spacing w:val="-2"/>
          <w:sz w:val="24"/>
        </w:rPr>
        <w:t> </w:t>
      </w:r>
      <w:r>
        <w:rPr>
          <w:rFonts w:ascii="Times New Roman"/>
          <w:sz w:val="24"/>
        </w:rPr>
        <w:t>Department</w:t>
      </w:r>
      <w:r>
        <w:rPr>
          <w:rFonts w:ascii="Times New Roman"/>
          <w:spacing w:val="-1"/>
          <w:sz w:val="24"/>
        </w:rPr>
        <w:t> </w:t>
      </w:r>
      <w:r>
        <w:rPr>
          <w:rFonts w:ascii="Times New Roman"/>
          <w:sz w:val="24"/>
        </w:rPr>
        <w:t>of Arts</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Social</w:t>
      </w:r>
      <w:r>
        <w:rPr>
          <w:rFonts w:ascii="Times New Roman"/>
          <w:spacing w:val="-1"/>
          <w:sz w:val="24"/>
        </w:rPr>
        <w:t> </w:t>
      </w:r>
      <w:r>
        <w:rPr>
          <w:rFonts w:ascii="Times New Roman"/>
          <w:sz w:val="24"/>
        </w:rPr>
        <w:t>Science</w:t>
      </w:r>
      <w:r>
        <w:rPr>
          <w:rFonts w:ascii="Times New Roman"/>
          <w:spacing w:val="-2"/>
          <w:sz w:val="24"/>
        </w:rPr>
        <w:t> Education</w:t>
      </w:r>
    </w:p>
    <w:p>
      <w:pPr>
        <w:pStyle w:val="BodyText"/>
        <w:spacing w:before="60"/>
        <w:rPr>
          <w:rFonts w:ascii="Times New Roman"/>
          <w:sz w:val="24"/>
        </w:rPr>
      </w:pPr>
    </w:p>
    <w:p>
      <w:pPr>
        <w:tabs>
          <w:tab w:pos="7181" w:val="left" w:leader="none"/>
        </w:tabs>
        <w:spacing w:before="0"/>
        <w:ind w:left="700" w:right="0" w:firstLine="0"/>
        <w:jc w:val="both"/>
        <w:rPr>
          <w:rFonts w:ascii="Times New Roman"/>
          <w:sz w:val="24"/>
        </w:rPr>
      </w:pPr>
      <w:r>
        <w:rPr>
          <w:rFonts w:ascii="Times New Roman"/>
          <w:spacing w:val="-2"/>
          <w:sz w:val="24"/>
        </w:rPr>
        <w:t>.................................................</w:t>
      </w:r>
      <w:r>
        <w:rPr>
          <w:rFonts w:ascii="Times New Roman"/>
          <w:sz w:val="24"/>
        </w:rPr>
        <w:tab/>
      </w:r>
      <w:r>
        <w:rPr>
          <w:rFonts w:ascii="Times New Roman"/>
          <w:spacing w:val="-2"/>
          <w:sz w:val="24"/>
        </w:rPr>
        <w:t>..............................</w:t>
      </w:r>
    </w:p>
    <w:p>
      <w:pPr>
        <w:pStyle w:val="BodyText"/>
        <w:spacing w:before="63"/>
        <w:rPr>
          <w:rFonts w:ascii="Times New Roman"/>
          <w:sz w:val="24"/>
        </w:rPr>
      </w:pPr>
    </w:p>
    <w:p>
      <w:pPr>
        <w:pStyle w:val="Heading2"/>
        <w:tabs>
          <w:tab w:pos="7901" w:val="left" w:leader="none"/>
        </w:tabs>
        <w:ind w:left="700"/>
        <w:rPr>
          <w:b w:val="0"/>
        </w:rPr>
      </w:pPr>
      <w:r>
        <w:rPr/>
        <w:t>Prof.S.Z</w:t>
      </w:r>
      <w:r>
        <w:rPr>
          <w:spacing w:val="-5"/>
        </w:rPr>
        <w:t> </w:t>
      </w:r>
      <w:r>
        <w:rPr>
          <w:spacing w:val="-2"/>
        </w:rPr>
        <w:t>Abubakar</w:t>
      </w:r>
      <w:r>
        <w:rPr/>
        <w:tab/>
      </w:r>
      <w:r>
        <w:rPr>
          <w:b w:val="0"/>
          <w:spacing w:val="-4"/>
        </w:rPr>
        <w:t>Date</w:t>
      </w:r>
    </w:p>
    <w:p>
      <w:pPr>
        <w:pStyle w:val="BodyText"/>
        <w:spacing w:before="62"/>
        <w:rPr>
          <w:rFonts w:ascii="Times New Roman"/>
          <w:sz w:val="24"/>
        </w:rPr>
      </w:pPr>
    </w:p>
    <w:p>
      <w:pPr>
        <w:spacing w:before="0"/>
        <w:ind w:left="700" w:right="0" w:firstLine="0"/>
        <w:jc w:val="both"/>
        <w:rPr>
          <w:rFonts w:ascii="Times New Roman"/>
          <w:sz w:val="24"/>
        </w:rPr>
      </w:pPr>
      <w:r>
        <w:rPr>
          <w:rFonts w:ascii="Times New Roman"/>
          <w:sz w:val="24"/>
        </w:rPr>
        <w:t>Dean,</w:t>
      </w:r>
      <w:r>
        <w:rPr>
          <w:rFonts w:ascii="Times New Roman"/>
          <w:spacing w:val="-2"/>
          <w:sz w:val="24"/>
        </w:rPr>
        <w:t> </w:t>
      </w:r>
      <w:r>
        <w:rPr>
          <w:rFonts w:ascii="Times New Roman"/>
          <w:sz w:val="24"/>
        </w:rPr>
        <w:t>School</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Post-Graduate</w:t>
      </w:r>
      <w:r>
        <w:rPr>
          <w:rFonts w:ascii="Times New Roman"/>
          <w:spacing w:val="-1"/>
          <w:sz w:val="24"/>
        </w:rPr>
        <w:t> </w:t>
      </w:r>
      <w:r>
        <w:rPr>
          <w:rFonts w:ascii="Times New Roman"/>
          <w:spacing w:val="-2"/>
          <w:sz w:val="24"/>
        </w:rPr>
        <w:t>Studies</w:t>
      </w:r>
    </w:p>
    <w:p>
      <w:pPr>
        <w:spacing w:after="0"/>
        <w:jc w:val="both"/>
        <w:rPr>
          <w:rFonts w:ascii="Times New Roman"/>
          <w:sz w:val="24"/>
        </w:rPr>
        <w:sectPr>
          <w:pgSz w:w="12240" w:h="15840"/>
          <w:pgMar w:header="0" w:footer="1015" w:top="1280" w:bottom="1200" w:left="740" w:right="320"/>
        </w:sectPr>
      </w:pPr>
    </w:p>
    <w:p>
      <w:pPr>
        <w:spacing w:before="70"/>
        <w:ind w:left="1421" w:right="1837" w:firstLine="0"/>
        <w:jc w:val="center"/>
        <w:rPr>
          <w:rFonts w:ascii="Times New Roman"/>
          <w:b/>
          <w:sz w:val="24"/>
        </w:rPr>
      </w:pPr>
      <w:r>
        <w:rPr>
          <w:rFonts w:ascii="Times New Roman"/>
          <w:b/>
          <w:spacing w:val="-2"/>
          <w:sz w:val="24"/>
        </w:rPr>
        <w:t>DEDICATION</w:t>
      </w:r>
    </w:p>
    <w:p>
      <w:pPr>
        <w:pStyle w:val="BodyText"/>
        <w:spacing w:before="192"/>
        <w:rPr>
          <w:rFonts w:ascii="Times New Roman"/>
          <w:b/>
          <w:sz w:val="24"/>
        </w:rPr>
      </w:pPr>
    </w:p>
    <w:p>
      <w:pPr>
        <w:tabs>
          <w:tab w:pos="1328" w:val="left" w:leader="none"/>
          <w:tab w:pos="2326" w:val="left" w:leader="none"/>
          <w:tab w:pos="2688" w:val="left" w:leader="none"/>
          <w:tab w:pos="3811" w:val="left" w:leader="none"/>
          <w:tab w:pos="4199" w:val="left" w:leader="none"/>
          <w:tab w:pos="5511" w:val="left" w:leader="none"/>
          <w:tab w:pos="6458" w:val="left" w:leader="none"/>
          <w:tab w:pos="7821" w:val="left" w:leader="none"/>
          <w:tab w:pos="9412" w:val="left" w:leader="none"/>
        </w:tabs>
        <w:spacing w:line="482" w:lineRule="auto" w:before="0"/>
        <w:ind w:left="700" w:right="1125" w:firstLine="0"/>
        <w:jc w:val="left"/>
        <w:rPr>
          <w:rFonts w:ascii="Times New Roman" w:hAnsi="Times New Roman"/>
          <w:sz w:val="24"/>
        </w:rPr>
      </w:pPr>
      <w:r>
        <w:rPr>
          <w:rFonts w:ascii="Times New Roman" w:hAnsi="Times New Roman"/>
          <w:spacing w:val="-4"/>
          <w:sz w:val="24"/>
        </w:rPr>
        <w:t>This</w:t>
      </w:r>
      <w:r>
        <w:rPr>
          <w:rFonts w:ascii="Times New Roman" w:hAnsi="Times New Roman"/>
          <w:sz w:val="24"/>
        </w:rPr>
        <w:tab/>
      </w:r>
      <w:r>
        <w:rPr>
          <w:rFonts w:ascii="Times New Roman" w:hAnsi="Times New Roman"/>
          <w:spacing w:val="-2"/>
          <w:sz w:val="24"/>
        </w:rPr>
        <w:t>research</w:t>
      </w:r>
      <w:r>
        <w:rPr>
          <w:rFonts w:ascii="Times New Roman" w:hAnsi="Times New Roman"/>
          <w:sz w:val="24"/>
        </w:rPr>
        <w:tab/>
      </w:r>
      <w:r>
        <w:rPr>
          <w:rFonts w:ascii="Times New Roman" w:hAnsi="Times New Roman"/>
          <w:spacing w:val="-6"/>
          <w:sz w:val="24"/>
        </w:rPr>
        <w:t>is</w:t>
      </w:r>
      <w:r>
        <w:rPr>
          <w:rFonts w:ascii="Times New Roman" w:hAnsi="Times New Roman"/>
          <w:sz w:val="24"/>
        </w:rPr>
        <w:tab/>
      </w:r>
      <w:r>
        <w:rPr>
          <w:rFonts w:ascii="Times New Roman" w:hAnsi="Times New Roman"/>
          <w:spacing w:val="-2"/>
          <w:sz w:val="24"/>
        </w:rPr>
        <w:t>dedicated</w:t>
      </w:r>
      <w:r>
        <w:rPr>
          <w:rFonts w:ascii="Times New Roman" w:hAnsi="Times New Roman"/>
          <w:sz w:val="24"/>
        </w:rPr>
        <w:tab/>
      </w:r>
      <w:r>
        <w:rPr>
          <w:rFonts w:ascii="Times New Roman" w:hAnsi="Times New Roman"/>
          <w:spacing w:val="-6"/>
          <w:sz w:val="24"/>
        </w:rPr>
        <w:t>to</w:t>
      </w:r>
      <w:r>
        <w:rPr>
          <w:rFonts w:ascii="Times New Roman" w:hAnsi="Times New Roman"/>
          <w:sz w:val="24"/>
        </w:rPr>
        <w:tab/>
        <w:t>my</w:t>
      </w:r>
      <w:r>
        <w:rPr>
          <w:rFonts w:ascii="Times New Roman" w:hAnsi="Times New Roman"/>
          <w:spacing w:val="80"/>
          <w:sz w:val="24"/>
        </w:rPr>
        <w:t> </w:t>
      </w:r>
      <w:r>
        <w:rPr>
          <w:rFonts w:ascii="Times New Roman" w:hAnsi="Times New Roman"/>
          <w:sz w:val="24"/>
        </w:rPr>
        <w:t>parent</w:t>
        <w:tab/>
      </w:r>
      <w:r>
        <w:rPr>
          <w:rFonts w:ascii="Times New Roman" w:hAnsi="Times New Roman"/>
          <w:spacing w:val="-2"/>
          <w:sz w:val="24"/>
        </w:rPr>
        <w:t>Mallam</w:t>
      </w:r>
      <w:r>
        <w:rPr>
          <w:rFonts w:ascii="Times New Roman" w:hAnsi="Times New Roman"/>
          <w:sz w:val="24"/>
        </w:rPr>
        <w:tab/>
      </w:r>
      <w:r>
        <w:rPr>
          <w:rFonts w:ascii="Times New Roman" w:hAnsi="Times New Roman"/>
          <w:spacing w:val="-2"/>
          <w:sz w:val="24"/>
        </w:rPr>
        <w:t>Muhammad</w:t>
      </w:r>
      <w:r>
        <w:rPr>
          <w:rFonts w:ascii="Times New Roman" w:hAnsi="Times New Roman"/>
          <w:sz w:val="24"/>
        </w:rPr>
        <w:tab/>
      </w:r>
      <w:r>
        <w:rPr>
          <w:rFonts w:ascii="Times New Roman" w:hAnsi="Times New Roman"/>
          <w:spacing w:val="-2"/>
          <w:sz w:val="24"/>
        </w:rPr>
        <w:t>KoloWushishi</w:t>
      </w:r>
      <w:r>
        <w:rPr>
          <w:rFonts w:ascii="Times New Roman" w:hAnsi="Times New Roman"/>
          <w:sz w:val="24"/>
        </w:rPr>
        <w:tab/>
      </w:r>
      <w:r>
        <w:rPr>
          <w:rFonts w:ascii="Times New Roman" w:hAnsi="Times New Roman"/>
          <w:spacing w:val="-2"/>
          <w:sz w:val="24"/>
        </w:rPr>
        <w:t>(Late), </w:t>
      </w:r>
      <w:r>
        <w:rPr>
          <w:rFonts w:ascii="Times New Roman" w:hAnsi="Times New Roman"/>
          <w:sz w:val="24"/>
        </w:rPr>
        <w:t>MallamaHauwa’uKulu Muhammad KoloWushishi and the entire members of my family.</w:t>
      </w:r>
    </w:p>
    <w:p>
      <w:pPr>
        <w:pStyle w:val="BodyText"/>
        <w:rPr>
          <w:rFonts w:ascii="Times New Roman"/>
          <w:sz w:val="24"/>
        </w:rPr>
      </w:pPr>
    </w:p>
    <w:p>
      <w:pPr>
        <w:pStyle w:val="BodyText"/>
        <w:rPr>
          <w:rFonts w:ascii="Times New Roman"/>
          <w:sz w:val="24"/>
        </w:rPr>
      </w:pPr>
    </w:p>
    <w:p>
      <w:pPr>
        <w:pStyle w:val="BodyText"/>
        <w:spacing w:before="62"/>
        <w:rPr>
          <w:rFonts w:ascii="Times New Roman"/>
          <w:sz w:val="24"/>
        </w:rPr>
      </w:pPr>
    </w:p>
    <w:p>
      <w:pPr>
        <w:spacing w:before="0"/>
        <w:ind w:left="1419" w:right="1837" w:firstLine="0"/>
        <w:jc w:val="center"/>
        <w:rPr>
          <w:rFonts w:ascii="Times New Roman"/>
          <w:sz w:val="24"/>
        </w:rPr>
      </w:pPr>
      <w:r>
        <w:rPr>
          <w:rFonts w:ascii="Times New Roman"/>
          <w:spacing w:val="-10"/>
          <w:sz w:val="24"/>
        </w:rPr>
        <w:t>.</w:t>
      </w:r>
    </w:p>
    <w:p>
      <w:pPr>
        <w:spacing w:after="0"/>
        <w:jc w:val="center"/>
        <w:rPr>
          <w:rFonts w:ascii="Times New Roman"/>
          <w:sz w:val="24"/>
        </w:rPr>
        <w:sectPr>
          <w:pgSz w:w="12240" w:h="15840"/>
          <w:pgMar w:header="0" w:footer="1015" w:top="1280" w:bottom="1200" w:left="740" w:right="320"/>
        </w:sectPr>
      </w:pPr>
    </w:p>
    <w:p>
      <w:pPr>
        <w:spacing w:before="70"/>
        <w:ind w:left="1421" w:right="1837" w:firstLine="0"/>
        <w:jc w:val="center"/>
        <w:rPr>
          <w:rFonts w:ascii="Times New Roman"/>
          <w:b/>
          <w:sz w:val="24"/>
        </w:rPr>
      </w:pPr>
      <w:r>
        <w:rPr>
          <w:rFonts w:ascii="Times New Roman"/>
          <w:b/>
          <w:spacing w:val="-2"/>
          <w:sz w:val="24"/>
        </w:rPr>
        <w:t>ACKNOWLEDGEMENTS</w:t>
      </w:r>
    </w:p>
    <w:p>
      <w:pPr>
        <w:pStyle w:val="BodyText"/>
        <w:spacing w:before="53"/>
        <w:rPr>
          <w:rFonts w:ascii="Times New Roman"/>
          <w:b/>
          <w:sz w:val="24"/>
        </w:rPr>
      </w:pPr>
    </w:p>
    <w:p>
      <w:pPr>
        <w:spacing w:line="480" w:lineRule="auto" w:before="0"/>
        <w:ind w:left="700" w:right="1118" w:firstLine="0"/>
        <w:jc w:val="both"/>
        <w:rPr>
          <w:rFonts w:ascii="Times New Roman"/>
          <w:sz w:val="24"/>
        </w:rPr>
      </w:pPr>
      <w:r>
        <w:rPr>
          <w:rFonts w:ascii="Times New Roman"/>
          <w:sz w:val="24"/>
        </w:rPr>
        <w:t>Glory be to Allah, the All-seeing, the All-hearing, Master of the heaven and the earth Whohas seen me through this academic programme. May His blessings be to our beloved prophet Muhammad (S.A.W).</w:t>
      </w:r>
    </w:p>
    <w:p>
      <w:pPr>
        <w:spacing w:line="480" w:lineRule="auto" w:before="202"/>
        <w:ind w:left="700" w:right="1112" w:firstLine="0"/>
        <w:jc w:val="both"/>
        <w:rPr>
          <w:rFonts w:ascii="Times New Roman"/>
          <w:sz w:val="24"/>
        </w:rPr>
      </w:pPr>
      <w:r>
        <w:rPr>
          <w:rFonts w:ascii="Times New Roman"/>
          <w:sz w:val="24"/>
        </w:rPr>
        <w:t>First and foremost I wish to express my profound gratitude to my Supervisors; Dr, H.I. Bayero, Dr. I.D. Abubakar and Prof. M. Musa who despite the bulky</w:t>
      </w:r>
      <w:r>
        <w:rPr>
          <w:rFonts w:ascii="Times New Roman"/>
          <w:spacing w:val="-3"/>
          <w:sz w:val="24"/>
        </w:rPr>
        <w:t> </w:t>
      </w:r>
      <w:r>
        <w:rPr>
          <w:rFonts w:ascii="Times New Roman"/>
          <w:sz w:val="24"/>
        </w:rPr>
        <w:t>work on their tables continually</w:t>
      </w:r>
      <w:r>
        <w:rPr>
          <w:rFonts w:ascii="Times New Roman"/>
          <w:spacing w:val="-3"/>
          <w:sz w:val="24"/>
        </w:rPr>
        <w:t> </w:t>
      </w:r>
      <w:r>
        <w:rPr>
          <w:rFonts w:ascii="Times New Roman"/>
          <w:sz w:val="24"/>
        </w:rPr>
        <w:t>left their door open to me for vetting and constructive criticism which led to the completion of research work at the time scheduled. I also appreciate with thanks the contribution of the followings: MallamYahayaJ. Shinkafi and Professor E.N Danladi for the guidance and support. I also</w:t>
      </w:r>
      <w:r>
        <w:rPr>
          <w:rFonts w:ascii="Times New Roman"/>
          <w:spacing w:val="10"/>
          <w:sz w:val="24"/>
        </w:rPr>
        <w:t> </w:t>
      </w:r>
      <w:r>
        <w:rPr>
          <w:rFonts w:ascii="Times New Roman"/>
          <w:sz w:val="24"/>
        </w:rPr>
        <w:t>want</w:t>
      </w:r>
      <w:r>
        <w:rPr>
          <w:rFonts w:ascii="Times New Roman"/>
          <w:spacing w:val="13"/>
          <w:sz w:val="24"/>
        </w:rPr>
        <w:t> </w:t>
      </w:r>
      <w:r>
        <w:rPr>
          <w:rFonts w:ascii="Times New Roman"/>
          <w:sz w:val="24"/>
        </w:rPr>
        <w:t>to</w:t>
      </w:r>
      <w:r>
        <w:rPr>
          <w:rFonts w:ascii="Times New Roman"/>
          <w:spacing w:val="13"/>
          <w:sz w:val="24"/>
        </w:rPr>
        <w:t> </w:t>
      </w:r>
      <w:r>
        <w:rPr>
          <w:rFonts w:ascii="Times New Roman"/>
          <w:sz w:val="24"/>
        </w:rPr>
        <w:t>thank</w:t>
      </w:r>
      <w:r>
        <w:rPr>
          <w:rFonts w:ascii="Times New Roman"/>
          <w:spacing w:val="12"/>
          <w:sz w:val="24"/>
        </w:rPr>
        <w:t> </w:t>
      </w:r>
      <w:r>
        <w:rPr>
          <w:rFonts w:ascii="Times New Roman"/>
          <w:sz w:val="24"/>
        </w:rPr>
        <w:t>the</w:t>
      </w:r>
      <w:r>
        <w:rPr>
          <w:rFonts w:ascii="Times New Roman"/>
          <w:spacing w:val="12"/>
          <w:sz w:val="24"/>
        </w:rPr>
        <w:t> </w:t>
      </w:r>
      <w:r>
        <w:rPr>
          <w:rFonts w:ascii="Times New Roman"/>
          <w:sz w:val="24"/>
        </w:rPr>
        <w:t>Head</w:t>
      </w:r>
      <w:r>
        <w:rPr>
          <w:rFonts w:ascii="Times New Roman"/>
          <w:spacing w:val="12"/>
          <w:sz w:val="24"/>
        </w:rPr>
        <w:t> </w:t>
      </w:r>
      <w:r>
        <w:rPr>
          <w:rFonts w:ascii="Times New Roman"/>
          <w:sz w:val="24"/>
        </w:rPr>
        <w:t>of</w:t>
      </w:r>
      <w:r>
        <w:rPr>
          <w:rFonts w:ascii="Times New Roman"/>
          <w:spacing w:val="14"/>
          <w:sz w:val="24"/>
        </w:rPr>
        <w:t> </w:t>
      </w:r>
      <w:r>
        <w:rPr>
          <w:rFonts w:ascii="Times New Roman"/>
          <w:sz w:val="24"/>
        </w:rPr>
        <w:t>Department,</w:t>
      </w:r>
      <w:r>
        <w:rPr>
          <w:rFonts w:ascii="Times New Roman"/>
          <w:spacing w:val="13"/>
          <w:sz w:val="24"/>
        </w:rPr>
        <w:t> </w:t>
      </w:r>
      <w:r>
        <w:rPr>
          <w:rFonts w:ascii="Times New Roman"/>
          <w:sz w:val="24"/>
        </w:rPr>
        <w:t>Arts</w:t>
      </w:r>
      <w:r>
        <w:rPr>
          <w:rFonts w:ascii="Times New Roman"/>
          <w:spacing w:val="13"/>
          <w:sz w:val="24"/>
        </w:rPr>
        <w:t> </w:t>
      </w:r>
      <w:r>
        <w:rPr>
          <w:rFonts w:ascii="Times New Roman"/>
          <w:sz w:val="24"/>
        </w:rPr>
        <w:t>and</w:t>
      </w:r>
      <w:r>
        <w:rPr>
          <w:rFonts w:ascii="Times New Roman"/>
          <w:spacing w:val="13"/>
          <w:sz w:val="24"/>
        </w:rPr>
        <w:t> </w:t>
      </w:r>
      <w:r>
        <w:rPr>
          <w:rFonts w:ascii="Times New Roman"/>
          <w:sz w:val="24"/>
        </w:rPr>
        <w:t>Social</w:t>
      </w:r>
      <w:r>
        <w:rPr>
          <w:rFonts w:ascii="Times New Roman"/>
          <w:spacing w:val="12"/>
          <w:sz w:val="24"/>
        </w:rPr>
        <w:t> </w:t>
      </w:r>
      <w:r>
        <w:rPr>
          <w:rFonts w:ascii="Times New Roman"/>
          <w:sz w:val="24"/>
        </w:rPr>
        <w:t>Science</w:t>
      </w:r>
      <w:r>
        <w:rPr>
          <w:rFonts w:ascii="Times New Roman"/>
          <w:spacing w:val="12"/>
          <w:sz w:val="24"/>
        </w:rPr>
        <w:t> </w:t>
      </w:r>
      <w:r>
        <w:rPr>
          <w:rFonts w:ascii="Times New Roman"/>
          <w:sz w:val="24"/>
        </w:rPr>
        <w:t>Education</w:t>
      </w:r>
      <w:r>
        <w:rPr>
          <w:rFonts w:ascii="Times New Roman"/>
          <w:spacing w:val="13"/>
          <w:sz w:val="24"/>
        </w:rPr>
        <w:t> </w:t>
      </w:r>
      <w:r>
        <w:rPr>
          <w:rFonts w:ascii="Times New Roman"/>
          <w:sz w:val="24"/>
        </w:rPr>
        <w:t>in</w:t>
      </w:r>
      <w:r>
        <w:rPr>
          <w:rFonts w:ascii="Times New Roman"/>
          <w:spacing w:val="13"/>
          <w:sz w:val="24"/>
        </w:rPr>
        <w:t> </w:t>
      </w:r>
      <w:r>
        <w:rPr>
          <w:rFonts w:ascii="Times New Roman"/>
          <w:sz w:val="24"/>
        </w:rPr>
        <w:t>person</w:t>
      </w:r>
      <w:r>
        <w:rPr>
          <w:rFonts w:ascii="Times New Roman"/>
          <w:spacing w:val="12"/>
          <w:sz w:val="24"/>
        </w:rPr>
        <w:t> </w:t>
      </w:r>
      <w:r>
        <w:rPr>
          <w:rFonts w:ascii="Times New Roman"/>
          <w:sz w:val="24"/>
        </w:rPr>
        <w:t>of</w:t>
      </w:r>
      <w:r>
        <w:rPr>
          <w:rFonts w:ascii="Times New Roman"/>
          <w:spacing w:val="12"/>
          <w:sz w:val="24"/>
        </w:rPr>
        <w:t> </w:t>
      </w:r>
      <w:r>
        <w:rPr>
          <w:rFonts w:ascii="Times New Roman"/>
          <w:spacing w:val="-5"/>
          <w:sz w:val="24"/>
        </w:rPr>
        <w:t>Dr.</w:t>
      </w:r>
    </w:p>
    <w:p>
      <w:pPr>
        <w:spacing w:line="482" w:lineRule="auto" w:before="0"/>
        <w:ind w:left="700" w:right="1119" w:firstLine="0"/>
        <w:jc w:val="both"/>
        <w:rPr>
          <w:rFonts w:ascii="Times New Roman"/>
          <w:sz w:val="24"/>
        </w:rPr>
      </w:pPr>
      <w:r>
        <w:rPr>
          <w:rFonts w:ascii="Times New Roman"/>
          <w:sz w:val="24"/>
        </w:rPr>
        <w:t>A. Dalhatu for his exemplary leadership and support. I also want to register my gratitude to my internal examiners; Professors Y.K., Kajuru, A.A. Ladan and Dr. A.A. Dada for their guidance and constructive criticisms.</w:t>
      </w:r>
    </w:p>
    <w:p>
      <w:pPr>
        <w:spacing w:line="480" w:lineRule="auto" w:before="192"/>
        <w:ind w:left="700" w:right="1117" w:firstLine="0"/>
        <w:jc w:val="both"/>
        <w:rPr>
          <w:rFonts w:ascii="Times New Roman"/>
          <w:sz w:val="24"/>
        </w:rPr>
      </w:pPr>
      <w:r>
        <w:rPr>
          <w:rFonts w:ascii="Times New Roman"/>
          <w:sz w:val="24"/>
        </w:rPr>
        <w:t>I equally, appreciate the effort of my course work lectures from other Departments they cannot</w:t>
      </w:r>
      <w:r>
        <w:rPr>
          <w:rFonts w:ascii="Times New Roman"/>
          <w:spacing w:val="40"/>
          <w:sz w:val="24"/>
        </w:rPr>
        <w:t> </w:t>
      </w:r>
      <w:r>
        <w:rPr>
          <w:rFonts w:ascii="Times New Roman"/>
          <w:sz w:val="24"/>
        </w:rPr>
        <w:t>be forgotten. Lecturers like late Prof. M.C. Ubah</w:t>
      </w:r>
      <w:r>
        <w:rPr>
          <w:rFonts w:ascii="Times New Roman"/>
          <w:spacing w:val="-1"/>
          <w:sz w:val="24"/>
        </w:rPr>
        <w:t> </w:t>
      </w:r>
      <w:r>
        <w:rPr>
          <w:rFonts w:ascii="Times New Roman"/>
          <w:sz w:val="24"/>
        </w:rPr>
        <w:t>of Social Studies</w:t>
      </w:r>
      <w:r>
        <w:rPr>
          <w:rFonts w:ascii="Times New Roman"/>
          <w:spacing w:val="-1"/>
          <w:sz w:val="24"/>
        </w:rPr>
        <w:t> </w:t>
      </w:r>
      <w:r>
        <w:rPr>
          <w:rFonts w:ascii="Times New Roman"/>
          <w:sz w:val="24"/>
        </w:rPr>
        <w:t>Section,Prof.(Mrs.) Raliya M. Bello and Late Dr, Albert .O. Ehiozuwa of Department of Educational Psychology and Counseling and professor, Raymond Bako of Educational Foundationsand Curriculum Department for their sound contribution to the success of my course work in the University.</w:t>
      </w:r>
    </w:p>
    <w:p>
      <w:pPr>
        <w:spacing w:line="480" w:lineRule="auto" w:before="200"/>
        <w:ind w:left="700" w:right="1118" w:firstLine="0"/>
        <w:jc w:val="both"/>
        <w:rPr>
          <w:rFonts w:ascii="Times New Roman"/>
          <w:sz w:val="24"/>
        </w:rPr>
      </w:pPr>
      <w:r>
        <w:rPr>
          <w:rFonts w:ascii="Times New Roman"/>
          <w:sz w:val="24"/>
        </w:rPr>
        <w:t>My special gratitude goes to my beloved wivesYahaya Jamila (Mrs) and Bashir Ibrahim Farida Mrs my children Ummulkhuthum Muhammad Aminu, Muhammad Baba Aminu, Late Hamzat Muhammad Aminu and Aishatu Muhammad Aminu. May Allah guide them to the sunnah of prophet</w:t>
      </w:r>
      <w:r>
        <w:rPr>
          <w:rFonts w:ascii="Times New Roman"/>
          <w:spacing w:val="18"/>
          <w:sz w:val="24"/>
        </w:rPr>
        <w:t> </w:t>
      </w:r>
      <w:r>
        <w:rPr>
          <w:rFonts w:ascii="Times New Roman"/>
          <w:sz w:val="24"/>
        </w:rPr>
        <w:t>Muhammad</w:t>
      </w:r>
      <w:r>
        <w:rPr>
          <w:rFonts w:ascii="Times New Roman"/>
          <w:spacing w:val="22"/>
          <w:sz w:val="24"/>
        </w:rPr>
        <w:t> </w:t>
      </w:r>
      <w:r>
        <w:rPr>
          <w:rFonts w:ascii="Times New Roman"/>
          <w:sz w:val="24"/>
        </w:rPr>
        <w:t>(S.A.W.).</w:t>
      </w:r>
      <w:r>
        <w:rPr>
          <w:rFonts w:ascii="Times New Roman"/>
          <w:spacing w:val="21"/>
          <w:sz w:val="24"/>
        </w:rPr>
        <w:t> </w:t>
      </w:r>
      <w:r>
        <w:rPr>
          <w:rFonts w:ascii="Times New Roman"/>
          <w:sz w:val="24"/>
        </w:rPr>
        <w:t>This</w:t>
      </w:r>
      <w:r>
        <w:rPr>
          <w:rFonts w:ascii="Times New Roman"/>
          <w:spacing w:val="20"/>
          <w:sz w:val="24"/>
        </w:rPr>
        <w:t> </w:t>
      </w:r>
      <w:r>
        <w:rPr>
          <w:rFonts w:ascii="Times New Roman"/>
          <w:sz w:val="24"/>
        </w:rPr>
        <w:t>Research</w:t>
      </w:r>
      <w:r>
        <w:rPr>
          <w:rFonts w:ascii="Times New Roman"/>
          <w:spacing w:val="23"/>
          <w:sz w:val="24"/>
        </w:rPr>
        <w:t> </w:t>
      </w:r>
      <w:r>
        <w:rPr>
          <w:rFonts w:ascii="Times New Roman"/>
          <w:sz w:val="24"/>
        </w:rPr>
        <w:t>work</w:t>
      </w:r>
      <w:r>
        <w:rPr>
          <w:rFonts w:ascii="Times New Roman"/>
          <w:spacing w:val="20"/>
          <w:sz w:val="24"/>
        </w:rPr>
        <w:t> </w:t>
      </w:r>
      <w:r>
        <w:rPr>
          <w:rFonts w:ascii="Times New Roman"/>
          <w:sz w:val="24"/>
        </w:rPr>
        <w:t>will</w:t>
      </w:r>
      <w:r>
        <w:rPr>
          <w:rFonts w:ascii="Times New Roman"/>
          <w:spacing w:val="22"/>
          <w:sz w:val="24"/>
        </w:rPr>
        <w:t> </w:t>
      </w:r>
      <w:r>
        <w:rPr>
          <w:rFonts w:ascii="Times New Roman"/>
          <w:sz w:val="24"/>
        </w:rPr>
        <w:t>not</w:t>
      </w:r>
      <w:r>
        <w:rPr>
          <w:rFonts w:ascii="Times New Roman"/>
          <w:spacing w:val="20"/>
          <w:sz w:val="24"/>
        </w:rPr>
        <w:t> </w:t>
      </w:r>
      <w:r>
        <w:rPr>
          <w:rFonts w:ascii="Times New Roman"/>
          <w:sz w:val="24"/>
        </w:rPr>
        <w:t>be</w:t>
      </w:r>
      <w:r>
        <w:rPr>
          <w:rFonts w:ascii="Times New Roman"/>
          <w:spacing w:val="22"/>
          <w:sz w:val="24"/>
        </w:rPr>
        <w:t> </w:t>
      </w:r>
      <w:r>
        <w:rPr>
          <w:rFonts w:ascii="Times New Roman"/>
          <w:sz w:val="24"/>
        </w:rPr>
        <w:t>completed</w:t>
      </w:r>
      <w:r>
        <w:rPr>
          <w:rFonts w:ascii="Times New Roman"/>
          <w:spacing w:val="20"/>
          <w:sz w:val="24"/>
        </w:rPr>
        <w:t> </w:t>
      </w:r>
      <w:r>
        <w:rPr>
          <w:rFonts w:ascii="Times New Roman"/>
          <w:sz w:val="24"/>
        </w:rPr>
        <w:t>without</w:t>
      </w:r>
      <w:r>
        <w:rPr>
          <w:rFonts w:ascii="Times New Roman"/>
          <w:spacing w:val="22"/>
          <w:sz w:val="24"/>
        </w:rPr>
        <w:t> </w:t>
      </w:r>
      <w:r>
        <w:rPr>
          <w:rFonts w:ascii="Times New Roman"/>
          <w:spacing w:val="-2"/>
          <w:sz w:val="24"/>
        </w:rPr>
        <w:t>appreciating</w:t>
      </w:r>
    </w:p>
    <w:p>
      <w:pPr>
        <w:spacing w:after="0" w:line="480" w:lineRule="auto"/>
        <w:jc w:val="both"/>
        <w:rPr>
          <w:rFonts w:ascii="Times New Roman"/>
          <w:sz w:val="24"/>
        </w:rPr>
        <w:sectPr>
          <w:pgSz w:w="12240" w:h="15840"/>
          <w:pgMar w:header="0" w:footer="1015" w:top="1280" w:bottom="1200" w:left="740" w:right="320"/>
        </w:sectPr>
      </w:pPr>
    </w:p>
    <w:p>
      <w:pPr>
        <w:spacing w:line="480" w:lineRule="auto" w:before="63"/>
        <w:ind w:left="700" w:right="1119" w:firstLine="0"/>
        <w:jc w:val="both"/>
        <w:rPr>
          <w:rFonts w:ascii="Times New Roman" w:hAnsi="Times New Roman"/>
          <w:sz w:val="24"/>
        </w:rPr>
      </w:pPr>
      <w:r>
        <w:rPr>
          <w:rFonts w:ascii="Times New Roman" w:hAnsi="Times New Roman"/>
          <w:sz w:val="24"/>
        </w:rPr>
        <w:t>the kind gesture and encouragement derived from the members of Late MallamMuhammaduKoloWushishi (Father), MallamaHauwa’uKulu Muhammad (Mother) and brothers and sisters Aliyu Muhammad, Abubakar Muhammad, Hamzat Muhammad (Late) Rakiyya Muhammad (Late) Aishatu Muhammad, (Late) Hauwa’u Muhammad (Late) and Khadijah Muhammad. May Allah forgive the Late onces and grant them with Aljannahfidausi and continue to give those that are alive with good health and success in life.</w:t>
      </w:r>
    </w:p>
    <w:p>
      <w:pPr>
        <w:spacing w:line="480" w:lineRule="auto" w:before="200"/>
        <w:ind w:left="700" w:right="1115" w:firstLine="0"/>
        <w:jc w:val="both"/>
        <w:rPr>
          <w:rFonts w:ascii="Times New Roman" w:hAnsi="Times New Roman"/>
          <w:sz w:val="24"/>
        </w:rPr>
      </w:pPr>
      <w:r>
        <w:rPr>
          <w:rFonts w:ascii="Times New Roman" w:hAnsi="Times New Roman"/>
          <w:sz w:val="24"/>
        </w:rPr>
        <w:t>My recognition goes to my sincere childhood friends ShuaibuMahmoodDaja (SMD), Barrister IsyakuBarau, Mohammed TukurTanko,Aminu A Muhammad, AbdulazeezAbdulrafiu and Mohammed Tanko etc. I am indebted to Niger State Secondary Schools Education Board Minna and Department of Human resources office of Head of service Niger State for releasing me to proceed on course as part of the initiative of Niger State Government to achieve the vision 20:20:20.Special thanks goes to my Principal of Government Secondary School MaitumbiMinna,My Working Colleagues in the Labour House of GDSS MaitumbiMinna for their support and cooperation towards the success of my Programme. I cannot forget my School Cooperative Society Headed by MallamMuhammedAli and AlhajiLawalJibrin (Finance Secretary) for the speedy approval of soft loan to finance my research work. In the same vein,</w:t>
      </w:r>
      <w:r>
        <w:rPr>
          <w:rFonts w:ascii="Times New Roman" w:hAnsi="Times New Roman"/>
          <w:spacing w:val="80"/>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ENDWELL</w:t>
      </w:r>
      <w:r>
        <w:rPr>
          <w:rFonts w:ascii="Times New Roman" w:hAnsi="Times New Roman"/>
          <w:spacing w:val="-3"/>
          <w:sz w:val="24"/>
        </w:rPr>
        <w:t> </w:t>
      </w:r>
      <w:r>
        <w:rPr>
          <w:rFonts w:ascii="Times New Roman" w:hAnsi="Times New Roman"/>
          <w:sz w:val="24"/>
        </w:rPr>
        <w:t>(NUT) Scheme,</w:t>
      </w:r>
      <w:r>
        <w:rPr>
          <w:rFonts w:ascii="Times New Roman" w:hAnsi="Times New Roman"/>
          <w:spacing w:val="-1"/>
          <w:sz w:val="24"/>
        </w:rPr>
        <w:t> </w:t>
      </w:r>
      <w:r>
        <w:rPr>
          <w:rFonts w:ascii="Times New Roman" w:hAnsi="Times New Roman"/>
          <w:sz w:val="24"/>
        </w:rPr>
        <w:t>Minna Chapter must be</w:t>
      </w:r>
      <w:r>
        <w:rPr>
          <w:rFonts w:ascii="Times New Roman" w:hAnsi="Times New Roman"/>
          <w:spacing w:val="-1"/>
          <w:sz w:val="24"/>
        </w:rPr>
        <w:t> </w:t>
      </w:r>
      <w:r>
        <w:rPr>
          <w:rFonts w:ascii="Times New Roman" w:hAnsi="Times New Roman"/>
          <w:sz w:val="24"/>
        </w:rPr>
        <w:t>acknowledged for the</w:t>
      </w:r>
      <w:r>
        <w:rPr>
          <w:rFonts w:ascii="Times New Roman" w:hAnsi="Times New Roman"/>
          <w:spacing w:val="-1"/>
          <w:sz w:val="24"/>
        </w:rPr>
        <w:t> </w:t>
      </w:r>
      <w:r>
        <w:rPr>
          <w:rFonts w:ascii="Times New Roman" w:hAnsi="Times New Roman"/>
          <w:sz w:val="24"/>
        </w:rPr>
        <w:t>term loan granted to me during my programme. My appreciation goes to my course mates of 2014 – 2015 Session in Social Studies Education Section, Department of Arts and Social Sciences, Faculty of Education Ahmadu Bello University Zaria. I will also like to acknowledge my</w:t>
      </w:r>
      <w:r>
        <w:rPr>
          <w:rFonts w:ascii="Times New Roman" w:hAnsi="Times New Roman"/>
          <w:spacing w:val="-1"/>
          <w:sz w:val="24"/>
        </w:rPr>
        <w:t> </w:t>
      </w:r>
      <w:r>
        <w:rPr>
          <w:rFonts w:ascii="Times New Roman" w:hAnsi="Times New Roman"/>
          <w:sz w:val="24"/>
        </w:rPr>
        <w:t>research assistant in person of JamiluJa’afarSalihu for his support. Finally, I am indebted to all authors whose works have been cited or consulted in the course of this research work.</w:t>
      </w:r>
    </w:p>
    <w:p>
      <w:pPr>
        <w:spacing w:after="0" w:line="480" w:lineRule="auto"/>
        <w:jc w:val="both"/>
        <w:rPr>
          <w:rFonts w:ascii="Times New Roman" w:hAnsi="Times New Roman"/>
          <w:sz w:val="24"/>
        </w:rPr>
        <w:sectPr>
          <w:pgSz w:w="12240" w:h="15840"/>
          <w:pgMar w:header="0" w:footer="1015" w:top="1280" w:bottom="1200" w:left="740" w:right="320"/>
        </w:sectPr>
      </w:pPr>
    </w:p>
    <w:p>
      <w:pPr>
        <w:spacing w:before="70"/>
        <w:ind w:left="1419" w:right="1837" w:firstLine="0"/>
        <w:jc w:val="center"/>
        <w:rPr>
          <w:rFonts w:ascii="Times New Roman"/>
          <w:b/>
          <w:sz w:val="24"/>
        </w:rPr>
      </w:pPr>
      <w:r>
        <w:rPr>
          <w:rFonts w:ascii="Times New Roman"/>
          <w:b/>
          <w:spacing w:val="-2"/>
          <w:sz w:val="24"/>
        </w:rPr>
        <w:t>ABSTRACT</w:t>
      </w:r>
    </w:p>
    <w:p>
      <w:pPr>
        <w:spacing w:line="360" w:lineRule="auto" w:before="195"/>
        <w:ind w:left="700" w:right="1114" w:firstLine="0"/>
        <w:jc w:val="both"/>
        <w:rPr>
          <w:rFonts w:ascii="Times New Roman" w:hAnsi="Times New Roman"/>
          <w:sz w:val="24"/>
        </w:rPr>
      </w:pPr>
      <w:r>
        <w:rPr>
          <w:rFonts w:ascii="Times New Roman" w:hAnsi="Times New Roman"/>
          <w:sz w:val="24"/>
        </w:rPr>
        <w:t>The study examined the Evaluation of Availability, Organization and Utilization of Multimedia Resources for Teaching Social Studies in Colleges of Education in North-Central Nigeria. The study is guided by six specific objectives, six corresponding research questions null hypotheses. However, the study used male and female lecturers of Social Studies selected from state and federal colleges of education in the study are (north-central, Nigeria). Furthermore, survey research design is used. The study</w:t>
      </w:r>
      <w:r>
        <w:rPr>
          <w:rFonts w:ascii="Times New Roman" w:hAnsi="Times New Roman"/>
          <w:spacing w:val="-3"/>
          <w:sz w:val="24"/>
        </w:rPr>
        <w:t> </w:t>
      </w:r>
      <w:r>
        <w:rPr>
          <w:rFonts w:ascii="Times New Roman" w:hAnsi="Times New Roman"/>
          <w:sz w:val="24"/>
        </w:rPr>
        <w:t>used census purposive sampling because of the manageability of the population of the study. The study</w:t>
      </w:r>
      <w:r>
        <w:rPr>
          <w:rFonts w:ascii="Times New Roman" w:hAnsi="Times New Roman"/>
          <w:spacing w:val="-1"/>
          <w:sz w:val="24"/>
        </w:rPr>
        <w:t> </w:t>
      </w:r>
      <w:r>
        <w:rPr>
          <w:rFonts w:ascii="Times New Roman" w:hAnsi="Times New Roman"/>
          <w:sz w:val="24"/>
        </w:rPr>
        <w:t>also used structured questionnaire titled ―Availability, Organization and Utilization of Multimedia Resources Questionnaire (AOUMREQ) as data collection instrument. The</w:t>
      </w:r>
      <w:r>
        <w:rPr>
          <w:rFonts w:ascii="Times New Roman" w:hAnsi="Times New Roman"/>
          <w:spacing w:val="-1"/>
          <w:sz w:val="24"/>
        </w:rPr>
        <w:t> </w:t>
      </w:r>
      <w:r>
        <w:rPr>
          <w:rFonts w:ascii="Times New Roman" w:hAnsi="Times New Roman"/>
          <w:sz w:val="24"/>
        </w:rPr>
        <w:t>instrument is validated by</w:t>
      </w:r>
      <w:r>
        <w:rPr>
          <w:rFonts w:ascii="Times New Roman" w:hAnsi="Times New Roman"/>
          <w:spacing w:val="-5"/>
          <w:sz w:val="24"/>
        </w:rPr>
        <w:t> </w:t>
      </w:r>
      <w:r>
        <w:rPr>
          <w:rFonts w:ascii="Times New Roman" w:hAnsi="Times New Roman"/>
          <w:sz w:val="24"/>
        </w:rPr>
        <w:t>supervisors and statisticians</w:t>
      </w:r>
      <w:r>
        <w:rPr>
          <w:rFonts w:ascii="Times New Roman" w:hAnsi="Times New Roman"/>
          <w:spacing w:val="-1"/>
          <w:sz w:val="24"/>
        </w:rPr>
        <w:t> </w:t>
      </w:r>
      <w:r>
        <w:rPr>
          <w:rFonts w:ascii="Times New Roman" w:hAnsi="Times New Roman"/>
          <w:sz w:val="24"/>
        </w:rPr>
        <w:t>for content and face values. The study</w:t>
      </w:r>
      <w:r>
        <w:rPr>
          <w:rFonts w:ascii="Times New Roman" w:hAnsi="Times New Roman"/>
          <w:spacing w:val="-3"/>
          <w:sz w:val="24"/>
        </w:rPr>
        <w:t> </w:t>
      </w:r>
      <w:r>
        <w:rPr>
          <w:rFonts w:ascii="Times New Roman" w:hAnsi="Times New Roman"/>
          <w:sz w:val="24"/>
        </w:rPr>
        <w:t>pilot tested the</w:t>
      </w:r>
      <w:r>
        <w:rPr>
          <w:rFonts w:ascii="Times New Roman" w:hAnsi="Times New Roman"/>
          <w:spacing w:val="-1"/>
          <w:sz w:val="24"/>
        </w:rPr>
        <w:t> </w:t>
      </w:r>
      <w:r>
        <w:rPr>
          <w:rFonts w:ascii="Times New Roman" w:hAnsi="Times New Roman"/>
          <w:sz w:val="24"/>
        </w:rPr>
        <w:t>instrument and it is certified as statistically</w:t>
      </w:r>
      <w:r>
        <w:rPr>
          <w:rFonts w:ascii="Times New Roman" w:hAnsi="Times New Roman"/>
          <w:spacing w:val="-3"/>
          <w:sz w:val="24"/>
        </w:rPr>
        <w:t> </w:t>
      </w:r>
      <w:r>
        <w:rPr>
          <w:rFonts w:ascii="Times New Roman" w:hAnsi="Times New Roman"/>
          <w:sz w:val="24"/>
        </w:rPr>
        <w:t>fit for the</w:t>
      </w:r>
      <w:r>
        <w:rPr>
          <w:rFonts w:ascii="Times New Roman" w:hAnsi="Times New Roman"/>
          <w:spacing w:val="-1"/>
          <w:sz w:val="24"/>
        </w:rPr>
        <w:t> </w:t>
      </w:r>
      <w:r>
        <w:rPr>
          <w:rFonts w:ascii="Times New Roman" w:hAnsi="Times New Roman"/>
          <w:sz w:val="24"/>
        </w:rPr>
        <w:t>main work. However,</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study</w:t>
      </w:r>
      <w:r>
        <w:rPr>
          <w:rFonts w:ascii="Times New Roman" w:hAnsi="Times New Roman"/>
          <w:spacing w:val="-2"/>
          <w:sz w:val="24"/>
        </w:rPr>
        <w:t> </w:t>
      </w:r>
      <w:r>
        <w:rPr>
          <w:rFonts w:ascii="Times New Roman" w:hAnsi="Times New Roman"/>
          <w:sz w:val="24"/>
        </w:rPr>
        <w:t>used independent samples</w:t>
      </w:r>
      <w:r>
        <w:rPr>
          <w:rFonts w:ascii="Times New Roman" w:hAnsi="Times New Roman"/>
          <w:spacing w:val="-1"/>
          <w:sz w:val="24"/>
        </w:rPr>
        <w:t> </w:t>
      </w:r>
      <w:r>
        <w:rPr>
          <w:rFonts w:ascii="Times New Roman" w:hAnsi="Times New Roman"/>
          <w:sz w:val="24"/>
        </w:rPr>
        <w:t>t-test to validate</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study’s</w:t>
      </w:r>
      <w:r>
        <w:rPr>
          <w:rFonts w:ascii="Times New Roman" w:hAnsi="Times New Roman"/>
          <w:spacing w:val="-1"/>
          <w:sz w:val="24"/>
        </w:rPr>
        <w:t> </w:t>
      </w:r>
      <w:r>
        <w:rPr>
          <w:rFonts w:ascii="Times New Roman" w:hAnsi="Times New Roman"/>
          <w:sz w:val="24"/>
        </w:rPr>
        <w:t>null hypotheses and</w:t>
      </w:r>
      <w:r>
        <w:rPr>
          <w:rFonts w:ascii="Times New Roman" w:hAnsi="Times New Roman"/>
          <w:spacing w:val="-2"/>
          <w:sz w:val="24"/>
        </w:rPr>
        <w:t> </w:t>
      </w:r>
      <w:r>
        <w:rPr>
          <w:rFonts w:ascii="Times New Roman" w:hAnsi="Times New Roman"/>
          <w:sz w:val="24"/>
        </w:rPr>
        <w:t>arithmetic</w:t>
      </w:r>
      <w:r>
        <w:rPr>
          <w:rFonts w:ascii="Times New Roman" w:hAnsi="Times New Roman"/>
          <w:spacing w:val="-3"/>
          <w:sz w:val="24"/>
        </w:rPr>
        <w:t> </w:t>
      </w:r>
      <w:r>
        <w:rPr>
          <w:rFonts w:ascii="Times New Roman" w:hAnsi="Times New Roman"/>
          <w:sz w:val="24"/>
        </w:rPr>
        <w:t>mean,</w:t>
      </w:r>
      <w:r>
        <w:rPr>
          <w:rFonts w:ascii="Times New Roman" w:hAnsi="Times New Roman"/>
          <w:spacing w:val="-2"/>
          <w:sz w:val="24"/>
        </w:rPr>
        <w:t> </w:t>
      </w:r>
      <w:r>
        <w:rPr>
          <w:rFonts w:ascii="Times New Roman" w:hAnsi="Times New Roman"/>
          <w:sz w:val="24"/>
        </w:rPr>
        <w:t>standard</w:t>
      </w:r>
      <w:r>
        <w:rPr>
          <w:rFonts w:ascii="Times New Roman" w:hAnsi="Times New Roman"/>
          <w:spacing w:val="-2"/>
          <w:sz w:val="24"/>
        </w:rPr>
        <w:t> </w:t>
      </w:r>
      <w:r>
        <w:rPr>
          <w:rFonts w:ascii="Times New Roman" w:hAnsi="Times New Roman"/>
          <w:sz w:val="24"/>
        </w:rPr>
        <w:t>deviation</w:t>
      </w:r>
      <w:r>
        <w:rPr>
          <w:rFonts w:ascii="Times New Roman" w:hAnsi="Times New Roman"/>
          <w:spacing w:val="-2"/>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answer</w:t>
      </w:r>
      <w:r>
        <w:rPr>
          <w:rFonts w:ascii="Times New Roman" w:hAnsi="Times New Roman"/>
          <w:spacing w:val="-2"/>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research</w:t>
      </w:r>
      <w:r>
        <w:rPr>
          <w:rFonts w:ascii="Times New Roman" w:hAnsi="Times New Roman"/>
          <w:spacing w:val="-2"/>
          <w:sz w:val="24"/>
        </w:rPr>
        <w:t> </w:t>
      </w:r>
      <w:r>
        <w:rPr>
          <w:rFonts w:ascii="Times New Roman" w:hAnsi="Times New Roman"/>
          <w:sz w:val="24"/>
        </w:rPr>
        <w:t>questions. The</w:t>
      </w:r>
      <w:r>
        <w:rPr>
          <w:rFonts w:ascii="Times New Roman" w:hAnsi="Times New Roman"/>
          <w:spacing w:val="-4"/>
          <w:sz w:val="24"/>
        </w:rPr>
        <w:t> </w:t>
      </w:r>
      <w:r>
        <w:rPr>
          <w:rFonts w:ascii="Times New Roman" w:hAnsi="Times New Roman"/>
          <w:sz w:val="24"/>
        </w:rPr>
        <w:t>study</w:t>
      </w:r>
      <w:r>
        <w:rPr>
          <w:rFonts w:ascii="Times New Roman" w:hAnsi="Times New Roman"/>
          <w:spacing w:val="-6"/>
          <w:sz w:val="24"/>
        </w:rPr>
        <w:t> </w:t>
      </w:r>
      <w:r>
        <w:rPr>
          <w:rFonts w:ascii="Times New Roman" w:hAnsi="Times New Roman"/>
          <w:sz w:val="24"/>
        </w:rPr>
        <w:t>among</w:t>
      </w:r>
      <w:r>
        <w:rPr>
          <w:rFonts w:ascii="Times New Roman" w:hAnsi="Times New Roman"/>
          <w:spacing w:val="-4"/>
          <w:sz w:val="24"/>
        </w:rPr>
        <w:t> </w:t>
      </w:r>
      <w:r>
        <w:rPr>
          <w:rFonts w:ascii="Times New Roman" w:hAnsi="Times New Roman"/>
          <w:sz w:val="24"/>
        </w:rPr>
        <w:t>other thing discovered that there is no significant difference in the opinions of male and female respondents (Lecturers) on the availability of multimedia resources for effective teaching of Social</w:t>
      </w:r>
      <w:r>
        <w:rPr>
          <w:rFonts w:ascii="Times New Roman" w:hAnsi="Times New Roman"/>
          <w:spacing w:val="-1"/>
          <w:sz w:val="24"/>
        </w:rPr>
        <w:t> </w:t>
      </w:r>
      <w:r>
        <w:rPr>
          <w:rFonts w:ascii="Times New Roman" w:hAnsi="Times New Roman"/>
          <w:sz w:val="24"/>
        </w:rPr>
        <w:t>Studies</w:t>
      </w:r>
      <w:r>
        <w:rPr>
          <w:rFonts w:ascii="Times New Roman" w:hAnsi="Times New Roman"/>
          <w:spacing w:val="-1"/>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colleges</w:t>
      </w:r>
      <w:r>
        <w:rPr>
          <w:rFonts w:ascii="Times New Roman" w:hAnsi="Times New Roman"/>
          <w:spacing w:val="-1"/>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education</w:t>
      </w:r>
      <w:r>
        <w:rPr>
          <w:rFonts w:ascii="Times New Roman" w:hAnsi="Times New Roman"/>
          <w:spacing w:val="-1"/>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North-Central</w:t>
      </w:r>
      <w:r>
        <w:rPr>
          <w:rFonts w:ascii="Times New Roman" w:hAnsi="Times New Roman"/>
          <w:spacing w:val="-1"/>
          <w:sz w:val="24"/>
        </w:rPr>
        <w:t> </w:t>
      </w:r>
      <w:r>
        <w:rPr>
          <w:rFonts w:ascii="Times New Roman" w:hAnsi="Times New Roman"/>
          <w:sz w:val="24"/>
        </w:rPr>
        <w:t>Zone</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no</w:t>
      </w:r>
      <w:r>
        <w:rPr>
          <w:rFonts w:ascii="Times New Roman" w:hAnsi="Times New Roman"/>
          <w:spacing w:val="-1"/>
          <w:sz w:val="24"/>
        </w:rPr>
        <w:t> </w:t>
      </w:r>
      <w:r>
        <w:rPr>
          <w:rFonts w:ascii="Times New Roman" w:hAnsi="Times New Roman"/>
          <w:sz w:val="24"/>
        </w:rPr>
        <w:t>significant</w:t>
      </w:r>
      <w:r>
        <w:rPr>
          <w:rFonts w:ascii="Times New Roman" w:hAnsi="Times New Roman"/>
          <w:spacing w:val="-1"/>
          <w:sz w:val="24"/>
        </w:rPr>
        <w:t> </w:t>
      </w:r>
      <w:r>
        <w:rPr>
          <w:rFonts w:ascii="Times New Roman" w:hAnsi="Times New Roman"/>
          <w:sz w:val="24"/>
        </w:rPr>
        <w:t>difference</w:t>
      </w:r>
      <w:r>
        <w:rPr>
          <w:rFonts w:ascii="Times New Roman" w:hAnsi="Times New Roman"/>
          <w:spacing w:val="-2"/>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the opinions</w:t>
      </w:r>
      <w:r>
        <w:rPr>
          <w:rFonts w:ascii="Times New Roman" w:hAnsi="Times New Roman"/>
          <w:spacing w:val="-3"/>
          <w:sz w:val="24"/>
        </w:rPr>
        <w:t> </w:t>
      </w:r>
      <w:r>
        <w:rPr>
          <w:rFonts w:ascii="Times New Roman" w:hAnsi="Times New Roman"/>
          <w:sz w:val="24"/>
        </w:rPr>
        <w:t>of</w:t>
      </w:r>
      <w:r>
        <w:rPr>
          <w:rFonts w:ascii="Times New Roman" w:hAnsi="Times New Roman"/>
          <w:spacing w:val="-3"/>
          <w:sz w:val="24"/>
        </w:rPr>
        <w:t> </w:t>
      </w:r>
      <w:r>
        <w:rPr>
          <w:rFonts w:ascii="Times New Roman" w:hAnsi="Times New Roman"/>
          <w:sz w:val="24"/>
        </w:rPr>
        <w:t>male</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female</w:t>
      </w:r>
      <w:r>
        <w:rPr>
          <w:rFonts w:ascii="Times New Roman" w:hAnsi="Times New Roman"/>
          <w:spacing w:val="-4"/>
          <w:sz w:val="24"/>
        </w:rPr>
        <w:t> </w:t>
      </w:r>
      <w:r>
        <w:rPr>
          <w:rFonts w:ascii="Times New Roman" w:hAnsi="Times New Roman"/>
          <w:sz w:val="24"/>
        </w:rPr>
        <w:t>respondents</w:t>
      </w:r>
      <w:r>
        <w:rPr>
          <w:rFonts w:ascii="Times New Roman" w:hAnsi="Times New Roman"/>
          <w:spacing w:val="-3"/>
          <w:sz w:val="24"/>
        </w:rPr>
        <w:t> </w:t>
      </w:r>
      <w:r>
        <w:rPr>
          <w:rFonts w:ascii="Times New Roman" w:hAnsi="Times New Roman"/>
          <w:sz w:val="24"/>
        </w:rPr>
        <w:t>(Lecturers)</w:t>
      </w:r>
      <w:r>
        <w:rPr>
          <w:rFonts w:ascii="Times New Roman" w:hAnsi="Times New Roman"/>
          <w:spacing w:val="-3"/>
          <w:sz w:val="24"/>
        </w:rPr>
        <w:t> </w:t>
      </w:r>
      <w:r>
        <w:rPr>
          <w:rFonts w:ascii="Times New Roman" w:hAnsi="Times New Roman"/>
          <w:sz w:val="24"/>
        </w:rPr>
        <w:t>on</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organization</w:t>
      </w:r>
      <w:r>
        <w:rPr>
          <w:rFonts w:ascii="Times New Roman" w:hAnsi="Times New Roman"/>
          <w:spacing w:val="-3"/>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multimedia</w:t>
      </w:r>
      <w:r>
        <w:rPr>
          <w:rFonts w:ascii="Times New Roman" w:hAnsi="Times New Roman"/>
          <w:spacing w:val="-4"/>
          <w:sz w:val="24"/>
        </w:rPr>
        <w:t> </w:t>
      </w:r>
      <w:r>
        <w:rPr>
          <w:rFonts w:ascii="Times New Roman" w:hAnsi="Times New Roman"/>
          <w:sz w:val="24"/>
        </w:rPr>
        <w:t>resources for effective teaching of Social Studies in colleges of education in North-Central Zone. the study made</w:t>
      </w:r>
      <w:r>
        <w:rPr>
          <w:rFonts w:ascii="Times New Roman" w:hAnsi="Times New Roman"/>
          <w:spacing w:val="-4"/>
          <w:sz w:val="24"/>
        </w:rPr>
        <w:t> </w:t>
      </w:r>
      <w:r>
        <w:rPr>
          <w:rFonts w:ascii="Times New Roman" w:hAnsi="Times New Roman"/>
          <w:sz w:val="24"/>
        </w:rPr>
        <w:t>some</w:t>
      </w:r>
      <w:r>
        <w:rPr>
          <w:rFonts w:ascii="Times New Roman" w:hAnsi="Times New Roman"/>
          <w:spacing w:val="-3"/>
          <w:sz w:val="24"/>
        </w:rPr>
        <w:t> </w:t>
      </w:r>
      <w:r>
        <w:rPr>
          <w:rFonts w:ascii="Times New Roman" w:hAnsi="Times New Roman"/>
          <w:sz w:val="24"/>
        </w:rPr>
        <w:t>recommendations</w:t>
      </w:r>
      <w:r>
        <w:rPr>
          <w:rFonts w:ascii="Times New Roman" w:hAnsi="Times New Roman"/>
          <w:spacing w:val="-2"/>
          <w:sz w:val="24"/>
        </w:rPr>
        <w:t> </w:t>
      </w:r>
      <w:r>
        <w:rPr>
          <w:rFonts w:ascii="Times New Roman" w:hAnsi="Times New Roman"/>
          <w:sz w:val="24"/>
        </w:rPr>
        <w:t>among</w:t>
      </w:r>
      <w:r>
        <w:rPr>
          <w:rFonts w:ascii="Times New Roman" w:hAnsi="Times New Roman"/>
          <w:spacing w:val="-5"/>
          <w:sz w:val="24"/>
        </w:rPr>
        <w:t> </w:t>
      </w:r>
      <w:r>
        <w:rPr>
          <w:rFonts w:ascii="Times New Roman" w:hAnsi="Times New Roman"/>
          <w:sz w:val="24"/>
        </w:rPr>
        <w:t>which</w:t>
      </w:r>
      <w:r>
        <w:rPr>
          <w:rFonts w:ascii="Times New Roman" w:hAnsi="Times New Roman"/>
          <w:spacing w:val="-2"/>
          <w:sz w:val="24"/>
        </w:rPr>
        <w:t> </w:t>
      </w:r>
      <w:r>
        <w:rPr>
          <w:rFonts w:ascii="Times New Roman" w:hAnsi="Times New Roman"/>
          <w:sz w:val="24"/>
        </w:rPr>
        <w:t>are</w:t>
      </w:r>
      <w:r>
        <w:rPr>
          <w:rFonts w:ascii="Times New Roman" w:hAnsi="Times New Roman"/>
          <w:spacing w:val="-3"/>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Federal</w:t>
      </w:r>
      <w:r>
        <w:rPr>
          <w:rFonts w:ascii="Times New Roman" w:hAnsi="Times New Roman"/>
          <w:spacing w:val="-2"/>
          <w:sz w:val="24"/>
        </w:rPr>
        <w:t> </w:t>
      </w:r>
      <w:r>
        <w:rPr>
          <w:rFonts w:ascii="Times New Roman" w:hAnsi="Times New Roman"/>
          <w:sz w:val="24"/>
        </w:rPr>
        <w:t>Government</w:t>
      </w:r>
      <w:r>
        <w:rPr>
          <w:rFonts w:ascii="Times New Roman" w:hAnsi="Times New Roman"/>
          <w:spacing w:val="-2"/>
          <w:sz w:val="24"/>
        </w:rPr>
        <w:t> </w:t>
      </w:r>
      <w:r>
        <w:rPr>
          <w:rFonts w:ascii="Times New Roman" w:hAnsi="Times New Roman"/>
          <w:sz w:val="24"/>
        </w:rPr>
        <w:t>through</w:t>
      </w:r>
      <w:r>
        <w:rPr>
          <w:rFonts w:ascii="Times New Roman" w:hAnsi="Times New Roman"/>
          <w:spacing w:val="-2"/>
          <w:sz w:val="24"/>
        </w:rPr>
        <w:t> </w:t>
      </w:r>
      <w:r>
        <w:rPr>
          <w:rFonts w:ascii="Times New Roman" w:hAnsi="Times New Roman"/>
          <w:sz w:val="24"/>
        </w:rPr>
        <w:t>its</w:t>
      </w:r>
      <w:r>
        <w:rPr>
          <w:rFonts w:ascii="Times New Roman" w:hAnsi="Times New Roman"/>
          <w:spacing w:val="-2"/>
          <w:sz w:val="24"/>
        </w:rPr>
        <w:t> </w:t>
      </w:r>
      <w:r>
        <w:rPr>
          <w:rFonts w:ascii="Times New Roman" w:hAnsi="Times New Roman"/>
          <w:sz w:val="24"/>
        </w:rPr>
        <w:t>agencies</w:t>
      </w:r>
      <w:r>
        <w:rPr>
          <w:rFonts w:ascii="Times New Roman" w:hAnsi="Times New Roman"/>
          <w:spacing w:val="-2"/>
          <w:sz w:val="24"/>
        </w:rPr>
        <w:t> </w:t>
      </w:r>
      <w:r>
        <w:rPr>
          <w:rFonts w:ascii="Times New Roman" w:hAnsi="Times New Roman"/>
          <w:sz w:val="24"/>
        </w:rPr>
        <w:t>like National Commission for Colleges of Education (NCCE), TETFUND and the likes should organize more workshop, seminar and in-house training for its academic staff in colleges of education to widen their awareness, organization and effective utilization of multimedia resources the utilization of multimedia resources can be improved by providing virtual libraries with uninterrupted internet facilities and power supply. This will assists Social Studies Lecturers to access these resources at no cost.</w:t>
      </w:r>
    </w:p>
    <w:p>
      <w:pPr>
        <w:spacing w:after="0" w:line="360" w:lineRule="auto"/>
        <w:jc w:val="both"/>
        <w:rPr>
          <w:rFonts w:ascii="Times New Roman" w:hAnsi="Times New Roman"/>
          <w:sz w:val="24"/>
        </w:rPr>
        <w:sectPr>
          <w:pgSz w:w="12240" w:h="15840"/>
          <w:pgMar w:header="0" w:footer="1015" w:top="1280" w:bottom="1200" w:left="740" w:right="320"/>
        </w:sectPr>
      </w:pPr>
    </w:p>
    <w:tbl>
      <w:tblPr>
        <w:tblW w:w="0" w:type="auto"/>
        <w:jc w:val="left"/>
        <w:tblInd w:w="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9"/>
        <w:gridCol w:w="3903"/>
        <w:gridCol w:w="1828"/>
      </w:tblGrid>
      <w:tr>
        <w:trPr>
          <w:trHeight w:val="508" w:hRule="atLeast"/>
        </w:trPr>
        <w:tc>
          <w:tcPr>
            <w:tcW w:w="2609" w:type="dxa"/>
            <w:vMerge w:val="restart"/>
          </w:tcPr>
          <w:p>
            <w:pPr>
              <w:pStyle w:val="TableParagraph"/>
              <w:rPr>
                <w:rFonts w:ascii="Times New Roman"/>
                <w:sz w:val="22"/>
              </w:rPr>
            </w:pPr>
          </w:p>
        </w:tc>
        <w:tc>
          <w:tcPr>
            <w:tcW w:w="3903" w:type="dxa"/>
          </w:tcPr>
          <w:p>
            <w:pPr>
              <w:pStyle w:val="TableParagraph"/>
              <w:spacing w:line="266" w:lineRule="exact"/>
              <w:ind w:left="108"/>
              <w:rPr>
                <w:rFonts w:ascii="Times New Roman"/>
                <w:b/>
                <w:sz w:val="24"/>
              </w:rPr>
            </w:pPr>
            <w:r>
              <w:rPr>
                <w:rFonts w:ascii="Times New Roman"/>
                <w:b/>
                <w:sz w:val="24"/>
              </w:rPr>
              <w:t>TABLE OF</w:t>
            </w:r>
            <w:r>
              <w:rPr>
                <w:rFonts w:ascii="Times New Roman"/>
                <w:b/>
                <w:spacing w:val="-3"/>
                <w:sz w:val="24"/>
              </w:rPr>
              <w:t> </w:t>
            </w:r>
            <w:r>
              <w:rPr>
                <w:rFonts w:ascii="Times New Roman"/>
                <w:b/>
                <w:spacing w:val="-2"/>
                <w:sz w:val="24"/>
              </w:rPr>
              <w:t>CONTENTS</w:t>
            </w:r>
          </w:p>
        </w:tc>
        <w:tc>
          <w:tcPr>
            <w:tcW w:w="1828" w:type="dxa"/>
          </w:tcPr>
          <w:p>
            <w:pPr>
              <w:pStyle w:val="TableParagraph"/>
              <w:rPr>
                <w:rFonts w:ascii="Times New Roman"/>
                <w:sz w:val="22"/>
              </w:rPr>
            </w:pPr>
          </w:p>
        </w:tc>
      </w:tr>
      <w:tr>
        <w:trPr>
          <w:trHeight w:val="721" w:hRule="atLeast"/>
        </w:trPr>
        <w:tc>
          <w:tcPr>
            <w:tcW w:w="2609" w:type="dxa"/>
            <w:vMerge/>
            <w:tcBorders>
              <w:top w:val="nil"/>
            </w:tcBorders>
          </w:tcPr>
          <w:p>
            <w:pPr>
              <w:rPr>
                <w:sz w:val="2"/>
                <w:szCs w:val="2"/>
              </w:rPr>
            </w:pPr>
          </w:p>
        </w:tc>
        <w:tc>
          <w:tcPr>
            <w:tcW w:w="3903" w:type="dxa"/>
          </w:tcPr>
          <w:p>
            <w:pPr>
              <w:pStyle w:val="TableParagraph"/>
              <w:rPr>
                <w:rFonts w:ascii="Times New Roman"/>
                <w:sz w:val="22"/>
              </w:rPr>
            </w:pPr>
          </w:p>
        </w:tc>
        <w:tc>
          <w:tcPr>
            <w:tcW w:w="1828" w:type="dxa"/>
          </w:tcPr>
          <w:p>
            <w:pPr>
              <w:pStyle w:val="TableParagraph"/>
              <w:spacing w:before="232"/>
              <w:ind w:right="123"/>
              <w:jc w:val="right"/>
              <w:rPr>
                <w:rFonts w:ascii="Times New Roman"/>
                <w:b/>
                <w:sz w:val="24"/>
              </w:rPr>
            </w:pPr>
            <w:r>
              <w:rPr>
                <w:rFonts w:ascii="Times New Roman"/>
                <w:b/>
                <w:spacing w:val="-4"/>
                <w:sz w:val="24"/>
              </w:rPr>
              <w:t>Page</w:t>
            </w:r>
          </w:p>
        </w:tc>
      </w:tr>
      <w:tr>
        <w:trPr>
          <w:trHeight w:val="693" w:hRule="atLeast"/>
        </w:trPr>
        <w:tc>
          <w:tcPr>
            <w:tcW w:w="2609" w:type="dxa"/>
          </w:tcPr>
          <w:p>
            <w:pPr>
              <w:pStyle w:val="TableParagraph"/>
              <w:spacing w:before="202"/>
              <w:ind w:left="50"/>
              <w:rPr>
                <w:rFonts w:ascii="Times New Roman"/>
                <w:sz w:val="24"/>
              </w:rPr>
            </w:pPr>
            <w:r>
              <w:rPr>
                <w:rFonts w:ascii="Times New Roman"/>
                <w:sz w:val="24"/>
              </w:rPr>
              <w:t>TITLE</w:t>
            </w:r>
            <w:r>
              <w:rPr>
                <w:rFonts w:ascii="Times New Roman"/>
                <w:spacing w:val="-4"/>
                <w:sz w:val="24"/>
              </w:rPr>
              <w:t> PAGE</w:t>
            </w:r>
          </w:p>
        </w:tc>
        <w:tc>
          <w:tcPr>
            <w:tcW w:w="3903" w:type="dxa"/>
          </w:tcPr>
          <w:p>
            <w:pPr>
              <w:pStyle w:val="TableParagraph"/>
              <w:rPr>
                <w:rFonts w:ascii="Times New Roman"/>
                <w:sz w:val="22"/>
              </w:rPr>
            </w:pPr>
          </w:p>
        </w:tc>
        <w:tc>
          <w:tcPr>
            <w:tcW w:w="1828" w:type="dxa"/>
          </w:tcPr>
          <w:p>
            <w:pPr>
              <w:pStyle w:val="TableParagraph"/>
              <w:spacing w:before="202"/>
              <w:ind w:right="232"/>
              <w:jc w:val="right"/>
              <w:rPr>
                <w:rFonts w:ascii="Times New Roman"/>
                <w:sz w:val="24"/>
              </w:rPr>
            </w:pPr>
            <w:r>
              <w:rPr>
                <w:rFonts w:ascii="Times New Roman"/>
                <w:spacing w:val="-5"/>
                <w:sz w:val="24"/>
              </w:rPr>
              <w:t>ii</w:t>
            </w:r>
          </w:p>
        </w:tc>
      </w:tr>
      <w:tr>
        <w:trPr>
          <w:trHeight w:val="697" w:hRule="atLeast"/>
        </w:trPr>
        <w:tc>
          <w:tcPr>
            <w:tcW w:w="2609" w:type="dxa"/>
          </w:tcPr>
          <w:p>
            <w:pPr>
              <w:pStyle w:val="TableParagraph"/>
              <w:spacing w:before="205"/>
              <w:ind w:left="50"/>
              <w:rPr>
                <w:rFonts w:ascii="Times New Roman"/>
                <w:sz w:val="24"/>
              </w:rPr>
            </w:pPr>
            <w:r>
              <w:rPr>
                <w:rFonts w:ascii="Times New Roman"/>
                <w:spacing w:val="-2"/>
                <w:sz w:val="24"/>
              </w:rPr>
              <w:t>DECLARATION</w:t>
            </w:r>
          </w:p>
        </w:tc>
        <w:tc>
          <w:tcPr>
            <w:tcW w:w="3903" w:type="dxa"/>
          </w:tcPr>
          <w:p>
            <w:pPr>
              <w:pStyle w:val="TableParagraph"/>
              <w:rPr>
                <w:rFonts w:ascii="Times New Roman"/>
                <w:sz w:val="22"/>
              </w:rPr>
            </w:pPr>
          </w:p>
        </w:tc>
        <w:tc>
          <w:tcPr>
            <w:tcW w:w="1828" w:type="dxa"/>
          </w:tcPr>
          <w:p>
            <w:pPr>
              <w:pStyle w:val="TableParagraph"/>
              <w:spacing w:before="205"/>
              <w:ind w:right="164"/>
              <w:jc w:val="right"/>
              <w:rPr>
                <w:rFonts w:ascii="Times New Roman"/>
                <w:sz w:val="24"/>
              </w:rPr>
            </w:pPr>
            <w:r>
              <w:rPr>
                <w:rFonts w:ascii="Times New Roman"/>
                <w:spacing w:val="-5"/>
                <w:sz w:val="24"/>
              </w:rPr>
              <w:t>iii</w:t>
            </w:r>
          </w:p>
        </w:tc>
      </w:tr>
      <w:tr>
        <w:trPr>
          <w:trHeight w:val="697" w:hRule="atLeast"/>
        </w:trPr>
        <w:tc>
          <w:tcPr>
            <w:tcW w:w="2609" w:type="dxa"/>
          </w:tcPr>
          <w:p>
            <w:pPr>
              <w:pStyle w:val="TableParagraph"/>
              <w:spacing w:before="206"/>
              <w:ind w:left="50"/>
              <w:rPr>
                <w:rFonts w:ascii="Times New Roman"/>
                <w:sz w:val="24"/>
              </w:rPr>
            </w:pPr>
            <w:r>
              <w:rPr>
                <w:rFonts w:ascii="Times New Roman"/>
                <w:spacing w:val="-2"/>
                <w:sz w:val="24"/>
              </w:rPr>
              <w:t>CERTIFICATION</w:t>
            </w:r>
          </w:p>
        </w:tc>
        <w:tc>
          <w:tcPr>
            <w:tcW w:w="3903" w:type="dxa"/>
          </w:tcPr>
          <w:p>
            <w:pPr>
              <w:pStyle w:val="TableParagraph"/>
              <w:rPr>
                <w:rFonts w:ascii="Times New Roman"/>
                <w:sz w:val="22"/>
              </w:rPr>
            </w:pPr>
          </w:p>
        </w:tc>
        <w:tc>
          <w:tcPr>
            <w:tcW w:w="1828" w:type="dxa"/>
          </w:tcPr>
          <w:p>
            <w:pPr>
              <w:pStyle w:val="TableParagraph"/>
              <w:spacing w:before="206"/>
              <w:ind w:right="178"/>
              <w:jc w:val="right"/>
              <w:rPr>
                <w:rFonts w:ascii="Times New Roman"/>
                <w:sz w:val="24"/>
              </w:rPr>
            </w:pPr>
            <w:r>
              <w:rPr>
                <w:rFonts w:ascii="Times New Roman"/>
                <w:spacing w:val="-5"/>
                <w:sz w:val="24"/>
              </w:rPr>
              <w:t>iv</w:t>
            </w:r>
          </w:p>
        </w:tc>
      </w:tr>
      <w:tr>
        <w:trPr>
          <w:trHeight w:val="696" w:hRule="atLeast"/>
        </w:trPr>
        <w:tc>
          <w:tcPr>
            <w:tcW w:w="2609" w:type="dxa"/>
          </w:tcPr>
          <w:p>
            <w:pPr>
              <w:pStyle w:val="TableParagraph"/>
              <w:spacing w:before="205"/>
              <w:ind w:left="50"/>
              <w:rPr>
                <w:rFonts w:ascii="Times New Roman"/>
                <w:sz w:val="24"/>
              </w:rPr>
            </w:pPr>
            <w:r>
              <w:rPr>
                <w:rFonts w:ascii="Times New Roman"/>
                <w:spacing w:val="-2"/>
                <w:sz w:val="24"/>
              </w:rPr>
              <w:t>DEDICATION</w:t>
            </w:r>
          </w:p>
        </w:tc>
        <w:tc>
          <w:tcPr>
            <w:tcW w:w="3903" w:type="dxa"/>
          </w:tcPr>
          <w:p>
            <w:pPr>
              <w:pStyle w:val="TableParagraph"/>
              <w:rPr>
                <w:rFonts w:ascii="Times New Roman"/>
                <w:sz w:val="22"/>
              </w:rPr>
            </w:pPr>
          </w:p>
        </w:tc>
        <w:tc>
          <w:tcPr>
            <w:tcW w:w="1828" w:type="dxa"/>
          </w:tcPr>
          <w:p>
            <w:pPr>
              <w:pStyle w:val="TableParagraph"/>
              <w:spacing w:before="205"/>
              <w:ind w:right="246"/>
              <w:jc w:val="right"/>
              <w:rPr>
                <w:rFonts w:ascii="Times New Roman"/>
                <w:sz w:val="24"/>
              </w:rPr>
            </w:pPr>
            <w:r>
              <w:rPr>
                <w:rFonts w:ascii="Times New Roman"/>
                <w:spacing w:val="-10"/>
                <w:sz w:val="24"/>
              </w:rPr>
              <w:t>v</w:t>
            </w:r>
          </w:p>
        </w:tc>
      </w:tr>
      <w:tr>
        <w:trPr>
          <w:trHeight w:val="697" w:hRule="atLeast"/>
        </w:trPr>
        <w:tc>
          <w:tcPr>
            <w:tcW w:w="2609" w:type="dxa"/>
          </w:tcPr>
          <w:p>
            <w:pPr>
              <w:pStyle w:val="TableParagraph"/>
              <w:spacing w:before="205"/>
              <w:ind w:left="50"/>
              <w:rPr>
                <w:rFonts w:ascii="Times New Roman"/>
                <w:sz w:val="24"/>
              </w:rPr>
            </w:pPr>
            <w:r>
              <w:rPr>
                <w:rFonts w:ascii="Times New Roman"/>
                <w:spacing w:val="-2"/>
                <w:sz w:val="24"/>
              </w:rPr>
              <w:t>ACKNOWLEDGMENT</w:t>
            </w:r>
          </w:p>
        </w:tc>
        <w:tc>
          <w:tcPr>
            <w:tcW w:w="3903" w:type="dxa"/>
          </w:tcPr>
          <w:p>
            <w:pPr>
              <w:pStyle w:val="TableParagraph"/>
              <w:rPr>
                <w:rFonts w:ascii="Times New Roman"/>
                <w:sz w:val="22"/>
              </w:rPr>
            </w:pPr>
          </w:p>
        </w:tc>
        <w:tc>
          <w:tcPr>
            <w:tcW w:w="1828" w:type="dxa"/>
          </w:tcPr>
          <w:p>
            <w:pPr>
              <w:pStyle w:val="TableParagraph"/>
              <w:spacing w:before="205"/>
              <w:ind w:right="179"/>
              <w:jc w:val="right"/>
              <w:rPr>
                <w:rFonts w:ascii="Times New Roman"/>
                <w:sz w:val="24"/>
              </w:rPr>
            </w:pPr>
            <w:r>
              <w:rPr>
                <w:rFonts w:ascii="Times New Roman"/>
                <w:spacing w:val="-5"/>
                <w:sz w:val="24"/>
              </w:rPr>
              <w:t>vi</w:t>
            </w:r>
          </w:p>
        </w:tc>
      </w:tr>
      <w:tr>
        <w:trPr>
          <w:trHeight w:val="697" w:hRule="atLeast"/>
        </w:trPr>
        <w:tc>
          <w:tcPr>
            <w:tcW w:w="2609" w:type="dxa"/>
          </w:tcPr>
          <w:p>
            <w:pPr>
              <w:pStyle w:val="TableParagraph"/>
              <w:spacing w:before="206"/>
              <w:ind w:left="50"/>
              <w:rPr>
                <w:rFonts w:ascii="Times New Roman"/>
                <w:sz w:val="24"/>
              </w:rPr>
            </w:pPr>
            <w:r>
              <w:rPr>
                <w:rFonts w:ascii="Times New Roman"/>
                <w:spacing w:val="-2"/>
                <w:sz w:val="24"/>
              </w:rPr>
              <w:t>ABSTRACT</w:t>
            </w:r>
          </w:p>
        </w:tc>
        <w:tc>
          <w:tcPr>
            <w:tcW w:w="3903" w:type="dxa"/>
          </w:tcPr>
          <w:p>
            <w:pPr>
              <w:pStyle w:val="TableParagraph"/>
              <w:rPr>
                <w:rFonts w:ascii="Times New Roman"/>
                <w:sz w:val="22"/>
              </w:rPr>
            </w:pPr>
          </w:p>
        </w:tc>
        <w:tc>
          <w:tcPr>
            <w:tcW w:w="1828" w:type="dxa"/>
          </w:tcPr>
          <w:p>
            <w:pPr>
              <w:pStyle w:val="TableParagraph"/>
              <w:spacing w:before="206"/>
              <w:ind w:right="45"/>
              <w:jc w:val="right"/>
              <w:rPr>
                <w:rFonts w:ascii="Times New Roman"/>
                <w:sz w:val="24"/>
              </w:rPr>
            </w:pPr>
            <w:r>
              <w:rPr>
                <w:rFonts w:ascii="Times New Roman"/>
                <w:spacing w:val="-4"/>
                <w:sz w:val="24"/>
              </w:rPr>
              <w:t>viii</w:t>
            </w:r>
          </w:p>
        </w:tc>
      </w:tr>
      <w:tr>
        <w:trPr>
          <w:trHeight w:val="696" w:hRule="atLeast"/>
        </w:trPr>
        <w:tc>
          <w:tcPr>
            <w:tcW w:w="2609" w:type="dxa"/>
          </w:tcPr>
          <w:p>
            <w:pPr>
              <w:pStyle w:val="TableParagraph"/>
              <w:spacing w:before="205"/>
              <w:ind w:left="50"/>
              <w:rPr>
                <w:rFonts w:ascii="Times New Roman"/>
                <w:sz w:val="24"/>
              </w:rPr>
            </w:pPr>
            <w:r>
              <w:rPr>
                <w:rFonts w:ascii="Times New Roman"/>
                <w:sz w:val="24"/>
              </w:rPr>
              <w:t>TABLE</w:t>
            </w:r>
            <w:r>
              <w:rPr>
                <w:rFonts w:ascii="Times New Roman"/>
                <w:spacing w:val="-2"/>
                <w:sz w:val="24"/>
              </w:rPr>
              <w:t> </w:t>
            </w:r>
            <w:r>
              <w:rPr>
                <w:rFonts w:ascii="Times New Roman"/>
                <w:sz w:val="24"/>
              </w:rPr>
              <w:t>OF</w:t>
            </w:r>
            <w:r>
              <w:rPr>
                <w:rFonts w:ascii="Times New Roman"/>
                <w:spacing w:val="-2"/>
                <w:sz w:val="24"/>
              </w:rPr>
              <w:t> CONTENTS</w:t>
            </w:r>
          </w:p>
        </w:tc>
        <w:tc>
          <w:tcPr>
            <w:tcW w:w="3903" w:type="dxa"/>
          </w:tcPr>
          <w:p>
            <w:pPr>
              <w:pStyle w:val="TableParagraph"/>
              <w:rPr>
                <w:rFonts w:ascii="Times New Roman"/>
                <w:sz w:val="22"/>
              </w:rPr>
            </w:pPr>
          </w:p>
        </w:tc>
        <w:tc>
          <w:tcPr>
            <w:tcW w:w="1828" w:type="dxa"/>
          </w:tcPr>
          <w:p>
            <w:pPr>
              <w:pStyle w:val="TableParagraph"/>
              <w:spacing w:before="205"/>
              <w:ind w:right="178"/>
              <w:jc w:val="right"/>
              <w:rPr>
                <w:rFonts w:ascii="Times New Roman"/>
                <w:sz w:val="24"/>
              </w:rPr>
            </w:pPr>
            <w:r>
              <w:rPr>
                <w:rFonts w:ascii="Times New Roman"/>
                <w:spacing w:val="-5"/>
                <w:sz w:val="24"/>
              </w:rPr>
              <w:t>ix</w:t>
            </w:r>
          </w:p>
        </w:tc>
      </w:tr>
      <w:tr>
        <w:trPr>
          <w:trHeight w:val="697" w:hRule="atLeast"/>
        </w:trPr>
        <w:tc>
          <w:tcPr>
            <w:tcW w:w="2609" w:type="dxa"/>
          </w:tcPr>
          <w:p>
            <w:pPr>
              <w:pStyle w:val="TableParagraph"/>
              <w:spacing w:before="205"/>
              <w:ind w:left="50"/>
              <w:rPr>
                <w:rFonts w:ascii="Times New Roman"/>
                <w:sz w:val="24"/>
              </w:rPr>
            </w:pPr>
            <w:r>
              <w:rPr>
                <w:rFonts w:ascii="Times New Roman"/>
                <w:sz w:val="24"/>
              </w:rPr>
              <w:t>LIST</w:t>
            </w:r>
            <w:r>
              <w:rPr>
                <w:rFonts w:ascii="Times New Roman"/>
                <w:spacing w:val="-2"/>
                <w:sz w:val="24"/>
              </w:rPr>
              <w:t> </w:t>
            </w:r>
            <w:r>
              <w:rPr>
                <w:rFonts w:ascii="Times New Roman"/>
                <w:sz w:val="24"/>
              </w:rPr>
              <w:t>OF</w:t>
            </w:r>
            <w:r>
              <w:rPr>
                <w:rFonts w:ascii="Times New Roman"/>
                <w:spacing w:val="-3"/>
                <w:sz w:val="24"/>
              </w:rPr>
              <w:t> </w:t>
            </w:r>
            <w:r>
              <w:rPr>
                <w:rFonts w:ascii="Times New Roman"/>
                <w:spacing w:val="-2"/>
                <w:sz w:val="24"/>
              </w:rPr>
              <w:t>TABLES</w:t>
            </w:r>
          </w:p>
        </w:tc>
        <w:tc>
          <w:tcPr>
            <w:tcW w:w="3903" w:type="dxa"/>
          </w:tcPr>
          <w:p>
            <w:pPr>
              <w:pStyle w:val="TableParagraph"/>
              <w:rPr>
                <w:rFonts w:ascii="Times New Roman"/>
                <w:sz w:val="22"/>
              </w:rPr>
            </w:pPr>
          </w:p>
        </w:tc>
        <w:tc>
          <w:tcPr>
            <w:tcW w:w="1828" w:type="dxa"/>
          </w:tcPr>
          <w:p>
            <w:pPr>
              <w:pStyle w:val="TableParagraph"/>
              <w:spacing w:before="205"/>
              <w:ind w:right="110"/>
              <w:jc w:val="right"/>
              <w:rPr>
                <w:rFonts w:ascii="Times New Roman"/>
                <w:sz w:val="24"/>
              </w:rPr>
            </w:pPr>
            <w:r>
              <w:rPr>
                <w:rFonts w:ascii="Times New Roman"/>
                <w:spacing w:val="-5"/>
                <w:sz w:val="24"/>
              </w:rPr>
              <w:t>xii</w:t>
            </w:r>
          </w:p>
        </w:tc>
      </w:tr>
      <w:tr>
        <w:trPr>
          <w:trHeight w:val="697" w:hRule="atLeast"/>
        </w:trPr>
        <w:tc>
          <w:tcPr>
            <w:tcW w:w="2609" w:type="dxa"/>
          </w:tcPr>
          <w:p>
            <w:pPr>
              <w:pStyle w:val="TableParagraph"/>
              <w:spacing w:before="206"/>
              <w:ind w:left="50"/>
              <w:rPr>
                <w:rFonts w:ascii="Times New Roman"/>
                <w:sz w:val="24"/>
              </w:rPr>
            </w:pPr>
            <w:r>
              <w:rPr>
                <w:rFonts w:ascii="Times New Roman"/>
                <w:sz w:val="24"/>
              </w:rPr>
              <w:t>LIST</w:t>
            </w:r>
            <w:r>
              <w:rPr>
                <w:rFonts w:ascii="Times New Roman"/>
                <w:spacing w:val="-2"/>
                <w:sz w:val="24"/>
              </w:rPr>
              <w:t> </w:t>
            </w:r>
            <w:r>
              <w:rPr>
                <w:rFonts w:ascii="Times New Roman"/>
                <w:sz w:val="24"/>
              </w:rPr>
              <w:t>OF</w:t>
            </w:r>
            <w:r>
              <w:rPr>
                <w:rFonts w:ascii="Times New Roman"/>
                <w:spacing w:val="-3"/>
                <w:sz w:val="24"/>
              </w:rPr>
              <w:t> </w:t>
            </w:r>
            <w:r>
              <w:rPr>
                <w:rFonts w:ascii="Times New Roman"/>
                <w:spacing w:val="-2"/>
                <w:sz w:val="24"/>
              </w:rPr>
              <w:t>APPENDIXES</w:t>
            </w:r>
          </w:p>
        </w:tc>
        <w:tc>
          <w:tcPr>
            <w:tcW w:w="3903" w:type="dxa"/>
          </w:tcPr>
          <w:p>
            <w:pPr>
              <w:pStyle w:val="TableParagraph"/>
              <w:rPr>
                <w:rFonts w:ascii="Times New Roman"/>
                <w:sz w:val="22"/>
              </w:rPr>
            </w:pPr>
          </w:p>
        </w:tc>
        <w:tc>
          <w:tcPr>
            <w:tcW w:w="1828" w:type="dxa"/>
          </w:tcPr>
          <w:p>
            <w:pPr>
              <w:pStyle w:val="TableParagraph"/>
              <w:spacing w:before="206"/>
              <w:ind w:right="45"/>
              <w:jc w:val="right"/>
              <w:rPr>
                <w:rFonts w:ascii="Times New Roman"/>
                <w:sz w:val="24"/>
              </w:rPr>
            </w:pPr>
            <w:r>
              <w:rPr>
                <w:rFonts w:ascii="Times New Roman"/>
                <w:spacing w:val="-4"/>
                <w:sz w:val="24"/>
              </w:rPr>
              <w:t>xiii</w:t>
            </w:r>
          </w:p>
        </w:tc>
      </w:tr>
      <w:tr>
        <w:trPr>
          <w:trHeight w:val="695" w:hRule="atLeast"/>
        </w:trPr>
        <w:tc>
          <w:tcPr>
            <w:tcW w:w="2609" w:type="dxa"/>
          </w:tcPr>
          <w:p>
            <w:pPr>
              <w:pStyle w:val="TableParagraph"/>
              <w:spacing w:before="205"/>
              <w:ind w:left="50"/>
              <w:rPr>
                <w:rFonts w:ascii="Times New Roman"/>
                <w:sz w:val="24"/>
              </w:rPr>
            </w:pPr>
            <w:r>
              <w:rPr>
                <w:rFonts w:ascii="Times New Roman"/>
                <w:sz w:val="24"/>
              </w:rPr>
              <w:t>LIST</w:t>
            </w:r>
            <w:r>
              <w:rPr>
                <w:rFonts w:ascii="Times New Roman"/>
                <w:spacing w:val="-2"/>
                <w:sz w:val="24"/>
              </w:rPr>
              <w:t> </w:t>
            </w:r>
            <w:r>
              <w:rPr>
                <w:rFonts w:ascii="Times New Roman"/>
                <w:sz w:val="24"/>
              </w:rPr>
              <w:t>OF</w:t>
            </w:r>
            <w:r>
              <w:rPr>
                <w:rFonts w:ascii="Times New Roman"/>
                <w:spacing w:val="-1"/>
                <w:sz w:val="24"/>
              </w:rPr>
              <w:t> </w:t>
            </w:r>
            <w:r>
              <w:rPr>
                <w:rFonts w:ascii="Times New Roman"/>
                <w:spacing w:val="-2"/>
                <w:sz w:val="24"/>
              </w:rPr>
              <w:t>FIGURES</w:t>
            </w:r>
          </w:p>
        </w:tc>
        <w:tc>
          <w:tcPr>
            <w:tcW w:w="3903" w:type="dxa"/>
          </w:tcPr>
          <w:p>
            <w:pPr>
              <w:pStyle w:val="TableParagraph"/>
              <w:rPr>
                <w:rFonts w:ascii="Times New Roman"/>
                <w:sz w:val="22"/>
              </w:rPr>
            </w:pPr>
          </w:p>
        </w:tc>
        <w:tc>
          <w:tcPr>
            <w:tcW w:w="1828" w:type="dxa"/>
          </w:tcPr>
          <w:p>
            <w:pPr>
              <w:pStyle w:val="TableParagraph"/>
              <w:spacing w:before="205"/>
              <w:ind w:right="57"/>
              <w:jc w:val="right"/>
              <w:rPr>
                <w:rFonts w:ascii="Times New Roman"/>
                <w:sz w:val="24"/>
              </w:rPr>
            </w:pPr>
            <w:r>
              <w:rPr>
                <w:rFonts w:ascii="Times New Roman"/>
                <w:spacing w:val="-5"/>
                <w:sz w:val="24"/>
              </w:rPr>
              <w:t>xiv</w:t>
            </w:r>
          </w:p>
        </w:tc>
      </w:tr>
      <w:tr>
        <w:trPr>
          <w:trHeight w:val="480" w:hRule="atLeast"/>
        </w:trPr>
        <w:tc>
          <w:tcPr>
            <w:tcW w:w="2609" w:type="dxa"/>
          </w:tcPr>
          <w:p>
            <w:pPr>
              <w:pStyle w:val="TableParagraph"/>
              <w:spacing w:line="256" w:lineRule="exact" w:before="205"/>
              <w:ind w:left="50"/>
              <w:rPr>
                <w:rFonts w:ascii="Times New Roman"/>
                <w:sz w:val="24"/>
              </w:rPr>
            </w:pPr>
            <w:r>
              <w:rPr>
                <w:rFonts w:ascii="Times New Roman"/>
                <w:spacing w:val="-2"/>
                <w:sz w:val="24"/>
              </w:rPr>
              <w:t>ABBREVIATIONS</w:t>
            </w:r>
          </w:p>
        </w:tc>
        <w:tc>
          <w:tcPr>
            <w:tcW w:w="3903" w:type="dxa"/>
          </w:tcPr>
          <w:p>
            <w:pPr>
              <w:pStyle w:val="TableParagraph"/>
              <w:rPr>
                <w:rFonts w:ascii="Times New Roman"/>
                <w:sz w:val="22"/>
              </w:rPr>
            </w:pPr>
          </w:p>
        </w:tc>
        <w:tc>
          <w:tcPr>
            <w:tcW w:w="1828" w:type="dxa"/>
          </w:tcPr>
          <w:p>
            <w:pPr>
              <w:pStyle w:val="TableParagraph"/>
              <w:spacing w:line="256" w:lineRule="exact" w:before="205"/>
              <w:ind w:right="121"/>
              <w:jc w:val="right"/>
              <w:rPr>
                <w:rFonts w:ascii="Times New Roman"/>
                <w:sz w:val="24"/>
              </w:rPr>
            </w:pPr>
            <w:r>
              <w:rPr>
                <w:rFonts w:ascii="Times New Roman"/>
                <w:spacing w:val="-5"/>
                <w:sz w:val="24"/>
              </w:rPr>
              <w:t>xv</w:t>
            </w:r>
          </w:p>
        </w:tc>
      </w:tr>
    </w:tbl>
    <w:p>
      <w:pPr>
        <w:pStyle w:val="BodyText"/>
        <w:spacing w:before="177"/>
        <w:rPr>
          <w:rFonts w:ascii="Times New Roman"/>
          <w:sz w:val="24"/>
        </w:rPr>
      </w:pPr>
    </w:p>
    <w:p>
      <w:pPr>
        <w:spacing w:before="0"/>
        <w:ind w:left="700" w:right="0" w:firstLine="0"/>
        <w:jc w:val="left"/>
        <w:rPr>
          <w:rFonts w:ascii="Times New Roman"/>
          <w:b/>
          <w:sz w:val="24"/>
        </w:rPr>
      </w:pPr>
      <w:r>
        <w:rPr>
          <w:rFonts w:ascii="Times New Roman"/>
          <w:b/>
          <w:sz w:val="24"/>
        </w:rPr>
        <w:t>CHAPTER</w:t>
      </w:r>
      <w:r>
        <w:rPr>
          <w:rFonts w:ascii="Times New Roman"/>
          <w:b/>
          <w:spacing w:val="-2"/>
          <w:sz w:val="24"/>
        </w:rPr>
        <w:t> </w:t>
      </w:r>
      <w:r>
        <w:rPr>
          <w:rFonts w:ascii="Times New Roman"/>
          <w:b/>
          <w:sz w:val="24"/>
        </w:rPr>
        <w:t>ONE:</w:t>
      </w:r>
      <w:r>
        <w:rPr>
          <w:rFonts w:ascii="Times New Roman"/>
          <w:b/>
          <w:spacing w:val="-2"/>
          <w:sz w:val="24"/>
        </w:rPr>
        <w:t> INTRODUCTION</w:t>
      </w:r>
    </w:p>
    <w:p>
      <w:pPr>
        <w:pStyle w:val="ListParagraph"/>
        <w:numPr>
          <w:ilvl w:val="1"/>
          <w:numId w:val="1"/>
        </w:numPr>
        <w:tabs>
          <w:tab w:pos="1420" w:val="left" w:leader="none"/>
          <w:tab w:pos="9461" w:val="right" w:leader="none"/>
        </w:tabs>
        <w:spacing w:line="240" w:lineRule="auto" w:before="235" w:after="0"/>
        <w:ind w:left="1420" w:right="0" w:hanging="720"/>
        <w:jc w:val="left"/>
        <w:rPr>
          <w:sz w:val="24"/>
        </w:rPr>
      </w:pPr>
      <w:hyperlink w:history="true" w:anchor="_TOC_250018">
        <w:r>
          <w:rPr>
            <w:sz w:val="24"/>
          </w:rPr>
          <w:t>Background</w:t>
        </w:r>
        <w:r>
          <w:rPr>
            <w:spacing w:val="-3"/>
            <w:sz w:val="24"/>
          </w:rPr>
          <w:t> </w:t>
        </w:r>
        <w:r>
          <w:rPr>
            <w:sz w:val="24"/>
          </w:rPr>
          <w:t>to</w:t>
        </w:r>
        <w:r>
          <w:rPr>
            <w:spacing w:val="-2"/>
            <w:sz w:val="24"/>
          </w:rPr>
          <w:t> </w:t>
        </w:r>
        <w:r>
          <w:rPr>
            <w:sz w:val="24"/>
          </w:rPr>
          <w:t>the</w:t>
        </w:r>
        <w:r>
          <w:rPr>
            <w:spacing w:val="-1"/>
            <w:sz w:val="24"/>
          </w:rPr>
          <w:t> </w:t>
        </w:r>
        <w:r>
          <w:rPr>
            <w:spacing w:val="-4"/>
            <w:sz w:val="24"/>
          </w:rPr>
          <w:t>Study</w:t>
        </w:r>
        <w:r>
          <w:rPr>
            <w:sz w:val="24"/>
          </w:rPr>
          <w:tab/>
        </w:r>
        <w:r>
          <w:rPr>
            <w:spacing w:val="-10"/>
            <w:sz w:val="24"/>
          </w:rPr>
          <w:t>1</w:t>
        </w:r>
      </w:hyperlink>
    </w:p>
    <w:p>
      <w:pPr>
        <w:pStyle w:val="ListParagraph"/>
        <w:numPr>
          <w:ilvl w:val="1"/>
          <w:numId w:val="1"/>
        </w:numPr>
        <w:tabs>
          <w:tab w:pos="1420" w:val="left" w:leader="none"/>
          <w:tab w:pos="9461" w:val="right" w:leader="none"/>
        </w:tabs>
        <w:spacing w:line="240" w:lineRule="auto" w:before="244" w:after="0"/>
        <w:ind w:left="1420" w:right="0" w:hanging="720"/>
        <w:jc w:val="left"/>
        <w:rPr>
          <w:sz w:val="24"/>
        </w:rPr>
      </w:pPr>
      <w:hyperlink w:history="true" w:anchor="_TOC_250017">
        <w:r>
          <w:rPr>
            <w:sz w:val="24"/>
          </w:rPr>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10"/>
            <w:sz w:val="24"/>
          </w:rPr>
          <w:t>6</w:t>
        </w:r>
      </w:hyperlink>
    </w:p>
    <w:p>
      <w:pPr>
        <w:pStyle w:val="ListParagraph"/>
        <w:numPr>
          <w:ilvl w:val="1"/>
          <w:numId w:val="1"/>
        </w:numPr>
        <w:tabs>
          <w:tab w:pos="1420" w:val="left" w:leader="none"/>
          <w:tab w:pos="9461" w:val="right" w:leader="none"/>
        </w:tabs>
        <w:spacing w:line="240" w:lineRule="auto" w:before="240" w:after="0"/>
        <w:ind w:left="1420" w:right="0" w:hanging="720"/>
        <w:jc w:val="left"/>
        <w:rPr>
          <w:sz w:val="24"/>
        </w:rPr>
      </w:pPr>
      <w:hyperlink w:history="true" w:anchor="_TOC_250016">
        <w:r>
          <w:rPr>
            <w:sz w:val="24"/>
          </w:rPr>
          <w:t>Objectives</w:t>
        </w:r>
        <w:r>
          <w:rPr>
            <w:spacing w:val="-3"/>
            <w:sz w:val="24"/>
          </w:rPr>
          <w:t> </w:t>
        </w:r>
        <w:r>
          <w:rPr>
            <w:sz w:val="24"/>
          </w:rPr>
          <w:t>of</w:t>
        </w:r>
        <w:r>
          <w:rPr>
            <w:spacing w:val="-2"/>
            <w:sz w:val="24"/>
          </w:rPr>
          <w:t> </w:t>
        </w:r>
        <w:r>
          <w:rPr>
            <w:sz w:val="24"/>
          </w:rPr>
          <w:t>the</w:t>
        </w:r>
        <w:r>
          <w:rPr>
            <w:spacing w:val="-1"/>
            <w:sz w:val="24"/>
          </w:rPr>
          <w:t> </w:t>
        </w:r>
        <w:r>
          <w:rPr>
            <w:spacing w:val="-4"/>
            <w:sz w:val="24"/>
          </w:rPr>
          <w:t>Study</w:t>
        </w:r>
        <w:r>
          <w:rPr>
            <w:sz w:val="24"/>
          </w:rPr>
          <w:tab/>
        </w:r>
        <w:r>
          <w:rPr>
            <w:spacing w:val="-10"/>
            <w:sz w:val="24"/>
          </w:rPr>
          <w:t>7</w:t>
        </w:r>
      </w:hyperlink>
    </w:p>
    <w:p>
      <w:pPr>
        <w:pStyle w:val="ListParagraph"/>
        <w:numPr>
          <w:ilvl w:val="1"/>
          <w:numId w:val="1"/>
        </w:numPr>
        <w:tabs>
          <w:tab w:pos="1420" w:val="left" w:leader="none"/>
          <w:tab w:pos="9461" w:val="right" w:leader="none"/>
        </w:tabs>
        <w:spacing w:line="240" w:lineRule="auto" w:before="242" w:after="0"/>
        <w:ind w:left="1420" w:right="0" w:hanging="720"/>
        <w:jc w:val="left"/>
        <w:rPr>
          <w:sz w:val="24"/>
        </w:rPr>
      </w:pPr>
      <w:hyperlink w:history="true" w:anchor="_TOC_250015">
        <w:r>
          <w:rPr>
            <w:sz w:val="24"/>
          </w:rPr>
          <w:t>Research</w:t>
        </w:r>
        <w:r>
          <w:rPr>
            <w:spacing w:val="-5"/>
            <w:sz w:val="24"/>
          </w:rPr>
          <w:t> </w:t>
        </w:r>
        <w:r>
          <w:rPr>
            <w:spacing w:val="-2"/>
            <w:sz w:val="24"/>
          </w:rPr>
          <w:t>Questions</w:t>
        </w:r>
        <w:r>
          <w:rPr>
            <w:sz w:val="24"/>
          </w:rPr>
          <w:tab/>
        </w:r>
        <w:r>
          <w:rPr>
            <w:spacing w:val="-12"/>
            <w:sz w:val="24"/>
          </w:rPr>
          <w:t>8</w:t>
        </w:r>
      </w:hyperlink>
    </w:p>
    <w:p>
      <w:pPr>
        <w:pStyle w:val="ListParagraph"/>
        <w:numPr>
          <w:ilvl w:val="1"/>
          <w:numId w:val="1"/>
        </w:numPr>
        <w:tabs>
          <w:tab w:pos="1420" w:val="left" w:leader="none"/>
          <w:tab w:pos="9461" w:val="right" w:leader="none"/>
        </w:tabs>
        <w:spacing w:line="240" w:lineRule="auto" w:before="240" w:after="0"/>
        <w:ind w:left="1420" w:right="0" w:hanging="720"/>
        <w:jc w:val="left"/>
        <w:rPr>
          <w:sz w:val="24"/>
        </w:rPr>
      </w:pPr>
      <w:hyperlink w:history="true" w:anchor="_TOC_250014">
        <w:r>
          <w:rPr>
            <w:sz w:val="24"/>
          </w:rPr>
          <w:t>Research</w:t>
        </w:r>
        <w:r>
          <w:rPr>
            <w:spacing w:val="-3"/>
            <w:sz w:val="24"/>
          </w:rPr>
          <w:t> </w:t>
        </w:r>
        <w:r>
          <w:rPr>
            <w:spacing w:val="-2"/>
            <w:sz w:val="24"/>
          </w:rPr>
          <w:t>Hypotheses</w:t>
        </w:r>
        <w:r>
          <w:rPr>
            <w:sz w:val="24"/>
          </w:rPr>
          <w:tab/>
        </w:r>
        <w:r>
          <w:rPr>
            <w:spacing w:val="-12"/>
            <w:sz w:val="24"/>
          </w:rPr>
          <w:t>8</w:t>
        </w:r>
      </w:hyperlink>
    </w:p>
    <w:p>
      <w:pPr>
        <w:pStyle w:val="ListParagraph"/>
        <w:numPr>
          <w:ilvl w:val="1"/>
          <w:numId w:val="1"/>
        </w:numPr>
        <w:tabs>
          <w:tab w:pos="1420" w:val="left" w:leader="none"/>
          <w:tab w:pos="9461" w:val="right" w:leader="none"/>
        </w:tabs>
        <w:spacing w:line="240" w:lineRule="auto" w:before="242" w:after="0"/>
        <w:ind w:left="1420" w:right="0" w:hanging="720"/>
        <w:jc w:val="left"/>
        <w:rPr>
          <w:sz w:val="24"/>
        </w:rPr>
      </w:pPr>
      <w:hyperlink w:history="true" w:anchor="_TOC_250013">
        <w:r>
          <w:rPr>
            <w:sz w:val="24"/>
          </w:rPr>
          <w:t>Significance</w:t>
        </w:r>
        <w:r>
          <w:rPr>
            <w:spacing w:val="-4"/>
            <w:sz w:val="24"/>
          </w:rPr>
          <w:t> </w:t>
        </w:r>
        <w:r>
          <w:rPr>
            <w:sz w:val="24"/>
          </w:rPr>
          <w:t>of</w:t>
        </w:r>
        <w:r>
          <w:rPr>
            <w:spacing w:val="-2"/>
            <w:sz w:val="24"/>
          </w:rPr>
          <w:t> </w:t>
        </w:r>
        <w:r>
          <w:rPr>
            <w:sz w:val="24"/>
          </w:rPr>
          <w:t>the</w:t>
        </w:r>
        <w:r>
          <w:rPr>
            <w:spacing w:val="-2"/>
            <w:sz w:val="24"/>
          </w:rPr>
          <w:t> </w:t>
        </w:r>
        <w:r>
          <w:rPr>
            <w:spacing w:val="-4"/>
            <w:sz w:val="24"/>
          </w:rPr>
          <w:t>Study</w:t>
        </w:r>
        <w:r>
          <w:rPr>
            <w:sz w:val="24"/>
          </w:rPr>
          <w:tab/>
        </w:r>
        <w:r>
          <w:rPr>
            <w:spacing w:val="-10"/>
            <w:sz w:val="24"/>
          </w:rPr>
          <w:t>9</w:t>
        </w:r>
      </w:hyperlink>
    </w:p>
    <w:p>
      <w:pPr>
        <w:pStyle w:val="ListParagraph"/>
        <w:numPr>
          <w:ilvl w:val="1"/>
          <w:numId w:val="1"/>
        </w:numPr>
        <w:tabs>
          <w:tab w:pos="1420" w:val="left" w:leader="none"/>
          <w:tab w:pos="9581" w:val="right" w:leader="none"/>
        </w:tabs>
        <w:spacing w:line="240" w:lineRule="auto" w:before="243" w:after="0"/>
        <w:ind w:left="1420" w:right="0" w:hanging="720"/>
        <w:jc w:val="left"/>
        <w:rPr>
          <w:sz w:val="24"/>
        </w:rPr>
      </w:pPr>
      <w:r>
        <w:rPr>
          <w:sz w:val="24"/>
        </w:rPr>
        <w:t>Scope</w:t>
      </w:r>
      <w:r>
        <w:rPr>
          <w:spacing w:val="-2"/>
          <w:sz w:val="24"/>
        </w:rPr>
        <w:t> </w:t>
      </w:r>
      <w:r>
        <w:rPr>
          <w:sz w:val="24"/>
        </w:rPr>
        <w:t>of the</w:t>
      </w:r>
      <w:r>
        <w:rPr>
          <w:spacing w:val="-2"/>
          <w:sz w:val="24"/>
        </w:rPr>
        <w:t> </w:t>
      </w:r>
      <w:r>
        <w:rPr>
          <w:spacing w:val="-4"/>
          <w:sz w:val="24"/>
        </w:rPr>
        <w:t>Study</w:t>
      </w:r>
      <w:r>
        <w:rPr>
          <w:sz w:val="24"/>
        </w:rPr>
        <w:tab/>
      </w:r>
      <w:r>
        <w:rPr>
          <w:spacing w:val="-5"/>
          <w:sz w:val="24"/>
        </w:rPr>
        <w:t>12</w:t>
      </w:r>
    </w:p>
    <w:p>
      <w:pPr>
        <w:spacing w:after="0" w:line="240" w:lineRule="auto"/>
        <w:jc w:val="left"/>
        <w:rPr>
          <w:sz w:val="24"/>
        </w:rPr>
        <w:sectPr>
          <w:pgSz w:w="12240" w:h="15840"/>
          <w:pgMar w:header="0" w:footer="1015" w:top="1340" w:bottom="1200" w:left="740" w:right="320"/>
        </w:sectPr>
      </w:pPr>
    </w:p>
    <w:p>
      <w:pPr>
        <w:spacing w:before="70"/>
        <w:ind w:left="700" w:right="0" w:firstLine="0"/>
        <w:jc w:val="left"/>
        <w:rPr>
          <w:rFonts w:ascii="Times New Roman"/>
          <w:b/>
          <w:sz w:val="24"/>
        </w:rPr>
      </w:pPr>
      <w:r>
        <w:rPr>
          <w:rFonts w:ascii="Times New Roman"/>
          <w:b/>
          <w:sz w:val="24"/>
        </w:rPr>
        <w:t>CHAPTER</w:t>
      </w:r>
      <w:r>
        <w:rPr>
          <w:rFonts w:ascii="Times New Roman"/>
          <w:b/>
          <w:spacing w:val="-3"/>
          <w:sz w:val="24"/>
        </w:rPr>
        <w:t> </w:t>
      </w:r>
      <w:r>
        <w:rPr>
          <w:rFonts w:ascii="Times New Roman"/>
          <w:b/>
          <w:sz w:val="24"/>
        </w:rPr>
        <w:t>TWO:</w:t>
      </w:r>
      <w:r>
        <w:rPr>
          <w:rFonts w:ascii="Times New Roman"/>
          <w:b/>
          <w:spacing w:val="-1"/>
          <w:sz w:val="24"/>
        </w:rPr>
        <w:t> </w:t>
      </w:r>
      <w:r>
        <w:rPr>
          <w:rFonts w:ascii="Times New Roman"/>
          <w:b/>
          <w:sz w:val="24"/>
        </w:rPr>
        <w:t>REVIEW</w:t>
      </w:r>
      <w:r>
        <w:rPr>
          <w:rFonts w:ascii="Times New Roman"/>
          <w:b/>
          <w:spacing w:val="-1"/>
          <w:sz w:val="24"/>
        </w:rPr>
        <w:t> </w:t>
      </w:r>
      <w:r>
        <w:rPr>
          <w:rFonts w:ascii="Times New Roman"/>
          <w:b/>
          <w:sz w:val="24"/>
        </w:rPr>
        <w:t>OF</w:t>
      </w:r>
      <w:r>
        <w:rPr>
          <w:rFonts w:ascii="Times New Roman"/>
          <w:b/>
          <w:spacing w:val="-4"/>
          <w:sz w:val="24"/>
        </w:rPr>
        <w:t> </w:t>
      </w:r>
      <w:r>
        <w:rPr>
          <w:rFonts w:ascii="Times New Roman"/>
          <w:b/>
          <w:sz w:val="24"/>
        </w:rPr>
        <w:t>RELATED </w:t>
      </w:r>
      <w:r>
        <w:rPr>
          <w:rFonts w:ascii="Times New Roman"/>
          <w:b/>
          <w:spacing w:val="-2"/>
          <w:sz w:val="24"/>
        </w:rPr>
        <w:t>LITERATURE</w:t>
      </w:r>
    </w:p>
    <w:p>
      <w:pPr>
        <w:pStyle w:val="BodyText"/>
        <w:spacing w:before="16"/>
        <w:rPr>
          <w:rFonts w:ascii="Times New Roman"/>
          <w:b/>
          <w:sz w:val="20"/>
        </w:rPr>
      </w:pP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6530"/>
        <w:gridCol w:w="912"/>
        <w:gridCol w:w="1011"/>
      </w:tblGrid>
      <w:tr>
        <w:trPr>
          <w:trHeight w:val="392" w:hRule="atLeast"/>
        </w:trPr>
        <w:tc>
          <w:tcPr>
            <w:tcW w:w="650" w:type="dxa"/>
          </w:tcPr>
          <w:p>
            <w:pPr>
              <w:pStyle w:val="TableParagraph"/>
              <w:spacing w:line="266" w:lineRule="exact"/>
              <w:ind w:left="50"/>
              <w:rPr>
                <w:rFonts w:ascii="Times New Roman"/>
                <w:sz w:val="24"/>
              </w:rPr>
            </w:pPr>
            <w:r>
              <w:rPr>
                <w:rFonts w:ascii="Times New Roman"/>
                <w:spacing w:val="-4"/>
                <w:sz w:val="24"/>
              </w:rPr>
              <w:t>2.01</w:t>
            </w:r>
          </w:p>
        </w:tc>
        <w:tc>
          <w:tcPr>
            <w:tcW w:w="6530" w:type="dxa"/>
          </w:tcPr>
          <w:p>
            <w:pPr>
              <w:pStyle w:val="TableParagraph"/>
              <w:spacing w:line="266" w:lineRule="exact"/>
              <w:ind w:left="119"/>
              <w:rPr>
                <w:rFonts w:ascii="Times New Roman"/>
                <w:sz w:val="24"/>
              </w:rPr>
            </w:pPr>
            <w:r>
              <w:rPr>
                <w:rFonts w:ascii="Times New Roman"/>
                <w:spacing w:val="-2"/>
                <w:sz w:val="24"/>
              </w:rPr>
              <w:t>Introduction</w:t>
            </w:r>
          </w:p>
        </w:tc>
        <w:tc>
          <w:tcPr>
            <w:tcW w:w="912" w:type="dxa"/>
          </w:tcPr>
          <w:p>
            <w:pPr>
              <w:pStyle w:val="TableParagraph"/>
              <w:rPr>
                <w:rFonts w:ascii="Times New Roman"/>
                <w:sz w:val="24"/>
              </w:rPr>
            </w:pPr>
          </w:p>
        </w:tc>
        <w:tc>
          <w:tcPr>
            <w:tcW w:w="1011" w:type="dxa"/>
          </w:tcPr>
          <w:p>
            <w:pPr>
              <w:pStyle w:val="TableParagraph"/>
              <w:spacing w:line="266" w:lineRule="exact"/>
              <w:ind w:left="599"/>
              <w:rPr>
                <w:rFonts w:ascii="Times New Roman"/>
                <w:sz w:val="24"/>
              </w:rPr>
            </w:pPr>
            <w:r>
              <w:rPr>
                <w:rFonts w:ascii="Times New Roman"/>
                <w:spacing w:val="-5"/>
                <w:sz w:val="24"/>
              </w:rPr>
              <w:t>13</w:t>
            </w:r>
          </w:p>
        </w:tc>
      </w:tr>
      <w:tr>
        <w:trPr>
          <w:trHeight w:val="517" w:hRule="atLeast"/>
        </w:trPr>
        <w:tc>
          <w:tcPr>
            <w:tcW w:w="650" w:type="dxa"/>
          </w:tcPr>
          <w:p>
            <w:pPr>
              <w:pStyle w:val="TableParagraph"/>
              <w:spacing w:before="116"/>
              <w:ind w:left="50"/>
              <w:rPr>
                <w:rFonts w:ascii="Times New Roman"/>
                <w:sz w:val="24"/>
              </w:rPr>
            </w:pPr>
            <w:r>
              <w:rPr>
                <w:rFonts w:ascii="Times New Roman"/>
                <w:spacing w:val="-4"/>
                <w:sz w:val="24"/>
              </w:rPr>
              <w:t>2.02</w:t>
            </w:r>
          </w:p>
        </w:tc>
        <w:tc>
          <w:tcPr>
            <w:tcW w:w="6530" w:type="dxa"/>
          </w:tcPr>
          <w:p>
            <w:pPr>
              <w:pStyle w:val="TableParagraph"/>
              <w:spacing w:before="116"/>
              <w:ind w:left="119"/>
              <w:rPr>
                <w:rFonts w:ascii="Times New Roman"/>
                <w:sz w:val="24"/>
              </w:rPr>
            </w:pPr>
            <w:r>
              <w:rPr>
                <w:rFonts w:ascii="Times New Roman"/>
                <w:sz w:val="24"/>
              </w:rPr>
              <w:t>The</w:t>
            </w:r>
            <w:r>
              <w:rPr>
                <w:rFonts w:ascii="Times New Roman"/>
                <w:spacing w:val="-4"/>
                <w:sz w:val="24"/>
              </w:rPr>
              <w:t> </w:t>
            </w:r>
            <w:r>
              <w:rPr>
                <w:rFonts w:ascii="Times New Roman"/>
                <w:sz w:val="24"/>
              </w:rPr>
              <w:t>Theoretical</w:t>
            </w:r>
            <w:r>
              <w:rPr>
                <w:rFonts w:ascii="Times New Roman"/>
                <w:spacing w:val="-1"/>
                <w:sz w:val="24"/>
              </w:rPr>
              <w:t> </w:t>
            </w:r>
            <w:r>
              <w:rPr>
                <w:rFonts w:ascii="Times New Roman"/>
                <w:spacing w:val="-2"/>
                <w:sz w:val="24"/>
              </w:rPr>
              <w:t>Framework</w:t>
            </w:r>
          </w:p>
        </w:tc>
        <w:tc>
          <w:tcPr>
            <w:tcW w:w="912" w:type="dxa"/>
          </w:tcPr>
          <w:p>
            <w:pPr>
              <w:pStyle w:val="TableParagraph"/>
              <w:rPr>
                <w:rFonts w:ascii="Times New Roman"/>
                <w:sz w:val="24"/>
              </w:rPr>
            </w:pPr>
          </w:p>
        </w:tc>
        <w:tc>
          <w:tcPr>
            <w:tcW w:w="1011" w:type="dxa"/>
          </w:tcPr>
          <w:p>
            <w:pPr>
              <w:pStyle w:val="TableParagraph"/>
              <w:spacing w:before="116"/>
              <w:ind w:left="599"/>
              <w:rPr>
                <w:rFonts w:ascii="Times New Roman"/>
                <w:sz w:val="24"/>
              </w:rPr>
            </w:pPr>
            <w:r>
              <w:rPr>
                <w:rFonts w:ascii="Times New Roman"/>
                <w:spacing w:val="-5"/>
                <w:sz w:val="24"/>
              </w:rPr>
              <w:t>14</w:t>
            </w:r>
          </w:p>
        </w:tc>
      </w:tr>
      <w:tr>
        <w:trPr>
          <w:trHeight w:val="517" w:hRule="atLeast"/>
        </w:trPr>
        <w:tc>
          <w:tcPr>
            <w:tcW w:w="650" w:type="dxa"/>
          </w:tcPr>
          <w:p>
            <w:pPr>
              <w:pStyle w:val="TableParagraph"/>
              <w:spacing w:before="115"/>
              <w:ind w:left="50"/>
              <w:rPr>
                <w:rFonts w:ascii="Times New Roman"/>
                <w:sz w:val="24"/>
              </w:rPr>
            </w:pPr>
            <w:r>
              <w:rPr>
                <w:rFonts w:ascii="Times New Roman"/>
                <w:spacing w:val="-4"/>
                <w:sz w:val="24"/>
              </w:rPr>
              <w:t>2.03</w:t>
            </w:r>
          </w:p>
        </w:tc>
        <w:tc>
          <w:tcPr>
            <w:tcW w:w="6530" w:type="dxa"/>
          </w:tcPr>
          <w:p>
            <w:pPr>
              <w:pStyle w:val="TableParagraph"/>
              <w:spacing w:before="115"/>
              <w:ind w:left="119"/>
              <w:rPr>
                <w:rFonts w:ascii="Times New Roman"/>
                <w:sz w:val="24"/>
              </w:rPr>
            </w:pPr>
            <w:r>
              <w:rPr>
                <w:rFonts w:ascii="Times New Roman"/>
                <w:sz w:val="24"/>
              </w:rPr>
              <w:t>Concept</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pacing w:val="-2"/>
                <w:sz w:val="24"/>
              </w:rPr>
              <w:t>Education</w:t>
            </w:r>
          </w:p>
        </w:tc>
        <w:tc>
          <w:tcPr>
            <w:tcW w:w="912" w:type="dxa"/>
          </w:tcPr>
          <w:p>
            <w:pPr>
              <w:pStyle w:val="TableParagraph"/>
              <w:rPr>
                <w:rFonts w:ascii="Times New Roman"/>
                <w:sz w:val="24"/>
              </w:rPr>
            </w:pPr>
          </w:p>
        </w:tc>
        <w:tc>
          <w:tcPr>
            <w:tcW w:w="1011" w:type="dxa"/>
          </w:tcPr>
          <w:p>
            <w:pPr>
              <w:pStyle w:val="TableParagraph"/>
              <w:spacing w:before="115"/>
              <w:ind w:left="599"/>
              <w:rPr>
                <w:rFonts w:ascii="Times New Roman"/>
                <w:sz w:val="24"/>
              </w:rPr>
            </w:pPr>
            <w:r>
              <w:rPr>
                <w:rFonts w:ascii="Times New Roman"/>
                <w:spacing w:val="-5"/>
                <w:sz w:val="24"/>
              </w:rPr>
              <w:t>22</w:t>
            </w:r>
          </w:p>
        </w:tc>
      </w:tr>
      <w:tr>
        <w:trPr>
          <w:trHeight w:val="517" w:hRule="atLeast"/>
        </w:trPr>
        <w:tc>
          <w:tcPr>
            <w:tcW w:w="650" w:type="dxa"/>
          </w:tcPr>
          <w:p>
            <w:pPr>
              <w:pStyle w:val="TableParagraph"/>
              <w:spacing w:before="116"/>
              <w:ind w:left="50"/>
              <w:rPr>
                <w:rFonts w:ascii="Times New Roman"/>
                <w:sz w:val="24"/>
              </w:rPr>
            </w:pPr>
            <w:r>
              <w:rPr>
                <w:rFonts w:ascii="Times New Roman"/>
                <w:spacing w:val="-4"/>
                <w:sz w:val="24"/>
              </w:rPr>
              <w:t>2.04</w:t>
            </w:r>
          </w:p>
        </w:tc>
        <w:tc>
          <w:tcPr>
            <w:tcW w:w="6530" w:type="dxa"/>
          </w:tcPr>
          <w:p>
            <w:pPr>
              <w:pStyle w:val="TableParagraph"/>
              <w:spacing w:before="116"/>
              <w:ind w:left="119"/>
              <w:rPr>
                <w:rFonts w:ascii="Times New Roman"/>
                <w:sz w:val="24"/>
              </w:rPr>
            </w:pPr>
            <w:r>
              <w:rPr>
                <w:rFonts w:ascii="Times New Roman"/>
                <w:sz w:val="24"/>
              </w:rPr>
              <w:t>Goals</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z w:val="24"/>
              </w:rPr>
              <w:t>Education</w:t>
            </w:r>
            <w:r>
              <w:rPr>
                <w:rFonts w:ascii="Times New Roman"/>
                <w:spacing w:val="-1"/>
                <w:sz w:val="24"/>
              </w:rPr>
              <w:t> </w:t>
            </w:r>
            <w:r>
              <w:rPr>
                <w:rFonts w:ascii="Times New Roman"/>
                <w:sz w:val="24"/>
              </w:rPr>
              <w:t>in </w:t>
            </w:r>
            <w:r>
              <w:rPr>
                <w:rFonts w:ascii="Times New Roman"/>
                <w:spacing w:val="-2"/>
                <w:sz w:val="24"/>
              </w:rPr>
              <w:t>Nigeria</w:t>
            </w:r>
          </w:p>
        </w:tc>
        <w:tc>
          <w:tcPr>
            <w:tcW w:w="912" w:type="dxa"/>
          </w:tcPr>
          <w:p>
            <w:pPr>
              <w:pStyle w:val="TableParagraph"/>
              <w:rPr>
                <w:rFonts w:ascii="Times New Roman"/>
                <w:sz w:val="24"/>
              </w:rPr>
            </w:pPr>
          </w:p>
        </w:tc>
        <w:tc>
          <w:tcPr>
            <w:tcW w:w="1011" w:type="dxa"/>
          </w:tcPr>
          <w:p>
            <w:pPr>
              <w:pStyle w:val="TableParagraph"/>
              <w:spacing w:before="116"/>
              <w:ind w:left="599"/>
              <w:rPr>
                <w:rFonts w:ascii="Times New Roman"/>
                <w:sz w:val="24"/>
              </w:rPr>
            </w:pPr>
            <w:r>
              <w:rPr>
                <w:rFonts w:ascii="Times New Roman"/>
                <w:spacing w:val="-5"/>
                <w:sz w:val="24"/>
              </w:rPr>
              <w:t>24</w:t>
            </w:r>
          </w:p>
        </w:tc>
      </w:tr>
      <w:tr>
        <w:trPr>
          <w:trHeight w:val="517" w:hRule="atLeast"/>
        </w:trPr>
        <w:tc>
          <w:tcPr>
            <w:tcW w:w="650" w:type="dxa"/>
          </w:tcPr>
          <w:p>
            <w:pPr>
              <w:pStyle w:val="TableParagraph"/>
              <w:spacing w:before="115"/>
              <w:ind w:left="50"/>
              <w:rPr>
                <w:rFonts w:ascii="Times New Roman"/>
                <w:sz w:val="24"/>
              </w:rPr>
            </w:pPr>
            <w:r>
              <w:rPr>
                <w:rFonts w:ascii="Times New Roman"/>
                <w:spacing w:val="-2"/>
                <w:sz w:val="24"/>
              </w:rPr>
              <w:t>2.4.1</w:t>
            </w:r>
          </w:p>
        </w:tc>
        <w:tc>
          <w:tcPr>
            <w:tcW w:w="6530" w:type="dxa"/>
          </w:tcPr>
          <w:p>
            <w:pPr>
              <w:pStyle w:val="TableParagraph"/>
              <w:spacing w:before="115"/>
              <w:ind w:left="119"/>
              <w:rPr>
                <w:rFonts w:ascii="Times New Roman"/>
                <w:sz w:val="24"/>
              </w:rPr>
            </w:pPr>
            <w:r>
              <w:rPr>
                <w:rFonts w:ascii="Times New Roman"/>
                <w:sz w:val="24"/>
              </w:rPr>
              <w:t>General</w:t>
            </w:r>
            <w:r>
              <w:rPr>
                <w:rFonts w:ascii="Times New Roman"/>
                <w:spacing w:val="-4"/>
                <w:sz w:val="24"/>
              </w:rPr>
              <w:t> </w:t>
            </w:r>
            <w:r>
              <w:rPr>
                <w:rFonts w:ascii="Times New Roman"/>
                <w:sz w:val="24"/>
              </w:rPr>
              <w:t>Objectives</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pacing w:val="-2"/>
                <w:sz w:val="24"/>
              </w:rPr>
              <w:t>Education</w:t>
            </w:r>
          </w:p>
        </w:tc>
        <w:tc>
          <w:tcPr>
            <w:tcW w:w="912" w:type="dxa"/>
          </w:tcPr>
          <w:p>
            <w:pPr>
              <w:pStyle w:val="TableParagraph"/>
              <w:rPr>
                <w:rFonts w:ascii="Times New Roman"/>
                <w:sz w:val="24"/>
              </w:rPr>
            </w:pPr>
          </w:p>
        </w:tc>
        <w:tc>
          <w:tcPr>
            <w:tcW w:w="1011" w:type="dxa"/>
          </w:tcPr>
          <w:p>
            <w:pPr>
              <w:pStyle w:val="TableParagraph"/>
              <w:spacing w:before="115"/>
              <w:ind w:left="599"/>
              <w:rPr>
                <w:rFonts w:ascii="Times New Roman"/>
                <w:sz w:val="24"/>
              </w:rPr>
            </w:pPr>
            <w:r>
              <w:rPr>
                <w:rFonts w:ascii="Times New Roman"/>
                <w:spacing w:val="-5"/>
                <w:sz w:val="24"/>
              </w:rPr>
              <w:t>26</w:t>
            </w:r>
          </w:p>
        </w:tc>
      </w:tr>
      <w:tr>
        <w:trPr>
          <w:trHeight w:val="417" w:hRule="atLeast"/>
        </w:trPr>
        <w:tc>
          <w:tcPr>
            <w:tcW w:w="650" w:type="dxa"/>
          </w:tcPr>
          <w:p>
            <w:pPr>
              <w:pStyle w:val="TableParagraph"/>
              <w:spacing w:before="116"/>
              <w:ind w:left="50"/>
              <w:rPr>
                <w:rFonts w:ascii="Times New Roman"/>
                <w:sz w:val="24"/>
              </w:rPr>
            </w:pPr>
            <w:r>
              <w:rPr>
                <w:rFonts w:ascii="Times New Roman"/>
                <w:spacing w:val="-4"/>
                <w:sz w:val="24"/>
              </w:rPr>
              <w:t>2.05</w:t>
            </w:r>
          </w:p>
        </w:tc>
        <w:tc>
          <w:tcPr>
            <w:tcW w:w="6530" w:type="dxa"/>
          </w:tcPr>
          <w:p>
            <w:pPr>
              <w:pStyle w:val="TableParagraph"/>
              <w:spacing w:before="116"/>
              <w:ind w:left="119"/>
              <w:rPr>
                <w:rFonts w:ascii="Times New Roman"/>
                <w:sz w:val="24"/>
              </w:rPr>
            </w:pPr>
            <w:r>
              <w:rPr>
                <w:rFonts w:ascii="Times New Roman"/>
                <w:sz w:val="24"/>
              </w:rPr>
              <w:t>Nature</w:t>
            </w:r>
            <w:r>
              <w:rPr>
                <w:rFonts w:ascii="Times New Roman"/>
                <w:spacing w:val="-4"/>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 </w:t>
            </w:r>
            <w:r>
              <w:rPr>
                <w:rFonts w:ascii="Times New Roman"/>
                <w:spacing w:val="-2"/>
                <w:sz w:val="24"/>
              </w:rPr>
              <w:t>Education</w:t>
            </w:r>
          </w:p>
        </w:tc>
        <w:tc>
          <w:tcPr>
            <w:tcW w:w="912" w:type="dxa"/>
          </w:tcPr>
          <w:p>
            <w:pPr>
              <w:pStyle w:val="TableParagraph"/>
              <w:spacing w:before="116"/>
              <w:ind w:left="70"/>
              <w:rPr>
                <w:rFonts w:ascii="Times New Roman"/>
                <w:sz w:val="24"/>
              </w:rPr>
            </w:pPr>
            <w:r>
              <w:rPr>
                <w:rFonts w:ascii="Times New Roman"/>
                <w:spacing w:val="-5"/>
                <w:sz w:val="24"/>
              </w:rPr>
              <w:t>27</w:t>
            </w:r>
          </w:p>
        </w:tc>
        <w:tc>
          <w:tcPr>
            <w:tcW w:w="1011" w:type="dxa"/>
          </w:tcPr>
          <w:p>
            <w:pPr>
              <w:pStyle w:val="TableParagraph"/>
              <w:rPr>
                <w:rFonts w:ascii="Times New Roman"/>
                <w:sz w:val="24"/>
              </w:rPr>
            </w:pPr>
          </w:p>
        </w:tc>
      </w:tr>
      <w:tr>
        <w:trPr>
          <w:trHeight w:val="317" w:hRule="atLeast"/>
        </w:trPr>
        <w:tc>
          <w:tcPr>
            <w:tcW w:w="650" w:type="dxa"/>
          </w:tcPr>
          <w:p>
            <w:pPr>
              <w:pStyle w:val="TableParagraph"/>
              <w:spacing w:before="15"/>
              <w:ind w:left="50"/>
              <w:rPr>
                <w:rFonts w:ascii="Times New Roman"/>
                <w:sz w:val="24"/>
              </w:rPr>
            </w:pPr>
            <w:r>
              <w:rPr>
                <w:rFonts w:ascii="Times New Roman"/>
                <w:spacing w:val="-4"/>
                <w:sz w:val="24"/>
              </w:rPr>
              <w:t>2.06</w:t>
            </w:r>
          </w:p>
        </w:tc>
        <w:tc>
          <w:tcPr>
            <w:tcW w:w="6530" w:type="dxa"/>
          </w:tcPr>
          <w:p>
            <w:pPr>
              <w:pStyle w:val="TableParagraph"/>
              <w:spacing w:before="15"/>
              <w:ind w:left="119"/>
              <w:rPr>
                <w:rFonts w:ascii="Times New Roman"/>
                <w:sz w:val="24"/>
              </w:rPr>
            </w:pPr>
            <w:r>
              <w:rPr>
                <w:rFonts w:ascii="Times New Roman"/>
                <w:sz w:val="24"/>
              </w:rPr>
              <w:t>Scope</w:t>
            </w:r>
            <w:r>
              <w:rPr>
                <w:rFonts w:ascii="Times New Roman"/>
                <w:spacing w:val="-4"/>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 </w:t>
            </w:r>
            <w:r>
              <w:rPr>
                <w:rFonts w:ascii="Times New Roman"/>
                <w:spacing w:val="-2"/>
                <w:sz w:val="24"/>
              </w:rPr>
              <w:t>Education</w:t>
            </w:r>
          </w:p>
        </w:tc>
        <w:tc>
          <w:tcPr>
            <w:tcW w:w="912" w:type="dxa"/>
          </w:tcPr>
          <w:p>
            <w:pPr>
              <w:pStyle w:val="TableParagraph"/>
              <w:rPr>
                <w:rFonts w:ascii="Times New Roman"/>
                <w:sz w:val="24"/>
              </w:rPr>
            </w:pPr>
          </w:p>
        </w:tc>
        <w:tc>
          <w:tcPr>
            <w:tcW w:w="1011" w:type="dxa"/>
          </w:tcPr>
          <w:p>
            <w:pPr>
              <w:pStyle w:val="TableParagraph"/>
              <w:spacing w:before="15"/>
              <w:ind w:left="599"/>
              <w:rPr>
                <w:rFonts w:ascii="Times New Roman"/>
                <w:sz w:val="24"/>
              </w:rPr>
            </w:pPr>
            <w:r>
              <w:rPr>
                <w:rFonts w:ascii="Times New Roman"/>
                <w:spacing w:val="-5"/>
                <w:sz w:val="24"/>
              </w:rPr>
              <w:t>30</w:t>
            </w:r>
          </w:p>
        </w:tc>
      </w:tr>
      <w:tr>
        <w:trPr>
          <w:trHeight w:val="417" w:hRule="atLeast"/>
        </w:trPr>
        <w:tc>
          <w:tcPr>
            <w:tcW w:w="650" w:type="dxa"/>
          </w:tcPr>
          <w:p>
            <w:pPr>
              <w:pStyle w:val="TableParagraph"/>
              <w:spacing w:before="15"/>
              <w:ind w:left="50"/>
              <w:rPr>
                <w:rFonts w:ascii="Times New Roman"/>
                <w:sz w:val="24"/>
              </w:rPr>
            </w:pPr>
            <w:r>
              <w:rPr>
                <w:rFonts w:ascii="Times New Roman"/>
                <w:spacing w:val="-4"/>
                <w:sz w:val="24"/>
              </w:rPr>
              <w:t>2.07</w:t>
            </w:r>
          </w:p>
        </w:tc>
        <w:tc>
          <w:tcPr>
            <w:tcW w:w="6530" w:type="dxa"/>
          </w:tcPr>
          <w:p>
            <w:pPr>
              <w:pStyle w:val="TableParagraph"/>
              <w:spacing w:before="15"/>
              <w:ind w:left="119"/>
              <w:rPr>
                <w:rFonts w:ascii="Times New Roman"/>
                <w:sz w:val="24"/>
              </w:rPr>
            </w:pPr>
            <w:r>
              <w:rPr>
                <w:rFonts w:ascii="Times New Roman"/>
                <w:sz w:val="24"/>
              </w:rPr>
              <w:t>Historical</w:t>
            </w:r>
            <w:r>
              <w:rPr>
                <w:rFonts w:ascii="Times New Roman"/>
                <w:spacing w:val="-2"/>
                <w:sz w:val="24"/>
              </w:rPr>
              <w:t> </w:t>
            </w:r>
            <w:r>
              <w:rPr>
                <w:rFonts w:ascii="Times New Roman"/>
                <w:sz w:val="24"/>
              </w:rPr>
              <w:t>Development</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z w:val="24"/>
              </w:rPr>
              <w:t>Education</w:t>
            </w:r>
            <w:r>
              <w:rPr>
                <w:rFonts w:ascii="Times New Roman"/>
                <w:spacing w:val="-1"/>
                <w:sz w:val="24"/>
              </w:rPr>
              <w:t> </w:t>
            </w:r>
            <w:r>
              <w:rPr>
                <w:rFonts w:ascii="Times New Roman"/>
                <w:sz w:val="24"/>
              </w:rPr>
              <w:t>in</w:t>
            </w:r>
            <w:r>
              <w:rPr>
                <w:rFonts w:ascii="Times New Roman"/>
                <w:spacing w:val="-1"/>
                <w:sz w:val="24"/>
              </w:rPr>
              <w:t> </w:t>
            </w:r>
            <w:r>
              <w:rPr>
                <w:rFonts w:ascii="Times New Roman"/>
                <w:spacing w:val="-2"/>
                <w:sz w:val="24"/>
              </w:rPr>
              <w:t>Nigeria</w:t>
            </w:r>
          </w:p>
        </w:tc>
        <w:tc>
          <w:tcPr>
            <w:tcW w:w="912" w:type="dxa"/>
          </w:tcPr>
          <w:p>
            <w:pPr>
              <w:pStyle w:val="TableParagraph"/>
              <w:rPr>
                <w:rFonts w:ascii="Times New Roman"/>
                <w:sz w:val="24"/>
              </w:rPr>
            </w:pPr>
          </w:p>
        </w:tc>
        <w:tc>
          <w:tcPr>
            <w:tcW w:w="1011" w:type="dxa"/>
          </w:tcPr>
          <w:p>
            <w:pPr>
              <w:pStyle w:val="TableParagraph"/>
              <w:spacing w:before="15"/>
              <w:ind w:left="599"/>
              <w:rPr>
                <w:rFonts w:ascii="Times New Roman"/>
                <w:sz w:val="24"/>
              </w:rPr>
            </w:pPr>
            <w:r>
              <w:rPr>
                <w:rFonts w:ascii="Times New Roman"/>
                <w:spacing w:val="-5"/>
                <w:sz w:val="24"/>
              </w:rPr>
              <w:t>38</w:t>
            </w:r>
          </w:p>
        </w:tc>
      </w:tr>
      <w:tr>
        <w:trPr>
          <w:trHeight w:val="518" w:hRule="atLeast"/>
        </w:trPr>
        <w:tc>
          <w:tcPr>
            <w:tcW w:w="650" w:type="dxa"/>
          </w:tcPr>
          <w:p>
            <w:pPr>
              <w:pStyle w:val="TableParagraph"/>
              <w:spacing w:before="116"/>
              <w:ind w:left="50"/>
              <w:rPr>
                <w:rFonts w:ascii="Times New Roman"/>
                <w:sz w:val="24"/>
              </w:rPr>
            </w:pPr>
            <w:r>
              <w:rPr>
                <w:rFonts w:ascii="Times New Roman"/>
                <w:spacing w:val="-4"/>
                <w:sz w:val="24"/>
              </w:rPr>
              <w:t>2.08</w:t>
            </w:r>
          </w:p>
        </w:tc>
        <w:tc>
          <w:tcPr>
            <w:tcW w:w="6530" w:type="dxa"/>
          </w:tcPr>
          <w:p>
            <w:pPr>
              <w:pStyle w:val="TableParagraph"/>
              <w:spacing w:before="116"/>
              <w:ind w:left="119"/>
              <w:rPr>
                <w:rFonts w:ascii="Times New Roman"/>
                <w:sz w:val="24"/>
              </w:rPr>
            </w:pPr>
            <w:r>
              <w:rPr>
                <w:rFonts w:ascii="Times New Roman"/>
                <w:sz w:val="24"/>
              </w:rPr>
              <w:t>Concept</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Multimedia</w:t>
            </w:r>
          </w:p>
        </w:tc>
        <w:tc>
          <w:tcPr>
            <w:tcW w:w="912" w:type="dxa"/>
          </w:tcPr>
          <w:p>
            <w:pPr>
              <w:pStyle w:val="TableParagraph"/>
              <w:rPr>
                <w:rFonts w:ascii="Times New Roman"/>
                <w:sz w:val="24"/>
              </w:rPr>
            </w:pPr>
          </w:p>
        </w:tc>
        <w:tc>
          <w:tcPr>
            <w:tcW w:w="1011" w:type="dxa"/>
          </w:tcPr>
          <w:p>
            <w:pPr>
              <w:pStyle w:val="TableParagraph"/>
              <w:spacing w:before="116"/>
              <w:ind w:left="599"/>
              <w:rPr>
                <w:rFonts w:ascii="Times New Roman"/>
                <w:sz w:val="24"/>
              </w:rPr>
            </w:pPr>
            <w:r>
              <w:rPr>
                <w:rFonts w:ascii="Times New Roman"/>
                <w:spacing w:val="-5"/>
                <w:sz w:val="24"/>
              </w:rPr>
              <w:t>42</w:t>
            </w:r>
          </w:p>
        </w:tc>
      </w:tr>
      <w:tr>
        <w:trPr>
          <w:trHeight w:val="517" w:hRule="atLeast"/>
        </w:trPr>
        <w:tc>
          <w:tcPr>
            <w:tcW w:w="650" w:type="dxa"/>
          </w:tcPr>
          <w:p>
            <w:pPr>
              <w:pStyle w:val="TableParagraph"/>
              <w:spacing w:before="116"/>
              <w:ind w:left="50"/>
              <w:rPr>
                <w:rFonts w:ascii="Times New Roman"/>
                <w:sz w:val="24"/>
              </w:rPr>
            </w:pPr>
            <w:r>
              <w:rPr>
                <w:rFonts w:ascii="Times New Roman"/>
                <w:spacing w:val="-5"/>
                <w:sz w:val="24"/>
              </w:rPr>
              <w:t>2.9</w:t>
            </w:r>
          </w:p>
        </w:tc>
        <w:tc>
          <w:tcPr>
            <w:tcW w:w="6530" w:type="dxa"/>
          </w:tcPr>
          <w:p>
            <w:pPr>
              <w:pStyle w:val="TableParagraph"/>
              <w:spacing w:before="116"/>
              <w:ind w:left="119"/>
              <w:rPr>
                <w:rFonts w:ascii="Times New Roman"/>
                <w:sz w:val="24"/>
              </w:rPr>
            </w:pPr>
            <w:r>
              <w:rPr>
                <w:rFonts w:ascii="Times New Roman"/>
                <w:sz w:val="24"/>
              </w:rPr>
              <w:t>Concept</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Teaching</w:t>
            </w:r>
          </w:p>
        </w:tc>
        <w:tc>
          <w:tcPr>
            <w:tcW w:w="912" w:type="dxa"/>
          </w:tcPr>
          <w:p>
            <w:pPr>
              <w:pStyle w:val="TableParagraph"/>
              <w:rPr>
                <w:rFonts w:ascii="Times New Roman"/>
                <w:sz w:val="24"/>
              </w:rPr>
            </w:pPr>
          </w:p>
        </w:tc>
        <w:tc>
          <w:tcPr>
            <w:tcW w:w="1011" w:type="dxa"/>
          </w:tcPr>
          <w:p>
            <w:pPr>
              <w:pStyle w:val="TableParagraph"/>
              <w:spacing w:before="116"/>
              <w:ind w:left="599"/>
              <w:rPr>
                <w:rFonts w:ascii="Times New Roman"/>
                <w:sz w:val="24"/>
              </w:rPr>
            </w:pPr>
            <w:r>
              <w:rPr>
                <w:rFonts w:ascii="Times New Roman"/>
                <w:spacing w:val="-5"/>
                <w:sz w:val="24"/>
              </w:rPr>
              <w:t>55</w:t>
            </w:r>
          </w:p>
        </w:tc>
      </w:tr>
      <w:tr>
        <w:trPr>
          <w:trHeight w:val="517" w:hRule="atLeast"/>
        </w:trPr>
        <w:tc>
          <w:tcPr>
            <w:tcW w:w="650" w:type="dxa"/>
          </w:tcPr>
          <w:p>
            <w:pPr>
              <w:pStyle w:val="TableParagraph"/>
              <w:spacing w:before="115"/>
              <w:ind w:left="50"/>
              <w:rPr>
                <w:rFonts w:ascii="Times New Roman"/>
                <w:sz w:val="24"/>
              </w:rPr>
            </w:pPr>
            <w:r>
              <w:rPr>
                <w:rFonts w:ascii="Times New Roman"/>
                <w:spacing w:val="-4"/>
                <w:sz w:val="24"/>
              </w:rPr>
              <w:t>2.10</w:t>
            </w:r>
          </w:p>
        </w:tc>
        <w:tc>
          <w:tcPr>
            <w:tcW w:w="6530" w:type="dxa"/>
          </w:tcPr>
          <w:p>
            <w:pPr>
              <w:pStyle w:val="TableParagraph"/>
              <w:spacing w:before="115"/>
              <w:ind w:left="119"/>
              <w:rPr>
                <w:rFonts w:ascii="Times New Roman"/>
                <w:sz w:val="24"/>
              </w:rPr>
            </w:pPr>
            <w:r>
              <w:rPr>
                <w:rFonts w:ascii="Times New Roman"/>
                <w:sz w:val="24"/>
              </w:rPr>
              <w:t>Concept</w:t>
            </w:r>
            <w:r>
              <w:rPr>
                <w:rFonts w:ascii="Times New Roman"/>
                <w:spacing w:val="-1"/>
                <w:sz w:val="24"/>
              </w:rPr>
              <w:t> </w:t>
            </w:r>
            <w:r>
              <w:rPr>
                <w:rFonts w:ascii="Times New Roman"/>
                <w:sz w:val="24"/>
              </w:rPr>
              <w:t>of </w:t>
            </w:r>
            <w:r>
              <w:rPr>
                <w:rFonts w:ascii="Times New Roman"/>
                <w:spacing w:val="-2"/>
                <w:sz w:val="24"/>
              </w:rPr>
              <w:t>Learning</w:t>
            </w:r>
          </w:p>
        </w:tc>
        <w:tc>
          <w:tcPr>
            <w:tcW w:w="912" w:type="dxa"/>
          </w:tcPr>
          <w:p>
            <w:pPr>
              <w:pStyle w:val="TableParagraph"/>
              <w:rPr>
                <w:rFonts w:ascii="Times New Roman"/>
                <w:sz w:val="24"/>
              </w:rPr>
            </w:pPr>
          </w:p>
        </w:tc>
        <w:tc>
          <w:tcPr>
            <w:tcW w:w="1011" w:type="dxa"/>
          </w:tcPr>
          <w:p>
            <w:pPr>
              <w:pStyle w:val="TableParagraph"/>
              <w:spacing w:before="115"/>
              <w:ind w:left="599"/>
              <w:rPr>
                <w:rFonts w:ascii="Times New Roman"/>
                <w:sz w:val="24"/>
              </w:rPr>
            </w:pPr>
            <w:r>
              <w:rPr>
                <w:rFonts w:ascii="Times New Roman"/>
                <w:spacing w:val="-5"/>
                <w:sz w:val="24"/>
              </w:rPr>
              <w:t>57</w:t>
            </w:r>
          </w:p>
        </w:tc>
      </w:tr>
      <w:tr>
        <w:trPr>
          <w:trHeight w:val="517" w:hRule="atLeast"/>
        </w:trPr>
        <w:tc>
          <w:tcPr>
            <w:tcW w:w="650" w:type="dxa"/>
          </w:tcPr>
          <w:p>
            <w:pPr>
              <w:pStyle w:val="TableParagraph"/>
              <w:spacing w:before="116"/>
              <w:ind w:left="50"/>
              <w:rPr>
                <w:rFonts w:ascii="Times New Roman"/>
                <w:sz w:val="24"/>
              </w:rPr>
            </w:pPr>
            <w:r>
              <w:rPr>
                <w:rFonts w:ascii="Times New Roman"/>
                <w:spacing w:val="-4"/>
                <w:sz w:val="24"/>
              </w:rPr>
              <w:t>2.11</w:t>
            </w:r>
          </w:p>
        </w:tc>
        <w:tc>
          <w:tcPr>
            <w:tcW w:w="6530" w:type="dxa"/>
          </w:tcPr>
          <w:p>
            <w:pPr>
              <w:pStyle w:val="TableParagraph"/>
              <w:spacing w:before="116"/>
              <w:ind w:left="119"/>
              <w:rPr>
                <w:rFonts w:ascii="Times New Roman"/>
                <w:sz w:val="24"/>
              </w:rPr>
            </w:pPr>
            <w:r>
              <w:rPr>
                <w:rFonts w:ascii="Times New Roman"/>
                <w:sz w:val="24"/>
              </w:rPr>
              <w:t>Concept</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Evaluation</w:t>
            </w:r>
          </w:p>
        </w:tc>
        <w:tc>
          <w:tcPr>
            <w:tcW w:w="912" w:type="dxa"/>
          </w:tcPr>
          <w:p>
            <w:pPr>
              <w:pStyle w:val="TableParagraph"/>
              <w:rPr>
                <w:rFonts w:ascii="Times New Roman"/>
                <w:sz w:val="24"/>
              </w:rPr>
            </w:pPr>
          </w:p>
        </w:tc>
        <w:tc>
          <w:tcPr>
            <w:tcW w:w="1011" w:type="dxa"/>
          </w:tcPr>
          <w:p>
            <w:pPr>
              <w:pStyle w:val="TableParagraph"/>
              <w:spacing w:before="116"/>
              <w:ind w:left="599"/>
              <w:rPr>
                <w:rFonts w:ascii="Times New Roman"/>
                <w:sz w:val="24"/>
              </w:rPr>
            </w:pPr>
            <w:r>
              <w:rPr>
                <w:rFonts w:ascii="Times New Roman"/>
                <w:spacing w:val="-5"/>
                <w:sz w:val="24"/>
              </w:rPr>
              <w:t>60</w:t>
            </w:r>
          </w:p>
        </w:tc>
      </w:tr>
      <w:tr>
        <w:trPr>
          <w:trHeight w:val="496" w:hRule="atLeast"/>
        </w:trPr>
        <w:tc>
          <w:tcPr>
            <w:tcW w:w="650" w:type="dxa"/>
          </w:tcPr>
          <w:p>
            <w:pPr>
              <w:pStyle w:val="TableParagraph"/>
              <w:spacing w:before="115"/>
              <w:ind w:left="50"/>
              <w:rPr>
                <w:rFonts w:ascii="Times New Roman"/>
                <w:sz w:val="24"/>
              </w:rPr>
            </w:pPr>
            <w:r>
              <w:rPr>
                <w:rFonts w:ascii="Times New Roman"/>
                <w:spacing w:val="-4"/>
                <w:sz w:val="24"/>
              </w:rPr>
              <w:t>2.12</w:t>
            </w:r>
          </w:p>
        </w:tc>
        <w:tc>
          <w:tcPr>
            <w:tcW w:w="6530" w:type="dxa"/>
          </w:tcPr>
          <w:p>
            <w:pPr>
              <w:pStyle w:val="TableParagraph"/>
              <w:spacing w:before="115"/>
              <w:ind w:left="119"/>
              <w:rPr>
                <w:rFonts w:ascii="Times New Roman"/>
                <w:sz w:val="24"/>
              </w:rPr>
            </w:pPr>
            <w:r>
              <w:rPr>
                <w:rFonts w:ascii="Times New Roman"/>
                <w:sz w:val="24"/>
              </w:rPr>
              <w:t>Imperatives</w:t>
            </w:r>
            <w:r>
              <w:rPr>
                <w:rFonts w:ascii="Times New Roman"/>
                <w:spacing w:val="-2"/>
                <w:sz w:val="24"/>
              </w:rPr>
              <w:t> </w:t>
            </w:r>
            <w:r>
              <w:rPr>
                <w:rFonts w:ascii="Times New Roman"/>
                <w:sz w:val="24"/>
              </w:rPr>
              <w:t>of</w:t>
            </w:r>
            <w:r>
              <w:rPr>
                <w:rFonts w:ascii="Times New Roman"/>
                <w:spacing w:val="-1"/>
                <w:sz w:val="24"/>
              </w:rPr>
              <w:t> </w:t>
            </w:r>
            <w:r>
              <w:rPr>
                <w:rFonts w:ascii="Times New Roman"/>
                <w:sz w:val="24"/>
              </w:rPr>
              <w:t>Multimedia</w:t>
            </w:r>
            <w:r>
              <w:rPr>
                <w:rFonts w:ascii="Times New Roman"/>
                <w:spacing w:val="-1"/>
                <w:sz w:val="24"/>
              </w:rPr>
              <w:t> </w:t>
            </w:r>
            <w:r>
              <w:rPr>
                <w:rFonts w:ascii="Times New Roman"/>
                <w:sz w:val="24"/>
              </w:rPr>
              <w:t>Resources</w:t>
            </w:r>
            <w:r>
              <w:rPr>
                <w:rFonts w:ascii="Times New Roman"/>
                <w:spacing w:val="-1"/>
                <w:sz w:val="24"/>
              </w:rPr>
              <w:t> </w:t>
            </w:r>
            <w:r>
              <w:rPr>
                <w:rFonts w:ascii="Times New Roman"/>
                <w:sz w:val="24"/>
              </w:rPr>
              <w:t>in</w:t>
            </w:r>
            <w:r>
              <w:rPr>
                <w:rFonts w:ascii="Times New Roman"/>
                <w:spacing w:val="-2"/>
                <w:sz w:val="24"/>
              </w:rPr>
              <w:t> </w:t>
            </w:r>
            <w:r>
              <w:rPr>
                <w:rFonts w:ascii="Times New Roman"/>
                <w:sz w:val="24"/>
              </w:rPr>
              <w:t>Social</w:t>
            </w:r>
            <w:r>
              <w:rPr>
                <w:rFonts w:ascii="Times New Roman"/>
                <w:spacing w:val="-1"/>
                <w:sz w:val="24"/>
              </w:rPr>
              <w:t> </w:t>
            </w:r>
            <w:r>
              <w:rPr>
                <w:rFonts w:ascii="Times New Roman"/>
                <w:spacing w:val="-2"/>
                <w:sz w:val="24"/>
              </w:rPr>
              <w:t>Studies</w:t>
            </w:r>
          </w:p>
        </w:tc>
        <w:tc>
          <w:tcPr>
            <w:tcW w:w="912" w:type="dxa"/>
          </w:tcPr>
          <w:p>
            <w:pPr>
              <w:pStyle w:val="TableParagraph"/>
              <w:rPr>
                <w:rFonts w:ascii="Times New Roman"/>
                <w:sz w:val="24"/>
              </w:rPr>
            </w:pPr>
          </w:p>
        </w:tc>
        <w:tc>
          <w:tcPr>
            <w:tcW w:w="1011" w:type="dxa"/>
          </w:tcPr>
          <w:p>
            <w:pPr>
              <w:pStyle w:val="TableParagraph"/>
              <w:spacing w:before="115"/>
              <w:ind w:left="599"/>
              <w:rPr>
                <w:rFonts w:ascii="Times New Roman"/>
                <w:sz w:val="24"/>
              </w:rPr>
            </w:pPr>
            <w:r>
              <w:rPr>
                <w:rFonts w:ascii="Times New Roman"/>
                <w:spacing w:val="-5"/>
                <w:sz w:val="24"/>
              </w:rPr>
              <w:t>62</w:t>
            </w:r>
          </w:p>
        </w:tc>
      </w:tr>
      <w:tr>
        <w:trPr>
          <w:trHeight w:val="476" w:hRule="atLeast"/>
        </w:trPr>
        <w:tc>
          <w:tcPr>
            <w:tcW w:w="650" w:type="dxa"/>
          </w:tcPr>
          <w:p>
            <w:pPr>
              <w:pStyle w:val="TableParagraph"/>
              <w:spacing w:before="96"/>
              <w:ind w:left="50"/>
              <w:rPr>
                <w:rFonts w:ascii="Times New Roman"/>
                <w:sz w:val="24"/>
              </w:rPr>
            </w:pPr>
            <w:r>
              <w:rPr>
                <w:rFonts w:ascii="Times New Roman"/>
                <w:spacing w:val="-4"/>
                <w:sz w:val="24"/>
              </w:rPr>
              <w:t>2.13</w:t>
            </w:r>
          </w:p>
        </w:tc>
        <w:tc>
          <w:tcPr>
            <w:tcW w:w="6530" w:type="dxa"/>
          </w:tcPr>
          <w:p>
            <w:pPr>
              <w:pStyle w:val="TableParagraph"/>
              <w:spacing w:before="96"/>
              <w:ind w:left="119"/>
              <w:rPr>
                <w:rFonts w:ascii="Times New Roman"/>
                <w:sz w:val="24"/>
              </w:rPr>
            </w:pPr>
            <w:r>
              <w:rPr>
                <w:rFonts w:ascii="Times New Roman"/>
                <w:sz w:val="24"/>
              </w:rPr>
              <w:t>Types</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Classroom Application</w:t>
            </w:r>
            <w:r>
              <w:rPr>
                <w:rFonts w:ascii="Times New Roman"/>
                <w:spacing w:val="-2"/>
                <w:sz w:val="24"/>
              </w:rPr>
              <w:t> </w:t>
            </w:r>
            <w:r>
              <w:rPr>
                <w:rFonts w:ascii="Times New Roman"/>
                <w:sz w:val="24"/>
              </w:rPr>
              <w:t>of</w:t>
            </w:r>
            <w:r>
              <w:rPr>
                <w:rFonts w:ascii="Times New Roman"/>
                <w:spacing w:val="-2"/>
                <w:sz w:val="24"/>
              </w:rPr>
              <w:t> Multimedia</w:t>
            </w:r>
          </w:p>
        </w:tc>
        <w:tc>
          <w:tcPr>
            <w:tcW w:w="912" w:type="dxa"/>
          </w:tcPr>
          <w:p>
            <w:pPr>
              <w:pStyle w:val="TableParagraph"/>
              <w:rPr>
                <w:rFonts w:ascii="Times New Roman"/>
                <w:sz w:val="24"/>
              </w:rPr>
            </w:pPr>
          </w:p>
        </w:tc>
        <w:tc>
          <w:tcPr>
            <w:tcW w:w="1011" w:type="dxa"/>
          </w:tcPr>
          <w:p>
            <w:pPr>
              <w:pStyle w:val="TableParagraph"/>
              <w:spacing w:before="96"/>
              <w:ind w:left="599"/>
              <w:rPr>
                <w:rFonts w:ascii="Times New Roman"/>
                <w:sz w:val="24"/>
              </w:rPr>
            </w:pPr>
            <w:r>
              <w:rPr>
                <w:rFonts w:ascii="Times New Roman"/>
                <w:spacing w:val="-5"/>
                <w:sz w:val="24"/>
              </w:rPr>
              <w:t>69</w:t>
            </w:r>
          </w:p>
        </w:tc>
      </w:tr>
      <w:tr>
        <w:trPr>
          <w:trHeight w:val="475" w:hRule="atLeast"/>
        </w:trPr>
        <w:tc>
          <w:tcPr>
            <w:tcW w:w="650" w:type="dxa"/>
          </w:tcPr>
          <w:p>
            <w:pPr>
              <w:pStyle w:val="TableParagraph"/>
              <w:spacing w:before="94"/>
              <w:ind w:left="50"/>
              <w:rPr>
                <w:rFonts w:ascii="Times New Roman"/>
                <w:sz w:val="24"/>
              </w:rPr>
            </w:pPr>
            <w:r>
              <w:rPr>
                <w:rFonts w:ascii="Times New Roman"/>
                <w:spacing w:val="-4"/>
                <w:sz w:val="24"/>
              </w:rPr>
              <w:t>2.14</w:t>
            </w:r>
          </w:p>
        </w:tc>
        <w:tc>
          <w:tcPr>
            <w:tcW w:w="6530" w:type="dxa"/>
          </w:tcPr>
          <w:p>
            <w:pPr>
              <w:pStyle w:val="TableParagraph"/>
              <w:spacing w:before="94"/>
              <w:ind w:left="119"/>
              <w:rPr>
                <w:rFonts w:ascii="Times New Roman"/>
                <w:sz w:val="24"/>
              </w:rPr>
            </w:pPr>
            <w:r>
              <w:rPr>
                <w:rFonts w:ascii="Times New Roman"/>
                <w:sz w:val="24"/>
              </w:rPr>
              <w:t>The</w:t>
            </w:r>
            <w:r>
              <w:rPr>
                <w:rFonts w:ascii="Times New Roman"/>
                <w:spacing w:val="-3"/>
                <w:sz w:val="24"/>
              </w:rPr>
              <w:t> </w:t>
            </w:r>
            <w:r>
              <w:rPr>
                <w:rFonts w:ascii="Times New Roman"/>
                <w:sz w:val="24"/>
              </w:rPr>
              <w:t>Audio-Visual</w:t>
            </w:r>
            <w:r>
              <w:rPr>
                <w:rFonts w:ascii="Times New Roman"/>
                <w:spacing w:val="-1"/>
                <w:sz w:val="24"/>
              </w:rPr>
              <w:t> </w:t>
            </w:r>
            <w:r>
              <w:rPr>
                <w:rFonts w:ascii="Times New Roman"/>
                <w:spacing w:val="-2"/>
                <w:sz w:val="24"/>
              </w:rPr>
              <w:t>Media</w:t>
            </w:r>
          </w:p>
        </w:tc>
        <w:tc>
          <w:tcPr>
            <w:tcW w:w="912" w:type="dxa"/>
          </w:tcPr>
          <w:p>
            <w:pPr>
              <w:pStyle w:val="TableParagraph"/>
              <w:rPr>
                <w:rFonts w:ascii="Times New Roman"/>
                <w:sz w:val="24"/>
              </w:rPr>
            </w:pPr>
          </w:p>
        </w:tc>
        <w:tc>
          <w:tcPr>
            <w:tcW w:w="1011" w:type="dxa"/>
          </w:tcPr>
          <w:p>
            <w:pPr>
              <w:pStyle w:val="TableParagraph"/>
              <w:spacing w:before="94"/>
              <w:ind w:left="599"/>
              <w:rPr>
                <w:rFonts w:ascii="Times New Roman"/>
                <w:sz w:val="24"/>
              </w:rPr>
            </w:pPr>
            <w:r>
              <w:rPr>
                <w:rFonts w:ascii="Times New Roman"/>
                <w:spacing w:val="-5"/>
                <w:sz w:val="24"/>
              </w:rPr>
              <w:t>73</w:t>
            </w:r>
          </w:p>
        </w:tc>
      </w:tr>
      <w:tr>
        <w:trPr>
          <w:trHeight w:val="476" w:hRule="atLeast"/>
        </w:trPr>
        <w:tc>
          <w:tcPr>
            <w:tcW w:w="650" w:type="dxa"/>
          </w:tcPr>
          <w:p>
            <w:pPr>
              <w:pStyle w:val="TableParagraph"/>
              <w:spacing w:before="94"/>
              <w:ind w:left="50"/>
              <w:rPr>
                <w:rFonts w:ascii="Times New Roman"/>
                <w:sz w:val="24"/>
              </w:rPr>
            </w:pPr>
            <w:r>
              <w:rPr>
                <w:rFonts w:ascii="Times New Roman"/>
                <w:spacing w:val="-4"/>
                <w:sz w:val="24"/>
              </w:rPr>
              <w:t>2.15</w:t>
            </w:r>
          </w:p>
        </w:tc>
        <w:tc>
          <w:tcPr>
            <w:tcW w:w="6530" w:type="dxa"/>
          </w:tcPr>
          <w:p>
            <w:pPr>
              <w:pStyle w:val="TableParagraph"/>
              <w:spacing w:before="94"/>
              <w:ind w:left="119"/>
              <w:rPr>
                <w:rFonts w:ascii="Times New Roman"/>
                <w:sz w:val="24"/>
              </w:rPr>
            </w:pPr>
            <w:r>
              <w:rPr>
                <w:rFonts w:ascii="Times New Roman"/>
                <w:sz w:val="24"/>
              </w:rPr>
              <w:t>Types</w:t>
            </w:r>
            <w:r>
              <w:rPr>
                <w:rFonts w:ascii="Times New Roman"/>
                <w:spacing w:val="-3"/>
                <w:sz w:val="24"/>
              </w:rPr>
              <w:t> </w:t>
            </w:r>
            <w:r>
              <w:rPr>
                <w:rFonts w:ascii="Times New Roman"/>
                <w:sz w:val="24"/>
              </w:rPr>
              <w:t>of</w:t>
            </w:r>
            <w:r>
              <w:rPr>
                <w:rFonts w:ascii="Times New Roman"/>
                <w:spacing w:val="-2"/>
                <w:sz w:val="24"/>
              </w:rPr>
              <w:t> </w:t>
            </w:r>
            <w:r>
              <w:rPr>
                <w:rFonts w:ascii="Times New Roman"/>
                <w:sz w:val="24"/>
              </w:rPr>
              <w:t>Audio-Visual</w:t>
            </w:r>
            <w:r>
              <w:rPr>
                <w:rFonts w:ascii="Times New Roman"/>
                <w:spacing w:val="1"/>
                <w:sz w:val="24"/>
              </w:rPr>
              <w:t> </w:t>
            </w:r>
            <w:r>
              <w:rPr>
                <w:rFonts w:ascii="Times New Roman"/>
                <w:sz w:val="24"/>
              </w:rPr>
              <w:t>Instructional</w:t>
            </w:r>
            <w:r>
              <w:rPr>
                <w:rFonts w:ascii="Times New Roman"/>
                <w:spacing w:val="-2"/>
                <w:sz w:val="24"/>
              </w:rPr>
              <w:t> Media</w:t>
            </w:r>
          </w:p>
        </w:tc>
        <w:tc>
          <w:tcPr>
            <w:tcW w:w="912" w:type="dxa"/>
          </w:tcPr>
          <w:p>
            <w:pPr>
              <w:pStyle w:val="TableParagraph"/>
              <w:rPr>
                <w:rFonts w:ascii="Times New Roman"/>
                <w:sz w:val="24"/>
              </w:rPr>
            </w:pPr>
          </w:p>
        </w:tc>
        <w:tc>
          <w:tcPr>
            <w:tcW w:w="1011" w:type="dxa"/>
          </w:tcPr>
          <w:p>
            <w:pPr>
              <w:pStyle w:val="TableParagraph"/>
              <w:spacing w:before="94"/>
              <w:ind w:left="599"/>
              <w:rPr>
                <w:rFonts w:ascii="Times New Roman"/>
                <w:sz w:val="24"/>
              </w:rPr>
            </w:pPr>
            <w:r>
              <w:rPr>
                <w:rFonts w:ascii="Times New Roman"/>
                <w:spacing w:val="-5"/>
                <w:sz w:val="24"/>
              </w:rPr>
              <w:t>76</w:t>
            </w:r>
          </w:p>
        </w:tc>
      </w:tr>
      <w:tr>
        <w:trPr>
          <w:trHeight w:val="476" w:hRule="atLeast"/>
        </w:trPr>
        <w:tc>
          <w:tcPr>
            <w:tcW w:w="650" w:type="dxa"/>
          </w:tcPr>
          <w:p>
            <w:pPr>
              <w:pStyle w:val="TableParagraph"/>
              <w:spacing w:before="95"/>
              <w:ind w:left="50"/>
              <w:rPr>
                <w:rFonts w:ascii="Times New Roman"/>
                <w:sz w:val="24"/>
              </w:rPr>
            </w:pPr>
            <w:r>
              <w:rPr>
                <w:rFonts w:ascii="Times New Roman"/>
                <w:spacing w:val="-4"/>
                <w:sz w:val="24"/>
              </w:rPr>
              <w:t>2.16</w:t>
            </w:r>
          </w:p>
        </w:tc>
        <w:tc>
          <w:tcPr>
            <w:tcW w:w="6530" w:type="dxa"/>
          </w:tcPr>
          <w:p>
            <w:pPr>
              <w:pStyle w:val="TableParagraph"/>
              <w:spacing w:before="95"/>
              <w:ind w:left="119"/>
              <w:rPr>
                <w:rFonts w:ascii="Times New Roman"/>
                <w:sz w:val="24"/>
              </w:rPr>
            </w:pPr>
            <w:r>
              <w:rPr>
                <w:rFonts w:ascii="Times New Roman"/>
                <w:sz w:val="24"/>
              </w:rPr>
              <w:t>principles</w:t>
            </w:r>
            <w:r>
              <w:rPr>
                <w:rFonts w:ascii="Times New Roman"/>
                <w:spacing w:val="-1"/>
                <w:sz w:val="24"/>
              </w:rPr>
              <w:t> </w:t>
            </w:r>
            <w:r>
              <w:rPr>
                <w:rFonts w:ascii="Times New Roman"/>
                <w:sz w:val="24"/>
              </w:rPr>
              <w:t>for</w:t>
            </w:r>
            <w:r>
              <w:rPr>
                <w:rFonts w:ascii="Times New Roman"/>
                <w:spacing w:val="-1"/>
                <w:sz w:val="24"/>
              </w:rPr>
              <w:t> </w:t>
            </w:r>
            <w:r>
              <w:rPr>
                <w:rFonts w:ascii="Times New Roman"/>
                <w:sz w:val="24"/>
              </w:rPr>
              <w:t>selecting</w:t>
            </w:r>
            <w:r>
              <w:rPr>
                <w:rFonts w:ascii="Times New Roman"/>
                <w:spacing w:val="-2"/>
                <w:sz w:val="24"/>
              </w:rPr>
              <w:t> </w:t>
            </w:r>
            <w:r>
              <w:rPr>
                <w:rFonts w:ascii="Times New Roman"/>
                <w:sz w:val="24"/>
              </w:rPr>
              <w:t>multimedia </w:t>
            </w:r>
            <w:r>
              <w:rPr>
                <w:rFonts w:ascii="Times New Roman"/>
                <w:spacing w:val="-2"/>
                <w:sz w:val="24"/>
              </w:rPr>
              <w:t>resources</w:t>
            </w:r>
          </w:p>
        </w:tc>
        <w:tc>
          <w:tcPr>
            <w:tcW w:w="912" w:type="dxa"/>
          </w:tcPr>
          <w:p>
            <w:pPr>
              <w:pStyle w:val="TableParagraph"/>
              <w:rPr>
                <w:rFonts w:ascii="Times New Roman"/>
                <w:sz w:val="24"/>
              </w:rPr>
            </w:pPr>
          </w:p>
        </w:tc>
        <w:tc>
          <w:tcPr>
            <w:tcW w:w="1011" w:type="dxa"/>
          </w:tcPr>
          <w:p>
            <w:pPr>
              <w:pStyle w:val="TableParagraph"/>
              <w:spacing w:before="95"/>
              <w:ind w:left="599"/>
              <w:rPr>
                <w:rFonts w:ascii="Times New Roman"/>
                <w:sz w:val="24"/>
              </w:rPr>
            </w:pPr>
            <w:r>
              <w:rPr>
                <w:rFonts w:ascii="Times New Roman"/>
                <w:spacing w:val="-5"/>
                <w:sz w:val="24"/>
              </w:rPr>
              <w:t>86</w:t>
            </w:r>
          </w:p>
        </w:tc>
      </w:tr>
      <w:tr>
        <w:trPr>
          <w:trHeight w:val="475" w:hRule="atLeast"/>
        </w:trPr>
        <w:tc>
          <w:tcPr>
            <w:tcW w:w="650" w:type="dxa"/>
          </w:tcPr>
          <w:p>
            <w:pPr>
              <w:pStyle w:val="TableParagraph"/>
              <w:spacing w:before="94"/>
              <w:ind w:left="50"/>
              <w:rPr>
                <w:rFonts w:ascii="Times New Roman"/>
                <w:sz w:val="24"/>
              </w:rPr>
            </w:pPr>
            <w:r>
              <w:rPr>
                <w:rFonts w:ascii="Times New Roman"/>
                <w:spacing w:val="-4"/>
                <w:sz w:val="24"/>
              </w:rPr>
              <w:t>2.17</w:t>
            </w:r>
          </w:p>
        </w:tc>
        <w:tc>
          <w:tcPr>
            <w:tcW w:w="6530" w:type="dxa"/>
          </w:tcPr>
          <w:p>
            <w:pPr>
              <w:pStyle w:val="TableParagraph"/>
              <w:spacing w:before="94"/>
              <w:ind w:left="119"/>
              <w:rPr>
                <w:rFonts w:ascii="Times New Roman"/>
                <w:sz w:val="24"/>
              </w:rPr>
            </w:pPr>
            <w:r>
              <w:rPr>
                <w:rFonts w:ascii="Times New Roman"/>
                <w:sz w:val="24"/>
              </w:rPr>
              <w:t>criteria</w:t>
            </w:r>
            <w:r>
              <w:rPr>
                <w:rFonts w:ascii="Times New Roman"/>
                <w:spacing w:val="-1"/>
                <w:sz w:val="24"/>
              </w:rPr>
              <w:t> </w:t>
            </w:r>
            <w:r>
              <w:rPr>
                <w:rFonts w:ascii="Times New Roman"/>
                <w:sz w:val="24"/>
              </w:rPr>
              <w:t>for</w:t>
            </w:r>
            <w:r>
              <w:rPr>
                <w:rFonts w:ascii="Times New Roman"/>
                <w:spacing w:val="-1"/>
                <w:sz w:val="24"/>
              </w:rPr>
              <w:t> </w:t>
            </w:r>
            <w:r>
              <w:rPr>
                <w:rFonts w:ascii="Times New Roman"/>
                <w:sz w:val="24"/>
              </w:rPr>
              <w:t>selecting</w:t>
            </w:r>
            <w:r>
              <w:rPr>
                <w:rFonts w:ascii="Times New Roman"/>
                <w:spacing w:val="-3"/>
                <w:sz w:val="24"/>
              </w:rPr>
              <w:t> </w:t>
            </w:r>
            <w:r>
              <w:rPr>
                <w:rFonts w:ascii="Times New Roman"/>
                <w:sz w:val="24"/>
              </w:rPr>
              <w:t>multimedia </w:t>
            </w:r>
            <w:r>
              <w:rPr>
                <w:rFonts w:ascii="Times New Roman"/>
                <w:spacing w:val="-2"/>
                <w:sz w:val="24"/>
              </w:rPr>
              <w:t>resources</w:t>
            </w:r>
          </w:p>
        </w:tc>
        <w:tc>
          <w:tcPr>
            <w:tcW w:w="912" w:type="dxa"/>
          </w:tcPr>
          <w:p>
            <w:pPr>
              <w:pStyle w:val="TableParagraph"/>
              <w:rPr>
                <w:rFonts w:ascii="Times New Roman"/>
                <w:sz w:val="24"/>
              </w:rPr>
            </w:pPr>
          </w:p>
        </w:tc>
        <w:tc>
          <w:tcPr>
            <w:tcW w:w="1011" w:type="dxa"/>
          </w:tcPr>
          <w:p>
            <w:pPr>
              <w:pStyle w:val="TableParagraph"/>
              <w:spacing w:before="94"/>
              <w:ind w:left="599"/>
              <w:rPr>
                <w:rFonts w:ascii="Times New Roman"/>
                <w:sz w:val="24"/>
              </w:rPr>
            </w:pPr>
            <w:r>
              <w:rPr>
                <w:rFonts w:ascii="Times New Roman"/>
                <w:spacing w:val="-5"/>
                <w:sz w:val="24"/>
              </w:rPr>
              <w:t>88</w:t>
            </w:r>
          </w:p>
        </w:tc>
      </w:tr>
      <w:tr>
        <w:trPr>
          <w:trHeight w:val="476" w:hRule="atLeast"/>
        </w:trPr>
        <w:tc>
          <w:tcPr>
            <w:tcW w:w="650" w:type="dxa"/>
          </w:tcPr>
          <w:p>
            <w:pPr>
              <w:pStyle w:val="TableParagraph"/>
              <w:spacing w:before="94"/>
              <w:ind w:left="50"/>
              <w:rPr>
                <w:rFonts w:ascii="Times New Roman"/>
                <w:sz w:val="24"/>
              </w:rPr>
            </w:pPr>
            <w:r>
              <w:rPr>
                <w:rFonts w:ascii="Times New Roman"/>
                <w:spacing w:val="-4"/>
                <w:sz w:val="24"/>
              </w:rPr>
              <w:t>2.18</w:t>
            </w:r>
          </w:p>
        </w:tc>
        <w:tc>
          <w:tcPr>
            <w:tcW w:w="6530" w:type="dxa"/>
          </w:tcPr>
          <w:p>
            <w:pPr>
              <w:pStyle w:val="TableParagraph"/>
              <w:spacing w:before="94"/>
              <w:ind w:left="119"/>
              <w:rPr>
                <w:rFonts w:ascii="Times New Roman"/>
                <w:sz w:val="24"/>
              </w:rPr>
            </w:pPr>
            <w:r>
              <w:rPr>
                <w:rFonts w:ascii="Times New Roman"/>
                <w:sz w:val="24"/>
              </w:rPr>
              <w:t>factors</w:t>
            </w:r>
            <w:r>
              <w:rPr>
                <w:rFonts w:ascii="Times New Roman"/>
                <w:spacing w:val="-1"/>
                <w:sz w:val="24"/>
              </w:rPr>
              <w:t> </w:t>
            </w:r>
            <w:r>
              <w:rPr>
                <w:rFonts w:ascii="Times New Roman"/>
                <w:sz w:val="24"/>
              </w:rPr>
              <w:t>hindering</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use</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multimedia</w:t>
            </w:r>
            <w:r>
              <w:rPr>
                <w:rFonts w:ascii="Times New Roman"/>
                <w:spacing w:val="1"/>
                <w:sz w:val="24"/>
              </w:rPr>
              <w:t> </w:t>
            </w:r>
            <w:r>
              <w:rPr>
                <w:rFonts w:ascii="Times New Roman"/>
                <w:sz w:val="24"/>
              </w:rPr>
              <w:t>resources</w:t>
            </w:r>
            <w:r>
              <w:rPr>
                <w:rFonts w:ascii="Times New Roman"/>
                <w:spacing w:val="-1"/>
                <w:sz w:val="24"/>
              </w:rPr>
              <w:t> </w:t>
            </w:r>
            <w:r>
              <w:rPr>
                <w:rFonts w:ascii="Times New Roman"/>
                <w:sz w:val="24"/>
              </w:rPr>
              <w:t>in social </w:t>
            </w:r>
            <w:r>
              <w:rPr>
                <w:rFonts w:ascii="Times New Roman"/>
                <w:spacing w:val="-2"/>
                <w:sz w:val="24"/>
              </w:rPr>
              <w:t>studies</w:t>
            </w:r>
          </w:p>
        </w:tc>
        <w:tc>
          <w:tcPr>
            <w:tcW w:w="912" w:type="dxa"/>
          </w:tcPr>
          <w:p>
            <w:pPr>
              <w:pStyle w:val="TableParagraph"/>
              <w:rPr>
                <w:rFonts w:ascii="Times New Roman"/>
                <w:sz w:val="24"/>
              </w:rPr>
            </w:pPr>
          </w:p>
        </w:tc>
        <w:tc>
          <w:tcPr>
            <w:tcW w:w="1011" w:type="dxa"/>
          </w:tcPr>
          <w:p>
            <w:pPr>
              <w:pStyle w:val="TableParagraph"/>
              <w:spacing w:before="94"/>
              <w:ind w:left="599"/>
              <w:rPr>
                <w:rFonts w:ascii="Times New Roman"/>
                <w:sz w:val="24"/>
              </w:rPr>
            </w:pPr>
            <w:r>
              <w:rPr>
                <w:rFonts w:ascii="Times New Roman"/>
                <w:spacing w:val="-5"/>
                <w:sz w:val="24"/>
              </w:rPr>
              <w:t>90</w:t>
            </w:r>
          </w:p>
        </w:tc>
      </w:tr>
      <w:tr>
        <w:trPr>
          <w:trHeight w:val="476" w:hRule="atLeast"/>
        </w:trPr>
        <w:tc>
          <w:tcPr>
            <w:tcW w:w="650" w:type="dxa"/>
          </w:tcPr>
          <w:p>
            <w:pPr>
              <w:pStyle w:val="TableParagraph"/>
              <w:spacing w:before="95"/>
              <w:ind w:left="50"/>
              <w:rPr>
                <w:rFonts w:ascii="Times New Roman"/>
                <w:sz w:val="24"/>
              </w:rPr>
            </w:pPr>
            <w:r>
              <w:rPr>
                <w:rFonts w:ascii="Times New Roman"/>
                <w:spacing w:val="-4"/>
                <w:sz w:val="24"/>
              </w:rPr>
              <w:t>2.19</w:t>
            </w:r>
          </w:p>
        </w:tc>
        <w:tc>
          <w:tcPr>
            <w:tcW w:w="6530" w:type="dxa"/>
          </w:tcPr>
          <w:p>
            <w:pPr>
              <w:pStyle w:val="TableParagraph"/>
              <w:spacing w:before="95"/>
              <w:ind w:left="119"/>
              <w:rPr>
                <w:rFonts w:ascii="Times New Roman"/>
                <w:sz w:val="24"/>
              </w:rPr>
            </w:pPr>
            <w:r>
              <w:rPr>
                <w:rFonts w:ascii="Times New Roman"/>
                <w:sz w:val="24"/>
              </w:rPr>
              <w:t>Review</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related</w:t>
            </w:r>
            <w:r>
              <w:rPr>
                <w:rFonts w:ascii="Times New Roman"/>
                <w:spacing w:val="-2"/>
                <w:sz w:val="24"/>
              </w:rPr>
              <w:t> </w:t>
            </w:r>
            <w:r>
              <w:rPr>
                <w:rFonts w:ascii="Times New Roman"/>
                <w:sz w:val="24"/>
              </w:rPr>
              <w:t>empirical</w:t>
            </w:r>
            <w:r>
              <w:rPr>
                <w:rFonts w:ascii="Times New Roman"/>
                <w:spacing w:val="-1"/>
                <w:sz w:val="24"/>
              </w:rPr>
              <w:t> </w:t>
            </w:r>
            <w:r>
              <w:rPr>
                <w:rFonts w:ascii="Times New Roman"/>
                <w:spacing w:val="-2"/>
                <w:sz w:val="24"/>
              </w:rPr>
              <w:t>studies</w:t>
            </w:r>
          </w:p>
        </w:tc>
        <w:tc>
          <w:tcPr>
            <w:tcW w:w="912" w:type="dxa"/>
          </w:tcPr>
          <w:p>
            <w:pPr>
              <w:pStyle w:val="TableParagraph"/>
              <w:rPr>
                <w:rFonts w:ascii="Times New Roman"/>
                <w:sz w:val="24"/>
              </w:rPr>
            </w:pPr>
          </w:p>
        </w:tc>
        <w:tc>
          <w:tcPr>
            <w:tcW w:w="1011" w:type="dxa"/>
          </w:tcPr>
          <w:p>
            <w:pPr>
              <w:pStyle w:val="TableParagraph"/>
              <w:spacing w:before="95"/>
              <w:ind w:left="599"/>
              <w:rPr>
                <w:rFonts w:ascii="Times New Roman"/>
                <w:sz w:val="24"/>
              </w:rPr>
            </w:pPr>
            <w:r>
              <w:rPr>
                <w:rFonts w:ascii="Times New Roman"/>
                <w:spacing w:val="-5"/>
                <w:sz w:val="24"/>
              </w:rPr>
              <w:t>92</w:t>
            </w:r>
          </w:p>
        </w:tc>
      </w:tr>
      <w:tr>
        <w:trPr>
          <w:trHeight w:val="370" w:hRule="atLeast"/>
        </w:trPr>
        <w:tc>
          <w:tcPr>
            <w:tcW w:w="650" w:type="dxa"/>
          </w:tcPr>
          <w:p>
            <w:pPr>
              <w:pStyle w:val="TableParagraph"/>
              <w:rPr>
                <w:rFonts w:ascii="Times New Roman"/>
                <w:sz w:val="24"/>
              </w:rPr>
            </w:pPr>
          </w:p>
        </w:tc>
        <w:tc>
          <w:tcPr>
            <w:tcW w:w="6530" w:type="dxa"/>
          </w:tcPr>
          <w:p>
            <w:pPr>
              <w:pStyle w:val="TableParagraph"/>
              <w:spacing w:line="256" w:lineRule="exact" w:before="94"/>
              <w:ind w:left="119"/>
              <w:rPr>
                <w:rFonts w:ascii="Times New Roman"/>
                <w:sz w:val="24"/>
              </w:rPr>
            </w:pPr>
            <w:r>
              <w:rPr>
                <w:rFonts w:ascii="Times New Roman"/>
                <w:spacing w:val="-2"/>
                <w:sz w:val="24"/>
              </w:rPr>
              <w:t>Summary</w:t>
            </w:r>
          </w:p>
        </w:tc>
        <w:tc>
          <w:tcPr>
            <w:tcW w:w="912" w:type="dxa"/>
          </w:tcPr>
          <w:p>
            <w:pPr>
              <w:pStyle w:val="TableParagraph"/>
              <w:rPr>
                <w:rFonts w:ascii="Times New Roman"/>
                <w:sz w:val="24"/>
              </w:rPr>
            </w:pPr>
          </w:p>
        </w:tc>
        <w:tc>
          <w:tcPr>
            <w:tcW w:w="1011" w:type="dxa"/>
          </w:tcPr>
          <w:p>
            <w:pPr>
              <w:pStyle w:val="TableParagraph"/>
              <w:spacing w:line="256" w:lineRule="exact" w:before="94"/>
              <w:ind w:left="599"/>
              <w:rPr>
                <w:rFonts w:ascii="Times New Roman"/>
                <w:sz w:val="24"/>
              </w:rPr>
            </w:pPr>
            <w:r>
              <w:rPr>
                <w:rFonts w:ascii="Times New Roman"/>
                <w:spacing w:val="-5"/>
                <w:sz w:val="24"/>
              </w:rPr>
              <w:t>114</w:t>
            </w:r>
          </w:p>
        </w:tc>
      </w:tr>
      <w:tr>
        <w:trPr>
          <w:trHeight w:val="480" w:hRule="atLeast"/>
        </w:trPr>
        <w:tc>
          <w:tcPr>
            <w:tcW w:w="9103" w:type="dxa"/>
            <w:gridSpan w:val="4"/>
          </w:tcPr>
          <w:p>
            <w:pPr>
              <w:pStyle w:val="TableParagraph"/>
              <w:spacing w:line="256" w:lineRule="exact" w:before="204"/>
              <w:ind w:left="50"/>
              <w:rPr>
                <w:rFonts w:ascii="Times New Roman"/>
                <w:b/>
                <w:sz w:val="24"/>
              </w:rPr>
            </w:pPr>
            <w:r>
              <w:rPr>
                <w:rFonts w:ascii="Times New Roman"/>
                <w:b/>
                <w:sz w:val="24"/>
              </w:rPr>
              <w:t>CHAPTHER</w:t>
            </w:r>
            <w:r>
              <w:rPr>
                <w:rFonts w:ascii="Times New Roman"/>
                <w:b/>
                <w:spacing w:val="-2"/>
                <w:sz w:val="24"/>
              </w:rPr>
              <w:t> </w:t>
            </w:r>
            <w:r>
              <w:rPr>
                <w:rFonts w:ascii="Times New Roman"/>
                <w:b/>
                <w:sz w:val="24"/>
              </w:rPr>
              <w:t>THREE:</w:t>
            </w:r>
            <w:r>
              <w:rPr>
                <w:rFonts w:ascii="Times New Roman"/>
                <w:b/>
                <w:spacing w:val="-2"/>
                <w:sz w:val="24"/>
              </w:rPr>
              <w:t> </w:t>
            </w:r>
            <w:r>
              <w:rPr>
                <w:rFonts w:ascii="Times New Roman"/>
                <w:b/>
                <w:sz w:val="24"/>
              </w:rPr>
              <w:t>RESEARCH</w:t>
            </w:r>
            <w:r>
              <w:rPr>
                <w:rFonts w:ascii="Times New Roman"/>
                <w:b/>
                <w:spacing w:val="-1"/>
                <w:sz w:val="24"/>
              </w:rPr>
              <w:t> </w:t>
            </w:r>
            <w:r>
              <w:rPr>
                <w:rFonts w:ascii="Times New Roman"/>
                <w:b/>
                <w:spacing w:val="-2"/>
                <w:sz w:val="24"/>
              </w:rPr>
              <w:t>METHODOLOGY</w:t>
            </w:r>
          </w:p>
        </w:tc>
      </w:tr>
      <w:tr>
        <w:trPr>
          <w:trHeight w:val="638" w:hRule="atLeast"/>
        </w:trPr>
        <w:tc>
          <w:tcPr>
            <w:tcW w:w="7180" w:type="dxa"/>
            <w:gridSpan w:val="2"/>
          </w:tcPr>
          <w:p>
            <w:pPr>
              <w:pStyle w:val="TableParagraph"/>
              <w:tabs>
                <w:tab w:pos="769" w:val="left" w:leader="none"/>
              </w:tabs>
              <w:spacing w:before="237"/>
              <w:ind w:left="50"/>
              <w:rPr>
                <w:rFonts w:ascii="Times New Roman"/>
                <w:sz w:val="24"/>
              </w:rPr>
            </w:pPr>
            <w:r>
              <w:rPr>
                <w:rFonts w:ascii="Times New Roman"/>
                <w:spacing w:val="-5"/>
                <w:sz w:val="24"/>
              </w:rPr>
              <w:t>3.1</w:t>
            </w:r>
            <w:r>
              <w:rPr>
                <w:rFonts w:ascii="Times New Roman"/>
                <w:sz w:val="24"/>
              </w:rPr>
              <w:tab/>
            </w:r>
            <w:r>
              <w:rPr>
                <w:rFonts w:ascii="Times New Roman"/>
                <w:spacing w:val="-2"/>
                <w:sz w:val="24"/>
              </w:rPr>
              <w:t>Introduction</w:t>
            </w:r>
          </w:p>
        </w:tc>
        <w:tc>
          <w:tcPr>
            <w:tcW w:w="1923" w:type="dxa"/>
            <w:gridSpan w:val="2"/>
          </w:tcPr>
          <w:p>
            <w:pPr>
              <w:pStyle w:val="TableParagraph"/>
              <w:spacing w:before="237"/>
              <w:ind w:right="49"/>
              <w:jc w:val="right"/>
              <w:rPr>
                <w:rFonts w:ascii="Times New Roman"/>
                <w:sz w:val="24"/>
              </w:rPr>
            </w:pPr>
            <w:r>
              <w:rPr>
                <w:rFonts w:ascii="Times New Roman"/>
                <w:spacing w:val="-5"/>
                <w:sz w:val="24"/>
              </w:rPr>
              <w:t>115</w:t>
            </w:r>
          </w:p>
        </w:tc>
      </w:tr>
      <w:tr>
        <w:trPr>
          <w:trHeight w:val="517" w:hRule="atLeast"/>
        </w:trPr>
        <w:tc>
          <w:tcPr>
            <w:tcW w:w="7180" w:type="dxa"/>
            <w:gridSpan w:val="2"/>
          </w:tcPr>
          <w:p>
            <w:pPr>
              <w:pStyle w:val="TableParagraph"/>
              <w:tabs>
                <w:tab w:pos="769" w:val="left" w:leader="none"/>
              </w:tabs>
              <w:spacing w:before="115"/>
              <w:ind w:left="50"/>
              <w:rPr>
                <w:rFonts w:ascii="Times New Roman"/>
                <w:sz w:val="24"/>
              </w:rPr>
            </w:pPr>
            <w:r>
              <w:rPr>
                <w:rFonts w:ascii="Times New Roman"/>
                <w:spacing w:val="-5"/>
                <w:sz w:val="24"/>
              </w:rPr>
              <w:t>3.2</w:t>
            </w:r>
            <w:r>
              <w:rPr>
                <w:rFonts w:ascii="Times New Roman"/>
                <w:sz w:val="24"/>
              </w:rPr>
              <w:tab/>
              <w:t>Research</w:t>
            </w:r>
            <w:r>
              <w:rPr>
                <w:rFonts w:ascii="Times New Roman"/>
                <w:spacing w:val="-3"/>
                <w:sz w:val="24"/>
              </w:rPr>
              <w:t> </w:t>
            </w:r>
            <w:r>
              <w:rPr>
                <w:rFonts w:ascii="Times New Roman"/>
                <w:spacing w:val="-2"/>
                <w:sz w:val="24"/>
              </w:rPr>
              <w:t>Design</w:t>
            </w:r>
          </w:p>
        </w:tc>
        <w:tc>
          <w:tcPr>
            <w:tcW w:w="1923" w:type="dxa"/>
            <w:gridSpan w:val="2"/>
          </w:tcPr>
          <w:p>
            <w:pPr>
              <w:pStyle w:val="TableParagraph"/>
              <w:spacing w:before="115"/>
              <w:ind w:right="49"/>
              <w:jc w:val="right"/>
              <w:rPr>
                <w:rFonts w:ascii="Times New Roman"/>
                <w:sz w:val="24"/>
              </w:rPr>
            </w:pPr>
            <w:r>
              <w:rPr>
                <w:rFonts w:ascii="Times New Roman"/>
                <w:spacing w:val="-5"/>
                <w:sz w:val="24"/>
              </w:rPr>
              <w:t>115</w:t>
            </w:r>
          </w:p>
        </w:tc>
      </w:tr>
      <w:tr>
        <w:trPr>
          <w:trHeight w:val="517" w:hRule="atLeast"/>
        </w:trPr>
        <w:tc>
          <w:tcPr>
            <w:tcW w:w="7180" w:type="dxa"/>
            <w:gridSpan w:val="2"/>
          </w:tcPr>
          <w:p>
            <w:pPr>
              <w:pStyle w:val="TableParagraph"/>
              <w:tabs>
                <w:tab w:pos="769" w:val="left" w:leader="none"/>
              </w:tabs>
              <w:spacing w:before="116"/>
              <w:ind w:left="50"/>
              <w:rPr>
                <w:rFonts w:ascii="Times New Roman"/>
                <w:sz w:val="24"/>
              </w:rPr>
            </w:pPr>
            <w:r>
              <w:rPr>
                <w:rFonts w:ascii="Times New Roman"/>
                <w:spacing w:val="-5"/>
                <w:sz w:val="24"/>
              </w:rPr>
              <w:t>3.3</w:t>
            </w:r>
            <w:r>
              <w:rPr>
                <w:rFonts w:ascii="Times New Roman"/>
                <w:sz w:val="24"/>
              </w:rPr>
              <w:tab/>
              <w:t>Research</w:t>
            </w:r>
            <w:r>
              <w:rPr>
                <w:rFonts w:ascii="Times New Roman"/>
                <w:spacing w:val="-7"/>
                <w:sz w:val="24"/>
              </w:rPr>
              <w:t> </w:t>
            </w:r>
            <w:r>
              <w:rPr>
                <w:rFonts w:ascii="Times New Roman"/>
                <w:spacing w:val="-2"/>
                <w:sz w:val="24"/>
              </w:rPr>
              <w:t>Population</w:t>
            </w:r>
          </w:p>
        </w:tc>
        <w:tc>
          <w:tcPr>
            <w:tcW w:w="1923" w:type="dxa"/>
            <w:gridSpan w:val="2"/>
          </w:tcPr>
          <w:p>
            <w:pPr>
              <w:pStyle w:val="TableParagraph"/>
              <w:spacing w:before="116"/>
              <w:ind w:right="49"/>
              <w:jc w:val="right"/>
              <w:rPr>
                <w:rFonts w:ascii="Times New Roman"/>
                <w:sz w:val="24"/>
              </w:rPr>
            </w:pPr>
            <w:r>
              <w:rPr>
                <w:rFonts w:ascii="Times New Roman"/>
                <w:spacing w:val="-5"/>
                <w:sz w:val="24"/>
              </w:rPr>
              <w:t>116</w:t>
            </w:r>
          </w:p>
        </w:tc>
      </w:tr>
      <w:tr>
        <w:trPr>
          <w:trHeight w:val="390" w:hRule="atLeast"/>
        </w:trPr>
        <w:tc>
          <w:tcPr>
            <w:tcW w:w="7180" w:type="dxa"/>
            <w:gridSpan w:val="2"/>
          </w:tcPr>
          <w:p>
            <w:pPr>
              <w:pStyle w:val="TableParagraph"/>
              <w:tabs>
                <w:tab w:pos="769" w:val="left" w:leader="none"/>
              </w:tabs>
              <w:spacing w:line="256" w:lineRule="exact" w:before="115"/>
              <w:ind w:left="50"/>
              <w:rPr>
                <w:rFonts w:ascii="Times New Roman"/>
                <w:sz w:val="24"/>
              </w:rPr>
            </w:pPr>
            <w:r>
              <w:rPr>
                <w:rFonts w:ascii="Times New Roman"/>
                <w:spacing w:val="-5"/>
                <w:sz w:val="24"/>
              </w:rPr>
              <w:t>3.4</w:t>
            </w:r>
            <w:r>
              <w:rPr>
                <w:rFonts w:ascii="Times New Roman"/>
                <w:sz w:val="24"/>
              </w:rPr>
              <w:tab/>
              <w:t>Sample</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Sampling</w:t>
            </w:r>
            <w:r>
              <w:rPr>
                <w:rFonts w:ascii="Times New Roman"/>
                <w:spacing w:val="-2"/>
                <w:sz w:val="24"/>
              </w:rPr>
              <w:t> Procedure</w:t>
            </w:r>
          </w:p>
        </w:tc>
        <w:tc>
          <w:tcPr>
            <w:tcW w:w="1923" w:type="dxa"/>
            <w:gridSpan w:val="2"/>
          </w:tcPr>
          <w:p>
            <w:pPr>
              <w:pStyle w:val="TableParagraph"/>
              <w:spacing w:line="256" w:lineRule="exact" w:before="115"/>
              <w:ind w:right="49"/>
              <w:jc w:val="right"/>
              <w:rPr>
                <w:rFonts w:ascii="Times New Roman"/>
                <w:sz w:val="24"/>
              </w:rPr>
            </w:pPr>
            <w:r>
              <w:rPr>
                <w:rFonts w:ascii="Times New Roman"/>
                <w:spacing w:val="-5"/>
                <w:sz w:val="24"/>
              </w:rPr>
              <w:t>117</w:t>
            </w:r>
          </w:p>
        </w:tc>
      </w:tr>
    </w:tbl>
    <w:p>
      <w:pPr>
        <w:spacing w:after="0" w:line="256" w:lineRule="exact"/>
        <w:jc w:val="right"/>
        <w:rPr>
          <w:rFonts w:ascii="Times New Roman"/>
          <w:sz w:val="24"/>
        </w:rPr>
        <w:sectPr>
          <w:pgSz w:w="12240" w:h="15840"/>
          <w:pgMar w:header="0" w:footer="1015" w:top="1280" w:bottom="1200" w:left="740" w:right="320"/>
        </w:sectPr>
      </w:pPr>
    </w:p>
    <w:sdt>
      <w:sdtPr>
        <w:docPartObj>
          <w:docPartGallery w:val="Table of Contents"/>
          <w:docPartUnique/>
        </w:docPartObj>
      </w:sdtPr>
      <w:sdtEndPr/>
      <w:sdtContent>
        <w:p>
          <w:pPr>
            <w:pStyle w:val="TOC2"/>
            <w:numPr>
              <w:ilvl w:val="1"/>
              <w:numId w:val="2"/>
            </w:numPr>
            <w:tabs>
              <w:tab w:pos="1420" w:val="left" w:leader="none"/>
              <w:tab w:pos="9701" w:val="right" w:leader="none"/>
            </w:tabs>
            <w:spacing w:line="240" w:lineRule="auto" w:before="65" w:after="0"/>
            <w:ind w:left="1420" w:right="0" w:hanging="720"/>
            <w:jc w:val="left"/>
          </w:pPr>
          <w:hyperlink w:history="true" w:anchor="_TOC_250012">
            <w:r>
              <w:rPr>
                <w:spacing w:val="-2"/>
              </w:rPr>
              <w:t>Instrumentation</w:t>
            </w:r>
            <w:r>
              <w:rPr/>
              <w:tab/>
            </w:r>
            <w:r>
              <w:rPr>
                <w:spacing w:val="-5"/>
              </w:rPr>
              <w:t>118</w:t>
            </w:r>
          </w:hyperlink>
        </w:p>
        <w:p>
          <w:pPr>
            <w:pStyle w:val="TOC2"/>
            <w:numPr>
              <w:ilvl w:val="2"/>
              <w:numId w:val="2"/>
            </w:numPr>
            <w:tabs>
              <w:tab w:pos="1420" w:val="left" w:leader="none"/>
              <w:tab w:pos="9701" w:val="right" w:leader="none"/>
            </w:tabs>
            <w:spacing w:line="240" w:lineRule="auto" w:before="241" w:after="0"/>
            <w:ind w:left="1420" w:right="0" w:hanging="720"/>
            <w:jc w:val="left"/>
          </w:pPr>
          <w:hyperlink w:history="true" w:anchor="_TOC_250011">
            <w:r>
              <w:rPr/>
              <w:t>Validity</w:t>
            </w:r>
            <w:r>
              <w:rPr>
                <w:spacing w:val="-5"/>
              </w:rPr>
              <w:t> </w:t>
            </w:r>
            <w:r>
              <w:rPr/>
              <w:t>of the</w:t>
            </w:r>
            <w:r>
              <w:rPr>
                <w:spacing w:val="4"/>
              </w:rPr>
              <w:t> </w:t>
            </w:r>
            <w:r>
              <w:rPr>
                <w:spacing w:val="-2"/>
              </w:rPr>
              <w:t>Instrument</w:t>
            </w:r>
            <w:r>
              <w:rPr/>
              <w:tab/>
            </w:r>
            <w:r>
              <w:rPr>
                <w:spacing w:val="-5"/>
              </w:rPr>
              <w:t>119</w:t>
            </w:r>
          </w:hyperlink>
        </w:p>
        <w:p>
          <w:pPr>
            <w:pStyle w:val="TOC2"/>
            <w:numPr>
              <w:ilvl w:val="2"/>
              <w:numId w:val="2"/>
            </w:numPr>
            <w:tabs>
              <w:tab w:pos="1420" w:val="left" w:leader="none"/>
              <w:tab w:pos="9701" w:val="right" w:leader="none"/>
            </w:tabs>
            <w:spacing w:line="240" w:lineRule="auto" w:before="242" w:after="0"/>
            <w:ind w:left="1420" w:right="0" w:hanging="720"/>
            <w:jc w:val="left"/>
          </w:pPr>
          <w:hyperlink w:history="true" w:anchor="_TOC_250010">
            <w:r>
              <w:rPr/>
              <w:t>Reliability</w:t>
            </w:r>
            <w:r>
              <w:rPr>
                <w:spacing w:val="-8"/>
              </w:rPr>
              <w:t> </w:t>
            </w:r>
            <w:r>
              <w:rPr/>
              <w:t>of</w:t>
            </w:r>
            <w:r>
              <w:rPr>
                <w:spacing w:val="1"/>
              </w:rPr>
              <w:t> </w:t>
            </w:r>
            <w:r>
              <w:rPr/>
              <w:t>the</w:t>
            </w:r>
            <w:r>
              <w:rPr>
                <w:spacing w:val="3"/>
              </w:rPr>
              <w:t> </w:t>
            </w:r>
            <w:r>
              <w:rPr>
                <w:spacing w:val="-2"/>
              </w:rPr>
              <w:t>Instrument</w:t>
            </w:r>
            <w:r>
              <w:rPr/>
              <w:tab/>
            </w:r>
            <w:r>
              <w:rPr>
                <w:spacing w:val="-5"/>
              </w:rPr>
              <w:t>119</w:t>
            </w:r>
          </w:hyperlink>
        </w:p>
        <w:p>
          <w:pPr>
            <w:pStyle w:val="TOC2"/>
            <w:numPr>
              <w:ilvl w:val="1"/>
              <w:numId w:val="2"/>
            </w:numPr>
            <w:tabs>
              <w:tab w:pos="1420" w:val="left" w:leader="none"/>
              <w:tab w:pos="9701" w:val="right" w:leader="none"/>
            </w:tabs>
            <w:spacing w:line="240" w:lineRule="auto" w:before="240" w:after="0"/>
            <w:ind w:left="1420" w:right="0" w:hanging="720"/>
            <w:jc w:val="left"/>
          </w:pPr>
          <w:r>
            <w:rPr/>
            <w:t>Procedure</w:t>
          </w:r>
          <w:r>
            <w:rPr>
              <w:spacing w:val="-2"/>
            </w:rPr>
            <w:t> </w:t>
          </w:r>
          <w:r>
            <w:rPr/>
            <w:t>for</w:t>
          </w:r>
          <w:r>
            <w:rPr>
              <w:spacing w:val="-2"/>
            </w:rPr>
            <w:t> </w:t>
          </w:r>
          <w:r>
            <w:rPr/>
            <w:t>Data</w:t>
          </w:r>
          <w:r>
            <w:rPr>
              <w:spacing w:val="-1"/>
            </w:rPr>
            <w:t> </w:t>
          </w:r>
          <w:r>
            <w:rPr>
              <w:spacing w:val="-2"/>
            </w:rPr>
            <w:t>Collection</w:t>
          </w:r>
          <w:r>
            <w:rPr/>
            <w:tab/>
          </w:r>
          <w:r>
            <w:rPr>
              <w:spacing w:val="-5"/>
            </w:rPr>
            <w:t>120</w:t>
          </w:r>
        </w:p>
        <w:p>
          <w:pPr>
            <w:pStyle w:val="TOC2"/>
            <w:numPr>
              <w:ilvl w:val="1"/>
              <w:numId w:val="2"/>
            </w:numPr>
            <w:tabs>
              <w:tab w:pos="1420" w:val="left" w:leader="none"/>
              <w:tab w:pos="9701" w:val="right" w:leader="none"/>
            </w:tabs>
            <w:spacing w:line="240" w:lineRule="auto" w:before="243" w:after="0"/>
            <w:ind w:left="1420" w:right="0" w:hanging="720"/>
            <w:jc w:val="left"/>
          </w:pPr>
          <w:hyperlink w:history="true" w:anchor="_TOC_250009">
            <w:r>
              <w:rPr/>
              <w:t>Statistical</w:t>
            </w:r>
            <w:r>
              <w:rPr>
                <w:spacing w:val="-3"/>
              </w:rPr>
              <w:t> </w:t>
            </w:r>
            <w:r>
              <w:rPr/>
              <w:t>Analysis</w:t>
            </w:r>
            <w:r>
              <w:rPr>
                <w:spacing w:val="-3"/>
              </w:rPr>
              <w:t> </w:t>
            </w:r>
            <w:r>
              <w:rPr>
                <w:spacing w:val="-2"/>
              </w:rPr>
              <w:t>Procedure</w:t>
            </w:r>
            <w:r>
              <w:rPr/>
              <w:tab/>
            </w:r>
            <w:r>
              <w:rPr>
                <w:spacing w:val="-5"/>
              </w:rPr>
              <w:t>120</w:t>
            </w:r>
          </w:hyperlink>
        </w:p>
        <w:p>
          <w:pPr>
            <w:pStyle w:val="TOC1"/>
          </w:pPr>
          <w:r>
            <w:rPr/>
            <w:t>CHAPTER</w:t>
          </w:r>
          <w:r>
            <w:rPr>
              <w:spacing w:val="-3"/>
            </w:rPr>
            <w:t> </w:t>
          </w:r>
          <w:r>
            <w:rPr/>
            <w:t>FOUR:</w:t>
          </w:r>
          <w:r>
            <w:rPr>
              <w:spacing w:val="57"/>
            </w:rPr>
            <w:t> </w:t>
          </w:r>
          <w:r>
            <w:rPr/>
            <w:t>DATA</w:t>
          </w:r>
          <w:r>
            <w:rPr>
              <w:spacing w:val="-1"/>
            </w:rPr>
            <w:t> </w:t>
          </w:r>
          <w:r>
            <w:rPr/>
            <w:t>PRESENTATION,</w:t>
          </w:r>
          <w:r>
            <w:rPr>
              <w:spacing w:val="-2"/>
            </w:rPr>
            <w:t> </w:t>
          </w:r>
          <w:r>
            <w:rPr/>
            <w:t>ANALYSIS</w:t>
          </w:r>
          <w:r>
            <w:rPr>
              <w:spacing w:val="1"/>
            </w:rPr>
            <w:t> </w:t>
          </w:r>
          <w:r>
            <w:rPr/>
            <w:t>AND</w:t>
          </w:r>
          <w:r>
            <w:rPr>
              <w:spacing w:val="-1"/>
            </w:rPr>
            <w:t> </w:t>
          </w:r>
          <w:r>
            <w:rPr>
              <w:spacing w:val="-2"/>
            </w:rPr>
            <w:t>DISCUSSIONS</w:t>
          </w:r>
        </w:p>
        <w:p>
          <w:pPr>
            <w:pStyle w:val="TOC2"/>
            <w:numPr>
              <w:ilvl w:val="1"/>
              <w:numId w:val="3"/>
            </w:numPr>
            <w:tabs>
              <w:tab w:pos="1420" w:val="left" w:leader="none"/>
              <w:tab w:pos="9701" w:val="right" w:leader="none"/>
            </w:tabs>
            <w:spacing w:line="240" w:lineRule="auto" w:before="197" w:after="0"/>
            <w:ind w:left="1420" w:right="0" w:hanging="720"/>
            <w:jc w:val="left"/>
          </w:pPr>
          <w:hyperlink w:history="true" w:anchor="_TOC_250008">
            <w:r>
              <w:rPr>
                <w:spacing w:val="-2"/>
              </w:rPr>
              <w:t>Introduction</w:t>
            </w:r>
            <w:r>
              <w:rPr/>
              <w:tab/>
            </w:r>
            <w:r>
              <w:rPr>
                <w:spacing w:val="-5"/>
              </w:rPr>
              <w:t>122</w:t>
            </w:r>
          </w:hyperlink>
        </w:p>
        <w:p>
          <w:pPr>
            <w:pStyle w:val="TOC2"/>
            <w:numPr>
              <w:ilvl w:val="1"/>
              <w:numId w:val="3"/>
            </w:numPr>
            <w:tabs>
              <w:tab w:pos="1420" w:val="left" w:leader="none"/>
              <w:tab w:pos="9701" w:val="right" w:leader="none"/>
            </w:tabs>
            <w:spacing w:line="240" w:lineRule="auto" w:before="339" w:after="0"/>
            <w:ind w:left="1420" w:right="0" w:hanging="720"/>
            <w:jc w:val="left"/>
          </w:pPr>
          <w:hyperlink w:history="true" w:anchor="_TOC_250007">
            <w:r>
              <w:rPr/>
              <w:t>Analysis</w:t>
            </w:r>
            <w:r>
              <w:rPr>
                <w:spacing w:val="-3"/>
              </w:rPr>
              <w:t> </w:t>
            </w:r>
            <w:r>
              <w:rPr/>
              <w:t>of</w:t>
            </w:r>
            <w:r>
              <w:rPr>
                <w:spacing w:val="-2"/>
              </w:rPr>
              <w:t> </w:t>
            </w:r>
            <w:r>
              <w:rPr/>
              <w:t>Respondents’</w:t>
            </w:r>
            <w:r>
              <w:rPr>
                <w:spacing w:val="-3"/>
              </w:rPr>
              <w:t> </w:t>
            </w:r>
            <w:r>
              <w:rPr/>
              <w:t>Personal</w:t>
            </w:r>
            <w:r>
              <w:rPr>
                <w:spacing w:val="-1"/>
              </w:rPr>
              <w:t> </w:t>
            </w:r>
            <w:r>
              <w:rPr>
                <w:spacing w:val="-2"/>
              </w:rPr>
              <w:t>information</w:t>
            </w:r>
            <w:r>
              <w:rPr/>
              <w:tab/>
            </w:r>
            <w:r>
              <w:rPr>
                <w:spacing w:val="-5"/>
              </w:rPr>
              <w:t>123</w:t>
            </w:r>
          </w:hyperlink>
        </w:p>
        <w:p>
          <w:pPr>
            <w:pStyle w:val="TOC2"/>
            <w:numPr>
              <w:ilvl w:val="1"/>
              <w:numId w:val="3"/>
            </w:numPr>
            <w:tabs>
              <w:tab w:pos="1420" w:val="left" w:leader="none"/>
              <w:tab w:pos="9701" w:val="right" w:leader="none"/>
            </w:tabs>
            <w:spacing w:line="240" w:lineRule="auto" w:before="336" w:after="0"/>
            <w:ind w:left="1420" w:right="0" w:hanging="720"/>
            <w:jc w:val="left"/>
          </w:pPr>
          <w:hyperlink w:history="true" w:anchor="_TOC_250006">
            <w:r>
              <w:rPr/>
              <w:t>Cumulative</w:t>
            </w:r>
            <w:r>
              <w:rPr>
                <w:spacing w:val="-2"/>
              </w:rPr>
              <w:t> </w:t>
            </w:r>
            <w:r>
              <w:rPr/>
              <w:t>Mean</w:t>
            </w:r>
            <w:r>
              <w:rPr>
                <w:spacing w:val="-1"/>
              </w:rPr>
              <w:t> </w:t>
            </w:r>
            <w:r>
              <w:rPr/>
              <w:t>Opinions</w:t>
            </w:r>
            <w:r>
              <w:rPr>
                <w:spacing w:val="-1"/>
              </w:rPr>
              <w:t> </w:t>
            </w:r>
            <w:r>
              <w:rPr/>
              <w:t>of </w:t>
            </w:r>
            <w:r>
              <w:rPr>
                <w:spacing w:val="-2"/>
              </w:rPr>
              <w:t>Respondents</w:t>
            </w:r>
            <w:r>
              <w:rPr/>
              <w:tab/>
            </w:r>
            <w:r>
              <w:rPr>
                <w:spacing w:val="-5"/>
              </w:rPr>
              <w:t>123</w:t>
            </w:r>
          </w:hyperlink>
        </w:p>
        <w:p>
          <w:pPr>
            <w:pStyle w:val="TOC2"/>
            <w:numPr>
              <w:ilvl w:val="1"/>
              <w:numId w:val="3"/>
            </w:numPr>
            <w:tabs>
              <w:tab w:pos="1420" w:val="left" w:leader="none"/>
              <w:tab w:pos="9701" w:val="right" w:leader="none"/>
            </w:tabs>
            <w:spacing w:line="240" w:lineRule="auto" w:before="339" w:after="0"/>
            <w:ind w:left="1420" w:right="0" w:hanging="720"/>
            <w:jc w:val="left"/>
          </w:pPr>
          <w:r>
            <w:rPr/>
            <w:t>Answering</w:t>
          </w:r>
          <w:r>
            <w:rPr>
              <w:spacing w:val="-5"/>
            </w:rPr>
            <w:t> </w:t>
          </w:r>
          <w:r>
            <w:rPr/>
            <w:t>Research </w:t>
          </w:r>
          <w:r>
            <w:rPr>
              <w:spacing w:val="-2"/>
            </w:rPr>
            <w:t>Questions</w:t>
          </w:r>
          <w:r>
            <w:rPr/>
            <w:tab/>
          </w:r>
          <w:r>
            <w:rPr>
              <w:spacing w:val="-5"/>
            </w:rPr>
            <w:t>128</w:t>
          </w:r>
        </w:p>
        <w:p>
          <w:pPr>
            <w:pStyle w:val="TOC2"/>
            <w:numPr>
              <w:ilvl w:val="1"/>
              <w:numId w:val="4"/>
            </w:numPr>
            <w:tabs>
              <w:tab w:pos="1420" w:val="left" w:leader="none"/>
              <w:tab w:pos="9701" w:val="right" w:leader="none"/>
            </w:tabs>
            <w:spacing w:line="240" w:lineRule="auto" w:before="338" w:after="0"/>
            <w:ind w:left="1420" w:right="0" w:hanging="720"/>
            <w:jc w:val="left"/>
          </w:pPr>
          <w:r>
            <w:rPr/>
            <w:t>Testing</w:t>
          </w:r>
          <w:r>
            <w:rPr>
              <w:spacing w:val="-4"/>
            </w:rPr>
            <w:t> </w:t>
          </w:r>
          <w:r>
            <w:rPr/>
            <w:t>of</w:t>
          </w:r>
          <w:r>
            <w:rPr>
              <w:spacing w:val="-1"/>
            </w:rPr>
            <w:t> </w:t>
          </w:r>
          <w:r>
            <w:rPr/>
            <w:t>Research</w:t>
          </w:r>
          <w:r>
            <w:rPr>
              <w:spacing w:val="-1"/>
            </w:rPr>
            <w:t> </w:t>
          </w:r>
          <w:r>
            <w:rPr>
              <w:spacing w:val="-2"/>
            </w:rPr>
            <w:t>Hypotheses</w:t>
          </w:r>
          <w:r>
            <w:rPr/>
            <w:tab/>
          </w:r>
          <w:r>
            <w:rPr>
              <w:spacing w:val="-5"/>
            </w:rPr>
            <w:t>133</w:t>
          </w:r>
        </w:p>
        <w:p>
          <w:pPr>
            <w:pStyle w:val="TOC2"/>
            <w:numPr>
              <w:ilvl w:val="1"/>
              <w:numId w:val="4"/>
            </w:numPr>
            <w:tabs>
              <w:tab w:pos="1420" w:val="left" w:leader="none"/>
              <w:tab w:pos="9701" w:val="right" w:leader="none"/>
            </w:tabs>
            <w:spacing w:line="240" w:lineRule="auto" w:before="338" w:after="0"/>
            <w:ind w:left="1420" w:right="0" w:hanging="720"/>
            <w:jc w:val="left"/>
          </w:pPr>
          <w:r>
            <w:rPr/>
            <w:t>Summary</w:t>
          </w:r>
          <w:r>
            <w:rPr>
              <w:spacing w:val="-5"/>
            </w:rPr>
            <w:t> </w:t>
          </w:r>
          <w:r>
            <w:rPr/>
            <w:t>of Major </w:t>
          </w:r>
          <w:r>
            <w:rPr>
              <w:spacing w:val="-2"/>
            </w:rPr>
            <w:t>Findings</w:t>
          </w:r>
          <w:r>
            <w:rPr/>
            <w:tab/>
          </w:r>
          <w:r>
            <w:rPr>
              <w:spacing w:val="-5"/>
            </w:rPr>
            <w:t>139</w:t>
          </w:r>
        </w:p>
        <w:p>
          <w:pPr>
            <w:pStyle w:val="TOC2"/>
            <w:numPr>
              <w:ilvl w:val="1"/>
              <w:numId w:val="4"/>
            </w:numPr>
            <w:tabs>
              <w:tab w:pos="1420" w:val="left" w:leader="none"/>
              <w:tab w:pos="9701" w:val="right" w:leader="none"/>
            </w:tabs>
            <w:spacing w:line="240" w:lineRule="auto" w:before="339" w:after="0"/>
            <w:ind w:left="1420" w:right="0" w:hanging="720"/>
            <w:jc w:val="left"/>
          </w:pPr>
          <w:r>
            <w:rPr/>
            <w:t>Discussion</w:t>
          </w:r>
          <w:r>
            <w:rPr>
              <w:spacing w:val="-1"/>
            </w:rPr>
            <w:t> </w:t>
          </w:r>
          <w:r>
            <w:rPr/>
            <w:t>of</w:t>
          </w:r>
          <w:r>
            <w:rPr>
              <w:spacing w:val="-1"/>
            </w:rPr>
            <w:t> </w:t>
          </w:r>
          <w:r>
            <w:rPr>
              <w:spacing w:val="-2"/>
            </w:rPr>
            <w:t>Results</w:t>
          </w:r>
          <w:r>
            <w:rPr/>
            <w:tab/>
          </w:r>
          <w:r>
            <w:rPr>
              <w:spacing w:val="-5"/>
            </w:rPr>
            <w:t>140</w:t>
          </w:r>
        </w:p>
        <w:p>
          <w:pPr>
            <w:pStyle w:val="TOC1"/>
            <w:spacing w:before="341"/>
          </w:pPr>
          <w:r>
            <w:rPr/>
            <w:t>CHAPTER</w:t>
          </w:r>
          <w:r>
            <w:rPr>
              <w:spacing w:val="-3"/>
            </w:rPr>
            <w:t> </w:t>
          </w:r>
          <w:r>
            <w:rPr/>
            <w:t>FIVE:</w:t>
          </w:r>
          <w:r>
            <w:rPr>
              <w:spacing w:val="-2"/>
            </w:rPr>
            <w:t> </w:t>
          </w:r>
          <w:r>
            <w:rPr/>
            <w:t>SUMMARY,</w:t>
          </w:r>
          <w:r>
            <w:rPr>
              <w:spacing w:val="1"/>
            </w:rPr>
            <w:t> </w:t>
          </w:r>
          <w:r>
            <w:rPr/>
            <w:t>CONCLUSIONS</w:t>
          </w:r>
          <w:r>
            <w:rPr>
              <w:spacing w:val="-2"/>
            </w:rPr>
            <w:t> </w:t>
          </w:r>
          <w:r>
            <w:rPr/>
            <w:t>AND</w:t>
          </w:r>
          <w:r>
            <w:rPr>
              <w:spacing w:val="-2"/>
            </w:rPr>
            <w:t> RECOMMENDATIONS</w:t>
          </w:r>
        </w:p>
        <w:p>
          <w:pPr>
            <w:pStyle w:val="TOC2"/>
            <w:numPr>
              <w:ilvl w:val="1"/>
              <w:numId w:val="5"/>
            </w:numPr>
            <w:tabs>
              <w:tab w:pos="1420" w:val="left" w:leader="none"/>
              <w:tab w:pos="9701" w:val="right" w:leader="none"/>
            </w:tabs>
            <w:spacing w:line="240" w:lineRule="auto" w:before="197" w:after="0"/>
            <w:ind w:left="1420" w:right="0" w:hanging="720"/>
            <w:jc w:val="left"/>
          </w:pPr>
          <w:hyperlink w:history="true" w:anchor="_TOC_250005">
            <w:r>
              <w:rPr>
                <w:spacing w:val="-2"/>
              </w:rPr>
              <w:t>Introduction</w:t>
            </w:r>
            <w:r>
              <w:rPr/>
              <w:tab/>
            </w:r>
            <w:r>
              <w:rPr>
                <w:spacing w:val="-5"/>
              </w:rPr>
              <w:t>148</w:t>
            </w:r>
          </w:hyperlink>
        </w:p>
        <w:p>
          <w:pPr>
            <w:pStyle w:val="TOC2"/>
            <w:numPr>
              <w:ilvl w:val="1"/>
              <w:numId w:val="5"/>
            </w:numPr>
            <w:tabs>
              <w:tab w:pos="1420" w:val="left" w:leader="none"/>
              <w:tab w:pos="9701" w:val="right" w:leader="none"/>
            </w:tabs>
            <w:spacing w:line="240" w:lineRule="auto" w:before="338" w:after="0"/>
            <w:ind w:left="1420" w:right="0" w:hanging="720"/>
            <w:jc w:val="left"/>
          </w:pPr>
          <w:hyperlink w:history="true" w:anchor="_TOC_250004">
            <w:r>
              <w:rPr>
                <w:spacing w:val="-2"/>
              </w:rPr>
              <w:t>Summary</w:t>
            </w:r>
            <w:r>
              <w:rPr/>
              <w:tab/>
            </w:r>
            <w:r>
              <w:rPr>
                <w:spacing w:val="-5"/>
              </w:rPr>
              <w:t>148</w:t>
            </w:r>
          </w:hyperlink>
        </w:p>
        <w:p>
          <w:pPr>
            <w:pStyle w:val="TOC2"/>
            <w:numPr>
              <w:ilvl w:val="1"/>
              <w:numId w:val="5"/>
            </w:numPr>
            <w:tabs>
              <w:tab w:pos="1420" w:val="left" w:leader="none"/>
              <w:tab w:pos="9701" w:val="right" w:leader="none"/>
            </w:tabs>
            <w:spacing w:line="240" w:lineRule="auto" w:before="336" w:after="0"/>
            <w:ind w:left="1420" w:right="0" w:hanging="720"/>
            <w:jc w:val="left"/>
          </w:pPr>
          <w:r>
            <w:rPr>
              <w:spacing w:val="-2"/>
            </w:rPr>
            <w:t>Conclusions</w:t>
          </w:r>
          <w:r>
            <w:rPr/>
            <w:tab/>
          </w:r>
          <w:r>
            <w:rPr>
              <w:spacing w:val="-5"/>
            </w:rPr>
            <w:t>150</w:t>
          </w:r>
        </w:p>
        <w:p>
          <w:pPr>
            <w:pStyle w:val="TOC2"/>
            <w:numPr>
              <w:ilvl w:val="1"/>
              <w:numId w:val="5"/>
            </w:numPr>
            <w:tabs>
              <w:tab w:pos="1420" w:val="left" w:leader="none"/>
              <w:tab w:pos="9701" w:val="right" w:leader="none"/>
            </w:tabs>
            <w:spacing w:line="240" w:lineRule="auto" w:before="339" w:after="0"/>
            <w:ind w:left="1420" w:right="0" w:hanging="720"/>
            <w:jc w:val="left"/>
          </w:pPr>
          <w:hyperlink w:history="true" w:anchor="_TOC_250003">
            <w:r>
              <w:rPr/>
              <w:t>Contributions to </w:t>
            </w:r>
            <w:r>
              <w:rPr>
                <w:spacing w:val="-2"/>
              </w:rPr>
              <w:t>Knowledge</w:t>
            </w:r>
            <w:r>
              <w:rPr/>
              <w:tab/>
            </w:r>
            <w:r>
              <w:rPr>
                <w:spacing w:val="-5"/>
              </w:rPr>
              <w:t>151</w:t>
            </w:r>
          </w:hyperlink>
        </w:p>
        <w:p>
          <w:pPr>
            <w:pStyle w:val="TOC2"/>
            <w:numPr>
              <w:ilvl w:val="1"/>
              <w:numId w:val="5"/>
            </w:numPr>
            <w:tabs>
              <w:tab w:pos="1420" w:val="left" w:leader="none"/>
              <w:tab w:pos="9701" w:val="right" w:leader="none"/>
            </w:tabs>
            <w:spacing w:line="240" w:lineRule="auto" w:before="202" w:after="0"/>
            <w:ind w:left="1420" w:right="0" w:hanging="720"/>
            <w:jc w:val="left"/>
          </w:pPr>
          <w:hyperlink w:history="true" w:anchor="_TOC_250002">
            <w:r>
              <w:rPr>
                <w:spacing w:val="-2"/>
              </w:rPr>
              <w:t>Recommendations</w:t>
            </w:r>
            <w:r>
              <w:rPr/>
              <w:tab/>
            </w:r>
            <w:r>
              <w:rPr>
                <w:spacing w:val="-5"/>
              </w:rPr>
              <w:t>152</w:t>
            </w:r>
          </w:hyperlink>
        </w:p>
        <w:p>
          <w:pPr>
            <w:pStyle w:val="TOC2"/>
            <w:numPr>
              <w:ilvl w:val="1"/>
              <w:numId w:val="5"/>
            </w:numPr>
            <w:tabs>
              <w:tab w:pos="1420" w:val="left" w:leader="none"/>
              <w:tab w:pos="9701" w:val="right" w:leader="none"/>
            </w:tabs>
            <w:spacing w:line="240" w:lineRule="auto" w:before="336" w:after="0"/>
            <w:ind w:left="1420" w:right="0" w:hanging="720"/>
            <w:jc w:val="left"/>
          </w:pPr>
          <w:hyperlink w:history="true" w:anchor="_TOC_250001">
            <w:r>
              <w:rPr/>
              <w:t>Suggestions</w:t>
            </w:r>
            <w:r>
              <w:rPr>
                <w:spacing w:val="-3"/>
              </w:rPr>
              <w:t> </w:t>
            </w:r>
            <w:r>
              <w:rPr/>
              <w:t>for</w:t>
            </w:r>
            <w:r>
              <w:rPr>
                <w:spacing w:val="-2"/>
              </w:rPr>
              <w:t> </w:t>
            </w:r>
            <w:r>
              <w:rPr/>
              <w:t>Further</w:t>
            </w:r>
            <w:r>
              <w:rPr>
                <w:spacing w:val="-2"/>
              </w:rPr>
              <w:t> Studies</w:t>
            </w:r>
            <w:r>
              <w:rPr/>
              <w:tab/>
            </w:r>
            <w:r>
              <w:rPr>
                <w:spacing w:val="-5"/>
              </w:rPr>
              <w:t>153</w:t>
            </w:r>
          </w:hyperlink>
        </w:p>
        <w:p>
          <w:pPr>
            <w:pStyle w:val="TOC3"/>
            <w:tabs>
              <w:tab w:pos="9701" w:val="right" w:leader="none"/>
            </w:tabs>
          </w:pPr>
          <w:hyperlink w:history="true" w:anchor="_TOC_250000">
            <w:r>
              <w:rPr>
                <w:spacing w:val="-2"/>
              </w:rPr>
              <w:t>References</w:t>
            </w:r>
            <w:r>
              <w:rPr/>
              <w:tab/>
            </w:r>
            <w:r>
              <w:rPr>
                <w:spacing w:val="-5"/>
              </w:rPr>
              <w:t>154</w:t>
            </w:r>
          </w:hyperlink>
        </w:p>
        <w:p>
          <w:pPr>
            <w:pStyle w:val="TOC3"/>
            <w:tabs>
              <w:tab w:pos="9701" w:val="right" w:leader="none"/>
            </w:tabs>
            <w:spacing w:before="420"/>
          </w:pPr>
          <w:r>
            <w:rPr>
              <w:spacing w:val="-2"/>
            </w:rPr>
            <w:t>Appendices</w:t>
          </w:r>
          <w:r>
            <w:rPr/>
            <w:tab/>
          </w:r>
          <w:r>
            <w:rPr>
              <w:spacing w:val="-5"/>
            </w:rPr>
            <w:t>180</w:t>
          </w:r>
        </w:p>
      </w:sdtContent>
    </w:sdt>
    <w:p>
      <w:pPr>
        <w:spacing w:after="0"/>
        <w:sectPr>
          <w:pgSz w:w="12240" w:h="15840"/>
          <w:pgMar w:header="0" w:footer="1015" w:top="1280" w:bottom="1200" w:left="740" w:right="320"/>
        </w:sectPr>
      </w:pP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7189"/>
        <w:gridCol w:w="489"/>
      </w:tblGrid>
      <w:tr>
        <w:trPr>
          <w:trHeight w:val="481" w:hRule="atLeast"/>
        </w:trPr>
        <w:tc>
          <w:tcPr>
            <w:tcW w:w="1424" w:type="dxa"/>
          </w:tcPr>
          <w:p>
            <w:pPr>
              <w:pStyle w:val="TableParagraph"/>
              <w:rPr>
                <w:rFonts w:ascii="Times New Roman"/>
                <w:sz w:val="24"/>
              </w:rPr>
            </w:pPr>
          </w:p>
        </w:tc>
        <w:tc>
          <w:tcPr>
            <w:tcW w:w="7189" w:type="dxa"/>
          </w:tcPr>
          <w:p>
            <w:pPr>
              <w:pStyle w:val="TableParagraph"/>
              <w:spacing w:line="266" w:lineRule="exact"/>
              <w:ind w:left="2332"/>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TABLES</w:t>
            </w:r>
          </w:p>
        </w:tc>
        <w:tc>
          <w:tcPr>
            <w:tcW w:w="489" w:type="dxa"/>
            <w:vMerge w:val="restart"/>
          </w:tcPr>
          <w:p>
            <w:pPr>
              <w:pStyle w:val="TableParagraph"/>
              <w:rPr>
                <w:rFonts w:ascii="Times New Roman"/>
                <w:sz w:val="24"/>
              </w:rPr>
            </w:pPr>
          </w:p>
        </w:tc>
      </w:tr>
      <w:tr>
        <w:trPr>
          <w:trHeight w:val="582" w:hRule="atLeast"/>
        </w:trPr>
        <w:tc>
          <w:tcPr>
            <w:tcW w:w="1424" w:type="dxa"/>
          </w:tcPr>
          <w:p>
            <w:pPr>
              <w:pStyle w:val="TableParagraph"/>
              <w:spacing w:before="205"/>
              <w:ind w:left="50"/>
              <w:rPr>
                <w:rFonts w:ascii="Times New Roman"/>
                <w:b/>
                <w:sz w:val="24"/>
              </w:rPr>
            </w:pPr>
            <w:r>
              <w:rPr>
                <w:rFonts w:ascii="Times New Roman"/>
                <w:b/>
                <w:spacing w:val="-2"/>
                <w:sz w:val="24"/>
              </w:rPr>
              <w:t>Table</w:t>
            </w:r>
          </w:p>
        </w:tc>
        <w:tc>
          <w:tcPr>
            <w:tcW w:w="7189" w:type="dxa"/>
          </w:tcPr>
          <w:p>
            <w:pPr>
              <w:pStyle w:val="TableParagraph"/>
              <w:rPr>
                <w:rFonts w:ascii="Times New Roman"/>
                <w:sz w:val="24"/>
              </w:rPr>
            </w:pPr>
          </w:p>
        </w:tc>
        <w:tc>
          <w:tcPr>
            <w:tcW w:w="489" w:type="dxa"/>
            <w:vMerge/>
            <w:tcBorders>
              <w:top w:val="nil"/>
            </w:tcBorders>
          </w:tcPr>
          <w:p>
            <w:pPr>
              <w:rPr>
                <w:sz w:val="2"/>
                <w:szCs w:val="2"/>
              </w:rPr>
            </w:pPr>
          </w:p>
        </w:tc>
      </w:tr>
      <w:tr>
        <w:trPr>
          <w:trHeight w:val="510" w:hRule="atLeast"/>
        </w:trPr>
        <w:tc>
          <w:tcPr>
            <w:tcW w:w="1424" w:type="dxa"/>
          </w:tcPr>
          <w:p>
            <w:pPr>
              <w:pStyle w:val="TableParagraph"/>
              <w:spacing w:before="91"/>
              <w:ind w:left="50"/>
              <w:rPr>
                <w:rFonts w:ascii="Times New Roman"/>
                <w:sz w:val="24"/>
              </w:rPr>
            </w:pPr>
            <w:r>
              <w:rPr>
                <w:rFonts w:ascii="Times New Roman"/>
                <w:spacing w:val="-5"/>
                <w:sz w:val="24"/>
              </w:rPr>
              <w:t>1:</w:t>
            </w:r>
          </w:p>
        </w:tc>
        <w:tc>
          <w:tcPr>
            <w:tcW w:w="7189" w:type="dxa"/>
          </w:tcPr>
          <w:p>
            <w:pPr>
              <w:pStyle w:val="TableParagraph"/>
              <w:spacing w:before="91"/>
              <w:ind w:left="785"/>
              <w:rPr>
                <w:rFonts w:ascii="Times New Roman"/>
                <w:sz w:val="24"/>
              </w:rPr>
            </w:pPr>
            <w:r>
              <w:rPr>
                <w:rFonts w:ascii="Times New Roman"/>
                <w:sz w:val="24"/>
              </w:rPr>
              <w:t>Population</w:t>
            </w:r>
            <w:r>
              <w:rPr>
                <w:rFonts w:ascii="Times New Roman"/>
                <w:spacing w:val="-1"/>
                <w:sz w:val="24"/>
              </w:rPr>
              <w:t> </w:t>
            </w:r>
            <w:r>
              <w:rPr>
                <w:rFonts w:ascii="Times New Roman"/>
                <w:sz w:val="24"/>
              </w:rPr>
              <w:t>Distribution</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2"/>
                <w:sz w:val="24"/>
              </w:rPr>
              <w:t> </w:t>
            </w:r>
            <w:r>
              <w:rPr>
                <w:rFonts w:ascii="Times New Roman"/>
                <w:spacing w:val="-2"/>
                <w:sz w:val="24"/>
              </w:rPr>
              <w:t>Lecturers</w:t>
            </w:r>
          </w:p>
        </w:tc>
        <w:tc>
          <w:tcPr>
            <w:tcW w:w="489" w:type="dxa"/>
          </w:tcPr>
          <w:p>
            <w:pPr>
              <w:pStyle w:val="TableParagraph"/>
              <w:spacing w:before="91"/>
              <w:ind w:left="28"/>
              <w:jc w:val="center"/>
              <w:rPr>
                <w:rFonts w:ascii="Times New Roman"/>
                <w:sz w:val="24"/>
              </w:rPr>
            </w:pPr>
            <w:r>
              <w:rPr>
                <w:rFonts w:ascii="Times New Roman"/>
                <w:spacing w:val="-5"/>
                <w:sz w:val="24"/>
              </w:rPr>
              <w:t>117</w:t>
            </w:r>
          </w:p>
        </w:tc>
      </w:tr>
      <w:tr>
        <w:trPr>
          <w:trHeight w:val="1104" w:hRule="atLeast"/>
        </w:trPr>
        <w:tc>
          <w:tcPr>
            <w:tcW w:w="1424" w:type="dxa"/>
          </w:tcPr>
          <w:p>
            <w:pPr>
              <w:pStyle w:val="TableParagraph"/>
              <w:spacing w:before="133"/>
              <w:ind w:left="50"/>
              <w:rPr>
                <w:rFonts w:ascii="Times New Roman"/>
                <w:sz w:val="24"/>
              </w:rPr>
            </w:pPr>
            <w:r>
              <w:rPr>
                <w:rFonts w:ascii="Times New Roman"/>
                <w:spacing w:val="-5"/>
                <w:sz w:val="24"/>
              </w:rPr>
              <w:t>2:</w:t>
            </w:r>
          </w:p>
          <w:p>
            <w:pPr>
              <w:pStyle w:val="TableParagraph"/>
              <w:ind w:left="50"/>
              <w:rPr>
                <w:rFonts w:ascii="Times New Roman"/>
                <w:sz w:val="24"/>
              </w:rPr>
            </w:pPr>
            <w:r>
              <w:rPr>
                <w:rFonts w:ascii="Times New Roman"/>
                <w:spacing w:val="-5"/>
                <w:sz w:val="24"/>
              </w:rPr>
              <w:t>3:</w:t>
            </w:r>
          </w:p>
        </w:tc>
        <w:tc>
          <w:tcPr>
            <w:tcW w:w="7189" w:type="dxa"/>
          </w:tcPr>
          <w:p>
            <w:pPr>
              <w:pStyle w:val="TableParagraph"/>
              <w:spacing w:before="133"/>
              <w:ind w:left="785" w:right="1518"/>
              <w:jc w:val="both"/>
              <w:rPr>
                <w:rFonts w:ascii="Times New Roman"/>
                <w:sz w:val="24"/>
              </w:rPr>
            </w:pPr>
            <w:r>
              <w:rPr>
                <w:rFonts w:ascii="Times New Roman"/>
                <w:sz w:val="24"/>
              </w:rPr>
              <w:t>Frequency</w:t>
            </w:r>
            <w:r>
              <w:rPr>
                <w:rFonts w:ascii="Times New Roman"/>
                <w:spacing w:val="-4"/>
                <w:sz w:val="24"/>
              </w:rPr>
              <w:t> </w:t>
            </w:r>
            <w:r>
              <w:rPr>
                <w:rFonts w:ascii="Times New Roman"/>
                <w:sz w:val="24"/>
              </w:rPr>
              <w:t>Distribution of Respondents by</w:t>
            </w:r>
            <w:r>
              <w:rPr>
                <w:rFonts w:ascii="Times New Roman"/>
                <w:spacing w:val="-2"/>
                <w:sz w:val="24"/>
              </w:rPr>
              <w:t> </w:t>
            </w:r>
            <w:r>
              <w:rPr>
                <w:rFonts w:ascii="Times New Roman"/>
                <w:sz w:val="24"/>
              </w:rPr>
              <w:t>Gender Frequency</w:t>
            </w:r>
            <w:r>
              <w:rPr>
                <w:rFonts w:ascii="Times New Roman"/>
                <w:spacing w:val="-11"/>
                <w:sz w:val="24"/>
              </w:rPr>
              <w:t> </w:t>
            </w:r>
            <w:r>
              <w:rPr>
                <w:rFonts w:ascii="Times New Roman"/>
                <w:sz w:val="24"/>
              </w:rPr>
              <w:t>Distribution</w:t>
            </w:r>
            <w:r>
              <w:rPr>
                <w:rFonts w:ascii="Times New Roman"/>
                <w:spacing w:val="-7"/>
                <w:sz w:val="24"/>
              </w:rPr>
              <w:t> </w:t>
            </w:r>
            <w:r>
              <w:rPr>
                <w:rFonts w:ascii="Times New Roman"/>
                <w:sz w:val="24"/>
              </w:rPr>
              <w:t>of</w:t>
            </w:r>
            <w:r>
              <w:rPr>
                <w:rFonts w:ascii="Times New Roman"/>
                <w:spacing w:val="-7"/>
                <w:sz w:val="24"/>
              </w:rPr>
              <w:t> </w:t>
            </w:r>
            <w:r>
              <w:rPr>
                <w:rFonts w:ascii="Times New Roman"/>
                <w:sz w:val="24"/>
              </w:rPr>
              <w:t>Respondents</w:t>
            </w:r>
            <w:r>
              <w:rPr>
                <w:rFonts w:ascii="Times New Roman"/>
                <w:spacing w:val="-7"/>
                <w:sz w:val="24"/>
              </w:rPr>
              <w:t> </w:t>
            </w:r>
            <w:r>
              <w:rPr>
                <w:rFonts w:ascii="Times New Roman"/>
                <w:sz w:val="24"/>
              </w:rPr>
              <w:t>by</w:t>
            </w:r>
            <w:r>
              <w:rPr>
                <w:rFonts w:ascii="Times New Roman"/>
                <w:spacing w:val="-11"/>
                <w:sz w:val="24"/>
              </w:rPr>
              <w:t> </w:t>
            </w:r>
            <w:r>
              <w:rPr>
                <w:rFonts w:ascii="Times New Roman"/>
                <w:sz w:val="24"/>
              </w:rPr>
              <w:t>College Ownership Status</w:t>
            </w:r>
          </w:p>
        </w:tc>
        <w:tc>
          <w:tcPr>
            <w:tcW w:w="489" w:type="dxa"/>
          </w:tcPr>
          <w:p>
            <w:pPr>
              <w:pStyle w:val="TableParagraph"/>
              <w:spacing w:before="133"/>
              <w:ind w:left="78"/>
              <w:rPr>
                <w:rFonts w:ascii="Times New Roman"/>
                <w:sz w:val="24"/>
              </w:rPr>
            </w:pPr>
            <w:r>
              <w:rPr>
                <w:rFonts w:ascii="Times New Roman"/>
                <w:spacing w:val="-5"/>
                <w:sz w:val="24"/>
              </w:rPr>
              <w:t>123</w:t>
            </w:r>
          </w:p>
          <w:p>
            <w:pPr>
              <w:pStyle w:val="TableParagraph"/>
              <w:spacing w:before="276"/>
              <w:ind w:left="78"/>
              <w:rPr>
                <w:rFonts w:ascii="Times New Roman"/>
                <w:sz w:val="24"/>
              </w:rPr>
            </w:pPr>
            <w:r>
              <w:rPr>
                <w:rFonts w:ascii="Times New Roman"/>
                <w:spacing w:val="-5"/>
                <w:sz w:val="24"/>
              </w:rPr>
              <w:t>123</w:t>
            </w:r>
          </w:p>
        </w:tc>
      </w:tr>
      <w:tr>
        <w:trPr>
          <w:trHeight w:val="828" w:hRule="atLeast"/>
        </w:trPr>
        <w:tc>
          <w:tcPr>
            <w:tcW w:w="1424" w:type="dxa"/>
          </w:tcPr>
          <w:p>
            <w:pPr>
              <w:pStyle w:val="TableParagraph"/>
              <w:spacing w:before="133"/>
              <w:ind w:left="50"/>
              <w:rPr>
                <w:rFonts w:ascii="Times New Roman"/>
                <w:sz w:val="24"/>
              </w:rPr>
            </w:pPr>
            <w:r>
              <w:rPr>
                <w:rFonts w:ascii="Times New Roman"/>
                <w:spacing w:val="-5"/>
                <w:sz w:val="24"/>
              </w:rPr>
              <w:t>4:</w:t>
            </w:r>
          </w:p>
        </w:tc>
        <w:tc>
          <w:tcPr>
            <w:tcW w:w="7189" w:type="dxa"/>
          </w:tcPr>
          <w:p>
            <w:pPr>
              <w:pStyle w:val="TableParagraph"/>
              <w:spacing w:before="133"/>
              <w:ind w:left="785" w:right="801"/>
              <w:rPr>
                <w:rFonts w:ascii="Times New Roman"/>
                <w:sz w:val="24"/>
              </w:rPr>
            </w:pPr>
            <w:r>
              <w:rPr>
                <w:rFonts w:ascii="Times New Roman"/>
                <w:sz w:val="24"/>
              </w:rPr>
              <w:t>Cumulative</w:t>
            </w:r>
            <w:r>
              <w:rPr>
                <w:rFonts w:ascii="Times New Roman"/>
                <w:spacing w:val="-7"/>
                <w:sz w:val="24"/>
              </w:rPr>
              <w:t> </w:t>
            </w:r>
            <w:r>
              <w:rPr>
                <w:rFonts w:ascii="Times New Roman"/>
                <w:sz w:val="24"/>
              </w:rPr>
              <w:t>Mean</w:t>
            </w:r>
            <w:r>
              <w:rPr>
                <w:rFonts w:ascii="Times New Roman"/>
                <w:spacing w:val="-6"/>
                <w:sz w:val="24"/>
              </w:rPr>
              <w:t> </w:t>
            </w:r>
            <w:r>
              <w:rPr>
                <w:rFonts w:ascii="Times New Roman"/>
                <w:sz w:val="24"/>
              </w:rPr>
              <w:t>Responses</w:t>
            </w:r>
            <w:r>
              <w:rPr>
                <w:rFonts w:ascii="Times New Roman"/>
                <w:spacing w:val="-6"/>
                <w:sz w:val="24"/>
              </w:rPr>
              <w:t> </w:t>
            </w:r>
            <w:r>
              <w:rPr>
                <w:rFonts w:ascii="Times New Roman"/>
                <w:sz w:val="24"/>
              </w:rPr>
              <w:t>on</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Availability</w:t>
            </w:r>
            <w:r>
              <w:rPr>
                <w:rFonts w:ascii="Times New Roman"/>
                <w:spacing w:val="-11"/>
                <w:sz w:val="24"/>
              </w:rPr>
              <w:t> </w:t>
            </w:r>
            <w:r>
              <w:rPr>
                <w:rFonts w:ascii="Times New Roman"/>
                <w:sz w:val="24"/>
              </w:rPr>
              <w:t>of Multimedia Resources</w:t>
            </w:r>
          </w:p>
        </w:tc>
        <w:tc>
          <w:tcPr>
            <w:tcW w:w="489" w:type="dxa"/>
          </w:tcPr>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124</w:t>
            </w:r>
          </w:p>
        </w:tc>
      </w:tr>
      <w:tr>
        <w:trPr>
          <w:trHeight w:val="828" w:hRule="atLeast"/>
        </w:trPr>
        <w:tc>
          <w:tcPr>
            <w:tcW w:w="1424" w:type="dxa"/>
          </w:tcPr>
          <w:p>
            <w:pPr>
              <w:pStyle w:val="TableParagraph"/>
              <w:spacing w:before="133"/>
              <w:ind w:left="50"/>
              <w:rPr>
                <w:rFonts w:ascii="Times New Roman"/>
                <w:sz w:val="24"/>
              </w:rPr>
            </w:pPr>
            <w:r>
              <w:rPr>
                <w:rFonts w:ascii="Times New Roman"/>
                <w:spacing w:val="-5"/>
                <w:sz w:val="24"/>
              </w:rPr>
              <w:t>5:</w:t>
            </w:r>
          </w:p>
        </w:tc>
        <w:tc>
          <w:tcPr>
            <w:tcW w:w="7189" w:type="dxa"/>
          </w:tcPr>
          <w:p>
            <w:pPr>
              <w:pStyle w:val="TableParagraph"/>
              <w:spacing w:before="133"/>
              <w:ind w:left="785" w:right="801"/>
              <w:rPr>
                <w:rFonts w:ascii="Times New Roman"/>
                <w:sz w:val="24"/>
              </w:rPr>
            </w:pPr>
            <w:r>
              <w:rPr>
                <w:rFonts w:ascii="Times New Roman"/>
                <w:sz w:val="24"/>
              </w:rPr>
              <w:t>Cumulative</w:t>
            </w:r>
            <w:r>
              <w:rPr>
                <w:rFonts w:ascii="Times New Roman"/>
                <w:spacing w:val="-8"/>
                <w:sz w:val="24"/>
              </w:rPr>
              <w:t> </w:t>
            </w:r>
            <w:r>
              <w:rPr>
                <w:rFonts w:ascii="Times New Roman"/>
                <w:sz w:val="24"/>
              </w:rPr>
              <w:t>Mean</w:t>
            </w:r>
            <w:r>
              <w:rPr>
                <w:rFonts w:ascii="Times New Roman"/>
                <w:spacing w:val="-7"/>
                <w:sz w:val="24"/>
              </w:rPr>
              <w:t> </w:t>
            </w:r>
            <w:r>
              <w:rPr>
                <w:rFonts w:ascii="Times New Roman"/>
                <w:sz w:val="24"/>
              </w:rPr>
              <w:t>Responses</w:t>
            </w:r>
            <w:r>
              <w:rPr>
                <w:rFonts w:ascii="Times New Roman"/>
                <w:spacing w:val="-7"/>
                <w:sz w:val="24"/>
              </w:rPr>
              <w:t> </w:t>
            </w:r>
            <w:r>
              <w:rPr>
                <w:rFonts w:ascii="Times New Roman"/>
                <w:sz w:val="24"/>
              </w:rPr>
              <w:t>on</w:t>
            </w:r>
            <w:r>
              <w:rPr>
                <w:rFonts w:ascii="Times New Roman"/>
                <w:spacing w:val="-7"/>
                <w:sz w:val="24"/>
              </w:rPr>
              <w:t> </w:t>
            </w:r>
            <w:r>
              <w:rPr>
                <w:rFonts w:ascii="Times New Roman"/>
                <w:sz w:val="24"/>
              </w:rPr>
              <w:t>the</w:t>
            </w:r>
            <w:r>
              <w:rPr>
                <w:rFonts w:ascii="Times New Roman"/>
                <w:spacing w:val="-8"/>
                <w:sz w:val="24"/>
              </w:rPr>
              <w:t> </w:t>
            </w:r>
            <w:r>
              <w:rPr>
                <w:rFonts w:ascii="Times New Roman"/>
                <w:sz w:val="24"/>
              </w:rPr>
              <w:t>Organization</w:t>
            </w:r>
            <w:r>
              <w:rPr>
                <w:rFonts w:ascii="Times New Roman"/>
                <w:spacing w:val="-7"/>
                <w:sz w:val="24"/>
              </w:rPr>
              <w:t> </w:t>
            </w:r>
            <w:r>
              <w:rPr>
                <w:rFonts w:ascii="Times New Roman"/>
                <w:sz w:val="24"/>
              </w:rPr>
              <w:t>of Multimedia Resources</w:t>
            </w:r>
          </w:p>
        </w:tc>
        <w:tc>
          <w:tcPr>
            <w:tcW w:w="489" w:type="dxa"/>
          </w:tcPr>
          <w:p>
            <w:pPr>
              <w:pStyle w:val="TableParagraph"/>
              <w:spacing w:before="133"/>
              <w:rPr>
                <w:rFonts w:ascii="Times New Roman"/>
                <w:b/>
                <w:i/>
                <w:sz w:val="24"/>
              </w:rPr>
            </w:pPr>
          </w:p>
          <w:p>
            <w:pPr>
              <w:pStyle w:val="TableParagraph"/>
              <w:ind w:left="28"/>
              <w:jc w:val="center"/>
              <w:rPr>
                <w:rFonts w:ascii="Times New Roman"/>
                <w:sz w:val="24"/>
              </w:rPr>
            </w:pPr>
            <w:r>
              <w:rPr>
                <w:rFonts w:ascii="Times New Roman"/>
                <w:spacing w:val="-5"/>
                <w:sz w:val="24"/>
              </w:rPr>
              <w:t>126</w:t>
            </w:r>
          </w:p>
        </w:tc>
      </w:tr>
      <w:tr>
        <w:trPr>
          <w:trHeight w:val="828" w:hRule="atLeast"/>
        </w:trPr>
        <w:tc>
          <w:tcPr>
            <w:tcW w:w="1424" w:type="dxa"/>
          </w:tcPr>
          <w:p>
            <w:pPr>
              <w:pStyle w:val="TableParagraph"/>
              <w:spacing w:before="133"/>
              <w:ind w:left="50"/>
              <w:rPr>
                <w:rFonts w:ascii="Times New Roman"/>
                <w:sz w:val="24"/>
              </w:rPr>
            </w:pPr>
            <w:r>
              <w:rPr>
                <w:rFonts w:ascii="Times New Roman"/>
                <w:spacing w:val="-5"/>
                <w:sz w:val="24"/>
              </w:rPr>
              <w:t>6:</w:t>
            </w:r>
          </w:p>
        </w:tc>
        <w:tc>
          <w:tcPr>
            <w:tcW w:w="7189" w:type="dxa"/>
          </w:tcPr>
          <w:p>
            <w:pPr>
              <w:pStyle w:val="TableParagraph"/>
              <w:spacing w:before="133"/>
              <w:ind w:left="785" w:right="801"/>
              <w:rPr>
                <w:rFonts w:ascii="Times New Roman"/>
                <w:sz w:val="24"/>
              </w:rPr>
            </w:pPr>
            <w:r>
              <w:rPr>
                <w:rFonts w:ascii="Times New Roman"/>
                <w:sz w:val="24"/>
              </w:rPr>
              <w:t>Cumulative</w:t>
            </w:r>
            <w:r>
              <w:rPr>
                <w:rFonts w:ascii="Times New Roman"/>
                <w:spacing w:val="-7"/>
                <w:sz w:val="24"/>
              </w:rPr>
              <w:t> </w:t>
            </w:r>
            <w:r>
              <w:rPr>
                <w:rFonts w:ascii="Times New Roman"/>
                <w:sz w:val="24"/>
              </w:rPr>
              <w:t>Mean</w:t>
            </w:r>
            <w:r>
              <w:rPr>
                <w:rFonts w:ascii="Times New Roman"/>
                <w:spacing w:val="-6"/>
                <w:sz w:val="24"/>
              </w:rPr>
              <w:t> </w:t>
            </w:r>
            <w:r>
              <w:rPr>
                <w:rFonts w:ascii="Times New Roman"/>
                <w:sz w:val="24"/>
              </w:rPr>
              <w:t>Responses</w:t>
            </w:r>
            <w:r>
              <w:rPr>
                <w:rFonts w:ascii="Times New Roman"/>
                <w:spacing w:val="-6"/>
                <w:sz w:val="24"/>
              </w:rPr>
              <w:t> </w:t>
            </w:r>
            <w:r>
              <w:rPr>
                <w:rFonts w:ascii="Times New Roman"/>
                <w:sz w:val="24"/>
              </w:rPr>
              <w:t>on</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Utilization</w:t>
            </w:r>
            <w:r>
              <w:rPr>
                <w:rFonts w:ascii="Times New Roman"/>
                <w:spacing w:val="-6"/>
                <w:sz w:val="24"/>
              </w:rPr>
              <w:t> </w:t>
            </w:r>
            <w:r>
              <w:rPr>
                <w:rFonts w:ascii="Times New Roman"/>
                <w:sz w:val="24"/>
              </w:rPr>
              <w:t>of Multimedia Resources</w:t>
            </w:r>
          </w:p>
        </w:tc>
        <w:tc>
          <w:tcPr>
            <w:tcW w:w="489" w:type="dxa"/>
          </w:tcPr>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127</w:t>
            </w:r>
          </w:p>
        </w:tc>
      </w:tr>
      <w:tr>
        <w:trPr>
          <w:trHeight w:val="1380" w:hRule="atLeast"/>
        </w:trPr>
        <w:tc>
          <w:tcPr>
            <w:tcW w:w="1424" w:type="dxa"/>
          </w:tcPr>
          <w:p>
            <w:pPr>
              <w:pStyle w:val="TableParagraph"/>
              <w:spacing w:before="133"/>
              <w:ind w:left="50"/>
              <w:rPr>
                <w:rFonts w:ascii="Times New Roman"/>
                <w:sz w:val="24"/>
              </w:rPr>
            </w:pPr>
            <w:r>
              <w:rPr>
                <w:rFonts w:ascii="Times New Roman"/>
                <w:spacing w:val="-5"/>
                <w:sz w:val="24"/>
              </w:rPr>
              <w:t>7:</w:t>
            </w:r>
          </w:p>
          <w:p>
            <w:pPr>
              <w:pStyle w:val="TableParagraph"/>
              <w:spacing w:before="276"/>
              <w:ind w:left="50"/>
              <w:rPr>
                <w:rFonts w:ascii="Times New Roman"/>
                <w:sz w:val="24"/>
              </w:rPr>
            </w:pPr>
            <w:r>
              <w:rPr>
                <w:rFonts w:ascii="Times New Roman"/>
                <w:spacing w:val="-5"/>
                <w:sz w:val="24"/>
              </w:rPr>
              <w:t>8:</w:t>
            </w:r>
          </w:p>
        </w:tc>
        <w:tc>
          <w:tcPr>
            <w:tcW w:w="7189" w:type="dxa"/>
          </w:tcPr>
          <w:p>
            <w:pPr>
              <w:pStyle w:val="TableParagraph"/>
              <w:spacing w:before="133"/>
              <w:ind w:left="785" w:right="801"/>
              <w:rPr>
                <w:rFonts w:ascii="Times New Roman"/>
                <w:sz w:val="24"/>
              </w:rPr>
            </w:pPr>
            <w:r>
              <w:rPr>
                <w:rFonts w:ascii="Times New Roman"/>
                <w:sz w:val="24"/>
              </w:rPr>
              <w:t>Opinions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male</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female</w:t>
            </w:r>
            <w:r>
              <w:rPr>
                <w:rFonts w:ascii="Times New Roman"/>
                <w:spacing w:val="-6"/>
                <w:sz w:val="24"/>
              </w:rPr>
              <w:t> </w:t>
            </w:r>
            <w:r>
              <w:rPr>
                <w:rFonts w:ascii="Times New Roman"/>
                <w:sz w:val="24"/>
              </w:rPr>
              <w:t>lecturers</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availability of multimedia resources</w:t>
            </w:r>
          </w:p>
          <w:p>
            <w:pPr>
              <w:pStyle w:val="TableParagraph"/>
              <w:ind w:left="785" w:right="801"/>
              <w:rPr>
                <w:rFonts w:ascii="Times New Roman"/>
                <w:sz w:val="24"/>
              </w:rPr>
            </w:pPr>
            <w:r>
              <w:rPr>
                <w:rFonts w:ascii="Times New Roman"/>
                <w:sz w:val="24"/>
              </w:rPr>
              <w:t>Opinions</w:t>
            </w:r>
            <w:r>
              <w:rPr>
                <w:rFonts w:ascii="Times New Roman"/>
                <w:spacing w:val="-6"/>
                <w:sz w:val="24"/>
              </w:rPr>
              <w:t> </w:t>
            </w:r>
            <w:r>
              <w:rPr>
                <w:rFonts w:ascii="Times New Roman"/>
                <w:sz w:val="24"/>
              </w:rPr>
              <w:t>of</w:t>
            </w:r>
            <w:r>
              <w:rPr>
                <w:rFonts w:ascii="Times New Roman"/>
                <w:spacing w:val="-6"/>
                <w:sz w:val="24"/>
              </w:rPr>
              <w:t> </w:t>
            </w:r>
            <w:r>
              <w:rPr>
                <w:rFonts w:ascii="Times New Roman"/>
                <w:sz w:val="24"/>
              </w:rPr>
              <w:t>male</w:t>
            </w:r>
            <w:r>
              <w:rPr>
                <w:rFonts w:ascii="Times New Roman"/>
                <w:spacing w:val="-6"/>
                <w:sz w:val="24"/>
              </w:rPr>
              <w:t> </w:t>
            </w:r>
            <w:r>
              <w:rPr>
                <w:rFonts w:ascii="Times New Roman"/>
                <w:sz w:val="24"/>
              </w:rPr>
              <w:t>andfemale</w:t>
            </w:r>
            <w:r>
              <w:rPr>
                <w:rFonts w:ascii="Times New Roman"/>
                <w:spacing w:val="-6"/>
                <w:sz w:val="24"/>
              </w:rPr>
              <w:t> </w:t>
            </w:r>
            <w:r>
              <w:rPr>
                <w:rFonts w:ascii="Times New Roman"/>
                <w:sz w:val="24"/>
              </w:rPr>
              <w:t>lecturers</w:t>
            </w:r>
            <w:r>
              <w:rPr>
                <w:rFonts w:ascii="Times New Roman"/>
                <w:spacing w:val="-6"/>
                <w:sz w:val="24"/>
              </w:rPr>
              <w:t> </w:t>
            </w:r>
            <w:r>
              <w:rPr>
                <w:rFonts w:ascii="Times New Roman"/>
                <w:sz w:val="24"/>
              </w:rPr>
              <w:t>on</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organization of multimedia resources</w:t>
            </w:r>
          </w:p>
        </w:tc>
        <w:tc>
          <w:tcPr>
            <w:tcW w:w="489" w:type="dxa"/>
          </w:tcPr>
          <w:p>
            <w:pPr>
              <w:pStyle w:val="TableParagraph"/>
              <w:spacing w:before="132"/>
              <w:rPr>
                <w:rFonts w:ascii="Times New Roman"/>
                <w:b/>
                <w:i/>
                <w:sz w:val="24"/>
              </w:rPr>
            </w:pPr>
          </w:p>
          <w:p>
            <w:pPr>
              <w:pStyle w:val="TableParagraph"/>
              <w:spacing w:before="1"/>
              <w:ind w:left="78"/>
              <w:rPr>
                <w:rFonts w:ascii="Times New Roman"/>
                <w:sz w:val="24"/>
              </w:rPr>
            </w:pPr>
            <w:r>
              <w:rPr>
                <w:rFonts w:ascii="Times New Roman"/>
                <w:spacing w:val="-5"/>
                <w:sz w:val="24"/>
              </w:rPr>
              <w:t>129</w:t>
            </w:r>
          </w:p>
          <w:p>
            <w:pPr>
              <w:pStyle w:val="TableParagraph"/>
              <w:spacing w:before="276"/>
              <w:ind w:left="78"/>
              <w:rPr>
                <w:rFonts w:ascii="Times New Roman"/>
                <w:sz w:val="24"/>
              </w:rPr>
            </w:pPr>
            <w:r>
              <w:rPr>
                <w:rFonts w:ascii="Times New Roman"/>
                <w:spacing w:val="-5"/>
                <w:sz w:val="24"/>
              </w:rPr>
              <w:t>129</w:t>
            </w:r>
          </w:p>
        </w:tc>
      </w:tr>
      <w:tr>
        <w:trPr>
          <w:trHeight w:val="828" w:hRule="atLeast"/>
        </w:trPr>
        <w:tc>
          <w:tcPr>
            <w:tcW w:w="1424" w:type="dxa"/>
          </w:tcPr>
          <w:p>
            <w:pPr>
              <w:pStyle w:val="TableParagraph"/>
              <w:spacing w:before="133"/>
              <w:ind w:left="50"/>
              <w:rPr>
                <w:rFonts w:ascii="Times New Roman"/>
                <w:sz w:val="24"/>
              </w:rPr>
            </w:pPr>
            <w:r>
              <w:rPr>
                <w:rFonts w:ascii="Times New Roman"/>
                <w:spacing w:val="-5"/>
                <w:sz w:val="24"/>
              </w:rPr>
              <w:t>9:</w:t>
            </w:r>
          </w:p>
        </w:tc>
        <w:tc>
          <w:tcPr>
            <w:tcW w:w="7189" w:type="dxa"/>
          </w:tcPr>
          <w:p>
            <w:pPr>
              <w:pStyle w:val="TableParagraph"/>
              <w:spacing w:before="133"/>
              <w:ind w:left="785"/>
              <w:rPr>
                <w:rFonts w:ascii="Times New Roman"/>
                <w:sz w:val="24"/>
              </w:rPr>
            </w:pPr>
            <w:r>
              <w:rPr>
                <w:rFonts w:ascii="Times New Roman"/>
                <w:sz w:val="24"/>
              </w:rPr>
              <w:t>Opinions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male</w:t>
            </w:r>
            <w:r>
              <w:rPr>
                <w:rFonts w:ascii="Times New Roman"/>
                <w:spacing w:val="-5"/>
                <w:sz w:val="24"/>
              </w:rPr>
              <w:t> </w:t>
            </w:r>
            <w:r>
              <w:rPr>
                <w:rFonts w:ascii="Times New Roman"/>
                <w:sz w:val="24"/>
              </w:rPr>
              <w:t>and</w:t>
            </w:r>
            <w:r>
              <w:rPr>
                <w:rFonts w:ascii="Times New Roman"/>
                <w:spacing w:val="-5"/>
                <w:sz w:val="24"/>
              </w:rPr>
              <w:t> </w:t>
            </w:r>
            <w:r>
              <w:rPr>
                <w:rFonts w:ascii="Times New Roman"/>
                <w:sz w:val="24"/>
              </w:rPr>
              <w:t>female</w:t>
            </w:r>
            <w:r>
              <w:rPr>
                <w:rFonts w:ascii="Times New Roman"/>
                <w:spacing w:val="-5"/>
                <w:sz w:val="24"/>
              </w:rPr>
              <w:t> </w:t>
            </w:r>
            <w:r>
              <w:rPr>
                <w:rFonts w:ascii="Times New Roman"/>
                <w:sz w:val="24"/>
              </w:rPr>
              <w:t>lecturers</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the</w:t>
            </w:r>
            <w:r>
              <w:rPr>
                <w:rFonts w:ascii="Times New Roman"/>
                <w:spacing w:val="-5"/>
                <w:sz w:val="24"/>
              </w:rPr>
              <w:t> </w:t>
            </w:r>
            <w:r>
              <w:rPr>
                <w:rFonts w:ascii="Times New Roman"/>
                <w:sz w:val="24"/>
              </w:rPr>
              <w:t>utilization</w:t>
            </w:r>
            <w:r>
              <w:rPr>
                <w:rFonts w:ascii="Times New Roman"/>
                <w:spacing w:val="-5"/>
                <w:sz w:val="24"/>
              </w:rPr>
              <w:t> </w:t>
            </w:r>
            <w:r>
              <w:rPr>
                <w:rFonts w:ascii="Times New Roman"/>
                <w:sz w:val="24"/>
              </w:rPr>
              <w:t>of multimedia resources</w:t>
            </w:r>
          </w:p>
        </w:tc>
        <w:tc>
          <w:tcPr>
            <w:tcW w:w="489" w:type="dxa"/>
          </w:tcPr>
          <w:p>
            <w:pPr>
              <w:pStyle w:val="TableParagraph"/>
              <w:spacing w:before="133"/>
              <w:rPr>
                <w:rFonts w:ascii="Times New Roman"/>
                <w:b/>
                <w:i/>
                <w:sz w:val="24"/>
              </w:rPr>
            </w:pPr>
          </w:p>
          <w:p>
            <w:pPr>
              <w:pStyle w:val="TableParagraph"/>
              <w:ind w:left="28"/>
              <w:jc w:val="center"/>
              <w:rPr>
                <w:rFonts w:ascii="Times New Roman"/>
                <w:sz w:val="24"/>
              </w:rPr>
            </w:pPr>
            <w:r>
              <w:rPr>
                <w:rFonts w:ascii="Times New Roman"/>
                <w:spacing w:val="-5"/>
                <w:sz w:val="24"/>
              </w:rPr>
              <w:t>130</w:t>
            </w:r>
          </w:p>
        </w:tc>
      </w:tr>
      <w:tr>
        <w:trPr>
          <w:trHeight w:val="827" w:hRule="atLeast"/>
        </w:trPr>
        <w:tc>
          <w:tcPr>
            <w:tcW w:w="1424" w:type="dxa"/>
          </w:tcPr>
          <w:p>
            <w:pPr>
              <w:pStyle w:val="TableParagraph"/>
              <w:spacing w:before="133"/>
              <w:ind w:left="50"/>
              <w:rPr>
                <w:rFonts w:ascii="Times New Roman"/>
                <w:sz w:val="24"/>
              </w:rPr>
            </w:pPr>
            <w:r>
              <w:rPr>
                <w:rFonts w:ascii="Times New Roman"/>
                <w:spacing w:val="-5"/>
                <w:sz w:val="24"/>
              </w:rPr>
              <w:t>10:</w:t>
            </w:r>
          </w:p>
        </w:tc>
        <w:tc>
          <w:tcPr>
            <w:tcW w:w="7189" w:type="dxa"/>
          </w:tcPr>
          <w:p>
            <w:pPr>
              <w:pStyle w:val="TableParagraph"/>
              <w:spacing w:before="133"/>
              <w:ind w:left="785" w:right="382"/>
              <w:rPr>
                <w:rFonts w:ascii="Times New Roman"/>
                <w:sz w:val="24"/>
              </w:rPr>
            </w:pPr>
            <w:r>
              <w:rPr>
                <w:rFonts w:ascii="Times New Roman"/>
                <w:sz w:val="24"/>
              </w:rPr>
              <w:t>Opinions</w:t>
            </w:r>
            <w:r>
              <w:rPr>
                <w:rFonts w:ascii="Times New Roman"/>
                <w:spacing w:val="-6"/>
                <w:sz w:val="24"/>
              </w:rPr>
              <w:t> </w:t>
            </w:r>
            <w:r>
              <w:rPr>
                <w:rFonts w:ascii="Times New Roman"/>
                <w:sz w:val="24"/>
              </w:rPr>
              <w:t>of</w:t>
            </w:r>
            <w:r>
              <w:rPr>
                <w:rFonts w:ascii="Times New Roman"/>
                <w:spacing w:val="-6"/>
                <w:sz w:val="24"/>
              </w:rPr>
              <w:t> </w:t>
            </w:r>
            <w:r>
              <w:rPr>
                <w:rFonts w:ascii="Times New Roman"/>
                <w:sz w:val="24"/>
              </w:rPr>
              <w:t>state</w:t>
            </w:r>
            <w:r>
              <w:rPr>
                <w:rFonts w:ascii="Times New Roman"/>
                <w:spacing w:val="-6"/>
                <w:sz w:val="24"/>
              </w:rPr>
              <w:t> </w:t>
            </w:r>
            <w:r>
              <w:rPr>
                <w:rFonts w:ascii="Times New Roman"/>
                <w:sz w:val="24"/>
              </w:rPr>
              <w:t>and</w:t>
            </w:r>
            <w:r>
              <w:rPr>
                <w:rFonts w:ascii="Times New Roman"/>
                <w:spacing w:val="-6"/>
                <w:sz w:val="24"/>
              </w:rPr>
              <w:t> </w:t>
            </w:r>
            <w:r>
              <w:rPr>
                <w:rFonts w:ascii="Times New Roman"/>
                <w:sz w:val="24"/>
              </w:rPr>
              <w:t>federalcollege</w:t>
            </w:r>
            <w:r>
              <w:rPr>
                <w:rFonts w:ascii="Times New Roman"/>
                <w:spacing w:val="-7"/>
                <w:sz w:val="24"/>
              </w:rPr>
              <w:t> </w:t>
            </w:r>
            <w:r>
              <w:rPr>
                <w:rFonts w:ascii="Times New Roman"/>
                <w:sz w:val="24"/>
              </w:rPr>
              <w:t>lecturers</w:t>
            </w:r>
            <w:r>
              <w:rPr>
                <w:rFonts w:ascii="Times New Roman"/>
                <w:spacing w:val="-6"/>
                <w:sz w:val="24"/>
              </w:rPr>
              <w:t> </w:t>
            </w:r>
            <w:r>
              <w:rPr>
                <w:rFonts w:ascii="Times New Roman"/>
                <w:sz w:val="24"/>
              </w:rPr>
              <w:t>on</w:t>
            </w:r>
            <w:r>
              <w:rPr>
                <w:rFonts w:ascii="Times New Roman"/>
                <w:spacing w:val="-6"/>
                <w:sz w:val="24"/>
              </w:rPr>
              <w:t> </w:t>
            </w:r>
            <w:r>
              <w:rPr>
                <w:rFonts w:ascii="Times New Roman"/>
                <w:sz w:val="24"/>
              </w:rPr>
              <w:t>the availability of multimedia resources</w:t>
            </w:r>
          </w:p>
        </w:tc>
        <w:tc>
          <w:tcPr>
            <w:tcW w:w="489" w:type="dxa"/>
          </w:tcPr>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131</w:t>
            </w:r>
          </w:p>
        </w:tc>
      </w:tr>
      <w:tr>
        <w:trPr>
          <w:trHeight w:val="827" w:hRule="atLeast"/>
        </w:trPr>
        <w:tc>
          <w:tcPr>
            <w:tcW w:w="1424" w:type="dxa"/>
          </w:tcPr>
          <w:p>
            <w:pPr>
              <w:pStyle w:val="TableParagraph"/>
              <w:spacing w:before="133"/>
              <w:ind w:left="50"/>
              <w:rPr>
                <w:rFonts w:ascii="Times New Roman"/>
                <w:sz w:val="24"/>
              </w:rPr>
            </w:pPr>
            <w:r>
              <w:rPr>
                <w:rFonts w:ascii="Times New Roman"/>
                <w:spacing w:val="-5"/>
                <w:sz w:val="24"/>
              </w:rPr>
              <w:t>11:</w:t>
            </w:r>
          </w:p>
        </w:tc>
        <w:tc>
          <w:tcPr>
            <w:tcW w:w="7189" w:type="dxa"/>
          </w:tcPr>
          <w:p>
            <w:pPr>
              <w:pStyle w:val="TableParagraph"/>
              <w:spacing w:before="133"/>
              <w:ind w:left="785"/>
              <w:rPr>
                <w:rFonts w:ascii="Times New Roman"/>
                <w:sz w:val="24"/>
              </w:rPr>
            </w:pPr>
            <w:r>
              <w:rPr>
                <w:rFonts w:ascii="Times New Roman"/>
                <w:sz w:val="24"/>
              </w:rPr>
              <w:t>Opinions</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state</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federal</w:t>
            </w:r>
            <w:r>
              <w:rPr>
                <w:rFonts w:ascii="Times New Roman"/>
                <w:spacing w:val="-4"/>
                <w:sz w:val="24"/>
              </w:rPr>
              <w:t> </w:t>
            </w:r>
            <w:r>
              <w:rPr>
                <w:rFonts w:ascii="Times New Roman"/>
                <w:sz w:val="24"/>
              </w:rPr>
              <w:t>college</w:t>
            </w:r>
            <w:r>
              <w:rPr>
                <w:rFonts w:ascii="Times New Roman"/>
                <w:spacing w:val="-5"/>
                <w:sz w:val="24"/>
              </w:rPr>
              <w:t> </w:t>
            </w:r>
            <w:r>
              <w:rPr>
                <w:rFonts w:ascii="Times New Roman"/>
                <w:sz w:val="24"/>
              </w:rPr>
              <w:t>lecturers</w:t>
            </w:r>
            <w:r>
              <w:rPr>
                <w:rFonts w:ascii="Times New Roman"/>
                <w:spacing w:val="-4"/>
                <w:sz w:val="24"/>
              </w:rPr>
              <w:t> </w:t>
            </w:r>
            <w:r>
              <w:rPr>
                <w:rFonts w:ascii="Times New Roman"/>
                <w:sz w:val="24"/>
              </w:rPr>
              <w:t>on</w:t>
            </w:r>
            <w:r>
              <w:rPr>
                <w:rFonts w:ascii="Times New Roman"/>
                <w:spacing w:val="-4"/>
                <w:sz w:val="24"/>
              </w:rPr>
              <w:t> </w:t>
            </w:r>
            <w:r>
              <w:rPr>
                <w:rFonts w:ascii="Times New Roman"/>
                <w:sz w:val="24"/>
              </w:rPr>
              <w:t>the</w:t>
            </w:r>
            <w:r>
              <w:rPr>
                <w:rFonts w:ascii="Times New Roman"/>
                <w:spacing w:val="-5"/>
                <w:sz w:val="24"/>
              </w:rPr>
              <w:t> </w:t>
            </w:r>
            <w:r>
              <w:rPr>
                <w:rFonts w:ascii="Times New Roman"/>
                <w:sz w:val="24"/>
              </w:rPr>
              <w:t>organization of multimedia resources</w:t>
            </w:r>
          </w:p>
        </w:tc>
        <w:tc>
          <w:tcPr>
            <w:tcW w:w="489" w:type="dxa"/>
          </w:tcPr>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131</w:t>
            </w:r>
          </w:p>
        </w:tc>
      </w:tr>
      <w:tr>
        <w:trPr>
          <w:trHeight w:val="828" w:hRule="atLeast"/>
        </w:trPr>
        <w:tc>
          <w:tcPr>
            <w:tcW w:w="1424" w:type="dxa"/>
          </w:tcPr>
          <w:p>
            <w:pPr>
              <w:pStyle w:val="TableParagraph"/>
              <w:spacing w:before="133"/>
              <w:ind w:left="50"/>
              <w:rPr>
                <w:rFonts w:ascii="Times New Roman"/>
                <w:sz w:val="24"/>
              </w:rPr>
            </w:pPr>
            <w:r>
              <w:rPr>
                <w:rFonts w:ascii="Times New Roman"/>
                <w:spacing w:val="-5"/>
                <w:sz w:val="24"/>
              </w:rPr>
              <w:t>12:</w:t>
            </w:r>
          </w:p>
        </w:tc>
        <w:tc>
          <w:tcPr>
            <w:tcW w:w="7189" w:type="dxa"/>
          </w:tcPr>
          <w:p>
            <w:pPr>
              <w:pStyle w:val="TableParagraph"/>
              <w:spacing w:before="133"/>
              <w:ind w:left="785" w:right="164"/>
              <w:rPr>
                <w:rFonts w:ascii="Times New Roman"/>
                <w:sz w:val="24"/>
              </w:rPr>
            </w:pPr>
            <w:r>
              <w:rPr>
                <w:rFonts w:ascii="Times New Roman"/>
                <w:sz w:val="24"/>
              </w:rPr>
              <w:t>Opinions</w:t>
            </w:r>
            <w:r>
              <w:rPr>
                <w:rFonts w:ascii="Times New Roman"/>
                <w:spacing w:val="-4"/>
                <w:sz w:val="24"/>
              </w:rPr>
              <w:t> </w:t>
            </w:r>
            <w:r>
              <w:rPr>
                <w:rFonts w:ascii="Times New Roman"/>
                <w:sz w:val="24"/>
              </w:rPr>
              <w:t>of</w:t>
            </w:r>
            <w:r>
              <w:rPr>
                <w:rFonts w:ascii="Times New Roman"/>
                <w:spacing w:val="-4"/>
                <w:sz w:val="24"/>
              </w:rPr>
              <w:t> </w:t>
            </w:r>
            <w:r>
              <w:rPr>
                <w:rFonts w:ascii="Times New Roman"/>
                <w:sz w:val="24"/>
              </w:rPr>
              <w:t>state</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federal</w:t>
            </w:r>
            <w:r>
              <w:rPr>
                <w:rFonts w:ascii="Times New Roman"/>
                <w:spacing w:val="-4"/>
                <w:sz w:val="24"/>
              </w:rPr>
              <w:t> </w:t>
            </w:r>
            <w:r>
              <w:rPr>
                <w:rFonts w:ascii="Times New Roman"/>
                <w:sz w:val="24"/>
              </w:rPr>
              <w:t>college</w:t>
            </w:r>
            <w:r>
              <w:rPr>
                <w:rFonts w:ascii="Times New Roman"/>
                <w:spacing w:val="-5"/>
                <w:sz w:val="24"/>
              </w:rPr>
              <w:t> </w:t>
            </w:r>
            <w:r>
              <w:rPr>
                <w:rFonts w:ascii="Times New Roman"/>
                <w:sz w:val="24"/>
              </w:rPr>
              <w:t>lecturers</w:t>
            </w:r>
            <w:r>
              <w:rPr>
                <w:rFonts w:ascii="Times New Roman"/>
                <w:spacing w:val="-4"/>
                <w:sz w:val="24"/>
              </w:rPr>
              <w:t> </w:t>
            </w:r>
            <w:r>
              <w:rPr>
                <w:rFonts w:ascii="Times New Roman"/>
                <w:sz w:val="24"/>
              </w:rPr>
              <w:t>on</w:t>
            </w:r>
            <w:r>
              <w:rPr>
                <w:rFonts w:ascii="Times New Roman"/>
                <w:spacing w:val="-4"/>
                <w:sz w:val="24"/>
              </w:rPr>
              <w:t> </w:t>
            </w:r>
            <w:r>
              <w:rPr>
                <w:rFonts w:ascii="Times New Roman"/>
                <w:sz w:val="24"/>
              </w:rPr>
              <w:t>the</w:t>
            </w:r>
            <w:r>
              <w:rPr>
                <w:rFonts w:ascii="Times New Roman"/>
                <w:spacing w:val="-5"/>
                <w:sz w:val="24"/>
              </w:rPr>
              <w:t> </w:t>
            </w:r>
            <w:r>
              <w:rPr>
                <w:rFonts w:ascii="Times New Roman"/>
                <w:sz w:val="24"/>
              </w:rPr>
              <w:t>utilization of multimedia resources</w:t>
            </w:r>
          </w:p>
        </w:tc>
        <w:tc>
          <w:tcPr>
            <w:tcW w:w="489" w:type="dxa"/>
          </w:tcPr>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132</w:t>
            </w:r>
          </w:p>
        </w:tc>
      </w:tr>
      <w:tr>
        <w:trPr>
          <w:trHeight w:val="1104" w:hRule="atLeast"/>
        </w:trPr>
        <w:tc>
          <w:tcPr>
            <w:tcW w:w="1424" w:type="dxa"/>
          </w:tcPr>
          <w:p>
            <w:pPr>
              <w:pStyle w:val="TableParagraph"/>
              <w:spacing w:before="133"/>
              <w:ind w:left="50"/>
              <w:rPr>
                <w:rFonts w:ascii="Times New Roman"/>
                <w:sz w:val="24"/>
              </w:rPr>
            </w:pPr>
            <w:r>
              <w:rPr>
                <w:rFonts w:ascii="Times New Roman"/>
                <w:spacing w:val="-5"/>
                <w:sz w:val="24"/>
              </w:rPr>
              <w:t>13:</w:t>
            </w:r>
          </w:p>
        </w:tc>
        <w:tc>
          <w:tcPr>
            <w:tcW w:w="7189" w:type="dxa"/>
          </w:tcPr>
          <w:p>
            <w:pPr>
              <w:pStyle w:val="TableParagraph"/>
              <w:spacing w:before="133"/>
              <w:ind w:left="785" w:right="371"/>
              <w:rPr>
                <w:rFonts w:ascii="Times New Roman"/>
                <w:sz w:val="24"/>
              </w:rPr>
            </w:pPr>
            <w:r>
              <w:rPr>
                <w:rFonts w:ascii="Times New Roman"/>
                <w:sz w:val="24"/>
              </w:rPr>
              <w:t>Independent</w:t>
            </w:r>
            <w:r>
              <w:rPr>
                <w:rFonts w:ascii="Times New Roman"/>
                <w:spacing w:val="-5"/>
                <w:sz w:val="24"/>
              </w:rPr>
              <w:t> </w:t>
            </w:r>
            <w:r>
              <w:rPr>
                <w:rFonts w:ascii="Times New Roman"/>
                <w:sz w:val="24"/>
              </w:rPr>
              <w:t>t</w:t>
            </w:r>
            <w:r>
              <w:rPr>
                <w:rFonts w:ascii="Times New Roman"/>
                <w:spacing w:val="-5"/>
                <w:sz w:val="24"/>
              </w:rPr>
              <w:t> </w:t>
            </w:r>
            <w:r>
              <w:rPr>
                <w:rFonts w:ascii="Times New Roman"/>
                <w:sz w:val="24"/>
              </w:rPr>
              <w:t>test</w:t>
            </w:r>
            <w:r>
              <w:rPr>
                <w:rFonts w:ascii="Times New Roman"/>
                <w:spacing w:val="-5"/>
                <w:sz w:val="24"/>
              </w:rPr>
              <w:t> </w:t>
            </w:r>
            <w:r>
              <w:rPr>
                <w:rFonts w:ascii="Times New Roman"/>
                <w:sz w:val="24"/>
              </w:rPr>
              <w:t>samples</w:t>
            </w:r>
            <w:r>
              <w:rPr>
                <w:rFonts w:ascii="Times New Roman"/>
                <w:spacing w:val="-5"/>
                <w:sz w:val="24"/>
              </w:rPr>
              <w:t> </w:t>
            </w:r>
            <w:r>
              <w:rPr>
                <w:rFonts w:ascii="Times New Roman"/>
                <w:sz w:val="24"/>
              </w:rPr>
              <w:t>statistics</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opinions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male and female respondents on the availability of multimedia </w:t>
            </w:r>
            <w:r>
              <w:rPr>
                <w:rFonts w:ascii="Times New Roman"/>
                <w:spacing w:val="-2"/>
                <w:sz w:val="24"/>
              </w:rPr>
              <w:t>resources</w:t>
            </w:r>
          </w:p>
        </w:tc>
        <w:tc>
          <w:tcPr>
            <w:tcW w:w="489" w:type="dxa"/>
          </w:tcPr>
          <w:p>
            <w:pPr>
              <w:pStyle w:val="TableParagraph"/>
              <w:rPr>
                <w:rFonts w:ascii="Times New Roman"/>
                <w:b/>
                <w:i/>
                <w:sz w:val="24"/>
              </w:rPr>
            </w:pPr>
          </w:p>
          <w:p>
            <w:pPr>
              <w:pStyle w:val="TableParagraph"/>
              <w:spacing w:before="133"/>
              <w:rPr>
                <w:rFonts w:ascii="Times New Roman"/>
                <w:b/>
                <w:i/>
                <w:sz w:val="24"/>
              </w:rPr>
            </w:pPr>
          </w:p>
          <w:p>
            <w:pPr>
              <w:pStyle w:val="TableParagraph"/>
              <w:ind w:left="28"/>
              <w:jc w:val="center"/>
              <w:rPr>
                <w:rFonts w:ascii="Times New Roman"/>
                <w:sz w:val="24"/>
              </w:rPr>
            </w:pPr>
            <w:r>
              <w:rPr>
                <w:rFonts w:ascii="Times New Roman"/>
                <w:spacing w:val="-5"/>
                <w:sz w:val="24"/>
              </w:rPr>
              <w:t>133</w:t>
            </w:r>
          </w:p>
        </w:tc>
      </w:tr>
      <w:tr>
        <w:trPr>
          <w:trHeight w:val="1106" w:hRule="atLeast"/>
        </w:trPr>
        <w:tc>
          <w:tcPr>
            <w:tcW w:w="1424" w:type="dxa"/>
          </w:tcPr>
          <w:p>
            <w:pPr>
              <w:pStyle w:val="TableParagraph"/>
              <w:spacing w:before="133"/>
              <w:ind w:left="50"/>
              <w:rPr>
                <w:rFonts w:ascii="Times New Roman"/>
                <w:sz w:val="24"/>
              </w:rPr>
            </w:pPr>
            <w:r>
              <w:rPr>
                <w:rFonts w:ascii="Times New Roman"/>
                <w:spacing w:val="-5"/>
                <w:sz w:val="24"/>
              </w:rPr>
              <w:t>14:</w:t>
            </w:r>
          </w:p>
        </w:tc>
        <w:tc>
          <w:tcPr>
            <w:tcW w:w="7189" w:type="dxa"/>
          </w:tcPr>
          <w:p>
            <w:pPr>
              <w:pStyle w:val="TableParagraph"/>
              <w:spacing w:before="133"/>
              <w:ind w:left="785" w:right="371"/>
              <w:rPr>
                <w:rFonts w:ascii="Times New Roman"/>
                <w:sz w:val="24"/>
              </w:rPr>
            </w:pPr>
            <w:r>
              <w:rPr>
                <w:rFonts w:ascii="Times New Roman"/>
                <w:sz w:val="24"/>
              </w:rPr>
              <w:t>Independent</w:t>
            </w:r>
            <w:r>
              <w:rPr>
                <w:rFonts w:ascii="Times New Roman"/>
                <w:spacing w:val="-5"/>
                <w:sz w:val="24"/>
              </w:rPr>
              <w:t> </w:t>
            </w:r>
            <w:r>
              <w:rPr>
                <w:rFonts w:ascii="Times New Roman"/>
                <w:sz w:val="24"/>
              </w:rPr>
              <w:t>t</w:t>
            </w:r>
            <w:r>
              <w:rPr>
                <w:rFonts w:ascii="Times New Roman"/>
                <w:spacing w:val="-5"/>
                <w:sz w:val="24"/>
              </w:rPr>
              <w:t> </w:t>
            </w:r>
            <w:r>
              <w:rPr>
                <w:rFonts w:ascii="Times New Roman"/>
                <w:sz w:val="24"/>
              </w:rPr>
              <w:t>test</w:t>
            </w:r>
            <w:r>
              <w:rPr>
                <w:rFonts w:ascii="Times New Roman"/>
                <w:spacing w:val="-5"/>
                <w:sz w:val="24"/>
              </w:rPr>
              <w:t> </w:t>
            </w:r>
            <w:r>
              <w:rPr>
                <w:rFonts w:ascii="Times New Roman"/>
                <w:sz w:val="24"/>
              </w:rPr>
              <w:t>samples</w:t>
            </w:r>
            <w:r>
              <w:rPr>
                <w:rFonts w:ascii="Times New Roman"/>
                <w:spacing w:val="-5"/>
                <w:sz w:val="24"/>
              </w:rPr>
              <w:t> </w:t>
            </w:r>
            <w:r>
              <w:rPr>
                <w:rFonts w:ascii="Times New Roman"/>
                <w:sz w:val="24"/>
              </w:rPr>
              <w:t>statistics</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opinions</w:t>
            </w:r>
            <w:r>
              <w:rPr>
                <w:rFonts w:ascii="Times New Roman"/>
                <w:spacing w:val="-5"/>
                <w:sz w:val="24"/>
              </w:rPr>
              <w:t> </w:t>
            </w:r>
            <w:r>
              <w:rPr>
                <w:rFonts w:ascii="Times New Roman"/>
                <w:sz w:val="24"/>
              </w:rPr>
              <w:t>of</w:t>
            </w:r>
            <w:r>
              <w:rPr>
                <w:rFonts w:ascii="Times New Roman"/>
                <w:spacing w:val="-5"/>
                <w:sz w:val="24"/>
              </w:rPr>
              <w:t> </w:t>
            </w:r>
            <w:r>
              <w:rPr>
                <w:rFonts w:ascii="Times New Roman"/>
                <w:sz w:val="24"/>
              </w:rPr>
              <w:t>male and female respondents on the organization of multimedia </w:t>
            </w:r>
            <w:r>
              <w:rPr>
                <w:rFonts w:ascii="Times New Roman"/>
                <w:spacing w:val="-2"/>
                <w:sz w:val="24"/>
              </w:rPr>
              <w:t>resources</w:t>
            </w:r>
          </w:p>
        </w:tc>
        <w:tc>
          <w:tcPr>
            <w:tcW w:w="489" w:type="dxa"/>
          </w:tcPr>
          <w:p>
            <w:pPr>
              <w:pStyle w:val="TableParagraph"/>
              <w:rPr>
                <w:rFonts w:ascii="Times New Roman"/>
                <w:b/>
                <w:i/>
                <w:sz w:val="24"/>
              </w:rPr>
            </w:pPr>
          </w:p>
          <w:p>
            <w:pPr>
              <w:pStyle w:val="TableParagraph"/>
              <w:spacing w:before="132"/>
              <w:rPr>
                <w:rFonts w:ascii="Times New Roman"/>
                <w:b/>
                <w:i/>
                <w:sz w:val="24"/>
              </w:rPr>
            </w:pPr>
          </w:p>
          <w:p>
            <w:pPr>
              <w:pStyle w:val="TableParagraph"/>
              <w:spacing w:before="1"/>
              <w:ind w:left="28"/>
              <w:jc w:val="center"/>
              <w:rPr>
                <w:rFonts w:ascii="Times New Roman"/>
                <w:sz w:val="24"/>
              </w:rPr>
            </w:pPr>
            <w:r>
              <w:rPr>
                <w:rFonts w:ascii="Times New Roman"/>
                <w:spacing w:val="-5"/>
                <w:sz w:val="24"/>
              </w:rPr>
              <w:t>134</w:t>
            </w:r>
          </w:p>
        </w:tc>
      </w:tr>
      <w:tr>
        <w:trPr>
          <w:trHeight w:val="555" w:hRule="atLeast"/>
        </w:trPr>
        <w:tc>
          <w:tcPr>
            <w:tcW w:w="1424" w:type="dxa"/>
          </w:tcPr>
          <w:p>
            <w:pPr>
              <w:pStyle w:val="TableParagraph"/>
              <w:spacing w:before="135"/>
              <w:ind w:left="50"/>
              <w:rPr>
                <w:rFonts w:ascii="Times New Roman"/>
                <w:sz w:val="24"/>
              </w:rPr>
            </w:pPr>
            <w:r>
              <w:rPr>
                <w:rFonts w:ascii="Times New Roman"/>
                <w:spacing w:val="-5"/>
                <w:sz w:val="24"/>
              </w:rPr>
              <w:t>15:</w:t>
            </w:r>
          </w:p>
        </w:tc>
        <w:tc>
          <w:tcPr>
            <w:tcW w:w="7189" w:type="dxa"/>
          </w:tcPr>
          <w:p>
            <w:pPr>
              <w:pStyle w:val="TableParagraph"/>
              <w:spacing w:before="135"/>
              <w:ind w:left="785"/>
              <w:rPr>
                <w:rFonts w:ascii="Times New Roman"/>
                <w:sz w:val="24"/>
              </w:rPr>
            </w:pPr>
            <w:r>
              <w:rPr>
                <w:rFonts w:ascii="Times New Roman"/>
                <w:sz w:val="24"/>
              </w:rPr>
              <w:t>Independent</w:t>
            </w:r>
            <w:r>
              <w:rPr>
                <w:rFonts w:ascii="Times New Roman"/>
                <w:spacing w:val="-1"/>
                <w:sz w:val="24"/>
              </w:rPr>
              <w:t> </w:t>
            </w:r>
            <w:r>
              <w:rPr>
                <w:rFonts w:ascii="Times New Roman"/>
                <w:sz w:val="24"/>
              </w:rPr>
              <w:t>t-test</w:t>
            </w:r>
            <w:r>
              <w:rPr>
                <w:rFonts w:ascii="Times New Roman"/>
                <w:spacing w:val="-1"/>
                <w:sz w:val="24"/>
              </w:rPr>
              <w:t> </w:t>
            </w:r>
            <w:r>
              <w:rPr>
                <w:rFonts w:ascii="Times New Roman"/>
                <w:sz w:val="24"/>
              </w:rPr>
              <w:t>samples</w:t>
            </w:r>
            <w:r>
              <w:rPr>
                <w:rFonts w:ascii="Times New Roman"/>
                <w:spacing w:val="-1"/>
                <w:sz w:val="24"/>
              </w:rPr>
              <w:t> </w:t>
            </w:r>
            <w:r>
              <w:rPr>
                <w:rFonts w:ascii="Times New Roman"/>
                <w:sz w:val="24"/>
              </w:rPr>
              <w:t>statistics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opinions</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male</w:t>
            </w:r>
            <w:r>
              <w:rPr>
                <w:rFonts w:ascii="Times New Roman"/>
                <w:spacing w:val="-1"/>
                <w:sz w:val="24"/>
              </w:rPr>
              <w:t> </w:t>
            </w:r>
            <w:r>
              <w:rPr>
                <w:rFonts w:ascii="Times New Roman"/>
                <w:spacing w:val="-5"/>
                <w:sz w:val="24"/>
              </w:rPr>
              <w:t>and</w:t>
            </w:r>
          </w:p>
        </w:tc>
        <w:tc>
          <w:tcPr>
            <w:tcW w:w="489" w:type="dxa"/>
          </w:tcPr>
          <w:p>
            <w:pPr>
              <w:pStyle w:val="TableParagraph"/>
              <w:rPr>
                <w:rFonts w:ascii="Times New Roman"/>
                <w:sz w:val="24"/>
              </w:rPr>
            </w:pPr>
          </w:p>
        </w:tc>
      </w:tr>
      <w:tr>
        <w:trPr>
          <w:trHeight w:val="410" w:hRule="atLeast"/>
        </w:trPr>
        <w:tc>
          <w:tcPr>
            <w:tcW w:w="1424" w:type="dxa"/>
          </w:tcPr>
          <w:p>
            <w:pPr>
              <w:pStyle w:val="TableParagraph"/>
              <w:rPr>
                <w:rFonts w:ascii="Times New Roman"/>
                <w:sz w:val="24"/>
              </w:rPr>
            </w:pPr>
          </w:p>
        </w:tc>
        <w:tc>
          <w:tcPr>
            <w:tcW w:w="7189" w:type="dxa"/>
          </w:tcPr>
          <w:p>
            <w:pPr>
              <w:pStyle w:val="TableParagraph"/>
              <w:spacing w:line="256" w:lineRule="exact" w:before="134"/>
              <w:ind w:left="785"/>
              <w:rPr>
                <w:rFonts w:ascii="Times New Roman"/>
                <w:sz w:val="24"/>
              </w:rPr>
            </w:pPr>
            <w:r>
              <w:rPr>
                <w:rFonts w:ascii="Times New Roman"/>
                <w:sz w:val="24"/>
              </w:rPr>
              <w:t>female</w:t>
            </w:r>
            <w:r>
              <w:rPr>
                <w:rFonts w:ascii="Times New Roman"/>
                <w:spacing w:val="-4"/>
                <w:sz w:val="24"/>
              </w:rPr>
              <w:t> </w:t>
            </w:r>
            <w:r>
              <w:rPr>
                <w:rFonts w:ascii="Times New Roman"/>
                <w:sz w:val="24"/>
              </w:rPr>
              <w:t>respondents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utilization</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multimedia</w:t>
            </w:r>
            <w:r>
              <w:rPr>
                <w:rFonts w:ascii="Times New Roman"/>
                <w:spacing w:val="-1"/>
                <w:sz w:val="24"/>
              </w:rPr>
              <w:t> </w:t>
            </w:r>
            <w:r>
              <w:rPr>
                <w:rFonts w:ascii="Times New Roman"/>
                <w:spacing w:val="-2"/>
                <w:sz w:val="24"/>
              </w:rPr>
              <w:t>resources</w:t>
            </w:r>
          </w:p>
        </w:tc>
        <w:tc>
          <w:tcPr>
            <w:tcW w:w="489" w:type="dxa"/>
          </w:tcPr>
          <w:p>
            <w:pPr>
              <w:pStyle w:val="TableParagraph"/>
              <w:spacing w:line="256" w:lineRule="exact" w:before="134"/>
              <w:ind w:left="28"/>
              <w:jc w:val="center"/>
              <w:rPr>
                <w:rFonts w:ascii="Times New Roman"/>
                <w:sz w:val="24"/>
              </w:rPr>
            </w:pPr>
            <w:r>
              <w:rPr>
                <w:rFonts w:ascii="Times New Roman"/>
                <w:spacing w:val="-5"/>
                <w:sz w:val="24"/>
              </w:rPr>
              <w:t>135</w:t>
            </w:r>
          </w:p>
        </w:tc>
      </w:tr>
    </w:tbl>
    <w:p>
      <w:pPr>
        <w:spacing w:after="0" w:line="256" w:lineRule="exact"/>
        <w:jc w:val="center"/>
        <w:rPr>
          <w:rFonts w:ascii="Times New Roman"/>
          <w:sz w:val="24"/>
        </w:rPr>
        <w:sectPr>
          <w:pgSz w:w="12240" w:h="15840"/>
          <w:pgMar w:header="0" w:footer="1015" w:top="1340" w:bottom="1200" w:left="740" w:right="320"/>
        </w:sectPr>
      </w:pP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7243"/>
        <w:gridCol w:w="574"/>
      </w:tblGrid>
      <w:tr>
        <w:trPr>
          <w:trHeight w:val="410" w:hRule="atLeast"/>
        </w:trPr>
        <w:tc>
          <w:tcPr>
            <w:tcW w:w="1283" w:type="dxa"/>
          </w:tcPr>
          <w:p>
            <w:pPr>
              <w:pStyle w:val="TableParagraph"/>
              <w:spacing w:line="266" w:lineRule="exact"/>
              <w:ind w:left="50"/>
              <w:rPr>
                <w:rFonts w:ascii="Times New Roman"/>
                <w:sz w:val="24"/>
              </w:rPr>
            </w:pPr>
            <w:r>
              <w:rPr>
                <w:rFonts w:ascii="Times New Roman"/>
                <w:spacing w:val="-5"/>
                <w:sz w:val="24"/>
              </w:rPr>
              <w:t>16:</w:t>
            </w:r>
          </w:p>
        </w:tc>
        <w:tc>
          <w:tcPr>
            <w:tcW w:w="7243" w:type="dxa"/>
          </w:tcPr>
          <w:p>
            <w:pPr>
              <w:pStyle w:val="TableParagraph"/>
              <w:spacing w:line="266" w:lineRule="exact"/>
              <w:ind w:left="926"/>
              <w:rPr>
                <w:rFonts w:ascii="Times New Roman"/>
                <w:sz w:val="24"/>
              </w:rPr>
            </w:pPr>
            <w:r>
              <w:rPr>
                <w:rFonts w:ascii="Times New Roman"/>
                <w:sz w:val="24"/>
              </w:rPr>
              <w:t>Independent</w:t>
            </w:r>
            <w:r>
              <w:rPr>
                <w:rFonts w:ascii="Times New Roman"/>
                <w:spacing w:val="-1"/>
                <w:sz w:val="24"/>
              </w:rPr>
              <w:t> </w:t>
            </w:r>
            <w:r>
              <w:rPr>
                <w:rFonts w:ascii="Times New Roman"/>
                <w:sz w:val="24"/>
              </w:rPr>
              <w:t>t-test</w:t>
            </w:r>
            <w:r>
              <w:rPr>
                <w:rFonts w:ascii="Times New Roman"/>
                <w:spacing w:val="-1"/>
                <w:sz w:val="24"/>
              </w:rPr>
              <w:t> </w:t>
            </w:r>
            <w:r>
              <w:rPr>
                <w:rFonts w:ascii="Times New Roman"/>
                <w:sz w:val="24"/>
              </w:rPr>
              <w:t>samples</w:t>
            </w:r>
            <w:r>
              <w:rPr>
                <w:rFonts w:ascii="Times New Roman"/>
                <w:spacing w:val="-1"/>
                <w:sz w:val="24"/>
              </w:rPr>
              <w:t> </w:t>
            </w:r>
            <w:r>
              <w:rPr>
                <w:rFonts w:ascii="Times New Roman"/>
                <w:sz w:val="24"/>
              </w:rPr>
              <w:t>statistics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opinions</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state</w:t>
            </w:r>
            <w:r>
              <w:rPr>
                <w:rFonts w:ascii="Times New Roman"/>
                <w:spacing w:val="-1"/>
                <w:sz w:val="24"/>
              </w:rPr>
              <w:t> </w:t>
            </w:r>
            <w:r>
              <w:rPr>
                <w:rFonts w:ascii="Times New Roman"/>
                <w:spacing w:val="-5"/>
                <w:sz w:val="24"/>
              </w:rPr>
              <w:t>and</w:t>
            </w:r>
          </w:p>
        </w:tc>
        <w:tc>
          <w:tcPr>
            <w:tcW w:w="574" w:type="dxa"/>
          </w:tcPr>
          <w:p>
            <w:pPr>
              <w:pStyle w:val="TableParagraph"/>
              <w:rPr>
                <w:rFonts w:ascii="Times New Roman"/>
                <w:sz w:val="22"/>
              </w:rPr>
            </w:pPr>
          </w:p>
        </w:tc>
      </w:tr>
      <w:tr>
        <w:trPr>
          <w:trHeight w:val="555" w:hRule="atLeast"/>
        </w:trPr>
        <w:tc>
          <w:tcPr>
            <w:tcW w:w="1283" w:type="dxa"/>
          </w:tcPr>
          <w:p>
            <w:pPr>
              <w:pStyle w:val="TableParagraph"/>
              <w:rPr>
                <w:rFonts w:ascii="Times New Roman"/>
                <w:sz w:val="22"/>
              </w:rPr>
            </w:pPr>
          </w:p>
        </w:tc>
        <w:tc>
          <w:tcPr>
            <w:tcW w:w="7243" w:type="dxa"/>
          </w:tcPr>
          <w:p>
            <w:pPr>
              <w:pStyle w:val="TableParagraph"/>
              <w:spacing w:before="134"/>
              <w:ind w:left="926"/>
              <w:rPr>
                <w:rFonts w:ascii="Times New Roman"/>
                <w:sz w:val="24"/>
              </w:rPr>
            </w:pPr>
            <w:r>
              <w:rPr>
                <w:rFonts w:ascii="Times New Roman"/>
                <w:sz w:val="24"/>
              </w:rPr>
              <w:t>federal</w:t>
            </w:r>
            <w:r>
              <w:rPr>
                <w:rFonts w:ascii="Times New Roman"/>
                <w:spacing w:val="-1"/>
                <w:sz w:val="24"/>
              </w:rPr>
              <w:t> </w:t>
            </w:r>
            <w:r>
              <w:rPr>
                <w:rFonts w:ascii="Times New Roman"/>
                <w:sz w:val="24"/>
              </w:rPr>
              <w:t>college respondents on</w:t>
            </w:r>
            <w:r>
              <w:rPr>
                <w:rFonts w:ascii="Times New Roman"/>
                <w:spacing w:val="-1"/>
                <w:sz w:val="24"/>
              </w:rPr>
              <w:t> </w:t>
            </w:r>
            <w:r>
              <w:rPr>
                <w:rFonts w:ascii="Times New Roman"/>
                <w:sz w:val="24"/>
              </w:rPr>
              <w:t>the availability</w:t>
            </w:r>
            <w:r>
              <w:rPr>
                <w:rFonts w:ascii="Times New Roman"/>
                <w:spacing w:val="-6"/>
                <w:sz w:val="24"/>
              </w:rPr>
              <w:t> </w:t>
            </w:r>
            <w:r>
              <w:rPr>
                <w:rFonts w:ascii="Times New Roman"/>
                <w:sz w:val="24"/>
              </w:rPr>
              <w:t>of</w:t>
            </w:r>
            <w:r>
              <w:rPr>
                <w:rFonts w:ascii="Times New Roman"/>
                <w:spacing w:val="1"/>
                <w:sz w:val="24"/>
              </w:rPr>
              <w:t> </w:t>
            </w:r>
            <w:r>
              <w:rPr>
                <w:rFonts w:ascii="Times New Roman"/>
                <w:spacing w:val="-2"/>
                <w:sz w:val="24"/>
              </w:rPr>
              <w:t>multimedia</w:t>
            </w:r>
          </w:p>
        </w:tc>
        <w:tc>
          <w:tcPr>
            <w:tcW w:w="574" w:type="dxa"/>
          </w:tcPr>
          <w:p>
            <w:pPr>
              <w:pStyle w:val="TableParagraph"/>
              <w:rPr>
                <w:rFonts w:ascii="Times New Roman"/>
                <w:sz w:val="22"/>
              </w:rPr>
            </w:pPr>
          </w:p>
        </w:tc>
      </w:tr>
      <w:tr>
        <w:trPr>
          <w:trHeight w:val="556" w:hRule="atLeast"/>
        </w:trPr>
        <w:tc>
          <w:tcPr>
            <w:tcW w:w="1283" w:type="dxa"/>
          </w:tcPr>
          <w:p>
            <w:pPr>
              <w:pStyle w:val="TableParagraph"/>
              <w:rPr>
                <w:rFonts w:ascii="Times New Roman"/>
                <w:sz w:val="22"/>
              </w:rPr>
            </w:pPr>
          </w:p>
        </w:tc>
        <w:tc>
          <w:tcPr>
            <w:tcW w:w="7243" w:type="dxa"/>
          </w:tcPr>
          <w:p>
            <w:pPr>
              <w:pStyle w:val="TableParagraph"/>
              <w:spacing w:before="135"/>
              <w:ind w:left="926"/>
              <w:rPr>
                <w:rFonts w:ascii="Times New Roman"/>
                <w:sz w:val="24"/>
              </w:rPr>
            </w:pPr>
            <w:r>
              <w:rPr>
                <w:rFonts w:ascii="Times New Roman"/>
                <w:spacing w:val="-2"/>
                <w:sz w:val="24"/>
              </w:rPr>
              <w:t>resources</w:t>
            </w:r>
          </w:p>
        </w:tc>
        <w:tc>
          <w:tcPr>
            <w:tcW w:w="574" w:type="dxa"/>
          </w:tcPr>
          <w:p>
            <w:pPr>
              <w:pStyle w:val="TableParagraph"/>
              <w:spacing w:before="135"/>
              <w:ind w:right="46"/>
              <w:jc w:val="right"/>
              <w:rPr>
                <w:rFonts w:ascii="Times New Roman"/>
                <w:sz w:val="24"/>
              </w:rPr>
            </w:pPr>
            <w:r>
              <w:rPr>
                <w:rFonts w:ascii="Times New Roman"/>
                <w:spacing w:val="-5"/>
                <w:sz w:val="24"/>
              </w:rPr>
              <w:t>136</w:t>
            </w:r>
          </w:p>
        </w:tc>
      </w:tr>
      <w:tr>
        <w:trPr>
          <w:trHeight w:val="555" w:hRule="atLeast"/>
        </w:trPr>
        <w:tc>
          <w:tcPr>
            <w:tcW w:w="1283" w:type="dxa"/>
          </w:tcPr>
          <w:p>
            <w:pPr>
              <w:pStyle w:val="TableParagraph"/>
              <w:spacing w:before="135"/>
              <w:ind w:left="50"/>
              <w:rPr>
                <w:rFonts w:ascii="Times New Roman"/>
                <w:sz w:val="24"/>
              </w:rPr>
            </w:pPr>
            <w:r>
              <w:rPr>
                <w:rFonts w:ascii="Times New Roman"/>
                <w:spacing w:val="-5"/>
                <w:sz w:val="24"/>
              </w:rPr>
              <w:t>17:</w:t>
            </w:r>
          </w:p>
        </w:tc>
        <w:tc>
          <w:tcPr>
            <w:tcW w:w="7243" w:type="dxa"/>
          </w:tcPr>
          <w:p>
            <w:pPr>
              <w:pStyle w:val="TableParagraph"/>
              <w:spacing w:before="135"/>
              <w:ind w:left="926"/>
              <w:rPr>
                <w:rFonts w:ascii="Times New Roman"/>
                <w:sz w:val="24"/>
              </w:rPr>
            </w:pPr>
            <w:r>
              <w:rPr>
                <w:rFonts w:ascii="Times New Roman"/>
                <w:sz w:val="24"/>
              </w:rPr>
              <w:t>Independent</w:t>
            </w:r>
            <w:r>
              <w:rPr>
                <w:rFonts w:ascii="Times New Roman"/>
                <w:spacing w:val="-1"/>
                <w:sz w:val="24"/>
              </w:rPr>
              <w:t> </w:t>
            </w:r>
            <w:r>
              <w:rPr>
                <w:rFonts w:ascii="Times New Roman"/>
                <w:sz w:val="24"/>
              </w:rPr>
              <w:t>t-test</w:t>
            </w:r>
            <w:r>
              <w:rPr>
                <w:rFonts w:ascii="Times New Roman"/>
                <w:spacing w:val="-1"/>
                <w:sz w:val="24"/>
              </w:rPr>
              <w:t> </w:t>
            </w:r>
            <w:r>
              <w:rPr>
                <w:rFonts w:ascii="Times New Roman"/>
                <w:sz w:val="24"/>
              </w:rPr>
              <w:t>samples</w:t>
            </w:r>
            <w:r>
              <w:rPr>
                <w:rFonts w:ascii="Times New Roman"/>
                <w:spacing w:val="-1"/>
                <w:sz w:val="24"/>
              </w:rPr>
              <w:t> </w:t>
            </w:r>
            <w:r>
              <w:rPr>
                <w:rFonts w:ascii="Times New Roman"/>
                <w:sz w:val="24"/>
              </w:rPr>
              <w:t>statistics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in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opinions </w:t>
            </w:r>
            <w:r>
              <w:rPr>
                <w:rFonts w:ascii="Times New Roman"/>
                <w:spacing w:val="-5"/>
                <w:sz w:val="24"/>
              </w:rPr>
              <w:t>of</w:t>
            </w:r>
          </w:p>
        </w:tc>
        <w:tc>
          <w:tcPr>
            <w:tcW w:w="574" w:type="dxa"/>
          </w:tcPr>
          <w:p>
            <w:pPr>
              <w:pStyle w:val="TableParagraph"/>
              <w:rPr>
                <w:rFonts w:ascii="Times New Roman"/>
                <w:sz w:val="22"/>
              </w:rPr>
            </w:pPr>
          </w:p>
        </w:tc>
      </w:tr>
      <w:tr>
        <w:trPr>
          <w:trHeight w:val="555" w:hRule="atLeast"/>
        </w:trPr>
        <w:tc>
          <w:tcPr>
            <w:tcW w:w="1283" w:type="dxa"/>
          </w:tcPr>
          <w:p>
            <w:pPr>
              <w:pStyle w:val="TableParagraph"/>
              <w:rPr>
                <w:rFonts w:ascii="Times New Roman"/>
                <w:sz w:val="22"/>
              </w:rPr>
            </w:pPr>
          </w:p>
        </w:tc>
        <w:tc>
          <w:tcPr>
            <w:tcW w:w="7243" w:type="dxa"/>
          </w:tcPr>
          <w:p>
            <w:pPr>
              <w:pStyle w:val="TableParagraph"/>
              <w:spacing w:before="134"/>
              <w:ind w:left="926"/>
              <w:rPr>
                <w:rFonts w:ascii="Times New Roman"/>
                <w:sz w:val="24"/>
              </w:rPr>
            </w:pPr>
            <w:r>
              <w:rPr>
                <w:rFonts w:ascii="Times New Roman"/>
                <w:sz w:val="24"/>
              </w:rPr>
              <w:t>state</w:t>
            </w:r>
            <w:r>
              <w:rPr>
                <w:rFonts w:ascii="Times New Roman"/>
                <w:spacing w:val="-3"/>
                <w:sz w:val="24"/>
              </w:rPr>
              <w:t> </w:t>
            </w:r>
            <w:r>
              <w:rPr>
                <w:rFonts w:ascii="Times New Roman"/>
                <w:sz w:val="24"/>
              </w:rPr>
              <w:t>and</w:t>
            </w:r>
            <w:r>
              <w:rPr>
                <w:rFonts w:ascii="Times New Roman"/>
                <w:spacing w:val="-1"/>
                <w:sz w:val="24"/>
              </w:rPr>
              <w:t> </w:t>
            </w:r>
            <w:r>
              <w:rPr>
                <w:rFonts w:ascii="Times New Roman"/>
                <w:sz w:val="24"/>
              </w:rPr>
              <w:t>federal</w:t>
            </w:r>
            <w:r>
              <w:rPr>
                <w:rFonts w:ascii="Times New Roman"/>
                <w:spacing w:val="1"/>
                <w:sz w:val="24"/>
              </w:rPr>
              <w:t> </w:t>
            </w:r>
            <w:r>
              <w:rPr>
                <w:rFonts w:ascii="Times New Roman"/>
                <w:sz w:val="24"/>
              </w:rPr>
              <w:t>college respondents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organization</w:t>
            </w:r>
            <w:r>
              <w:rPr>
                <w:rFonts w:ascii="Times New Roman"/>
                <w:spacing w:val="-1"/>
                <w:sz w:val="24"/>
              </w:rPr>
              <w:t> </w:t>
            </w:r>
            <w:r>
              <w:rPr>
                <w:rFonts w:ascii="Times New Roman"/>
                <w:spacing w:val="-5"/>
                <w:sz w:val="24"/>
              </w:rPr>
              <w:t>of</w:t>
            </w:r>
          </w:p>
        </w:tc>
        <w:tc>
          <w:tcPr>
            <w:tcW w:w="574" w:type="dxa"/>
          </w:tcPr>
          <w:p>
            <w:pPr>
              <w:pStyle w:val="TableParagraph"/>
              <w:rPr>
                <w:rFonts w:ascii="Times New Roman"/>
                <w:sz w:val="22"/>
              </w:rPr>
            </w:pPr>
          </w:p>
        </w:tc>
      </w:tr>
      <w:tr>
        <w:trPr>
          <w:trHeight w:val="556" w:hRule="atLeast"/>
        </w:trPr>
        <w:tc>
          <w:tcPr>
            <w:tcW w:w="1283" w:type="dxa"/>
          </w:tcPr>
          <w:p>
            <w:pPr>
              <w:pStyle w:val="TableParagraph"/>
              <w:rPr>
                <w:rFonts w:ascii="Times New Roman"/>
                <w:sz w:val="22"/>
              </w:rPr>
            </w:pPr>
          </w:p>
        </w:tc>
        <w:tc>
          <w:tcPr>
            <w:tcW w:w="7243" w:type="dxa"/>
          </w:tcPr>
          <w:p>
            <w:pPr>
              <w:pStyle w:val="TableParagraph"/>
              <w:spacing w:before="135"/>
              <w:ind w:left="926"/>
              <w:rPr>
                <w:rFonts w:ascii="Times New Roman"/>
                <w:sz w:val="24"/>
              </w:rPr>
            </w:pPr>
            <w:r>
              <w:rPr>
                <w:rFonts w:ascii="Times New Roman"/>
                <w:spacing w:val="-2"/>
                <w:sz w:val="24"/>
              </w:rPr>
              <w:t>multimediaresources</w:t>
            </w:r>
          </w:p>
        </w:tc>
        <w:tc>
          <w:tcPr>
            <w:tcW w:w="574" w:type="dxa"/>
          </w:tcPr>
          <w:p>
            <w:pPr>
              <w:pStyle w:val="TableParagraph"/>
              <w:spacing w:before="135"/>
              <w:ind w:right="46"/>
              <w:jc w:val="right"/>
              <w:rPr>
                <w:rFonts w:ascii="Times New Roman"/>
                <w:sz w:val="24"/>
              </w:rPr>
            </w:pPr>
            <w:r>
              <w:rPr>
                <w:rFonts w:ascii="Times New Roman"/>
                <w:spacing w:val="-5"/>
                <w:sz w:val="24"/>
              </w:rPr>
              <w:t>137</w:t>
            </w:r>
          </w:p>
        </w:tc>
      </w:tr>
      <w:tr>
        <w:trPr>
          <w:trHeight w:val="555" w:hRule="atLeast"/>
        </w:trPr>
        <w:tc>
          <w:tcPr>
            <w:tcW w:w="1283" w:type="dxa"/>
          </w:tcPr>
          <w:p>
            <w:pPr>
              <w:pStyle w:val="TableParagraph"/>
              <w:spacing w:before="135"/>
              <w:ind w:left="50"/>
              <w:rPr>
                <w:rFonts w:ascii="Times New Roman"/>
                <w:sz w:val="24"/>
              </w:rPr>
            </w:pPr>
            <w:r>
              <w:rPr>
                <w:rFonts w:ascii="Times New Roman"/>
                <w:spacing w:val="-5"/>
                <w:sz w:val="24"/>
              </w:rPr>
              <w:t>18:</w:t>
            </w:r>
          </w:p>
        </w:tc>
        <w:tc>
          <w:tcPr>
            <w:tcW w:w="7243" w:type="dxa"/>
          </w:tcPr>
          <w:p>
            <w:pPr>
              <w:pStyle w:val="TableParagraph"/>
              <w:spacing w:before="135"/>
              <w:ind w:left="926"/>
              <w:rPr>
                <w:rFonts w:ascii="Times New Roman"/>
                <w:sz w:val="24"/>
              </w:rPr>
            </w:pPr>
            <w:r>
              <w:rPr>
                <w:rFonts w:ascii="Times New Roman"/>
                <w:sz w:val="24"/>
              </w:rPr>
              <w:t>Independent</w:t>
            </w:r>
            <w:r>
              <w:rPr>
                <w:rFonts w:ascii="Times New Roman"/>
                <w:spacing w:val="-1"/>
                <w:sz w:val="24"/>
              </w:rPr>
              <w:t> </w:t>
            </w:r>
            <w:r>
              <w:rPr>
                <w:rFonts w:ascii="Times New Roman"/>
                <w:sz w:val="24"/>
              </w:rPr>
              <w:t>t-test</w:t>
            </w:r>
            <w:r>
              <w:rPr>
                <w:rFonts w:ascii="Times New Roman"/>
                <w:spacing w:val="-1"/>
                <w:sz w:val="24"/>
              </w:rPr>
              <w:t> </w:t>
            </w:r>
            <w:r>
              <w:rPr>
                <w:rFonts w:ascii="Times New Roman"/>
                <w:sz w:val="24"/>
              </w:rPr>
              <w:t>samples</w:t>
            </w:r>
            <w:r>
              <w:rPr>
                <w:rFonts w:ascii="Times New Roman"/>
                <w:spacing w:val="-1"/>
                <w:sz w:val="24"/>
              </w:rPr>
              <w:t> </w:t>
            </w:r>
            <w:r>
              <w:rPr>
                <w:rFonts w:ascii="Times New Roman"/>
                <w:sz w:val="24"/>
              </w:rPr>
              <w:t>statistics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opinions</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state</w:t>
            </w:r>
            <w:r>
              <w:rPr>
                <w:rFonts w:ascii="Times New Roman"/>
                <w:spacing w:val="-1"/>
                <w:sz w:val="24"/>
              </w:rPr>
              <w:t> </w:t>
            </w:r>
            <w:r>
              <w:rPr>
                <w:rFonts w:ascii="Times New Roman"/>
                <w:spacing w:val="-5"/>
                <w:sz w:val="24"/>
              </w:rPr>
              <w:t>and</w:t>
            </w:r>
          </w:p>
        </w:tc>
        <w:tc>
          <w:tcPr>
            <w:tcW w:w="574" w:type="dxa"/>
          </w:tcPr>
          <w:p>
            <w:pPr>
              <w:pStyle w:val="TableParagraph"/>
              <w:rPr>
                <w:rFonts w:ascii="Times New Roman"/>
                <w:sz w:val="22"/>
              </w:rPr>
            </w:pPr>
          </w:p>
        </w:tc>
      </w:tr>
      <w:tr>
        <w:trPr>
          <w:trHeight w:val="555" w:hRule="atLeast"/>
        </w:trPr>
        <w:tc>
          <w:tcPr>
            <w:tcW w:w="1283" w:type="dxa"/>
          </w:tcPr>
          <w:p>
            <w:pPr>
              <w:pStyle w:val="TableParagraph"/>
              <w:rPr>
                <w:rFonts w:ascii="Times New Roman"/>
                <w:sz w:val="22"/>
              </w:rPr>
            </w:pPr>
          </w:p>
        </w:tc>
        <w:tc>
          <w:tcPr>
            <w:tcW w:w="7243" w:type="dxa"/>
          </w:tcPr>
          <w:p>
            <w:pPr>
              <w:pStyle w:val="TableParagraph"/>
              <w:spacing w:before="134"/>
              <w:ind w:left="926"/>
              <w:rPr>
                <w:rFonts w:ascii="Times New Roman"/>
                <w:sz w:val="24"/>
              </w:rPr>
            </w:pPr>
            <w:r>
              <w:rPr>
                <w:rFonts w:ascii="Times New Roman"/>
                <w:sz w:val="24"/>
              </w:rPr>
              <w:t>federal</w:t>
            </w:r>
            <w:r>
              <w:rPr>
                <w:rFonts w:ascii="Times New Roman"/>
                <w:spacing w:val="-2"/>
                <w:sz w:val="24"/>
              </w:rPr>
              <w:t> </w:t>
            </w:r>
            <w:r>
              <w:rPr>
                <w:rFonts w:ascii="Times New Roman"/>
                <w:sz w:val="24"/>
              </w:rPr>
              <w:t>college respondents</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utilization</w:t>
            </w:r>
            <w:r>
              <w:rPr>
                <w:rFonts w:ascii="Times New Roman"/>
                <w:spacing w:val="-1"/>
                <w:sz w:val="24"/>
              </w:rPr>
              <w:t> </w:t>
            </w:r>
            <w:r>
              <w:rPr>
                <w:rFonts w:ascii="Times New Roman"/>
                <w:sz w:val="24"/>
              </w:rPr>
              <w:t>of</w:t>
            </w:r>
            <w:r>
              <w:rPr>
                <w:rFonts w:ascii="Times New Roman"/>
                <w:spacing w:val="-2"/>
                <w:sz w:val="24"/>
              </w:rPr>
              <w:t> multimedia</w:t>
            </w:r>
          </w:p>
        </w:tc>
        <w:tc>
          <w:tcPr>
            <w:tcW w:w="574" w:type="dxa"/>
          </w:tcPr>
          <w:p>
            <w:pPr>
              <w:pStyle w:val="TableParagraph"/>
              <w:rPr>
                <w:rFonts w:ascii="Times New Roman"/>
                <w:sz w:val="22"/>
              </w:rPr>
            </w:pPr>
          </w:p>
        </w:tc>
      </w:tr>
      <w:tr>
        <w:trPr>
          <w:trHeight w:val="411" w:hRule="atLeast"/>
        </w:trPr>
        <w:tc>
          <w:tcPr>
            <w:tcW w:w="1283" w:type="dxa"/>
          </w:tcPr>
          <w:p>
            <w:pPr>
              <w:pStyle w:val="TableParagraph"/>
              <w:rPr>
                <w:rFonts w:ascii="Times New Roman"/>
                <w:sz w:val="22"/>
              </w:rPr>
            </w:pPr>
          </w:p>
        </w:tc>
        <w:tc>
          <w:tcPr>
            <w:tcW w:w="7243" w:type="dxa"/>
          </w:tcPr>
          <w:p>
            <w:pPr>
              <w:pStyle w:val="TableParagraph"/>
              <w:spacing w:line="256" w:lineRule="exact" w:before="135"/>
              <w:ind w:left="926"/>
              <w:rPr>
                <w:rFonts w:ascii="Times New Roman"/>
                <w:sz w:val="24"/>
              </w:rPr>
            </w:pPr>
            <w:r>
              <w:rPr>
                <w:rFonts w:ascii="Times New Roman"/>
                <w:spacing w:val="-2"/>
                <w:sz w:val="24"/>
              </w:rPr>
              <w:t>resources</w:t>
            </w:r>
          </w:p>
        </w:tc>
        <w:tc>
          <w:tcPr>
            <w:tcW w:w="574" w:type="dxa"/>
          </w:tcPr>
          <w:p>
            <w:pPr>
              <w:pStyle w:val="TableParagraph"/>
              <w:spacing w:line="256" w:lineRule="exact" w:before="135"/>
              <w:ind w:right="46"/>
              <w:jc w:val="right"/>
              <w:rPr>
                <w:rFonts w:ascii="Times New Roman"/>
                <w:sz w:val="24"/>
              </w:rPr>
            </w:pPr>
            <w:r>
              <w:rPr>
                <w:rFonts w:ascii="Times New Roman"/>
                <w:spacing w:val="-5"/>
                <w:sz w:val="24"/>
              </w:rPr>
              <w:t>138</w:t>
            </w:r>
          </w:p>
        </w:tc>
      </w:tr>
    </w:tbl>
    <w:p>
      <w:pPr>
        <w:spacing w:after="0" w:line="256" w:lineRule="exact"/>
        <w:jc w:val="right"/>
        <w:rPr>
          <w:rFonts w:ascii="Times New Roman"/>
          <w:sz w:val="24"/>
        </w:rPr>
        <w:sectPr>
          <w:type w:val="continuous"/>
          <w:pgSz w:w="12240" w:h="15840"/>
          <w:pgMar w:header="0" w:footer="1015" w:top="1340" w:bottom="1200" w:left="740" w:right="320"/>
        </w:sectPr>
      </w:pPr>
    </w:p>
    <w:p>
      <w:pPr>
        <w:spacing w:before="70"/>
        <w:ind w:left="1419" w:right="1837" w:firstLine="0"/>
        <w:jc w:val="center"/>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APPENDICES</w:t>
      </w:r>
    </w:p>
    <w:p>
      <w:pPr>
        <w:pStyle w:val="BodyText"/>
        <w:spacing w:before="144"/>
        <w:rPr>
          <w:rFonts w:ascii="Times New Roman"/>
          <w:b/>
          <w:sz w:val="24"/>
        </w:rPr>
      </w:pPr>
    </w:p>
    <w:p>
      <w:pPr>
        <w:pStyle w:val="Heading2"/>
        <w:ind w:left="700"/>
        <w:jc w:val="left"/>
      </w:pPr>
      <w:r>
        <w:rPr>
          <w:spacing w:val="-2"/>
        </w:rPr>
        <w:t>Appendix</w:t>
      </w:r>
    </w:p>
    <w:p>
      <w:pPr>
        <w:pStyle w:val="BodyText"/>
        <w:spacing w:before="9" w:after="1"/>
        <w:rPr>
          <w:rFonts w:ascii="Times New Roman"/>
          <w:b/>
          <w:sz w:val="17"/>
        </w:rPr>
      </w:pP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6"/>
        <w:gridCol w:w="5840"/>
        <w:gridCol w:w="2134"/>
        <w:gridCol w:w="589"/>
      </w:tblGrid>
      <w:tr>
        <w:trPr>
          <w:trHeight w:val="480" w:hRule="atLeast"/>
        </w:trPr>
        <w:tc>
          <w:tcPr>
            <w:tcW w:w="536" w:type="dxa"/>
          </w:tcPr>
          <w:p>
            <w:pPr>
              <w:pStyle w:val="TableParagraph"/>
              <w:spacing w:line="266" w:lineRule="exact"/>
              <w:ind w:left="50"/>
              <w:rPr>
                <w:rFonts w:ascii="Times New Roman"/>
                <w:b/>
                <w:sz w:val="24"/>
              </w:rPr>
            </w:pPr>
            <w:r>
              <w:rPr>
                <w:rFonts w:ascii="Times New Roman"/>
                <w:b/>
                <w:spacing w:val="-5"/>
                <w:sz w:val="24"/>
              </w:rPr>
              <w:t>A:</w:t>
            </w:r>
          </w:p>
        </w:tc>
        <w:tc>
          <w:tcPr>
            <w:tcW w:w="5840" w:type="dxa"/>
          </w:tcPr>
          <w:p>
            <w:pPr>
              <w:pStyle w:val="TableParagraph"/>
              <w:spacing w:line="266" w:lineRule="exact"/>
              <w:ind w:left="233"/>
              <w:rPr>
                <w:rFonts w:ascii="Times New Roman"/>
                <w:sz w:val="24"/>
              </w:rPr>
            </w:pPr>
            <w:r>
              <w:rPr>
                <w:rFonts w:ascii="Times New Roman"/>
                <w:sz w:val="24"/>
              </w:rPr>
              <w:t>Questionnaire</w:t>
            </w:r>
            <w:r>
              <w:rPr>
                <w:rFonts w:ascii="Times New Roman"/>
                <w:spacing w:val="-5"/>
                <w:sz w:val="24"/>
              </w:rPr>
              <w:t> </w:t>
            </w:r>
            <w:r>
              <w:rPr>
                <w:rFonts w:ascii="Times New Roman"/>
                <w:spacing w:val="-2"/>
                <w:sz w:val="24"/>
              </w:rPr>
              <w:t>Sample</w:t>
            </w:r>
          </w:p>
        </w:tc>
        <w:tc>
          <w:tcPr>
            <w:tcW w:w="2134" w:type="dxa"/>
          </w:tcPr>
          <w:p>
            <w:pPr>
              <w:pStyle w:val="TableParagraph"/>
              <w:spacing w:line="266" w:lineRule="exact"/>
              <w:ind w:right="176"/>
              <w:jc w:val="right"/>
              <w:rPr>
                <w:rFonts w:ascii="Times New Roman"/>
                <w:sz w:val="24"/>
              </w:rPr>
            </w:pPr>
            <w:r>
              <w:rPr>
                <w:rFonts w:ascii="Times New Roman"/>
                <w:spacing w:val="-5"/>
                <w:sz w:val="24"/>
              </w:rPr>
              <w:t>180</w:t>
            </w:r>
          </w:p>
        </w:tc>
        <w:tc>
          <w:tcPr>
            <w:tcW w:w="589" w:type="dxa"/>
          </w:tcPr>
          <w:p>
            <w:pPr>
              <w:pStyle w:val="TableParagraph"/>
              <w:rPr>
                <w:rFonts w:ascii="Times New Roman"/>
                <w:sz w:val="22"/>
              </w:rPr>
            </w:pPr>
          </w:p>
        </w:tc>
      </w:tr>
      <w:tr>
        <w:trPr>
          <w:trHeight w:val="697" w:hRule="atLeast"/>
        </w:trPr>
        <w:tc>
          <w:tcPr>
            <w:tcW w:w="536" w:type="dxa"/>
          </w:tcPr>
          <w:p>
            <w:pPr>
              <w:pStyle w:val="TableParagraph"/>
              <w:spacing w:before="205"/>
              <w:ind w:left="50"/>
              <w:rPr>
                <w:rFonts w:ascii="Times New Roman"/>
                <w:b/>
                <w:sz w:val="24"/>
              </w:rPr>
            </w:pPr>
            <w:r>
              <w:rPr>
                <w:rFonts w:ascii="Times New Roman"/>
                <w:b/>
                <w:spacing w:val="-5"/>
                <w:sz w:val="24"/>
              </w:rPr>
              <w:t>B:</w:t>
            </w:r>
          </w:p>
        </w:tc>
        <w:tc>
          <w:tcPr>
            <w:tcW w:w="5840" w:type="dxa"/>
          </w:tcPr>
          <w:p>
            <w:pPr>
              <w:pStyle w:val="TableParagraph"/>
              <w:spacing w:before="205"/>
              <w:ind w:left="233"/>
              <w:rPr>
                <w:rFonts w:ascii="Times New Roman"/>
                <w:sz w:val="24"/>
              </w:rPr>
            </w:pPr>
            <w:r>
              <w:rPr>
                <w:rFonts w:ascii="Times New Roman"/>
                <w:sz w:val="24"/>
              </w:rPr>
              <w:t>Availability,</w:t>
            </w:r>
            <w:r>
              <w:rPr>
                <w:rFonts w:ascii="Times New Roman"/>
                <w:spacing w:val="-5"/>
                <w:sz w:val="24"/>
              </w:rPr>
              <w:t> </w:t>
            </w:r>
            <w:r>
              <w:rPr>
                <w:rFonts w:ascii="Times New Roman"/>
                <w:sz w:val="24"/>
              </w:rPr>
              <w:t>Organization</w:t>
            </w:r>
            <w:r>
              <w:rPr>
                <w:rFonts w:ascii="Times New Roman"/>
                <w:spacing w:val="-2"/>
                <w:sz w:val="24"/>
              </w:rPr>
              <w:t> </w:t>
            </w:r>
            <w:r>
              <w:rPr>
                <w:rFonts w:ascii="Times New Roman"/>
                <w:sz w:val="24"/>
              </w:rPr>
              <w:t>and</w:t>
            </w:r>
            <w:r>
              <w:rPr>
                <w:rFonts w:ascii="Times New Roman"/>
                <w:spacing w:val="-2"/>
                <w:sz w:val="24"/>
              </w:rPr>
              <w:t> Utilization</w:t>
            </w:r>
          </w:p>
        </w:tc>
        <w:tc>
          <w:tcPr>
            <w:tcW w:w="2134" w:type="dxa"/>
          </w:tcPr>
          <w:p>
            <w:pPr>
              <w:pStyle w:val="TableParagraph"/>
              <w:rPr>
                <w:rFonts w:ascii="Times New Roman"/>
                <w:sz w:val="22"/>
              </w:rPr>
            </w:pPr>
          </w:p>
        </w:tc>
        <w:tc>
          <w:tcPr>
            <w:tcW w:w="589" w:type="dxa"/>
          </w:tcPr>
          <w:p>
            <w:pPr>
              <w:pStyle w:val="TableParagraph"/>
              <w:spacing w:before="205"/>
              <w:ind w:right="45"/>
              <w:jc w:val="right"/>
              <w:rPr>
                <w:rFonts w:ascii="Times New Roman"/>
                <w:sz w:val="24"/>
              </w:rPr>
            </w:pPr>
            <w:r>
              <w:rPr>
                <w:rFonts w:ascii="Times New Roman"/>
                <w:spacing w:val="-5"/>
                <w:sz w:val="24"/>
              </w:rPr>
              <w:t>181</w:t>
            </w:r>
          </w:p>
        </w:tc>
      </w:tr>
      <w:tr>
        <w:trPr>
          <w:trHeight w:val="697" w:hRule="atLeast"/>
        </w:trPr>
        <w:tc>
          <w:tcPr>
            <w:tcW w:w="536" w:type="dxa"/>
          </w:tcPr>
          <w:p>
            <w:pPr>
              <w:pStyle w:val="TableParagraph"/>
              <w:spacing w:before="206"/>
              <w:ind w:left="50"/>
              <w:rPr>
                <w:rFonts w:ascii="Times New Roman"/>
                <w:b/>
                <w:sz w:val="24"/>
              </w:rPr>
            </w:pPr>
            <w:r>
              <w:rPr>
                <w:rFonts w:ascii="Times New Roman"/>
                <w:b/>
                <w:spacing w:val="-5"/>
                <w:sz w:val="24"/>
              </w:rPr>
              <w:t>C:</w:t>
            </w:r>
          </w:p>
        </w:tc>
        <w:tc>
          <w:tcPr>
            <w:tcW w:w="5840" w:type="dxa"/>
          </w:tcPr>
          <w:p>
            <w:pPr>
              <w:pStyle w:val="TableParagraph"/>
              <w:spacing w:before="206"/>
              <w:ind w:left="233"/>
              <w:rPr>
                <w:rFonts w:ascii="Times New Roman" w:hAnsi="Times New Roman"/>
                <w:sz w:val="24"/>
              </w:rPr>
            </w:pPr>
            <w:r>
              <w:rPr>
                <w:rFonts w:ascii="Times New Roman" w:hAnsi="Times New Roman"/>
                <w:sz w:val="24"/>
              </w:rPr>
              <w:t>Student’s Introductory</w:t>
            </w:r>
            <w:r>
              <w:rPr>
                <w:rFonts w:ascii="Times New Roman" w:hAnsi="Times New Roman"/>
                <w:spacing w:val="-4"/>
                <w:sz w:val="24"/>
              </w:rPr>
              <w:t> </w:t>
            </w:r>
            <w:r>
              <w:rPr>
                <w:rFonts w:ascii="Times New Roman" w:hAnsi="Times New Roman"/>
                <w:spacing w:val="-2"/>
                <w:sz w:val="24"/>
              </w:rPr>
              <w:t>Letter</w:t>
            </w:r>
          </w:p>
        </w:tc>
        <w:tc>
          <w:tcPr>
            <w:tcW w:w="2134" w:type="dxa"/>
          </w:tcPr>
          <w:p>
            <w:pPr>
              <w:pStyle w:val="TableParagraph"/>
              <w:rPr>
                <w:rFonts w:ascii="Times New Roman"/>
                <w:sz w:val="22"/>
              </w:rPr>
            </w:pPr>
          </w:p>
        </w:tc>
        <w:tc>
          <w:tcPr>
            <w:tcW w:w="589" w:type="dxa"/>
          </w:tcPr>
          <w:p>
            <w:pPr>
              <w:pStyle w:val="TableParagraph"/>
              <w:spacing w:before="206"/>
              <w:ind w:right="45"/>
              <w:jc w:val="right"/>
              <w:rPr>
                <w:rFonts w:ascii="Times New Roman"/>
                <w:sz w:val="24"/>
              </w:rPr>
            </w:pPr>
            <w:r>
              <w:rPr>
                <w:rFonts w:ascii="Times New Roman"/>
                <w:spacing w:val="-5"/>
                <w:sz w:val="24"/>
              </w:rPr>
              <w:t>184</w:t>
            </w:r>
          </w:p>
        </w:tc>
      </w:tr>
      <w:tr>
        <w:trPr>
          <w:trHeight w:val="696" w:hRule="atLeast"/>
        </w:trPr>
        <w:tc>
          <w:tcPr>
            <w:tcW w:w="536" w:type="dxa"/>
          </w:tcPr>
          <w:p>
            <w:pPr>
              <w:pStyle w:val="TableParagraph"/>
              <w:spacing w:before="205"/>
              <w:ind w:left="50"/>
              <w:rPr>
                <w:rFonts w:ascii="Times New Roman"/>
                <w:b/>
                <w:sz w:val="24"/>
              </w:rPr>
            </w:pPr>
            <w:r>
              <w:rPr>
                <w:rFonts w:ascii="Times New Roman"/>
                <w:b/>
                <w:spacing w:val="-5"/>
                <w:sz w:val="24"/>
              </w:rPr>
              <w:t>D:</w:t>
            </w:r>
          </w:p>
        </w:tc>
        <w:tc>
          <w:tcPr>
            <w:tcW w:w="5840" w:type="dxa"/>
          </w:tcPr>
          <w:p>
            <w:pPr>
              <w:pStyle w:val="TableParagraph"/>
              <w:spacing w:before="205"/>
              <w:ind w:left="233"/>
              <w:rPr>
                <w:rFonts w:ascii="Times New Roman"/>
                <w:sz w:val="24"/>
              </w:rPr>
            </w:pPr>
            <w:r>
              <w:rPr>
                <w:rFonts w:ascii="Times New Roman"/>
                <w:sz w:val="24"/>
              </w:rPr>
              <w:t>Reliability</w:t>
            </w:r>
            <w:r>
              <w:rPr>
                <w:rFonts w:ascii="Times New Roman"/>
                <w:spacing w:val="-8"/>
                <w:sz w:val="24"/>
              </w:rPr>
              <w:t> </w:t>
            </w:r>
            <w:r>
              <w:rPr>
                <w:rFonts w:ascii="Times New Roman"/>
                <w:sz w:val="24"/>
              </w:rPr>
              <w:t>Co-efficient</w:t>
            </w:r>
            <w:r>
              <w:rPr>
                <w:rFonts w:ascii="Times New Roman"/>
                <w:spacing w:val="1"/>
                <w:sz w:val="24"/>
              </w:rPr>
              <w:t> </w:t>
            </w:r>
            <w:r>
              <w:rPr>
                <w:rFonts w:ascii="Times New Roman"/>
                <w:spacing w:val="-2"/>
                <w:sz w:val="24"/>
              </w:rPr>
              <w:t>Results</w:t>
            </w:r>
          </w:p>
        </w:tc>
        <w:tc>
          <w:tcPr>
            <w:tcW w:w="2134" w:type="dxa"/>
          </w:tcPr>
          <w:p>
            <w:pPr>
              <w:pStyle w:val="TableParagraph"/>
              <w:rPr>
                <w:rFonts w:ascii="Times New Roman"/>
                <w:sz w:val="22"/>
              </w:rPr>
            </w:pPr>
          </w:p>
        </w:tc>
        <w:tc>
          <w:tcPr>
            <w:tcW w:w="589" w:type="dxa"/>
          </w:tcPr>
          <w:p>
            <w:pPr>
              <w:pStyle w:val="TableParagraph"/>
              <w:spacing w:before="205"/>
              <w:ind w:right="45"/>
              <w:jc w:val="right"/>
              <w:rPr>
                <w:rFonts w:ascii="Times New Roman"/>
                <w:sz w:val="24"/>
              </w:rPr>
            </w:pPr>
            <w:r>
              <w:rPr>
                <w:rFonts w:ascii="Times New Roman"/>
                <w:spacing w:val="-5"/>
                <w:sz w:val="24"/>
              </w:rPr>
              <w:t>185</w:t>
            </w:r>
          </w:p>
        </w:tc>
      </w:tr>
      <w:tr>
        <w:trPr>
          <w:trHeight w:val="481" w:hRule="atLeast"/>
        </w:trPr>
        <w:tc>
          <w:tcPr>
            <w:tcW w:w="536" w:type="dxa"/>
          </w:tcPr>
          <w:p>
            <w:pPr>
              <w:pStyle w:val="TableParagraph"/>
              <w:spacing w:line="256" w:lineRule="exact" w:before="205"/>
              <w:ind w:left="50"/>
              <w:rPr>
                <w:rFonts w:ascii="Times New Roman"/>
                <w:b/>
                <w:sz w:val="24"/>
              </w:rPr>
            </w:pPr>
            <w:r>
              <w:rPr>
                <w:rFonts w:ascii="Times New Roman"/>
                <w:b/>
                <w:spacing w:val="-5"/>
                <w:sz w:val="24"/>
              </w:rPr>
              <w:t>E:</w:t>
            </w:r>
          </w:p>
        </w:tc>
        <w:tc>
          <w:tcPr>
            <w:tcW w:w="5840" w:type="dxa"/>
          </w:tcPr>
          <w:p>
            <w:pPr>
              <w:pStyle w:val="TableParagraph"/>
              <w:spacing w:line="256" w:lineRule="exact" w:before="205"/>
              <w:ind w:left="233"/>
              <w:rPr>
                <w:rFonts w:ascii="Times New Roman"/>
                <w:sz w:val="24"/>
              </w:rPr>
            </w:pPr>
            <w:r>
              <w:rPr>
                <w:rFonts w:ascii="Times New Roman"/>
                <w:sz w:val="24"/>
              </w:rPr>
              <w:t>Statistical</w:t>
            </w:r>
            <w:r>
              <w:rPr>
                <w:rFonts w:ascii="Times New Roman"/>
                <w:spacing w:val="-2"/>
                <w:sz w:val="24"/>
              </w:rPr>
              <w:t> Output</w:t>
            </w:r>
          </w:p>
        </w:tc>
        <w:tc>
          <w:tcPr>
            <w:tcW w:w="2134" w:type="dxa"/>
          </w:tcPr>
          <w:p>
            <w:pPr>
              <w:pStyle w:val="TableParagraph"/>
              <w:rPr>
                <w:rFonts w:ascii="Times New Roman"/>
                <w:sz w:val="22"/>
              </w:rPr>
            </w:pPr>
          </w:p>
        </w:tc>
        <w:tc>
          <w:tcPr>
            <w:tcW w:w="589" w:type="dxa"/>
          </w:tcPr>
          <w:p>
            <w:pPr>
              <w:pStyle w:val="TableParagraph"/>
              <w:spacing w:line="256" w:lineRule="exact" w:before="205"/>
              <w:ind w:right="45"/>
              <w:jc w:val="right"/>
              <w:rPr>
                <w:rFonts w:ascii="Times New Roman"/>
                <w:sz w:val="24"/>
              </w:rPr>
            </w:pPr>
            <w:r>
              <w:rPr>
                <w:rFonts w:ascii="Times New Roman"/>
                <w:spacing w:val="-5"/>
                <w:sz w:val="24"/>
              </w:rPr>
              <w:t>191</w:t>
            </w:r>
          </w:p>
        </w:tc>
      </w:tr>
    </w:tbl>
    <w:p>
      <w:pPr>
        <w:spacing w:after="0" w:line="256" w:lineRule="exact"/>
        <w:jc w:val="right"/>
        <w:rPr>
          <w:rFonts w:ascii="Times New Roman"/>
          <w:sz w:val="24"/>
        </w:rPr>
        <w:sectPr>
          <w:pgSz w:w="12240" w:h="15840"/>
          <w:pgMar w:header="0" w:footer="1015" w:top="1280" w:bottom="1200" w:left="740" w:right="320"/>
        </w:sectPr>
      </w:pPr>
    </w:p>
    <w:p>
      <w:pPr>
        <w:pStyle w:val="BodyText"/>
        <w:rPr>
          <w:rFonts w:ascii="Times New Roman"/>
          <w:b/>
          <w:sz w:val="24"/>
        </w:rPr>
      </w:pPr>
    </w:p>
    <w:p>
      <w:pPr>
        <w:pStyle w:val="BodyText"/>
        <w:rPr>
          <w:rFonts w:ascii="Times New Roman"/>
          <w:b/>
          <w:sz w:val="24"/>
        </w:rPr>
      </w:pPr>
    </w:p>
    <w:p>
      <w:pPr>
        <w:pStyle w:val="BodyText"/>
        <w:spacing w:before="92"/>
        <w:rPr>
          <w:rFonts w:ascii="Times New Roman"/>
          <w:b/>
          <w:sz w:val="24"/>
        </w:rPr>
      </w:pPr>
    </w:p>
    <w:p>
      <w:pPr>
        <w:spacing w:before="0"/>
        <w:ind w:left="1421" w:right="1837" w:firstLine="0"/>
        <w:jc w:val="center"/>
        <w:rPr>
          <w:rFonts w:ascii="Times New Roman"/>
          <w:b/>
          <w:sz w:val="24"/>
        </w:rPr>
      </w:pPr>
      <w:r>
        <w:rPr>
          <w:rFonts w:ascii="Times New Roman"/>
          <w:b/>
          <w:spacing w:val="-2"/>
          <w:sz w:val="24"/>
        </w:rPr>
        <w:t>ABBREVIATIONS</w:t>
      </w:r>
    </w:p>
    <w:p>
      <w:pPr>
        <w:pStyle w:val="BodyText"/>
        <w:spacing w:before="1"/>
        <w:rPr>
          <w:rFonts w:ascii="Times New Roman"/>
          <w:b/>
          <w:sz w:val="11"/>
        </w:rPr>
      </w:pPr>
    </w:p>
    <w:tbl>
      <w:tblPr>
        <w:tblW w:w="0" w:type="auto"/>
        <w:jc w:val="left"/>
        <w:tblInd w:w="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3"/>
        <w:gridCol w:w="5840"/>
      </w:tblGrid>
      <w:tr>
        <w:trPr>
          <w:trHeight w:val="480" w:hRule="atLeast"/>
        </w:trPr>
        <w:tc>
          <w:tcPr>
            <w:tcW w:w="1353" w:type="dxa"/>
          </w:tcPr>
          <w:p>
            <w:pPr>
              <w:pStyle w:val="TableParagraph"/>
              <w:spacing w:line="266" w:lineRule="exact"/>
              <w:ind w:left="50"/>
              <w:rPr>
                <w:rFonts w:ascii="Times New Roman"/>
                <w:sz w:val="24"/>
              </w:rPr>
            </w:pPr>
            <w:r>
              <w:rPr>
                <w:rFonts w:ascii="Times New Roman"/>
                <w:spacing w:val="-4"/>
                <w:sz w:val="24"/>
              </w:rPr>
              <w:t>ICT:</w:t>
            </w:r>
          </w:p>
        </w:tc>
        <w:tc>
          <w:tcPr>
            <w:tcW w:w="5840" w:type="dxa"/>
          </w:tcPr>
          <w:p>
            <w:pPr>
              <w:pStyle w:val="TableParagraph"/>
              <w:spacing w:line="266" w:lineRule="exact"/>
              <w:ind w:left="136"/>
              <w:rPr>
                <w:rFonts w:ascii="Times New Roman"/>
                <w:sz w:val="24"/>
              </w:rPr>
            </w:pPr>
            <w:r>
              <w:rPr>
                <w:rFonts w:ascii="Times New Roman"/>
                <w:sz w:val="24"/>
              </w:rPr>
              <w:t>Information</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Communication</w:t>
            </w:r>
            <w:r>
              <w:rPr>
                <w:rFonts w:ascii="Times New Roman"/>
                <w:spacing w:val="-2"/>
                <w:sz w:val="24"/>
              </w:rPr>
              <w:t> Technology</w:t>
            </w:r>
          </w:p>
        </w:tc>
      </w:tr>
      <w:tr>
        <w:trPr>
          <w:trHeight w:val="697" w:hRule="atLeast"/>
        </w:trPr>
        <w:tc>
          <w:tcPr>
            <w:tcW w:w="1353" w:type="dxa"/>
          </w:tcPr>
          <w:p>
            <w:pPr>
              <w:pStyle w:val="TableParagraph"/>
              <w:spacing w:before="205"/>
              <w:ind w:left="50"/>
              <w:rPr>
                <w:rFonts w:ascii="Times New Roman"/>
                <w:sz w:val="24"/>
              </w:rPr>
            </w:pPr>
            <w:r>
              <w:rPr>
                <w:rFonts w:ascii="Times New Roman"/>
                <w:spacing w:val="-2"/>
                <w:sz w:val="24"/>
              </w:rPr>
              <w:t>OECD:</w:t>
            </w:r>
          </w:p>
        </w:tc>
        <w:tc>
          <w:tcPr>
            <w:tcW w:w="5840" w:type="dxa"/>
          </w:tcPr>
          <w:p>
            <w:pPr>
              <w:pStyle w:val="TableParagraph"/>
              <w:spacing w:before="205"/>
              <w:ind w:left="136"/>
              <w:rPr>
                <w:rFonts w:ascii="Times New Roman"/>
                <w:sz w:val="24"/>
              </w:rPr>
            </w:pPr>
            <w:r>
              <w:rPr>
                <w:rFonts w:ascii="Times New Roman"/>
                <w:sz w:val="24"/>
              </w:rPr>
              <w:t>Organization</w:t>
            </w:r>
            <w:r>
              <w:rPr>
                <w:rFonts w:ascii="Times New Roman"/>
                <w:spacing w:val="-2"/>
                <w:sz w:val="24"/>
              </w:rPr>
              <w:t> </w:t>
            </w:r>
            <w:r>
              <w:rPr>
                <w:rFonts w:ascii="Times New Roman"/>
                <w:sz w:val="24"/>
              </w:rPr>
              <w:t>for</w:t>
            </w:r>
            <w:r>
              <w:rPr>
                <w:rFonts w:ascii="Times New Roman"/>
                <w:spacing w:val="-2"/>
                <w:sz w:val="24"/>
              </w:rPr>
              <w:t> </w:t>
            </w:r>
            <w:r>
              <w:rPr>
                <w:rFonts w:ascii="Times New Roman"/>
                <w:sz w:val="24"/>
              </w:rPr>
              <w:t>Economic</w:t>
            </w:r>
            <w:r>
              <w:rPr>
                <w:rFonts w:ascii="Times New Roman"/>
                <w:spacing w:val="-2"/>
                <w:sz w:val="24"/>
              </w:rPr>
              <w:t> </w:t>
            </w:r>
            <w:r>
              <w:rPr>
                <w:rFonts w:ascii="Times New Roman"/>
                <w:sz w:val="24"/>
              </w:rPr>
              <w:t>Cooperation</w:t>
            </w:r>
            <w:r>
              <w:rPr>
                <w:rFonts w:ascii="Times New Roman"/>
                <w:spacing w:val="-2"/>
                <w:sz w:val="24"/>
              </w:rPr>
              <w:t> </w:t>
            </w:r>
            <w:r>
              <w:rPr>
                <w:rFonts w:ascii="Times New Roman"/>
                <w:sz w:val="24"/>
              </w:rPr>
              <w:t>and</w:t>
            </w:r>
            <w:r>
              <w:rPr>
                <w:rFonts w:ascii="Times New Roman"/>
                <w:spacing w:val="-1"/>
                <w:sz w:val="24"/>
              </w:rPr>
              <w:t> </w:t>
            </w:r>
            <w:r>
              <w:rPr>
                <w:rFonts w:ascii="Times New Roman"/>
                <w:spacing w:val="-2"/>
                <w:sz w:val="24"/>
              </w:rPr>
              <w:t>Development</w:t>
            </w:r>
          </w:p>
        </w:tc>
      </w:tr>
      <w:tr>
        <w:trPr>
          <w:trHeight w:val="697" w:hRule="atLeast"/>
        </w:trPr>
        <w:tc>
          <w:tcPr>
            <w:tcW w:w="1353" w:type="dxa"/>
          </w:tcPr>
          <w:p>
            <w:pPr>
              <w:pStyle w:val="TableParagraph"/>
              <w:spacing w:before="206"/>
              <w:ind w:left="50"/>
              <w:rPr>
                <w:rFonts w:ascii="Times New Roman"/>
                <w:sz w:val="24"/>
              </w:rPr>
            </w:pPr>
            <w:r>
              <w:rPr>
                <w:rFonts w:ascii="Times New Roman"/>
                <w:spacing w:val="-2"/>
                <w:sz w:val="24"/>
              </w:rPr>
              <w:t>NCCE:</w:t>
            </w:r>
          </w:p>
        </w:tc>
        <w:tc>
          <w:tcPr>
            <w:tcW w:w="5840" w:type="dxa"/>
          </w:tcPr>
          <w:p>
            <w:pPr>
              <w:pStyle w:val="TableParagraph"/>
              <w:spacing w:before="206"/>
              <w:ind w:left="136"/>
              <w:rPr>
                <w:rFonts w:ascii="Times New Roman"/>
                <w:sz w:val="24"/>
              </w:rPr>
            </w:pPr>
            <w:r>
              <w:rPr>
                <w:rFonts w:ascii="Times New Roman"/>
                <w:sz w:val="24"/>
              </w:rPr>
              <w:t>National</w:t>
            </w:r>
            <w:r>
              <w:rPr>
                <w:rFonts w:ascii="Times New Roman"/>
                <w:spacing w:val="40"/>
                <w:sz w:val="24"/>
              </w:rPr>
              <w:t> </w:t>
            </w:r>
            <w:r>
              <w:rPr>
                <w:rFonts w:ascii="Times New Roman"/>
                <w:sz w:val="24"/>
              </w:rPr>
              <w:t>Commission</w:t>
            </w:r>
            <w:r>
              <w:rPr>
                <w:rFonts w:ascii="Times New Roman"/>
                <w:spacing w:val="39"/>
                <w:sz w:val="24"/>
              </w:rPr>
              <w:t> </w:t>
            </w:r>
            <w:r>
              <w:rPr>
                <w:rFonts w:ascii="Times New Roman"/>
                <w:sz w:val="24"/>
              </w:rPr>
              <w:t>for</w:t>
            </w:r>
            <w:r>
              <w:rPr>
                <w:rFonts w:ascii="Times New Roman"/>
                <w:spacing w:val="38"/>
                <w:sz w:val="24"/>
              </w:rPr>
              <w:t> </w:t>
            </w:r>
            <w:r>
              <w:rPr>
                <w:rFonts w:ascii="Times New Roman"/>
                <w:sz w:val="24"/>
              </w:rPr>
              <w:t>Colleges</w:t>
            </w:r>
            <w:r>
              <w:rPr>
                <w:rFonts w:ascii="Times New Roman"/>
                <w:spacing w:val="40"/>
                <w:sz w:val="24"/>
              </w:rPr>
              <w:t> </w:t>
            </w:r>
            <w:r>
              <w:rPr>
                <w:rFonts w:ascii="Times New Roman"/>
                <w:sz w:val="24"/>
              </w:rPr>
              <w:t>of</w:t>
            </w:r>
            <w:r>
              <w:rPr>
                <w:rFonts w:ascii="Times New Roman"/>
                <w:spacing w:val="38"/>
                <w:sz w:val="24"/>
              </w:rPr>
              <w:t> </w:t>
            </w:r>
            <w:r>
              <w:rPr>
                <w:rFonts w:ascii="Times New Roman"/>
                <w:spacing w:val="-2"/>
                <w:sz w:val="24"/>
              </w:rPr>
              <w:t>Education</w:t>
            </w:r>
          </w:p>
        </w:tc>
      </w:tr>
      <w:tr>
        <w:trPr>
          <w:trHeight w:val="696" w:hRule="atLeast"/>
        </w:trPr>
        <w:tc>
          <w:tcPr>
            <w:tcW w:w="1353" w:type="dxa"/>
          </w:tcPr>
          <w:p>
            <w:pPr>
              <w:pStyle w:val="TableParagraph"/>
              <w:spacing w:before="205"/>
              <w:ind w:left="50"/>
              <w:rPr>
                <w:rFonts w:ascii="Times New Roman"/>
                <w:sz w:val="24"/>
              </w:rPr>
            </w:pPr>
            <w:r>
              <w:rPr>
                <w:rFonts w:ascii="Times New Roman"/>
                <w:spacing w:val="-4"/>
                <w:sz w:val="24"/>
              </w:rPr>
              <w:t>FRN:</w:t>
            </w:r>
          </w:p>
        </w:tc>
        <w:tc>
          <w:tcPr>
            <w:tcW w:w="5840" w:type="dxa"/>
          </w:tcPr>
          <w:p>
            <w:pPr>
              <w:pStyle w:val="TableParagraph"/>
              <w:spacing w:before="205"/>
              <w:ind w:left="136"/>
              <w:rPr>
                <w:rFonts w:ascii="Times New Roman"/>
                <w:sz w:val="24"/>
              </w:rPr>
            </w:pPr>
            <w:r>
              <w:rPr>
                <w:rFonts w:ascii="Times New Roman"/>
                <w:sz w:val="24"/>
              </w:rPr>
              <w:t>Federal</w:t>
            </w:r>
            <w:r>
              <w:rPr>
                <w:rFonts w:ascii="Times New Roman"/>
                <w:spacing w:val="29"/>
                <w:sz w:val="24"/>
              </w:rPr>
              <w:t> </w:t>
            </w:r>
            <w:r>
              <w:rPr>
                <w:rFonts w:ascii="Times New Roman"/>
                <w:sz w:val="24"/>
              </w:rPr>
              <w:t>Republic</w:t>
            </w:r>
            <w:r>
              <w:rPr>
                <w:rFonts w:ascii="Times New Roman"/>
                <w:spacing w:val="28"/>
                <w:sz w:val="24"/>
              </w:rPr>
              <w:t> </w:t>
            </w:r>
            <w:r>
              <w:rPr>
                <w:rFonts w:ascii="Times New Roman"/>
                <w:sz w:val="24"/>
              </w:rPr>
              <w:t>of</w:t>
            </w:r>
            <w:r>
              <w:rPr>
                <w:rFonts w:ascii="Times New Roman"/>
                <w:spacing w:val="28"/>
                <w:sz w:val="24"/>
              </w:rPr>
              <w:t> </w:t>
            </w:r>
            <w:r>
              <w:rPr>
                <w:rFonts w:ascii="Times New Roman"/>
                <w:spacing w:val="-2"/>
                <w:sz w:val="24"/>
              </w:rPr>
              <w:t>Nigeria</w:t>
            </w:r>
          </w:p>
        </w:tc>
      </w:tr>
      <w:tr>
        <w:trPr>
          <w:trHeight w:val="697" w:hRule="atLeast"/>
        </w:trPr>
        <w:tc>
          <w:tcPr>
            <w:tcW w:w="1353" w:type="dxa"/>
          </w:tcPr>
          <w:p>
            <w:pPr>
              <w:pStyle w:val="TableParagraph"/>
              <w:spacing w:before="205"/>
              <w:ind w:left="50"/>
              <w:rPr>
                <w:rFonts w:ascii="Times New Roman"/>
                <w:sz w:val="24"/>
              </w:rPr>
            </w:pPr>
            <w:r>
              <w:rPr>
                <w:rFonts w:ascii="Times New Roman"/>
                <w:spacing w:val="-2"/>
                <w:sz w:val="24"/>
              </w:rPr>
              <w:t>NCSS:</w:t>
            </w:r>
          </w:p>
        </w:tc>
        <w:tc>
          <w:tcPr>
            <w:tcW w:w="5840" w:type="dxa"/>
          </w:tcPr>
          <w:p>
            <w:pPr>
              <w:pStyle w:val="TableParagraph"/>
              <w:spacing w:before="205"/>
              <w:ind w:left="136"/>
              <w:rPr>
                <w:rFonts w:ascii="Times New Roman"/>
                <w:sz w:val="24"/>
              </w:rPr>
            </w:pPr>
            <w:r>
              <w:rPr>
                <w:rFonts w:ascii="Times New Roman"/>
                <w:sz w:val="24"/>
              </w:rPr>
              <w:t>National</w:t>
            </w:r>
            <w:r>
              <w:rPr>
                <w:rFonts w:ascii="Times New Roman"/>
                <w:spacing w:val="22"/>
                <w:sz w:val="24"/>
              </w:rPr>
              <w:t> </w:t>
            </w:r>
            <w:r>
              <w:rPr>
                <w:rFonts w:ascii="Times New Roman"/>
                <w:sz w:val="24"/>
              </w:rPr>
              <w:t>Council</w:t>
            </w:r>
            <w:r>
              <w:rPr>
                <w:rFonts w:ascii="Times New Roman"/>
                <w:spacing w:val="23"/>
                <w:sz w:val="24"/>
              </w:rPr>
              <w:t> </w:t>
            </w:r>
            <w:r>
              <w:rPr>
                <w:rFonts w:ascii="Times New Roman"/>
                <w:sz w:val="24"/>
              </w:rPr>
              <w:t>of</w:t>
            </w:r>
            <w:r>
              <w:rPr>
                <w:rFonts w:ascii="Times New Roman"/>
                <w:spacing w:val="21"/>
                <w:sz w:val="24"/>
              </w:rPr>
              <w:t> </w:t>
            </w:r>
            <w:r>
              <w:rPr>
                <w:rFonts w:ascii="Times New Roman"/>
                <w:sz w:val="24"/>
              </w:rPr>
              <w:t>the</w:t>
            </w:r>
            <w:r>
              <w:rPr>
                <w:rFonts w:ascii="Times New Roman"/>
                <w:spacing w:val="20"/>
                <w:sz w:val="24"/>
              </w:rPr>
              <w:t> </w:t>
            </w:r>
            <w:r>
              <w:rPr>
                <w:rFonts w:ascii="Times New Roman"/>
                <w:sz w:val="24"/>
              </w:rPr>
              <w:t>Social</w:t>
            </w:r>
            <w:r>
              <w:rPr>
                <w:rFonts w:ascii="Times New Roman"/>
                <w:spacing w:val="23"/>
                <w:sz w:val="24"/>
              </w:rPr>
              <w:t> </w:t>
            </w:r>
            <w:r>
              <w:rPr>
                <w:rFonts w:ascii="Times New Roman"/>
                <w:spacing w:val="-2"/>
                <w:sz w:val="24"/>
              </w:rPr>
              <w:t>Studies</w:t>
            </w:r>
          </w:p>
        </w:tc>
      </w:tr>
      <w:tr>
        <w:trPr>
          <w:trHeight w:val="697" w:hRule="atLeast"/>
        </w:trPr>
        <w:tc>
          <w:tcPr>
            <w:tcW w:w="1353" w:type="dxa"/>
          </w:tcPr>
          <w:p>
            <w:pPr>
              <w:pStyle w:val="TableParagraph"/>
              <w:spacing w:before="206"/>
              <w:ind w:left="50"/>
              <w:rPr>
                <w:rFonts w:ascii="Times New Roman"/>
                <w:sz w:val="24"/>
              </w:rPr>
            </w:pPr>
            <w:r>
              <w:rPr>
                <w:rFonts w:ascii="Times New Roman"/>
                <w:spacing w:val="-2"/>
                <w:sz w:val="24"/>
              </w:rPr>
              <w:t>SOSAN:</w:t>
            </w:r>
          </w:p>
        </w:tc>
        <w:tc>
          <w:tcPr>
            <w:tcW w:w="5840" w:type="dxa"/>
          </w:tcPr>
          <w:p>
            <w:pPr>
              <w:pStyle w:val="TableParagraph"/>
              <w:spacing w:before="206"/>
              <w:ind w:left="136"/>
              <w:rPr>
                <w:rFonts w:ascii="Times New Roman"/>
                <w:sz w:val="24"/>
              </w:rPr>
            </w:pPr>
            <w:r>
              <w:rPr>
                <w:rFonts w:ascii="Times New Roman"/>
                <w:sz w:val="24"/>
              </w:rPr>
              <w:t>Social</w:t>
            </w:r>
            <w:r>
              <w:rPr>
                <w:rFonts w:ascii="Times New Roman"/>
                <w:spacing w:val="45"/>
                <w:sz w:val="24"/>
              </w:rPr>
              <w:t> </w:t>
            </w:r>
            <w:r>
              <w:rPr>
                <w:rFonts w:ascii="Times New Roman"/>
                <w:spacing w:val="9"/>
                <w:sz w:val="24"/>
              </w:rPr>
              <w:t>Studies</w:t>
            </w:r>
            <w:r>
              <w:rPr>
                <w:rFonts w:ascii="Times New Roman"/>
                <w:spacing w:val="50"/>
                <w:sz w:val="24"/>
              </w:rPr>
              <w:t> </w:t>
            </w:r>
            <w:r>
              <w:rPr>
                <w:rFonts w:ascii="Times New Roman"/>
                <w:sz w:val="24"/>
              </w:rPr>
              <w:t>Association</w:t>
            </w:r>
            <w:r>
              <w:rPr>
                <w:rFonts w:ascii="Times New Roman"/>
                <w:spacing w:val="25"/>
                <w:sz w:val="24"/>
              </w:rPr>
              <w:t> </w:t>
            </w:r>
            <w:r>
              <w:rPr>
                <w:rFonts w:ascii="Times New Roman"/>
                <w:sz w:val="24"/>
              </w:rPr>
              <w:t>of</w:t>
            </w:r>
            <w:r>
              <w:rPr>
                <w:rFonts w:ascii="Times New Roman"/>
                <w:spacing w:val="29"/>
                <w:sz w:val="24"/>
              </w:rPr>
              <w:t> </w:t>
            </w:r>
            <w:r>
              <w:rPr>
                <w:rFonts w:ascii="Times New Roman"/>
                <w:spacing w:val="-2"/>
                <w:sz w:val="24"/>
              </w:rPr>
              <w:t>Nigeria</w:t>
            </w:r>
          </w:p>
        </w:tc>
      </w:tr>
      <w:tr>
        <w:trPr>
          <w:trHeight w:val="695" w:hRule="atLeast"/>
        </w:trPr>
        <w:tc>
          <w:tcPr>
            <w:tcW w:w="1353" w:type="dxa"/>
          </w:tcPr>
          <w:p>
            <w:pPr>
              <w:pStyle w:val="TableParagraph"/>
              <w:spacing w:before="205"/>
              <w:ind w:left="50"/>
              <w:rPr>
                <w:rFonts w:ascii="Times New Roman"/>
                <w:sz w:val="24"/>
              </w:rPr>
            </w:pPr>
            <w:r>
              <w:rPr>
                <w:rFonts w:ascii="Times New Roman"/>
                <w:spacing w:val="-2"/>
                <w:sz w:val="24"/>
              </w:rPr>
              <w:t>SOSCEAN:</w:t>
            </w:r>
          </w:p>
        </w:tc>
        <w:tc>
          <w:tcPr>
            <w:tcW w:w="5840" w:type="dxa"/>
          </w:tcPr>
          <w:p>
            <w:pPr>
              <w:pStyle w:val="TableParagraph"/>
              <w:spacing w:before="205"/>
              <w:ind w:left="136"/>
              <w:rPr>
                <w:rFonts w:ascii="Times New Roman"/>
                <w:sz w:val="24"/>
              </w:rPr>
            </w:pPr>
            <w:r>
              <w:rPr>
                <w:rFonts w:ascii="Times New Roman"/>
                <w:sz w:val="24"/>
              </w:rPr>
              <w:t>Social</w:t>
            </w:r>
            <w:r>
              <w:rPr>
                <w:rFonts w:ascii="Times New Roman"/>
                <w:spacing w:val="2"/>
                <w:sz w:val="24"/>
              </w:rPr>
              <w:t> </w:t>
            </w:r>
            <w:r>
              <w:rPr>
                <w:rFonts w:ascii="Times New Roman"/>
                <w:sz w:val="24"/>
              </w:rPr>
              <w:t>Studies</w:t>
            </w:r>
            <w:r>
              <w:rPr>
                <w:rFonts w:ascii="Times New Roman"/>
                <w:spacing w:val="6"/>
                <w:sz w:val="24"/>
              </w:rPr>
              <w:t> </w:t>
            </w:r>
            <w:r>
              <w:rPr>
                <w:rFonts w:ascii="Times New Roman"/>
                <w:sz w:val="24"/>
              </w:rPr>
              <w:t>and</w:t>
            </w:r>
            <w:r>
              <w:rPr>
                <w:rFonts w:ascii="Times New Roman"/>
                <w:spacing w:val="4"/>
                <w:sz w:val="24"/>
              </w:rPr>
              <w:t> </w:t>
            </w:r>
            <w:r>
              <w:rPr>
                <w:rFonts w:ascii="Times New Roman"/>
                <w:sz w:val="24"/>
              </w:rPr>
              <w:t>Civic</w:t>
            </w:r>
            <w:r>
              <w:rPr>
                <w:rFonts w:ascii="Times New Roman"/>
                <w:spacing w:val="4"/>
                <w:sz w:val="24"/>
              </w:rPr>
              <w:t> </w:t>
            </w:r>
            <w:r>
              <w:rPr>
                <w:rFonts w:ascii="Times New Roman"/>
                <w:sz w:val="24"/>
              </w:rPr>
              <w:t>Educators</w:t>
            </w:r>
            <w:r>
              <w:rPr>
                <w:rFonts w:ascii="Times New Roman"/>
                <w:spacing w:val="4"/>
                <w:sz w:val="24"/>
              </w:rPr>
              <w:t> </w:t>
            </w:r>
            <w:r>
              <w:rPr>
                <w:rFonts w:ascii="Times New Roman"/>
                <w:sz w:val="24"/>
              </w:rPr>
              <w:t>Association</w:t>
            </w:r>
            <w:r>
              <w:rPr>
                <w:rFonts w:ascii="Times New Roman"/>
                <w:spacing w:val="4"/>
                <w:sz w:val="24"/>
              </w:rPr>
              <w:t> </w:t>
            </w:r>
            <w:r>
              <w:rPr>
                <w:rFonts w:ascii="Times New Roman"/>
                <w:sz w:val="24"/>
              </w:rPr>
              <w:t>of</w:t>
            </w:r>
            <w:r>
              <w:rPr>
                <w:rFonts w:ascii="Times New Roman"/>
                <w:spacing w:val="4"/>
                <w:sz w:val="24"/>
              </w:rPr>
              <w:t> </w:t>
            </w:r>
            <w:r>
              <w:rPr>
                <w:rFonts w:ascii="Times New Roman"/>
                <w:spacing w:val="-2"/>
                <w:sz w:val="24"/>
              </w:rPr>
              <w:t>Nigeria</w:t>
            </w:r>
          </w:p>
        </w:tc>
      </w:tr>
      <w:tr>
        <w:trPr>
          <w:trHeight w:val="697" w:hRule="atLeast"/>
        </w:trPr>
        <w:tc>
          <w:tcPr>
            <w:tcW w:w="1353" w:type="dxa"/>
          </w:tcPr>
          <w:p>
            <w:pPr>
              <w:pStyle w:val="TableParagraph"/>
              <w:spacing w:before="205"/>
              <w:ind w:left="50"/>
              <w:rPr>
                <w:rFonts w:ascii="Times New Roman"/>
                <w:sz w:val="24"/>
              </w:rPr>
            </w:pPr>
            <w:r>
              <w:rPr>
                <w:rFonts w:ascii="Times New Roman"/>
                <w:spacing w:val="-2"/>
                <w:sz w:val="24"/>
              </w:rPr>
              <w:t>NERC:</w:t>
            </w:r>
          </w:p>
        </w:tc>
        <w:tc>
          <w:tcPr>
            <w:tcW w:w="5840" w:type="dxa"/>
          </w:tcPr>
          <w:p>
            <w:pPr>
              <w:pStyle w:val="TableParagraph"/>
              <w:spacing w:before="205"/>
              <w:ind w:left="136"/>
              <w:rPr>
                <w:rFonts w:ascii="Times New Roman"/>
                <w:sz w:val="24"/>
              </w:rPr>
            </w:pPr>
            <w:r>
              <w:rPr>
                <w:rFonts w:ascii="Times New Roman"/>
                <w:sz w:val="24"/>
              </w:rPr>
              <w:t>Nigeria</w:t>
            </w:r>
            <w:r>
              <w:rPr>
                <w:rFonts w:ascii="Times New Roman"/>
                <w:spacing w:val="1"/>
                <w:sz w:val="24"/>
              </w:rPr>
              <w:t> </w:t>
            </w:r>
            <w:r>
              <w:rPr>
                <w:rFonts w:ascii="Times New Roman"/>
                <w:sz w:val="24"/>
              </w:rPr>
              <w:t>Education</w:t>
            </w:r>
            <w:r>
              <w:rPr>
                <w:rFonts w:ascii="Times New Roman"/>
                <w:spacing w:val="-4"/>
                <w:sz w:val="24"/>
              </w:rPr>
              <w:t> </w:t>
            </w:r>
            <w:r>
              <w:rPr>
                <w:rFonts w:ascii="Times New Roman"/>
                <w:sz w:val="24"/>
              </w:rPr>
              <w:t>Research</w:t>
            </w:r>
            <w:r>
              <w:rPr>
                <w:rFonts w:ascii="Times New Roman"/>
                <w:spacing w:val="-4"/>
                <w:sz w:val="24"/>
              </w:rPr>
              <w:t> </w:t>
            </w:r>
            <w:r>
              <w:rPr>
                <w:rFonts w:ascii="Times New Roman"/>
                <w:spacing w:val="-2"/>
                <w:sz w:val="24"/>
              </w:rPr>
              <w:t>Council</w:t>
            </w:r>
          </w:p>
        </w:tc>
      </w:tr>
      <w:tr>
        <w:trPr>
          <w:trHeight w:val="697" w:hRule="atLeast"/>
        </w:trPr>
        <w:tc>
          <w:tcPr>
            <w:tcW w:w="1353" w:type="dxa"/>
          </w:tcPr>
          <w:p>
            <w:pPr>
              <w:pStyle w:val="TableParagraph"/>
              <w:spacing w:before="206"/>
              <w:ind w:left="50"/>
              <w:rPr>
                <w:rFonts w:ascii="Times New Roman"/>
                <w:sz w:val="24"/>
              </w:rPr>
            </w:pPr>
            <w:r>
              <w:rPr>
                <w:rFonts w:ascii="Times New Roman"/>
                <w:spacing w:val="-2"/>
                <w:sz w:val="24"/>
              </w:rPr>
              <w:t>PGDE:</w:t>
            </w:r>
          </w:p>
        </w:tc>
        <w:tc>
          <w:tcPr>
            <w:tcW w:w="5840" w:type="dxa"/>
          </w:tcPr>
          <w:p>
            <w:pPr>
              <w:pStyle w:val="TableParagraph"/>
              <w:spacing w:before="206"/>
              <w:ind w:left="136"/>
              <w:rPr>
                <w:rFonts w:ascii="Times New Roman"/>
                <w:sz w:val="24"/>
              </w:rPr>
            </w:pPr>
            <w:r>
              <w:rPr>
                <w:rFonts w:ascii="Times New Roman"/>
                <w:sz w:val="24"/>
              </w:rPr>
              <w:t>Post</w:t>
            </w:r>
            <w:r>
              <w:rPr>
                <w:rFonts w:ascii="Times New Roman"/>
                <w:spacing w:val="17"/>
                <w:sz w:val="24"/>
              </w:rPr>
              <w:t> </w:t>
            </w:r>
            <w:r>
              <w:rPr>
                <w:rFonts w:ascii="Times New Roman"/>
                <w:sz w:val="24"/>
              </w:rPr>
              <w:t>Graduate</w:t>
            </w:r>
            <w:r>
              <w:rPr>
                <w:rFonts w:ascii="Times New Roman"/>
                <w:spacing w:val="20"/>
                <w:sz w:val="24"/>
              </w:rPr>
              <w:t> </w:t>
            </w:r>
            <w:r>
              <w:rPr>
                <w:rFonts w:ascii="Times New Roman"/>
                <w:sz w:val="24"/>
              </w:rPr>
              <w:t>Diploma</w:t>
            </w:r>
            <w:r>
              <w:rPr>
                <w:rFonts w:ascii="Times New Roman"/>
                <w:spacing w:val="6"/>
                <w:sz w:val="24"/>
              </w:rPr>
              <w:t> </w:t>
            </w:r>
            <w:r>
              <w:rPr>
                <w:rFonts w:ascii="Times New Roman"/>
                <w:sz w:val="24"/>
              </w:rPr>
              <w:t>in</w:t>
            </w:r>
            <w:r>
              <w:rPr>
                <w:rFonts w:ascii="Times New Roman"/>
                <w:spacing w:val="8"/>
                <w:sz w:val="24"/>
              </w:rPr>
              <w:t> </w:t>
            </w:r>
            <w:r>
              <w:rPr>
                <w:rFonts w:ascii="Times New Roman"/>
                <w:spacing w:val="-2"/>
                <w:sz w:val="24"/>
              </w:rPr>
              <w:t>Education</w:t>
            </w:r>
          </w:p>
        </w:tc>
      </w:tr>
      <w:tr>
        <w:trPr>
          <w:trHeight w:val="695" w:hRule="atLeast"/>
        </w:trPr>
        <w:tc>
          <w:tcPr>
            <w:tcW w:w="1353" w:type="dxa"/>
          </w:tcPr>
          <w:p>
            <w:pPr>
              <w:pStyle w:val="TableParagraph"/>
              <w:spacing w:before="205"/>
              <w:ind w:left="50"/>
              <w:rPr>
                <w:rFonts w:ascii="Times New Roman"/>
                <w:sz w:val="24"/>
              </w:rPr>
            </w:pPr>
            <w:r>
              <w:rPr>
                <w:rFonts w:ascii="Times New Roman"/>
                <w:spacing w:val="-4"/>
                <w:sz w:val="24"/>
              </w:rPr>
              <w:t>NCE:</w:t>
            </w:r>
          </w:p>
        </w:tc>
        <w:tc>
          <w:tcPr>
            <w:tcW w:w="5840" w:type="dxa"/>
          </w:tcPr>
          <w:p>
            <w:pPr>
              <w:pStyle w:val="TableParagraph"/>
              <w:spacing w:before="205"/>
              <w:ind w:left="136"/>
              <w:rPr>
                <w:rFonts w:ascii="Times New Roman"/>
                <w:sz w:val="24"/>
              </w:rPr>
            </w:pPr>
            <w:r>
              <w:rPr>
                <w:rFonts w:ascii="Times New Roman"/>
                <w:sz w:val="24"/>
              </w:rPr>
              <w:t>Nigeria</w:t>
            </w:r>
            <w:r>
              <w:rPr>
                <w:rFonts w:ascii="Times New Roman"/>
                <w:spacing w:val="-3"/>
                <w:sz w:val="24"/>
              </w:rPr>
              <w:t> </w:t>
            </w:r>
            <w:r>
              <w:rPr>
                <w:rFonts w:ascii="Times New Roman"/>
                <w:sz w:val="24"/>
              </w:rPr>
              <w:t>Certificate</w:t>
            </w:r>
            <w:r>
              <w:rPr>
                <w:rFonts w:ascii="Times New Roman"/>
                <w:spacing w:val="-1"/>
                <w:sz w:val="24"/>
              </w:rPr>
              <w:t> </w:t>
            </w:r>
            <w:r>
              <w:rPr>
                <w:rFonts w:ascii="Times New Roman"/>
                <w:sz w:val="24"/>
              </w:rPr>
              <w:t>in</w:t>
            </w:r>
            <w:r>
              <w:rPr>
                <w:rFonts w:ascii="Times New Roman"/>
                <w:spacing w:val="-1"/>
                <w:sz w:val="24"/>
              </w:rPr>
              <w:t> </w:t>
            </w:r>
            <w:r>
              <w:rPr>
                <w:rFonts w:ascii="Times New Roman"/>
                <w:spacing w:val="-2"/>
                <w:sz w:val="24"/>
              </w:rPr>
              <w:t>Education</w:t>
            </w:r>
          </w:p>
        </w:tc>
      </w:tr>
      <w:tr>
        <w:trPr>
          <w:trHeight w:val="697" w:hRule="atLeast"/>
        </w:trPr>
        <w:tc>
          <w:tcPr>
            <w:tcW w:w="1353" w:type="dxa"/>
          </w:tcPr>
          <w:p>
            <w:pPr>
              <w:pStyle w:val="TableParagraph"/>
              <w:spacing w:before="205"/>
              <w:ind w:left="50"/>
              <w:rPr>
                <w:rFonts w:ascii="Times New Roman"/>
                <w:sz w:val="24"/>
              </w:rPr>
            </w:pPr>
            <w:r>
              <w:rPr>
                <w:rFonts w:ascii="Times New Roman"/>
                <w:spacing w:val="-2"/>
                <w:sz w:val="24"/>
              </w:rPr>
              <w:t>NERDC:</w:t>
            </w:r>
          </w:p>
        </w:tc>
        <w:tc>
          <w:tcPr>
            <w:tcW w:w="5840" w:type="dxa"/>
          </w:tcPr>
          <w:p>
            <w:pPr>
              <w:pStyle w:val="TableParagraph"/>
              <w:spacing w:before="205"/>
              <w:ind w:left="136"/>
              <w:rPr>
                <w:rFonts w:ascii="Times New Roman"/>
                <w:sz w:val="24"/>
              </w:rPr>
            </w:pPr>
            <w:r>
              <w:rPr>
                <w:rFonts w:ascii="Times New Roman"/>
                <w:sz w:val="24"/>
              </w:rPr>
              <w:t>Nigerian</w:t>
            </w:r>
            <w:r>
              <w:rPr>
                <w:rFonts w:ascii="Times New Roman"/>
                <w:spacing w:val="4"/>
                <w:sz w:val="24"/>
              </w:rPr>
              <w:t> </w:t>
            </w:r>
            <w:r>
              <w:rPr>
                <w:rFonts w:ascii="Times New Roman"/>
                <w:sz w:val="24"/>
              </w:rPr>
              <w:t>Educational</w:t>
            </w:r>
            <w:r>
              <w:rPr>
                <w:rFonts w:ascii="Times New Roman"/>
                <w:spacing w:val="4"/>
                <w:sz w:val="24"/>
              </w:rPr>
              <w:t> </w:t>
            </w:r>
            <w:r>
              <w:rPr>
                <w:rFonts w:ascii="Times New Roman"/>
                <w:sz w:val="24"/>
              </w:rPr>
              <w:t>Research</w:t>
            </w:r>
            <w:r>
              <w:rPr>
                <w:rFonts w:ascii="Times New Roman"/>
                <w:spacing w:val="7"/>
                <w:sz w:val="24"/>
              </w:rPr>
              <w:t> </w:t>
            </w:r>
            <w:r>
              <w:rPr>
                <w:rFonts w:ascii="Times New Roman"/>
                <w:sz w:val="24"/>
              </w:rPr>
              <w:t>and</w:t>
            </w:r>
            <w:r>
              <w:rPr>
                <w:rFonts w:ascii="Times New Roman"/>
                <w:spacing w:val="6"/>
                <w:sz w:val="24"/>
              </w:rPr>
              <w:t> </w:t>
            </w:r>
            <w:r>
              <w:rPr>
                <w:rFonts w:ascii="Times New Roman"/>
                <w:sz w:val="24"/>
              </w:rPr>
              <w:t>Development</w:t>
            </w:r>
            <w:r>
              <w:rPr>
                <w:rFonts w:ascii="Times New Roman"/>
                <w:spacing w:val="7"/>
                <w:sz w:val="24"/>
              </w:rPr>
              <w:t> </w:t>
            </w:r>
            <w:r>
              <w:rPr>
                <w:rFonts w:ascii="Times New Roman"/>
                <w:spacing w:val="-2"/>
                <w:sz w:val="24"/>
              </w:rPr>
              <w:t>Council</w:t>
            </w:r>
          </w:p>
        </w:tc>
      </w:tr>
      <w:tr>
        <w:trPr>
          <w:trHeight w:val="697" w:hRule="atLeast"/>
        </w:trPr>
        <w:tc>
          <w:tcPr>
            <w:tcW w:w="1353" w:type="dxa"/>
          </w:tcPr>
          <w:p>
            <w:pPr>
              <w:pStyle w:val="TableParagraph"/>
              <w:spacing w:before="206"/>
              <w:ind w:left="50"/>
              <w:rPr>
                <w:rFonts w:ascii="Times New Roman"/>
                <w:sz w:val="24"/>
              </w:rPr>
            </w:pPr>
            <w:r>
              <w:rPr>
                <w:rFonts w:ascii="Times New Roman"/>
                <w:spacing w:val="-4"/>
                <w:sz w:val="24"/>
              </w:rPr>
              <w:t>JCC:</w:t>
            </w:r>
          </w:p>
        </w:tc>
        <w:tc>
          <w:tcPr>
            <w:tcW w:w="5840" w:type="dxa"/>
          </w:tcPr>
          <w:p>
            <w:pPr>
              <w:pStyle w:val="TableParagraph"/>
              <w:spacing w:before="206"/>
              <w:ind w:left="136"/>
              <w:rPr>
                <w:rFonts w:ascii="Times New Roman"/>
                <w:sz w:val="24"/>
              </w:rPr>
            </w:pPr>
            <w:r>
              <w:rPr>
                <w:rFonts w:ascii="Times New Roman"/>
                <w:sz w:val="24"/>
              </w:rPr>
              <w:t>The</w:t>
            </w:r>
            <w:r>
              <w:rPr>
                <w:rFonts w:ascii="Times New Roman"/>
                <w:spacing w:val="-3"/>
                <w:sz w:val="24"/>
              </w:rPr>
              <w:t> </w:t>
            </w:r>
            <w:r>
              <w:rPr>
                <w:rFonts w:ascii="Times New Roman"/>
                <w:sz w:val="24"/>
              </w:rPr>
              <w:t>Joint</w:t>
            </w:r>
            <w:r>
              <w:rPr>
                <w:rFonts w:ascii="Times New Roman"/>
                <w:spacing w:val="-1"/>
                <w:sz w:val="24"/>
              </w:rPr>
              <w:t> </w:t>
            </w:r>
            <w:r>
              <w:rPr>
                <w:rFonts w:ascii="Times New Roman"/>
                <w:sz w:val="24"/>
              </w:rPr>
              <w:t>Consultative</w:t>
            </w:r>
            <w:r>
              <w:rPr>
                <w:rFonts w:ascii="Times New Roman"/>
                <w:spacing w:val="1"/>
                <w:sz w:val="24"/>
              </w:rPr>
              <w:t> </w:t>
            </w:r>
            <w:r>
              <w:rPr>
                <w:rFonts w:ascii="Times New Roman"/>
                <w:spacing w:val="-2"/>
                <w:sz w:val="24"/>
              </w:rPr>
              <w:t>Committee</w:t>
            </w:r>
          </w:p>
        </w:tc>
      </w:tr>
      <w:tr>
        <w:trPr>
          <w:trHeight w:val="696" w:hRule="atLeast"/>
        </w:trPr>
        <w:tc>
          <w:tcPr>
            <w:tcW w:w="1353" w:type="dxa"/>
          </w:tcPr>
          <w:p>
            <w:pPr>
              <w:pStyle w:val="TableParagraph"/>
              <w:spacing w:before="205"/>
              <w:ind w:left="50"/>
              <w:rPr>
                <w:rFonts w:ascii="Times New Roman"/>
                <w:sz w:val="24"/>
              </w:rPr>
            </w:pPr>
            <w:r>
              <w:rPr>
                <w:rFonts w:ascii="Times New Roman"/>
                <w:spacing w:val="-2"/>
                <w:sz w:val="24"/>
              </w:rPr>
              <w:t>AVAs:</w:t>
            </w:r>
          </w:p>
        </w:tc>
        <w:tc>
          <w:tcPr>
            <w:tcW w:w="5840" w:type="dxa"/>
          </w:tcPr>
          <w:p>
            <w:pPr>
              <w:pStyle w:val="TableParagraph"/>
              <w:spacing w:before="205"/>
              <w:ind w:left="136"/>
              <w:rPr>
                <w:rFonts w:ascii="Times New Roman"/>
                <w:sz w:val="24"/>
              </w:rPr>
            </w:pPr>
            <w:r>
              <w:rPr>
                <w:rFonts w:ascii="Times New Roman"/>
                <w:sz w:val="24"/>
              </w:rPr>
              <w:t>Audiovisual</w:t>
            </w:r>
            <w:r>
              <w:rPr>
                <w:rFonts w:ascii="Times New Roman"/>
                <w:spacing w:val="-1"/>
                <w:sz w:val="24"/>
              </w:rPr>
              <w:t> </w:t>
            </w:r>
            <w:r>
              <w:rPr>
                <w:rFonts w:ascii="Times New Roman"/>
                <w:spacing w:val="-4"/>
                <w:sz w:val="24"/>
              </w:rPr>
              <w:t>Aids</w:t>
            </w:r>
          </w:p>
        </w:tc>
      </w:tr>
      <w:tr>
        <w:trPr>
          <w:trHeight w:val="697" w:hRule="atLeast"/>
        </w:trPr>
        <w:tc>
          <w:tcPr>
            <w:tcW w:w="1353" w:type="dxa"/>
          </w:tcPr>
          <w:p>
            <w:pPr>
              <w:pStyle w:val="TableParagraph"/>
              <w:spacing w:before="205"/>
              <w:ind w:left="50"/>
              <w:rPr>
                <w:rFonts w:ascii="Times New Roman"/>
                <w:sz w:val="24"/>
              </w:rPr>
            </w:pPr>
            <w:r>
              <w:rPr>
                <w:rFonts w:ascii="Times New Roman"/>
                <w:spacing w:val="-5"/>
                <w:sz w:val="24"/>
              </w:rPr>
              <w:t>CD:</w:t>
            </w:r>
          </w:p>
        </w:tc>
        <w:tc>
          <w:tcPr>
            <w:tcW w:w="5840" w:type="dxa"/>
          </w:tcPr>
          <w:p>
            <w:pPr>
              <w:pStyle w:val="TableParagraph"/>
              <w:spacing w:before="205"/>
              <w:ind w:left="136"/>
              <w:rPr>
                <w:rFonts w:ascii="Times New Roman"/>
                <w:sz w:val="24"/>
              </w:rPr>
            </w:pPr>
            <w:r>
              <w:rPr>
                <w:rFonts w:ascii="Times New Roman"/>
                <w:sz w:val="24"/>
              </w:rPr>
              <w:t>Compact</w:t>
            </w:r>
            <w:r>
              <w:rPr>
                <w:rFonts w:ascii="Times New Roman"/>
                <w:spacing w:val="-2"/>
                <w:sz w:val="24"/>
              </w:rPr>
              <w:t> </w:t>
            </w:r>
            <w:r>
              <w:rPr>
                <w:rFonts w:ascii="Times New Roman"/>
                <w:spacing w:val="-4"/>
                <w:sz w:val="24"/>
              </w:rPr>
              <w:t>Disc</w:t>
            </w:r>
          </w:p>
        </w:tc>
      </w:tr>
      <w:tr>
        <w:trPr>
          <w:trHeight w:val="697" w:hRule="atLeast"/>
        </w:trPr>
        <w:tc>
          <w:tcPr>
            <w:tcW w:w="1353" w:type="dxa"/>
          </w:tcPr>
          <w:p>
            <w:pPr>
              <w:pStyle w:val="TableParagraph"/>
              <w:spacing w:before="206"/>
              <w:ind w:left="50"/>
              <w:rPr>
                <w:rFonts w:ascii="Times New Roman"/>
                <w:sz w:val="24"/>
              </w:rPr>
            </w:pPr>
            <w:r>
              <w:rPr>
                <w:rFonts w:ascii="Times New Roman"/>
                <w:spacing w:val="-4"/>
                <w:sz w:val="24"/>
              </w:rPr>
              <w:t>MAT:</w:t>
            </w:r>
          </w:p>
        </w:tc>
        <w:tc>
          <w:tcPr>
            <w:tcW w:w="5840" w:type="dxa"/>
          </w:tcPr>
          <w:p>
            <w:pPr>
              <w:pStyle w:val="TableParagraph"/>
              <w:spacing w:before="206"/>
              <w:ind w:left="136"/>
              <w:rPr>
                <w:rFonts w:ascii="Times New Roman"/>
                <w:sz w:val="24"/>
              </w:rPr>
            </w:pPr>
            <w:r>
              <w:rPr>
                <w:rFonts w:ascii="Times New Roman"/>
                <w:sz w:val="24"/>
              </w:rPr>
              <w:t>Multimedia-Assisted</w:t>
            </w:r>
            <w:r>
              <w:rPr>
                <w:rFonts w:ascii="Times New Roman"/>
                <w:spacing w:val="-1"/>
                <w:sz w:val="24"/>
              </w:rPr>
              <w:t> </w:t>
            </w:r>
            <w:r>
              <w:rPr>
                <w:rFonts w:ascii="Times New Roman"/>
                <w:spacing w:val="-2"/>
                <w:sz w:val="24"/>
              </w:rPr>
              <w:t>Teaching</w:t>
            </w:r>
          </w:p>
        </w:tc>
      </w:tr>
      <w:tr>
        <w:trPr>
          <w:trHeight w:val="480" w:hRule="atLeast"/>
        </w:trPr>
        <w:tc>
          <w:tcPr>
            <w:tcW w:w="1353" w:type="dxa"/>
          </w:tcPr>
          <w:p>
            <w:pPr>
              <w:pStyle w:val="TableParagraph"/>
              <w:spacing w:line="256" w:lineRule="exact" w:before="205"/>
              <w:ind w:left="50"/>
              <w:rPr>
                <w:rFonts w:ascii="Times New Roman"/>
                <w:sz w:val="24"/>
              </w:rPr>
            </w:pPr>
            <w:r>
              <w:rPr>
                <w:rFonts w:ascii="Times New Roman"/>
                <w:spacing w:val="-4"/>
                <w:sz w:val="24"/>
              </w:rPr>
              <w:t>MAT:</w:t>
            </w:r>
          </w:p>
        </w:tc>
        <w:tc>
          <w:tcPr>
            <w:tcW w:w="5840" w:type="dxa"/>
          </w:tcPr>
          <w:p>
            <w:pPr>
              <w:pStyle w:val="TableParagraph"/>
              <w:spacing w:line="256" w:lineRule="exact" w:before="205"/>
              <w:ind w:left="136"/>
              <w:rPr>
                <w:rFonts w:ascii="Times New Roman"/>
                <w:sz w:val="24"/>
              </w:rPr>
            </w:pPr>
            <w:r>
              <w:rPr>
                <w:rFonts w:ascii="Times New Roman"/>
                <w:sz w:val="24"/>
              </w:rPr>
              <w:t>Multimedia-Aided</w:t>
            </w:r>
            <w:r>
              <w:rPr>
                <w:rFonts w:ascii="Times New Roman"/>
                <w:spacing w:val="-2"/>
                <w:sz w:val="24"/>
              </w:rPr>
              <w:t> Teaching</w:t>
            </w:r>
          </w:p>
        </w:tc>
      </w:tr>
    </w:tbl>
    <w:p>
      <w:pPr>
        <w:spacing w:after="0" w:line="256" w:lineRule="exact"/>
        <w:rPr>
          <w:rFonts w:ascii="Times New Roman"/>
          <w:sz w:val="24"/>
        </w:rPr>
        <w:sectPr>
          <w:pgSz w:w="12240" w:h="15840"/>
          <w:pgMar w:header="0" w:footer="1015" w:top="1820" w:bottom="1200" w:left="740" w:right="320"/>
        </w:sectPr>
      </w:pPr>
    </w:p>
    <w:p>
      <w:pPr>
        <w:tabs>
          <w:tab w:pos="2860" w:val="left" w:leader="none"/>
        </w:tabs>
        <w:spacing w:line="604" w:lineRule="auto" w:before="65"/>
        <w:ind w:left="1420" w:right="3829" w:firstLine="0"/>
        <w:jc w:val="left"/>
        <w:rPr>
          <w:rFonts w:ascii="Times New Roman"/>
          <w:sz w:val="24"/>
        </w:rPr>
      </w:pPr>
      <w:r>
        <w:rPr>
          <w:rFonts w:ascii="Times New Roman"/>
          <w:spacing w:val="-2"/>
          <w:sz w:val="24"/>
        </w:rPr>
        <w:t>SOSIMP:</w:t>
      </w:r>
      <w:r>
        <w:rPr>
          <w:rFonts w:ascii="Times New Roman"/>
          <w:sz w:val="24"/>
        </w:rPr>
        <w:tab/>
        <w:t>Social</w:t>
      </w:r>
      <w:r>
        <w:rPr>
          <w:rFonts w:ascii="Times New Roman"/>
          <w:spacing w:val="-11"/>
          <w:sz w:val="24"/>
        </w:rPr>
        <w:t> </w:t>
      </w:r>
      <w:r>
        <w:rPr>
          <w:rFonts w:ascii="Times New Roman"/>
          <w:sz w:val="24"/>
        </w:rPr>
        <w:t>Studies</w:t>
      </w:r>
      <w:r>
        <w:rPr>
          <w:rFonts w:ascii="Times New Roman"/>
          <w:spacing w:val="-10"/>
          <w:sz w:val="24"/>
        </w:rPr>
        <w:t> </w:t>
      </w:r>
      <w:r>
        <w:rPr>
          <w:rFonts w:ascii="Times New Roman"/>
          <w:sz w:val="24"/>
        </w:rPr>
        <w:t>Interactive</w:t>
      </w:r>
      <w:r>
        <w:rPr>
          <w:rFonts w:ascii="Times New Roman"/>
          <w:spacing w:val="-10"/>
          <w:sz w:val="24"/>
        </w:rPr>
        <w:t> </w:t>
      </w:r>
      <w:r>
        <w:rPr>
          <w:rFonts w:ascii="Times New Roman"/>
          <w:sz w:val="24"/>
        </w:rPr>
        <w:t>Multimedia</w:t>
      </w:r>
      <w:r>
        <w:rPr>
          <w:rFonts w:ascii="Times New Roman"/>
          <w:spacing w:val="-12"/>
          <w:sz w:val="24"/>
        </w:rPr>
        <w:t> </w:t>
      </w:r>
      <w:r>
        <w:rPr>
          <w:rFonts w:ascii="Times New Roman"/>
          <w:sz w:val="24"/>
        </w:rPr>
        <w:t>Package </w:t>
      </w:r>
      <w:r>
        <w:rPr>
          <w:rFonts w:ascii="Times New Roman"/>
          <w:spacing w:val="-2"/>
          <w:sz w:val="24"/>
        </w:rPr>
        <w:t>SOSCOLM:</w:t>
      </w:r>
      <w:r>
        <w:rPr>
          <w:rFonts w:ascii="Times New Roman"/>
          <w:sz w:val="24"/>
        </w:rPr>
        <w:tab/>
        <w:t>Social Studies Conventional Lecture Method </w:t>
      </w:r>
      <w:r>
        <w:rPr>
          <w:rFonts w:ascii="Times New Roman"/>
          <w:spacing w:val="-2"/>
          <w:sz w:val="24"/>
        </w:rPr>
        <w:t>SSAT:</w:t>
      </w:r>
      <w:r>
        <w:rPr>
          <w:rFonts w:ascii="Times New Roman"/>
          <w:sz w:val="24"/>
        </w:rPr>
        <w:tab/>
        <w:t>Social Studies Achievement Test</w:t>
      </w:r>
    </w:p>
    <w:p>
      <w:pPr>
        <w:tabs>
          <w:tab w:pos="2860" w:val="left" w:leader="none"/>
        </w:tabs>
        <w:spacing w:before="2"/>
        <w:ind w:left="1420" w:right="0" w:firstLine="0"/>
        <w:jc w:val="left"/>
        <w:rPr>
          <w:rFonts w:ascii="Times New Roman"/>
          <w:sz w:val="24"/>
        </w:rPr>
      </w:pPr>
      <w:r>
        <w:rPr>
          <w:rFonts w:ascii="Times New Roman"/>
          <w:spacing w:val="-4"/>
          <w:sz w:val="24"/>
        </w:rPr>
        <w:t>IMI:</w:t>
      </w:r>
      <w:r>
        <w:rPr>
          <w:rFonts w:ascii="Times New Roman"/>
          <w:sz w:val="24"/>
        </w:rPr>
        <w:tab/>
        <w:t>Interactive</w:t>
      </w:r>
      <w:r>
        <w:rPr>
          <w:rFonts w:ascii="Times New Roman"/>
          <w:spacing w:val="-3"/>
          <w:sz w:val="24"/>
        </w:rPr>
        <w:t> </w:t>
      </w:r>
      <w:r>
        <w:rPr>
          <w:rFonts w:ascii="Times New Roman"/>
          <w:sz w:val="24"/>
        </w:rPr>
        <w:t>Multimedia </w:t>
      </w:r>
      <w:r>
        <w:rPr>
          <w:rFonts w:ascii="Times New Roman"/>
          <w:spacing w:val="-2"/>
          <w:sz w:val="24"/>
        </w:rPr>
        <w:t>Instruction</w:t>
      </w:r>
    </w:p>
    <w:p>
      <w:pPr>
        <w:pStyle w:val="BodyText"/>
        <w:spacing w:before="147"/>
        <w:rPr>
          <w:rFonts w:ascii="Times New Roman"/>
          <w:sz w:val="24"/>
        </w:rPr>
      </w:pPr>
    </w:p>
    <w:p>
      <w:pPr>
        <w:tabs>
          <w:tab w:pos="2860" w:val="left" w:leader="none"/>
        </w:tabs>
        <w:spacing w:before="0"/>
        <w:ind w:left="1420" w:right="0" w:firstLine="0"/>
        <w:jc w:val="left"/>
        <w:rPr>
          <w:rFonts w:ascii="Times New Roman"/>
          <w:sz w:val="24"/>
        </w:rPr>
      </w:pPr>
      <w:r>
        <w:rPr>
          <w:rFonts w:ascii="Times New Roman"/>
          <w:spacing w:val="-4"/>
          <w:sz w:val="24"/>
        </w:rPr>
        <w:t>OER:</w:t>
      </w:r>
      <w:r>
        <w:rPr>
          <w:rFonts w:ascii="Times New Roman"/>
          <w:sz w:val="24"/>
        </w:rPr>
        <w:tab/>
        <w:t>Open</w:t>
      </w:r>
      <w:r>
        <w:rPr>
          <w:rFonts w:ascii="Times New Roman"/>
          <w:spacing w:val="-3"/>
          <w:sz w:val="24"/>
        </w:rPr>
        <w:t> </w:t>
      </w:r>
      <w:r>
        <w:rPr>
          <w:rFonts w:ascii="Times New Roman"/>
          <w:sz w:val="24"/>
        </w:rPr>
        <w:t>Educational</w:t>
      </w:r>
      <w:r>
        <w:rPr>
          <w:rFonts w:ascii="Times New Roman"/>
          <w:spacing w:val="-3"/>
          <w:sz w:val="24"/>
        </w:rPr>
        <w:t> </w:t>
      </w:r>
      <w:r>
        <w:rPr>
          <w:rFonts w:ascii="Times New Roman"/>
          <w:spacing w:val="-2"/>
          <w:sz w:val="24"/>
        </w:rPr>
        <w:t>Resources</w:t>
      </w:r>
    </w:p>
    <w:p>
      <w:pPr>
        <w:pStyle w:val="BodyText"/>
        <w:spacing w:before="142"/>
        <w:rPr>
          <w:rFonts w:ascii="Times New Roman"/>
          <w:sz w:val="24"/>
        </w:rPr>
      </w:pPr>
    </w:p>
    <w:p>
      <w:pPr>
        <w:spacing w:line="434" w:lineRule="auto" w:before="0"/>
        <w:ind w:left="2860" w:right="1125" w:hanging="1440"/>
        <w:jc w:val="left"/>
        <w:rPr>
          <w:rFonts w:ascii="Times New Roman"/>
          <w:sz w:val="24"/>
        </w:rPr>
      </w:pPr>
      <w:r>
        <w:rPr>
          <w:rFonts w:ascii="Times New Roman"/>
          <w:sz w:val="24"/>
        </w:rPr>
        <w:t>AOUMREQ:</w:t>
      </w:r>
      <w:r>
        <w:rPr>
          <w:rFonts w:ascii="Times New Roman"/>
          <w:spacing w:val="80"/>
          <w:sz w:val="24"/>
        </w:rPr>
        <w:t> </w:t>
      </w:r>
      <w:r>
        <w:rPr>
          <w:rFonts w:ascii="Times New Roman"/>
          <w:sz w:val="24"/>
        </w:rPr>
        <w:t>Availability,</w:t>
      </w:r>
      <w:r>
        <w:rPr>
          <w:rFonts w:ascii="Times New Roman"/>
          <w:spacing w:val="80"/>
          <w:sz w:val="24"/>
        </w:rPr>
        <w:t> </w:t>
      </w:r>
      <w:r>
        <w:rPr>
          <w:rFonts w:ascii="Times New Roman"/>
          <w:sz w:val="24"/>
        </w:rPr>
        <w:t>Organization</w:t>
      </w:r>
      <w:r>
        <w:rPr>
          <w:rFonts w:ascii="Times New Roman"/>
          <w:spacing w:val="80"/>
          <w:sz w:val="24"/>
        </w:rPr>
        <w:t> </w:t>
      </w:r>
      <w:r>
        <w:rPr>
          <w:rFonts w:ascii="Times New Roman"/>
          <w:sz w:val="24"/>
        </w:rPr>
        <w:t>and</w:t>
      </w:r>
      <w:r>
        <w:rPr>
          <w:rFonts w:ascii="Times New Roman"/>
          <w:spacing w:val="80"/>
          <w:sz w:val="24"/>
        </w:rPr>
        <w:t> </w:t>
      </w:r>
      <w:r>
        <w:rPr>
          <w:rFonts w:ascii="Times New Roman"/>
          <w:sz w:val="24"/>
        </w:rPr>
        <w:t>Utilization</w:t>
      </w:r>
      <w:r>
        <w:rPr>
          <w:rFonts w:ascii="Times New Roman"/>
          <w:spacing w:val="80"/>
          <w:sz w:val="24"/>
        </w:rPr>
        <w:t> </w:t>
      </w:r>
      <w:r>
        <w:rPr>
          <w:rFonts w:ascii="Times New Roman"/>
          <w:sz w:val="24"/>
        </w:rPr>
        <w:t>of</w:t>
      </w:r>
      <w:r>
        <w:rPr>
          <w:rFonts w:ascii="Times New Roman"/>
          <w:spacing w:val="80"/>
          <w:sz w:val="24"/>
        </w:rPr>
        <w:t> </w:t>
      </w:r>
      <w:r>
        <w:rPr>
          <w:rFonts w:ascii="Times New Roman"/>
          <w:sz w:val="24"/>
        </w:rPr>
        <w:t>Multimedia</w:t>
      </w:r>
      <w:r>
        <w:rPr>
          <w:rFonts w:ascii="Times New Roman"/>
          <w:spacing w:val="80"/>
          <w:sz w:val="24"/>
        </w:rPr>
        <w:t> </w:t>
      </w:r>
      <w:r>
        <w:rPr>
          <w:rFonts w:ascii="Times New Roman"/>
          <w:sz w:val="24"/>
        </w:rPr>
        <w:t>Resources</w:t>
      </w:r>
      <w:r>
        <w:rPr>
          <w:rFonts w:ascii="Times New Roman"/>
          <w:spacing w:val="40"/>
          <w:sz w:val="24"/>
        </w:rPr>
        <w:t> </w:t>
      </w:r>
      <w:r>
        <w:rPr>
          <w:rFonts w:ascii="Times New Roman"/>
          <w:spacing w:val="-2"/>
          <w:sz w:val="24"/>
        </w:rPr>
        <w:t>Questionnaire</w:t>
      </w:r>
    </w:p>
    <w:p>
      <w:pPr>
        <w:spacing w:after="0" w:line="434" w:lineRule="auto"/>
        <w:jc w:val="left"/>
        <w:rPr>
          <w:rFonts w:ascii="Times New Roman"/>
          <w:sz w:val="24"/>
        </w:rPr>
        <w:sectPr>
          <w:pgSz w:w="12240" w:h="15840"/>
          <w:pgMar w:header="0" w:footer="1015" w:top="1280" w:bottom="1200" w:left="740" w:right="320"/>
        </w:sectPr>
      </w:pPr>
    </w:p>
    <w:p>
      <w:pPr>
        <w:spacing w:line="480" w:lineRule="auto" w:before="37"/>
        <w:ind w:left="4403" w:right="4099" w:firstLine="0"/>
        <w:jc w:val="center"/>
        <w:rPr>
          <w:b/>
          <w:sz w:val="22"/>
        </w:rPr>
      </w:pPr>
      <w:r>
        <w:rPr>
          <w:b/>
          <w:sz w:val="22"/>
        </w:rPr>
        <w:t>CHAPTER ONE </w:t>
      </w:r>
      <w:r>
        <w:rPr>
          <w:b/>
          <w:spacing w:val="-2"/>
          <w:sz w:val="22"/>
        </w:rPr>
        <w:t>INTRODUCTION</w:t>
      </w:r>
    </w:p>
    <w:p>
      <w:pPr>
        <w:pStyle w:val="Heading2"/>
        <w:numPr>
          <w:ilvl w:val="1"/>
          <w:numId w:val="6"/>
        </w:numPr>
        <w:tabs>
          <w:tab w:pos="2140" w:val="left" w:leader="none"/>
        </w:tabs>
        <w:spacing w:line="240" w:lineRule="auto" w:before="267" w:after="0"/>
        <w:ind w:left="2140" w:right="0" w:hanging="720"/>
        <w:jc w:val="left"/>
      </w:pPr>
      <w:bookmarkStart w:name="_TOC_250018" w:id="1"/>
      <w:r>
        <w:rPr/>
        <w:t>Background</w:t>
      </w:r>
      <w:r>
        <w:rPr>
          <w:spacing w:val="-1"/>
        </w:rPr>
        <w:t> </w:t>
      </w:r>
      <w:r>
        <w:rPr/>
        <w:t>to</w:t>
      </w:r>
      <w:r>
        <w:rPr>
          <w:spacing w:val="-2"/>
        </w:rPr>
        <w:t> </w:t>
      </w:r>
      <w:r>
        <w:rPr/>
        <w:t>the</w:t>
      </w:r>
      <w:r>
        <w:rPr>
          <w:spacing w:val="-1"/>
        </w:rPr>
        <w:t> </w:t>
      </w:r>
      <w:bookmarkEnd w:id="1"/>
      <w:r>
        <w:rPr>
          <w:spacing w:val="-4"/>
        </w:rPr>
        <w:t>Study</w:t>
      </w:r>
    </w:p>
    <w:p>
      <w:pPr>
        <w:pStyle w:val="BodyText"/>
        <w:spacing w:before="5"/>
        <w:rPr>
          <w:rFonts w:ascii="Times New Roman"/>
          <w:b/>
          <w:sz w:val="24"/>
        </w:rPr>
      </w:pPr>
    </w:p>
    <w:p>
      <w:pPr>
        <w:pStyle w:val="BodyText"/>
        <w:spacing w:line="480" w:lineRule="auto"/>
        <w:ind w:left="1420" w:right="1117"/>
        <w:jc w:val="both"/>
      </w:pPr>
      <w:r>
        <w:rPr/>
        <w:t>The availability, effective organization and utilization of multimedia resources by a qualified Social Studies teacher putting into consideration the topic to be taught and the students’ level and ability are the starting point and foundation for attaining effective interaction and communication between teacher and students in Social Studies classroom. For the success or failure of Social Studies lessons depends on the choice, organization and utilization of multimedia resources by the social studies teacher. Integration of multimedia resources into instructional process can help to reduce curriculum barriers and improve learning for all </w:t>
      </w:r>
      <w:r>
        <w:rPr>
          <w:spacing w:val="-2"/>
        </w:rPr>
        <w:t>students.</w:t>
      </w:r>
    </w:p>
    <w:p>
      <w:pPr>
        <w:pStyle w:val="BodyText"/>
        <w:spacing w:before="12"/>
      </w:pPr>
    </w:p>
    <w:p>
      <w:pPr>
        <w:pStyle w:val="BodyText"/>
        <w:spacing w:line="480" w:lineRule="auto"/>
        <w:ind w:left="1420" w:right="1115"/>
        <w:jc w:val="both"/>
      </w:pPr>
      <w:r>
        <w:rPr/>
        <w:t>The introduction of Information and Communication Technology (ICT) in teaching remains one</w:t>
      </w:r>
      <w:r>
        <w:rPr>
          <w:spacing w:val="40"/>
        </w:rPr>
        <w:t> </w:t>
      </w:r>
      <w:r>
        <w:rPr/>
        <w:t>of the important dimensions of human technological advances in contemporary times. It is regarded as one of the main innovations in the education sector due to the fact that it has the potential to bring about substantial system-wide benefits in terms of improving the quality of teaching and learning process. In the light of this, Abdallah (2013) stated that there is of course</w:t>
      </w:r>
      <w:r>
        <w:rPr>
          <w:spacing w:val="40"/>
        </w:rPr>
        <w:t> </w:t>
      </w:r>
      <w:r>
        <w:rPr/>
        <w:t>a need to emphasize the added value that ICT can bring about to teaching and learning and that effort should be geared towards effective development of learning resources. The renewed interest and the euphoria in ICT today might have been borne out of the fact that Nigeria does not want to lag behind in the global race that is basking or being controlled by the upsurge of</w:t>
      </w:r>
      <w:r>
        <w:rPr>
          <w:spacing w:val="40"/>
        </w:rPr>
        <w:t> </w:t>
      </w:r>
      <w:r>
        <w:rPr/>
        <w:t>ICT revolution in all aspects of life including education. Many countries around the world have introduced Information and Communication Technologies (ICTs) into schools via different courses</w:t>
      </w:r>
      <w:r>
        <w:rPr>
          <w:spacing w:val="22"/>
        </w:rPr>
        <w:t> </w:t>
      </w:r>
      <w:r>
        <w:rPr/>
        <w:t>of</w:t>
      </w:r>
      <w:r>
        <w:rPr>
          <w:spacing w:val="22"/>
        </w:rPr>
        <w:t> </w:t>
      </w:r>
      <w:r>
        <w:rPr/>
        <w:t>action.</w:t>
      </w:r>
      <w:r>
        <w:rPr>
          <w:spacing w:val="23"/>
        </w:rPr>
        <w:t> </w:t>
      </w:r>
      <w:r>
        <w:rPr/>
        <w:t>Their</w:t>
      </w:r>
      <w:r>
        <w:rPr>
          <w:spacing w:val="24"/>
        </w:rPr>
        <w:t> </w:t>
      </w:r>
      <w:r>
        <w:rPr/>
        <w:t>use</w:t>
      </w:r>
      <w:r>
        <w:rPr>
          <w:spacing w:val="24"/>
        </w:rPr>
        <w:t> </w:t>
      </w:r>
      <w:r>
        <w:rPr/>
        <w:t>is</w:t>
      </w:r>
      <w:r>
        <w:rPr>
          <w:spacing w:val="23"/>
        </w:rPr>
        <w:t> </w:t>
      </w:r>
      <w:r>
        <w:rPr/>
        <w:t>also</w:t>
      </w:r>
      <w:r>
        <w:rPr>
          <w:spacing w:val="25"/>
        </w:rPr>
        <w:t> </w:t>
      </w:r>
      <w:r>
        <w:rPr/>
        <w:t>underlined</w:t>
      </w:r>
      <w:r>
        <w:rPr>
          <w:spacing w:val="22"/>
        </w:rPr>
        <w:t> </w:t>
      </w:r>
      <w:r>
        <w:rPr/>
        <w:t>by</w:t>
      </w:r>
      <w:r>
        <w:rPr>
          <w:spacing w:val="26"/>
        </w:rPr>
        <w:t> </w:t>
      </w:r>
      <w:r>
        <w:rPr/>
        <w:t>Organization</w:t>
      </w:r>
      <w:r>
        <w:rPr>
          <w:spacing w:val="23"/>
        </w:rPr>
        <w:t> </w:t>
      </w:r>
      <w:r>
        <w:rPr/>
        <w:t>for</w:t>
      </w:r>
      <w:r>
        <w:rPr>
          <w:spacing w:val="22"/>
        </w:rPr>
        <w:t> </w:t>
      </w:r>
      <w:r>
        <w:rPr/>
        <w:t>Economic</w:t>
      </w:r>
      <w:r>
        <w:rPr>
          <w:spacing w:val="22"/>
        </w:rPr>
        <w:t> </w:t>
      </w:r>
      <w:r>
        <w:rPr/>
        <w:t>Cooperation</w:t>
      </w:r>
      <w:r>
        <w:rPr>
          <w:spacing w:val="23"/>
        </w:rPr>
        <w:t> </w:t>
      </w:r>
      <w:r>
        <w:rPr/>
        <w:t>and</w:t>
      </w:r>
    </w:p>
    <w:p>
      <w:pPr>
        <w:spacing w:after="0" w:line="480" w:lineRule="auto"/>
        <w:jc w:val="both"/>
        <w:sectPr>
          <w:footerReference w:type="default" r:id="rId6"/>
          <w:pgSz w:w="12240" w:h="15840"/>
          <w:pgMar w:header="0" w:footer="1015" w:top="1400" w:bottom="1200" w:left="740" w:right="320"/>
          <w:pgNumType w:start="1"/>
        </w:sectPr>
      </w:pPr>
    </w:p>
    <w:p>
      <w:pPr>
        <w:pStyle w:val="BodyText"/>
        <w:spacing w:line="480" w:lineRule="auto" w:before="37"/>
        <w:ind w:left="1420" w:right="1114"/>
        <w:jc w:val="both"/>
      </w:pPr>
      <w:r>
        <w:rPr/>
        <w:t>Development [OECD] (2001) as a necessity for improving quality in teaching and learning. Technologies such as multimedia are seen to have special significance for teacher education because of the growing expectation that teachers must be technologically literate in order to provide relevant instruction in schools. Many scholars argued that it is the responsibility of teacher education programme to produce students who are confident and competent users of technology. Because students needed to see technology modelled for them by their teachers (Davis, Willis, Fulton, &amp; Austin, 1995), teacher educators faced mounting pressure to be skilled</w:t>
      </w:r>
      <w:r>
        <w:rPr>
          <w:spacing w:val="40"/>
        </w:rPr>
        <w:t> </w:t>
      </w:r>
      <w:r>
        <w:rPr/>
        <w:t>in the use of a range of technologies in order that these skills are passed on to prospective teachers in school systems. Interactive multimedia resources are examples of these</w:t>
      </w:r>
      <w:r>
        <w:rPr>
          <w:spacing w:val="40"/>
        </w:rPr>
        <w:t> </w:t>
      </w:r>
      <w:r>
        <w:rPr>
          <w:spacing w:val="-2"/>
        </w:rPr>
        <w:t>technologies.</w:t>
      </w:r>
    </w:p>
    <w:p>
      <w:pPr>
        <w:pStyle w:val="BodyText"/>
        <w:spacing w:before="8"/>
      </w:pPr>
    </w:p>
    <w:p>
      <w:pPr>
        <w:spacing w:line="480" w:lineRule="auto" w:before="0"/>
        <w:ind w:left="1420" w:right="1114" w:firstLine="0"/>
        <w:jc w:val="both"/>
        <w:rPr>
          <w:rFonts w:ascii="Times New Roman" w:hAnsi="Times New Roman"/>
          <w:sz w:val="24"/>
        </w:rPr>
      </w:pPr>
      <w:r>
        <w:rPr>
          <w:rFonts w:ascii="Times New Roman" w:hAnsi="Times New Roman"/>
          <w:sz w:val="24"/>
        </w:rPr>
        <w:t>The term multimedia means more than one media. Multimedia are instructional programmes that can be highly</w:t>
      </w:r>
      <w:r>
        <w:rPr>
          <w:rFonts w:ascii="Times New Roman" w:hAnsi="Times New Roman"/>
          <w:spacing w:val="-3"/>
          <w:sz w:val="24"/>
        </w:rPr>
        <w:t> </w:t>
      </w:r>
      <w:r>
        <w:rPr>
          <w:rFonts w:ascii="Times New Roman" w:hAnsi="Times New Roman"/>
          <w:sz w:val="24"/>
        </w:rPr>
        <w:t>interactive and feature combinations of sound, animation, video, graphics, and text. According to Hostetler (2001), ―Multimedia is the use of computer to present and combine text, graphics, audio and video with links and tools that let the user navigate, interact, create and communicate‖. In other words, multimedia is</w:t>
      </w:r>
      <w:r>
        <w:rPr>
          <w:rFonts w:ascii="Times New Roman" w:hAnsi="Times New Roman"/>
          <w:spacing w:val="-1"/>
          <w:sz w:val="24"/>
        </w:rPr>
        <w:t> </w:t>
      </w:r>
      <w:r>
        <w:rPr>
          <w:rFonts w:ascii="Times New Roman" w:hAnsi="Times New Roman"/>
          <w:sz w:val="24"/>
        </w:rPr>
        <w:t>the combination of various digital media, into an integrated multi-sensory interactive application or presentation to convey information to an audience, (Butcher and Powell 2005; Demodharan and Rengaranjan 2007). Therefore, multimedia is a learning tool that allows</w:t>
      </w:r>
      <w:r>
        <w:rPr>
          <w:rFonts w:ascii="Times New Roman" w:hAnsi="Times New Roman"/>
          <w:spacing w:val="-2"/>
          <w:sz w:val="24"/>
        </w:rPr>
        <w:t> </w:t>
      </w:r>
      <w:r>
        <w:rPr>
          <w:rFonts w:ascii="Times New Roman" w:hAnsi="Times New Roman"/>
          <w:sz w:val="24"/>
        </w:rPr>
        <w:t>learners</w:t>
      </w:r>
      <w:r>
        <w:rPr>
          <w:rFonts w:ascii="Times New Roman" w:hAnsi="Times New Roman"/>
          <w:spacing w:val="-3"/>
          <w:sz w:val="24"/>
        </w:rPr>
        <w:t> </w:t>
      </w:r>
      <w:r>
        <w:rPr>
          <w:rFonts w:ascii="Times New Roman" w:hAnsi="Times New Roman"/>
          <w:sz w:val="24"/>
        </w:rPr>
        <w:t>to</w:t>
      </w:r>
      <w:r>
        <w:rPr>
          <w:rFonts w:ascii="Times New Roman" w:hAnsi="Times New Roman"/>
          <w:spacing w:val="-2"/>
          <w:sz w:val="24"/>
        </w:rPr>
        <w:t> </w:t>
      </w:r>
      <w:r>
        <w:rPr>
          <w:rFonts w:ascii="Times New Roman" w:hAnsi="Times New Roman"/>
          <w:sz w:val="24"/>
        </w:rPr>
        <w:t>organize,</w:t>
      </w:r>
      <w:r>
        <w:rPr>
          <w:rFonts w:ascii="Times New Roman" w:hAnsi="Times New Roman"/>
          <w:spacing w:val="-2"/>
          <w:sz w:val="24"/>
        </w:rPr>
        <w:t> </w:t>
      </w:r>
      <w:r>
        <w:rPr>
          <w:rFonts w:ascii="Times New Roman" w:hAnsi="Times New Roman"/>
          <w:sz w:val="24"/>
        </w:rPr>
        <w:t>represent</w:t>
      </w:r>
      <w:r>
        <w:rPr>
          <w:rFonts w:ascii="Times New Roman" w:hAnsi="Times New Roman"/>
          <w:spacing w:val="-2"/>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construct</w:t>
      </w:r>
      <w:r>
        <w:rPr>
          <w:rFonts w:ascii="Times New Roman" w:hAnsi="Times New Roman"/>
          <w:spacing w:val="-2"/>
          <w:sz w:val="24"/>
        </w:rPr>
        <w:t> </w:t>
      </w:r>
      <w:r>
        <w:rPr>
          <w:rFonts w:ascii="Times New Roman" w:hAnsi="Times New Roman"/>
          <w:sz w:val="24"/>
        </w:rPr>
        <w:t>knowledge</w:t>
      </w:r>
      <w:r>
        <w:rPr>
          <w:rFonts w:ascii="Times New Roman" w:hAnsi="Times New Roman"/>
          <w:spacing w:val="-2"/>
          <w:sz w:val="24"/>
        </w:rPr>
        <w:t> </w:t>
      </w:r>
      <w:r>
        <w:rPr>
          <w:rFonts w:ascii="Times New Roman" w:hAnsi="Times New Roman"/>
          <w:sz w:val="24"/>
        </w:rPr>
        <w:t>in</w:t>
      </w:r>
      <w:r>
        <w:rPr>
          <w:rFonts w:ascii="Times New Roman" w:hAnsi="Times New Roman"/>
          <w:spacing w:val="-2"/>
          <w:sz w:val="24"/>
        </w:rPr>
        <w:t> </w:t>
      </w:r>
      <w:r>
        <w:rPr>
          <w:rFonts w:ascii="Times New Roman" w:hAnsi="Times New Roman"/>
          <w:sz w:val="24"/>
        </w:rPr>
        <w:t>multiple</w:t>
      </w:r>
      <w:r>
        <w:rPr>
          <w:rFonts w:ascii="Times New Roman" w:hAnsi="Times New Roman"/>
          <w:spacing w:val="-4"/>
          <w:sz w:val="24"/>
        </w:rPr>
        <w:t> </w:t>
      </w:r>
      <w:r>
        <w:rPr>
          <w:rFonts w:ascii="Times New Roman" w:hAnsi="Times New Roman"/>
          <w:sz w:val="24"/>
        </w:rPr>
        <w:t>modalities</w:t>
      </w:r>
      <w:r>
        <w:rPr>
          <w:rFonts w:ascii="Times New Roman" w:hAnsi="Times New Roman"/>
          <w:spacing w:val="-2"/>
          <w:sz w:val="24"/>
        </w:rPr>
        <w:t> </w:t>
      </w:r>
      <w:r>
        <w:rPr>
          <w:rFonts w:ascii="Times New Roman" w:hAnsi="Times New Roman"/>
          <w:sz w:val="24"/>
        </w:rPr>
        <w:t>that include text, audios, graphics, animation and videos, (Wang 2006: 316). In addition, multimedia programmes do not necessarily require Internet access.</w:t>
      </w:r>
    </w:p>
    <w:p>
      <w:pPr>
        <w:spacing w:line="480" w:lineRule="auto" w:before="275"/>
        <w:ind w:left="1420" w:right="1118" w:firstLine="0"/>
        <w:jc w:val="both"/>
        <w:rPr>
          <w:rFonts w:ascii="Times New Roman"/>
          <w:sz w:val="24"/>
        </w:rPr>
      </w:pPr>
      <w:r>
        <w:rPr>
          <w:rFonts w:ascii="Times New Roman"/>
          <w:sz w:val="24"/>
        </w:rPr>
        <w:t>Other than that, interactivity is also part of the elements that are required in order to compel</w:t>
      </w:r>
      <w:r>
        <w:rPr>
          <w:rFonts w:ascii="Times New Roman"/>
          <w:spacing w:val="11"/>
          <w:sz w:val="24"/>
        </w:rPr>
        <w:t> </w:t>
      </w:r>
      <w:r>
        <w:rPr>
          <w:rFonts w:ascii="Times New Roman"/>
          <w:sz w:val="24"/>
        </w:rPr>
        <w:t>interactive</w:t>
      </w:r>
      <w:r>
        <w:rPr>
          <w:rFonts w:ascii="Times New Roman"/>
          <w:spacing w:val="14"/>
          <w:sz w:val="24"/>
        </w:rPr>
        <w:t> </w:t>
      </w:r>
      <w:r>
        <w:rPr>
          <w:rFonts w:ascii="Times New Roman"/>
          <w:sz w:val="24"/>
        </w:rPr>
        <w:t>communication</w:t>
      </w:r>
      <w:r>
        <w:rPr>
          <w:rFonts w:ascii="Times New Roman"/>
          <w:spacing w:val="14"/>
          <w:sz w:val="24"/>
        </w:rPr>
        <w:t> </w:t>
      </w:r>
      <w:r>
        <w:rPr>
          <w:rFonts w:ascii="Times New Roman"/>
          <w:sz w:val="24"/>
        </w:rPr>
        <w:t>process</w:t>
      </w:r>
      <w:r>
        <w:rPr>
          <w:rFonts w:ascii="Times New Roman"/>
          <w:spacing w:val="13"/>
          <w:sz w:val="24"/>
        </w:rPr>
        <w:t> </w:t>
      </w:r>
      <w:r>
        <w:rPr>
          <w:rFonts w:ascii="Times New Roman"/>
          <w:sz w:val="24"/>
        </w:rPr>
        <w:t>through</w:t>
      </w:r>
      <w:r>
        <w:rPr>
          <w:rFonts w:ascii="Times New Roman"/>
          <w:spacing w:val="14"/>
          <w:sz w:val="24"/>
        </w:rPr>
        <w:t> </w:t>
      </w:r>
      <w:r>
        <w:rPr>
          <w:rFonts w:ascii="Times New Roman"/>
          <w:sz w:val="24"/>
        </w:rPr>
        <w:t>the</w:t>
      </w:r>
      <w:r>
        <w:rPr>
          <w:rFonts w:ascii="Times New Roman"/>
          <w:spacing w:val="12"/>
          <w:sz w:val="24"/>
        </w:rPr>
        <w:t> </w:t>
      </w:r>
      <w:r>
        <w:rPr>
          <w:rFonts w:ascii="Times New Roman"/>
          <w:sz w:val="24"/>
        </w:rPr>
        <w:t>use</w:t>
      </w:r>
      <w:r>
        <w:rPr>
          <w:rFonts w:ascii="Times New Roman"/>
          <w:spacing w:val="14"/>
          <w:sz w:val="24"/>
        </w:rPr>
        <w:t> </w:t>
      </w:r>
      <w:r>
        <w:rPr>
          <w:rFonts w:ascii="Times New Roman"/>
          <w:sz w:val="24"/>
        </w:rPr>
        <w:t>of</w:t>
      </w:r>
      <w:r>
        <w:rPr>
          <w:rFonts w:ascii="Times New Roman"/>
          <w:spacing w:val="15"/>
          <w:sz w:val="24"/>
        </w:rPr>
        <w:t> </w:t>
      </w:r>
      <w:r>
        <w:rPr>
          <w:rFonts w:ascii="Times New Roman"/>
          <w:sz w:val="24"/>
        </w:rPr>
        <w:t>multimedia.</w:t>
      </w:r>
      <w:r>
        <w:rPr>
          <w:rFonts w:ascii="Times New Roman"/>
          <w:spacing w:val="13"/>
          <w:sz w:val="24"/>
        </w:rPr>
        <w:t> </w:t>
      </w:r>
      <w:r>
        <w:rPr>
          <w:rFonts w:ascii="Times New Roman"/>
          <w:sz w:val="24"/>
        </w:rPr>
        <w:t>This</w:t>
      </w:r>
      <w:r>
        <w:rPr>
          <w:rFonts w:ascii="Times New Roman"/>
          <w:spacing w:val="14"/>
          <w:sz w:val="24"/>
        </w:rPr>
        <w:t> </w:t>
      </w:r>
      <w:r>
        <w:rPr>
          <w:rFonts w:ascii="Times New Roman"/>
          <w:spacing w:val="-2"/>
          <w:sz w:val="24"/>
        </w:rPr>
        <w:t>involves</w:t>
      </w:r>
    </w:p>
    <w:p>
      <w:pPr>
        <w:spacing w:after="0" w:line="480" w:lineRule="auto"/>
        <w:jc w:val="both"/>
        <w:rPr>
          <w:rFonts w:ascii="Times New Roman"/>
          <w:sz w:val="24"/>
        </w:rPr>
        <w:sectPr>
          <w:pgSz w:w="12240" w:h="15840"/>
          <w:pgMar w:header="0" w:footer="1015" w:top="1400" w:bottom="1200" w:left="740" w:right="320"/>
        </w:sectPr>
      </w:pPr>
    </w:p>
    <w:p>
      <w:pPr>
        <w:spacing w:line="480" w:lineRule="auto" w:before="72"/>
        <w:ind w:left="1420" w:right="1116" w:firstLine="0"/>
        <w:jc w:val="both"/>
        <w:rPr>
          <w:rFonts w:ascii="Times New Roman" w:hAnsi="Times New Roman"/>
          <w:sz w:val="24"/>
        </w:rPr>
      </w:pPr>
      <w:r>
        <w:rPr>
          <w:rFonts w:ascii="Times New Roman" w:hAnsi="Times New Roman"/>
          <w:sz w:val="24"/>
        </w:rPr>
        <w:t>combination of visual materials. It is considered therefore as a learning resource package which can be effective when several media are used concurrently for specific</w:t>
      </w:r>
      <w:r>
        <w:rPr>
          <w:rFonts w:ascii="Times New Roman" w:hAnsi="Times New Roman"/>
          <w:spacing w:val="40"/>
          <w:sz w:val="24"/>
        </w:rPr>
        <w:t> </w:t>
      </w:r>
      <w:r>
        <w:rPr>
          <w:rFonts w:ascii="Times New Roman" w:hAnsi="Times New Roman"/>
          <w:sz w:val="24"/>
        </w:rPr>
        <w:t>instructional</w:t>
      </w:r>
      <w:r>
        <w:rPr>
          <w:rFonts w:ascii="Times New Roman" w:hAnsi="Times New Roman"/>
          <w:spacing w:val="-1"/>
          <w:sz w:val="24"/>
        </w:rPr>
        <w:t> </w:t>
      </w:r>
      <w:r>
        <w:rPr>
          <w:rFonts w:ascii="Times New Roman" w:hAnsi="Times New Roman"/>
          <w:sz w:val="24"/>
        </w:rPr>
        <w:t>purpose.</w:t>
      </w:r>
      <w:r>
        <w:rPr>
          <w:rFonts w:ascii="Times New Roman" w:hAnsi="Times New Roman"/>
          <w:spacing w:val="-1"/>
          <w:sz w:val="24"/>
        </w:rPr>
        <w:t> </w:t>
      </w:r>
      <w:r>
        <w:rPr>
          <w:rFonts w:ascii="Times New Roman" w:hAnsi="Times New Roman"/>
          <w:sz w:val="24"/>
        </w:rPr>
        <w:t>When</w:t>
      </w:r>
      <w:r>
        <w:rPr>
          <w:rFonts w:ascii="Times New Roman" w:hAnsi="Times New Roman"/>
          <w:spacing w:val="-1"/>
          <w:sz w:val="24"/>
        </w:rPr>
        <w:t> </w:t>
      </w:r>
      <w:r>
        <w:rPr>
          <w:rFonts w:ascii="Times New Roman" w:hAnsi="Times New Roman"/>
          <w:sz w:val="24"/>
        </w:rPr>
        <w:t>two</w:t>
      </w:r>
      <w:r>
        <w:rPr>
          <w:rFonts w:ascii="Times New Roman" w:hAnsi="Times New Roman"/>
          <w:spacing w:val="-1"/>
          <w:sz w:val="24"/>
        </w:rPr>
        <w:t> </w:t>
      </w:r>
      <w:r>
        <w:rPr>
          <w:rFonts w:ascii="Times New Roman" w:hAnsi="Times New Roman"/>
          <w:sz w:val="24"/>
        </w:rPr>
        <w:t>or</w:t>
      </w:r>
      <w:r>
        <w:rPr>
          <w:rFonts w:ascii="Times New Roman" w:hAnsi="Times New Roman"/>
          <w:spacing w:val="-2"/>
          <w:sz w:val="24"/>
        </w:rPr>
        <w:t> </w:t>
      </w:r>
      <w:r>
        <w:rPr>
          <w:rFonts w:ascii="Times New Roman" w:hAnsi="Times New Roman"/>
          <w:sz w:val="24"/>
        </w:rPr>
        <w:t>more</w:t>
      </w:r>
      <w:r>
        <w:rPr>
          <w:rFonts w:ascii="Times New Roman" w:hAnsi="Times New Roman"/>
          <w:spacing w:val="-3"/>
          <w:sz w:val="24"/>
        </w:rPr>
        <w:t> </w:t>
      </w:r>
      <w:r>
        <w:rPr>
          <w:rFonts w:ascii="Times New Roman" w:hAnsi="Times New Roman"/>
          <w:sz w:val="24"/>
        </w:rPr>
        <w:t>pictures are</w:t>
      </w:r>
      <w:r>
        <w:rPr>
          <w:rFonts w:ascii="Times New Roman" w:hAnsi="Times New Roman"/>
          <w:spacing w:val="-3"/>
          <w:sz w:val="24"/>
        </w:rPr>
        <w:t> </w:t>
      </w:r>
      <w:r>
        <w:rPr>
          <w:rFonts w:ascii="Times New Roman" w:hAnsi="Times New Roman"/>
          <w:sz w:val="24"/>
        </w:rPr>
        <w:t>projected</w:t>
      </w:r>
      <w:r>
        <w:rPr>
          <w:rFonts w:ascii="Times New Roman" w:hAnsi="Times New Roman"/>
          <w:spacing w:val="-2"/>
          <w:sz w:val="24"/>
        </w:rPr>
        <w:t> </w:t>
      </w:r>
      <w:r>
        <w:rPr>
          <w:rFonts w:ascii="Times New Roman" w:hAnsi="Times New Roman"/>
          <w:sz w:val="24"/>
        </w:rPr>
        <w:t>simultaneously,</w:t>
      </w:r>
      <w:r>
        <w:rPr>
          <w:rFonts w:ascii="Times New Roman" w:hAnsi="Times New Roman"/>
          <w:spacing w:val="-1"/>
          <w:sz w:val="24"/>
        </w:rPr>
        <w:t> </w:t>
      </w:r>
      <w:r>
        <w:rPr>
          <w:rFonts w:ascii="Times New Roman" w:hAnsi="Times New Roman"/>
          <w:sz w:val="24"/>
        </w:rPr>
        <w:t>on</w:t>
      </w:r>
      <w:r>
        <w:rPr>
          <w:rFonts w:ascii="Times New Roman" w:hAnsi="Times New Roman"/>
          <w:spacing w:val="-1"/>
          <w:sz w:val="24"/>
        </w:rPr>
        <w:t> </w:t>
      </w:r>
      <w:r>
        <w:rPr>
          <w:rFonts w:ascii="Times New Roman" w:hAnsi="Times New Roman"/>
          <w:sz w:val="24"/>
        </w:rPr>
        <w:t>one</w:t>
      </w:r>
      <w:r>
        <w:rPr>
          <w:rFonts w:ascii="Times New Roman" w:hAnsi="Times New Roman"/>
          <w:spacing w:val="-2"/>
          <w:sz w:val="24"/>
        </w:rPr>
        <w:t> </w:t>
      </w:r>
      <w:r>
        <w:rPr>
          <w:rFonts w:ascii="Times New Roman" w:hAnsi="Times New Roman"/>
          <w:sz w:val="24"/>
        </w:rPr>
        <w:t>or more screen for group viewing, the compound concept multi-image is used. However, when two or more different types of media are used, sequentially in a single instruction for self-paced learning package, the term multimedia is used. In this regard, in using multimedia or multi-image, a large amount of information can be passed across to students, and high interest can be created in students. Furthermore, media can be tailored towards</w:t>
      </w:r>
      <w:r>
        <w:rPr>
          <w:rFonts w:ascii="Times New Roman" w:hAnsi="Times New Roman"/>
          <w:spacing w:val="-2"/>
          <w:sz w:val="24"/>
        </w:rPr>
        <w:t> </w:t>
      </w:r>
      <w:r>
        <w:rPr>
          <w:rFonts w:ascii="Times New Roman" w:hAnsi="Times New Roman"/>
          <w:sz w:val="24"/>
        </w:rPr>
        <w:t>different</w:t>
      </w:r>
      <w:r>
        <w:rPr>
          <w:rFonts w:ascii="Times New Roman" w:hAnsi="Times New Roman"/>
          <w:spacing w:val="-1"/>
          <w:sz w:val="24"/>
        </w:rPr>
        <w:t> </w:t>
      </w:r>
      <w:r>
        <w:rPr>
          <w:rFonts w:ascii="Times New Roman" w:hAnsi="Times New Roman"/>
          <w:sz w:val="24"/>
        </w:rPr>
        <w:t>objective</w:t>
      </w:r>
      <w:r>
        <w:rPr>
          <w:rFonts w:ascii="Times New Roman" w:hAnsi="Times New Roman"/>
          <w:spacing w:val="-3"/>
          <w:sz w:val="24"/>
        </w:rPr>
        <w:t> </w:t>
      </w:r>
      <w:r>
        <w:rPr>
          <w:rFonts w:ascii="Times New Roman" w:hAnsi="Times New Roman"/>
          <w:sz w:val="24"/>
        </w:rPr>
        <w:t>outlined</w:t>
      </w:r>
      <w:r>
        <w:rPr>
          <w:rFonts w:ascii="Times New Roman" w:hAnsi="Times New Roman"/>
          <w:spacing w:val="-2"/>
          <w:sz w:val="24"/>
        </w:rPr>
        <w:t> </w:t>
      </w:r>
      <w:r>
        <w:rPr>
          <w:rFonts w:ascii="Times New Roman" w:hAnsi="Times New Roman"/>
          <w:sz w:val="24"/>
        </w:rPr>
        <w:t>for</w:t>
      </w:r>
      <w:r>
        <w:rPr>
          <w:rFonts w:ascii="Times New Roman" w:hAnsi="Times New Roman"/>
          <w:spacing w:val="-1"/>
          <w:sz w:val="24"/>
        </w:rPr>
        <w:t> </w:t>
      </w:r>
      <w:r>
        <w:rPr>
          <w:rFonts w:ascii="Times New Roman" w:hAnsi="Times New Roman"/>
          <w:sz w:val="24"/>
        </w:rPr>
        <w:t>the</w:t>
      </w:r>
      <w:r>
        <w:rPr>
          <w:rFonts w:ascii="Times New Roman" w:hAnsi="Times New Roman"/>
          <w:spacing w:val="-2"/>
          <w:sz w:val="24"/>
        </w:rPr>
        <w:t> </w:t>
      </w:r>
      <w:r>
        <w:rPr>
          <w:rFonts w:ascii="Times New Roman" w:hAnsi="Times New Roman"/>
          <w:sz w:val="24"/>
        </w:rPr>
        <w:t>lesson.</w:t>
      </w:r>
      <w:r>
        <w:rPr>
          <w:rFonts w:ascii="Times New Roman" w:hAnsi="Times New Roman"/>
          <w:spacing w:val="-2"/>
          <w:sz w:val="24"/>
        </w:rPr>
        <w:t> </w:t>
      </w:r>
      <w:r>
        <w:rPr>
          <w:rFonts w:ascii="Times New Roman" w:hAnsi="Times New Roman"/>
          <w:sz w:val="24"/>
        </w:rPr>
        <w:t>Multimedia</w:t>
      </w:r>
      <w:r>
        <w:rPr>
          <w:rFonts w:ascii="Times New Roman" w:hAnsi="Times New Roman"/>
          <w:spacing w:val="-3"/>
          <w:sz w:val="24"/>
        </w:rPr>
        <w:t> </w:t>
      </w:r>
      <w:r>
        <w:rPr>
          <w:rFonts w:ascii="Times New Roman" w:hAnsi="Times New Roman"/>
          <w:sz w:val="24"/>
        </w:rPr>
        <w:t>can</w:t>
      </w:r>
      <w:r>
        <w:rPr>
          <w:rFonts w:ascii="Times New Roman" w:hAnsi="Times New Roman"/>
          <w:spacing w:val="-2"/>
          <w:sz w:val="24"/>
        </w:rPr>
        <w:t> </w:t>
      </w:r>
      <w:r>
        <w:rPr>
          <w:rFonts w:ascii="Times New Roman" w:hAnsi="Times New Roman"/>
          <w:sz w:val="24"/>
        </w:rPr>
        <w:t>be</w:t>
      </w:r>
      <w:r>
        <w:rPr>
          <w:rFonts w:ascii="Times New Roman" w:hAnsi="Times New Roman"/>
          <w:spacing w:val="-1"/>
          <w:sz w:val="24"/>
        </w:rPr>
        <w:t> </w:t>
      </w:r>
      <w:r>
        <w:rPr>
          <w:rFonts w:ascii="Times New Roman" w:hAnsi="Times New Roman"/>
          <w:sz w:val="24"/>
        </w:rPr>
        <w:t>effectively</w:t>
      </w:r>
      <w:r>
        <w:rPr>
          <w:rFonts w:ascii="Times New Roman" w:hAnsi="Times New Roman"/>
          <w:spacing w:val="-7"/>
          <w:sz w:val="24"/>
        </w:rPr>
        <w:t> </w:t>
      </w:r>
      <w:r>
        <w:rPr>
          <w:rFonts w:ascii="Times New Roman" w:hAnsi="Times New Roman"/>
          <w:sz w:val="24"/>
        </w:rPr>
        <w:t>used</w:t>
      </w:r>
      <w:r>
        <w:rPr>
          <w:rFonts w:ascii="Times New Roman" w:hAnsi="Times New Roman"/>
          <w:spacing w:val="-2"/>
          <w:sz w:val="24"/>
        </w:rPr>
        <w:t> </w:t>
      </w:r>
      <w:r>
        <w:rPr>
          <w:rFonts w:ascii="Times New Roman" w:hAnsi="Times New Roman"/>
          <w:sz w:val="24"/>
        </w:rPr>
        <w:t>for instructional purposes, (Burden &amp; Byrd, 1999). The use of multimedia in teaching and learning Social Studies is not only able to maintain students’ interest but also able to make</w:t>
      </w:r>
      <w:r>
        <w:rPr>
          <w:rFonts w:ascii="Times New Roman" w:hAnsi="Times New Roman"/>
          <w:spacing w:val="-3"/>
          <w:sz w:val="24"/>
        </w:rPr>
        <w:t> </w:t>
      </w:r>
      <w:r>
        <w:rPr>
          <w:rFonts w:ascii="Times New Roman" w:hAnsi="Times New Roman"/>
          <w:sz w:val="24"/>
        </w:rPr>
        <w:t>them</w:t>
      </w:r>
      <w:r>
        <w:rPr>
          <w:rFonts w:ascii="Times New Roman" w:hAnsi="Times New Roman"/>
          <w:spacing w:val="-1"/>
          <w:sz w:val="24"/>
        </w:rPr>
        <w:t> </w:t>
      </w:r>
      <w:r>
        <w:rPr>
          <w:rFonts w:ascii="Times New Roman" w:hAnsi="Times New Roman"/>
          <w:sz w:val="24"/>
        </w:rPr>
        <w:t>enjoy</w:t>
      </w:r>
      <w:r>
        <w:rPr>
          <w:rFonts w:ascii="Times New Roman" w:hAnsi="Times New Roman"/>
          <w:spacing w:val="-6"/>
          <w:sz w:val="24"/>
        </w:rPr>
        <w:t> </w:t>
      </w:r>
      <w:r>
        <w:rPr>
          <w:rFonts w:ascii="Times New Roman" w:hAnsi="Times New Roman"/>
          <w:sz w:val="24"/>
        </w:rPr>
        <w:t>learning.</w:t>
      </w:r>
      <w:r>
        <w:rPr>
          <w:rFonts w:ascii="Times New Roman" w:hAnsi="Times New Roman"/>
          <w:spacing w:val="-1"/>
          <w:sz w:val="24"/>
        </w:rPr>
        <w:t> </w:t>
      </w:r>
      <w:r>
        <w:rPr>
          <w:rFonts w:ascii="Times New Roman" w:hAnsi="Times New Roman"/>
          <w:sz w:val="24"/>
        </w:rPr>
        <w:t>Furthermore,</w:t>
      </w:r>
      <w:r>
        <w:rPr>
          <w:rFonts w:ascii="Times New Roman" w:hAnsi="Times New Roman"/>
          <w:spacing w:val="-1"/>
          <w:sz w:val="24"/>
        </w:rPr>
        <w:t> </w:t>
      </w:r>
      <w:r>
        <w:rPr>
          <w:rFonts w:ascii="Times New Roman" w:hAnsi="Times New Roman"/>
          <w:sz w:val="24"/>
        </w:rPr>
        <w:t>Cairn-cross</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Mansion</w:t>
      </w:r>
      <w:r>
        <w:rPr>
          <w:rFonts w:ascii="Times New Roman" w:hAnsi="Times New Roman"/>
          <w:spacing w:val="-1"/>
          <w:sz w:val="24"/>
        </w:rPr>
        <w:t> </w:t>
      </w:r>
      <w:r>
        <w:rPr>
          <w:rFonts w:ascii="Times New Roman" w:hAnsi="Times New Roman"/>
          <w:sz w:val="24"/>
        </w:rPr>
        <w:t>(2001)</w:t>
      </w:r>
      <w:r>
        <w:rPr>
          <w:rFonts w:ascii="Times New Roman" w:hAnsi="Times New Roman"/>
          <w:spacing w:val="-2"/>
          <w:sz w:val="24"/>
        </w:rPr>
        <w:t> </w:t>
      </w:r>
      <w:r>
        <w:rPr>
          <w:rFonts w:ascii="Times New Roman" w:hAnsi="Times New Roman"/>
          <w:sz w:val="24"/>
        </w:rPr>
        <w:t>pointed</w:t>
      </w:r>
      <w:r>
        <w:rPr>
          <w:rFonts w:ascii="Times New Roman" w:hAnsi="Times New Roman"/>
          <w:spacing w:val="-1"/>
          <w:sz w:val="24"/>
        </w:rPr>
        <w:t> </w:t>
      </w:r>
      <w:r>
        <w:rPr>
          <w:rFonts w:ascii="Times New Roman" w:hAnsi="Times New Roman"/>
          <w:sz w:val="24"/>
        </w:rPr>
        <w:t>out</w:t>
      </w:r>
      <w:r>
        <w:rPr>
          <w:rFonts w:ascii="Times New Roman" w:hAnsi="Times New Roman"/>
          <w:spacing w:val="-1"/>
          <w:sz w:val="24"/>
        </w:rPr>
        <w:t> </w:t>
      </w:r>
      <w:r>
        <w:rPr>
          <w:rFonts w:ascii="Times New Roman" w:hAnsi="Times New Roman"/>
          <w:sz w:val="24"/>
        </w:rPr>
        <w:t>that multimedia has the potential to create high quality learning environments.</w:t>
      </w:r>
    </w:p>
    <w:p>
      <w:pPr>
        <w:pStyle w:val="BodyText"/>
        <w:spacing w:before="1"/>
        <w:rPr>
          <w:rFonts w:ascii="Times New Roman"/>
          <w:sz w:val="24"/>
        </w:rPr>
      </w:pPr>
    </w:p>
    <w:p>
      <w:pPr>
        <w:spacing w:line="480" w:lineRule="auto" w:before="1"/>
        <w:ind w:left="1420" w:right="1120" w:firstLine="0"/>
        <w:jc w:val="both"/>
        <w:rPr>
          <w:rFonts w:ascii="Times New Roman" w:hAnsi="Times New Roman"/>
          <w:sz w:val="24"/>
        </w:rPr>
      </w:pPr>
      <w:r>
        <w:rPr>
          <w:rFonts w:ascii="Times New Roman" w:hAnsi="Times New Roman"/>
          <w:sz w:val="24"/>
        </w:rPr>
        <w:t>With multimedia technology becoming such an integral part of students’ lives, educators are incorporating it into projects to promote learning in their classrooms. The trend toward technology enhanced classrooms has escalated quickly at the turn of the millennium in Nigeria and students are increasingly becoming tech-savvy day by day. Students are using multimedia to connect with different cultures and societies that can broaden their learning experience, (Warschauer, 1999). Technology provides an innovative way to reach and collaborate with students and educators all over the world. However, not only is technology useful in communicating with others, it also provides unique ways</w:t>
      </w:r>
      <w:r>
        <w:rPr>
          <w:rFonts w:ascii="Times New Roman" w:hAnsi="Times New Roman"/>
          <w:spacing w:val="2"/>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complete</w:t>
      </w:r>
      <w:r>
        <w:rPr>
          <w:rFonts w:ascii="Times New Roman" w:hAnsi="Times New Roman"/>
          <w:spacing w:val="4"/>
          <w:sz w:val="24"/>
        </w:rPr>
        <w:t> </w:t>
      </w:r>
      <w:r>
        <w:rPr>
          <w:rFonts w:ascii="Times New Roman" w:hAnsi="Times New Roman"/>
          <w:sz w:val="24"/>
        </w:rPr>
        <w:t>assignments.</w:t>
      </w:r>
      <w:r>
        <w:rPr>
          <w:rFonts w:ascii="Times New Roman" w:hAnsi="Times New Roman"/>
          <w:spacing w:val="3"/>
          <w:sz w:val="24"/>
        </w:rPr>
        <w:t> </w:t>
      </w:r>
      <w:r>
        <w:rPr>
          <w:rFonts w:ascii="Times New Roman" w:hAnsi="Times New Roman"/>
          <w:sz w:val="24"/>
        </w:rPr>
        <w:t>Additionally,</w:t>
      </w:r>
      <w:r>
        <w:rPr>
          <w:rFonts w:ascii="Times New Roman" w:hAnsi="Times New Roman"/>
          <w:spacing w:val="4"/>
          <w:sz w:val="24"/>
        </w:rPr>
        <w:t> </w:t>
      </w:r>
      <w:r>
        <w:rPr>
          <w:rFonts w:ascii="Times New Roman" w:hAnsi="Times New Roman"/>
          <w:sz w:val="24"/>
        </w:rPr>
        <w:t>students</w:t>
      </w:r>
      <w:r>
        <w:rPr>
          <w:rFonts w:ascii="Times New Roman" w:hAnsi="Times New Roman"/>
          <w:spacing w:val="4"/>
          <w:sz w:val="24"/>
        </w:rPr>
        <w:t> </w:t>
      </w:r>
      <w:r>
        <w:rPr>
          <w:rFonts w:ascii="Times New Roman" w:hAnsi="Times New Roman"/>
          <w:sz w:val="24"/>
        </w:rPr>
        <w:t>learn</w:t>
      </w:r>
      <w:r>
        <w:rPr>
          <w:rFonts w:ascii="Times New Roman" w:hAnsi="Times New Roman"/>
          <w:spacing w:val="1"/>
          <w:sz w:val="24"/>
        </w:rPr>
        <w:t> </w:t>
      </w:r>
      <w:r>
        <w:rPr>
          <w:rFonts w:ascii="Times New Roman" w:hAnsi="Times New Roman"/>
          <w:sz w:val="24"/>
        </w:rPr>
        <w:t>better</w:t>
      </w:r>
      <w:r>
        <w:rPr>
          <w:rFonts w:ascii="Times New Roman" w:hAnsi="Times New Roman"/>
          <w:spacing w:val="2"/>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faster</w:t>
      </w:r>
      <w:r>
        <w:rPr>
          <w:rFonts w:ascii="Times New Roman" w:hAnsi="Times New Roman"/>
          <w:spacing w:val="2"/>
          <w:sz w:val="24"/>
        </w:rPr>
        <w:t> </w:t>
      </w:r>
      <w:r>
        <w:rPr>
          <w:rFonts w:ascii="Times New Roman" w:hAnsi="Times New Roman"/>
          <w:spacing w:val="-4"/>
          <w:sz w:val="24"/>
        </w:rPr>
        <w:t>when</w:t>
      </w:r>
    </w:p>
    <w:p>
      <w:pPr>
        <w:spacing w:after="0" w:line="480" w:lineRule="auto"/>
        <w:jc w:val="both"/>
        <w:rPr>
          <w:rFonts w:ascii="Times New Roman" w:hAnsi="Times New Roman"/>
          <w:sz w:val="24"/>
        </w:rPr>
        <w:sectPr>
          <w:pgSz w:w="12240" w:h="15840"/>
          <w:pgMar w:header="0" w:footer="1015" w:top="1360" w:bottom="1200" w:left="740" w:right="320"/>
        </w:sectPr>
      </w:pPr>
    </w:p>
    <w:p>
      <w:pPr>
        <w:spacing w:line="480" w:lineRule="auto" w:before="72"/>
        <w:ind w:left="1420" w:right="1121" w:firstLine="0"/>
        <w:jc w:val="both"/>
        <w:rPr>
          <w:rFonts w:ascii="Times New Roman" w:hAnsi="Times New Roman"/>
          <w:sz w:val="24"/>
        </w:rPr>
      </w:pPr>
      <w:r>
        <w:rPr>
          <w:rFonts w:ascii="Times New Roman" w:hAnsi="Times New Roman"/>
          <w:sz w:val="24"/>
        </w:rPr>
        <w:t>they are actively engaged in their learning. Digital media can be a great vehicle for student engagement with classroom technology…‖, (Quinones, 2010:28).</w:t>
      </w:r>
    </w:p>
    <w:p>
      <w:pPr>
        <w:pStyle w:val="BodyText"/>
        <w:spacing w:before="5"/>
        <w:rPr>
          <w:rFonts w:ascii="Times New Roman"/>
          <w:sz w:val="24"/>
        </w:rPr>
      </w:pPr>
    </w:p>
    <w:p>
      <w:pPr>
        <w:pStyle w:val="BodyText"/>
        <w:spacing w:line="480" w:lineRule="auto"/>
        <w:ind w:left="1420" w:right="1113"/>
        <w:jc w:val="both"/>
      </w:pPr>
      <w:r>
        <w:rPr/>
        <w:t>Social Studies as a field of study is not excluded in whatever effects ICT is making in the educational arena. Technology’s capacity to reach learners in any place and at any time has the potential</w:t>
      </w:r>
      <w:r>
        <w:rPr>
          <w:spacing w:val="-5"/>
        </w:rPr>
        <w:t> </w:t>
      </w:r>
      <w:r>
        <w:rPr/>
        <w:t>to</w:t>
      </w:r>
      <w:r>
        <w:rPr>
          <w:spacing w:val="-3"/>
        </w:rPr>
        <w:t> </w:t>
      </w:r>
      <w:r>
        <w:rPr/>
        <w:t>promote</w:t>
      </w:r>
      <w:r>
        <w:rPr>
          <w:spacing w:val="-2"/>
        </w:rPr>
        <w:t> </w:t>
      </w:r>
      <w:r>
        <w:rPr/>
        <w:t>revolutionary</w:t>
      </w:r>
      <w:r>
        <w:rPr>
          <w:spacing w:val="-4"/>
        </w:rPr>
        <w:t> </w:t>
      </w:r>
      <w:r>
        <w:rPr/>
        <w:t>changes</w:t>
      </w:r>
      <w:r>
        <w:rPr>
          <w:spacing w:val="-1"/>
        </w:rPr>
        <w:t> </w:t>
      </w:r>
      <w:r>
        <w:rPr/>
        <w:t>in</w:t>
      </w:r>
      <w:r>
        <w:rPr>
          <w:spacing w:val="-4"/>
        </w:rPr>
        <w:t> </w:t>
      </w:r>
      <w:r>
        <w:rPr/>
        <w:t>the</w:t>
      </w:r>
      <w:r>
        <w:rPr>
          <w:spacing w:val="-4"/>
        </w:rPr>
        <w:t> </w:t>
      </w:r>
      <w:r>
        <w:rPr/>
        <w:t>educational</w:t>
      </w:r>
      <w:r>
        <w:rPr>
          <w:spacing w:val="-2"/>
        </w:rPr>
        <w:t> </w:t>
      </w:r>
      <w:r>
        <w:rPr/>
        <w:t>paradigm.</w:t>
      </w:r>
      <w:r>
        <w:rPr>
          <w:spacing w:val="-2"/>
        </w:rPr>
        <w:t> </w:t>
      </w:r>
      <w:r>
        <w:rPr/>
        <w:t>This</w:t>
      </w:r>
      <w:r>
        <w:rPr>
          <w:spacing w:val="-5"/>
        </w:rPr>
        <w:t> </w:t>
      </w:r>
      <w:r>
        <w:rPr/>
        <w:t>means</w:t>
      </w:r>
      <w:r>
        <w:rPr>
          <w:spacing w:val="-2"/>
        </w:rPr>
        <w:t> </w:t>
      </w:r>
      <w:r>
        <w:rPr/>
        <w:t>eliminating the premise</w:t>
      </w:r>
      <w:r>
        <w:rPr>
          <w:spacing w:val="-2"/>
        </w:rPr>
        <w:t> </w:t>
      </w:r>
      <w:r>
        <w:rPr/>
        <w:t>that learning time</w:t>
      </w:r>
      <w:r>
        <w:rPr>
          <w:spacing w:val="-2"/>
        </w:rPr>
        <w:t> </w:t>
      </w:r>
      <w:r>
        <w:rPr/>
        <w:t>equals classroom</w:t>
      </w:r>
      <w:r>
        <w:rPr>
          <w:spacing w:val="-1"/>
        </w:rPr>
        <w:t> </w:t>
      </w:r>
      <w:r>
        <w:rPr/>
        <w:t>time.</w:t>
      </w:r>
      <w:r>
        <w:rPr>
          <w:spacing w:val="-2"/>
        </w:rPr>
        <w:t> </w:t>
      </w:r>
      <w:r>
        <w:rPr/>
        <w:t>Students can be</w:t>
      </w:r>
      <w:r>
        <w:rPr>
          <w:spacing w:val="-2"/>
        </w:rPr>
        <w:t> </w:t>
      </w:r>
      <w:r>
        <w:rPr/>
        <w:t>encouraged to revisit</w:t>
      </w:r>
      <w:r>
        <w:rPr>
          <w:spacing w:val="-2"/>
        </w:rPr>
        <w:t> </w:t>
      </w:r>
      <w:r>
        <w:rPr/>
        <w:t>the lessons/topics to reinforce learning without active intervention by teachers,(Dania &amp; Enakrire 2012). Buttressing on the above, Mezieobi (2013) posits that ICT has made possible effective Social Studies instruction by institutionalized electronic field trip among others. According to Acikalin &amp; Duru (2005), special attention has been given to the adaptation of computer technology into teaching-learning process for effective learning and increasing students’ achievement. In recent years, it has been realized that there is an immense benefit in applying computer technology in the Social Studies classroom. There is an increasing research on the effectiveness and benefits of the integrating computer technology in education in recent years. Sheffield (1996) stated that as a result of the recent developments in technology, computers</w:t>
      </w:r>
      <w:r>
        <w:rPr>
          <w:spacing w:val="40"/>
        </w:rPr>
        <w:t> </w:t>
      </w:r>
      <w:r>
        <w:rPr/>
        <w:t>and the Internet have become more important teaching tools in the Social Studies classroom. In addition, Whitworth &amp; Berson (2003) point out that, “within the Social Studies, technology has served a dual role as an important instructional tool that may have a significant effect on the global, political, social, and economic functioning of society”. According to Whitworth and Berson (2003), as a method or topic instruction, computers and technology may have significant impacts on Social Studies Education.</w:t>
      </w:r>
    </w:p>
    <w:p>
      <w:pPr>
        <w:pStyle w:val="BodyText"/>
        <w:spacing w:line="480" w:lineRule="auto"/>
        <w:ind w:left="1420" w:right="1118"/>
        <w:jc w:val="both"/>
      </w:pPr>
      <w:r>
        <w:rPr/>
        <w:t>As</w:t>
      </w:r>
      <w:r>
        <w:rPr>
          <w:spacing w:val="-1"/>
        </w:rPr>
        <w:t> </w:t>
      </w:r>
      <w:r>
        <w:rPr/>
        <w:t>new concepts</w:t>
      </w:r>
      <w:r>
        <w:rPr>
          <w:spacing w:val="-2"/>
        </w:rPr>
        <w:t> </w:t>
      </w:r>
      <w:r>
        <w:rPr/>
        <w:t>of</w:t>
      </w:r>
      <w:r>
        <w:rPr>
          <w:spacing w:val="-1"/>
        </w:rPr>
        <w:t> </w:t>
      </w:r>
      <w:r>
        <w:rPr/>
        <w:t>learning</w:t>
      </w:r>
      <w:r>
        <w:rPr>
          <w:spacing w:val="-1"/>
        </w:rPr>
        <w:t> </w:t>
      </w:r>
      <w:r>
        <w:rPr/>
        <w:t>have evolved,</w:t>
      </w:r>
      <w:r>
        <w:rPr>
          <w:spacing w:val="-1"/>
        </w:rPr>
        <w:t> </w:t>
      </w:r>
      <w:r>
        <w:rPr/>
        <w:t>teachers</w:t>
      </w:r>
      <w:r>
        <w:rPr>
          <w:spacing w:val="-1"/>
        </w:rPr>
        <w:t> </w:t>
      </w:r>
      <w:r>
        <w:rPr/>
        <w:t>are expected to facilitate learning</w:t>
      </w:r>
      <w:r>
        <w:rPr>
          <w:spacing w:val="-1"/>
        </w:rPr>
        <w:t> </w:t>
      </w:r>
      <w:r>
        <w:rPr/>
        <w:t>and</w:t>
      </w:r>
      <w:r>
        <w:rPr>
          <w:spacing w:val="-1"/>
        </w:rPr>
        <w:t> </w:t>
      </w:r>
      <w:r>
        <w:rPr/>
        <w:t>make it meaningful to individual learners rather than just to provide knowledge and skills. Modern developments</w:t>
      </w:r>
      <w:r>
        <w:rPr>
          <w:spacing w:val="80"/>
          <w:w w:val="150"/>
        </w:rPr>
        <w:t> </w:t>
      </w:r>
      <w:r>
        <w:rPr/>
        <w:t>of</w:t>
      </w:r>
      <w:r>
        <w:rPr>
          <w:spacing w:val="80"/>
          <w:w w:val="150"/>
        </w:rPr>
        <w:t> </w:t>
      </w:r>
      <w:r>
        <w:rPr/>
        <w:t>innovative</w:t>
      </w:r>
      <w:r>
        <w:rPr>
          <w:spacing w:val="80"/>
          <w:w w:val="150"/>
        </w:rPr>
        <w:t> </w:t>
      </w:r>
      <w:r>
        <w:rPr/>
        <w:t>technologies</w:t>
      </w:r>
      <w:r>
        <w:rPr>
          <w:spacing w:val="80"/>
          <w:w w:val="150"/>
        </w:rPr>
        <w:t> </w:t>
      </w:r>
      <w:r>
        <w:rPr/>
        <w:t>has</w:t>
      </w:r>
      <w:r>
        <w:rPr>
          <w:spacing w:val="80"/>
          <w:w w:val="150"/>
        </w:rPr>
        <w:t> </w:t>
      </w:r>
      <w:r>
        <w:rPr/>
        <w:t>provided</w:t>
      </w:r>
      <w:r>
        <w:rPr>
          <w:spacing w:val="80"/>
          <w:w w:val="150"/>
        </w:rPr>
        <w:t> </w:t>
      </w:r>
      <w:r>
        <w:rPr/>
        <w:t>new</w:t>
      </w:r>
      <w:r>
        <w:rPr>
          <w:spacing w:val="80"/>
          <w:w w:val="150"/>
        </w:rPr>
        <w:t> </w:t>
      </w:r>
      <w:r>
        <w:rPr/>
        <w:t>possibilities</w:t>
      </w:r>
      <w:r>
        <w:rPr>
          <w:spacing w:val="80"/>
          <w:w w:val="150"/>
        </w:rPr>
        <w:t> </w:t>
      </w:r>
      <w:r>
        <w:rPr/>
        <w:t>for</w:t>
      </w:r>
      <w:r>
        <w:rPr>
          <w:spacing w:val="80"/>
          <w:w w:val="150"/>
        </w:rPr>
        <w:t> </w:t>
      </w:r>
      <w:r>
        <w:rPr/>
        <w:t>teaching</w:t>
      </w:r>
    </w:p>
    <w:p>
      <w:pPr>
        <w:spacing w:after="0" w:line="480" w:lineRule="auto"/>
        <w:jc w:val="both"/>
        <w:sectPr>
          <w:pgSz w:w="12240" w:h="15840"/>
          <w:pgMar w:header="0" w:footer="1015" w:top="1360" w:bottom="1200" w:left="740" w:right="320"/>
        </w:sectPr>
      </w:pPr>
    </w:p>
    <w:p>
      <w:pPr>
        <w:pStyle w:val="BodyText"/>
        <w:spacing w:line="480" w:lineRule="auto" w:before="37"/>
        <w:ind w:left="1420" w:right="1118"/>
        <w:jc w:val="both"/>
      </w:pPr>
      <w:r>
        <w:rPr/>
        <w:t>professions, but at the same time have placed more demands on teacher to learn how to use these</w:t>
      </w:r>
      <w:r>
        <w:rPr>
          <w:spacing w:val="-2"/>
        </w:rPr>
        <w:t> </w:t>
      </w:r>
      <w:r>
        <w:rPr/>
        <w:t>new</w:t>
      </w:r>
      <w:r>
        <w:rPr>
          <w:spacing w:val="-2"/>
        </w:rPr>
        <w:t> </w:t>
      </w:r>
      <w:r>
        <w:rPr/>
        <w:t>technologies in</w:t>
      </w:r>
      <w:r>
        <w:rPr>
          <w:spacing w:val="-7"/>
        </w:rPr>
        <w:t> </w:t>
      </w:r>
      <w:r>
        <w:rPr/>
        <w:t>their</w:t>
      </w:r>
      <w:r>
        <w:rPr>
          <w:spacing w:val="-1"/>
        </w:rPr>
        <w:t> </w:t>
      </w:r>
      <w:r>
        <w:rPr/>
        <w:t>teaching,</w:t>
      </w:r>
      <w:r>
        <w:rPr>
          <w:spacing w:val="-1"/>
        </w:rPr>
        <w:t> </w:t>
      </w:r>
      <w:r>
        <w:rPr/>
        <w:t>(Robinson</w:t>
      </w:r>
      <w:r>
        <w:rPr>
          <w:spacing w:val="-1"/>
        </w:rPr>
        <w:t> </w:t>
      </w:r>
      <w:r>
        <w:rPr/>
        <w:t>and</w:t>
      </w:r>
      <w:r>
        <w:rPr>
          <w:spacing w:val="-1"/>
        </w:rPr>
        <w:t> </w:t>
      </w:r>
      <w:r>
        <w:rPr/>
        <w:t>Latchem,</w:t>
      </w:r>
      <w:r>
        <w:rPr>
          <w:spacing w:val="-3"/>
        </w:rPr>
        <w:t> </w:t>
      </w:r>
      <w:r>
        <w:rPr/>
        <w:t>2003).</w:t>
      </w:r>
      <w:r>
        <w:rPr>
          <w:spacing w:val="-3"/>
        </w:rPr>
        <w:t> </w:t>
      </w:r>
      <w:r>
        <w:rPr/>
        <w:t>These challenges posit, Carlson and Gadio (2002), ask teacher to continuously retrain themselves and acquire new knowledge and skills while maintaining their job.</w:t>
      </w:r>
    </w:p>
    <w:p>
      <w:pPr>
        <w:pStyle w:val="BodyText"/>
      </w:pPr>
    </w:p>
    <w:p>
      <w:pPr>
        <w:pStyle w:val="BodyText"/>
        <w:spacing w:line="480" w:lineRule="auto"/>
        <w:ind w:left="1420" w:right="1113"/>
        <w:jc w:val="both"/>
      </w:pPr>
      <w:r>
        <w:rPr/>
        <w:t>Despite the fact that Nigeria has accepted ICT as an innovation that should be incorporated, as an integral part into our instructional delivery system in all school subjects including Social Studies, it is lamentable that a number of factors have beset the effective organization and utilization of multimedia resources toward teaching and learning Social Studies in Nigeria’s Colleges of Education. While many writers blamed conservative or negative faculty attitudes (Murphy, 1994; Benavides &amp; Surry, 1995; Massy &amp; Zemsky, 1995; Forgo &amp; Koczka, 1996; Heron, 1996),</w:t>
      </w:r>
      <w:r>
        <w:rPr>
          <w:spacing w:val="-2"/>
        </w:rPr>
        <w:t> </w:t>
      </w:r>
      <w:r>
        <w:rPr/>
        <w:t>some studies revealed that</w:t>
      </w:r>
      <w:r>
        <w:rPr>
          <w:spacing w:val="-2"/>
        </w:rPr>
        <w:t> </w:t>
      </w:r>
      <w:r>
        <w:rPr/>
        <w:t>technology use</w:t>
      </w:r>
      <w:r>
        <w:rPr>
          <w:spacing w:val="-2"/>
        </w:rPr>
        <w:t> </w:t>
      </w:r>
      <w:r>
        <w:rPr/>
        <w:t>is impeded by a</w:t>
      </w:r>
      <w:r>
        <w:rPr>
          <w:spacing w:val="-2"/>
        </w:rPr>
        <w:t> </w:t>
      </w:r>
      <w:r>
        <w:rPr/>
        <w:t>range</w:t>
      </w:r>
      <w:r>
        <w:rPr>
          <w:spacing w:val="-2"/>
        </w:rPr>
        <w:t> </w:t>
      </w:r>
      <w:r>
        <w:rPr/>
        <w:t>of factors including lack of time, training, equipment, resources and higher managerial support, (Spotts &amp; Bowman, 1993; Wetzel, 1993; Davis, Willis, Fulton &amp; Austin, 1995; Lyons &amp; Carlson, 1995; Spotts &amp; Bowman, 1995). In addition, research in Australia, the United Kingdom and the United States suggested that lack of recognition, rewards or incentives may be hindering technology use, (Davis et al.,</w:t>
      </w:r>
      <w:r>
        <w:rPr>
          <w:spacing w:val="-1"/>
        </w:rPr>
        <w:t> </w:t>
      </w:r>
      <w:r>
        <w:rPr/>
        <w:t>1995; Hesketh et al.,</w:t>
      </w:r>
      <w:r>
        <w:rPr>
          <w:spacing w:val="-1"/>
        </w:rPr>
        <w:t> </w:t>
      </w:r>
      <w:r>
        <w:rPr/>
        <w:t>1996; Ramsden</w:t>
      </w:r>
      <w:r>
        <w:rPr>
          <w:spacing w:val="-2"/>
        </w:rPr>
        <w:t> </w:t>
      </w:r>
      <w:r>
        <w:rPr/>
        <w:t>&amp; Martin, 1996; Willis</w:t>
      </w:r>
      <w:r>
        <w:rPr>
          <w:spacing w:val="-1"/>
        </w:rPr>
        <w:t> </w:t>
      </w:r>
      <w:r>
        <w:rPr/>
        <w:t>et al.,</w:t>
      </w:r>
      <w:r>
        <w:rPr>
          <w:spacing w:val="-1"/>
        </w:rPr>
        <w:t> </w:t>
      </w:r>
      <w:r>
        <w:rPr/>
        <w:t>1995).</w:t>
      </w:r>
      <w:r>
        <w:rPr>
          <w:spacing w:val="-1"/>
        </w:rPr>
        <w:t> </w:t>
      </w:r>
      <w:r>
        <w:rPr/>
        <w:t>This is</w:t>
      </w:r>
      <w:r>
        <w:rPr>
          <w:spacing w:val="-1"/>
        </w:rPr>
        <w:t> </w:t>
      </w:r>
      <w:r>
        <w:rPr/>
        <w:t>true to Nigerian situation especially in Colleges of Education where prospective teachers are trained.</w:t>
      </w:r>
    </w:p>
    <w:p>
      <w:pPr>
        <w:pStyle w:val="BodyText"/>
      </w:pPr>
    </w:p>
    <w:p>
      <w:pPr>
        <w:pStyle w:val="BodyText"/>
        <w:spacing w:line="480" w:lineRule="auto"/>
        <w:ind w:left="1420" w:right="1115"/>
        <w:jc w:val="both"/>
      </w:pPr>
      <w:r>
        <w:rPr/>
        <w:t>Nonetheless, it is quite disturbing that the fact that ICT facilities (multimedia resources) are in gross short supply particularly in some Colleges of Education and there is dearth of Social</w:t>
      </w:r>
      <w:r>
        <w:rPr>
          <w:spacing w:val="40"/>
        </w:rPr>
        <w:t> </w:t>
      </w:r>
      <w:r>
        <w:rPr/>
        <w:t>Studies teachers versed in</w:t>
      </w:r>
      <w:r>
        <w:rPr>
          <w:spacing w:val="-3"/>
        </w:rPr>
        <w:t> </w:t>
      </w:r>
      <w:r>
        <w:rPr/>
        <w:t>the knowledge of the usage and application of ICT. The few that have the knowledge do not often utilize it for teaching and learning purposes. The government has not</w:t>
      </w:r>
      <w:r>
        <w:rPr>
          <w:spacing w:val="8"/>
        </w:rPr>
        <w:t> </w:t>
      </w:r>
      <w:r>
        <w:rPr/>
        <w:t>demonstrated</w:t>
      </w:r>
      <w:r>
        <w:rPr>
          <w:spacing w:val="10"/>
        </w:rPr>
        <w:t> </w:t>
      </w:r>
      <w:r>
        <w:rPr/>
        <w:t>adequate</w:t>
      </w:r>
      <w:r>
        <w:rPr>
          <w:spacing w:val="11"/>
        </w:rPr>
        <w:t> </w:t>
      </w:r>
      <w:r>
        <w:rPr/>
        <w:t>commitment</w:t>
      </w:r>
      <w:r>
        <w:rPr>
          <w:spacing w:val="8"/>
        </w:rPr>
        <w:t> </w:t>
      </w:r>
      <w:r>
        <w:rPr/>
        <w:t>to</w:t>
      </w:r>
      <w:r>
        <w:rPr>
          <w:spacing w:val="10"/>
        </w:rPr>
        <w:t> </w:t>
      </w:r>
      <w:r>
        <w:rPr/>
        <w:t>ICT</w:t>
      </w:r>
      <w:r>
        <w:rPr>
          <w:spacing w:val="9"/>
        </w:rPr>
        <w:t> </w:t>
      </w:r>
      <w:r>
        <w:rPr/>
        <w:t>infrastructure</w:t>
      </w:r>
      <w:r>
        <w:rPr>
          <w:spacing w:val="9"/>
        </w:rPr>
        <w:t> </w:t>
      </w:r>
      <w:r>
        <w:rPr/>
        <w:t>(multimedia</w:t>
      </w:r>
      <w:r>
        <w:rPr>
          <w:spacing w:val="10"/>
        </w:rPr>
        <w:t> </w:t>
      </w:r>
      <w:r>
        <w:rPr/>
        <w:t>inclusive)</w:t>
      </w:r>
      <w:r>
        <w:rPr>
          <w:spacing w:val="10"/>
        </w:rPr>
        <w:t> </w:t>
      </w:r>
      <w:r>
        <w:rPr>
          <w:spacing w:val="-2"/>
        </w:rPr>
        <w:t>provision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5"/>
        <w:jc w:val="both"/>
      </w:pPr>
      <w:r>
        <w:rPr/>
        <w:t>in Nigeria’s tertiary institutions. At best governments in Nigeria are mouthing ICT without adequately funding it to engineer ICT revolution in the classroom.</w:t>
      </w:r>
    </w:p>
    <w:p>
      <w:pPr>
        <w:pStyle w:val="Heading2"/>
        <w:numPr>
          <w:ilvl w:val="1"/>
          <w:numId w:val="6"/>
        </w:numPr>
        <w:tabs>
          <w:tab w:pos="2140" w:val="left" w:leader="none"/>
        </w:tabs>
        <w:spacing w:line="240" w:lineRule="auto" w:before="3" w:after="0"/>
        <w:ind w:left="2140" w:right="0" w:hanging="720"/>
        <w:jc w:val="both"/>
      </w:pPr>
      <w:bookmarkStart w:name="_TOC_250017"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480" w:lineRule="auto" w:before="197"/>
        <w:ind w:left="1420" w:right="1115"/>
        <w:jc w:val="both"/>
      </w:pPr>
      <w:r>
        <w:rPr/>
        <w:t>The current teaching strategies in Social Studies in Nigeria’s Colleges of Education have failed to enhance problem-solving skills, curiosity, and critical and logical thinking among students. There is a need to move from traditional approaches to more innovative Information and Communications Technologies (ICTs) enriched approaches for meaningful learning. The fast- paced, diverse, and technologically advanced world has posed challenges for both teachers and students. It is against this background that this study evaluated the availability, organization and utilization of multimedia resources for teaching Social Studies in colleges of education in North- Central Zone, Nigeria.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6"/>
      </w:pPr>
    </w:p>
    <w:p>
      <w:pPr>
        <w:pStyle w:val="Heading4"/>
        <w:numPr>
          <w:ilvl w:val="1"/>
          <w:numId w:val="6"/>
        </w:numPr>
        <w:tabs>
          <w:tab w:pos="2138" w:val="left" w:leader="none"/>
        </w:tabs>
        <w:spacing w:line="240" w:lineRule="auto" w:before="0" w:after="0"/>
        <w:ind w:left="2138" w:right="0" w:hanging="718"/>
        <w:jc w:val="both"/>
      </w:pPr>
      <w:bookmarkStart w:name="_TOC_250016" w:id="3"/>
      <w:r>
        <w:rPr/>
        <w:t>Objectives</w:t>
      </w:r>
      <w:r>
        <w:rPr>
          <w:spacing w:val="-5"/>
        </w:rPr>
        <w:t> </w:t>
      </w:r>
      <w:r>
        <w:rPr/>
        <w:t>of</w:t>
      </w:r>
      <w:r>
        <w:rPr>
          <w:spacing w:val="-3"/>
        </w:rPr>
        <w:t> </w:t>
      </w:r>
      <w:r>
        <w:rPr/>
        <w:t>the</w:t>
      </w:r>
      <w:bookmarkEnd w:id="3"/>
      <w:r>
        <w:rPr>
          <w:spacing w:val="-4"/>
        </w:rPr>
        <w:t> Study</w:t>
      </w:r>
    </w:p>
    <w:p>
      <w:pPr>
        <w:pStyle w:val="BodyText"/>
        <w:rPr>
          <w:b/>
        </w:rPr>
      </w:pPr>
    </w:p>
    <w:p>
      <w:pPr>
        <w:pStyle w:val="BodyText"/>
        <w:spacing w:before="10"/>
        <w:rPr>
          <w:b/>
        </w:rPr>
      </w:pPr>
    </w:p>
    <w:p>
      <w:pPr>
        <w:pStyle w:val="BodyText"/>
        <w:spacing w:line="480" w:lineRule="auto" w:before="1"/>
        <w:ind w:left="1420" w:right="1113"/>
        <w:jc w:val="both"/>
      </w:pPr>
      <w:r>
        <w:rPr/>
        <w:t>The main objective of this study is to evaluate the Availability, Organization and Utilization of Multimedia</w:t>
      </w:r>
      <w:r>
        <w:rPr>
          <w:spacing w:val="-2"/>
        </w:rPr>
        <w:t> </w:t>
      </w:r>
      <w:r>
        <w:rPr/>
        <w:t>Resources</w:t>
      </w:r>
      <w:r>
        <w:rPr>
          <w:spacing w:val="-2"/>
        </w:rPr>
        <w:t> </w:t>
      </w:r>
      <w:r>
        <w:rPr/>
        <w:t>for</w:t>
      </w:r>
      <w:r>
        <w:rPr>
          <w:spacing w:val="-2"/>
        </w:rPr>
        <w:t> </w:t>
      </w:r>
      <w:r>
        <w:rPr/>
        <w:t>teaching</w:t>
      </w:r>
      <w:r>
        <w:rPr>
          <w:spacing w:val="-3"/>
        </w:rPr>
        <w:t> </w:t>
      </w:r>
      <w:r>
        <w:rPr/>
        <w:t>Social</w:t>
      </w:r>
      <w:r>
        <w:rPr>
          <w:spacing w:val="-3"/>
        </w:rPr>
        <w:t> </w:t>
      </w:r>
      <w:r>
        <w:rPr/>
        <w:t>Studies</w:t>
      </w:r>
      <w:r>
        <w:rPr>
          <w:spacing w:val="-2"/>
        </w:rPr>
        <w:t> </w:t>
      </w:r>
      <w:r>
        <w:rPr/>
        <w:t>in</w:t>
      </w:r>
      <w:r>
        <w:rPr>
          <w:spacing w:val="-2"/>
        </w:rPr>
        <w:t> </w:t>
      </w:r>
      <w:r>
        <w:rPr/>
        <w:t>Colleges</w:t>
      </w:r>
      <w:r>
        <w:rPr>
          <w:spacing w:val="-4"/>
        </w:rPr>
        <w:t> </w:t>
      </w:r>
      <w:r>
        <w:rPr/>
        <w:t>of</w:t>
      </w:r>
      <w:r>
        <w:rPr>
          <w:spacing w:val="-2"/>
        </w:rPr>
        <w:t> </w:t>
      </w:r>
      <w:r>
        <w:rPr/>
        <w:t>Education</w:t>
      </w:r>
      <w:r>
        <w:rPr>
          <w:spacing w:val="-3"/>
        </w:rPr>
        <w:t> </w:t>
      </w:r>
      <w:r>
        <w:rPr/>
        <w:t>in</w:t>
      </w:r>
      <w:r>
        <w:rPr>
          <w:spacing w:val="-2"/>
        </w:rPr>
        <w:t> </w:t>
      </w:r>
      <w:r>
        <w:rPr/>
        <w:t>North-Central</w:t>
      </w:r>
      <w:r>
        <w:rPr>
          <w:spacing w:val="-3"/>
        </w:rPr>
        <w:t> </w:t>
      </w:r>
      <w:r>
        <w:rPr/>
        <w:t>Zone, Nigeria. The study is guided by the following specific objectives:</w:t>
      </w:r>
    </w:p>
    <w:p>
      <w:pPr>
        <w:pStyle w:val="BodyText"/>
        <w:spacing w:before="6"/>
      </w:pPr>
    </w:p>
    <w:p>
      <w:pPr>
        <w:pStyle w:val="ListParagraph"/>
        <w:numPr>
          <w:ilvl w:val="0"/>
          <w:numId w:val="7"/>
        </w:numPr>
        <w:tabs>
          <w:tab w:pos="1420" w:val="left" w:leader="none"/>
          <w:tab w:pos="2140" w:val="left" w:leader="none"/>
        </w:tabs>
        <w:spacing w:line="480" w:lineRule="auto" w:before="1" w:after="0"/>
        <w:ind w:left="1420" w:right="1125" w:hanging="128"/>
        <w:jc w:val="both"/>
        <w:rPr>
          <w:sz w:val="24"/>
        </w:rPr>
      </w:pPr>
      <w:r>
        <w:rPr>
          <w:sz w:val="24"/>
        </w:rPr>
        <w:t>To determine the opinions of male and female Lecturers on the Availability of Multimedia</w:t>
      </w:r>
      <w:r>
        <w:rPr>
          <w:spacing w:val="-3"/>
          <w:sz w:val="24"/>
        </w:rPr>
        <w:t> </w:t>
      </w:r>
      <w:r>
        <w:rPr>
          <w:sz w:val="24"/>
        </w:rPr>
        <w:t>Resources</w:t>
      </w:r>
      <w:r>
        <w:rPr>
          <w:spacing w:val="-2"/>
          <w:sz w:val="24"/>
        </w:rPr>
        <w:t> </w:t>
      </w:r>
      <w:r>
        <w:rPr>
          <w:sz w:val="24"/>
        </w:rPr>
        <w:t>for</w:t>
      </w:r>
      <w:r>
        <w:rPr>
          <w:spacing w:val="-3"/>
          <w:sz w:val="24"/>
        </w:rPr>
        <w:t> </w:t>
      </w:r>
      <w:r>
        <w:rPr>
          <w:sz w:val="24"/>
        </w:rPr>
        <w:t>effective</w:t>
      </w:r>
      <w:r>
        <w:rPr>
          <w:spacing w:val="-3"/>
          <w:sz w:val="24"/>
        </w:rPr>
        <w:t> </w:t>
      </w:r>
      <w:r>
        <w:rPr>
          <w:sz w:val="24"/>
        </w:rPr>
        <w:t>teaching</w:t>
      </w:r>
      <w:r>
        <w:rPr>
          <w:spacing w:val="40"/>
          <w:sz w:val="24"/>
        </w:rPr>
        <w:t> </w:t>
      </w:r>
      <w:r>
        <w:rPr>
          <w:sz w:val="24"/>
        </w:rPr>
        <w:t>of</w:t>
      </w:r>
      <w:r>
        <w:rPr>
          <w:spacing w:val="-3"/>
          <w:sz w:val="24"/>
        </w:rPr>
        <w:t> </w:t>
      </w:r>
      <w:r>
        <w:rPr>
          <w:sz w:val="24"/>
        </w:rPr>
        <w:t>Social</w:t>
      </w:r>
      <w:r>
        <w:rPr>
          <w:spacing w:val="-2"/>
          <w:sz w:val="24"/>
        </w:rPr>
        <w:t> </w:t>
      </w:r>
      <w:r>
        <w:rPr>
          <w:sz w:val="24"/>
        </w:rPr>
        <w:t>Studies</w:t>
      </w:r>
      <w:r>
        <w:rPr>
          <w:spacing w:val="-2"/>
          <w:sz w:val="24"/>
        </w:rPr>
        <w:t> </w:t>
      </w:r>
      <w:r>
        <w:rPr>
          <w:sz w:val="24"/>
        </w:rPr>
        <w:t>in</w:t>
      </w:r>
      <w:r>
        <w:rPr>
          <w:spacing w:val="-2"/>
          <w:sz w:val="24"/>
        </w:rPr>
        <w:t> </w:t>
      </w:r>
      <w:r>
        <w:rPr>
          <w:sz w:val="24"/>
        </w:rPr>
        <w:t>colleges</w:t>
      </w:r>
      <w:r>
        <w:rPr>
          <w:spacing w:val="-2"/>
          <w:sz w:val="24"/>
        </w:rPr>
        <w:t> </w:t>
      </w:r>
      <w:r>
        <w:rPr>
          <w:sz w:val="24"/>
        </w:rPr>
        <w:t>of</w:t>
      </w:r>
      <w:r>
        <w:rPr>
          <w:spacing w:val="-3"/>
          <w:sz w:val="24"/>
        </w:rPr>
        <w:t> </w:t>
      </w:r>
      <w:r>
        <w:rPr>
          <w:sz w:val="24"/>
        </w:rPr>
        <w:t>education</w:t>
      </w:r>
      <w:r>
        <w:rPr>
          <w:spacing w:val="-2"/>
          <w:sz w:val="24"/>
        </w:rPr>
        <w:t> </w:t>
      </w:r>
      <w:r>
        <w:rPr>
          <w:sz w:val="24"/>
        </w:rPr>
        <w:t>in North-Central Zone;</w:t>
      </w:r>
    </w:p>
    <w:p>
      <w:pPr>
        <w:spacing w:after="0" w:line="480" w:lineRule="auto"/>
        <w:jc w:val="both"/>
        <w:rPr>
          <w:sz w:val="24"/>
        </w:rPr>
        <w:sectPr>
          <w:pgSz w:w="12240" w:h="15840"/>
          <w:pgMar w:header="0" w:footer="1015" w:top="1400" w:bottom="1200" w:left="740" w:right="320"/>
        </w:sectPr>
      </w:pPr>
    </w:p>
    <w:p>
      <w:pPr>
        <w:pStyle w:val="ListParagraph"/>
        <w:numPr>
          <w:ilvl w:val="0"/>
          <w:numId w:val="7"/>
        </w:numPr>
        <w:tabs>
          <w:tab w:pos="1420" w:val="left" w:leader="none"/>
          <w:tab w:pos="2140" w:val="left" w:leader="none"/>
        </w:tabs>
        <w:spacing w:line="480" w:lineRule="auto" w:before="72" w:after="0"/>
        <w:ind w:left="1420" w:right="1123" w:hanging="195"/>
        <w:jc w:val="both"/>
        <w:rPr>
          <w:sz w:val="24"/>
        </w:rPr>
      </w:pPr>
      <w:r>
        <w:rPr>
          <w:sz w:val="24"/>
        </w:rPr>
        <w:t>To examine the opinions of male and female Lecturers on the Organization of</w:t>
      </w:r>
      <w:r>
        <w:rPr>
          <w:spacing w:val="40"/>
          <w:sz w:val="24"/>
        </w:rPr>
        <w:t> </w:t>
      </w:r>
      <w:r>
        <w:rPr>
          <w:sz w:val="24"/>
        </w:rPr>
        <w:t>Multimedia Resources for effective teaching of Social Studies in colleges of education in North-Central Zone;</w:t>
      </w:r>
    </w:p>
    <w:p>
      <w:pPr>
        <w:pStyle w:val="ListParagraph"/>
        <w:numPr>
          <w:ilvl w:val="0"/>
          <w:numId w:val="7"/>
        </w:numPr>
        <w:tabs>
          <w:tab w:pos="1420" w:val="left" w:leader="none"/>
          <w:tab w:pos="2140" w:val="left" w:leader="none"/>
        </w:tabs>
        <w:spacing w:line="480" w:lineRule="auto" w:before="0" w:after="0"/>
        <w:ind w:left="1420" w:right="1115" w:hanging="260"/>
        <w:jc w:val="both"/>
        <w:rPr>
          <w:sz w:val="24"/>
        </w:rPr>
      </w:pPr>
      <w:r>
        <w:rPr>
          <w:sz w:val="24"/>
        </w:rPr>
        <w:tab/>
        <w:t>To find out the opinions of male and female Lecturers on the Utilization of Multimedia Resources for effective teaching of Social Studies in colleges of education in North-Central Zone;</w:t>
      </w:r>
    </w:p>
    <w:p>
      <w:pPr>
        <w:pStyle w:val="ListParagraph"/>
        <w:numPr>
          <w:ilvl w:val="0"/>
          <w:numId w:val="7"/>
        </w:numPr>
        <w:tabs>
          <w:tab w:pos="1420" w:val="left" w:leader="none"/>
          <w:tab w:pos="2140" w:val="left" w:leader="none"/>
        </w:tabs>
        <w:spacing w:line="480" w:lineRule="auto" w:before="0" w:after="0"/>
        <w:ind w:left="1420" w:right="1116" w:hanging="248"/>
        <w:jc w:val="both"/>
        <w:rPr>
          <w:sz w:val="24"/>
        </w:rPr>
      </w:pPr>
      <w:r>
        <w:rPr>
          <w:sz w:val="24"/>
        </w:rPr>
        <w:tab/>
        <w:t>To ascertain the opinions of state and federal college lecturers on the Availability of Multimedia Resources for effective teaching of Social Studies in colleges of education in North-Central Zone;</w:t>
      </w:r>
    </w:p>
    <w:p>
      <w:pPr>
        <w:pStyle w:val="ListParagraph"/>
        <w:numPr>
          <w:ilvl w:val="0"/>
          <w:numId w:val="7"/>
        </w:numPr>
        <w:tabs>
          <w:tab w:pos="1420" w:val="left" w:leader="none"/>
          <w:tab w:pos="2140" w:val="left" w:leader="none"/>
        </w:tabs>
        <w:spacing w:line="480" w:lineRule="auto" w:before="1" w:after="0"/>
        <w:ind w:left="1420" w:right="1122" w:hanging="180"/>
        <w:jc w:val="both"/>
        <w:rPr>
          <w:sz w:val="24"/>
        </w:rPr>
      </w:pPr>
      <w:r>
        <w:rPr>
          <w:sz w:val="24"/>
        </w:rPr>
        <w:tab/>
        <w:t>To investigate the opinions of state and federal college lecturers on the Organization</w:t>
      </w:r>
      <w:r>
        <w:rPr>
          <w:spacing w:val="-3"/>
          <w:sz w:val="24"/>
        </w:rPr>
        <w:t> </w:t>
      </w:r>
      <w:r>
        <w:rPr>
          <w:sz w:val="24"/>
        </w:rPr>
        <w:t>of</w:t>
      </w:r>
      <w:r>
        <w:rPr>
          <w:spacing w:val="-4"/>
          <w:sz w:val="24"/>
        </w:rPr>
        <w:t> </w:t>
      </w:r>
      <w:r>
        <w:rPr>
          <w:sz w:val="24"/>
        </w:rPr>
        <w:t>Multimedia</w:t>
      </w:r>
      <w:r>
        <w:rPr>
          <w:spacing w:val="-3"/>
          <w:sz w:val="24"/>
        </w:rPr>
        <w:t> </w:t>
      </w:r>
      <w:r>
        <w:rPr>
          <w:sz w:val="24"/>
        </w:rPr>
        <w:t>Resources</w:t>
      </w:r>
      <w:r>
        <w:rPr>
          <w:spacing w:val="-3"/>
          <w:sz w:val="24"/>
        </w:rPr>
        <w:t> </w:t>
      </w:r>
      <w:r>
        <w:rPr>
          <w:sz w:val="24"/>
        </w:rPr>
        <w:t>for</w:t>
      </w:r>
      <w:r>
        <w:rPr>
          <w:spacing w:val="-3"/>
          <w:sz w:val="24"/>
        </w:rPr>
        <w:t> </w:t>
      </w:r>
      <w:r>
        <w:rPr>
          <w:sz w:val="24"/>
        </w:rPr>
        <w:t>effective</w:t>
      </w:r>
      <w:r>
        <w:rPr>
          <w:spacing w:val="-4"/>
          <w:sz w:val="24"/>
        </w:rPr>
        <w:t> </w:t>
      </w:r>
      <w:r>
        <w:rPr>
          <w:sz w:val="24"/>
        </w:rPr>
        <w:t>teaching</w:t>
      </w:r>
      <w:r>
        <w:rPr>
          <w:spacing w:val="-3"/>
          <w:sz w:val="24"/>
        </w:rPr>
        <w:t> </w:t>
      </w:r>
      <w:r>
        <w:rPr>
          <w:sz w:val="24"/>
        </w:rPr>
        <w:t>of</w:t>
      </w:r>
      <w:r>
        <w:rPr>
          <w:spacing w:val="-2"/>
          <w:sz w:val="24"/>
        </w:rPr>
        <w:t> </w:t>
      </w:r>
      <w:r>
        <w:rPr>
          <w:sz w:val="24"/>
        </w:rPr>
        <w:t>Social</w:t>
      </w:r>
      <w:r>
        <w:rPr>
          <w:spacing w:val="-3"/>
          <w:sz w:val="24"/>
        </w:rPr>
        <w:t> </w:t>
      </w:r>
      <w:r>
        <w:rPr>
          <w:sz w:val="24"/>
        </w:rPr>
        <w:t>Studies</w:t>
      </w:r>
      <w:r>
        <w:rPr>
          <w:spacing w:val="-3"/>
          <w:sz w:val="24"/>
        </w:rPr>
        <w:t> </w:t>
      </w:r>
      <w:r>
        <w:rPr>
          <w:sz w:val="24"/>
        </w:rPr>
        <w:t>in</w:t>
      </w:r>
      <w:r>
        <w:rPr>
          <w:spacing w:val="-3"/>
          <w:sz w:val="24"/>
        </w:rPr>
        <w:t> </w:t>
      </w:r>
      <w:r>
        <w:rPr>
          <w:sz w:val="24"/>
        </w:rPr>
        <w:t>colleges of education in North-Central Zone;</w:t>
      </w:r>
    </w:p>
    <w:p>
      <w:pPr>
        <w:pStyle w:val="ListParagraph"/>
        <w:numPr>
          <w:ilvl w:val="0"/>
          <w:numId w:val="7"/>
        </w:numPr>
        <w:tabs>
          <w:tab w:pos="1420" w:val="left" w:leader="none"/>
          <w:tab w:pos="2140" w:val="left" w:leader="none"/>
        </w:tabs>
        <w:spacing w:line="480" w:lineRule="auto" w:before="0" w:after="0"/>
        <w:ind w:left="1420" w:right="1123" w:hanging="248"/>
        <w:jc w:val="both"/>
        <w:rPr>
          <w:sz w:val="24"/>
        </w:rPr>
      </w:pPr>
      <w:r>
        <w:rPr>
          <w:sz w:val="24"/>
        </w:rPr>
        <w:tab/>
        <w:t>To ascertain the opinions of state and federal college lecturers on the Utilization</w:t>
      </w:r>
      <w:r>
        <w:rPr>
          <w:spacing w:val="40"/>
          <w:sz w:val="24"/>
        </w:rPr>
        <w:t> </w:t>
      </w:r>
      <w:r>
        <w:rPr>
          <w:sz w:val="24"/>
        </w:rPr>
        <w:t>of Multimedia Resources for effective teaching of Social Studies in colleges of education in North-Central Zone.</w:t>
      </w:r>
    </w:p>
    <w:p>
      <w:pPr>
        <w:pStyle w:val="Heading2"/>
        <w:numPr>
          <w:ilvl w:val="1"/>
          <w:numId w:val="6"/>
        </w:numPr>
        <w:tabs>
          <w:tab w:pos="2140" w:val="left" w:leader="none"/>
        </w:tabs>
        <w:spacing w:line="240" w:lineRule="auto" w:before="6" w:after="0"/>
        <w:ind w:left="2140" w:right="0" w:hanging="720"/>
        <w:jc w:val="both"/>
      </w:pPr>
      <w:bookmarkStart w:name="_TOC_250015" w:id="4"/>
      <w:r>
        <w:rPr/>
        <w:t>Research</w:t>
      </w:r>
      <w:r>
        <w:rPr>
          <w:spacing w:val="-5"/>
        </w:rPr>
        <w:t> </w:t>
      </w:r>
      <w:bookmarkEnd w:id="4"/>
      <w:r>
        <w:rPr>
          <w:spacing w:val="-2"/>
        </w:rPr>
        <w:t>Questions</w:t>
      </w:r>
    </w:p>
    <w:p>
      <w:pPr>
        <w:pStyle w:val="BodyText"/>
        <w:spacing w:before="4"/>
        <w:rPr>
          <w:rFonts w:ascii="Times New Roman"/>
          <w:b/>
          <w:sz w:val="24"/>
        </w:rPr>
      </w:pPr>
    </w:p>
    <w:p>
      <w:pPr>
        <w:pStyle w:val="BodyText"/>
        <w:spacing w:before="1"/>
        <w:ind w:left="1420"/>
      </w:pPr>
      <w:r>
        <w:rPr/>
        <w:t>The</w:t>
      </w:r>
      <w:r>
        <w:rPr>
          <w:spacing w:val="-4"/>
        </w:rPr>
        <w:t> </w:t>
      </w:r>
      <w:r>
        <w:rPr/>
        <w:t>study</w:t>
      </w:r>
      <w:r>
        <w:rPr>
          <w:spacing w:val="-4"/>
        </w:rPr>
        <w:t> </w:t>
      </w:r>
      <w:r>
        <w:rPr/>
        <w:t>answers</w:t>
      </w:r>
      <w:r>
        <w:rPr>
          <w:spacing w:val="-4"/>
        </w:rPr>
        <w:t> </w:t>
      </w:r>
      <w:r>
        <w:rPr/>
        <w:t>the</w:t>
      </w:r>
      <w:r>
        <w:rPr>
          <w:spacing w:val="-3"/>
        </w:rPr>
        <w:t> </w:t>
      </w:r>
      <w:r>
        <w:rPr/>
        <w:t>following</w:t>
      </w:r>
      <w:r>
        <w:rPr>
          <w:spacing w:val="-4"/>
        </w:rPr>
        <w:t> </w:t>
      </w:r>
      <w:r>
        <w:rPr>
          <w:spacing w:val="-2"/>
        </w:rPr>
        <w:t>questions:</w:t>
      </w:r>
    </w:p>
    <w:p>
      <w:pPr>
        <w:pStyle w:val="BodyText"/>
        <w:spacing w:before="4"/>
      </w:pPr>
    </w:p>
    <w:p>
      <w:pPr>
        <w:pStyle w:val="ListParagraph"/>
        <w:numPr>
          <w:ilvl w:val="0"/>
          <w:numId w:val="8"/>
        </w:numPr>
        <w:tabs>
          <w:tab w:pos="1869" w:val="left" w:leader="none"/>
          <w:tab w:pos="1871" w:val="left" w:leader="none"/>
        </w:tabs>
        <w:spacing w:line="480" w:lineRule="auto" w:before="1" w:after="0"/>
        <w:ind w:left="1871" w:right="1120" w:hanging="488"/>
        <w:jc w:val="both"/>
        <w:rPr>
          <w:sz w:val="24"/>
        </w:rPr>
      </w:pPr>
      <w:r>
        <w:rPr>
          <w:sz w:val="24"/>
        </w:rPr>
        <w:t>What is the difference in the opinions of male and female Lecturers on the Availability of Multimedia Resources for effective teaching of Social Studies in colleges of education in North-Central Zone?</w:t>
      </w:r>
    </w:p>
    <w:p>
      <w:pPr>
        <w:pStyle w:val="ListParagraph"/>
        <w:numPr>
          <w:ilvl w:val="0"/>
          <w:numId w:val="8"/>
        </w:numPr>
        <w:tabs>
          <w:tab w:pos="1869" w:val="left" w:leader="none"/>
          <w:tab w:pos="1871" w:val="left" w:leader="none"/>
        </w:tabs>
        <w:spacing w:line="480" w:lineRule="auto" w:before="0" w:after="0"/>
        <w:ind w:left="1871" w:right="1115" w:hanging="555"/>
        <w:jc w:val="both"/>
        <w:rPr>
          <w:sz w:val="24"/>
        </w:rPr>
      </w:pPr>
      <w:r>
        <w:rPr>
          <w:sz w:val="24"/>
        </w:rPr>
        <w:t>What is the difference in the opinions of male and female Lecturers on the Organization of Multimedia Resources for effective teaching of Social Studies in colleges of education in North-Central Zone?</w:t>
      </w:r>
    </w:p>
    <w:p>
      <w:pPr>
        <w:spacing w:after="0" w:line="480" w:lineRule="auto"/>
        <w:jc w:val="both"/>
        <w:rPr>
          <w:sz w:val="24"/>
        </w:rPr>
        <w:sectPr>
          <w:pgSz w:w="12240" w:h="15840"/>
          <w:pgMar w:header="0" w:footer="1015" w:top="1360" w:bottom="1200" w:left="740" w:right="320"/>
        </w:sectPr>
      </w:pPr>
    </w:p>
    <w:p>
      <w:pPr>
        <w:pStyle w:val="ListParagraph"/>
        <w:numPr>
          <w:ilvl w:val="0"/>
          <w:numId w:val="8"/>
        </w:numPr>
        <w:tabs>
          <w:tab w:pos="1869" w:val="left" w:leader="none"/>
          <w:tab w:pos="1871" w:val="left" w:leader="none"/>
        </w:tabs>
        <w:spacing w:line="480" w:lineRule="auto" w:before="72" w:after="0"/>
        <w:ind w:left="1871" w:right="1119" w:hanging="622"/>
        <w:jc w:val="both"/>
        <w:rPr>
          <w:sz w:val="24"/>
        </w:rPr>
      </w:pPr>
      <w:r>
        <w:rPr>
          <w:sz w:val="24"/>
        </w:rPr>
        <w:t>What is the difference in the opinions of male and female Lecturers on the</w:t>
      </w:r>
      <w:r>
        <w:rPr>
          <w:spacing w:val="40"/>
          <w:sz w:val="24"/>
        </w:rPr>
        <w:t> </w:t>
      </w:r>
      <w:r>
        <w:rPr>
          <w:sz w:val="24"/>
        </w:rPr>
        <w:t>Utilization of Multimedia Resources for effective teaching of Social Studies in colleges of education in North-Central Zone?</w:t>
      </w:r>
    </w:p>
    <w:p>
      <w:pPr>
        <w:pStyle w:val="ListParagraph"/>
        <w:numPr>
          <w:ilvl w:val="0"/>
          <w:numId w:val="8"/>
        </w:numPr>
        <w:tabs>
          <w:tab w:pos="1869" w:val="left" w:leader="none"/>
          <w:tab w:pos="1871" w:val="left" w:leader="none"/>
        </w:tabs>
        <w:spacing w:line="480" w:lineRule="auto" w:before="0" w:after="0"/>
        <w:ind w:left="1871" w:right="1114" w:hanging="608"/>
        <w:jc w:val="both"/>
        <w:rPr>
          <w:sz w:val="24"/>
        </w:rPr>
      </w:pPr>
      <w:r>
        <w:rPr>
          <w:sz w:val="24"/>
        </w:rPr>
        <w:t>What is the difference in the opinions of state and federal college Lecturers on the Availability of Multimedia Resources for effective teaching of Social Studies in colleges of education in North-Central Zone?</w:t>
      </w:r>
    </w:p>
    <w:p>
      <w:pPr>
        <w:pStyle w:val="ListParagraph"/>
        <w:numPr>
          <w:ilvl w:val="0"/>
          <w:numId w:val="8"/>
        </w:numPr>
        <w:tabs>
          <w:tab w:pos="1871" w:val="left" w:leader="none"/>
        </w:tabs>
        <w:spacing w:line="480" w:lineRule="auto" w:before="0" w:after="0"/>
        <w:ind w:left="1871" w:right="1122" w:hanging="540"/>
        <w:jc w:val="both"/>
        <w:rPr>
          <w:sz w:val="24"/>
        </w:rPr>
      </w:pPr>
      <w:r>
        <w:rPr>
          <w:sz w:val="24"/>
        </w:rPr>
        <w:t>What is the difference in the opinions of state and federal college Lecturers on the Organization of Multimedia Resources for effective teaching of Social Studies in colleges of education in North-Central Zone?</w:t>
      </w:r>
    </w:p>
    <w:p>
      <w:pPr>
        <w:pStyle w:val="ListParagraph"/>
        <w:numPr>
          <w:ilvl w:val="0"/>
          <w:numId w:val="8"/>
        </w:numPr>
        <w:tabs>
          <w:tab w:pos="1869" w:val="left" w:leader="none"/>
          <w:tab w:pos="1871" w:val="left" w:leader="none"/>
        </w:tabs>
        <w:spacing w:line="480" w:lineRule="auto" w:before="1" w:after="0"/>
        <w:ind w:left="1871" w:right="1123" w:hanging="608"/>
        <w:jc w:val="both"/>
        <w:rPr>
          <w:sz w:val="24"/>
        </w:rPr>
      </w:pPr>
      <w:r>
        <w:rPr>
          <w:sz w:val="24"/>
        </w:rPr>
        <w:t>What is the difference in the opinions of state and federal college Lecturers on the Utilization of Multimedia Resources for effective teaching of Social Studies in colleges of education in North-Central Zone?</w:t>
      </w:r>
    </w:p>
    <w:p>
      <w:pPr>
        <w:pStyle w:val="Heading2"/>
        <w:numPr>
          <w:ilvl w:val="1"/>
          <w:numId w:val="6"/>
        </w:numPr>
        <w:tabs>
          <w:tab w:pos="1419" w:val="left" w:leader="none"/>
        </w:tabs>
        <w:spacing w:line="240" w:lineRule="auto" w:before="5" w:after="0"/>
        <w:ind w:left="1419" w:right="0" w:hanging="359"/>
        <w:jc w:val="both"/>
      </w:pPr>
      <w:bookmarkStart w:name="_TOC_250014" w:id="5"/>
      <w:r>
        <w:rPr/>
        <w:t>Research</w:t>
      </w:r>
      <w:r>
        <w:rPr>
          <w:spacing w:val="-3"/>
        </w:rPr>
        <w:t> </w:t>
      </w:r>
      <w:bookmarkEnd w:id="5"/>
      <w:r>
        <w:rPr>
          <w:spacing w:val="-2"/>
        </w:rPr>
        <w:t>Hypotheses</w:t>
      </w:r>
    </w:p>
    <w:p>
      <w:pPr>
        <w:pStyle w:val="BodyText"/>
        <w:spacing w:before="5"/>
        <w:rPr>
          <w:rFonts w:ascii="Times New Roman"/>
          <w:b/>
          <w:sz w:val="24"/>
        </w:rPr>
      </w:pPr>
    </w:p>
    <w:p>
      <w:pPr>
        <w:pStyle w:val="BodyText"/>
        <w:ind w:left="1060"/>
      </w:pPr>
      <w:r>
        <w:rPr/>
        <w:t>In</w:t>
      </w:r>
      <w:r>
        <w:rPr>
          <w:spacing w:val="-5"/>
        </w:rPr>
        <w:t> </w:t>
      </w:r>
      <w:r>
        <w:rPr/>
        <w:t>the</w:t>
      </w:r>
      <w:r>
        <w:rPr>
          <w:spacing w:val="-3"/>
        </w:rPr>
        <w:t> </w:t>
      </w:r>
      <w:r>
        <w:rPr/>
        <w:t>light</w:t>
      </w:r>
      <w:r>
        <w:rPr>
          <w:spacing w:val="-4"/>
        </w:rPr>
        <w:t> </w:t>
      </w:r>
      <w:r>
        <w:rPr/>
        <w:t>of</w:t>
      </w:r>
      <w:r>
        <w:rPr>
          <w:spacing w:val="-3"/>
        </w:rPr>
        <w:t> </w:t>
      </w:r>
      <w:r>
        <w:rPr/>
        <w:t>the</w:t>
      </w:r>
      <w:r>
        <w:rPr>
          <w:spacing w:val="-4"/>
        </w:rPr>
        <w:t> </w:t>
      </w:r>
      <w:r>
        <w:rPr/>
        <w:t>above,</w:t>
      </w:r>
      <w:r>
        <w:rPr>
          <w:spacing w:val="-4"/>
        </w:rPr>
        <w:t> </w:t>
      </w:r>
      <w:r>
        <w:rPr/>
        <w:t>the</w:t>
      </w:r>
      <w:r>
        <w:rPr>
          <w:spacing w:val="-3"/>
        </w:rPr>
        <w:t> </w:t>
      </w:r>
      <w:r>
        <w:rPr/>
        <w:t>following</w:t>
      </w:r>
      <w:r>
        <w:rPr>
          <w:spacing w:val="-4"/>
        </w:rPr>
        <w:t> </w:t>
      </w:r>
      <w:r>
        <w:rPr/>
        <w:t>hypotheses</w:t>
      </w:r>
      <w:r>
        <w:rPr>
          <w:spacing w:val="-6"/>
        </w:rPr>
        <w:t> </w:t>
      </w:r>
      <w:r>
        <w:rPr/>
        <w:t>are</w:t>
      </w:r>
      <w:r>
        <w:rPr>
          <w:spacing w:val="-5"/>
        </w:rPr>
        <w:t> </w:t>
      </w:r>
      <w:r>
        <w:rPr/>
        <w:t>formulated</w:t>
      </w:r>
      <w:r>
        <w:rPr>
          <w:spacing w:val="-3"/>
        </w:rPr>
        <w:t> </w:t>
      </w:r>
      <w:r>
        <w:rPr/>
        <w:t>for</w:t>
      </w:r>
      <w:r>
        <w:rPr>
          <w:spacing w:val="-3"/>
        </w:rPr>
        <w:t> </w:t>
      </w:r>
      <w:r>
        <w:rPr/>
        <w:t>the</w:t>
      </w:r>
      <w:r>
        <w:rPr>
          <w:spacing w:val="-2"/>
        </w:rPr>
        <w:t> study:</w:t>
      </w:r>
    </w:p>
    <w:p>
      <w:pPr>
        <w:pStyle w:val="BodyText"/>
      </w:pPr>
    </w:p>
    <w:p>
      <w:pPr>
        <w:pStyle w:val="BodyText"/>
        <w:spacing w:before="6"/>
      </w:pPr>
    </w:p>
    <w:p>
      <w:pPr>
        <w:pStyle w:val="ListParagraph"/>
        <w:numPr>
          <w:ilvl w:val="2"/>
          <w:numId w:val="6"/>
        </w:numPr>
        <w:tabs>
          <w:tab w:pos="1869" w:val="left" w:leader="none"/>
          <w:tab w:pos="1871" w:val="left" w:leader="none"/>
        </w:tabs>
        <w:spacing w:line="480" w:lineRule="auto" w:before="0" w:after="0"/>
        <w:ind w:left="1871" w:right="1122" w:hanging="488"/>
        <w:jc w:val="both"/>
        <w:rPr>
          <w:sz w:val="24"/>
        </w:rPr>
      </w:pPr>
      <w:r>
        <w:rPr>
          <w:sz w:val="24"/>
        </w:rPr>
        <w:t>There is no significant difference in the opinions of male and female Lecturers on</w:t>
      </w:r>
      <w:r>
        <w:rPr>
          <w:spacing w:val="40"/>
          <w:sz w:val="24"/>
        </w:rPr>
        <w:t> </w:t>
      </w:r>
      <w:r>
        <w:rPr>
          <w:sz w:val="24"/>
        </w:rPr>
        <w:t>the Availability of Multimedia Resources for effective teaching of Social Studies in colleges of education in North-Central Zone;</w:t>
      </w:r>
    </w:p>
    <w:p>
      <w:pPr>
        <w:pStyle w:val="ListParagraph"/>
        <w:numPr>
          <w:ilvl w:val="2"/>
          <w:numId w:val="6"/>
        </w:numPr>
        <w:tabs>
          <w:tab w:pos="1869" w:val="left" w:leader="none"/>
          <w:tab w:pos="1871" w:val="left" w:leader="none"/>
        </w:tabs>
        <w:spacing w:line="480" w:lineRule="auto" w:before="0" w:after="0"/>
        <w:ind w:left="1871" w:right="1122" w:hanging="555"/>
        <w:jc w:val="both"/>
        <w:rPr>
          <w:sz w:val="24"/>
        </w:rPr>
      </w:pPr>
      <w:r>
        <w:rPr>
          <w:sz w:val="24"/>
        </w:rPr>
        <w:t>There is no significant difference in the opinions of male and female Lecturers on</w:t>
      </w:r>
      <w:r>
        <w:rPr>
          <w:spacing w:val="40"/>
          <w:sz w:val="24"/>
        </w:rPr>
        <w:t> </w:t>
      </w:r>
      <w:r>
        <w:rPr>
          <w:sz w:val="24"/>
        </w:rPr>
        <w:t>the Organization of Multimedia Resources for effective teaching</w:t>
      </w:r>
      <w:r>
        <w:rPr>
          <w:spacing w:val="-1"/>
          <w:sz w:val="24"/>
        </w:rPr>
        <w:t> </w:t>
      </w:r>
      <w:r>
        <w:rPr>
          <w:sz w:val="24"/>
        </w:rPr>
        <w:t>of Social Studies in colleges of education in North-Central Zone;</w:t>
      </w:r>
    </w:p>
    <w:p>
      <w:pPr>
        <w:pStyle w:val="ListParagraph"/>
        <w:numPr>
          <w:ilvl w:val="2"/>
          <w:numId w:val="6"/>
        </w:numPr>
        <w:tabs>
          <w:tab w:pos="1869" w:val="left" w:leader="none"/>
          <w:tab w:pos="1871" w:val="left" w:leader="none"/>
        </w:tabs>
        <w:spacing w:line="480" w:lineRule="auto" w:before="1" w:after="0"/>
        <w:ind w:left="1871" w:right="1122" w:hanging="622"/>
        <w:jc w:val="both"/>
        <w:rPr>
          <w:sz w:val="24"/>
        </w:rPr>
      </w:pPr>
      <w:r>
        <w:rPr>
          <w:sz w:val="24"/>
        </w:rPr>
        <w:t>There is no significant difference in the opinions of male and female Lecturers on</w:t>
      </w:r>
      <w:r>
        <w:rPr>
          <w:spacing w:val="40"/>
          <w:sz w:val="24"/>
        </w:rPr>
        <w:t> </w:t>
      </w:r>
      <w:r>
        <w:rPr>
          <w:sz w:val="24"/>
        </w:rPr>
        <w:t>the Utilization of Multimedia Resources for effective teaching of Social Studies in colleges of education in North-Central Zone;</w:t>
      </w:r>
    </w:p>
    <w:p>
      <w:pPr>
        <w:spacing w:after="0" w:line="480" w:lineRule="auto"/>
        <w:jc w:val="both"/>
        <w:rPr>
          <w:sz w:val="24"/>
        </w:rPr>
        <w:sectPr>
          <w:pgSz w:w="12240" w:h="15840"/>
          <w:pgMar w:header="0" w:footer="1015" w:top="1360" w:bottom="1200" w:left="740" w:right="320"/>
        </w:sectPr>
      </w:pPr>
    </w:p>
    <w:p>
      <w:pPr>
        <w:pStyle w:val="ListParagraph"/>
        <w:numPr>
          <w:ilvl w:val="2"/>
          <w:numId w:val="6"/>
        </w:numPr>
        <w:tabs>
          <w:tab w:pos="1869" w:val="left" w:leader="none"/>
          <w:tab w:pos="1871" w:val="left" w:leader="none"/>
        </w:tabs>
        <w:spacing w:line="480" w:lineRule="auto" w:before="72" w:after="0"/>
        <w:ind w:left="1871" w:right="1118" w:hanging="608"/>
        <w:jc w:val="both"/>
        <w:rPr>
          <w:sz w:val="24"/>
        </w:rPr>
      </w:pPr>
      <w:r>
        <w:rPr>
          <w:sz w:val="24"/>
        </w:rPr>
        <w:t>There is no significant difference in the opinions of state and federal college Lecturers on the Availability of Multimedia Resources for effective teaching of Social Studies in colleges of education in North-Central Zone;</w:t>
      </w:r>
    </w:p>
    <w:p>
      <w:pPr>
        <w:pStyle w:val="BodyText"/>
        <w:rPr>
          <w:rFonts w:ascii="Times New Roman"/>
          <w:sz w:val="24"/>
        </w:rPr>
      </w:pPr>
    </w:p>
    <w:p>
      <w:pPr>
        <w:pStyle w:val="ListParagraph"/>
        <w:numPr>
          <w:ilvl w:val="2"/>
          <w:numId w:val="6"/>
        </w:numPr>
        <w:tabs>
          <w:tab w:pos="1871" w:val="left" w:leader="none"/>
        </w:tabs>
        <w:spacing w:line="480" w:lineRule="auto" w:before="0" w:after="0"/>
        <w:ind w:left="1871" w:right="1123" w:hanging="540"/>
        <w:jc w:val="both"/>
        <w:rPr>
          <w:sz w:val="24"/>
        </w:rPr>
      </w:pPr>
      <w:r>
        <w:rPr>
          <w:sz w:val="24"/>
        </w:rPr>
        <w:t>There is no significant difference in the opinions of state and federal college Lecturers on the Organization of Multimedia Resources for effective teaching of Social Studies in colleges of education in North-Central Zone;</w:t>
      </w:r>
    </w:p>
    <w:p>
      <w:pPr>
        <w:pStyle w:val="ListParagraph"/>
        <w:numPr>
          <w:ilvl w:val="2"/>
          <w:numId w:val="6"/>
        </w:numPr>
        <w:tabs>
          <w:tab w:pos="1869" w:val="left" w:leader="none"/>
          <w:tab w:pos="1871" w:val="left" w:leader="none"/>
        </w:tabs>
        <w:spacing w:line="480" w:lineRule="auto" w:before="1" w:after="0"/>
        <w:ind w:left="1871" w:right="1119" w:hanging="608"/>
        <w:jc w:val="both"/>
        <w:rPr>
          <w:sz w:val="24"/>
        </w:rPr>
      </w:pPr>
      <w:r>
        <w:rPr>
          <w:sz w:val="24"/>
        </w:rPr>
        <w:t>There is no significant difference in the opinions of state and federal college Lecturers</w:t>
      </w:r>
      <w:r>
        <w:rPr>
          <w:spacing w:val="-3"/>
          <w:sz w:val="24"/>
        </w:rPr>
        <w:t> </w:t>
      </w:r>
      <w:r>
        <w:rPr>
          <w:sz w:val="24"/>
        </w:rPr>
        <w:t>on</w:t>
      </w:r>
      <w:r>
        <w:rPr>
          <w:spacing w:val="-2"/>
          <w:sz w:val="24"/>
        </w:rPr>
        <w:t> </w:t>
      </w:r>
      <w:r>
        <w:rPr>
          <w:sz w:val="24"/>
        </w:rPr>
        <w:t>the</w:t>
      </w:r>
      <w:r>
        <w:rPr>
          <w:spacing w:val="-3"/>
          <w:sz w:val="24"/>
        </w:rPr>
        <w:t> </w:t>
      </w:r>
      <w:r>
        <w:rPr>
          <w:sz w:val="24"/>
        </w:rPr>
        <w:t>Utilization</w:t>
      </w:r>
      <w:r>
        <w:rPr>
          <w:spacing w:val="-2"/>
          <w:sz w:val="24"/>
        </w:rPr>
        <w:t> </w:t>
      </w:r>
      <w:r>
        <w:rPr>
          <w:sz w:val="24"/>
        </w:rPr>
        <w:t>of</w:t>
      </w:r>
      <w:r>
        <w:rPr>
          <w:spacing w:val="-3"/>
          <w:sz w:val="24"/>
        </w:rPr>
        <w:t> </w:t>
      </w:r>
      <w:r>
        <w:rPr>
          <w:sz w:val="24"/>
        </w:rPr>
        <w:t>Multimedia</w:t>
      </w:r>
      <w:r>
        <w:rPr>
          <w:spacing w:val="-3"/>
          <w:sz w:val="24"/>
        </w:rPr>
        <w:t> </w:t>
      </w:r>
      <w:r>
        <w:rPr>
          <w:sz w:val="24"/>
        </w:rPr>
        <w:t>Resources for</w:t>
      </w:r>
      <w:r>
        <w:rPr>
          <w:spacing w:val="-1"/>
          <w:sz w:val="24"/>
        </w:rPr>
        <w:t> </w:t>
      </w:r>
      <w:r>
        <w:rPr>
          <w:sz w:val="24"/>
        </w:rPr>
        <w:t>effective</w:t>
      </w:r>
      <w:r>
        <w:rPr>
          <w:spacing w:val="-3"/>
          <w:sz w:val="24"/>
        </w:rPr>
        <w:t> </w:t>
      </w:r>
      <w:r>
        <w:rPr>
          <w:sz w:val="24"/>
        </w:rPr>
        <w:t>teaching</w:t>
      </w:r>
      <w:r>
        <w:rPr>
          <w:spacing w:val="-2"/>
          <w:sz w:val="24"/>
        </w:rPr>
        <w:t> </w:t>
      </w:r>
      <w:r>
        <w:rPr>
          <w:sz w:val="24"/>
        </w:rPr>
        <w:t>of</w:t>
      </w:r>
      <w:r>
        <w:rPr>
          <w:spacing w:val="-3"/>
          <w:sz w:val="24"/>
        </w:rPr>
        <w:t> </w:t>
      </w:r>
      <w:r>
        <w:rPr>
          <w:sz w:val="24"/>
        </w:rPr>
        <w:t>Social Studies in colleges of education in North-Central Zone.</w:t>
      </w:r>
    </w:p>
    <w:p>
      <w:pPr>
        <w:pStyle w:val="Heading2"/>
        <w:numPr>
          <w:ilvl w:val="1"/>
          <w:numId w:val="6"/>
        </w:numPr>
        <w:tabs>
          <w:tab w:pos="2140" w:val="left" w:leader="none"/>
        </w:tabs>
        <w:spacing w:line="240" w:lineRule="auto" w:before="5" w:after="0"/>
        <w:ind w:left="2140" w:right="0" w:hanging="720"/>
        <w:jc w:val="both"/>
      </w:pPr>
      <w:bookmarkStart w:name="_TOC_250013" w:id="6"/>
      <w:r>
        <w:rPr/>
        <w:t>Significance</w:t>
      </w:r>
      <w:r>
        <w:rPr>
          <w:spacing w:val="-3"/>
        </w:rPr>
        <w:t> </w:t>
      </w:r>
      <w:r>
        <w:rPr/>
        <w:t>of</w:t>
      </w:r>
      <w:r>
        <w:rPr>
          <w:spacing w:val="1"/>
        </w:rPr>
        <w:t> </w:t>
      </w:r>
      <w:r>
        <w:rPr/>
        <w:t>the</w:t>
      </w:r>
      <w:r>
        <w:rPr>
          <w:spacing w:val="-1"/>
        </w:rPr>
        <w:t> </w:t>
      </w:r>
      <w:bookmarkEnd w:id="6"/>
      <w:r>
        <w:rPr>
          <w:spacing w:val="-2"/>
        </w:rPr>
        <w:t>Study</w:t>
      </w:r>
    </w:p>
    <w:p>
      <w:pPr>
        <w:pStyle w:val="BodyText"/>
        <w:spacing w:line="480" w:lineRule="auto" w:before="202"/>
        <w:ind w:left="1420" w:right="1132"/>
        <w:jc w:val="both"/>
      </w:pPr>
      <w:r>
        <w:rPr/>
        <w:t>Nigeria</w:t>
      </w:r>
      <w:r>
        <w:rPr>
          <w:spacing w:val="40"/>
        </w:rPr>
        <w:t> </w:t>
      </w:r>
      <w:r>
        <w:rPr/>
        <w:t>considers</w:t>
      </w:r>
      <w:r>
        <w:rPr>
          <w:spacing w:val="40"/>
        </w:rPr>
        <w:t> </w:t>
      </w:r>
      <w:r>
        <w:rPr/>
        <w:t>education</w:t>
      </w:r>
      <w:r>
        <w:rPr>
          <w:spacing w:val="40"/>
        </w:rPr>
        <w:t> </w:t>
      </w:r>
      <w:r>
        <w:rPr/>
        <w:t>as</w:t>
      </w:r>
      <w:r>
        <w:rPr>
          <w:spacing w:val="40"/>
        </w:rPr>
        <w:t> </w:t>
      </w:r>
      <w:r>
        <w:rPr/>
        <w:t>an</w:t>
      </w:r>
      <w:r>
        <w:rPr>
          <w:spacing w:val="40"/>
        </w:rPr>
        <w:t> </w:t>
      </w:r>
      <w:r>
        <w:rPr/>
        <w:t>instrument</w:t>
      </w:r>
      <w:r>
        <w:rPr>
          <w:spacing w:val="40"/>
        </w:rPr>
        <w:t> </w:t>
      </w:r>
      <w:r>
        <w:rPr/>
        <w:t>par</w:t>
      </w:r>
      <w:r>
        <w:rPr>
          <w:spacing w:val="40"/>
        </w:rPr>
        <w:t> </w:t>
      </w:r>
      <w:r>
        <w:rPr/>
        <w:t>excellence,</w:t>
      </w:r>
      <w:r>
        <w:rPr>
          <w:spacing w:val="40"/>
        </w:rPr>
        <w:t> </w:t>
      </w:r>
      <w:r>
        <w:rPr/>
        <w:t>which</w:t>
      </w:r>
      <w:r>
        <w:rPr>
          <w:spacing w:val="40"/>
        </w:rPr>
        <w:t> </w:t>
      </w:r>
      <w:r>
        <w:rPr/>
        <w:t>it</w:t>
      </w:r>
      <w:r>
        <w:rPr>
          <w:spacing w:val="40"/>
        </w:rPr>
        <w:t> </w:t>
      </w:r>
      <w:r>
        <w:rPr/>
        <w:t>intends</w:t>
      </w:r>
      <w:r>
        <w:rPr>
          <w:spacing w:val="40"/>
        </w:rPr>
        <w:t> </w:t>
      </w:r>
      <w:r>
        <w:rPr/>
        <w:t>utilizing</w:t>
      </w:r>
      <w:r>
        <w:rPr>
          <w:spacing w:val="40"/>
        </w:rPr>
        <w:t> </w:t>
      </w:r>
      <w:r>
        <w:rPr/>
        <w:t>to attain</w:t>
      </w:r>
      <w:r>
        <w:rPr>
          <w:spacing w:val="40"/>
        </w:rPr>
        <w:t> </w:t>
      </w:r>
      <w:r>
        <w:rPr/>
        <w:t>development</w:t>
      </w:r>
      <w:r>
        <w:rPr>
          <w:spacing w:val="40"/>
        </w:rPr>
        <w:t> </w:t>
      </w:r>
      <w:r>
        <w:rPr/>
        <w:t>in</w:t>
      </w:r>
      <w:r>
        <w:rPr>
          <w:spacing w:val="38"/>
        </w:rPr>
        <w:t> </w:t>
      </w:r>
      <w:r>
        <w:rPr/>
        <w:t>all</w:t>
      </w:r>
      <w:r>
        <w:rPr>
          <w:spacing w:val="40"/>
        </w:rPr>
        <w:t> </w:t>
      </w:r>
      <w:r>
        <w:rPr/>
        <w:t>its</w:t>
      </w:r>
      <w:r>
        <w:rPr>
          <w:spacing w:val="40"/>
        </w:rPr>
        <w:t> </w:t>
      </w:r>
      <w:r>
        <w:rPr/>
        <w:t>ramifications.</w:t>
      </w:r>
      <w:r>
        <w:rPr>
          <w:spacing w:val="40"/>
        </w:rPr>
        <w:t> </w:t>
      </w:r>
      <w:r>
        <w:rPr/>
        <w:t>Social</w:t>
      </w:r>
      <w:r>
        <w:rPr>
          <w:spacing w:val="40"/>
        </w:rPr>
        <w:t> </w:t>
      </w:r>
      <w:r>
        <w:rPr/>
        <w:t>Studies</w:t>
      </w:r>
      <w:r>
        <w:rPr>
          <w:spacing w:val="40"/>
        </w:rPr>
        <w:t> </w:t>
      </w:r>
      <w:r>
        <w:rPr/>
        <w:t>education</w:t>
      </w:r>
      <w:r>
        <w:rPr>
          <w:spacing w:val="40"/>
        </w:rPr>
        <w:t> </w:t>
      </w:r>
      <w:r>
        <w:rPr/>
        <w:t>is</w:t>
      </w:r>
      <w:r>
        <w:rPr>
          <w:spacing w:val="40"/>
        </w:rPr>
        <w:t> </w:t>
      </w:r>
      <w:r>
        <w:rPr/>
        <w:t>out</w:t>
      </w:r>
      <w:r>
        <w:rPr>
          <w:spacing w:val="40"/>
        </w:rPr>
        <w:t> </w:t>
      </w:r>
      <w:r>
        <w:rPr/>
        <w:t>to</w:t>
      </w:r>
      <w:r>
        <w:rPr>
          <w:spacing w:val="40"/>
        </w:rPr>
        <w:t> </w:t>
      </w:r>
      <w:r>
        <w:rPr/>
        <w:t>assist</w:t>
      </w:r>
      <w:r>
        <w:rPr>
          <w:spacing w:val="40"/>
        </w:rPr>
        <w:t> </w:t>
      </w:r>
      <w:r>
        <w:rPr/>
        <w:t>Nigeria in</w:t>
      </w:r>
      <w:r>
        <w:rPr>
          <w:spacing w:val="40"/>
        </w:rPr>
        <w:t> </w:t>
      </w:r>
      <w:r>
        <w:rPr/>
        <w:t>this</w:t>
      </w:r>
      <w:r>
        <w:rPr>
          <w:spacing w:val="40"/>
        </w:rPr>
        <w:t> </w:t>
      </w:r>
      <w:r>
        <w:rPr/>
        <w:t>direction</w:t>
      </w:r>
      <w:r>
        <w:rPr>
          <w:spacing w:val="40"/>
        </w:rPr>
        <w:t> </w:t>
      </w:r>
      <w:r>
        <w:rPr/>
        <w:t>by</w:t>
      </w:r>
      <w:r>
        <w:rPr>
          <w:spacing w:val="40"/>
        </w:rPr>
        <w:t> </w:t>
      </w:r>
      <w:r>
        <w:rPr/>
        <w:t>instilling</w:t>
      </w:r>
      <w:r>
        <w:rPr>
          <w:spacing w:val="40"/>
        </w:rPr>
        <w:t> </w:t>
      </w:r>
      <w:r>
        <w:rPr/>
        <w:t>moral values and decorum among other things to its learners aimed</w:t>
      </w:r>
      <w:r>
        <w:rPr>
          <w:spacing w:val="40"/>
        </w:rPr>
        <w:t> </w:t>
      </w:r>
      <w:r>
        <w:rPr/>
        <w:t>at</w:t>
      </w:r>
      <w:r>
        <w:rPr>
          <w:spacing w:val="40"/>
        </w:rPr>
        <w:t> </w:t>
      </w:r>
      <w:r>
        <w:rPr/>
        <w:t>producing</w:t>
      </w:r>
      <w:r>
        <w:rPr>
          <w:spacing w:val="40"/>
        </w:rPr>
        <w:t> </w:t>
      </w:r>
      <w:r>
        <w:rPr/>
        <w:t>effective</w:t>
      </w:r>
      <w:r>
        <w:rPr>
          <w:spacing w:val="40"/>
        </w:rPr>
        <w:t> </w:t>
      </w:r>
      <w:r>
        <w:rPr/>
        <w:t>citizens</w:t>
      </w:r>
      <w:r>
        <w:rPr>
          <w:spacing w:val="40"/>
        </w:rPr>
        <w:t> </w:t>
      </w:r>
      <w:r>
        <w:rPr/>
        <w:t>who</w:t>
      </w:r>
      <w:r>
        <w:rPr>
          <w:spacing w:val="40"/>
        </w:rPr>
        <w:t> </w:t>
      </w:r>
      <w:r>
        <w:rPr/>
        <w:t>are</w:t>
      </w:r>
      <w:r>
        <w:rPr>
          <w:spacing w:val="40"/>
        </w:rPr>
        <w:t> </w:t>
      </w:r>
      <w:r>
        <w:rPr/>
        <w:t>useful</w:t>
      </w:r>
      <w:r>
        <w:rPr>
          <w:spacing w:val="40"/>
        </w:rPr>
        <w:t> </w:t>
      </w:r>
      <w:r>
        <w:rPr/>
        <w:t>to</w:t>
      </w:r>
      <w:r>
        <w:rPr>
          <w:spacing w:val="40"/>
        </w:rPr>
        <w:t> </w:t>
      </w:r>
      <w:r>
        <w:rPr/>
        <w:t>themselves</w:t>
      </w:r>
      <w:r>
        <w:rPr>
          <w:spacing w:val="40"/>
        </w:rPr>
        <w:t> </w:t>
      </w:r>
      <w:r>
        <w:rPr/>
        <w:t>and</w:t>
      </w:r>
      <w:r>
        <w:rPr>
          <w:spacing w:val="40"/>
        </w:rPr>
        <w:t> </w:t>
      </w:r>
      <w:r>
        <w:rPr/>
        <w:t>their</w:t>
      </w:r>
      <w:r>
        <w:rPr>
          <w:spacing w:val="40"/>
        </w:rPr>
        <w:t> </w:t>
      </w:r>
      <w:r>
        <w:rPr>
          <w:spacing w:val="9"/>
        </w:rPr>
        <w:t>country</w:t>
      </w:r>
      <w:r>
        <w:rPr>
          <w:spacing w:val="40"/>
        </w:rPr>
        <w:t> </w:t>
      </w:r>
      <w:r>
        <w:rPr/>
        <w:t>at </w:t>
      </w:r>
      <w:r>
        <w:rPr>
          <w:spacing w:val="9"/>
        </w:rPr>
        <w:t>large.</w:t>
      </w:r>
      <w:r>
        <w:rPr>
          <w:spacing w:val="9"/>
        </w:rPr>
        <w:t> </w:t>
      </w:r>
      <w:r>
        <w:rPr>
          <w:spacing w:val="10"/>
        </w:rPr>
        <w:t>Therefore,</w:t>
      </w:r>
      <w:r>
        <w:rPr>
          <w:spacing w:val="10"/>
        </w:rPr>
        <w:t> </w:t>
      </w:r>
      <w:r>
        <w:rPr/>
        <w:t>if the above </w:t>
      </w:r>
      <w:r>
        <w:rPr>
          <w:spacing w:val="9"/>
        </w:rPr>
        <w:t>statements</w:t>
      </w:r>
      <w:r>
        <w:rPr>
          <w:spacing w:val="9"/>
        </w:rPr>
        <w:t> </w:t>
      </w:r>
      <w:r>
        <w:rPr/>
        <w:t>are true, then </w:t>
      </w:r>
      <w:r>
        <w:rPr>
          <w:spacing w:val="10"/>
        </w:rPr>
        <w:t>availability</w:t>
      </w:r>
      <w:r>
        <w:rPr>
          <w:spacing w:val="10"/>
        </w:rPr>
        <w:t> </w:t>
      </w:r>
      <w:r>
        <w:rPr/>
        <w:t>and effective organization and utilization of multimedia resources are inevitable to make the vision and mission</w:t>
      </w:r>
      <w:r>
        <w:rPr>
          <w:spacing w:val="40"/>
        </w:rPr>
        <w:t> </w:t>
      </w:r>
      <w:r>
        <w:rPr/>
        <w:t>a</w:t>
      </w:r>
      <w:r>
        <w:rPr>
          <w:spacing w:val="40"/>
        </w:rPr>
        <w:t> </w:t>
      </w:r>
      <w:r>
        <w:rPr/>
        <w:t>reality</w:t>
      </w:r>
      <w:r>
        <w:rPr>
          <w:spacing w:val="40"/>
        </w:rPr>
        <w:t> </w:t>
      </w:r>
      <w:r>
        <w:rPr/>
        <w:t>especially</w:t>
      </w:r>
      <w:r>
        <w:rPr>
          <w:spacing w:val="40"/>
        </w:rPr>
        <w:t> </w:t>
      </w:r>
      <w:r>
        <w:rPr/>
        <w:t>in</w:t>
      </w:r>
      <w:r>
        <w:rPr>
          <w:spacing w:val="40"/>
        </w:rPr>
        <w:t> </w:t>
      </w:r>
      <w:r>
        <w:rPr/>
        <w:t>Social</w:t>
      </w:r>
      <w:r>
        <w:rPr>
          <w:spacing w:val="40"/>
        </w:rPr>
        <w:t> </w:t>
      </w:r>
      <w:r>
        <w:rPr/>
        <w:t>Studies</w:t>
      </w:r>
      <w:r>
        <w:rPr>
          <w:spacing w:val="40"/>
        </w:rPr>
        <w:t> </w:t>
      </w:r>
      <w:r>
        <w:rPr/>
        <w:t>teacher</w:t>
      </w:r>
      <w:r>
        <w:rPr>
          <w:spacing w:val="40"/>
        </w:rPr>
        <w:t> </w:t>
      </w:r>
      <w:r>
        <w:rPr/>
        <w:t>training</w:t>
      </w:r>
      <w:r>
        <w:rPr>
          <w:spacing w:val="40"/>
        </w:rPr>
        <w:t> </w:t>
      </w:r>
      <w:r>
        <w:rPr/>
        <w:t>programme.</w:t>
      </w:r>
      <w:r>
        <w:rPr>
          <w:spacing w:val="40"/>
        </w:rPr>
        <w:t> </w:t>
      </w:r>
      <w:r>
        <w:rPr/>
        <w:t>This</w:t>
      </w:r>
      <w:r>
        <w:rPr>
          <w:spacing w:val="40"/>
        </w:rPr>
        <w:t> </w:t>
      </w:r>
      <w:r>
        <w:rPr/>
        <w:t>is</w:t>
      </w:r>
      <w:r>
        <w:rPr>
          <w:spacing w:val="40"/>
        </w:rPr>
        <w:t> </w:t>
      </w:r>
      <w:r>
        <w:rPr/>
        <w:t>because</w:t>
      </w:r>
      <w:r>
        <w:rPr>
          <w:spacing w:val="40"/>
        </w:rPr>
        <w:t> </w:t>
      </w:r>
      <w:r>
        <w:rPr/>
        <w:t>no</w:t>
      </w:r>
      <w:r>
        <w:rPr>
          <w:spacing w:val="40"/>
        </w:rPr>
        <w:t> </w:t>
      </w:r>
      <w:r>
        <w:rPr/>
        <w:t>education</w:t>
      </w:r>
      <w:r>
        <w:rPr>
          <w:spacing w:val="40"/>
        </w:rPr>
        <w:t> </w:t>
      </w:r>
      <w:r>
        <w:rPr/>
        <w:t>system</w:t>
      </w:r>
      <w:r>
        <w:rPr>
          <w:spacing w:val="40"/>
        </w:rPr>
        <w:t> </w:t>
      </w:r>
      <w:r>
        <w:rPr/>
        <w:t>can</w:t>
      </w:r>
      <w:r>
        <w:rPr>
          <w:spacing w:val="40"/>
        </w:rPr>
        <w:t> </w:t>
      </w:r>
      <w:r>
        <w:rPr/>
        <w:t>rise</w:t>
      </w:r>
      <w:r>
        <w:rPr>
          <w:spacing w:val="40"/>
        </w:rPr>
        <w:t> </w:t>
      </w:r>
      <w:r>
        <w:rPr/>
        <w:t>above</w:t>
      </w:r>
      <w:r>
        <w:rPr>
          <w:spacing w:val="40"/>
        </w:rPr>
        <w:t> </w:t>
      </w:r>
      <w:r>
        <w:rPr/>
        <w:t>the</w:t>
      </w:r>
      <w:r>
        <w:rPr>
          <w:spacing w:val="40"/>
        </w:rPr>
        <w:t> </w:t>
      </w:r>
      <w:r>
        <w:rPr/>
        <w:t>quality</w:t>
      </w:r>
      <w:r>
        <w:rPr>
          <w:spacing w:val="40"/>
        </w:rPr>
        <w:t> </w:t>
      </w:r>
      <w:r>
        <w:rPr/>
        <w:t>of</w:t>
      </w:r>
      <w:r>
        <w:rPr>
          <w:spacing w:val="40"/>
        </w:rPr>
        <w:t> </w:t>
      </w:r>
      <w:r>
        <w:rPr/>
        <w:t>its</w:t>
      </w:r>
      <w:r>
        <w:rPr>
          <w:spacing w:val="40"/>
        </w:rPr>
        <w:t> </w:t>
      </w:r>
      <w:r>
        <w:rPr/>
        <w:t>teachers.</w:t>
      </w:r>
    </w:p>
    <w:p>
      <w:pPr>
        <w:pStyle w:val="BodyText"/>
        <w:spacing w:line="480" w:lineRule="auto" w:before="204"/>
        <w:ind w:left="1420" w:right="1131"/>
        <w:jc w:val="both"/>
      </w:pPr>
      <w:r>
        <w:rPr/>
        <w:t>The</w:t>
      </w:r>
      <w:r>
        <w:rPr>
          <w:spacing w:val="40"/>
        </w:rPr>
        <w:t> </w:t>
      </w:r>
      <w:r>
        <w:rPr/>
        <w:t>findings</w:t>
      </w:r>
      <w:r>
        <w:rPr>
          <w:spacing w:val="40"/>
        </w:rPr>
        <w:t> </w:t>
      </w:r>
      <w:r>
        <w:rPr/>
        <w:t>of</w:t>
      </w:r>
      <w:r>
        <w:rPr>
          <w:spacing w:val="40"/>
        </w:rPr>
        <w:t> </w:t>
      </w:r>
      <w:r>
        <w:rPr/>
        <w:t>the</w:t>
      </w:r>
      <w:r>
        <w:rPr>
          <w:spacing w:val="40"/>
        </w:rPr>
        <w:t> </w:t>
      </w:r>
      <w:r>
        <w:rPr/>
        <w:t>study</w:t>
      </w:r>
      <w:r>
        <w:rPr>
          <w:spacing w:val="40"/>
        </w:rPr>
        <w:t> </w:t>
      </w:r>
      <w:r>
        <w:rPr/>
        <w:t>is</w:t>
      </w:r>
      <w:r>
        <w:rPr>
          <w:spacing w:val="40"/>
        </w:rPr>
        <w:t> </w:t>
      </w:r>
      <w:r>
        <w:rPr/>
        <w:t>expected</w:t>
      </w:r>
      <w:r>
        <w:rPr>
          <w:spacing w:val="40"/>
        </w:rPr>
        <w:t> </w:t>
      </w:r>
      <w:r>
        <w:rPr/>
        <w:t>to</w:t>
      </w:r>
      <w:r>
        <w:rPr>
          <w:spacing w:val="40"/>
        </w:rPr>
        <w:t> </w:t>
      </w:r>
      <w:r>
        <w:rPr/>
        <w:t>be</w:t>
      </w:r>
      <w:r>
        <w:rPr>
          <w:spacing w:val="40"/>
        </w:rPr>
        <w:t> </w:t>
      </w:r>
      <w:r>
        <w:rPr/>
        <w:t>useful</w:t>
      </w:r>
      <w:r>
        <w:rPr>
          <w:spacing w:val="40"/>
        </w:rPr>
        <w:t> </w:t>
      </w:r>
      <w:r>
        <w:rPr/>
        <w:t>to</w:t>
      </w:r>
      <w:r>
        <w:rPr>
          <w:spacing w:val="40"/>
        </w:rPr>
        <w:t> </w:t>
      </w:r>
      <w:r>
        <w:rPr/>
        <w:t>policy</w:t>
      </w:r>
      <w:r>
        <w:rPr>
          <w:spacing w:val="40"/>
        </w:rPr>
        <w:t> </w:t>
      </w:r>
      <w:r>
        <w:rPr/>
        <w:t>makers</w:t>
      </w:r>
      <w:r>
        <w:rPr>
          <w:spacing w:val="40"/>
        </w:rPr>
        <w:t> </w:t>
      </w:r>
      <w:r>
        <w:rPr/>
        <w:t>at</w:t>
      </w:r>
      <w:r>
        <w:rPr>
          <w:spacing w:val="40"/>
        </w:rPr>
        <w:t> </w:t>
      </w:r>
      <w:r>
        <w:rPr/>
        <w:t>various</w:t>
      </w:r>
      <w:r>
        <w:rPr>
          <w:spacing w:val="40"/>
        </w:rPr>
        <w:t> </w:t>
      </w:r>
      <w:r>
        <w:rPr/>
        <w:t>levels</w:t>
      </w:r>
      <w:r>
        <w:rPr>
          <w:spacing w:val="40"/>
        </w:rPr>
        <w:t> </w:t>
      </w:r>
      <w:r>
        <w:rPr/>
        <w:t>of decision</w:t>
      </w:r>
      <w:r>
        <w:rPr>
          <w:spacing w:val="40"/>
        </w:rPr>
        <w:t> </w:t>
      </w:r>
      <w:r>
        <w:rPr/>
        <w:t>making</w:t>
      </w:r>
      <w:r>
        <w:rPr>
          <w:spacing w:val="40"/>
        </w:rPr>
        <w:t> </w:t>
      </w:r>
      <w:r>
        <w:rPr/>
        <w:t>processes</w:t>
      </w:r>
      <w:r>
        <w:rPr>
          <w:spacing w:val="40"/>
        </w:rPr>
        <w:t> </w:t>
      </w:r>
      <w:r>
        <w:rPr/>
        <w:t>especially</w:t>
      </w:r>
      <w:r>
        <w:rPr>
          <w:spacing w:val="72"/>
        </w:rPr>
        <w:t> </w:t>
      </w:r>
      <w:r>
        <w:rPr/>
        <w:t>in</w:t>
      </w:r>
      <w:r>
        <w:rPr>
          <w:spacing w:val="40"/>
        </w:rPr>
        <w:t> </w:t>
      </w:r>
      <w:r>
        <w:rPr/>
        <w:t>colleges</w:t>
      </w:r>
      <w:r>
        <w:rPr>
          <w:spacing w:val="40"/>
        </w:rPr>
        <w:t> </w:t>
      </w:r>
      <w:r>
        <w:rPr/>
        <w:t>of</w:t>
      </w:r>
      <w:r>
        <w:rPr>
          <w:spacing w:val="40"/>
        </w:rPr>
        <w:t> </w:t>
      </w:r>
      <w:r>
        <w:rPr/>
        <w:t>education</w:t>
      </w:r>
      <w:r>
        <w:rPr>
          <w:spacing w:val="40"/>
        </w:rPr>
        <w:t> </w:t>
      </w:r>
      <w:r>
        <w:rPr/>
        <w:t>in</w:t>
      </w:r>
      <w:r>
        <w:rPr>
          <w:spacing w:val="40"/>
        </w:rPr>
        <w:t> </w:t>
      </w:r>
      <w:r>
        <w:rPr/>
        <w:t>the</w:t>
      </w:r>
      <w:r>
        <w:rPr>
          <w:spacing w:val="40"/>
        </w:rPr>
        <w:t> </w:t>
      </w:r>
      <w:r>
        <w:rPr/>
        <w:t>study</w:t>
      </w:r>
      <w:r>
        <w:rPr>
          <w:spacing w:val="72"/>
        </w:rPr>
        <w:t> </w:t>
      </w:r>
      <w:r>
        <w:rPr/>
        <w:t>area.</w:t>
      </w:r>
      <w:r>
        <w:rPr>
          <w:spacing w:val="40"/>
        </w:rPr>
        <w:t> </w:t>
      </w:r>
      <w:r>
        <w:rPr/>
        <w:t>Beside,</w:t>
      </w:r>
      <w:r>
        <w:rPr>
          <w:spacing w:val="40"/>
        </w:rPr>
        <w:t> </w:t>
      </w:r>
      <w:r>
        <w:rPr/>
        <w:t>the authorities of National Commission for Colleges of Education (NCCE) will also find the research</w:t>
      </w:r>
      <w:r>
        <w:rPr>
          <w:spacing w:val="62"/>
        </w:rPr>
        <w:t> </w:t>
      </w:r>
      <w:r>
        <w:rPr/>
        <w:t>useful</w:t>
      </w:r>
      <w:r>
        <w:rPr>
          <w:spacing w:val="62"/>
        </w:rPr>
        <w:t> </w:t>
      </w:r>
      <w:r>
        <w:rPr/>
        <w:t>as</w:t>
      </w:r>
      <w:r>
        <w:rPr>
          <w:spacing w:val="63"/>
        </w:rPr>
        <w:t> </w:t>
      </w:r>
      <w:r>
        <w:rPr/>
        <w:t>it</w:t>
      </w:r>
      <w:r>
        <w:rPr>
          <w:spacing w:val="61"/>
        </w:rPr>
        <w:t> </w:t>
      </w:r>
      <w:r>
        <w:rPr/>
        <w:t>will</w:t>
      </w:r>
      <w:r>
        <w:rPr>
          <w:spacing w:val="59"/>
        </w:rPr>
        <w:t> </w:t>
      </w:r>
      <w:r>
        <w:rPr/>
        <w:t>assist</w:t>
      </w:r>
      <w:r>
        <w:rPr>
          <w:spacing w:val="63"/>
        </w:rPr>
        <w:t> </w:t>
      </w:r>
      <w:r>
        <w:rPr/>
        <w:t>in</w:t>
      </w:r>
      <w:r>
        <w:rPr>
          <w:spacing w:val="62"/>
        </w:rPr>
        <w:t> </w:t>
      </w:r>
      <w:r>
        <w:rPr/>
        <w:t>ascertaining</w:t>
      </w:r>
      <w:r>
        <w:rPr>
          <w:spacing w:val="62"/>
        </w:rPr>
        <w:t> </w:t>
      </w:r>
      <w:r>
        <w:rPr/>
        <w:t>the</w:t>
      </w:r>
      <w:r>
        <w:rPr>
          <w:spacing w:val="63"/>
        </w:rPr>
        <w:t> </w:t>
      </w:r>
      <w:r>
        <w:rPr/>
        <w:t>levels</w:t>
      </w:r>
      <w:r>
        <w:rPr>
          <w:spacing w:val="59"/>
        </w:rPr>
        <w:t> </w:t>
      </w:r>
      <w:r>
        <w:rPr/>
        <w:t>of</w:t>
      </w:r>
      <w:r>
        <w:rPr>
          <w:spacing w:val="62"/>
        </w:rPr>
        <w:t> </w:t>
      </w:r>
      <w:r>
        <w:rPr/>
        <w:t>availability,</w:t>
      </w:r>
      <w:r>
        <w:rPr>
          <w:spacing w:val="63"/>
        </w:rPr>
        <w:t> </w:t>
      </w:r>
      <w:r>
        <w:rPr/>
        <w:t>organization</w:t>
      </w:r>
      <w:r>
        <w:rPr>
          <w:spacing w:val="62"/>
        </w:rPr>
        <w:t> </w:t>
      </w:r>
      <w:r>
        <w:rPr/>
        <w:t>and</w:t>
      </w:r>
    </w:p>
    <w:p>
      <w:pPr>
        <w:spacing w:after="0" w:line="480" w:lineRule="auto"/>
        <w:jc w:val="both"/>
        <w:sectPr>
          <w:pgSz w:w="12240" w:h="15840"/>
          <w:pgMar w:header="0" w:footer="1015" w:top="1360" w:bottom="1200" w:left="740" w:right="320"/>
        </w:sectPr>
      </w:pPr>
    </w:p>
    <w:p>
      <w:pPr>
        <w:pStyle w:val="BodyText"/>
        <w:spacing w:line="482" w:lineRule="auto" w:before="37"/>
        <w:ind w:left="1420" w:right="1137"/>
        <w:jc w:val="both"/>
      </w:pPr>
      <w:r>
        <w:rPr/>
        <w:t>utilization of multimedia resources in the colleges of education especially in Social Studies </w:t>
      </w:r>
      <w:r>
        <w:rPr>
          <w:spacing w:val="-2"/>
        </w:rPr>
        <w:t>departments.</w:t>
      </w:r>
    </w:p>
    <w:p>
      <w:pPr>
        <w:spacing w:line="480" w:lineRule="auto" w:before="190"/>
        <w:ind w:left="1420" w:right="1120" w:firstLine="0"/>
        <w:jc w:val="both"/>
        <w:rPr>
          <w:rFonts w:ascii="Times New Roman"/>
          <w:sz w:val="24"/>
        </w:rPr>
      </w:pPr>
      <w:r>
        <w:rPr>
          <w:rFonts w:ascii="Times New Roman"/>
          <w:sz w:val="24"/>
        </w:rPr>
        <w:t>This study is also aimed at making the Social Studies teachers generally aware of the importance of the need of using multimedia resources in the teaching learning process</w:t>
      </w:r>
      <w:r>
        <w:rPr>
          <w:rFonts w:ascii="Times New Roman"/>
          <w:spacing w:val="40"/>
          <w:sz w:val="24"/>
        </w:rPr>
        <w:t> </w:t>
      </w:r>
      <w:r>
        <w:rPr>
          <w:rFonts w:ascii="Times New Roman"/>
          <w:sz w:val="24"/>
        </w:rPr>
        <w:t>and to make them realize that students learn better when they come in contact with resources that appeal to multiple senses. Besides, this work would be very useful to education policy makers since it will expose extent of the availability, organization and utilization of multimedia</w:t>
      </w:r>
      <w:r>
        <w:rPr>
          <w:rFonts w:ascii="Times New Roman"/>
          <w:spacing w:val="-2"/>
          <w:sz w:val="24"/>
        </w:rPr>
        <w:t> </w:t>
      </w:r>
      <w:r>
        <w:rPr>
          <w:rFonts w:ascii="Times New Roman"/>
          <w:sz w:val="24"/>
        </w:rPr>
        <w:t>resources for teaching</w:t>
      </w:r>
      <w:r>
        <w:rPr>
          <w:rFonts w:ascii="Times New Roman"/>
          <w:spacing w:val="-1"/>
          <w:sz w:val="24"/>
        </w:rPr>
        <w:t> </w:t>
      </w:r>
      <w:r>
        <w:rPr>
          <w:rFonts w:ascii="Times New Roman"/>
          <w:sz w:val="24"/>
        </w:rPr>
        <w:t>Social Studies in colleges of education in Nigeria.</w:t>
      </w:r>
      <w:r>
        <w:rPr>
          <w:rFonts w:ascii="Times New Roman"/>
          <w:spacing w:val="-2"/>
          <w:sz w:val="24"/>
        </w:rPr>
        <w:t> </w:t>
      </w:r>
      <w:r>
        <w:rPr>
          <w:rFonts w:ascii="Times New Roman"/>
          <w:sz w:val="24"/>
        </w:rPr>
        <w:t>Moreover,</w:t>
      </w:r>
      <w:r>
        <w:rPr>
          <w:rFonts w:ascii="Times New Roman"/>
          <w:spacing w:val="-3"/>
          <w:sz w:val="24"/>
        </w:rPr>
        <w:t> </w:t>
      </w:r>
      <w:r>
        <w:rPr>
          <w:rFonts w:ascii="Times New Roman"/>
          <w:sz w:val="24"/>
        </w:rPr>
        <w:t>some</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the</w:t>
      </w:r>
      <w:r>
        <w:rPr>
          <w:rFonts w:ascii="Times New Roman"/>
          <w:spacing w:val="-3"/>
          <w:sz w:val="24"/>
        </w:rPr>
        <w:t> </w:t>
      </w:r>
      <w:r>
        <w:rPr>
          <w:rFonts w:ascii="Times New Roman"/>
          <w:sz w:val="24"/>
        </w:rPr>
        <w:t>problems</w:t>
      </w:r>
      <w:r>
        <w:rPr>
          <w:rFonts w:ascii="Times New Roman"/>
          <w:spacing w:val="-2"/>
          <w:sz w:val="24"/>
        </w:rPr>
        <w:t> </w:t>
      </w:r>
      <w:r>
        <w:rPr>
          <w:rFonts w:ascii="Times New Roman"/>
          <w:sz w:val="24"/>
        </w:rPr>
        <w:t>associated</w:t>
      </w:r>
      <w:r>
        <w:rPr>
          <w:rFonts w:ascii="Times New Roman"/>
          <w:spacing w:val="-2"/>
          <w:sz w:val="24"/>
        </w:rPr>
        <w:t> </w:t>
      </w:r>
      <w:r>
        <w:rPr>
          <w:rFonts w:ascii="Times New Roman"/>
          <w:sz w:val="24"/>
        </w:rPr>
        <w:t>with</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use</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multimedia</w:t>
      </w:r>
      <w:r>
        <w:rPr>
          <w:rFonts w:ascii="Times New Roman"/>
          <w:spacing w:val="-3"/>
          <w:sz w:val="24"/>
        </w:rPr>
        <w:t> </w:t>
      </w:r>
      <w:r>
        <w:rPr>
          <w:rFonts w:ascii="Times New Roman"/>
          <w:sz w:val="24"/>
        </w:rPr>
        <w:t>resources and their solutions provided will go a long way in helping them in the formulation of </w:t>
      </w:r>
      <w:r>
        <w:rPr>
          <w:rFonts w:ascii="Times New Roman"/>
          <w:spacing w:val="-2"/>
          <w:sz w:val="24"/>
        </w:rPr>
        <w:t>policies.</w:t>
      </w:r>
    </w:p>
    <w:p>
      <w:pPr>
        <w:pStyle w:val="BodyText"/>
        <w:spacing w:line="480" w:lineRule="auto" w:before="205"/>
        <w:ind w:left="1420" w:right="1112"/>
        <w:jc w:val="both"/>
      </w:pPr>
      <w:r>
        <w:rPr/>
        <w:t>The research work would be of immense help to would-be teachers coming from Colleges of Education in the implementation of the new National Policy on Education and one will see that</w:t>
      </w:r>
      <w:r>
        <w:rPr>
          <w:spacing w:val="80"/>
        </w:rPr>
        <w:t> </w:t>
      </w:r>
      <w:r>
        <w:rPr/>
        <w:t>it is highly essential to use multimedia resources for teaching learning process. This work would be another contribution to knowledge and would definitely expand its frontiers.</w:t>
      </w:r>
      <w:r>
        <w:rPr>
          <w:spacing w:val="-1"/>
        </w:rPr>
        <w:t> </w:t>
      </w:r>
      <w:r>
        <w:rPr/>
        <w:t>This will lead to further research development.</w:t>
      </w:r>
    </w:p>
    <w:p>
      <w:pPr>
        <w:pStyle w:val="BodyText"/>
        <w:spacing w:line="480" w:lineRule="auto" w:before="200"/>
        <w:ind w:left="1420" w:right="1130"/>
        <w:jc w:val="both"/>
      </w:pPr>
      <w:r>
        <w:rPr/>
        <w:t>Further,</w:t>
      </w:r>
      <w:r>
        <w:rPr>
          <w:spacing w:val="40"/>
        </w:rPr>
        <w:t> </w:t>
      </w:r>
      <w:r>
        <w:rPr/>
        <w:t>the</w:t>
      </w:r>
      <w:r>
        <w:rPr>
          <w:spacing w:val="40"/>
        </w:rPr>
        <w:t> </w:t>
      </w:r>
      <w:r>
        <w:rPr/>
        <w:t>study</w:t>
      </w:r>
      <w:r>
        <w:rPr>
          <w:spacing w:val="40"/>
        </w:rPr>
        <w:t> </w:t>
      </w:r>
      <w:r>
        <w:rPr/>
        <w:t>would</w:t>
      </w:r>
      <w:r>
        <w:rPr>
          <w:spacing w:val="40"/>
        </w:rPr>
        <w:t> </w:t>
      </w:r>
      <w:r>
        <w:rPr/>
        <w:t>be</w:t>
      </w:r>
      <w:r>
        <w:rPr>
          <w:spacing w:val="40"/>
        </w:rPr>
        <w:t> </w:t>
      </w:r>
      <w:r>
        <w:rPr/>
        <w:t>of</w:t>
      </w:r>
      <w:r>
        <w:rPr>
          <w:spacing w:val="40"/>
        </w:rPr>
        <w:t> </w:t>
      </w:r>
      <w:r>
        <w:rPr/>
        <w:t>great</w:t>
      </w:r>
      <w:r>
        <w:rPr>
          <w:spacing w:val="40"/>
        </w:rPr>
        <w:t> </w:t>
      </w:r>
      <w:r>
        <w:rPr/>
        <w:t>significance</w:t>
      </w:r>
      <w:r>
        <w:rPr>
          <w:spacing w:val="40"/>
        </w:rPr>
        <w:t> </w:t>
      </w:r>
      <w:r>
        <w:rPr/>
        <w:t>to</w:t>
      </w:r>
      <w:r>
        <w:rPr>
          <w:spacing w:val="40"/>
        </w:rPr>
        <w:t> </w:t>
      </w:r>
      <w:r>
        <w:rPr/>
        <w:t>the</w:t>
      </w:r>
      <w:r>
        <w:rPr>
          <w:spacing w:val="40"/>
        </w:rPr>
        <w:t> </w:t>
      </w:r>
      <w:r>
        <w:rPr/>
        <w:t>education</w:t>
      </w:r>
      <w:r>
        <w:rPr>
          <w:spacing w:val="40"/>
        </w:rPr>
        <w:t> </w:t>
      </w:r>
      <w:r>
        <w:rPr/>
        <w:t>policy</w:t>
      </w:r>
      <w:r>
        <w:rPr>
          <w:spacing w:val="40"/>
        </w:rPr>
        <w:t> </w:t>
      </w:r>
      <w:r>
        <w:rPr/>
        <w:t>administrators. This</w:t>
      </w:r>
      <w:r>
        <w:rPr>
          <w:spacing w:val="17"/>
        </w:rPr>
        <w:t> </w:t>
      </w:r>
      <w:r>
        <w:rPr/>
        <w:t>is</w:t>
      </w:r>
      <w:r>
        <w:rPr>
          <w:spacing w:val="17"/>
        </w:rPr>
        <w:t> </w:t>
      </w:r>
      <w:r>
        <w:rPr/>
        <w:t>because,</w:t>
      </w:r>
      <w:r>
        <w:rPr>
          <w:spacing w:val="16"/>
        </w:rPr>
        <w:t> </w:t>
      </w:r>
      <w:r>
        <w:rPr/>
        <w:t>their</w:t>
      </w:r>
      <w:r>
        <w:rPr>
          <w:spacing w:val="15"/>
        </w:rPr>
        <w:t> </w:t>
      </w:r>
      <w:r>
        <w:rPr/>
        <w:t>decisions</w:t>
      </w:r>
      <w:r>
        <w:rPr>
          <w:spacing w:val="15"/>
        </w:rPr>
        <w:t> </w:t>
      </w:r>
      <w:r>
        <w:rPr/>
        <w:t>affects</w:t>
      </w:r>
      <w:r>
        <w:rPr>
          <w:spacing w:val="20"/>
        </w:rPr>
        <w:t> </w:t>
      </w:r>
      <w:r>
        <w:rPr/>
        <w:t>all</w:t>
      </w:r>
      <w:r>
        <w:rPr>
          <w:spacing w:val="30"/>
        </w:rPr>
        <w:t> </w:t>
      </w:r>
      <w:r>
        <w:rPr/>
        <w:t>and</w:t>
      </w:r>
      <w:r>
        <w:rPr>
          <w:spacing w:val="17"/>
        </w:rPr>
        <w:t> </w:t>
      </w:r>
      <w:r>
        <w:rPr/>
        <w:t>sundry</w:t>
      </w:r>
      <w:r>
        <w:rPr>
          <w:spacing w:val="20"/>
        </w:rPr>
        <w:t> </w:t>
      </w:r>
      <w:r>
        <w:rPr/>
        <w:t>in</w:t>
      </w:r>
      <w:r>
        <w:rPr>
          <w:spacing w:val="22"/>
        </w:rPr>
        <w:t> </w:t>
      </w:r>
      <w:r>
        <w:rPr/>
        <w:t>the</w:t>
      </w:r>
      <w:r>
        <w:rPr>
          <w:spacing w:val="24"/>
        </w:rPr>
        <w:t> </w:t>
      </w:r>
      <w:r>
        <w:rPr/>
        <w:t>business</w:t>
      </w:r>
      <w:r>
        <w:rPr>
          <w:spacing w:val="23"/>
        </w:rPr>
        <w:t> </w:t>
      </w:r>
      <w:r>
        <w:rPr/>
        <w:t>of</w:t>
      </w:r>
      <w:r>
        <w:rPr>
          <w:spacing w:val="23"/>
        </w:rPr>
        <w:t> </w:t>
      </w:r>
      <w:r>
        <w:rPr/>
        <w:t>teaching</w:t>
      </w:r>
      <w:r>
        <w:rPr>
          <w:spacing w:val="22"/>
        </w:rPr>
        <w:t> </w:t>
      </w:r>
      <w:r>
        <w:rPr/>
        <w:t>and</w:t>
      </w:r>
      <w:r>
        <w:rPr>
          <w:spacing w:val="22"/>
        </w:rPr>
        <w:t> </w:t>
      </w:r>
      <w:r>
        <w:rPr/>
        <w:t>learning in</w:t>
      </w:r>
      <w:r>
        <w:rPr>
          <w:spacing w:val="40"/>
        </w:rPr>
        <w:t> </w:t>
      </w:r>
      <w:r>
        <w:rPr/>
        <w:t>education</w:t>
      </w:r>
      <w:r>
        <w:rPr>
          <w:spacing w:val="40"/>
        </w:rPr>
        <w:t> </w:t>
      </w:r>
      <w:r>
        <w:rPr/>
        <w:t>industry</w:t>
      </w:r>
      <w:r>
        <w:rPr>
          <w:spacing w:val="40"/>
        </w:rPr>
        <w:t> </w:t>
      </w:r>
      <w:r>
        <w:rPr/>
        <w:t>at</w:t>
      </w:r>
      <w:r>
        <w:rPr>
          <w:spacing w:val="40"/>
        </w:rPr>
        <w:t> </w:t>
      </w:r>
      <w:r>
        <w:rPr/>
        <w:t>large.</w:t>
      </w:r>
      <w:r>
        <w:rPr>
          <w:spacing w:val="40"/>
        </w:rPr>
        <w:t> </w:t>
      </w:r>
      <w:r>
        <w:rPr/>
        <w:t>The</w:t>
      </w:r>
      <w:r>
        <w:rPr>
          <w:spacing w:val="40"/>
        </w:rPr>
        <w:t> </w:t>
      </w:r>
      <w:r>
        <w:rPr/>
        <w:t>study's</w:t>
      </w:r>
      <w:r>
        <w:rPr>
          <w:spacing w:val="40"/>
        </w:rPr>
        <w:t> </w:t>
      </w:r>
      <w:r>
        <w:rPr/>
        <w:t>literature</w:t>
      </w:r>
      <w:r>
        <w:rPr>
          <w:spacing w:val="40"/>
        </w:rPr>
        <w:t> </w:t>
      </w:r>
      <w:r>
        <w:rPr/>
        <w:t>revealed</w:t>
      </w:r>
      <w:r>
        <w:rPr>
          <w:spacing w:val="40"/>
        </w:rPr>
        <w:t> </w:t>
      </w:r>
      <w:r>
        <w:rPr/>
        <w:t>some</w:t>
      </w:r>
      <w:r>
        <w:rPr>
          <w:spacing w:val="40"/>
        </w:rPr>
        <w:t> </w:t>
      </w:r>
      <w:r>
        <w:rPr/>
        <w:t>of</w:t>
      </w:r>
      <w:r>
        <w:rPr>
          <w:spacing w:val="40"/>
        </w:rPr>
        <w:t> </w:t>
      </w:r>
      <w:r>
        <w:rPr/>
        <w:t>the</w:t>
      </w:r>
      <w:r>
        <w:rPr>
          <w:spacing w:val="40"/>
        </w:rPr>
        <w:t> </w:t>
      </w:r>
      <w:r>
        <w:rPr/>
        <w:t>hitches</w:t>
      </w:r>
      <w:r>
        <w:rPr>
          <w:spacing w:val="40"/>
        </w:rPr>
        <w:t> </w:t>
      </w:r>
      <w:r>
        <w:rPr/>
        <w:t>militating</w:t>
      </w:r>
      <w:r>
        <w:rPr>
          <w:spacing w:val="40"/>
        </w:rPr>
        <w:t> </w:t>
      </w:r>
      <w:r>
        <w:rPr/>
        <w:t>against</w:t>
      </w:r>
      <w:r>
        <w:rPr>
          <w:spacing w:val="9"/>
        </w:rPr>
        <w:t> adequate</w:t>
      </w:r>
      <w:r>
        <w:rPr>
          <w:spacing w:val="40"/>
        </w:rPr>
        <w:t> </w:t>
      </w:r>
      <w:r>
        <w:rPr>
          <w:spacing w:val="10"/>
        </w:rPr>
        <w:t>utilization</w:t>
      </w:r>
      <w:r>
        <w:rPr>
          <w:spacing w:val="40"/>
        </w:rPr>
        <w:t> </w:t>
      </w:r>
      <w:r>
        <w:rPr/>
        <w:t>of</w:t>
      </w:r>
      <w:r>
        <w:rPr>
          <w:spacing w:val="40"/>
        </w:rPr>
        <w:t> </w:t>
      </w:r>
      <w:r>
        <w:rPr>
          <w:spacing w:val="10"/>
        </w:rPr>
        <w:t>multimedia</w:t>
      </w:r>
      <w:r>
        <w:rPr>
          <w:spacing w:val="40"/>
        </w:rPr>
        <w:t> </w:t>
      </w:r>
      <w:r>
        <w:rPr>
          <w:spacing w:val="9"/>
        </w:rPr>
        <w:t>resources.</w:t>
      </w:r>
      <w:r>
        <w:rPr>
          <w:spacing w:val="40"/>
        </w:rPr>
        <w:t> </w:t>
      </w:r>
      <w:r>
        <w:rPr/>
        <w:t>This</w:t>
      </w:r>
      <w:r>
        <w:rPr>
          <w:spacing w:val="40"/>
        </w:rPr>
        <w:t> </w:t>
      </w:r>
      <w:r>
        <w:rPr/>
        <w:t>will</w:t>
      </w:r>
      <w:r>
        <w:rPr>
          <w:spacing w:val="40"/>
        </w:rPr>
        <w:t> </w:t>
      </w:r>
      <w:r>
        <w:rPr>
          <w:spacing w:val="9"/>
        </w:rPr>
        <w:t>assists</w:t>
      </w:r>
      <w:r>
        <w:rPr>
          <w:spacing w:val="40"/>
        </w:rPr>
        <w:t> </w:t>
      </w:r>
      <w:r>
        <w:rPr/>
        <w:t>the </w:t>
      </w:r>
      <w:r>
        <w:rPr>
          <w:spacing w:val="9"/>
        </w:rPr>
        <w:t>policy</w:t>
      </w:r>
      <w:r>
        <w:rPr>
          <w:spacing w:val="40"/>
        </w:rPr>
        <w:t> </w:t>
      </w:r>
      <w:r>
        <w:rPr>
          <w:spacing w:val="9"/>
        </w:rPr>
        <w:t>makers</w:t>
      </w:r>
      <w:r>
        <w:rPr>
          <w:spacing w:val="40"/>
        </w:rPr>
        <w:t> </w:t>
      </w:r>
      <w:r>
        <w:rPr/>
        <w:t>to</w:t>
      </w:r>
      <w:r>
        <w:rPr>
          <w:spacing w:val="40"/>
        </w:rPr>
        <w:t> </w:t>
      </w:r>
      <w:r>
        <w:rPr>
          <w:spacing w:val="9"/>
        </w:rPr>
        <w:t>identify</w:t>
      </w:r>
      <w:r>
        <w:rPr>
          <w:spacing w:val="40"/>
        </w:rPr>
        <w:t> </w:t>
      </w:r>
      <w:r>
        <w:rPr/>
        <w:t>the</w:t>
      </w:r>
      <w:r>
        <w:rPr>
          <w:spacing w:val="40"/>
        </w:rPr>
        <w:t> </w:t>
      </w:r>
      <w:r>
        <w:rPr/>
        <w:t>problems</w:t>
      </w:r>
      <w:r>
        <w:rPr>
          <w:spacing w:val="40"/>
        </w:rPr>
        <w:t> </w:t>
      </w:r>
      <w:r>
        <w:rPr/>
        <w:t>with</w:t>
      </w:r>
      <w:r>
        <w:rPr>
          <w:spacing w:val="40"/>
        </w:rPr>
        <w:t> </w:t>
      </w:r>
      <w:r>
        <w:rPr/>
        <w:t>a</w:t>
      </w:r>
      <w:r>
        <w:rPr>
          <w:spacing w:val="40"/>
        </w:rPr>
        <w:t> </w:t>
      </w:r>
      <w:r>
        <w:rPr/>
        <w:t>view</w:t>
      </w:r>
      <w:r>
        <w:rPr>
          <w:spacing w:val="40"/>
        </w:rPr>
        <w:t> </w:t>
      </w:r>
      <w:r>
        <w:rPr/>
        <w:t>to</w:t>
      </w:r>
      <w:r>
        <w:rPr>
          <w:spacing w:val="40"/>
        </w:rPr>
        <w:t> </w:t>
      </w:r>
      <w:r>
        <w:rPr/>
        <w:t>finding</w:t>
      </w:r>
      <w:r>
        <w:rPr>
          <w:spacing w:val="40"/>
        </w:rPr>
        <w:t> </w:t>
      </w:r>
      <w:r>
        <w:rPr/>
        <w:t>sustainable</w:t>
      </w:r>
      <w:r>
        <w:rPr>
          <w:spacing w:val="40"/>
        </w:rPr>
        <w:t> </w:t>
      </w:r>
      <w:r>
        <w:rPr/>
        <w:t>solution especially the issue of funding training need of social studies teachers on Information and Communication Technology</w:t>
      </w:r>
      <w:r>
        <w:rPr>
          <w:spacing w:val="40"/>
        </w:rPr>
        <w:t> </w:t>
      </w:r>
      <w:r>
        <w:rPr/>
        <w:t>(ICTs)</w:t>
      </w:r>
      <w:r>
        <w:rPr>
          <w:spacing w:val="40"/>
        </w:rPr>
        <w:t> </w:t>
      </w:r>
      <w:r>
        <w:rPr/>
        <w:t>for</w:t>
      </w:r>
      <w:r>
        <w:rPr>
          <w:spacing w:val="40"/>
        </w:rPr>
        <w:t> </w:t>
      </w:r>
      <w:r>
        <w:rPr/>
        <w:t>effective</w:t>
      </w:r>
      <w:r>
        <w:rPr>
          <w:spacing w:val="40"/>
        </w:rPr>
        <w:t> </w:t>
      </w:r>
      <w:r>
        <w:rPr/>
        <w:t>service</w:t>
      </w:r>
      <w:r>
        <w:rPr>
          <w:spacing w:val="40"/>
        </w:rPr>
        <w:t> </w:t>
      </w:r>
      <w:r>
        <w:rPr/>
        <w:t>delivery.</w:t>
      </w:r>
    </w:p>
    <w:p>
      <w:pPr>
        <w:spacing w:after="0" w:line="480" w:lineRule="auto"/>
        <w:jc w:val="both"/>
        <w:sectPr>
          <w:pgSz w:w="12240" w:h="15840"/>
          <w:pgMar w:header="0" w:footer="1015" w:top="1400" w:bottom="1200" w:left="740" w:right="320"/>
        </w:sectPr>
      </w:pPr>
    </w:p>
    <w:p>
      <w:pPr>
        <w:pStyle w:val="BodyText"/>
        <w:spacing w:line="480" w:lineRule="auto" w:before="37"/>
        <w:ind w:left="1420" w:right="1120"/>
        <w:jc w:val="both"/>
      </w:pPr>
      <w:r>
        <w:rPr/>
        <w:t>The study also identified areas of caution for the teacher and the co-assistants in order to</w:t>
      </w:r>
      <w:r>
        <w:rPr>
          <w:spacing w:val="40"/>
        </w:rPr>
        <w:t> </w:t>
      </w:r>
      <w:r>
        <w:rPr/>
        <w:t>reduce the risks</w:t>
      </w:r>
      <w:r>
        <w:rPr>
          <w:spacing w:val="36"/>
        </w:rPr>
        <w:t> </w:t>
      </w:r>
      <w:r>
        <w:rPr/>
        <w:t>associated with the worthy course to the barest minimum.The study would</w:t>
      </w:r>
      <w:r>
        <w:rPr>
          <w:spacing w:val="80"/>
        </w:rPr>
        <w:t> </w:t>
      </w:r>
      <w:r>
        <w:rPr/>
        <w:t>also</w:t>
      </w:r>
      <w:r>
        <w:rPr>
          <w:spacing w:val="40"/>
        </w:rPr>
        <w:t> </w:t>
      </w:r>
      <w:r>
        <w:rPr/>
        <w:t>serve</w:t>
      </w:r>
      <w:r>
        <w:rPr>
          <w:spacing w:val="40"/>
        </w:rPr>
        <w:t> </w:t>
      </w:r>
      <w:r>
        <w:rPr/>
        <w:t>as</w:t>
      </w:r>
      <w:r>
        <w:rPr>
          <w:spacing w:val="40"/>
        </w:rPr>
        <w:t> </w:t>
      </w:r>
      <w:r>
        <w:rPr/>
        <w:t>a</w:t>
      </w:r>
      <w:r>
        <w:rPr>
          <w:spacing w:val="40"/>
        </w:rPr>
        <w:t> </w:t>
      </w:r>
      <w:r>
        <w:rPr/>
        <w:t>contribution</w:t>
      </w:r>
      <w:r>
        <w:rPr>
          <w:spacing w:val="40"/>
        </w:rPr>
        <w:t> </w:t>
      </w:r>
      <w:r>
        <w:rPr/>
        <w:t>to</w:t>
      </w:r>
      <w:r>
        <w:rPr>
          <w:spacing w:val="40"/>
        </w:rPr>
        <w:t> </w:t>
      </w:r>
      <w:r>
        <w:rPr/>
        <w:t>knowledge</w:t>
      </w:r>
      <w:r>
        <w:rPr>
          <w:spacing w:val="40"/>
        </w:rPr>
        <w:t> </w:t>
      </w:r>
      <w:r>
        <w:rPr/>
        <w:t>and</w:t>
      </w:r>
      <w:r>
        <w:rPr>
          <w:spacing w:val="40"/>
        </w:rPr>
        <w:t> </w:t>
      </w:r>
      <w:r>
        <w:rPr/>
        <w:t>learning</w:t>
      </w:r>
      <w:r>
        <w:rPr>
          <w:spacing w:val="40"/>
        </w:rPr>
        <w:t> </w:t>
      </w:r>
      <w:r>
        <w:rPr/>
        <w:t>to</w:t>
      </w:r>
      <w:r>
        <w:rPr>
          <w:spacing w:val="40"/>
        </w:rPr>
        <w:t> </w:t>
      </w:r>
      <w:r>
        <w:rPr/>
        <w:t>all</w:t>
      </w:r>
      <w:r>
        <w:rPr>
          <w:spacing w:val="40"/>
        </w:rPr>
        <w:t> </w:t>
      </w:r>
      <w:r>
        <w:rPr/>
        <w:t>and</w:t>
      </w:r>
      <w:r>
        <w:rPr>
          <w:spacing w:val="40"/>
        </w:rPr>
        <w:t> </w:t>
      </w:r>
      <w:r>
        <w:rPr/>
        <w:t>sundry</w:t>
      </w:r>
      <w:r>
        <w:rPr>
          <w:spacing w:val="40"/>
        </w:rPr>
        <w:t> </w:t>
      </w:r>
      <w:r>
        <w:rPr/>
        <w:t>but</w:t>
      </w:r>
      <w:r>
        <w:rPr>
          <w:spacing w:val="40"/>
        </w:rPr>
        <w:t> </w:t>
      </w:r>
      <w:r>
        <w:rPr/>
        <w:t>most especially</w:t>
      </w:r>
      <w:r>
        <w:rPr>
          <w:spacing w:val="40"/>
        </w:rPr>
        <w:t> </w:t>
      </w:r>
      <w:r>
        <w:rPr/>
        <w:t>relevant</w:t>
      </w:r>
      <w:r>
        <w:rPr>
          <w:spacing w:val="40"/>
        </w:rPr>
        <w:t> </w:t>
      </w:r>
      <w:r>
        <w:rPr/>
        <w:t>to</w:t>
      </w:r>
      <w:r>
        <w:rPr>
          <w:spacing w:val="40"/>
        </w:rPr>
        <w:t> </w:t>
      </w:r>
      <w:r>
        <w:rPr/>
        <w:t>stakeholders</w:t>
      </w:r>
      <w:r>
        <w:rPr>
          <w:spacing w:val="40"/>
        </w:rPr>
        <w:t> </w:t>
      </w:r>
      <w:r>
        <w:rPr/>
        <w:t>in</w:t>
      </w:r>
      <w:r>
        <w:rPr>
          <w:spacing w:val="40"/>
        </w:rPr>
        <w:t> </w:t>
      </w:r>
      <w:r>
        <w:rPr/>
        <w:t>the</w:t>
      </w:r>
      <w:r>
        <w:rPr>
          <w:spacing w:val="40"/>
        </w:rPr>
        <w:t> </w:t>
      </w:r>
      <w:r>
        <w:rPr>
          <w:spacing w:val="9"/>
        </w:rPr>
        <w:t>teaching</w:t>
      </w:r>
      <w:r>
        <w:rPr>
          <w:spacing w:val="40"/>
        </w:rPr>
        <w:t> </w:t>
      </w:r>
      <w:r>
        <w:rPr/>
        <w:t>and</w:t>
      </w:r>
      <w:r>
        <w:rPr>
          <w:spacing w:val="40"/>
        </w:rPr>
        <w:t> </w:t>
      </w:r>
      <w:r>
        <w:rPr>
          <w:spacing w:val="9"/>
        </w:rPr>
        <w:t>learning</w:t>
      </w:r>
      <w:r>
        <w:rPr>
          <w:spacing w:val="40"/>
        </w:rPr>
        <w:t> </w:t>
      </w:r>
      <w:r>
        <w:rPr/>
        <w:t>in</w:t>
      </w:r>
      <w:r>
        <w:rPr>
          <w:spacing w:val="40"/>
        </w:rPr>
        <w:t> </w:t>
      </w:r>
      <w:r>
        <w:rPr/>
        <w:t>the</w:t>
      </w:r>
      <w:r>
        <w:rPr>
          <w:spacing w:val="40"/>
        </w:rPr>
        <w:t> </w:t>
      </w:r>
      <w:r>
        <w:rPr>
          <w:spacing w:val="9"/>
        </w:rPr>
        <w:t>education</w:t>
      </w:r>
      <w:r>
        <w:rPr>
          <w:spacing w:val="40"/>
        </w:rPr>
        <w:t> </w:t>
      </w:r>
      <w:r>
        <w:rPr>
          <w:spacing w:val="9"/>
        </w:rPr>
        <w:t>industry</w:t>
      </w:r>
      <w:r>
        <w:rPr>
          <w:spacing w:val="9"/>
        </w:rPr>
        <w:t> </w:t>
      </w:r>
      <w:r>
        <w:rPr/>
        <w:t>at large and </w:t>
      </w:r>
      <w:r>
        <w:rPr>
          <w:spacing w:val="9"/>
        </w:rPr>
        <w:t>Social</w:t>
      </w:r>
      <w:r>
        <w:rPr>
          <w:spacing w:val="9"/>
        </w:rPr>
        <w:t> </w:t>
      </w:r>
      <w:r>
        <w:rPr/>
        <w:t>Studies specifically. Furtherstill, researchers in the field of multimedia</w:t>
      </w:r>
      <w:r>
        <w:rPr>
          <w:spacing w:val="29"/>
        </w:rPr>
        <w:t> </w:t>
      </w:r>
      <w:r>
        <w:rPr/>
        <w:t>in</w:t>
      </w:r>
      <w:r>
        <w:rPr>
          <w:spacing w:val="30"/>
        </w:rPr>
        <w:t> </w:t>
      </w:r>
      <w:r>
        <w:rPr/>
        <w:t>Social</w:t>
      </w:r>
      <w:r>
        <w:rPr>
          <w:spacing w:val="32"/>
        </w:rPr>
        <w:t> </w:t>
      </w:r>
      <w:r>
        <w:rPr/>
        <w:t>Studies</w:t>
      </w:r>
      <w:r>
        <w:rPr>
          <w:spacing w:val="38"/>
        </w:rPr>
        <w:t> </w:t>
      </w:r>
      <w:r>
        <w:rPr/>
        <w:t>in</w:t>
      </w:r>
      <w:r>
        <w:rPr>
          <w:spacing w:val="40"/>
        </w:rPr>
        <w:t> </w:t>
      </w:r>
      <w:r>
        <w:rPr>
          <w:spacing w:val="9"/>
        </w:rPr>
        <w:t>particular</w:t>
      </w:r>
      <w:r>
        <w:rPr>
          <w:spacing w:val="40"/>
        </w:rPr>
        <w:t> </w:t>
      </w:r>
      <w:r>
        <w:rPr/>
        <w:t>and</w:t>
      </w:r>
      <w:r>
        <w:rPr>
          <w:spacing w:val="40"/>
        </w:rPr>
        <w:t> </w:t>
      </w:r>
      <w:r>
        <w:rPr/>
        <w:t>beyond</w:t>
      </w:r>
      <w:r>
        <w:rPr>
          <w:spacing w:val="40"/>
        </w:rPr>
        <w:t> </w:t>
      </w:r>
      <w:r>
        <w:rPr>
          <w:spacing w:val="9"/>
        </w:rPr>
        <w:t>would</w:t>
      </w:r>
      <w:r>
        <w:rPr>
          <w:spacing w:val="40"/>
        </w:rPr>
        <w:t> </w:t>
      </w:r>
      <w:r>
        <w:rPr/>
        <w:t>find</w:t>
      </w:r>
      <w:r>
        <w:rPr>
          <w:spacing w:val="40"/>
        </w:rPr>
        <w:t> </w:t>
      </w:r>
      <w:r>
        <w:rPr/>
        <w:t>it</w:t>
      </w:r>
      <w:r>
        <w:rPr>
          <w:spacing w:val="40"/>
        </w:rPr>
        <w:t> </w:t>
      </w:r>
      <w:r>
        <w:rPr/>
        <w:t>rich</w:t>
      </w:r>
      <w:r>
        <w:rPr>
          <w:spacing w:val="40"/>
        </w:rPr>
        <w:t> </w:t>
      </w:r>
      <w:r>
        <w:rPr/>
        <w:t>in</w:t>
      </w:r>
      <w:r>
        <w:rPr>
          <w:spacing w:val="40"/>
        </w:rPr>
        <w:t> </w:t>
      </w:r>
      <w:r>
        <w:rPr>
          <w:spacing w:val="9"/>
        </w:rPr>
        <w:t>contents</w:t>
      </w:r>
      <w:r>
        <w:rPr>
          <w:spacing w:val="40"/>
        </w:rPr>
        <w:t> </w:t>
      </w:r>
      <w:r>
        <w:rPr/>
        <w:t>and facts</w:t>
      </w:r>
      <w:r>
        <w:rPr>
          <w:spacing w:val="40"/>
        </w:rPr>
        <w:t> </w:t>
      </w:r>
      <w:r>
        <w:rPr/>
        <w:t>which</w:t>
      </w:r>
      <w:r>
        <w:rPr>
          <w:spacing w:val="40"/>
        </w:rPr>
        <w:t> </w:t>
      </w:r>
      <w:r>
        <w:rPr/>
        <w:t>serve</w:t>
      </w:r>
      <w:r>
        <w:rPr>
          <w:spacing w:val="40"/>
        </w:rPr>
        <w:t> </w:t>
      </w:r>
      <w:r>
        <w:rPr/>
        <w:t>as</w:t>
      </w:r>
      <w:r>
        <w:rPr>
          <w:spacing w:val="40"/>
        </w:rPr>
        <w:t> </w:t>
      </w:r>
      <w:r>
        <w:rPr/>
        <w:t>a</w:t>
      </w:r>
      <w:r>
        <w:rPr>
          <w:spacing w:val="40"/>
        </w:rPr>
        <w:t> </w:t>
      </w:r>
      <w:r>
        <w:rPr/>
        <w:t>reference</w:t>
      </w:r>
      <w:r>
        <w:rPr>
          <w:spacing w:val="35"/>
        </w:rPr>
        <w:t> </w:t>
      </w:r>
      <w:r>
        <w:rPr/>
        <w:t>source</w:t>
      </w:r>
      <w:r>
        <w:rPr>
          <w:spacing w:val="35"/>
        </w:rPr>
        <w:t> </w:t>
      </w:r>
      <w:r>
        <w:rPr/>
        <w:t>and</w:t>
      </w:r>
      <w:r>
        <w:rPr>
          <w:spacing w:val="33"/>
        </w:rPr>
        <w:t> </w:t>
      </w:r>
      <w:r>
        <w:rPr/>
        <w:t>a</w:t>
      </w:r>
      <w:r>
        <w:rPr>
          <w:spacing w:val="35"/>
        </w:rPr>
        <w:t> </w:t>
      </w:r>
      <w:r>
        <w:rPr/>
        <w:t>point</w:t>
      </w:r>
      <w:r>
        <w:rPr>
          <w:spacing w:val="35"/>
        </w:rPr>
        <w:t> </w:t>
      </w:r>
      <w:r>
        <w:rPr/>
        <w:t>to</w:t>
      </w:r>
      <w:r>
        <w:rPr>
          <w:spacing w:val="36"/>
        </w:rPr>
        <w:t> </w:t>
      </w:r>
      <w:r>
        <w:rPr/>
        <w:t>build</w:t>
      </w:r>
      <w:r>
        <w:rPr>
          <w:spacing w:val="36"/>
        </w:rPr>
        <w:t> </w:t>
      </w:r>
      <w:r>
        <w:rPr/>
        <w:t>upon</w:t>
      </w:r>
      <w:r>
        <w:rPr>
          <w:spacing w:val="33"/>
        </w:rPr>
        <w:t> </w:t>
      </w:r>
      <w:r>
        <w:rPr/>
        <w:t>for</w:t>
      </w:r>
      <w:r>
        <w:rPr>
          <w:spacing w:val="35"/>
        </w:rPr>
        <w:t> </w:t>
      </w:r>
      <w:r>
        <w:rPr/>
        <w:t>future</w:t>
      </w:r>
      <w:r>
        <w:rPr>
          <w:spacing w:val="32"/>
        </w:rPr>
        <w:t> </w:t>
      </w:r>
      <w:r>
        <w:rPr/>
        <w:t>researches.</w:t>
      </w:r>
    </w:p>
    <w:p>
      <w:pPr>
        <w:spacing w:line="480" w:lineRule="auto" w:before="196"/>
        <w:ind w:left="1420" w:right="1118" w:firstLine="0"/>
        <w:jc w:val="both"/>
        <w:rPr>
          <w:rFonts w:ascii="Times New Roman"/>
          <w:sz w:val="24"/>
        </w:rPr>
      </w:pPr>
      <w:r>
        <w:rPr>
          <w:rFonts w:ascii="Times New Roman"/>
          <w:sz w:val="24"/>
        </w:rPr>
        <w:t>Besides,</w:t>
      </w:r>
      <w:r>
        <w:rPr>
          <w:rFonts w:ascii="Times New Roman"/>
          <w:spacing w:val="-2"/>
          <w:sz w:val="24"/>
        </w:rPr>
        <w:t> </w:t>
      </w:r>
      <w:r>
        <w:rPr>
          <w:rFonts w:ascii="Times New Roman"/>
          <w:sz w:val="24"/>
        </w:rPr>
        <w:t>this</w:t>
      </w:r>
      <w:r>
        <w:rPr>
          <w:rFonts w:ascii="Times New Roman"/>
          <w:spacing w:val="-2"/>
          <w:sz w:val="24"/>
        </w:rPr>
        <w:t> </w:t>
      </w:r>
      <w:r>
        <w:rPr>
          <w:rFonts w:ascii="Times New Roman"/>
          <w:sz w:val="24"/>
        </w:rPr>
        <w:t>work</w:t>
      </w:r>
      <w:r>
        <w:rPr>
          <w:rFonts w:ascii="Times New Roman"/>
          <w:spacing w:val="-2"/>
          <w:sz w:val="24"/>
        </w:rPr>
        <w:t> </w:t>
      </w:r>
      <w:r>
        <w:rPr>
          <w:rFonts w:ascii="Times New Roman"/>
          <w:sz w:val="24"/>
        </w:rPr>
        <w:t>would be</w:t>
      </w:r>
      <w:r>
        <w:rPr>
          <w:rFonts w:ascii="Times New Roman"/>
          <w:spacing w:val="-3"/>
          <w:sz w:val="24"/>
        </w:rPr>
        <w:t> </w:t>
      </w:r>
      <w:r>
        <w:rPr>
          <w:rFonts w:ascii="Times New Roman"/>
          <w:sz w:val="24"/>
        </w:rPr>
        <w:t>very</w:t>
      </w:r>
      <w:r>
        <w:rPr>
          <w:rFonts w:ascii="Times New Roman"/>
          <w:spacing w:val="-7"/>
          <w:sz w:val="24"/>
        </w:rPr>
        <w:t> </w:t>
      </w:r>
      <w:r>
        <w:rPr>
          <w:rFonts w:ascii="Times New Roman"/>
          <w:sz w:val="24"/>
        </w:rPr>
        <w:t>useful to</w:t>
      </w:r>
      <w:r>
        <w:rPr>
          <w:rFonts w:ascii="Times New Roman"/>
          <w:spacing w:val="-2"/>
          <w:sz w:val="24"/>
        </w:rPr>
        <w:t> </w:t>
      </w:r>
      <w:r>
        <w:rPr>
          <w:rFonts w:ascii="Times New Roman"/>
          <w:sz w:val="24"/>
        </w:rPr>
        <w:t>education</w:t>
      </w:r>
      <w:r>
        <w:rPr>
          <w:rFonts w:ascii="Times New Roman"/>
          <w:spacing w:val="-2"/>
          <w:sz w:val="24"/>
        </w:rPr>
        <w:t> </w:t>
      </w:r>
      <w:r>
        <w:rPr>
          <w:rFonts w:ascii="Times New Roman"/>
          <w:sz w:val="24"/>
        </w:rPr>
        <w:t>policy</w:t>
      </w:r>
      <w:r>
        <w:rPr>
          <w:rFonts w:ascii="Times New Roman"/>
          <w:spacing w:val="-7"/>
          <w:sz w:val="24"/>
        </w:rPr>
        <w:t> </w:t>
      </w:r>
      <w:r>
        <w:rPr>
          <w:rFonts w:ascii="Times New Roman"/>
          <w:sz w:val="24"/>
        </w:rPr>
        <w:t>makers</w:t>
      </w:r>
      <w:r>
        <w:rPr>
          <w:rFonts w:ascii="Times New Roman"/>
          <w:spacing w:val="-1"/>
          <w:sz w:val="24"/>
        </w:rPr>
        <w:t> </w:t>
      </w:r>
      <w:r>
        <w:rPr>
          <w:rFonts w:ascii="Times New Roman"/>
          <w:sz w:val="24"/>
        </w:rPr>
        <w:t>since</w:t>
      </w:r>
      <w:r>
        <w:rPr>
          <w:rFonts w:ascii="Times New Roman"/>
          <w:spacing w:val="-4"/>
          <w:sz w:val="24"/>
        </w:rPr>
        <w:t> </w:t>
      </w:r>
      <w:r>
        <w:rPr>
          <w:rFonts w:ascii="Times New Roman"/>
          <w:sz w:val="24"/>
        </w:rPr>
        <w:t>it would</w:t>
      </w:r>
      <w:r>
        <w:rPr>
          <w:rFonts w:ascii="Times New Roman"/>
          <w:spacing w:val="-2"/>
          <w:sz w:val="24"/>
        </w:rPr>
        <w:t> </w:t>
      </w:r>
      <w:r>
        <w:rPr>
          <w:rFonts w:ascii="Times New Roman"/>
          <w:sz w:val="24"/>
        </w:rPr>
        <w:t>expose some problems associated with the use of multimedia aids and the solutions provided would go a long way to help them in the formulation of policies. Beside, researchers would find this work rich in contents.</w:t>
      </w:r>
    </w:p>
    <w:p>
      <w:pPr>
        <w:pStyle w:val="ListParagraph"/>
        <w:numPr>
          <w:ilvl w:val="1"/>
          <w:numId w:val="6"/>
        </w:numPr>
        <w:tabs>
          <w:tab w:pos="1750" w:val="left" w:leader="none"/>
        </w:tabs>
        <w:spacing w:line="240" w:lineRule="auto" w:before="204" w:after="0"/>
        <w:ind w:left="1750" w:right="0" w:hanging="330"/>
        <w:jc w:val="left"/>
        <w:rPr>
          <w:rFonts w:ascii="Calibri"/>
          <w:b/>
          <w:sz w:val="22"/>
        </w:rPr>
      </w:pPr>
      <w:r>
        <w:rPr>
          <w:rFonts w:ascii="Calibri"/>
          <w:b/>
          <w:sz w:val="22"/>
        </w:rPr>
        <w:t>Scope/Delimitation</w:t>
      </w:r>
      <w:r>
        <w:rPr>
          <w:rFonts w:ascii="Calibri"/>
          <w:b/>
          <w:spacing w:val="-7"/>
          <w:sz w:val="22"/>
        </w:rPr>
        <w:t> </w:t>
      </w:r>
      <w:r>
        <w:rPr>
          <w:rFonts w:ascii="Calibri"/>
          <w:b/>
          <w:sz w:val="22"/>
        </w:rPr>
        <w:t>of</w:t>
      </w:r>
      <w:r>
        <w:rPr>
          <w:rFonts w:ascii="Calibri"/>
          <w:b/>
          <w:spacing w:val="-7"/>
          <w:sz w:val="22"/>
        </w:rPr>
        <w:t> </w:t>
      </w:r>
      <w:r>
        <w:rPr>
          <w:rFonts w:ascii="Calibri"/>
          <w:b/>
          <w:sz w:val="22"/>
        </w:rPr>
        <w:t>the</w:t>
      </w:r>
      <w:r>
        <w:rPr>
          <w:rFonts w:ascii="Calibri"/>
          <w:b/>
          <w:spacing w:val="-7"/>
          <w:sz w:val="22"/>
        </w:rPr>
        <w:t> </w:t>
      </w:r>
      <w:r>
        <w:rPr>
          <w:rFonts w:ascii="Calibri"/>
          <w:b/>
          <w:spacing w:val="-4"/>
          <w:sz w:val="22"/>
        </w:rPr>
        <w:t>Study</w:t>
      </w:r>
    </w:p>
    <w:p>
      <w:pPr>
        <w:spacing w:line="480" w:lineRule="auto" w:before="265"/>
        <w:ind w:left="1420" w:right="1120" w:firstLine="0"/>
        <w:jc w:val="both"/>
        <w:rPr>
          <w:rFonts w:ascii="Times New Roman"/>
          <w:sz w:val="24"/>
        </w:rPr>
      </w:pPr>
      <w:r>
        <w:rPr>
          <w:rFonts w:ascii="Times New Roman"/>
          <w:sz w:val="24"/>
        </w:rPr>
        <w:t>The study evaluates the availability, organization and utilization of multimedia resources for Teaching Social Studies in colleges of education in Nigeria. The study is delimited to Colleges of Education in North-central Geo-political Zone that offers Social Studies Education as a course.</w:t>
      </w:r>
    </w:p>
    <w:p>
      <w:pPr>
        <w:spacing w:after="0" w:line="480" w:lineRule="auto"/>
        <w:jc w:val="both"/>
        <w:rPr>
          <w:rFonts w:ascii="Times New Roman"/>
          <w:sz w:val="24"/>
        </w:rPr>
        <w:sectPr>
          <w:pgSz w:w="12240" w:h="15840"/>
          <w:pgMar w:header="0" w:footer="1015" w:top="1400" w:bottom="1200" w:left="740" w:right="320"/>
        </w:sectPr>
      </w:pPr>
    </w:p>
    <w:p>
      <w:pPr>
        <w:pStyle w:val="Heading3"/>
        <w:spacing w:before="37"/>
        <w:ind w:left="303"/>
      </w:pPr>
      <w:r>
        <w:rPr/>
        <w:t>CHAPTER</w:t>
      </w:r>
      <w:r>
        <w:rPr>
          <w:spacing w:val="-7"/>
        </w:rPr>
        <w:t> </w:t>
      </w:r>
      <w:r>
        <w:rPr>
          <w:spacing w:val="-5"/>
        </w:rPr>
        <w:t>TWO</w:t>
      </w:r>
    </w:p>
    <w:p>
      <w:pPr>
        <w:spacing w:before="135"/>
        <w:ind w:left="299" w:right="0" w:firstLine="0"/>
        <w:jc w:val="center"/>
        <w:rPr>
          <w:b/>
          <w:sz w:val="22"/>
        </w:rPr>
      </w:pPr>
      <w:r>
        <w:rPr>
          <w:b/>
          <w:sz w:val="22"/>
        </w:rPr>
        <w:t>REVIEW</w:t>
      </w:r>
      <w:r>
        <w:rPr>
          <w:b/>
          <w:spacing w:val="-6"/>
          <w:sz w:val="22"/>
        </w:rPr>
        <w:t> </w:t>
      </w:r>
      <w:r>
        <w:rPr>
          <w:b/>
          <w:sz w:val="22"/>
        </w:rPr>
        <w:t>OF</w:t>
      </w:r>
      <w:r>
        <w:rPr>
          <w:b/>
          <w:spacing w:val="-2"/>
          <w:sz w:val="22"/>
        </w:rPr>
        <w:t> </w:t>
      </w:r>
      <w:r>
        <w:rPr>
          <w:b/>
          <w:sz w:val="22"/>
        </w:rPr>
        <w:t>RELATED</w:t>
      </w:r>
      <w:r>
        <w:rPr>
          <w:b/>
          <w:spacing w:val="-4"/>
          <w:sz w:val="22"/>
        </w:rPr>
        <w:t> </w:t>
      </w:r>
      <w:r>
        <w:rPr>
          <w:b/>
          <w:spacing w:val="-2"/>
          <w:sz w:val="22"/>
        </w:rPr>
        <w:t>LITERATURE</w:t>
      </w:r>
    </w:p>
    <w:p>
      <w:pPr>
        <w:pStyle w:val="BodyText"/>
        <w:rPr>
          <w:b/>
        </w:rPr>
      </w:pPr>
    </w:p>
    <w:p>
      <w:pPr>
        <w:pStyle w:val="BodyText"/>
        <w:rPr>
          <w:b/>
        </w:rPr>
      </w:pPr>
    </w:p>
    <w:p>
      <w:pPr>
        <w:pStyle w:val="Heading4"/>
        <w:numPr>
          <w:ilvl w:val="1"/>
          <w:numId w:val="9"/>
        </w:numPr>
        <w:tabs>
          <w:tab w:pos="1750" w:val="left" w:leader="none"/>
        </w:tabs>
        <w:spacing w:line="240" w:lineRule="auto" w:before="0" w:after="0"/>
        <w:ind w:left="1750" w:right="0" w:hanging="330"/>
        <w:jc w:val="both"/>
      </w:pPr>
      <w:r>
        <w:rPr>
          <w:spacing w:val="-2"/>
        </w:rPr>
        <w:t>Introduction</w:t>
      </w:r>
    </w:p>
    <w:p>
      <w:pPr>
        <w:pStyle w:val="BodyText"/>
        <w:spacing w:line="480" w:lineRule="auto" w:before="267"/>
        <w:ind w:left="1060" w:right="1113"/>
        <w:jc w:val="both"/>
      </w:pPr>
      <w:r>
        <w:rPr/>
        <w:drawing>
          <wp:anchor distT="0" distB="0" distL="0" distR="0" allowOverlap="1" layoutInCell="1" locked="0" behindDoc="0" simplePos="0" relativeHeight="15728640">
            <wp:simplePos x="0" y="0"/>
            <wp:positionH relativeFrom="page">
              <wp:posOffset>1371853</wp:posOffset>
            </wp:positionH>
            <wp:positionV relativeFrom="paragraph">
              <wp:posOffset>1193181</wp:posOffset>
            </wp:positionV>
            <wp:extent cx="140208" cy="18745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40208" cy="187451"/>
                    </a:xfrm>
                    <a:prstGeom prst="rect">
                      <a:avLst/>
                    </a:prstGeom>
                  </pic:spPr>
                </pic:pic>
              </a:graphicData>
            </a:graphic>
          </wp:anchor>
        </w:drawing>
      </w:r>
      <w:r>
        <w:rPr/>
        <w:t>This chapter</w:t>
      </w:r>
      <w:r>
        <w:rPr>
          <w:spacing w:val="-1"/>
        </w:rPr>
        <w:t> </w:t>
      </w:r>
      <w:r>
        <w:rPr/>
        <w:t>reviews related literature</w:t>
      </w:r>
      <w:r>
        <w:rPr>
          <w:spacing w:val="-1"/>
        </w:rPr>
        <w:t> </w:t>
      </w:r>
      <w:r>
        <w:rPr/>
        <w:t>on the topic</w:t>
      </w:r>
      <w:r>
        <w:rPr>
          <w:spacing w:val="-1"/>
        </w:rPr>
        <w:t> </w:t>
      </w:r>
      <w:r>
        <w:rPr/>
        <w:t>under study.</w:t>
      </w:r>
      <w:r>
        <w:rPr>
          <w:spacing w:val="-1"/>
        </w:rPr>
        <w:t> </w:t>
      </w:r>
      <w:r>
        <w:rPr/>
        <w:t>It</w:t>
      </w:r>
      <w:r>
        <w:rPr>
          <w:spacing w:val="-1"/>
        </w:rPr>
        <w:t> </w:t>
      </w:r>
      <w:r>
        <w:rPr/>
        <w:t>is</w:t>
      </w:r>
      <w:r>
        <w:rPr>
          <w:spacing w:val="-1"/>
        </w:rPr>
        <w:t> </w:t>
      </w:r>
      <w:r>
        <w:rPr/>
        <w:t>aimed</w:t>
      </w:r>
      <w:r>
        <w:rPr>
          <w:spacing w:val="-2"/>
        </w:rPr>
        <w:t> </w:t>
      </w:r>
      <w:r>
        <w:rPr/>
        <w:t>at</w:t>
      </w:r>
      <w:r>
        <w:rPr>
          <w:spacing w:val="-1"/>
        </w:rPr>
        <w:t> </w:t>
      </w:r>
      <w:r>
        <w:rPr/>
        <w:t>identifying</w:t>
      </w:r>
      <w:r>
        <w:rPr>
          <w:spacing w:val="-2"/>
        </w:rPr>
        <w:t> </w:t>
      </w:r>
      <w:r>
        <w:rPr/>
        <w:t>what</w:t>
      </w:r>
      <w:r>
        <w:rPr>
          <w:spacing w:val="-1"/>
        </w:rPr>
        <w:t> </w:t>
      </w:r>
      <w:r>
        <w:rPr/>
        <w:t>other writers and researchers have so far done in the area and what needs to be done. The chapter discusses the following sub-headings:</w:t>
      </w:r>
    </w:p>
    <w:p>
      <w:pPr>
        <w:spacing w:before="16"/>
        <w:ind w:left="2140" w:right="0" w:firstLine="0"/>
        <w:jc w:val="left"/>
        <w:rPr>
          <w:rFonts w:ascii="Times New Roman"/>
          <w:sz w:val="24"/>
        </w:rPr>
      </w:pPr>
      <w:r>
        <w:rPr>
          <w:rFonts w:ascii="Times New Roman"/>
          <w:sz w:val="24"/>
        </w:rPr>
        <w:t>Theoretical</w:t>
      </w:r>
      <w:r>
        <w:rPr>
          <w:rFonts w:ascii="Times New Roman"/>
          <w:spacing w:val="-4"/>
          <w:sz w:val="24"/>
        </w:rPr>
        <w:t> </w:t>
      </w:r>
      <w:r>
        <w:rPr>
          <w:rFonts w:ascii="Times New Roman"/>
          <w:spacing w:val="-2"/>
          <w:sz w:val="24"/>
        </w:rPr>
        <w:t>Framework</w:t>
      </w:r>
    </w:p>
    <w:p>
      <w:pPr>
        <w:pStyle w:val="BodyText"/>
        <w:spacing w:before="17"/>
        <w:rPr>
          <w:rFonts w:ascii="Times New Roman"/>
          <w:sz w:val="24"/>
        </w:rPr>
      </w:pPr>
    </w:p>
    <w:p>
      <w:pPr>
        <w:spacing w:before="0"/>
        <w:ind w:left="2140" w:right="0" w:firstLine="0"/>
        <w:jc w:val="left"/>
        <w:rPr>
          <w:rFonts w:ascii="Times New Roman"/>
          <w:sz w:val="24"/>
        </w:rPr>
      </w:pPr>
      <w:r>
        <w:rPr/>
        <w:drawing>
          <wp:anchor distT="0" distB="0" distL="0" distR="0" allowOverlap="1" layoutInCell="1" locked="0" behindDoc="0" simplePos="0" relativeHeight="15729152">
            <wp:simplePos x="0" y="0"/>
            <wp:positionH relativeFrom="page">
              <wp:posOffset>1371853</wp:posOffset>
            </wp:positionH>
            <wp:positionV relativeFrom="paragraph">
              <wp:posOffset>-9813</wp:posOffset>
            </wp:positionV>
            <wp:extent cx="140208" cy="18745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Concept</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pacing w:val="-2"/>
          <w:sz w:val="24"/>
        </w:rPr>
        <w:t>Education</w:t>
      </w:r>
    </w:p>
    <w:p>
      <w:pPr>
        <w:pStyle w:val="BodyText"/>
        <w:spacing w:before="17"/>
        <w:rPr>
          <w:rFonts w:ascii="Times New Roman"/>
          <w:sz w:val="24"/>
        </w:rPr>
      </w:pPr>
    </w:p>
    <w:p>
      <w:pPr>
        <w:spacing w:line="494" w:lineRule="auto" w:before="0"/>
        <w:ind w:left="2140" w:right="4470" w:firstLine="0"/>
        <w:jc w:val="left"/>
        <w:rPr>
          <w:rFonts w:ascii="Times New Roman"/>
          <w:sz w:val="24"/>
        </w:rPr>
      </w:pPr>
      <w:r>
        <w:rPr/>
        <w:drawing>
          <wp:anchor distT="0" distB="0" distL="0" distR="0" allowOverlap="1" layoutInCell="1" locked="0" behindDoc="0" simplePos="0" relativeHeight="15729664">
            <wp:simplePos x="0" y="0"/>
            <wp:positionH relativeFrom="page">
              <wp:posOffset>1371853</wp:posOffset>
            </wp:positionH>
            <wp:positionV relativeFrom="paragraph">
              <wp:posOffset>-9910</wp:posOffset>
            </wp:positionV>
            <wp:extent cx="140208" cy="18745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1371853</wp:posOffset>
            </wp:positionH>
            <wp:positionV relativeFrom="paragraph">
              <wp:posOffset>351277</wp:posOffset>
            </wp:positionV>
            <wp:extent cx="140208" cy="18745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0688">
            <wp:simplePos x="0" y="0"/>
            <wp:positionH relativeFrom="page">
              <wp:posOffset>1371853</wp:posOffset>
            </wp:positionH>
            <wp:positionV relativeFrom="paragraph">
              <wp:posOffset>712465</wp:posOffset>
            </wp:positionV>
            <wp:extent cx="140208" cy="187451"/>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1371853</wp:posOffset>
            </wp:positionH>
            <wp:positionV relativeFrom="paragraph">
              <wp:posOffset>1075177</wp:posOffset>
            </wp:positionV>
            <wp:extent cx="140208" cy="18745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Goals of Social Studies Education in Nigeria General</w:t>
      </w:r>
      <w:r>
        <w:rPr>
          <w:rFonts w:ascii="Times New Roman"/>
          <w:spacing w:val="-9"/>
          <w:sz w:val="24"/>
        </w:rPr>
        <w:t> </w:t>
      </w:r>
      <w:r>
        <w:rPr>
          <w:rFonts w:ascii="Times New Roman"/>
          <w:sz w:val="24"/>
        </w:rPr>
        <w:t>objectives</w:t>
      </w:r>
      <w:r>
        <w:rPr>
          <w:rFonts w:ascii="Times New Roman"/>
          <w:spacing w:val="-9"/>
          <w:sz w:val="24"/>
        </w:rPr>
        <w:t> </w:t>
      </w:r>
      <w:r>
        <w:rPr>
          <w:rFonts w:ascii="Times New Roman"/>
          <w:sz w:val="24"/>
        </w:rPr>
        <w:t>of</w:t>
      </w:r>
      <w:r>
        <w:rPr>
          <w:rFonts w:ascii="Times New Roman"/>
          <w:spacing w:val="-9"/>
          <w:sz w:val="24"/>
        </w:rPr>
        <w:t> </w:t>
      </w:r>
      <w:r>
        <w:rPr>
          <w:rFonts w:ascii="Times New Roman"/>
          <w:sz w:val="24"/>
        </w:rPr>
        <w:t>Social</w:t>
      </w:r>
      <w:r>
        <w:rPr>
          <w:rFonts w:ascii="Times New Roman"/>
          <w:spacing w:val="-9"/>
          <w:sz w:val="24"/>
        </w:rPr>
        <w:t> </w:t>
      </w:r>
      <w:r>
        <w:rPr>
          <w:rFonts w:ascii="Times New Roman"/>
          <w:sz w:val="24"/>
        </w:rPr>
        <w:t>Studies</w:t>
      </w:r>
      <w:r>
        <w:rPr>
          <w:rFonts w:ascii="Times New Roman"/>
          <w:spacing w:val="-9"/>
          <w:sz w:val="24"/>
        </w:rPr>
        <w:t> </w:t>
      </w:r>
      <w:r>
        <w:rPr>
          <w:rFonts w:ascii="Times New Roman"/>
          <w:sz w:val="24"/>
        </w:rPr>
        <w:t>education The nature of Social Studies Education</w:t>
      </w:r>
    </w:p>
    <w:p>
      <w:pPr>
        <w:spacing w:before="3"/>
        <w:ind w:left="2140" w:right="0" w:firstLine="0"/>
        <w:jc w:val="left"/>
        <w:rPr>
          <w:rFonts w:ascii="Times New Roman"/>
          <w:sz w:val="24"/>
        </w:rPr>
      </w:pPr>
      <w:r>
        <w:rPr>
          <w:rFonts w:ascii="Times New Roman"/>
          <w:sz w:val="24"/>
        </w:rPr>
        <w:t>The</w:t>
      </w:r>
      <w:r>
        <w:rPr>
          <w:rFonts w:ascii="Times New Roman"/>
          <w:spacing w:val="-5"/>
          <w:sz w:val="24"/>
        </w:rPr>
        <w:t> </w:t>
      </w:r>
      <w:r>
        <w:rPr>
          <w:rFonts w:ascii="Times New Roman"/>
          <w:sz w:val="24"/>
        </w:rPr>
        <w:t>scope</w:t>
      </w:r>
      <w:r>
        <w:rPr>
          <w:rFonts w:ascii="Times New Roman"/>
          <w:spacing w:val="-1"/>
          <w:sz w:val="24"/>
        </w:rPr>
        <w:t> </w:t>
      </w:r>
      <w:r>
        <w:rPr>
          <w:rFonts w:ascii="Times New Roman"/>
          <w:sz w:val="24"/>
        </w:rPr>
        <w:t>of Social Studies </w:t>
      </w:r>
      <w:r>
        <w:rPr>
          <w:rFonts w:ascii="Times New Roman"/>
          <w:spacing w:val="-2"/>
          <w:sz w:val="24"/>
        </w:rPr>
        <w:t>Education</w:t>
      </w:r>
    </w:p>
    <w:p>
      <w:pPr>
        <w:pStyle w:val="BodyText"/>
        <w:spacing w:before="17"/>
        <w:rPr>
          <w:rFonts w:ascii="Times New Roman"/>
          <w:sz w:val="24"/>
        </w:rPr>
      </w:pPr>
    </w:p>
    <w:p>
      <w:pPr>
        <w:spacing w:line="494" w:lineRule="auto" w:before="1"/>
        <w:ind w:left="2140" w:right="2968" w:firstLine="0"/>
        <w:jc w:val="left"/>
        <w:rPr>
          <w:rFonts w:ascii="Times New Roman"/>
          <w:sz w:val="24"/>
        </w:rPr>
      </w:pPr>
      <w:r>
        <w:rPr/>
        <w:drawing>
          <wp:anchor distT="0" distB="0" distL="0" distR="0" allowOverlap="1" layoutInCell="1" locked="0" behindDoc="0" simplePos="0" relativeHeight="15731712">
            <wp:simplePos x="0" y="0"/>
            <wp:positionH relativeFrom="page">
              <wp:posOffset>1371853</wp:posOffset>
            </wp:positionH>
            <wp:positionV relativeFrom="paragraph">
              <wp:posOffset>-9586</wp:posOffset>
            </wp:positionV>
            <wp:extent cx="140208" cy="187451"/>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1371853</wp:posOffset>
            </wp:positionH>
            <wp:positionV relativeFrom="paragraph">
              <wp:posOffset>351601</wp:posOffset>
            </wp:positionV>
            <wp:extent cx="140208" cy="18745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1371853</wp:posOffset>
            </wp:positionH>
            <wp:positionV relativeFrom="paragraph">
              <wp:posOffset>712789</wp:posOffset>
            </wp:positionV>
            <wp:extent cx="140208" cy="187451"/>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Historical</w:t>
      </w:r>
      <w:r>
        <w:rPr>
          <w:rFonts w:ascii="Times New Roman"/>
          <w:spacing w:val="-6"/>
          <w:sz w:val="24"/>
        </w:rPr>
        <w:t> </w:t>
      </w:r>
      <w:r>
        <w:rPr>
          <w:rFonts w:ascii="Times New Roman"/>
          <w:sz w:val="24"/>
        </w:rPr>
        <w:t>Development</w:t>
      </w:r>
      <w:r>
        <w:rPr>
          <w:rFonts w:ascii="Times New Roman"/>
          <w:spacing w:val="-5"/>
          <w:sz w:val="24"/>
        </w:rPr>
        <w:t> </w:t>
      </w:r>
      <w:r>
        <w:rPr>
          <w:rFonts w:ascii="Times New Roman"/>
          <w:sz w:val="24"/>
        </w:rPr>
        <w:t>of</w:t>
      </w:r>
      <w:r>
        <w:rPr>
          <w:rFonts w:ascii="Times New Roman"/>
          <w:spacing w:val="-7"/>
          <w:sz w:val="24"/>
        </w:rPr>
        <w:t> </w:t>
      </w:r>
      <w:r>
        <w:rPr>
          <w:rFonts w:ascii="Times New Roman"/>
          <w:sz w:val="24"/>
        </w:rPr>
        <w:t>Social</w:t>
      </w:r>
      <w:r>
        <w:rPr>
          <w:rFonts w:ascii="Times New Roman"/>
          <w:spacing w:val="-6"/>
          <w:sz w:val="24"/>
        </w:rPr>
        <w:t> </w:t>
      </w:r>
      <w:r>
        <w:rPr>
          <w:rFonts w:ascii="Times New Roman"/>
          <w:sz w:val="24"/>
        </w:rPr>
        <w:t>Studies</w:t>
      </w:r>
      <w:r>
        <w:rPr>
          <w:rFonts w:ascii="Times New Roman"/>
          <w:spacing w:val="-6"/>
          <w:sz w:val="24"/>
        </w:rPr>
        <w:t> </w:t>
      </w:r>
      <w:r>
        <w:rPr>
          <w:rFonts w:ascii="Times New Roman"/>
          <w:sz w:val="24"/>
        </w:rPr>
        <w:t>Education</w:t>
      </w:r>
      <w:r>
        <w:rPr>
          <w:rFonts w:ascii="Times New Roman"/>
          <w:spacing w:val="-6"/>
          <w:sz w:val="24"/>
        </w:rPr>
        <w:t> </w:t>
      </w:r>
      <w:r>
        <w:rPr>
          <w:rFonts w:ascii="Times New Roman"/>
          <w:sz w:val="24"/>
        </w:rPr>
        <w:t>in</w:t>
      </w:r>
      <w:r>
        <w:rPr>
          <w:rFonts w:ascii="Times New Roman"/>
          <w:spacing w:val="-6"/>
          <w:sz w:val="24"/>
        </w:rPr>
        <w:t> </w:t>
      </w:r>
      <w:r>
        <w:rPr>
          <w:rFonts w:ascii="Times New Roman"/>
          <w:sz w:val="24"/>
        </w:rPr>
        <w:t>Nigeria Concept of Multimedia</w:t>
      </w:r>
    </w:p>
    <w:p>
      <w:pPr>
        <w:spacing w:line="494" w:lineRule="auto" w:before="0"/>
        <w:ind w:left="2140" w:right="6400" w:firstLine="0"/>
        <w:jc w:val="left"/>
        <w:rPr>
          <w:rFonts w:ascii="Times New Roman"/>
          <w:sz w:val="24"/>
        </w:rPr>
      </w:pPr>
      <w:r>
        <w:rPr/>
        <w:drawing>
          <wp:anchor distT="0" distB="0" distL="0" distR="0" allowOverlap="1" layoutInCell="1" locked="0" behindDoc="0" simplePos="0" relativeHeight="15733248">
            <wp:simplePos x="0" y="0"/>
            <wp:positionH relativeFrom="page">
              <wp:posOffset>1371853</wp:posOffset>
            </wp:positionH>
            <wp:positionV relativeFrom="paragraph">
              <wp:posOffset>351333</wp:posOffset>
            </wp:positionV>
            <wp:extent cx="140208" cy="187451"/>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1371853</wp:posOffset>
            </wp:positionH>
            <wp:positionV relativeFrom="paragraph">
              <wp:posOffset>712521</wp:posOffset>
            </wp:positionV>
            <wp:extent cx="140208" cy="187451"/>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1371853</wp:posOffset>
            </wp:positionH>
            <wp:positionV relativeFrom="paragraph">
              <wp:posOffset>1073709</wp:posOffset>
            </wp:positionV>
            <wp:extent cx="140208" cy="18745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Concept of Teaching Concept of Learning Concept</w:t>
      </w:r>
      <w:r>
        <w:rPr>
          <w:rFonts w:ascii="Times New Roman"/>
          <w:spacing w:val="-15"/>
          <w:sz w:val="24"/>
        </w:rPr>
        <w:t> </w:t>
      </w:r>
      <w:r>
        <w:rPr>
          <w:rFonts w:ascii="Times New Roman"/>
          <w:sz w:val="24"/>
        </w:rPr>
        <w:t>of</w:t>
      </w:r>
      <w:r>
        <w:rPr>
          <w:rFonts w:ascii="Times New Roman"/>
          <w:spacing w:val="-15"/>
          <w:sz w:val="24"/>
        </w:rPr>
        <w:t> </w:t>
      </w:r>
      <w:r>
        <w:rPr>
          <w:rFonts w:ascii="Times New Roman"/>
          <w:sz w:val="24"/>
        </w:rPr>
        <w:t>Evaluation</w:t>
      </w:r>
    </w:p>
    <w:p>
      <w:pPr>
        <w:spacing w:line="496" w:lineRule="auto" w:before="1"/>
        <w:ind w:left="2140" w:right="2968" w:firstLine="0"/>
        <w:jc w:val="left"/>
        <w:rPr>
          <w:rFonts w:ascii="Times New Roman"/>
          <w:sz w:val="24"/>
        </w:rPr>
      </w:pPr>
      <w:r>
        <w:rPr/>
        <w:drawing>
          <wp:anchor distT="0" distB="0" distL="0" distR="0" allowOverlap="1" layoutInCell="1" locked="0" behindDoc="0" simplePos="0" relativeHeight="15734784">
            <wp:simplePos x="0" y="0"/>
            <wp:positionH relativeFrom="page">
              <wp:posOffset>1371853</wp:posOffset>
            </wp:positionH>
            <wp:positionV relativeFrom="paragraph">
              <wp:posOffset>353787</wp:posOffset>
            </wp:positionV>
            <wp:extent cx="140208" cy="187451"/>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1371853</wp:posOffset>
            </wp:positionH>
            <wp:positionV relativeFrom="paragraph">
              <wp:posOffset>714975</wp:posOffset>
            </wp:positionV>
            <wp:extent cx="140208" cy="187451"/>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1371853</wp:posOffset>
            </wp:positionH>
            <wp:positionV relativeFrom="paragraph">
              <wp:posOffset>1076163</wp:posOffset>
            </wp:positionV>
            <wp:extent cx="140208" cy="187451"/>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The Imperatives of Multimedia in teaching Social Studies Types</w:t>
      </w:r>
      <w:r>
        <w:rPr>
          <w:rFonts w:ascii="Times New Roman"/>
          <w:spacing w:val="-6"/>
          <w:sz w:val="24"/>
        </w:rPr>
        <w:t> </w:t>
      </w:r>
      <w:r>
        <w:rPr>
          <w:rFonts w:ascii="Times New Roman"/>
          <w:sz w:val="24"/>
        </w:rPr>
        <w:t>and</w:t>
      </w:r>
      <w:r>
        <w:rPr>
          <w:rFonts w:ascii="Times New Roman"/>
          <w:spacing w:val="-7"/>
          <w:sz w:val="24"/>
        </w:rPr>
        <w:t> </w:t>
      </w:r>
      <w:r>
        <w:rPr>
          <w:rFonts w:ascii="Times New Roman"/>
          <w:sz w:val="24"/>
        </w:rPr>
        <w:t>Classroom</w:t>
      </w:r>
      <w:r>
        <w:rPr>
          <w:rFonts w:ascii="Times New Roman"/>
          <w:spacing w:val="-7"/>
          <w:sz w:val="24"/>
        </w:rPr>
        <w:t> </w:t>
      </w:r>
      <w:r>
        <w:rPr>
          <w:rFonts w:ascii="Times New Roman"/>
          <w:sz w:val="24"/>
        </w:rPr>
        <w:t>Application</w:t>
      </w:r>
      <w:r>
        <w:rPr>
          <w:rFonts w:ascii="Times New Roman"/>
          <w:spacing w:val="-7"/>
          <w:sz w:val="24"/>
        </w:rPr>
        <w:t> </w:t>
      </w:r>
      <w:r>
        <w:rPr>
          <w:rFonts w:ascii="Times New Roman"/>
          <w:sz w:val="24"/>
        </w:rPr>
        <w:t>of</w:t>
      </w:r>
      <w:r>
        <w:rPr>
          <w:rFonts w:ascii="Times New Roman"/>
          <w:spacing w:val="-8"/>
          <w:sz w:val="24"/>
        </w:rPr>
        <w:t> </w:t>
      </w:r>
      <w:r>
        <w:rPr>
          <w:rFonts w:ascii="Times New Roman"/>
          <w:sz w:val="24"/>
        </w:rPr>
        <w:t>Multimedia</w:t>
      </w:r>
      <w:r>
        <w:rPr>
          <w:rFonts w:ascii="Times New Roman"/>
          <w:spacing w:val="-6"/>
          <w:sz w:val="24"/>
        </w:rPr>
        <w:t> </w:t>
      </w:r>
      <w:r>
        <w:rPr>
          <w:rFonts w:ascii="Times New Roman"/>
          <w:sz w:val="24"/>
        </w:rPr>
        <w:t>Resources The Audio-Visual Media</w:t>
      </w:r>
    </w:p>
    <w:p>
      <w:pPr>
        <w:spacing w:line="272" w:lineRule="exact" w:before="0"/>
        <w:ind w:left="2140" w:right="0" w:firstLine="0"/>
        <w:jc w:val="left"/>
        <w:rPr>
          <w:rFonts w:ascii="Times New Roman"/>
          <w:sz w:val="24"/>
        </w:rPr>
      </w:pPr>
      <w:r>
        <w:rPr>
          <w:rFonts w:ascii="Times New Roman"/>
          <w:sz w:val="24"/>
        </w:rPr>
        <w:t>Types</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Audio-Visual </w:t>
      </w:r>
      <w:r>
        <w:rPr>
          <w:rFonts w:ascii="Times New Roman"/>
          <w:spacing w:val="-4"/>
          <w:sz w:val="24"/>
        </w:rPr>
        <w:t>Media</w:t>
      </w:r>
    </w:p>
    <w:p>
      <w:pPr>
        <w:pStyle w:val="BodyText"/>
        <w:spacing w:before="17"/>
        <w:rPr>
          <w:rFonts w:ascii="Times New Roman"/>
          <w:sz w:val="24"/>
        </w:rPr>
      </w:pPr>
    </w:p>
    <w:p>
      <w:pPr>
        <w:spacing w:before="0"/>
        <w:ind w:left="2140" w:right="0" w:firstLine="0"/>
        <w:jc w:val="left"/>
        <w:rPr>
          <w:rFonts w:ascii="Times New Roman"/>
          <w:sz w:val="24"/>
        </w:rPr>
      </w:pPr>
      <w:r>
        <w:rPr/>
        <w:drawing>
          <wp:anchor distT="0" distB="0" distL="0" distR="0" allowOverlap="1" layoutInCell="1" locked="0" behindDoc="0" simplePos="0" relativeHeight="15736320">
            <wp:simplePos x="0" y="0"/>
            <wp:positionH relativeFrom="page">
              <wp:posOffset>1371853</wp:posOffset>
            </wp:positionH>
            <wp:positionV relativeFrom="paragraph">
              <wp:posOffset>-10037</wp:posOffset>
            </wp:positionV>
            <wp:extent cx="140208" cy="18745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40208" cy="187452"/>
                    </a:xfrm>
                    <a:prstGeom prst="rect">
                      <a:avLst/>
                    </a:prstGeom>
                  </pic:spPr>
                </pic:pic>
              </a:graphicData>
            </a:graphic>
          </wp:anchor>
        </w:drawing>
      </w:r>
      <w:r>
        <w:rPr>
          <w:rFonts w:ascii="Times New Roman"/>
          <w:sz w:val="24"/>
        </w:rPr>
        <w:t>Principles</w:t>
      </w:r>
      <w:r>
        <w:rPr>
          <w:rFonts w:ascii="Times New Roman"/>
          <w:spacing w:val="-2"/>
          <w:sz w:val="24"/>
        </w:rPr>
        <w:t> </w:t>
      </w:r>
      <w:r>
        <w:rPr>
          <w:rFonts w:ascii="Times New Roman"/>
          <w:sz w:val="24"/>
        </w:rPr>
        <w:t>for</w:t>
      </w:r>
      <w:r>
        <w:rPr>
          <w:rFonts w:ascii="Times New Roman"/>
          <w:spacing w:val="-2"/>
          <w:sz w:val="24"/>
        </w:rPr>
        <w:t> </w:t>
      </w:r>
      <w:r>
        <w:rPr>
          <w:rFonts w:ascii="Times New Roman"/>
          <w:sz w:val="24"/>
        </w:rPr>
        <w:t>selecting</w:t>
      </w:r>
      <w:r>
        <w:rPr>
          <w:rFonts w:ascii="Times New Roman"/>
          <w:spacing w:val="-2"/>
          <w:sz w:val="24"/>
        </w:rPr>
        <w:t> </w:t>
      </w:r>
      <w:r>
        <w:rPr>
          <w:rFonts w:ascii="Times New Roman"/>
          <w:sz w:val="24"/>
        </w:rPr>
        <w:t>Multimedia</w:t>
      </w:r>
      <w:r>
        <w:rPr>
          <w:rFonts w:ascii="Times New Roman"/>
          <w:spacing w:val="-2"/>
          <w:sz w:val="24"/>
        </w:rPr>
        <w:t> Resources</w:t>
      </w:r>
    </w:p>
    <w:p>
      <w:pPr>
        <w:pStyle w:val="BodyText"/>
        <w:spacing w:before="16"/>
        <w:rPr>
          <w:rFonts w:ascii="Times New Roman"/>
          <w:sz w:val="24"/>
        </w:rPr>
      </w:pPr>
    </w:p>
    <w:p>
      <w:pPr>
        <w:spacing w:before="1"/>
        <w:ind w:left="2140" w:right="0" w:firstLine="0"/>
        <w:jc w:val="left"/>
        <w:rPr>
          <w:rFonts w:ascii="Times New Roman"/>
          <w:sz w:val="24"/>
        </w:rPr>
      </w:pPr>
      <w:r>
        <w:rPr/>
        <w:drawing>
          <wp:anchor distT="0" distB="0" distL="0" distR="0" allowOverlap="1" layoutInCell="1" locked="0" behindDoc="0" simplePos="0" relativeHeight="15736832">
            <wp:simplePos x="0" y="0"/>
            <wp:positionH relativeFrom="page">
              <wp:posOffset>1371853</wp:posOffset>
            </wp:positionH>
            <wp:positionV relativeFrom="paragraph">
              <wp:posOffset>-9551</wp:posOffset>
            </wp:positionV>
            <wp:extent cx="140208" cy="18745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40208" cy="187452"/>
                    </a:xfrm>
                    <a:prstGeom prst="rect">
                      <a:avLst/>
                    </a:prstGeom>
                  </pic:spPr>
                </pic:pic>
              </a:graphicData>
            </a:graphic>
          </wp:anchor>
        </w:drawing>
      </w:r>
      <w:r>
        <w:rPr>
          <w:rFonts w:ascii="Times New Roman"/>
          <w:sz w:val="24"/>
        </w:rPr>
        <w:t>Criteria</w:t>
      </w:r>
      <w:r>
        <w:rPr>
          <w:rFonts w:ascii="Times New Roman"/>
          <w:spacing w:val="-4"/>
          <w:sz w:val="24"/>
        </w:rPr>
        <w:t> </w:t>
      </w:r>
      <w:r>
        <w:rPr>
          <w:rFonts w:ascii="Times New Roman"/>
          <w:sz w:val="24"/>
        </w:rPr>
        <w:t>for</w:t>
      </w:r>
      <w:r>
        <w:rPr>
          <w:rFonts w:ascii="Times New Roman"/>
          <w:spacing w:val="-2"/>
          <w:sz w:val="24"/>
        </w:rPr>
        <w:t> </w:t>
      </w:r>
      <w:r>
        <w:rPr>
          <w:rFonts w:ascii="Times New Roman"/>
          <w:sz w:val="24"/>
        </w:rPr>
        <w:t>selection</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use</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Multimedia</w:t>
      </w:r>
      <w:r>
        <w:rPr>
          <w:rFonts w:ascii="Times New Roman"/>
          <w:spacing w:val="-2"/>
          <w:sz w:val="24"/>
        </w:rPr>
        <w:t> </w:t>
      </w:r>
      <w:r>
        <w:rPr>
          <w:rFonts w:ascii="Times New Roman"/>
          <w:sz w:val="24"/>
        </w:rPr>
        <w:t>Resources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Social</w:t>
      </w:r>
      <w:r>
        <w:rPr>
          <w:rFonts w:ascii="Times New Roman"/>
          <w:spacing w:val="-1"/>
          <w:sz w:val="24"/>
        </w:rPr>
        <w:t> </w:t>
      </w:r>
      <w:r>
        <w:rPr>
          <w:rFonts w:ascii="Times New Roman"/>
          <w:spacing w:val="-2"/>
          <w:sz w:val="24"/>
        </w:rPr>
        <w:t>Studies</w:t>
      </w:r>
    </w:p>
    <w:p>
      <w:pPr>
        <w:spacing w:after="0"/>
        <w:jc w:val="left"/>
        <w:rPr>
          <w:rFonts w:ascii="Times New Roman"/>
          <w:sz w:val="24"/>
        </w:rPr>
        <w:sectPr>
          <w:pgSz w:w="12240" w:h="15840"/>
          <w:pgMar w:header="0" w:footer="1015" w:top="1400" w:bottom="1200" w:left="740" w:right="320"/>
        </w:sectPr>
      </w:pPr>
    </w:p>
    <w:p>
      <w:pPr>
        <w:pStyle w:val="BodyText"/>
        <w:spacing w:before="9"/>
        <w:rPr>
          <w:rFonts w:ascii="Times New Roman"/>
          <w:sz w:val="4"/>
        </w:rPr>
      </w:pPr>
    </w:p>
    <w:p>
      <w:pPr>
        <w:pStyle w:val="BodyText"/>
        <w:ind w:left="1420"/>
        <w:rPr>
          <w:rFonts w:ascii="Times New Roman"/>
          <w:sz w:val="20"/>
        </w:rPr>
      </w:pPr>
      <w:r>
        <w:rPr>
          <w:rFonts w:ascii="Times New Roman"/>
          <w:sz w:val="20"/>
        </w:rPr>
        <w:drawing>
          <wp:inline distT="0" distB="0" distL="0" distR="0">
            <wp:extent cx="140208" cy="18745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140208" cy="187451"/>
                    </a:xfrm>
                    <a:prstGeom prst="rect">
                      <a:avLst/>
                    </a:prstGeom>
                  </pic:spPr>
                </pic:pic>
              </a:graphicData>
            </a:graphic>
          </wp:inline>
        </w:drawing>
      </w:r>
      <w:r>
        <w:rPr>
          <w:rFonts w:ascii="Times New Roman"/>
          <w:sz w:val="20"/>
        </w:rPr>
      </w:r>
    </w:p>
    <w:p>
      <w:pPr>
        <w:spacing w:before="270"/>
        <w:ind w:left="0" w:right="0" w:firstLine="0"/>
        <w:jc w:val="right"/>
        <w:rPr>
          <w:rFonts w:ascii="Times New Roman"/>
          <w:sz w:val="24"/>
        </w:rPr>
      </w:pPr>
      <w:r>
        <w:rPr>
          <w:rFonts w:ascii="Times New Roman"/>
          <w:spacing w:val="-2"/>
          <w:sz w:val="24"/>
        </w:rPr>
        <w:t>Studies</w:t>
      </w:r>
    </w:p>
    <w:p>
      <w:pPr>
        <w:pStyle w:val="BodyText"/>
        <w:spacing w:before="25"/>
        <w:rPr>
          <w:rFonts w:ascii="Times New Roman"/>
          <w:sz w:val="20"/>
        </w:rPr>
      </w:pPr>
      <w:r>
        <w:rPr/>
        <w:drawing>
          <wp:anchor distT="0" distB="0" distL="0" distR="0" allowOverlap="1" layoutInCell="1" locked="0" behindDoc="1" simplePos="0" relativeHeight="487596544">
            <wp:simplePos x="0" y="0"/>
            <wp:positionH relativeFrom="page">
              <wp:posOffset>1371853</wp:posOffset>
            </wp:positionH>
            <wp:positionV relativeFrom="paragraph">
              <wp:posOffset>177436</wp:posOffset>
            </wp:positionV>
            <wp:extent cx="140208" cy="187451"/>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1" simplePos="0" relativeHeight="487597056">
            <wp:simplePos x="0" y="0"/>
            <wp:positionH relativeFrom="page">
              <wp:posOffset>1371853</wp:posOffset>
            </wp:positionH>
            <wp:positionV relativeFrom="paragraph">
              <wp:posOffset>538624</wp:posOffset>
            </wp:positionV>
            <wp:extent cx="132924" cy="175736"/>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132924" cy="175736"/>
                    </a:xfrm>
                    <a:prstGeom prst="rect">
                      <a:avLst/>
                    </a:prstGeom>
                  </pic:spPr>
                </pic:pic>
              </a:graphicData>
            </a:graphic>
          </wp:anchor>
        </w:drawing>
      </w:r>
    </w:p>
    <w:p>
      <w:pPr>
        <w:pStyle w:val="BodyText"/>
        <w:spacing w:before="19"/>
        <w:rPr>
          <w:rFonts w:ascii="Times New Roman"/>
          <w:sz w:val="20"/>
        </w:rPr>
      </w:pPr>
    </w:p>
    <w:p>
      <w:pPr>
        <w:spacing w:before="71"/>
        <w:ind w:left="0" w:right="0" w:firstLine="0"/>
        <w:jc w:val="left"/>
        <w:rPr>
          <w:rFonts w:ascii="Times New Roman"/>
          <w:sz w:val="24"/>
        </w:rPr>
      </w:pPr>
      <w:r>
        <w:rPr/>
        <w:br w:type="column"/>
      </w:r>
      <w:r>
        <w:rPr>
          <w:rFonts w:ascii="Times New Roman"/>
          <w:sz w:val="24"/>
        </w:rPr>
        <w:t>Factors</w:t>
      </w:r>
      <w:r>
        <w:rPr>
          <w:rFonts w:ascii="Times New Roman"/>
          <w:spacing w:val="60"/>
          <w:sz w:val="24"/>
        </w:rPr>
        <w:t> </w:t>
      </w:r>
      <w:r>
        <w:rPr>
          <w:rFonts w:ascii="Times New Roman"/>
          <w:sz w:val="24"/>
        </w:rPr>
        <w:t>inhibiting</w:t>
      </w:r>
      <w:r>
        <w:rPr>
          <w:rFonts w:ascii="Times New Roman"/>
          <w:spacing w:val="60"/>
          <w:sz w:val="24"/>
        </w:rPr>
        <w:t> </w:t>
      </w:r>
      <w:r>
        <w:rPr>
          <w:rFonts w:ascii="Times New Roman"/>
          <w:sz w:val="24"/>
        </w:rPr>
        <w:t>the</w:t>
      </w:r>
      <w:r>
        <w:rPr>
          <w:rFonts w:ascii="Times New Roman"/>
          <w:spacing w:val="60"/>
          <w:sz w:val="24"/>
        </w:rPr>
        <w:t> </w:t>
      </w:r>
      <w:r>
        <w:rPr>
          <w:rFonts w:ascii="Times New Roman"/>
          <w:sz w:val="24"/>
        </w:rPr>
        <w:t>utilization</w:t>
      </w:r>
      <w:r>
        <w:rPr>
          <w:rFonts w:ascii="Times New Roman"/>
          <w:spacing w:val="61"/>
          <w:sz w:val="24"/>
        </w:rPr>
        <w:t> </w:t>
      </w:r>
      <w:r>
        <w:rPr>
          <w:rFonts w:ascii="Times New Roman"/>
          <w:sz w:val="24"/>
        </w:rPr>
        <w:t>of</w:t>
      </w:r>
      <w:r>
        <w:rPr>
          <w:rFonts w:ascii="Times New Roman"/>
          <w:spacing w:val="60"/>
          <w:sz w:val="24"/>
        </w:rPr>
        <w:t> </w:t>
      </w:r>
      <w:r>
        <w:rPr>
          <w:rFonts w:ascii="Times New Roman"/>
          <w:sz w:val="24"/>
        </w:rPr>
        <w:t>Multimedia</w:t>
      </w:r>
      <w:r>
        <w:rPr>
          <w:rFonts w:ascii="Times New Roman"/>
          <w:spacing w:val="60"/>
          <w:sz w:val="24"/>
        </w:rPr>
        <w:t> </w:t>
      </w:r>
      <w:r>
        <w:rPr>
          <w:rFonts w:ascii="Times New Roman"/>
          <w:sz w:val="24"/>
        </w:rPr>
        <w:t>Resources</w:t>
      </w:r>
      <w:r>
        <w:rPr>
          <w:rFonts w:ascii="Times New Roman"/>
          <w:spacing w:val="63"/>
          <w:sz w:val="24"/>
        </w:rPr>
        <w:t> </w:t>
      </w:r>
      <w:r>
        <w:rPr>
          <w:rFonts w:ascii="Times New Roman"/>
          <w:sz w:val="24"/>
        </w:rPr>
        <w:t>in</w:t>
      </w:r>
      <w:r>
        <w:rPr>
          <w:rFonts w:ascii="Times New Roman"/>
          <w:spacing w:val="61"/>
          <w:sz w:val="24"/>
        </w:rPr>
        <w:t> </w:t>
      </w:r>
      <w:r>
        <w:rPr>
          <w:rFonts w:ascii="Times New Roman"/>
          <w:sz w:val="24"/>
        </w:rPr>
        <w:t>teaching</w:t>
      </w:r>
      <w:r>
        <w:rPr>
          <w:rFonts w:ascii="Times New Roman"/>
          <w:spacing w:val="61"/>
          <w:sz w:val="24"/>
        </w:rPr>
        <w:t> </w:t>
      </w:r>
      <w:r>
        <w:rPr>
          <w:rFonts w:ascii="Times New Roman"/>
          <w:spacing w:val="-2"/>
          <w:sz w:val="24"/>
        </w:rPr>
        <w:t>Social</w:t>
      </w:r>
    </w:p>
    <w:p>
      <w:pPr>
        <w:pStyle w:val="BodyText"/>
        <w:rPr>
          <w:rFonts w:ascii="Times New Roman"/>
          <w:sz w:val="24"/>
        </w:rPr>
      </w:pPr>
    </w:p>
    <w:p>
      <w:pPr>
        <w:pStyle w:val="BodyText"/>
        <w:rPr>
          <w:rFonts w:ascii="Times New Roman"/>
          <w:sz w:val="24"/>
        </w:rPr>
      </w:pPr>
    </w:p>
    <w:p>
      <w:pPr>
        <w:pStyle w:val="BodyText"/>
        <w:spacing w:before="17"/>
        <w:rPr>
          <w:rFonts w:ascii="Times New Roman"/>
          <w:sz w:val="24"/>
        </w:rPr>
      </w:pPr>
    </w:p>
    <w:p>
      <w:pPr>
        <w:spacing w:line="494" w:lineRule="auto" w:before="0"/>
        <w:ind w:left="0" w:right="4622" w:firstLine="0"/>
        <w:jc w:val="left"/>
        <w:rPr>
          <w:rFonts w:ascii="Times New Roman"/>
          <w:sz w:val="24"/>
        </w:rPr>
      </w:pPr>
      <w:r>
        <w:rPr>
          <w:rFonts w:ascii="Times New Roman"/>
          <w:sz w:val="24"/>
        </w:rPr>
        <w:t>Review</w:t>
      </w:r>
      <w:r>
        <w:rPr>
          <w:rFonts w:ascii="Times New Roman"/>
          <w:spacing w:val="-11"/>
          <w:sz w:val="24"/>
        </w:rPr>
        <w:t> </w:t>
      </w:r>
      <w:r>
        <w:rPr>
          <w:rFonts w:ascii="Times New Roman"/>
          <w:sz w:val="24"/>
        </w:rPr>
        <w:t>of</w:t>
      </w:r>
      <w:r>
        <w:rPr>
          <w:rFonts w:ascii="Times New Roman"/>
          <w:spacing w:val="-10"/>
          <w:sz w:val="24"/>
        </w:rPr>
        <w:t> </w:t>
      </w:r>
      <w:r>
        <w:rPr>
          <w:rFonts w:ascii="Times New Roman"/>
          <w:sz w:val="24"/>
        </w:rPr>
        <w:t>Related</w:t>
      </w:r>
      <w:r>
        <w:rPr>
          <w:rFonts w:ascii="Times New Roman"/>
          <w:spacing w:val="-10"/>
          <w:sz w:val="24"/>
        </w:rPr>
        <w:t> </w:t>
      </w:r>
      <w:r>
        <w:rPr>
          <w:rFonts w:ascii="Times New Roman"/>
          <w:sz w:val="24"/>
        </w:rPr>
        <w:t>Empirical</w:t>
      </w:r>
      <w:r>
        <w:rPr>
          <w:rFonts w:ascii="Times New Roman"/>
          <w:spacing w:val="-10"/>
          <w:sz w:val="24"/>
        </w:rPr>
        <w:t> </w:t>
      </w:r>
      <w:r>
        <w:rPr>
          <w:rFonts w:ascii="Times New Roman"/>
          <w:sz w:val="24"/>
        </w:rPr>
        <w:t>Studies </w:t>
      </w:r>
      <w:r>
        <w:rPr>
          <w:rFonts w:ascii="Times New Roman"/>
          <w:spacing w:val="-2"/>
          <w:sz w:val="24"/>
        </w:rPr>
        <w:t>Summary</w:t>
      </w:r>
    </w:p>
    <w:p>
      <w:pPr>
        <w:spacing w:after="0" w:line="494" w:lineRule="auto"/>
        <w:jc w:val="left"/>
        <w:rPr>
          <w:rFonts w:ascii="Times New Roman"/>
          <w:sz w:val="24"/>
        </w:rPr>
        <w:sectPr>
          <w:pgSz w:w="12240" w:h="15840"/>
          <w:pgMar w:header="0" w:footer="1015" w:top="1380" w:bottom="1200" w:left="740" w:right="320"/>
          <w:cols w:num="2" w:equalWidth="0">
            <w:col w:w="2128" w:space="12"/>
            <w:col w:w="9040"/>
          </w:cols>
        </w:sectPr>
      </w:pPr>
    </w:p>
    <w:p>
      <w:pPr>
        <w:pStyle w:val="BodyText"/>
        <w:spacing w:before="14"/>
        <w:rPr>
          <w:rFonts w:ascii="Times New Roman"/>
        </w:rPr>
      </w:pPr>
    </w:p>
    <w:p>
      <w:pPr>
        <w:pStyle w:val="ListParagraph"/>
        <w:numPr>
          <w:ilvl w:val="1"/>
          <w:numId w:val="9"/>
        </w:numPr>
        <w:tabs>
          <w:tab w:pos="1750" w:val="left" w:leader="none"/>
        </w:tabs>
        <w:spacing w:line="240" w:lineRule="auto" w:before="0" w:after="0"/>
        <w:ind w:left="1750" w:right="0" w:hanging="330"/>
        <w:jc w:val="left"/>
        <w:rPr>
          <w:rFonts w:ascii="Calibri"/>
          <w:b/>
          <w:sz w:val="22"/>
        </w:rPr>
      </w:pPr>
      <w:r>
        <w:rPr>
          <w:rFonts w:ascii="Calibri"/>
          <w:b/>
          <w:sz w:val="22"/>
        </w:rPr>
        <w:t>Theoretical</w:t>
      </w:r>
      <w:r>
        <w:rPr>
          <w:rFonts w:ascii="Calibri"/>
          <w:b/>
          <w:spacing w:val="-10"/>
          <w:sz w:val="22"/>
        </w:rPr>
        <w:t> </w:t>
      </w:r>
      <w:r>
        <w:rPr>
          <w:rFonts w:ascii="Calibri"/>
          <w:b/>
          <w:spacing w:val="-2"/>
          <w:sz w:val="22"/>
        </w:rPr>
        <w:t>Framework</w:t>
      </w:r>
    </w:p>
    <w:p>
      <w:pPr>
        <w:pStyle w:val="BodyText"/>
        <w:spacing w:before="8"/>
        <w:rPr>
          <w:b/>
        </w:rPr>
      </w:pPr>
    </w:p>
    <w:p>
      <w:pPr>
        <w:spacing w:line="480" w:lineRule="auto" w:before="0"/>
        <w:ind w:left="1420" w:right="1117" w:firstLine="0"/>
        <w:jc w:val="both"/>
        <w:rPr>
          <w:rFonts w:ascii="Times New Roman"/>
          <w:sz w:val="24"/>
        </w:rPr>
      </w:pPr>
      <w:r>
        <w:rPr>
          <w:rFonts w:ascii="Times New Roman"/>
          <w:sz w:val="24"/>
        </w:rPr>
        <w:t>A</w:t>
      </w:r>
      <w:r>
        <w:rPr>
          <w:rFonts w:ascii="Times New Roman"/>
          <w:spacing w:val="19"/>
          <w:sz w:val="24"/>
        </w:rPr>
        <w:t> theory</w:t>
      </w:r>
      <w:r>
        <w:rPr>
          <w:rFonts w:ascii="Times New Roman"/>
          <w:spacing w:val="19"/>
          <w:sz w:val="24"/>
        </w:rPr>
        <w:t> </w:t>
      </w:r>
      <w:r>
        <w:rPr>
          <w:rFonts w:ascii="Times New Roman"/>
          <w:spacing w:val="12"/>
          <w:sz w:val="24"/>
        </w:rPr>
        <w:t>is</w:t>
      </w:r>
      <w:r>
        <w:rPr>
          <w:rFonts w:ascii="Times New Roman"/>
          <w:spacing w:val="40"/>
          <w:sz w:val="24"/>
        </w:rPr>
        <w:t> </w:t>
      </w:r>
      <w:r>
        <w:rPr>
          <w:rFonts w:ascii="Times New Roman"/>
          <w:spacing w:val="18"/>
          <w:sz w:val="24"/>
        </w:rPr>
        <w:t>defined</w:t>
      </w:r>
      <w:r>
        <w:rPr>
          <w:rFonts w:ascii="Times New Roman"/>
          <w:spacing w:val="18"/>
          <w:sz w:val="24"/>
        </w:rPr>
        <w:t> </w:t>
      </w:r>
      <w:r>
        <w:rPr>
          <w:rFonts w:ascii="Times New Roman"/>
          <w:spacing w:val="11"/>
          <w:sz w:val="24"/>
        </w:rPr>
        <w:t>as</w:t>
      </w:r>
      <w:r>
        <w:rPr>
          <w:rFonts w:ascii="Times New Roman"/>
          <w:spacing w:val="40"/>
          <w:sz w:val="24"/>
        </w:rPr>
        <w:t> </w:t>
      </w:r>
      <w:r>
        <w:rPr>
          <w:rFonts w:ascii="Times New Roman"/>
          <w:spacing w:val="11"/>
          <w:sz w:val="24"/>
        </w:rPr>
        <w:t>an</w:t>
      </w:r>
      <w:r>
        <w:rPr>
          <w:rFonts w:ascii="Times New Roman"/>
          <w:spacing w:val="40"/>
          <w:sz w:val="24"/>
        </w:rPr>
        <w:t> </w:t>
      </w:r>
      <w:r>
        <w:rPr>
          <w:rFonts w:ascii="Times New Roman"/>
          <w:spacing w:val="16"/>
          <w:sz w:val="24"/>
        </w:rPr>
        <w:t>idea</w:t>
      </w:r>
      <w:r>
        <w:rPr>
          <w:rFonts w:ascii="Times New Roman"/>
          <w:spacing w:val="40"/>
          <w:sz w:val="24"/>
        </w:rPr>
        <w:t> </w:t>
      </w:r>
      <w:r>
        <w:rPr>
          <w:rFonts w:ascii="Times New Roman"/>
          <w:spacing w:val="11"/>
          <w:sz w:val="24"/>
        </w:rPr>
        <w:t>or</w:t>
      </w:r>
      <w:r>
        <w:rPr>
          <w:rFonts w:ascii="Times New Roman"/>
          <w:spacing w:val="40"/>
          <w:sz w:val="24"/>
        </w:rPr>
        <w:t> </w:t>
      </w:r>
      <w:r>
        <w:rPr>
          <w:rFonts w:ascii="Times New Roman"/>
          <w:spacing w:val="15"/>
          <w:sz w:val="24"/>
        </w:rPr>
        <w:t>set</w:t>
      </w:r>
      <w:r>
        <w:rPr>
          <w:rFonts w:ascii="Times New Roman"/>
          <w:spacing w:val="40"/>
          <w:sz w:val="24"/>
        </w:rPr>
        <w:t> </w:t>
      </w:r>
      <w:r>
        <w:rPr>
          <w:rFonts w:ascii="Times New Roman"/>
          <w:spacing w:val="11"/>
          <w:sz w:val="24"/>
        </w:rPr>
        <w:t>of</w:t>
      </w:r>
      <w:r>
        <w:rPr>
          <w:rFonts w:ascii="Times New Roman"/>
          <w:spacing w:val="17"/>
          <w:sz w:val="24"/>
        </w:rPr>
        <w:t> ideas</w:t>
      </w:r>
      <w:r>
        <w:rPr>
          <w:rFonts w:ascii="Times New Roman"/>
          <w:spacing w:val="40"/>
          <w:sz w:val="24"/>
        </w:rPr>
        <w:t> </w:t>
      </w:r>
      <w:r>
        <w:rPr>
          <w:rFonts w:ascii="Times New Roman"/>
          <w:spacing w:val="16"/>
          <w:sz w:val="24"/>
        </w:rPr>
        <w:t>that</w:t>
      </w:r>
      <w:r>
        <w:rPr>
          <w:rFonts w:ascii="Times New Roman"/>
          <w:spacing w:val="40"/>
          <w:sz w:val="24"/>
        </w:rPr>
        <w:t> </w:t>
      </w:r>
      <w:r>
        <w:rPr>
          <w:rFonts w:ascii="Times New Roman"/>
          <w:spacing w:val="10"/>
          <w:sz w:val="24"/>
        </w:rPr>
        <w:t>is</w:t>
      </w:r>
      <w:r>
        <w:rPr>
          <w:rFonts w:ascii="Times New Roman"/>
          <w:spacing w:val="19"/>
          <w:sz w:val="24"/>
        </w:rPr>
        <w:t> intended</w:t>
      </w:r>
      <w:r>
        <w:rPr>
          <w:rFonts w:ascii="Times New Roman"/>
          <w:spacing w:val="19"/>
          <w:sz w:val="24"/>
        </w:rPr>
        <w:t> </w:t>
      </w:r>
      <w:r>
        <w:rPr>
          <w:rFonts w:ascii="Times New Roman"/>
          <w:spacing w:val="10"/>
          <w:sz w:val="24"/>
        </w:rPr>
        <w:t>to</w:t>
      </w:r>
      <w:r>
        <w:rPr>
          <w:rFonts w:ascii="Times New Roman"/>
          <w:spacing w:val="19"/>
          <w:sz w:val="24"/>
        </w:rPr>
        <w:t> explain </w:t>
      </w:r>
      <w:r>
        <w:rPr>
          <w:rFonts w:ascii="Times New Roman"/>
          <w:spacing w:val="18"/>
          <w:sz w:val="24"/>
        </w:rPr>
        <w:t>facts</w:t>
      </w:r>
      <w:r>
        <w:rPr>
          <w:rFonts w:ascii="Times New Roman"/>
          <w:spacing w:val="68"/>
          <w:sz w:val="24"/>
        </w:rPr>
        <w:t> </w:t>
      </w:r>
      <w:r>
        <w:rPr>
          <w:rFonts w:ascii="Times New Roman"/>
          <w:spacing w:val="10"/>
          <w:sz w:val="24"/>
        </w:rPr>
        <w:t>or</w:t>
      </w:r>
      <w:r>
        <w:rPr>
          <w:rFonts w:ascii="Times New Roman"/>
          <w:spacing w:val="67"/>
          <w:sz w:val="24"/>
        </w:rPr>
        <w:t> </w:t>
      </w:r>
      <w:r>
        <w:rPr>
          <w:rFonts w:ascii="Times New Roman"/>
          <w:spacing w:val="19"/>
          <w:sz w:val="24"/>
        </w:rPr>
        <w:t>events.</w:t>
      </w:r>
      <w:r>
        <w:rPr>
          <w:rFonts w:ascii="Times New Roman"/>
          <w:spacing w:val="68"/>
          <w:sz w:val="24"/>
        </w:rPr>
        <w:t> </w:t>
      </w:r>
      <w:r>
        <w:rPr>
          <w:rFonts w:ascii="Times New Roman"/>
          <w:sz w:val="24"/>
        </w:rPr>
        <w:t>It</w:t>
      </w:r>
      <w:r>
        <w:rPr>
          <w:rFonts w:ascii="Times New Roman"/>
          <w:spacing w:val="68"/>
          <w:sz w:val="24"/>
        </w:rPr>
        <w:t> </w:t>
      </w:r>
      <w:r>
        <w:rPr>
          <w:rFonts w:ascii="Times New Roman"/>
          <w:spacing w:val="12"/>
          <w:sz w:val="24"/>
        </w:rPr>
        <w:t>is</w:t>
      </w:r>
      <w:r>
        <w:rPr>
          <w:rFonts w:ascii="Times New Roman"/>
          <w:spacing w:val="68"/>
          <w:sz w:val="24"/>
        </w:rPr>
        <w:t> </w:t>
      </w:r>
      <w:r>
        <w:rPr>
          <w:rFonts w:ascii="Times New Roman"/>
          <w:spacing w:val="17"/>
          <w:sz w:val="24"/>
        </w:rPr>
        <w:t>also</w:t>
      </w:r>
      <w:r>
        <w:rPr>
          <w:rFonts w:ascii="Times New Roman"/>
          <w:spacing w:val="68"/>
          <w:sz w:val="24"/>
        </w:rPr>
        <w:t> </w:t>
      </w:r>
      <w:r>
        <w:rPr>
          <w:rFonts w:ascii="Times New Roman"/>
          <w:spacing w:val="16"/>
          <w:sz w:val="24"/>
        </w:rPr>
        <w:t>seen</w:t>
      </w:r>
      <w:r>
        <w:rPr>
          <w:rFonts w:ascii="Times New Roman"/>
          <w:spacing w:val="68"/>
          <w:sz w:val="24"/>
        </w:rPr>
        <w:t> </w:t>
      </w:r>
      <w:r>
        <w:rPr>
          <w:rFonts w:ascii="Times New Roman"/>
          <w:spacing w:val="11"/>
          <w:sz w:val="24"/>
        </w:rPr>
        <w:t>as</w:t>
      </w:r>
      <w:r>
        <w:rPr>
          <w:rFonts w:ascii="Times New Roman"/>
          <w:spacing w:val="40"/>
          <w:sz w:val="24"/>
        </w:rPr>
        <w:t> </w:t>
      </w:r>
      <w:r>
        <w:rPr>
          <w:rFonts w:ascii="Times New Roman"/>
          <w:spacing w:val="11"/>
          <w:sz w:val="24"/>
        </w:rPr>
        <w:t>an</w:t>
      </w:r>
      <w:r>
        <w:rPr>
          <w:rFonts w:ascii="Times New Roman"/>
          <w:spacing w:val="68"/>
          <w:sz w:val="24"/>
        </w:rPr>
        <w:t> </w:t>
      </w:r>
      <w:r>
        <w:rPr>
          <w:rFonts w:ascii="Times New Roman"/>
          <w:spacing w:val="16"/>
          <w:sz w:val="24"/>
        </w:rPr>
        <w:t>idea</w:t>
      </w:r>
      <w:r>
        <w:rPr>
          <w:rFonts w:ascii="Times New Roman"/>
          <w:spacing w:val="67"/>
          <w:sz w:val="24"/>
        </w:rPr>
        <w:t> </w:t>
      </w:r>
      <w:r>
        <w:rPr>
          <w:rFonts w:ascii="Times New Roman"/>
          <w:spacing w:val="17"/>
          <w:sz w:val="24"/>
        </w:rPr>
        <w:t>that</w:t>
      </w:r>
      <w:r>
        <w:rPr>
          <w:rFonts w:ascii="Times New Roman"/>
          <w:spacing w:val="66"/>
          <w:sz w:val="24"/>
        </w:rPr>
        <w:t> </w:t>
      </w:r>
      <w:r>
        <w:rPr>
          <w:rFonts w:ascii="Times New Roman"/>
          <w:spacing w:val="12"/>
          <w:sz w:val="24"/>
        </w:rPr>
        <w:t>is</w:t>
      </w:r>
      <w:r>
        <w:rPr>
          <w:rFonts w:ascii="Times New Roman"/>
          <w:spacing w:val="66"/>
          <w:sz w:val="24"/>
        </w:rPr>
        <w:t> </w:t>
      </w:r>
      <w:r>
        <w:rPr>
          <w:rFonts w:ascii="Times New Roman"/>
          <w:spacing w:val="20"/>
          <w:sz w:val="24"/>
        </w:rPr>
        <w:t>suggested</w:t>
      </w:r>
      <w:r>
        <w:rPr>
          <w:rFonts w:ascii="Times New Roman"/>
          <w:spacing w:val="65"/>
          <w:sz w:val="24"/>
        </w:rPr>
        <w:t> </w:t>
      </w:r>
      <w:r>
        <w:rPr>
          <w:rFonts w:ascii="Times New Roman"/>
          <w:spacing w:val="11"/>
          <w:sz w:val="24"/>
        </w:rPr>
        <w:t>or</w:t>
      </w:r>
      <w:r>
        <w:rPr>
          <w:rFonts w:ascii="Times New Roman"/>
          <w:spacing w:val="67"/>
          <w:sz w:val="24"/>
        </w:rPr>
        <w:t> </w:t>
      </w:r>
      <w:r>
        <w:rPr>
          <w:rFonts w:ascii="Times New Roman"/>
          <w:spacing w:val="19"/>
          <w:sz w:val="24"/>
        </w:rPr>
        <w:t>presented </w:t>
      </w:r>
      <w:r>
        <w:rPr>
          <w:rFonts w:ascii="Times New Roman"/>
          <w:spacing w:val="11"/>
          <w:sz w:val="24"/>
        </w:rPr>
        <w:t>as</w:t>
      </w:r>
      <w:r>
        <w:rPr>
          <w:rFonts w:ascii="Times New Roman"/>
          <w:spacing w:val="11"/>
          <w:sz w:val="24"/>
        </w:rPr>
        <w:t> </w:t>
      </w:r>
      <w:r>
        <w:rPr>
          <w:rFonts w:ascii="Times New Roman"/>
          <w:spacing w:val="19"/>
          <w:sz w:val="24"/>
        </w:rPr>
        <w:t>possibly</w:t>
      </w:r>
      <w:r>
        <w:rPr>
          <w:rFonts w:ascii="Times New Roman"/>
          <w:spacing w:val="19"/>
          <w:sz w:val="24"/>
        </w:rPr>
        <w:t> </w:t>
      </w:r>
      <w:r>
        <w:rPr>
          <w:rFonts w:ascii="Times New Roman"/>
          <w:sz w:val="24"/>
        </w:rPr>
        <w:t>t</w:t>
      </w:r>
      <w:r>
        <w:rPr>
          <w:rFonts w:ascii="Times New Roman"/>
          <w:spacing w:val="-15"/>
          <w:sz w:val="24"/>
        </w:rPr>
        <w:t> </w:t>
      </w:r>
      <w:r>
        <w:rPr>
          <w:rFonts w:ascii="Times New Roman"/>
          <w:spacing w:val="15"/>
          <w:sz w:val="24"/>
        </w:rPr>
        <w:t>rue</w:t>
      </w:r>
      <w:r>
        <w:rPr>
          <w:rFonts w:ascii="Times New Roman"/>
          <w:spacing w:val="15"/>
          <w:sz w:val="24"/>
        </w:rPr>
        <w:t> </w:t>
      </w:r>
      <w:r>
        <w:rPr>
          <w:rFonts w:ascii="Times New Roman"/>
          <w:spacing w:val="14"/>
          <w:sz w:val="24"/>
        </w:rPr>
        <w:t>but</w:t>
      </w:r>
      <w:r>
        <w:rPr>
          <w:rFonts w:ascii="Times New Roman"/>
          <w:spacing w:val="14"/>
          <w:sz w:val="24"/>
        </w:rPr>
        <w:t> </w:t>
      </w:r>
      <w:r>
        <w:rPr>
          <w:rFonts w:ascii="Times New Roman"/>
          <w:spacing w:val="19"/>
          <w:sz w:val="24"/>
        </w:rPr>
        <w:t>that </w:t>
      </w:r>
      <w:r>
        <w:rPr>
          <w:rFonts w:ascii="Times New Roman"/>
          <w:spacing w:val="10"/>
          <w:sz w:val="24"/>
        </w:rPr>
        <w:t>is</w:t>
      </w:r>
      <w:r>
        <w:rPr>
          <w:rFonts w:ascii="Times New Roman"/>
          <w:spacing w:val="10"/>
          <w:sz w:val="24"/>
        </w:rPr>
        <w:t> </w:t>
      </w:r>
      <w:r>
        <w:rPr>
          <w:rFonts w:ascii="Times New Roman"/>
          <w:spacing w:val="14"/>
          <w:sz w:val="24"/>
        </w:rPr>
        <w:t>not </w:t>
      </w:r>
      <w:r>
        <w:rPr>
          <w:rFonts w:ascii="Times New Roman"/>
          <w:spacing w:val="18"/>
          <w:sz w:val="24"/>
        </w:rPr>
        <w:t>known</w:t>
      </w:r>
      <w:r>
        <w:rPr>
          <w:rFonts w:ascii="Times New Roman"/>
          <w:spacing w:val="18"/>
          <w:sz w:val="24"/>
        </w:rPr>
        <w:t> </w:t>
      </w:r>
      <w:r>
        <w:rPr>
          <w:rFonts w:ascii="Times New Roman"/>
          <w:spacing w:val="10"/>
          <w:sz w:val="24"/>
        </w:rPr>
        <w:t>or</w:t>
      </w:r>
      <w:r>
        <w:rPr>
          <w:rFonts w:ascii="Times New Roman"/>
          <w:spacing w:val="10"/>
          <w:sz w:val="24"/>
        </w:rPr>
        <w:t> </w:t>
      </w:r>
      <w:r>
        <w:rPr>
          <w:rFonts w:ascii="Times New Roman"/>
          <w:spacing w:val="19"/>
          <w:sz w:val="24"/>
        </w:rPr>
        <w:t>proven</w:t>
      </w:r>
      <w:r>
        <w:rPr>
          <w:rFonts w:ascii="Times New Roman"/>
          <w:spacing w:val="19"/>
          <w:sz w:val="24"/>
        </w:rPr>
        <w:t> </w:t>
      </w:r>
      <w:r>
        <w:rPr>
          <w:rFonts w:ascii="Times New Roman"/>
          <w:spacing w:val="12"/>
          <w:sz w:val="24"/>
        </w:rPr>
        <w:t>to</w:t>
      </w:r>
      <w:r>
        <w:rPr>
          <w:rFonts w:ascii="Times New Roman"/>
          <w:spacing w:val="12"/>
          <w:sz w:val="24"/>
        </w:rPr>
        <w:t> </w:t>
      </w:r>
      <w:r>
        <w:rPr>
          <w:rFonts w:ascii="Times New Roman"/>
          <w:spacing w:val="11"/>
          <w:sz w:val="24"/>
        </w:rPr>
        <w:t>be</w:t>
      </w:r>
      <w:r>
        <w:rPr>
          <w:rFonts w:ascii="Times New Roman"/>
          <w:spacing w:val="11"/>
          <w:sz w:val="24"/>
        </w:rPr>
        <w:t> </w:t>
      </w:r>
      <w:r>
        <w:rPr>
          <w:rFonts w:ascii="Times New Roman"/>
          <w:sz w:val="24"/>
        </w:rPr>
        <w:t>t</w:t>
      </w:r>
      <w:r>
        <w:rPr>
          <w:rFonts w:ascii="Times New Roman"/>
          <w:spacing w:val="-15"/>
          <w:sz w:val="24"/>
        </w:rPr>
        <w:t> </w:t>
      </w:r>
      <w:r>
        <w:rPr>
          <w:rFonts w:ascii="Times New Roman"/>
          <w:spacing w:val="16"/>
          <w:sz w:val="24"/>
        </w:rPr>
        <w:t>rue.</w:t>
      </w:r>
      <w:r>
        <w:rPr>
          <w:rFonts w:ascii="Times New Roman"/>
          <w:spacing w:val="16"/>
          <w:sz w:val="24"/>
        </w:rPr>
        <w:t> </w:t>
      </w:r>
      <w:r>
        <w:rPr>
          <w:rFonts w:ascii="Times New Roman"/>
          <w:sz w:val="24"/>
        </w:rPr>
        <w:t>It</w:t>
      </w:r>
      <w:r>
        <w:rPr>
          <w:rFonts w:ascii="Times New Roman"/>
          <w:spacing w:val="12"/>
          <w:sz w:val="24"/>
        </w:rPr>
        <w:t> is</w:t>
      </w:r>
      <w:r>
        <w:rPr>
          <w:rFonts w:ascii="Times New Roman"/>
          <w:spacing w:val="12"/>
          <w:sz w:val="24"/>
        </w:rPr>
        <w:t> </w:t>
      </w:r>
      <w:r>
        <w:rPr>
          <w:rFonts w:ascii="Times New Roman"/>
          <w:spacing w:val="15"/>
          <w:sz w:val="24"/>
        </w:rPr>
        <w:t>the</w:t>
      </w:r>
      <w:r>
        <w:rPr>
          <w:rFonts w:ascii="Times New Roman"/>
          <w:spacing w:val="15"/>
          <w:sz w:val="24"/>
        </w:rPr>
        <w:t> the </w:t>
      </w:r>
      <w:r>
        <w:rPr>
          <w:rFonts w:ascii="Times New Roman"/>
          <w:spacing w:val="19"/>
          <w:sz w:val="24"/>
        </w:rPr>
        <w:t>general</w:t>
      </w:r>
      <w:r>
        <w:rPr>
          <w:rFonts w:ascii="Times New Roman"/>
          <w:spacing w:val="40"/>
          <w:sz w:val="24"/>
        </w:rPr>
        <w:t> </w:t>
      </w:r>
      <w:r>
        <w:rPr>
          <w:rFonts w:ascii="Times New Roman"/>
          <w:spacing w:val="20"/>
          <w:sz w:val="24"/>
        </w:rPr>
        <w:t>principles</w:t>
      </w:r>
      <w:r>
        <w:rPr>
          <w:rFonts w:ascii="Times New Roman"/>
          <w:spacing w:val="40"/>
          <w:sz w:val="24"/>
        </w:rPr>
        <w:t> </w:t>
      </w:r>
      <w:r>
        <w:rPr>
          <w:rFonts w:ascii="Times New Roman"/>
          <w:spacing w:val="10"/>
          <w:sz w:val="24"/>
        </w:rPr>
        <w:t>or</w:t>
      </w:r>
      <w:r>
        <w:rPr>
          <w:rFonts w:ascii="Times New Roman"/>
          <w:spacing w:val="40"/>
          <w:sz w:val="24"/>
        </w:rPr>
        <w:t> </w:t>
      </w:r>
      <w:r>
        <w:rPr>
          <w:rFonts w:ascii="Times New Roman"/>
          <w:spacing w:val="18"/>
          <w:sz w:val="24"/>
        </w:rPr>
        <w:t>ideas</w:t>
      </w:r>
      <w:r>
        <w:rPr>
          <w:rFonts w:ascii="Times New Roman"/>
          <w:spacing w:val="40"/>
          <w:sz w:val="24"/>
        </w:rPr>
        <w:t> </w:t>
      </w:r>
      <w:r>
        <w:rPr>
          <w:rFonts w:ascii="Times New Roman"/>
          <w:spacing w:val="16"/>
          <w:sz w:val="24"/>
        </w:rPr>
        <w:t>that</w:t>
      </w:r>
      <w:r>
        <w:rPr>
          <w:rFonts w:ascii="Times New Roman"/>
          <w:spacing w:val="40"/>
          <w:sz w:val="24"/>
        </w:rPr>
        <w:t> </w:t>
      </w:r>
      <w:r>
        <w:rPr>
          <w:rFonts w:ascii="Times New Roman"/>
          <w:spacing w:val="18"/>
          <w:sz w:val="24"/>
        </w:rPr>
        <w:t>relate</w:t>
      </w:r>
      <w:r>
        <w:rPr>
          <w:rFonts w:ascii="Times New Roman"/>
          <w:spacing w:val="40"/>
          <w:sz w:val="24"/>
        </w:rPr>
        <w:t> </w:t>
      </w:r>
      <w:r>
        <w:rPr>
          <w:rFonts w:ascii="Times New Roman"/>
          <w:spacing w:val="10"/>
          <w:sz w:val="24"/>
        </w:rPr>
        <w:t>to</w:t>
      </w:r>
      <w:r>
        <w:rPr>
          <w:rFonts w:ascii="Times New Roman"/>
          <w:spacing w:val="40"/>
          <w:sz w:val="24"/>
        </w:rPr>
        <w:t> </w:t>
      </w:r>
      <w:r>
        <w:rPr>
          <w:rFonts w:ascii="Times New Roman"/>
          <w:sz w:val="24"/>
        </w:rPr>
        <w:t>a</w:t>
      </w:r>
      <w:r>
        <w:rPr>
          <w:rFonts w:ascii="Times New Roman"/>
          <w:spacing w:val="40"/>
          <w:sz w:val="24"/>
        </w:rPr>
        <w:t> </w:t>
      </w:r>
      <w:r>
        <w:rPr>
          <w:rFonts w:ascii="Times New Roman"/>
          <w:spacing w:val="20"/>
          <w:sz w:val="24"/>
        </w:rPr>
        <w:t>particular</w:t>
      </w:r>
      <w:r>
        <w:rPr>
          <w:rFonts w:ascii="Times New Roman"/>
          <w:spacing w:val="40"/>
          <w:sz w:val="24"/>
        </w:rPr>
        <w:t> </w:t>
      </w:r>
      <w:r>
        <w:rPr>
          <w:rFonts w:ascii="Times New Roman"/>
          <w:spacing w:val="19"/>
          <w:sz w:val="24"/>
        </w:rPr>
        <w:t>subject.</w:t>
      </w:r>
      <w:r>
        <w:rPr>
          <w:rFonts w:ascii="Times New Roman"/>
          <w:spacing w:val="40"/>
          <w:sz w:val="24"/>
        </w:rPr>
        <w:t> </w:t>
      </w:r>
      <w:r>
        <w:rPr>
          <w:rFonts w:ascii="Times New Roman"/>
          <w:sz w:val="24"/>
        </w:rPr>
        <w:t>Theory has been defined by</w:t>
      </w:r>
      <w:r>
        <w:rPr>
          <w:rFonts w:ascii="Times New Roman"/>
          <w:spacing w:val="-4"/>
          <w:sz w:val="24"/>
        </w:rPr>
        <w:t> </w:t>
      </w:r>
      <w:r>
        <w:rPr>
          <w:rFonts w:ascii="Times New Roman"/>
          <w:sz w:val="24"/>
        </w:rPr>
        <w:t>different scholars. A theory</w:t>
      </w:r>
      <w:r>
        <w:rPr>
          <w:rFonts w:ascii="Times New Roman"/>
          <w:spacing w:val="-4"/>
          <w:sz w:val="24"/>
        </w:rPr>
        <w:t> </w:t>
      </w:r>
      <w:r>
        <w:rPr>
          <w:rFonts w:ascii="Times New Roman"/>
          <w:sz w:val="24"/>
        </w:rPr>
        <w:t>according</w:t>
      </w:r>
      <w:r>
        <w:rPr>
          <w:rFonts w:ascii="Times New Roman"/>
          <w:spacing w:val="-1"/>
          <w:sz w:val="24"/>
        </w:rPr>
        <w:t> </w:t>
      </w:r>
      <w:r>
        <w:rPr>
          <w:rFonts w:ascii="Times New Roman"/>
          <w:sz w:val="24"/>
        </w:rPr>
        <w:t>to Yamah (2009) in Adoke (2015) is an explanation, idea or opinion based on thought, observation and reasoning which has been tested and confirmed as general principle explaining</w:t>
      </w:r>
      <w:r>
        <w:rPr>
          <w:rFonts w:ascii="Times New Roman"/>
          <w:spacing w:val="-1"/>
          <w:sz w:val="24"/>
        </w:rPr>
        <w:t> </w:t>
      </w:r>
      <w:r>
        <w:rPr>
          <w:rFonts w:ascii="Times New Roman"/>
          <w:sz w:val="24"/>
        </w:rPr>
        <w:t>a large number of related facts. In other words, a theory is an explanation, idea or opinion based on thought. It can also</w:t>
      </w:r>
      <w:r>
        <w:rPr>
          <w:rFonts w:ascii="Times New Roman"/>
          <w:spacing w:val="40"/>
          <w:sz w:val="24"/>
        </w:rPr>
        <w:t> </w:t>
      </w:r>
      <w:r>
        <w:rPr>
          <w:rFonts w:ascii="Times New Roman"/>
          <w:sz w:val="24"/>
        </w:rPr>
        <w:t>be seen as an intellectual tool that does a number of things or functions viz:-</w:t>
      </w:r>
    </w:p>
    <w:p>
      <w:pPr>
        <w:pStyle w:val="ListParagraph"/>
        <w:numPr>
          <w:ilvl w:val="0"/>
          <w:numId w:val="10"/>
        </w:numPr>
        <w:tabs>
          <w:tab w:pos="2140" w:val="left" w:leader="none"/>
        </w:tabs>
        <w:spacing w:line="240" w:lineRule="auto" w:before="6" w:after="0"/>
        <w:ind w:left="2140" w:right="0" w:hanging="720"/>
        <w:jc w:val="left"/>
        <w:rPr>
          <w:rFonts w:ascii="Calibri"/>
          <w:sz w:val="22"/>
        </w:rPr>
      </w:pPr>
      <w:r>
        <w:rPr>
          <w:rFonts w:ascii="Calibri"/>
          <w:sz w:val="22"/>
        </w:rPr>
        <w:t>It</w:t>
      </w:r>
      <w:r>
        <w:rPr>
          <w:rFonts w:ascii="Calibri"/>
          <w:spacing w:val="-3"/>
          <w:sz w:val="22"/>
        </w:rPr>
        <w:t> </w:t>
      </w:r>
      <w:r>
        <w:rPr>
          <w:rFonts w:ascii="Calibri"/>
          <w:sz w:val="22"/>
        </w:rPr>
        <w:t>helps</w:t>
      </w:r>
      <w:r>
        <w:rPr>
          <w:rFonts w:ascii="Calibri"/>
          <w:spacing w:val="-2"/>
          <w:sz w:val="22"/>
        </w:rPr>
        <w:t> </w:t>
      </w:r>
      <w:r>
        <w:rPr>
          <w:rFonts w:ascii="Calibri"/>
          <w:sz w:val="22"/>
        </w:rPr>
        <w:t>us</w:t>
      </w:r>
      <w:r>
        <w:rPr>
          <w:rFonts w:ascii="Calibri"/>
          <w:spacing w:val="-2"/>
          <w:sz w:val="22"/>
        </w:rPr>
        <w:t> </w:t>
      </w:r>
      <w:r>
        <w:rPr>
          <w:rFonts w:ascii="Calibri"/>
          <w:sz w:val="22"/>
        </w:rPr>
        <w:t>to</w:t>
      </w:r>
      <w:r>
        <w:rPr>
          <w:rFonts w:ascii="Calibri"/>
          <w:spacing w:val="-1"/>
          <w:sz w:val="22"/>
        </w:rPr>
        <w:t> </w:t>
      </w:r>
      <w:r>
        <w:rPr>
          <w:rFonts w:ascii="Calibri"/>
          <w:sz w:val="22"/>
        </w:rPr>
        <w:t>analyse</w:t>
      </w:r>
      <w:r>
        <w:rPr>
          <w:rFonts w:ascii="Calibri"/>
          <w:spacing w:val="-4"/>
          <w:sz w:val="22"/>
        </w:rPr>
        <w:t> </w:t>
      </w:r>
      <w:r>
        <w:rPr>
          <w:rFonts w:ascii="Calibri"/>
          <w:sz w:val="22"/>
        </w:rPr>
        <w:t>or</w:t>
      </w:r>
      <w:r>
        <w:rPr>
          <w:rFonts w:ascii="Calibri"/>
          <w:spacing w:val="-5"/>
          <w:sz w:val="22"/>
        </w:rPr>
        <w:t> </w:t>
      </w:r>
      <w:r>
        <w:rPr>
          <w:rFonts w:ascii="Calibri"/>
          <w:sz w:val="22"/>
        </w:rPr>
        <w:t>organize</w:t>
      </w:r>
      <w:r>
        <w:rPr>
          <w:rFonts w:ascii="Calibri"/>
          <w:spacing w:val="-2"/>
          <w:sz w:val="22"/>
        </w:rPr>
        <w:t> </w:t>
      </w:r>
      <w:r>
        <w:rPr>
          <w:rFonts w:ascii="Calibri"/>
          <w:sz w:val="22"/>
        </w:rPr>
        <w:t>our</w:t>
      </w:r>
      <w:r>
        <w:rPr>
          <w:rFonts w:ascii="Calibri"/>
          <w:spacing w:val="-2"/>
          <w:sz w:val="22"/>
        </w:rPr>
        <w:t> knowledge.</w:t>
      </w:r>
    </w:p>
    <w:p>
      <w:pPr>
        <w:pStyle w:val="ListParagraph"/>
        <w:numPr>
          <w:ilvl w:val="0"/>
          <w:numId w:val="10"/>
        </w:numPr>
        <w:tabs>
          <w:tab w:pos="2231" w:val="left" w:leader="none"/>
        </w:tabs>
        <w:spacing w:line="240" w:lineRule="auto" w:before="267" w:after="0"/>
        <w:ind w:left="2231" w:right="0" w:hanging="811"/>
        <w:jc w:val="left"/>
        <w:rPr>
          <w:rFonts w:ascii="Calibri"/>
          <w:sz w:val="22"/>
        </w:rPr>
      </w:pPr>
      <w:r>
        <w:rPr>
          <w:rFonts w:ascii="Calibri"/>
          <w:sz w:val="22"/>
        </w:rPr>
        <w:t>It</w:t>
      </w:r>
      <w:r>
        <w:rPr>
          <w:rFonts w:ascii="Calibri"/>
          <w:spacing w:val="-3"/>
          <w:sz w:val="22"/>
        </w:rPr>
        <w:t> </w:t>
      </w:r>
      <w:r>
        <w:rPr>
          <w:rFonts w:ascii="Calibri"/>
          <w:sz w:val="22"/>
        </w:rPr>
        <w:t>asks</w:t>
      </w:r>
      <w:r>
        <w:rPr>
          <w:rFonts w:ascii="Calibri"/>
          <w:spacing w:val="-5"/>
          <w:sz w:val="22"/>
        </w:rPr>
        <w:t> </w:t>
      </w:r>
      <w:r>
        <w:rPr>
          <w:rFonts w:ascii="Calibri"/>
          <w:sz w:val="22"/>
        </w:rPr>
        <w:t>significant</w:t>
      </w:r>
      <w:r>
        <w:rPr>
          <w:rFonts w:ascii="Calibri"/>
          <w:spacing w:val="-2"/>
          <w:sz w:val="22"/>
        </w:rPr>
        <w:t> </w:t>
      </w:r>
      <w:r>
        <w:rPr>
          <w:rFonts w:ascii="Calibri"/>
          <w:sz w:val="22"/>
        </w:rPr>
        <w:t>question</w:t>
      </w:r>
      <w:r>
        <w:rPr>
          <w:rFonts w:ascii="Calibri"/>
          <w:spacing w:val="-6"/>
          <w:sz w:val="22"/>
        </w:rPr>
        <w:t> </w:t>
      </w:r>
      <w:r>
        <w:rPr>
          <w:rFonts w:ascii="Calibri"/>
          <w:sz w:val="22"/>
        </w:rPr>
        <w:t>and</w:t>
      </w:r>
      <w:r>
        <w:rPr>
          <w:rFonts w:ascii="Calibri"/>
          <w:spacing w:val="-3"/>
          <w:sz w:val="22"/>
        </w:rPr>
        <w:t> </w:t>
      </w:r>
      <w:r>
        <w:rPr>
          <w:rFonts w:ascii="Calibri"/>
          <w:sz w:val="22"/>
        </w:rPr>
        <w:t>guide</w:t>
      </w:r>
      <w:r>
        <w:rPr>
          <w:rFonts w:ascii="Calibri"/>
          <w:spacing w:val="-3"/>
          <w:sz w:val="22"/>
        </w:rPr>
        <w:t> </w:t>
      </w:r>
      <w:r>
        <w:rPr>
          <w:rFonts w:ascii="Calibri"/>
          <w:sz w:val="22"/>
        </w:rPr>
        <w:t>formulation</w:t>
      </w:r>
      <w:r>
        <w:rPr>
          <w:rFonts w:ascii="Calibri"/>
          <w:spacing w:val="-6"/>
          <w:sz w:val="22"/>
        </w:rPr>
        <w:t> </w:t>
      </w:r>
      <w:r>
        <w:rPr>
          <w:rFonts w:ascii="Calibri"/>
          <w:sz w:val="22"/>
        </w:rPr>
        <w:t>of</w:t>
      </w:r>
      <w:r>
        <w:rPr>
          <w:rFonts w:ascii="Calibri"/>
          <w:spacing w:val="-6"/>
          <w:sz w:val="22"/>
        </w:rPr>
        <w:t> </w:t>
      </w:r>
      <w:r>
        <w:rPr>
          <w:rFonts w:ascii="Calibri"/>
          <w:sz w:val="22"/>
        </w:rPr>
        <w:t>priorities</w:t>
      </w:r>
      <w:r>
        <w:rPr>
          <w:rFonts w:ascii="Calibri"/>
          <w:spacing w:val="-5"/>
          <w:sz w:val="22"/>
        </w:rPr>
        <w:t> </w:t>
      </w:r>
      <w:r>
        <w:rPr>
          <w:rFonts w:ascii="Calibri"/>
          <w:sz w:val="22"/>
        </w:rPr>
        <w:t>in</w:t>
      </w:r>
      <w:r>
        <w:rPr>
          <w:rFonts w:ascii="Calibri"/>
          <w:spacing w:val="-3"/>
          <w:sz w:val="22"/>
        </w:rPr>
        <w:t> </w:t>
      </w:r>
      <w:r>
        <w:rPr>
          <w:rFonts w:ascii="Calibri"/>
          <w:sz w:val="22"/>
        </w:rPr>
        <w:t>the</w:t>
      </w:r>
      <w:r>
        <w:rPr>
          <w:rFonts w:ascii="Calibri"/>
          <w:spacing w:val="-5"/>
          <w:sz w:val="22"/>
        </w:rPr>
        <w:t> </w:t>
      </w:r>
      <w:r>
        <w:rPr>
          <w:rFonts w:ascii="Calibri"/>
          <w:sz w:val="22"/>
        </w:rPr>
        <w:t>design</w:t>
      </w:r>
      <w:r>
        <w:rPr>
          <w:rFonts w:ascii="Calibri"/>
          <w:spacing w:val="-6"/>
          <w:sz w:val="22"/>
        </w:rPr>
        <w:t> </w:t>
      </w:r>
      <w:r>
        <w:rPr>
          <w:rFonts w:ascii="Calibri"/>
          <w:sz w:val="22"/>
        </w:rPr>
        <w:t>of</w:t>
      </w:r>
      <w:r>
        <w:rPr>
          <w:rFonts w:ascii="Calibri"/>
          <w:spacing w:val="-2"/>
          <w:sz w:val="22"/>
        </w:rPr>
        <w:t> research.</w:t>
      </w:r>
    </w:p>
    <w:p>
      <w:pPr>
        <w:pStyle w:val="BodyText"/>
      </w:pPr>
    </w:p>
    <w:p>
      <w:pPr>
        <w:pStyle w:val="ListParagraph"/>
        <w:numPr>
          <w:ilvl w:val="0"/>
          <w:numId w:val="10"/>
        </w:numPr>
        <w:tabs>
          <w:tab w:pos="2140" w:val="left" w:leader="none"/>
        </w:tabs>
        <w:spacing w:line="240" w:lineRule="auto" w:before="0" w:after="0"/>
        <w:ind w:left="2140" w:right="0" w:hanging="720"/>
        <w:jc w:val="left"/>
        <w:rPr>
          <w:rFonts w:ascii="Calibri"/>
          <w:sz w:val="22"/>
        </w:rPr>
      </w:pPr>
      <w:r>
        <w:rPr>
          <w:rFonts w:ascii="Calibri"/>
          <w:sz w:val="22"/>
        </w:rPr>
        <w:t>It</w:t>
      </w:r>
      <w:r>
        <w:rPr>
          <w:rFonts w:ascii="Calibri"/>
          <w:spacing w:val="-5"/>
          <w:sz w:val="22"/>
        </w:rPr>
        <w:t> </w:t>
      </w:r>
      <w:r>
        <w:rPr>
          <w:rFonts w:ascii="Calibri"/>
          <w:sz w:val="22"/>
        </w:rPr>
        <w:t>enables</w:t>
      </w:r>
      <w:r>
        <w:rPr>
          <w:rFonts w:ascii="Calibri"/>
          <w:spacing w:val="-2"/>
          <w:sz w:val="22"/>
        </w:rPr>
        <w:t> </w:t>
      </w:r>
      <w:r>
        <w:rPr>
          <w:rFonts w:ascii="Calibri"/>
          <w:sz w:val="22"/>
        </w:rPr>
        <w:t>us</w:t>
      </w:r>
      <w:r>
        <w:rPr>
          <w:rFonts w:ascii="Calibri"/>
          <w:spacing w:val="-5"/>
          <w:sz w:val="22"/>
        </w:rPr>
        <w:t> </w:t>
      </w:r>
      <w:r>
        <w:rPr>
          <w:rFonts w:ascii="Calibri"/>
          <w:sz w:val="22"/>
        </w:rPr>
        <w:t>to</w:t>
      </w:r>
      <w:r>
        <w:rPr>
          <w:rFonts w:ascii="Calibri"/>
          <w:spacing w:val="-2"/>
          <w:sz w:val="22"/>
        </w:rPr>
        <w:t> </w:t>
      </w:r>
      <w:r>
        <w:rPr>
          <w:rFonts w:ascii="Calibri"/>
          <w:sz w:val="22"/>
        </w:rPr>
        <w:t>apply</w:t>
      </w:r>
      <w:r>
        <w:rPr>
          <w:rFonts w:ascii="Calibri"/>
          <w:spacing w:val="-4"/>
          <w:sz w:val="22"/>
        </w:rPr>
        <w:t> </w:t>
      </w:r>
      <w:r>
        <w:rPr>
          <w:rFonts w:ascii="Calibri"/>
          <w:sz w:val="22"/>
        </w:rPr>
        <w:t>the</w:t>
      </w:r>
      <w:r>
        <w:rPr>
          <w:rFonts w:ascii="Calibri"/>
          <w:spacing w:val="-2"/>
          <w:sz w:val="22"/>
        </w:rPr>
        <w:t> </w:t>
      </w:r>
      <w:r>
        <w:rPr>
          <w:rFonts w:ascii="Calibri"/>
          <w:sz w:val="22"/>
        </w:rPr>
        <w:t>nature</w:t>
      </w:r>
      <w:r>
        <w:rPr>
          <w:rFonts w:ascii="Calibri"/>
          <w:spacing w:val="-5"/>
          <w:sz w:val="22"/>
        </w:rPr>
        <w:t> </w:t>
      </w:r>
      <w:r>
        <w:rPr>
          <w:rFonts w:ascii="Calibri"/>
          <w:sz w:val="22"/>
        </w:rPr>
        <w:t>of</w:t>
      </w:r>
      <w:r>
        <w:rPr>
          <w:rFonts w:ascii="Calibri"/>
          <w:spacing w:val="-2"/>
          <w:sz w:val="22"/>
        </w:rPr>
        <w:t> </w:t>
      </w:r>
      <w:r>
        <w:rPr>
          <w:rFonts w:ascii="Calibri"/>
          <w:sz w:val="22"/>
        </w:rPr>
        <w:t>scientific</w:t>
      </w:r>
      <w:r>
        <w:rPr>
          <w:rFonts w:ascii="Calibri"/>
          <w:spacing w:val="-4"/>
          <w:sz w:val="22"/>
        </w:rPr>
        <w:t> </w:t>
      </w:r>
      <w:r>
        <w:rPr>
          <w:rFonts w:ascii="Calibri"/>
          <w:sz w:val="22"/>
        </w:rPr>
        <w:t>enquiry</w:t>
      </w:r>
      <w:r>
        <w:rPr>
          <w:rFonts w:ascii="Calibri"/>
          <w:spacing w:val="-3"/>
          <w:sz w:val="22"/>
        </w:rPr>
        <w:t> </w:t>
      </w:r>
      <w:r>
        <w:rPr>
          <w:rFonts w:ascii="Calibri"/>
          <w:sz w:val="22"/>
        </w:rPr>
        <w:t>in</w:t>
      </w:r>
      <w:r>
        <w:rPr>
          <w:rFonts w:ascii="Calibri"/>
          <w:spacing w:val="-3"/>
          <w:sz w:val="22"/>
        </w:rPr>
        <w:t> </w:t>
      </w:r>
      <w:r>
        <w:rPr>
          <w:rFonts w:ascii="Calibri"/>
          <w:sz w:val="22"/>
        </w:rPr>
        <w:t>an</w:t>
      </w:r>
      <w:r>
        <w:rPr>
          <w:rFonts w:ascii="Calibri"/>
          <w:spacing w:val="-3"/>
          <w:sz w:val="22"/>
        </w:rPr>
        <w:t> </w:t>
      </w:r>
      <w:r>
        <w:rPr>
          <w:rFonts w:ascii="Calibri"/>
          <w:sz w:val="22"/>
        </w:rPr>
        <w:t>orderly</w:t>
      </w:r>
      <w:r>
        <w:rPr>
          <w:rFonts w:ascii="Calibri"/>
          <w:spacing w:val="-4"/>
          <w:sz w:val="22"/>
        </w:rPr>
        <w:t> </w:t>
      </w:r>
      <w:r>
        <w:rPr>
          <w:rFonts w:ascii="Calibri"/>
          <w:spacing w:val="-2"/>
          <w:sz w:val="22"/>
        </w:rPr>
        <w:t>manner.</w:t>
      </w:r>
    </w:p>
    <w:p>
      <w:pPr>
        <w:pStyle w:val="BodyText"/>
        <w:spacing w:before="1"/>
      </w:pPr>
    </w:p>
    <w:p>
      <w:pPr>
        <w:pStyle w:val="ListParagraph"/>
        <w:numPr>
          <w:ilvl w:val="0"/>
          <w:numId w:val="10"/>
        </w:numPr>
        <w:tabs>
          <w:tab w:pos="2140" w:val="left" w:leader="none"/>
        </w:tabs>
        <w:spacing w:line="240" w:lineRule="auto" w:before="0" w:after="0"/>
        <w:ind w:left="2140" w:right="0" w:hanging="720"/>
        <w:jc w:val="left"/>
        <w:rPr>
          <w:rFonts w:ascii="Calibri"/>
          <w:sz w:val="22"/>
        </w:rPr>
      </w:pPr>
      <w:r>
        <w:rPr>
          <w:rFonts w:ascii="Calibri"/>
          <w:sz w:val="22"/>
        </w:rPr>
        <w:t>It</w:t>
      </w:r>
      <w:r>
        <w:rPr>
          <w:rFonts w:ascii="Calibri"/>
          <w:spacing w:val="-5"/>
          <w:sz w:val="22"/>
        </w:rPr>
        <w:t> </w:t>
      </w:r>
      <w:r>
        <w:rPr>
          <w:rFonts w:ascii="Calibri"/>
          <w:sz w:val="22"/>
        </w:rPr>
        <w:t>enables</w:t>
      </w:r>
      <w:r>
        <w:rPr>
          <w:rFonts w:ascii="Calibri"/>
          <w:spacing w:val="-2"/>
          <w:sz w:val="22"/>
        </w:rPr>
        <w:t> </w:t>
      </w:r>
      <w:r>
        <w:rPr>
          <w:rFonts w:ascii="Calibri"/>
          <w:sz w:val="22"/>
        </w:rPr>
        <w:t>a</w:t>
      </w:r>
      <w:r>
        <w:rPr>
          <w:rFonts w:ascii="Calibri"/>
          <w:spacing w:val="-4"/>
          <w:sz w:val="22"/>
        </w:rPr>
        <w:t> </w:t>
      </w:r>
      <w:r>
        <w:rPr>
          <w:rFonts w:ascii="Calibri"/>
          <w:sz w:val="22"/>
        </w:rPr>
        <w:t>scholar</w:t>
      </w:r>
      <w:r>
        <w:rPr>
          <w:rFonts w:ascii="Calibri"/>
          <w:spacing w:val="-3"/>
          <w:sz w:val="22"/>
        </w:rPr>
        <w:t> </w:t>
      </w:r>
      <w:r>
        <w:rPr>
          <w:rFonts w:ascii="Calibri"/>
          <w:sz w:val="22"/>
        </w:rPr>
        <w:t>to</w:t>
      </w:r>
      <w:r>
        <w:rPr>
          <w:rFonts w:ascii="Calibri"/>
          <w:spacing w:val="-1"/>
          <w:sz w:val="22"/>
        </w:rPr>
        <w:t> </w:t>
      </w:r>
      <w:r>
        <w:rPr>
          <w:rFonts w:ascii="Calibri"/>
          <w:sz w:val="22"/>
        </w:rPr>
        <w:t>relate</w:t>
      </w:r>
      <w:r>
        <w:rPr>
          <w:rFonts w:ascii="Calibri"/>
          <w:spacing w:val="-2"/>
          <w:sz w:val="22"/>
        </w:rPr>
        <w:t> </w:t>
      </w:r>
      <w:r>
        <w:rPr>
          <w:rFonts w:ascii="Calibri"/>
          <w:sz w:val="22"/>
        </w:rPr>
        <w:t>knowledge</w:t>
      </w:r>
      <w:r>
        <w:rPr>
          <w:rFonts w:ascii="Calibri"/>
          <w:spacing w:val="-4"/>
          <w:sz w:val="22"/>
        </w:rPr>
        <w:t> </w:t>
      </w:r>
      <w:r>
        <w:rPr>
          <w:rFonts w:ascii="Calibri"/>
          <w:sz w:val="22"/>
        </w:rPr>
        <w:t>in</w:t>
      </w:r>
      <w:r>
        <w:rPr>
          <w:rFonts w:ascii="Calibri"/>
          <w:spacing w:val="-2"/>
          <w:sz w:val="22"/>
        </w:rPr>
        <w:t> </w:t>
      </w:r>
      <w:r>
        <w:rPr>
          <w:rFonts w:ascii="Calibri"/>
          <w:sz w:val="22"/>
        </w:rPr>
        <w:t>his</w:t>
      </w:r>
      <w:r>
        <w:rPr>
          <w:rFonts w:ascii="Calibri"/>
          <w:spacing w:val="-2"/>
          <w:sz w:val="22"/>
        </w:rPr>
        <w:t> </w:t>
      </w:r>
      <w:r>
        <w:rPr>
          <w:rFonts w:ascii="Calibri"/>
          <w:sz w:val="22"/>
        </w:rPr>
        <w:t>field</w:t>
      </w:r>
      <w:r>
        <w:rPr>
          <w:rFonts w:ascii="Calibri"/>
          <w:spacing w:val="-6"/>
          <w:sz w:val="22"/>
        </w:rPr>
        <w:t> </w:t>
      </w:r>
      <w:r>
        <w:rPr>
          <w:rFonts w:ascii="Calibri"/>
          <w:sz w:val="22"/>
        </w:rPr>
        <w:t>to</w:t>
      </w:r>
      <w:r>
        <w:rPr>
          <w:rFonts w:ascii="Calibri"/>
          <w:spacing w:val="-4"/>
          <w:sz w:val="22"/>
        </w:rPr>
        <w:t> </w:t>
      </w:r>
      <w:r>
        <w:rPr>
          <w:rFonts w:ascii="Calibri"/>
          <w:sz w:val="22"/>
        </w:rPr>
        <w:t>that</w:t>
      </w:r>
      <w:r>
        <w:rPr>
          <w:rFonts w:ascii="Calibri"/>
          <w:spacing w:val="-3"/>
          <w:sz w:val="22"/>
        </w:rPr>
        <w:t> </w:t>
      </w:r>
      <w:r>
        <w:rPr>
          <w:rFonts w:ascii="Calibri"/>
          <w:sz w:val="22"/>
        </w:rPr>
        <w:t>of</w:t>
      </w:r>
      <w:r>
        <w:rPr>
          <w:rFonts w:ascii="Calibri"/>
          <w:spacing w:val="-4"/>
          <w:sz w:val="22"/>
        </w:rPr>
        <w:t> </w:t>
      </w:r>
      <w:r>
        <w:rPr>
          <w:rFonts w:ascii="Calibri"/>
          <w:sz w:val="22"/>
        </w:rPr>
        <w:t>other</w:t>
      </w:r>
      <w:r>
        <w:rPr>
          <w:rFonts w:ascii="Calibri"/>
          <w:spacing w:val="-2"/>
          <w:sz w:val="22"/>
        </w:rPr>
        <w:t> fields.</w:t>
      </w:r>
    </w:p>
    <w:p>
      <w:pPr>
        <w:pStyle w:val="BodyText"/>
        <w:spacing w:before="1"/>
      </w:pPr>
    </w:p>
    <w:p>
      <w:pPr>
        <w:pStyle w:val="ListParagraph"/>
        <w:numPr>
          <w:ilvl w:val="0"/>
          <w:numId w:val="10"/>
        </w:numPr>
        <w:tabs>
          <w:tab w:pos="2231" w:val="left" w:leader="none"/>
        </w:tabs>
        <w:spacing w:line="477" w:lineRule="auto" w:before="0" w:after="0"/>
        <w:ind w:left="2231" w:right="1119" w:hanging="812"/>
        <w:jc w:val="both"/>
        <w:rPr>
          <w:rFonts w:ascii="Calibri"/>
          <w:sz w:val="22"/>
        </w:rPr>
      </w:pPr>
      <w:r>
        <w:rPr>
          <w:rFonts w:ascii="Calibri"/>
          <w:sz w:val="22"/>
        </w:rPr>
        <w:t>It enhances our ability to understand and explain reality in a satisfying way (Yamah, </w:t>
      </w:r>
      <w:r>
        <w:rPr>
          <w:rFonts w:ascii="Calibri"/>
          <w:spacing w:val="-2"/>
          <w:sz w:val="22"/>
        </w:rPr>
        <w:t>2009).</w:t>
      </w:r>
    </w:p>
    <w:p>
      <w:pPr>
        <w:pStyle w:val="BodyText"/>
        <w:spacing w:line="480" w:lineRule="auto" w:before="4"/>
        <w:ind w:left="1420" w:right="1119"/>
        <w:jc w:val="both"/>
      </w:pPr>
      <w:r>
        <w:rPr/>
        <w:t>The purpose of theoretical framework in research according to Lawrence (2005) is to provide a sort of “plank” on which the study rests. It is a reference point to which the study must conform.People</w:t>
      </w:r>
      <w:r>
        <w:rPr>
          <w:spacing w:val="75"/>
        </w:rPr>
        <w:t> </w:t>
      </w:r>
      <w:r>
        <w:rPr/>
        <w:t>have</w:t>
      </w:r>
      <w:r>
        <w:rPr>
          <w:spacing w:val="75"/>
        </w:rPr>
        <w:t> </w:t>
      </w:r>
      <w:r>
        <w:rPr/>
        <w:t>been</w:t>
      </w:r>
      <w:r>
        <w:rPr>
          <w:spacing w:val="75"/>
        </w:rPr>
        <w:t> </w:t>
      </w:r>
      <w:r>
        <w:rPr/>
        <w:t>trying</w:t>
      </w:r>
      <w:r>
        <w:rPr>
          <w:spacing w:val="70"/>
        </w:rPr>
        <w:t> </w:t>
      </w:r>
      <w:r>
        <w:rPr/>
        <w:t>to</w:t>
      </w:r>
      <w:r>
        <w:rPr>
          <w:spacing w:val="76"/>
        </w:rPr>
        <w:t> </w:t>
      </w:r>
      <w:r>
        <w:rPr/>
        <w:t>understand</w:t>
      </w:r>
      <w:r>
        <w:rPr>
          <w:spacing w:val="71"/>
        </w:rPr>
        <w:t> </w:t>
      </w:r>
      <w:r>
        <w:rPr/>
        <w:t>learning</w:t>
      </w:r>
      <w:r>
        <w:rPr>
          <w:spacing w:val="74"/>
        </w:rPr>
        <w:t> </w:t>
      </w:r>
      <w:r>
        <w:rPr/>
        <w:t>for</w:t>
      </w:r>
      <w:r>
        <w:rPr>
          <w:spacing w:val="74"/>
        </w:rPr>
        <w:t> </w:t>
      </w:r>
      <w:r>
        <w:rPr/>
        <w:t>over</w:t>
      </w:r>
      <w:r>
        <w:rPr>
          <w:spacing w:val="74"/>
        </w:rPr>
        <w:t> </w:t>
      </w:r>
      <w:r>
        <w:rPr/>
        <w:t>2000</w:t>
      </w:r>
      <w:r>
        <w:rPr>
          <w:spacing w:val="74"/>
          <w:w w:val="150"/>
        </w:rPr>
        <w:t> </w:t>
      </w:r>
      <w:r>
        <w:rPr/>
        <w:t>years.</w:t>
      </w:r>
      <w:r>
        <w:rPr>
          <w:spacing w:val="59"/>
        </w:rPr>
        <w:t> </w:t>
      </w:r>
      <w:r>
        <w:rPr>
          <w:spacing w:val="-2"/>
        </w:rPr>
        <w:t>Learning</w:t>
      </w:r>
    </w:p>
    <w:p>
      <w:pPr>
        <w:spacing w:after="0" w:line="480" w:lineRule="auto"/>
        <w:jc w:val="both"/>
        <w:sectPr>
          <w:type w:val="continuous"/>
          <w:pgSz w:w="12240" w:h="15840"/>
          <w:pgMar w:header="0" w:footer="1015" w:top="1280" w:bottom="280" w:left="740" w:right="320"/>
        </w:sectPr>
      </w:pPr>
    </w:p>
    <w:p>
      <w:pPr>
        <w:pStyle w:val="BodyText"/>
        <w:spacing w:line="480" w:lineRule="auto" w:before="37"/>
        <w:ind w:left="1420" w:right="1115"/>
        <w:jc w:val="both"/>
      </w:pPr>
      <w:r>
        <w:rPr/>
        <w:t>theorists have carried out a debate on how people learn that began at least as far back as the Greek</w:t>
      </w:r>
      <w:r>
        <w:rPr>
          <w:spacing w:val="40"/>
        </w:rPr>
        <w:t> </w:t>
      </w:r>
      <w:r>
        <w:rPr/>
        <w:t>philosophers,</w:t>
      </w:r>
      <w:r>
        <w:rPr>
          <w:spacing w:val="40"/>
        </w:rPr>
        <w:t> </w:t>
      </w:r>
      <w:r>
        <w:rPr/>
        <w:t>Socrates</w:t>
      </w:r>
      <w:r>
        <w:rPr>
          <w:spacing w:val="40"/>
        </w:rPr>
        <w:t> </w:t>
      </w:r>
      <w:r>
        <w:rPr/>
        <w:t>(469-399</w:t>
      </w:r>
      <w:r>
        <w:rPr>
          <w:spacing w:val="40"/>
        </w:rPr>
        <w:t> </w:t>
      </w:r>
      <w:r>
        <w:rPr/>
        <w:t>B.C.),</w:t>
      </w:r>
      <w:r>
        <w:rPr>
          <w:spacing w:val="40"/>
        </w:rPr>
        <w:t> </w:t>
      </w:r>
      <w:r>
        <w:rPr/>
        <w:t>Plato</w:t>
      </w:r>
      <w:r>
        <w:rPr>
          <w:spacing w:val="40"/>
        </w:rPr>
        <w:t> </w:t>
      </w:r>
      <w:r>
        <w:rPr/>
        <w:t>(427-347</w:t>
      </w:r>
      <w:r>
        <w:rPr>
          <w:spacing w:val="40"/>
        </w:rPr>
        <w:t> </w:t>
      </w:r>
      <w:r>
        <w:rPr/>
        <w:t>B.C.),</w:t>
      </w:r>
      <w:r>
        <w:rPr>
          <w:spacing w:val="40"/>
        </w:rPr>
        <w:t> </w:t>
      </w:r>
      <w:r>
        <w:rPr/>
        <w:t>and</w:t>
      </w:r>
      <w:r>
        <w:rPr>
          <w:spacing w:val="40"/>
        </w:rPr>
        <w:t> </w:t>
      </w:r>
      <w:r>
        <w:rPr/>
        <w:t>Aristotle</w:t>
      </w:r>
      <w:r>
        <w:rPr>
          <w:spacing w:val="40"/>
        </w:rPr>
        <w:t> </w:t>
      </w:r>
      <w:r>
        <w:rPr/>
        <w:t>(384-322 B.C).</w:t>
      </w:r>
      <w:r>
        <w:rPr>
          <w:spacing w:val="40"/>
        </w:rPr>
        <w:t> </w:t>
      </w:r>
      <w:r>
        <w:rPr/>
        <w:t>The</w:t>
      </w:r>
      <w:r>
        <w:rPr>
          <w:spacing w:val="40"/>
        </w:rPr>
        <w:t> </w:t>
      </w:r>
      <w:r>
        <w:rPr/>
        <w:t>debates</w:t>
      </w:r>
      <w:r>
        <w:rPr>
          <w:spacing w:val="40"/>
        </w:rPr>
        <w:t> </w:t>
      </w:r>
      <w:r>
        <w:rPr/>
        <w:t>that</w:t>
      </w:r>
      <w:r>
        <w:rPr>
          <w:spacing w:val="40"/>
        </w:rPr>
        <w:t> </w:t>
      </w:r>
      <w:r>
        <w:rPr/>
        <w:t>have</w:t>
      </w:r>
      <w:r>
        <w:rPr>
          <w:spacing w:val="40"/>
        </w:rPr>
        <w:t> </w:t>
      </w:r>
      <w:r>
        <w:rPr/>
        <w:t>occurred</w:t>
      </w:r>
      <w:r>
        <w:rPr>
          <w:spacing w:val="40"/>
        </w:rPr>
        <w:t> </w:t>
      </w:r>
      <w:r>
        <w:rPr/>
        <w:t>through</w:t>
      </w:r>
      <w:r>
        <w:rPr>
          <w:spacing w:val="40"/>
        </w:rPr>
        <w:t> </w:t>
      </w:r>
      <w:r>
        <w:rPr/>
        <w:t>the</w:t>
      </w:r>
      <w:r>
        <w:rPr>
          <w:spacing w:val="40"/>
        </w:rPr>
        <w:t> </w:t>
      </w:r>
      <w:r>
        <w:rPr/>
        <w:t>ages</w:t>
      </w:r>
      <w:r>
        <w:rPr>
          <w:spacing w:val="40"/>
        </w:rPr>
        <w:t> </w:t>
      </w:r>
      <w:r>
        <w:rPr/>
        <w:t>reoccur</w:t>
      </w:r>
      <w:r>
        <w:rPr>
          <w:spacing w:val="40"/>
        </w:rPr>
        <w:t> </w:t>
      </w:r>
      <w:r>
        <w:rPr/>
        <w:t>today</w:t>
      </w:r>
      <w:r>
        <w:rPr>
          <w:spacing w:val="40"/>
        </w:rPr>
        <w:t> </w:t>
      </w:r>
      <w:r>
        <w:rPr/>
        <w:t>in</w:t>
      </w:r>
      <w:r>
        <w:rPr>
          <w:spacing w:val="40"/>
        </w:rPr>
        <w:t> </w:t>
      </w:r>
      <w:r>
        <w:rPr/>
        <w:t>a</w:t>
      </w:r>
      <w:r>
        <w:rPr>
          <w:spacing w:val="40"/>
        </w:rPr>
        <w:t> </w:t>
      </w:r>
      <w:r>
        <w:rPr/>
        <w:t>variety</w:t>
      </w:r>
      <w:r>
        <w:rPr>
          <w:spacing w:val="40"/>
        </w:rPr>
        <w:t> </w:t>
      </w:r>
      <w:r>
        <w:rPr/>
        <w:t>of viewpoints about the purposes of education and about how to encourage learning. To a substantial</w:t>
      </w:r>
      <w:r>
        <w:rPr>
          <w:spacing w:val="21"/>
        </w:rPr>
        <w:t> </w:t>
      </w:r>
      <w:r>
        <w:rPr/>
        <w:t>extent,</w:t>
      </w:r>
      <w:r>
        <w:rPr>
          <w:spacing w:val="21"/>
        </w:rPr>
        <w:t> </w:t>
      </w:r>
      <w:r>
        <w:rPr/>
        <w:t>the</w:t>
      </w:r>
      <w:r>
        <w:rPr>
          <w:spacing w:val="21"/>
        </w:rPr>
        <w:t> </w:t>
      </w:r>
      <w:r>
        <w:rPr/>
        <w:t>most</w:t>
      </w:r>
      <w:r>
        <w:rPr>
          <w:spacing w:val="21"/>
        </w:rPr>
        <w:t> </w:t>
      </w:r>
      <w:r>
        <w:rPr/>
        <w:t>effective</w:t>
      </w:r>
      <w:r>
        <w:rPr>
          <w:spacing w:val="21"/>
        </w:rPr>
        <w:t> </w:t>
      </w:r>
      <w:r>
        <w:rPr/>
        <w:t>strategies</w:t>
      </w:r>
      <w:r>
        <w:rPr>
          <w:spacing w:val="21"/>
        </w:rPr>
        <w:t> </w:t>
      </w:r>
      <w:r>
        <w:rPr/>
        <w:t>for</w:t>
      </w:r>
      <w:r>
        <w:rPr>
          <w:spacing w:val="21"/>
        </w:rPr>
        <w:t> </w:t>
      </w:r>
      <w:r>
        <w:rPr/>
        <w:t>learning</w:t>
      </w:r>
      <w:r>
        <w:rPr>
          <w:spacing w:val="38"/>
        </w:rPr>
        <w:t> </w:t>
      </w:r>
      <w:r>
        <w:rPr/>
        <w:t>depend</w:t>
      </w:r>
      <w:r>
        <w:rPr>
          <w:spacing w:val="20"/>
        </w:rPr>
        <w:t> </w:t>
      </w:r>
      <w:r>
        <w:rPr/>
        <w:t>on</w:t>
      </w:r>
      <w:r>
        <w:rPr>
          <w:spacing w:val="22"/>
        </w:rPr>
        <w:t> </w:t>
      </w:r>
      <w:r>
        <w:rPr/>
        <w:t>what</w:t>
      </w:r>
      <w:r>
        <w:rPr>
          <w:spacing w:val="25"/>
        </w:rPr>
        <w:t> </w:t>
      </w:r>
      <w:r>
        <w:rPr/>
        <w:t>kind</w:t>
      </w:r>
      <w:r>
        <w:rPr>
          <w:spacing w:val="20"/>
        </w:rPr>
        <w:t> </w:t>
      </w:r>
      <w:r>
        <w:rPr/>
        <w:t>of</w:t>
      </w:r>
      <w:r>
        <w:rPr>
          <w:spacing w:val="23"/>
        </w:rPr>
        <w:t> </w:t>
      </w:r>
      <w:r>
        <w:rPr/>
        <w:t>learning is desired and toward what ends (Salihu 2015). This study uses the cognitive theory of multimedia</w:t>
      </w:r>
      <w:r>
        <w:rPr>
          <w:spacing w:val="33"/>
        </w:rPr>
        <w:t> </w:t>
      </w:r>
      <w:r>
        <w:rPr/>
        <w:t>learning</w:t>
      </w:r>
      <w:r>
        <w:rPr>
          <w:spacing w:val="32"/>
        </w:rPr>
        <w:t> </w:t>
      </w:r>
      <w:r>
        <w:rPr/>
        <w:t>and</w:t>
      </w:r>
      <w:r>
        <w:rPr>
          <w:spacing w:val="32"/>
        </w:rPr>
        <w:t> </w:t>
      </w:r>
      <w:r>
        <w:rPr/>
        <w:t>constructivism</w:t>
      </w:r>
      <w:r>
        <w:rPr>
          <w:spacing w:val="35"/>
        </w:rPr>
        <w:t> </w:t>
      </w:r>
      <w:r>
        <w:rPr/>
        <w:t>to</w:t>
      </w:r>
      <w:r>
        <w:rPr>
          <w:spacing w:val="35"/>
        </w:rPr>
        <w:t> </w:t>
      </w:r>
      <w:r>
        <w:rPr/>
        <w:t>serve</w:t>
      </w:r>
      <w:r>
        <w:rPr>
          <w:spacing w:val="33"/>
        </w:rPr>
        <w:t> </w:t>
      </w:r>
      <w:r>
        <w:rPr/>
        <w:t>as</w:t>
      </w:r>
      <w:r>
        <w:rPr>
          <w:spacing w:val="33"/>
        </w:rPr>
        <w:t> </w:t>
      </w:r>
      <w:r>
        <w:rPr/>
        <w:t>a</w:t>
      </w:r>
      <w:r>
        <w:rPr>
          <w:spacing w:val="36"/>
        </w:rPr>
        <w:t> </w:t>
      </w:r>
      <w:r>
        <w:rPr/>
        <w:t>plank</w:t>
      </w:r>
      <w:r>
        <w:rPr>
          <w:spacing w:val="33"/>
        </w:rPr>
        <w:t> </w:t>
      </w:r>
      <w:r>
        <w:rPr/>
        <w:t>on</w:t>
      </w:r>
      <w:r>
        <w:rPr>
          <w:spacing w:val="32"/>
        </w:rPr>
        <w:t> </w:t>
      </w:r>
      <w:r>
        <w:rPr/>
        <w:t>which</w:t>
      </w:r>
      <w:r>
        <w:rPr>
          <w:spacing w:val="32"/>
        </w:rPr>
        <w:t> </w:t>
      </w:r>
      <w:r>
        <w:rPr/>
        <w:t>the</w:t>
      </w:r>
      <w:r>
        <w:rPr>
          <w:spacing w:val="33"/>
        </w:rPr>
        <w:t> </w:t>
      </w:r>
      <w:r>
        <w:rPr/>
        <w:t>study</w:t>
      </w:r>
      <w:r>
        <w:rPr>
          <w:spacing w:val="35"/>
        </w:rPr>
        <w:t> </w:t>
      </w:r>
      <w:r>
        <w:rPr/>
        <w:t>rests.</w:t>
      </w:r>
    </w:p>
    <w:p>
      <w:pPr>
        <w:pStyle w:val="BodyText"/>
        <w:spacing w:before="14"/>
      </w:pPr>
    </w:p>
    <w:p>
      <w:pPr>
        <w:pStyle w:val="BodyText"/>
        <w:spacing w:line="480" w:lineRule="auto"/>
        <w:ind w:left="1420" w:right="1113"/>
        <w:jc w:val="both"/>
      </w:pPr>
      <w:r>
        <w:rPr/>
        <w:t>The theoretical perspective for cognitive theory of multimedia learning is found in Mayer’s (2001) work. Mayer’s work is based on a learner-centered approach, which begins with an understanding of how human cognition works and focuses on the use of multimedia to enhance human learning. Some of the key findings and techniques leading to effective practice and models that relate to the present study include:</w:t>
      </w:r>
    </w:p>
    <w:p>
      <w:pPr>
        <w:pStyle w:val="BodyText"/>
        <w:spacing w:before="10"/>
      </w:pPr>
    </w:p>
    <w:p>
      <w:pPr>
        <w:pStyle w:val="ListParagraph"/>
        <w:numPr>
          <w:ilvl w:val="0"/>
          <w:numId w:val="11"/>
        </w:numPr>
        <w:tabs>
          <w:tab w:pos="1780" w:val="left" w:leader="none"/>
        </w:tabs>
        <w:spacing w:line="345" w:lineRule="auto" w:before="0" w:after="0"/>
        <w:ind w:left="1780" w:right="1119" w:hanging="720"/>
        <w:jc w:val="both"/>
        <w:rPr>
          <w:rFonts w:ascii="Calibri"/>
          <w:sz w:val="22"/>
        </w:rPr>
      </w:pPr>
      <w:r>
        <w:rPr>
          <w:rFonts w:ascii="Calibri"/>
          <w:sz w:val="22"/>
        </w:rPr>
        <w:t>Spoken narration combined with an onscreen visual guide that does not split the attention</w:t>
      </w:r>
      <w:r>
        <w:rPr>
          <w:rFonts w:ascii="Calibri"/>
          <w:spacing w:val="40"/>
          <w:sz w:val="22"/>
        </w:rPr>
        <w:t> </w:t>
      </w:r>
      <w:r>
        <w:rPr>
          <w:rFonts w:ascii="Calibri"/>
          <w:sz w:val="22"/>
        </w:rPr>
        <w:t>of the learner, but in fact can enhance the experience in certain instances.</w:t>
      </w:r>
    </w:p>
    <w:p>
      <w:pPr>
        <w:pStyle w:val="ListParagraph"/>
        <w:numPr>
          <w:ilvl w:val="0"/>
          <w:numId w:val="11"/>
        </w:numPr>
        <w:tabs>
          <w:tab w:pos="1777" w:val="left" w:leader="none"/>
          <w:tab w:pos="1780" w:val="left" w:leader="none"/>
        </w:tabs>
        <w:spacing w:line="468" w:lineRule="auto" w:before="17" w:after="0"/>
        <w:ind w:left="1780" w:right="1118" w:hanging="720"/>
        <w:jc w:val="both"/>
        <w:rPr>
          <w:rFonts w:ascii="Calibri" w:hAnsi="Calibri"/>
          <w:sz w:val="22"/>
        </w:rPr>
      </w:pPr>
      <w:r>
        <w:rPr>
          <w:rFonts w:ascii="Calibri" w:hAnsi="Calibri"/>
          <w:sz w:val="22"/>
        </w:rPr>
        <w:t>Sudden onset of pictures and animation is more effective for learning than static pictures alone, presumably by directing the learner’s attention and focus to specific elements in the visual display.</w:t>
      </w:r>
    </w:p>
    <w:p>
      <w:pPr>
        <w:pStyle w:val="ListParagraph"/>
        <w:numPr>
          <w:ilvl w:val="0"/>
          <w:numId w:val="11"/>
        </w:numPr>
        <w:tabs>
          <w:tab w:pos="1776" w:val="left" w:leader="none"/>
          <w:tab w:pos="1780" w:val="left" w:leader="none"/>
        </w:tabs>
        <w:spacing w:line="355" w:lineRule="auto" w:before="11" w:after="0"/>
        <w:ind w:left="1780" w:right="1119" w:hanging="720"/>
        <w:jc w:val="both"/>
        <w:rPr>
          <w:rFonts w:ascii="Calibri"/>
          <w:sz w:val="22"/>
        </w:rPr>
      </w:pPr>
      <w:r>
        <w:rPr>
          <w:rFonts w:ascii="Calibri"/>
          <w:sz w:val="22"/>
        </w:rPr>
        <w:t>The sudden onset of having visual elements appear produces the same learning enhancements as an animated presentation. Thus, the procedure of flashing appropriate parts</w:t>
      </w:r>
      <w:r>
        <w:rPr>
          <w:rFonts w:ascii="Calibri"/>
          <w:spacing w:val="-2"/>
          <w:sz w:val="22"/>
        </w:rPr>
        <w:t> </w:t>
      </w:r>
      <w:r>
        <w:rPr>
          <w:rFonts w:ascii="Calibri"/>
          <w:sz w:val="22"/>
        </w:rPr>
        <w:t>of</w:t>
      </w:r>
      <w:r>
        <w:rPr>
          <w:rFonts w:ascii="Calibri"/>
          <w:spacing w:val="-2"/>
          <w:sz w:val="22"/>
        </w:rPr>
        <w:t> </w:t>
      </w:r>
      <w:r>
        <w:rPr>
          <w:rFonts w:ascii="Calibri"/>
          <w:sz w:val="22"/>
        </w:rPr>
        <w:t>the</w:t>
      </w:r>
      <w:r>
        <w:rPr>
          <w:rFonts w:ascii="Calibri"/>
          <w:spacing w:val="-2"/>
          <w:sz w:val="22"/>
        </w:rPr>
        <w:t> </w:t>
      </w:r>
      <w:r>
        <w:rPr>
          <w:rFonts w:ascii="Calibri"/>
          <w:sz w:val="22"/>
        </w:rPr>
        <w:t>pictorial</w:t>
      </w:r>
      <w:r>
        <w:rPr>
          <w:rFonts w:ascii="Calibri"/>
          <w:spacing w:val="-2"/>
          <w:sz w:val="22"/>
        </w:rPr>
        <w:t> </w:t>
      </w:r>
      <w:r>
        <w:rPr>
          <w:rFonts w:ascii="Calibri"/>
          <w:sz w:val="22"/>
        </w:rPr>
        <w:t>information</w:t>
      </w:r>
      <w:r>
        <w:rPr>
          <w:rFonts w:ascii="Calibri"/>
          <w:spacing w:val="-3"/>
          <w:sz w:val="22"/>
        </w:rPr>
        <w:t> </w:t>
      </w:r>
      <w:r>
        <w:rPr>
          <w:rFonts w:ascii="Calibri"/>
          <w:sz w:val="22"/>
        </w:rPr>
        <w:t>as</w:t>
      </w:r>
      <w:r>
        <w:rPr>
          <w:rFonts w:ascii="Calibri"/>
          <w:spacing w:val="-2"/>
          <w:sz w:val="22"/>
        </w:rPr>
        <w:t> </w:t>
      </w:r>
      <w:r>
        <w:rPr>
          <w:rFonts w:ascii="Calibri"/>
          <w:sz w:val="22"/>
        </w:rPr>
        <w:t>they</w:t>
      </w:r>
      <w:r>
        <w:rPr>
          <w:rFonts w:ascii="Calibri"/>
          <w:spacing w:val="-2"/>
          <w:sz w:val="22"/>
        </w:rPr>
        <w:t> </w:t>
      </w:r>
      <w:r>
        <w:rPr>
          <w:rFonts w:ascii="Calibri"/>
          <w:sz w:val="22"/>
        </w:rPr>
        <w:t>are</w:t>
      </w:r>
      <w:r>
        <w:rPr>
          <w:rFonts w:ascii="Calibri"/>
          <w:spacing w:val="-2"/>
          <w:sz w:val="22"/>
        </w:rPr>
        <w:t> </w:t>
      </w:r>
      <w:r>
        <w:rPr>
          <w:rFonts w:ascii="Calibri"/>
          <w:sz w:val="22"/>
        </w:rPr>
        <w:t>described</w:t>
      </w:r>
      <w:r>
        <w:rPr>
          <w:rFonts w:ascii="Calibri"/>
          <w:spacing w:val="-2"/>
          <w:sz w:val="22"/>
        </w:rPr>
        <w:t> </w:t>
      </w:r>
      <w:r>
        <w:rPr>
          <w:rFonts w:ascii="Calibri"/>
          <w:sz w:val="22"/>
        </w:rPr>
        <w:t>in</w:t>
      </w:r>
      <w:r>
        <w:rPr>
          <w:rFonts w:ascii="Calibri"/>
          <w:spacing w:val="-3"/>
          <w:sz w:val="22"/>
        </w:rPr>
        <w:t> </w:t>
      </w:r>
      <w:r>
        <w:rPr>
          <w:rFonts w:ascii="Calibri"/>
          <w:sz w:val="22"/>
        </w:rPr>
        <w:t>the</w:t>
      </w:r>
      <w:r>
        <w:rPr>
          <w:rFonts w:ascii="Calibri"/>
          <w:spacing w:val="-2"/>
          <w:sz w:val="22"/>
        </w:rPr>
        <w:t> </w:t>
      </w:r>
      <w:r>
        <w:rPr>
          <w:rFonts w:ascii="Calibri"/>
          <w:sz w:val="22"/>
        </w:rPr>
        <w:t>spoken</w:t>
      </w:r>
      <w:r>
        <w:rPr>
          <w:rFonts w:ascii="Calibri"/>
          <w:spacing w:val="-2"/>
          <w:sz w:val="22"/>
        </w:rPr>
        <w:t> </w:t>
      </w:r>
      <w:r>
        <w:rPr>
          <w:rFonts w:ascii="Calibri"/>
          <w:sz w:val="22"/>
        </w:rPr>
        <w:t>narrative</w:t>
      </w:r>
      <w:r>
        <w:rPr>
          <w:rFonts w:ascii="Calibri"/>
          <w:spacing w:val="-2"/>
          <w:sz w:val="22"/>
        </w:rPr>
        <w:t> </w:t>
      </w:r>
      <w:r>
        <w:rPr>
          <w:rFonts w:ascii="Calibri"/>
          <w:sz w:val="22"/>
        </w:rPr>
        <w:t>is</w:t>
      </w:r>
      <w:r>
        <w:rPr>
          <w:rFonts w:ascii="Calibri"/>
          <w:spacing w:val="-2"/>
          <w:sz w:val="22"/>
        </w:rPr>
        <w:t> </w:t>
      </w:r>
      <w:r>
        <w:rPr>
          <w:rFonts w:ascii="Calibri"/>
          <w:sz w:val="22"/>
        </w:rPr>
        <w:t>as</w:t>
      </w:r>
      <w:r>
        <w:rPr>
          <w:rFonts w:ascii="Calibri"/>
          <w:spacing w:val="-2"/>
          <w:sz w:val="22"/>
        </w:rPr>
        <w:t> </w:t>
      </w:r>
      <w:r>
        <w:rPr>
          <w:rFonts w:ascii="Calibri"/>
          <w:sz w:val="22"/>
        </w:rPr>
        <w:t>effective as a full animation. (Craig, Gholson, &amp; Driscoll, 2002)</w:t>
      </w:r>
    </w:p>
    <w:p>
      <w:pPr>
        <w:pStyle w:val="BodyText"/>
        <w:spacing w:before="16"/>
      </w:pPr>
    </w:p>
    <w:p>
      <w:pPr>
        <w:pStyle w:val="BodyText"/>
        <w:spacing w:line="480" w:lineRule="auto" w:before="1"/>
        <w:ind w:left="1420" w:right="1116"/>
        <w:jc w:val="both"/>
      </w:pPr>
      <w:r>
        <w:rPr/>
        <w:t>Researchers have focused on how various design features relate to human information processing, such as comparing and testing designs that place a light load versus a heavy load on</w:t>
      </w:r>
      <w:r>
        <w:rPr>
          <w:spacing w:val="40"/>
        </w:rPr>
        <w:t> </w:t>
      </w:r>
      <w:r>
        <w:rPr/>
        <w:t>a</w:t>
      </w:r>
      <w:r>
        <w:rPr>
          <w:spacing w:val="17"/>
        </w:rPr>
        <w:t> </w:t>
      </w:r>
      <w:r>
        <w:rPr/>
        <w:t>learner’s</w:t>
      </w:r>
      <w:r>
        <w:rPr>
          <w:spacing w:val="17"/>
        </w:rPr>
        <w:t> </w:t>
      </w:r>
      <w:r>
        <w:rPr/>
        <w:t>visual</w:t>
      </w:r>
      <w:r>
        <w:rPr>
          <w:spacing w:val="17"/>
        </w:rPr>
        <w:t> </w:t>
      </w:r>
      <w:r>
        <w:rPr/>
        <w:t>processing</w:t>
      </w:r>
      <w:r>
        <w:rPr>
          <w:spacing w:val="16"/>
        </w:rPr>
        <w:t> </w:t>
      </w:r>
      <w:r>
        <w:rPr/>
        <w:t>channel.</w:t>
      </w:r>
      <w:r>
        <w:rPr>
          <w:spacing w:val="17"/>
        </w:rPr>
        <w:t> </w:t>
      </w:r>
      <w:r>
        <w:rPr/>
        <w:t>Pavio</w:t>
      </w:r>
      <w:r>
        <w:rPr>
          <w:spacing w:val="18"/>
        </w:rPr>
        <w:t> </w:t>
      </w:r>
      <w:r>
        <w:rPr/>
        <w:t>(1986),</w:t>
      </w:r>
      <w:r>
        <w:rPr>
          <w:spacing w:val="18"/>
        </w:rPr>
        <w:t> </w:t>
      </w:r>
      <w:r>
        <w:rPr/>
        <w:t>for</w:t>
      </w:r>
      <w:r>
        <w:rPr>
          <w:spacing w:val="17"/>
        </w:rPr>
        <w:t> </w:t>
      </w:r>
      <w:r>
        <w:rPr/>
        <w:t>example,</w:t>
      </w:r>
      <w:r>
        <w:rPr>
          <w:spacing w:val="17"/>
        </w:rPr>
        <w:t> </w:t>
      </w:r>
      <w:r>
        <w:rPr/>
        <w:t>developed</w:t>
      </w:r>
      <w:r>
        <w:rPr>
          <w:spacing w:val="17"/>
        </w:rPr>
        <w:t> </w:t>
      </w:r>
      <w:r>
        <w:rPr/>
        <w:t>a</w:t>
      </w:r>
      <w:r>
        <w:rPr>
          <w:spacing w:val="17"/>
        </w:rPr>
        <w:t> </w:t>
      </w:r>
      <w:r>
        <w:rPr/>
        <w:t>human</w:t>
      </w:r>
      <w:r>
        <w:rPr>
          <w:spacing w:val="16"/>
        </w:rPr>
        <w:t> </w:t>
      </w:r>
      <w:r>
        <w:rPr/>
        <w:t>cognitive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theory termed “dual coding”, in which he makes a case that the human brain is divided into two cognitive subsystems, one for processing nonverbal objects and information, and one for processing language. The research done by both Mayer and Pavio provide a theoretical base for this study which seeks to evaluate the availability, organization and utilization of multimedia resources for teaching Social Studies in colleges of education in Nigeria.Figure 1 shows the cognitive theory of multimedia learning (CTML) as adopted by the study.</w:t>
      </w:r>
    </w:p>
    <w:p>
      <w:pPr>
        <w:pStyle w:val="BodyText"/>
        <w:spacing w:before="14"/>
        <w:rPr>
          <w:sz w:val="20"/>
        </w:rPr>
      </w:pPr>
      <w:r>
        <w:rPr/>
        <w:drawing>
          <wp:anchor distT="0" distB="0" distL="0" distR="0" allowOverlap="1" layoutInCell="1" locked="0" behindDoc="1" simplePos="0" relativeHeight="487597568">
            <wp:simplePos x="0" y="0"/>
            <wp:positionH relativeFrom="page">
              <wp:posOffset>1162050</wp:posOffset>
            </wp:positionH>
            <wp:positionV relativeFrom="paragraph">
              <wp:posOffset>179669</wp:posOffset>
            </wp:positionV>
            <wp:extent cx="5963411" cy="4472559"/>
            <wp:effectExtent l="0" t="0" r="0" b="0"/>
            <wp:wrapTopAndBottom/>
            <wp:docPr id="23" name="Image 23" descr="CTML: Overview&lt;br /&gt;"/>
            <wp:cNvGraphicFramePr>
              <a:graphicFrameLocks/>
            </wp:cNvGraphicFramePr>
            <a:graphic>
              <a:graphicData uri="http://schemas.openxmlformats.org/drawingml/2006/picture">
                <pic:pic>
                  <pic:nvPicPr>
                    <pic:cNvPr id="23" name="Image 23" descr="CTML: Overview&lt;br /&gt;"/>
                    <pic:cNvPicPr/>
                  </pic:nvPicPr>
                  <pic:blipFill>
                    <a:blip r:embed="rId8" cstate="print"/>
                    <a:stretch>
                      <a:fillRect/>
                    </a:stretch>
                  </pic:blipFill>
                  <pic:spPr>
                    <a:xfrm>
                      <a:off x="0" y="0"/>
                      <a:ext cx="5963411" cy="4472559"/>
                    </a:xfrm>
                    <a:prstGeom prst="rect">
                      <a:avLst/>
                    </a:prstGeom>
                  </pic:spPr>
                </pic:pic>
              </a:graphicData>
            </a:graphic>
          </wp:anchor>
        </w:drawing>
      </w:r>
    </w:p>
    <w:p>
      <w:pPr>
        <w:pStyle w:val="BodyText"/>
        <w:spacing w:before="255"/>
      </w:pPr>
    </w:p>
    <w:p>
      <w:pPr>
        <w:pStyle w:val="BodyText"/>
        <w:spacing w:line="480" w:lineRule="auto"/>
        <w:ind w:left="1420" w:right="1126"/>
        <w:jc w:val="both"/>
      </w:pPr>
      <w:r>
        <w:rPr/>
        <w:t>Based on the above point of views it can be seen that</w:t>
      </w:r>
      <w:r>
        <w:rPr>
          <w:spacing w:val="40"/>
        </w:rPr>
        <w:t> </w:t>
      </w:r>
      <w:r>
        <w:rPr/>
        <w:t>the place of multimedia resources towards effective teaching and learning in Social Studies in colleges of education cannot be overemphasized.</w:t>
      </w:r>
      <w:r>
        <w:rPr>
          <w:spacing w:val="70"/>
        </w:rPr>
        <w:t> </w:t>
      </w:r>
      <w:r>
        <w:rPr>
          <w:spacing w:val="9"/>
        </w:rPr>
        <w:t>Empiricism</w:t>
      </w:r>
      <w:r>
        <w:rPr>
          <w:spacing w:val="80"/>
        </w:rPr>
        <w:t> </w:t>
      </w:r>
      <w:r>
        <w:rPr/>
        <w:t>as</w:t>
      </w:r>
      <w:r>
        <w:rPr>
          <w:spacing w:val="80"/>
        </w:rPr>
        <w:t> </w:t>
      </w:r>
      <w:r>
        <w:rPr>
          <w:spacing w:val="9"/>
        </w:rPr>
        <w:t>pioneered</w:t>
      </w:r>
      <w:r>
        <w:rPr>
          <w:spacing w:val="80"/>
        </w:rPr>
        <w:t> </w:t>
      </w:r>
      <w:r>
        <w:rPr/>
        <w:t>by</w:t>
      </w:r>
      <w:r>
        <w:rPr>
          <w:spacing w:val="80"/>
        </w:rPr>
        <w:t> </w:t>
      </w:r>
      <w:r>
        <w:rPr>
          <w:spacing w:val="9"/>
        </w:rPr>
        <w:t>Aristotle</w:t>
      </w:r>
      <w:r>
        <w:rPr>
          <w:spacing w:val="80"/>
        </w:rPr>
        <w:t> </w:t>
      </w:r>
      <w:r>
        <w:rPr/>
        <w:t>and</w:t>
      </w:r>
      <w:r>
        <w:rPr>
          <w:spacing w:val="80"/>
        </w:rPr>
        <w:t> </w:t>
      </w:r>
      <w:r>
        <w:rPr>
          <w:spacing w:val="9"/>
        </w:rPr>
        <w:t>other</w:t>
      </w:r>
      <w:r>
        <w:rPr>
          <w:spacing w:val="80"/>
        </w:rPr>
        <w:t> </w:t>
      </w:r>
      <w:r>
        <w:rPr>
          <w:spacing w:val="9"/>
        </w:rPr>
        <w:t>philosophers</w:t>
      </w:r>
      <w:r>
        <w:rPr>
          <w:spacing w:val="80"/>
        </w:rPr>
        <w:t> </w:t>
      </w:r>
      <w:r>
        <w:rPr/>
        <w:t>that</w:t>
      </w:r>
    </w:p>
    <w:p>
      <w:pPr>
        <w:pStyle w:val="BodyText"/>
        <w:spacing w:line="268" w:lineRule="exact"/>
        <w:ind w:left="296"/>
        <w:jc w:val="center"/>
      </w:pPr>
      <w:r>
        <w:rPr/>
        <mc:AlternateContent>
          <mc:Choice Requires="wps">
            <w:drawing>
              <wp:anchor distT="0" distB="0" distL="0" distR="0" allowOverlap="1" layoutInCell="1" locked="0" behindDoc="1" simplePos="0" relativeHeight="477985792">
                <wp:simplePos x="0" y="0"/>
                <wp:positionH relativeFrom="page">
                  <wp:posOffset>1353566</wp:posOffset>
                </wp:positionH>
                <wp:positionV relativeFrom="paragraph">
                  <wp:posOffset>1674</wp:posOffset>
                </wp:positionV>
                <wp:extent cx="5523865" cy="34163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523865" cy="341630"/>
                        </a:xfrm>
                        <a:custGeom>
                          <a:avLst/>
                          <a:gdLst/>
                          <a:ahLst/>
                          <a:cxnLst/>
                          <a:rect l="l" t="t" r="r" b="b"/>
                          <a:pathLst>
                            <a:path w="5523865" h="341630">
                              <a:moveTo>
                                <a:pt x="5523865" y="0"/>
                              </a:moveTo>
                              <a:lnTo>
                                <a:pt x="0" y="0"/>
                              </a:lnTo>
                              <a:lnTo>
                                <a:pt x="0" y="341375"/>
                              </a:lnTo>
                              <a:lnTo>
                                <a:pt x="5523865" y="341375"/>
                              </a:lnTo>
                              <a:lnTo>
                                <a:pt x="55238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06.580002pt;margin-top:.131859pt;width:434.95pt;height:26.88pt;mso-position-horizontal-relative:page;mso-position-vertical-relative:paragraph;z-index:-25330688" id="docshape3" filled="true" fillcolor="#ffffff" stroked="false">
                <v:fill type="solid"/>
                <w10:wrap type="none"/>
              </v:rect>
            </w:pict>
          </mc:Fallback>
        </mc:AlternateContent>
      </w:r>
      <w:r>
        <w:rPr/>
        <w:t>followed</w:t>
      </w:r>
      <w:r>
        <w:rPr>
          <w:spacing w:val="63"/>
          <w:w w:val="150"/>
        </w:rPr>
        <w:t> </w:t>
      </w:r>
      <w:r>
        <w:rPr/>
        <w:t>his</w:t>
      </w:r>
      <w:r>
        <w:rPr>
          <w:spacing w:val="64"/>
          <w:w w:val="150"/>
        </w:rPr>
        <w:t> </w:t>
      </w:r>
      <w:r>
        <w:rPr/>
        <w:t>line</w:t>
      </w:r>
      <w:r>
        <w:rPr>
          <w:spacing w:val="66"/>
          <w:w w:val="150"/>
        </w:rPr>
        <w:t> </w:t>
      </w:r>
      <w:r>
        <w:rPr/>
        <w:t>of</w:t>
      </w:r>
      <w:r>
        <w:rPr>
          <w:spacing w:val="64"/>
          <w:w w:val="150"/>
        </w:rPr>
        <w:t> </w:t>
      </w:r>
      <w:r>
        <w:rPr/>
        <w:t>thought</w:t>
      </w:r>
      <w:r>
        <w:rPr>
          <w:spacing w:val="65"/>
          <w:w w:val="150"/>
        </w:rPr>
        <w:t> </w:t>
      </w:r>
      <w:r>
        <w:rPr/>
        <w:t>is</w:t>
      </w:r>
      <w:r>
        <w:rPr>
          <w:spacing w:val="64"/>
          <w:w w:val="150"/>
        </w:rPr>
        <w:t> </w:t>
      </w:r>
      <w:r>
        <w:rPr/>
        <w:t>strongly</w:t>
      </w:r>
      <w:r>
        <w:rPr>
          <w:spacing w:val="66"/>
          <w:w w:val="150"/>
        </w:rPr>
        <w:t> </w:t>
      </w:r>
      <w:r>
        <w:rPr/>
        <w:t>on</w:t>
      </w:r>
      <w:r>
        <w:rPr>
          <w:spacing w:val="63"/>
          <w:w w:val="150"/>
        </w:rPr>
        <w:t> </w:t>
      </w:r>
      <w:r>
        <w:rPr/>
        <w:t>the</w:t>
      </w:r>
      <w:r>
        <w:rPr>
          <w:spacing w:val="63"/>
          <w:w w:val="150"/>
        </w:rPr>
        <w:t> </w:t>
      </w:r>
      <w:r>
        <w:rPr/>
        <w:t>side</w:t>
      </w:r>
      <w:r>
        <w:rPr>
          <w:spacing w:val="65"/>
          <w:w w:val="150"/>
        </w:rPr>
        <w:t> </w:t>
      </w:r>
      <w:r>
        <w:rPr/>
        <w:t>of</w:t>
      </w:r>
      <w:r>
        <w:rPr>
          <w:spacing w:val="65"/>
          <w:w w:val="150"/>
        </w:rPr>
        <w:t> </w:t>
      </w:r>
      <w:r>
        <w:rPr/>
        <w:t>allowing</w:t>
      </w:r>
      <w:r>
        <w:rPr>
          <w:spacing w:val="63"/>
          <w:w w:val="150"/>
        </w:rPr>
        <w:t> </w:t>
      </w:r>
      <w:r>
        <w:rPr/>
        <w:t>learners</w:t>
      </w:r>
      <w:r>
        <w:rPr>
          <w:spacing w:val="65"/>
          <w:w w:val="150"/>
        </w:rPr>
        <w:t> </w:t>
      </w:r>
      <w:r>
        <w:rPr/>
        <w:t>to</w:t>
      </w:r>
      <w:r>
        <w:rPr>
          <w:spacing w:val="31"/>
        </w:rPr>
        <w:t>  </w:t>
      </w:r>
      <w:r>
        <w:rPr>
          <w:spacing w:val="-2"/>
        </w:rPr>
        <w:t>develop</w:t>
      </w:r>
    </w:p>
    <w:p>
      <w:pPr>
        <w:spacing w:after="0" w:line="268" w:lineRule="exact"/>
        <w:jc w:val="center"/>
        <w:sectPr>
          <w:pgSz w:w="12240" w:h="15840"/>
          <w:pgMar w:header="0" w:footer="1015" w:top="1400" w:bottom="1200" w:left="740" w:right="320"/>
        </w:sectPr>
      </w:pPr>
    </w:p>
    <w:p>
      <w:pPr>
        <w:pStyle w:val="BodyText"/>
        <w:spacing w:line="482" w:lineRule="auto" w:before="37"/>
        <w:ind w:left="1420" w:right="1124"/>
        <w:jc w:val="both"/>
      </w:pPr>
      <w:r>
        <w:rPr/>
        <w:t>knowledge</w:t>
      </w:r>
      <w:r>
        <w:rPr>
          <w:spacing w:val="40"/>
        </w:rPr>
        <w:t> </w:t>
      </w:r>
      <w:r>
        <w:rPr/>
        <w:t>through</w:t>
      </w:r>
      <w:r>
        <w:rPr>
          <w:spacing w:val="38"/>
        </w:rPr>
        <w:t> </w:t>
      </w:r>
      <w:r>
        <w:rPr/>
        <w:t>their</w:t>
      </w:r>
      <w:r>
        <w:rPr>
          <w:spacing w:val="39"/>
        </w:rPr>
        <w:t> </w:t>
      </w:r>
      <w:r>
        <w:rPr/>
        <w:t>senses</w:t>
      </w:r>
      <w:r>
        <w:rPr>
          <w:spacing w:val="39"/>
        </w:rPr>
        <w:t> </w:t>
      </w:r>
      <w:r>
        <w:rPr/>
        <w:t>and</w:t>
      </w:r>
      <w:r>
        <w:rPr>
          <w:spacing w:val="38"/>
        </w:rPr>
        <w:t> </w:t>
      </w:r>
      <w:r>
        <w:rPr/>
        <w:t>experiences</w:t>
      </w:r>
      <w:r>
        <w:rPr>
          <w:spacing w:val="39"/>
        </w:rPr>
        <w:t> </w:t>
      </w:r>
      <w:r>
        <w:rPr/>
        <w:t>under</w:t>
      </w:r>
      <w:r>
        <w:rPr>
          <w:spacing w:val="39"/>
        </w:rPr>
        <w:t> </w:t>
      </w:r>
      <w:r>
        <w:rPr/>
        <w:t>the</w:t>
      </w:r>
      <w:r>
        <w:rPr>
          <w:spacing w:val="40"/>
        </w:rPr>
        <w:t> </w:t>
      </w:r>
      <w:r>
        <w:rPr/>
        <w:t>guidance</w:t>
      </w:r>
      <w:r>
        <w:rPr>
          <w:spacing w:val="27"/>
        </w:rPr>
        <w:t> </w:t>
      </w:r>
      <w:r>
        <w:rPr/>
        <w:t>of</w:t>
      </w:r>
      <w:r>
        <w:rPr>
          <w:spacing w:val="30"/>
        </w:rPr>
        <w:t> </w:t>
      </w:r>
      <w:r>
        <w:rPr/>
        <w:t>the</w:t>
      </w:r>
      <w:r>
        <w:rPr>
          <w:spacing w:val="27"/>
        </w:rPr>
        <w:t> </w:t>
      </w:r>
      <w:r>
        <w:rPr/>
        <w:t>teacher.</w:t>
      </w:r>
      <w:r>
        <w:rPr>
          <w:spacing w:val="26"/>
        </w:rPr>
        <w:t> </w:t>
      </w:r>
      <w:r>
        <w:rPr/>
        <w:t>This</w:t>
      </w:r>
      <w:r>
        <w:rPr>
          <w:spacing w:val="30"/>
        </w:rPr>
        <w:t> </w:t>
      </w:r>
      <w:r>
        <w:rPr/>
        <w:t>is the</w:t>
      </w:r>
      <w:r>
        <w:rPr>
          <w:spacing w:val="36"/>
        </w:rPr>
        <w:t> </w:t>
      </w:r>
      <w:r>
        <w:rPr/>
        <w:t>fashion</w:t>
      </w:r>
      <w:r>
        <w:rPr>
          <w:spacing w:val="35"/>
        </w:rPr>
        <w:t> </w:t>
      </w:r>
      <w:r>
        <w:rPr/>
        <w:t>and</w:t>
      </w:r>
      <w:r>
        <w:rPr>
          <w:spacing w:val="38"/>
        </w:rPr>
        <w:t> </w:t>
      </w:r>
      <w:r>
        <w:rPr/>
        <w:t>trend</w:t>
      </w:r>
      <w:r>
        <w:rPr>
          <w:spacing w:val="35"/>
        </w:rPr>
        <w:t> </w:t>
      </w:r>
      <w:r>
        <w:rPr/>
        <w:t>in</w:t>
      </w:r>
      <w:r>
        <w:rPr>
          <w:spacing w:val="35"/>
        </w:rPr>
        <w:t> </w:t>
      </w:r>
      <w:r>
        <w:rPr/>
        <w:t>this</w:t>
      </w:r>
      <w:r>
        <w:rPr>
          <w:spacing w:val="35"/>
        </w:rPr>
        <w:t> </w:t>
      </w:r>
      <w:r>
        <w:rPr/>
        <w:t>21</w:t>
      </w:r>
      <w:r>
        <w:rPr>
          <w:vertAlign w:val="superscript"/>
        </w:rPr>
        <w:t>st</w:t>
      </w:r>
      <w:r>
        <w:rPr>
          <w:spacing w:val="37"/>
          <w:vertAlign w:val="baseline"/>
        </w:rPr>
        <w:t> </w:t>
      </w:r>
      <w:r>
        <w:rPr>
          <w:vertAlign w:val="baseline"/>
        </w:rPr>
        <w:t>century</w:t>
      </w:r>
      <w:r>
        <w:rPr>
          <w:spacing w:val="40"/>
          <w:vertAlign w:val="baseline"/>
        </w:rPr>
        <w:t> </w:t>
      </w:r>
      <w:r>
        <w:rPr>
          <w:vertAlign w:val="baseline"/>
        </w:rPr>
        <w:t>teaching</w:t>
      </w:r>
      <w:r>
        <w:rPr>
          <w:spacing w:val="37"/>
          <w:vertAlign w:val="baseline"/>
        </w:rPr>
        <w:t> </w:t>
      </w:r>
      <w:r>
        <w:rPr>
          <w:vertAlign w:val="baseline"/>
        </w:rPr>
        <w:t>and</w:t>
      </w:r>
      <w:r>
        <w:rPr>
          <w:spacing w:val="37"/>
          <w:vertAlign w:val="baseline"/>
        </w:rPr>
        <w:t> </w:t>
      </w:r>
      <w:r>
        <w:rPr>
          <w:vertAlign w:val="baseline"/>
        </w:rPr>
        <w:t>learning</w:t>
      </w:r>
      <w:r>
        <w:rPr>
          <w:spacing w:val="37"/>
          <w:vertAlign w:val="baseline"/>
        </w:rPr>
        <w:t> </w:t>
      </w:r>
      <w:r>
        <w:rPr>
          <w:vertAlign w:val="baseline"/>
        </w:rPr>
        <w:t>encounter</w:t>
      </w:r>
      <w:r>
        <w:rPr>
          <w:spacing w:val="38"/>
          <w:vertAlign w:val="baseline"/>
        </w:rPr>
        <w:t> </w:t>
      </w:r>
      <w:r>
        <w:rPr>
          <w:vertAlign w:val="baseline"/>
        </w:rPr>
        <w:t>especially</w:t>
      </w:r>
      <w:r>
        <w:rPr>
          <w:spacing w:val="40"/>
          <w:vertAlign w:val="baseline"/>
        </w:rPr>
        <w:t> </w:t>
      </w:r>
      <w:r>
        <w:rPr>
          <w:vertAlign w:val="baseline"/>
        </w:rPr>
        <w:t>in</w:t>
      </w:r>
      <w:r>
        <w:rPr>
          <w:spacing w:val="37"/>
          <w:vertAlign w:val="baseline"/>
        </w:rPr>
        <w:t> </w:t>
      </w:r>
      <w:r>
        <w:rPr>
          <w:vertAlign w:val="baseline"/>
        </w:rPr>
        <w:t>the field of Social Studies education.</w:t>
      </w:r>
    </w:p>
    <w:p>
      <w:pPr>
        <w:spacing w:line="480" w:lineRule="auto" w:before="188"/>
        <w:ind w:left="1420" w:right="1117" w:firstLine="0"/>
        <w:jc w:val="both"/>
        <w:rPr>
          <w:rFonts w:ascii="Times New Roman"/>
          <w:sz w:val="24"/>
        </w:rPr>
      </w:pPr>
      <w:r>
        <w:rPr>
          <w:rFonts w:ascii="Times New Roman"/>
          <w:sz w:val="24"/>
        </w:rPr>
        <w:t>The second theory is constructivist learning theory. Constructivism is a psychological theory of knowledge which argues that human construct knowledge and meaning from their experiences. Constructivism is a set of beliefs about knowledge that begins with the assumption that reality exists but cannot be known as a set of truth (Tobin and Tippins, 1993). Constructivism is not accepting what you are told but your prior knowledge about what you are taught and your perceptions about it. Active involvement of students is emphasized in constructivism, hence, knowledge gained last long in their memory. Constructivism is not</w:t>
      </w:r>
      <w:r>
        <w:rPr>
          <w:rFonts w:ascii="Times New Roman"/>
          <w:spacing w:val="-1"/>
          <w:sz w:val="24"/>
        </w:rPr>
        <w:t> </w:t>
      </w:r>
      <w:r>
        <w:rPr>
          <w:rFonts w:ascii="Times New Roman"/>
          <w:sz w:val="24"/>
        </w:rPr>
        <w:t>a new concept. It has its root in philosophy</w:t>
      </w:r>
      <w:r>
        <w:rPr>
          <w:rFonts w:ascii="Times New Roman"/>
          <w:spacing w:val="-5"/>
          <w:sz w:val="24"/>
        </w:rPr>
        <w:t> </w:t>
      </w:r>
      <w:r>
        <w:rPr>
          <w:rFonts w:ascii="Times New Roman"/>
          <w:sz w:val="24"/>
        </w:rPr>
        <w:t>and had been applied to sociology and anthropology, as well as cognitive psychology and education. Constructivism-originating with the works of Dewey and moving forward to other theorist such as Piaget and Vygotsky.The basic premise of constructivism is that learners each have a unique knowledge base and rebuild that knowledge based on new information. Three tenets of constructivism according to Dauda (2015) that have relevance to multimedia application are:</w:t>
      </w:r>
    </w:p>
    <w:p>
      <w:pPr>
        <w:pStyle w:val="ListParagraph"/>
        <w:numPr>
          <w:ilvl w:val="0"/>
          <w:numId w:val="12"/>
        </w:numPr>
        <w:tabs>
          <w:tab w:pos="1420" w:val="left" w:leader="none"/>
        </w:tabs>
        <w:spacing w:line="275" w:lineRule="exact" w:before="0" w:after="0"/>
        <w:ind w:left="1420" w:right="0" w:hanging="360"/>
        <w:jc w:val="left"/>
        <w:rPr>
          <w:sz w:val="24"/>
        </w:rPr>
      </w:pPr>
      <w:r>
        <w:rPr>
          <w:sz w:val="24"/>
        </w:rPr>
        <w:t>Each</w:t>
      </w:r>
      <w:r>
        <w:rPr>
          <w:spacing w:val="10"/>
          <w:sz w:val="24"/>
        </w:rPr>
        <w:t> </w:t>
      </w:r>
      <w:r>
        <w:rPr>
          <w:sz w:val="24"/>
        </w:rPr>
        <w:t>person</w:t>
      </w:r>
      <w:r>
        <w:rPr>
          <w:spacing w:val="10"/>
          <w:sz w:val="24"/>
        </w:rPr>
        <w:t> </w:t>
      </w:r>
      <w:r>
        <w:rPr>
          <w:sz w:val="24"/>
        </w:rPr>
        <w:t>brings</w:t>
      </w:r>
      <w:r>
        <w:rPr>
          <w:spacing w:val="11"/>
          <w:sz w:val="24"/>
        </w:rPr>
        <w:t> </w:t>
      </w:r>
      <w:r>
        <w:rPr>
          <w:sz w:val="24"/>
        </w:rPr>
        <w:t>his</w:t>
      </w:r>
      <w:r>
        <w:rPr>
          <w:spacing w:val="11"/>
          <w:sz w:val="24"/>
        </w:rPr>
        <w:t> </w:t>
      </w:r>
      <w:r>
        <w:rPr>
          <w:sz w:val="24"/>
        </w:rPr>
        <w:t>or</w:t>
      </w:r>
      <w:r>
        <w:rPr>
          <w:spacing w:val="10"/>
          <w:sz w:val="24"/>
        </w:rPr>
        <w:t> </w:t>
      </w:r>
      <w:r>
        <w:rPr>
          <w:sz w:val="24"/>
        </w:rPr>
        <w:t>her</w:t>
      </w:r>
      <w:r>
        <w:rPr>
          <w:spacing w:val="10"/>
          <w:sz w:val="24"/>
        </w:rPr>
        <w:t> </w:t>
      </w:r>
      <w:r>
        <w:rPr>
          <w:sz w:val="24"/>
        </w:rPr>
        <w:t>own</w:t>
      </w:r>
      <w:r>
        <w:rPr>
          <w:spacing w:val="10"/>
          <w:sz w:val="24"/>
        </w:rPr>
        <w:t> </w:t>
      </w:r>
      <w:r>
        <w:rPr>
          <w:sz w:val="24"/>
        </w:rPr>
        <w:t>unique</w:t>
      </w:r>
      <w:r>
        <w:rPr>
          <w:spacing w:val="11"/>
          <w:sz w:val="24"/>
        </w:rPr>
        <w:t> </w:t>
      </w:r>
      <w:r>
        <w:rPr>
          <w:sz w:val="24"/>
        </w:rPr>
        <w:t>experience</w:t>
      </w:r>
      <w:r>
        <w:rPr>
          <w:spacing w:val="9"/>
          <w:sz w:val="24"/>
        </w:rPr>
        <w:t> </w:t>
      </w:r>
      <w:r>
        <w:rPr>
          <w:sz w:val="24"/>
        </w:rPr>
        <w:t>and</w:t>
      </w:r>
      <w:r>
        <w:rPr>
          <w:spacing w:val="10"/>
          <w:sz w:val="24"/>
        </w:rPr>
        <w:t> </w:t>
      </w:r>
      <w:r>
        <w:rPr>
          <w:sz w:val="24"/>
        </w:rPr>
        <w:t>knowledge</w:t>
      </w:r>
      <w:r>
        <w:rPr>
          <w:spacing w:val="9"/>
          <w:sz w:val="24"/>
        </w:rPr>
        <w:t> </w:t>
      </w:r>
      <w:r>
        <w:rPr>
          <w:sz w:val="24"/>
        </w:rPr>
        <w:t>set</w:t>
      </w:r>
      <w:r>
        <w:rPr>
          <w:spacing w:val="11"/>
          <w:sz w:val="24"/>
        </w:rPr>
        <w:t> </w:t>
      </w:r>
      <w:r>
        <w:rPr>
          <w:sz w:val="24"/>
        </w:rPr>
        <w:t>to</w:t>
      </w:r>
      <w:r>
        <w:rPr>
          <w:spacing w:val="11"/>
          <w:sz w:val="24"/>
        </w:rPr>
        <w:t> </w:t>
      </w:r>
      <w:r>
        <w:rPr>
          <w:sz w:val="24"/>
        </w:rPr>
        <w:t>the</w:t>
      </w:r>
      <w:r>
        <w:rPr>
          <w:spacing w:val="11"/>
          <w:sz w:val="24"/>
        </w:rPr>
        <w:t> </w:t>
      </w:r>
      <w:r>
        <w:rPr>
          <w:spacing w:val="-2"/>
          <w:sz w:val="24"/>
        </w:rPr>
        <w:t>situation.</w:t>
      </w:r>
    </w:p>
    <w:p>
      <w:pPr>
        <w:pStyle w:val="BodyText"/>
        <w:rPr>
          <w:rFonts w:ascii="Times New Roman"/>
          <w:sz w:val="24"/>
        </w:rPr>
      </w:pPr>
    </w:p>
    <w:p>
      <w:pPr>
        <w:spacing w:line="480" w:lineRule="auto" w:before="0"/>
        <w:ind w:left="1420" w:right="1121" w:firstLine="0"/>
        <w:jc w:val="both"/>
        <w:rPr>
          <w:rFonts w:ascii="Times New Roman"/>
          <w:sz w:val="24"/>
        </w:rPr>
      </w:pPr>
      <w:r>
        <w:rPr>
          <w:rFonts w:ascii="Times New Roman"/>
          <w:sz w:val="24"/>
        </w:rPr>
        <w:t>Multimedia learning allows learners to pull from their own frame of reference and apply themselves to the situation. Each learner has the potential to approach the situation. Each learner has the potential to approach the situation in their own number.</w:t>
      </w:r>
    </w:p>
    <w:p>
      <w:pPr>
        <w:pStyle w:val="ListParagraph"/>
        <w:numPr>
          <w:ilvl w:val="0"/>
          <w:numId w:val="12"/>
        </w:numPr>
        <w:tabs>
          <w:tab w:pos="1418" w:val="left" w:leader="none"/>
          <w:tab w:pos="1420" w:val="left" w:leader="none"/>
        </w:tabs>
        <w:spacing w:line="480" w:lineRule="auto" w:before="0" w:after="0"/>
        <w:ind w:left="1420" w:right="1121" w:hanging="360"/>
        <w:jc w:val="both"/>
        <w:rPr>
          <w:sz w:val="24"/>
        </w:rPr>
      </w:pPr>
      <w:r>
        <w:rPr>
          <w:sz w:val="24"/>
        </w:rPr>
        <w:t>Learning occurs through active exploration when an individual's knowledge does not fit the</w:t>
      </w:r>
      <w:r>
        <w:rPr>
          <w:spacing w:val="25"/>
          <w:sz w:val="24"/>
        </w:rPr>
        <w:t> </w:t>
      </w:r>
      <w:r>
        <w:rPr>
          <w:sz w:val="24"/>
        </w:rPr>
        <w:t>current</w:t>
      </w:r>
      <w:r>
        <w:rPr>
          <w:spacing w:val="26"/>
          <w:sz w:val="24"/>
        </w:rPr>
        <w:t> </w:t>
      </w:r>
      <w:r>
        <w:rPr>
          <w:sz w:val="24"/>
        </w:rPr>
        <w:t>experience.</w:t>
      </w:r>
      <w:r>
        <w:rPr>
          <w:spacing w:val="27"/>
          <w:sz w:val="24"/>
        </w:rPr>
        <w:t> </w:t>
      </w:r>
      <w:r>
        <w:rPr>
          <w:sz w:val="24"/>
        </w:rPr>
        <w:t>Multimedia</w:t>
      </w:r>
      <w:r>
        <w:rPr>
          <w:spacing w:val="24"/>
          <w:sz w:val="24"/>
        </w:rPr>
        <w:t> </w:t>
      </w:r>
      <w:r>
        <w:rPr>
          <w:sz w:val="24"/>
        </w:rPr>
        <w:t>teaching</w:t>
      </w:r>
      <w:r>
        <w:rPr>
          <w:spacing w:val="24"/>
          <w:sz w:val="24"/>
        </w:rPr>
        <w:t> </w:t>
      </w:r>
      <w:r>
        <w:rPr>
          <w:sz w:val="24"/>
        </w:rPr>
        <w:t>and</w:t>
      </w:r>
      <w:r>
        <w:rPr>
          <w:spacing w:val="25"/>
          <w:sz w:val="24"/>
        </w:rPr>
        <w:t> </w:t>
      </w:r>
      <w:r>
        <w:rPr>
          <w:sz w:val="24"/>
        </w:rPr>
        <w:t>learning</w:t>
      </w:r>
      <w:r>
        <w:rPr>
          <w:spacing w:val="24"/>
          <w:sz w:val="24"/>
        </w:rPr>
        <w:t> </w:t>
      </w:r>
      <w:r>
        <w:rPr>
          <w:sz w:val="24"/>
        </w:rPr>
        <w:t>offer</w:t>
      </w:r>
      <w:r>
        <w:rPr>
          <w:spacing w:val="27"/>
          <w:sz w:val="24"/>
        </w:rPr>
        <w:t> </w:t>
      </w:r>
      <w:r>
        <w:rPr>
          <w:sz w:val="24"/>
        </w:rPr>
        <w:t>the</w:t>
      </w:r>
      <w:r>
        <w:rPr>
          <w:spacing w:val="25"/>
          <w:sz w:val="24"/>
        </w:rPr>
        <w:t> </w:t>
      </w:r>
      <w:r>
        <w:rPr>
          <w:sz w:val="24"/>
        </w:rPr>
        <w:t>opportunity</w:t>
      </w:r>
      <w:r>
        <w:rPr>
          <w:spacing w:val="21"/>
          <w:sz w:val="24"/>
        </w:rPr>
        <w:t> </w:t>
      </w:r>
      <w:r>
        <w:rPr>
          <w:sz w:val="24"/>
        </w:rPr>
        <w:t>to</w:t>
      </w:r>
      <w:r>
        <w:rPr>
          <w:spacing w:val="26"/>
          <w:sz w:val="24"/>
        </w:rPr>
        <w:t> </w:t>
      </w:r>
      <w:r>
        <w:rPr>
          <w:sz w:val="24"/>
        </w:rPr>
        <w:t>push</w:t>
      </w:r>
    </w:p>
    <w:p>
      <w:pPr>
        <w:spacing w:after="0" w:line="480" w:lineRule="auto"/>
        <w:jc w:val="both"/>
        <w:rPr>
          <w:sz w:val="24"/>
        </w:rPr>
        <w:sectPr>
          <w:pgSz w:w="12240" w:h="15840"/>
          <w:pgMar w:header="0" w:footer="1015" w:top="1400" w:bottom="1200" w:left="740" w:right="320"/>
        </w:sectPr>
      </w:pPr>
    </w:p>
    <w:p>
      <w:pPr>
        <w:spacing w:line="480" w:lineRule="auto" w:before="72"/>
        <w:ind w:left="1420" w:right="1122" w:firstLine="0"/>
        <w:jc w:val="both"/>
        <w:rPr>
          <w:rFonts w:ascii="Times New Roman"/>
          <w:sz w:val="24"/>
        </w:rPr>
      </w:pPr>
      <w:r>
        <w:rPr>
          <w:rFonts w:ascii="Times New Roman"/>
          <w:sz w:val="24"/>
        </w:rPr>
        <w:t>learners past their current knowledge level and see new areas where knowledge may be </w:t>
      </w:r>
      <w:r>
        <w:rPr>
          <w:rFonts w:ascii="Times New Roman"/>
          <w:spacing w:val="-2"/>
          <w:sz w:val="24"/>
        </w:rPr>
        <w:t>lacking.</w:t>
      </w:r>
    </w:p>
    <w:p>
      <w:pPr>
        <w:pStyle w:val="ListParagraph"/>
        <w:numPr>
          <w:ilvl w:val="0"/>
          <w:numId w:val="12"/>
        </w:numPr>
        <w:tabs>
          <w:tab w:pos="1417" w:val="left" w:leader="none"/>
          <w:tab w:pos="1420" w:val="left" w:leader="none"/>
        </w:tabs>
        <w:spacing w:line="480" w:lineRule="auto" w:before="0" w:after="0"/>
        <w:ind w:left="1420" w:right="1119" w:hanging="360"/>
        <w:jc w:val="both"/>
        <w:rPr>
          <w:sz w:val="24"/>
        </w:rPr>
      </w:pPr>
      <w:r>
        <w:rPr>
          <w:sz w:val="24"/>
        </w:rPr>
        <w:t>Learning requires interaction within a social context. A fundamental function of inquiry and simulation games methods is a team approach to learning institutions. Whether it is a single-or multi-disciplinary team in the simulation, effective interaction is often a requirement for success multimedia teaching and learning methods (Rodgers, 2007).</w:t>
      </w:r>
    </w:p>
    <w:p>
      <w:pPr>
        <w:pStyle w:val="BodyText"/>
        <w:spacing w:before="5"/>
        <w:ind w:left="1420"/>
        <w:jc w:val="both"/>
      </w:pPr>
      <w:r>
        <w:rPr/>
        <w:t>Five basic themes pervade</w:t>
      </w:r>
      <w:r>
        <w:rPr>
          <w:spacing w:val="-2"/>
        </w:rPr>
        <w:t> </w:t>
      </w:r>
      <w:r>
        <w:rPr/>
        <w:t>the diversity</w:t>
      </w:r>
      <w:r>
        <w:rPr>
          <w:spacing w:val="-2"/>
        </w:rPr>
        <w:t> </w:t>
      </w:r>
      <w:r>
        <w:rPr/>
        <w:t>of</w:t>
      </w:r>
      <w:r>
        <w:rPr>
          <w:spacing w:val="-3"/>
        </w:rPr>
        <w:t> </w:t>
      </w:r>
      <w:r>
        <w:rPr/>
        <w:t>theories</w:t>
      </w:r>
      <w:r>
        <w:rPr>
          <w:spacing w:val="-2"/>
        </w:rPr>
        <w:t> </w:t>
      </w:r>
      <w:r>
        <w:rPr/>
        <w:t>expressing</w:t>
      </w:r>
      <w:r>
        <w:rPr>
          <w:spacing w:val="-1"/>
        </w:rPr>
        <w:t> </w:t>
      </w:r>
      <w:r>
        <w:rPr/>
        <w:t>constructivism.</w:t>
      </w:r>
      <w:r>
        <w:rPr>
          <w:spacing w:val="-1"/>
        </w:rPr>
        <w:t> </w:t>
      </w:r>
      <w:r>
        <w:rPr/>
        <w:t>These</w:t>
      </w:r>
      <w:r>
        <w:rPr>
          <w:spacing w:val="-2"/>
        </w:rPr>
        <w:t> </w:t>
      </w:r>
      <w:r>
        <w:rPr/>
        <w:t>themes</w:t>
      </w:r>
      <w:r>
        <w:rPr>
          <w:spacing w:val="-1"/>
        </w:rPr>
        <w:t> </w:t>
      </w:r>
      <w:r>
        <w:rPr>
          <w:spacing w:val="-5"/>
        </w:rPr>
        <w:t>are</w:t>
      </w:r>
    </w:p>
    <w:p>
      <w:pPr>
        <w:pStyle w:val="BodyText"/>
        <w:spacing w:before="1"/>
      </w:pPr>
    </w:p>
    <w:p>
      <w:pPr>
        <w:pStyle w:val="BodyText"/>
        <w:ind w:left="1420"/>
        <w:jc w:val="both"/>
      </w:pPr>
      <w:r>
        <w:rPr/>
        <w:t>(i)</w:t>
      </w:r>
      <w:r>
        <w:rPr>
          <w:spacing w:val="-1"/>
        </w:rPr>
        <w:t> </w:t>
      </w:r>
      <w:r>
        <w:rPr/>
        <w:t>active</w:t>
      </w:r>
      <w:r>
        <w:rPr>
          <w:spacing w:val="2"/>
        </w:rPr>
        <w:t> </w:t>
      </w:r>
      <w:r>
        <w:rPr/>
        <w:t>agency</w:t>
      </w:r>
      <w:r>
        <w:rPr>
          <w:spacing w:val="2"/>
        </w:rPr>
        <w:t> </w:t>
      </w:r>
      <w:r>
        <w:rPr/>
        <w:t>(ii)</w:t>
      </w:r>
      <w:r>
        <w:rPr>
          <w:spacing w:val="2"/>
        </w:rPr>
        <w:t> </w:t>
      </w:r>
      <w:r>
        <w:rPr/>
        <w:t>order</w:t>
      </w:r>
      <w:r>
        <w:rPr>
          <w:spacing w:val="1"/>
        </w:rPr>
        <w:t> </w:t>
      </w:r>
      <w:r>
        <w:rPr/>
        <w:t>(iii)</w:t>
      </w:r>
      <w:r>
        <w:rPr>
          <w:spacing w:val="2"/>
        </w:rPr>
        <w:t> </w:t>
      </w:r>
      <w:r>
        <w:rPr/>
        <w:t>self</w:t>
      </w:r>
      <w:r>
        <w:rPr>
          <w:spacing w:val="2"/>
        </w:rPr>
        <w:t> </w:t>
      </w:r>
      <w:r>
        <w:rPr/>
        <w:t>(iv)</w:t>
      </w:r>
      <w:r>
        <w:rPr>
          <w:spacing w:val="2"/>
        </w:rPr>
        <w:t> </w:t>
      </w:r>
      <w:r>
        <w:rPr/>
        <w:t>social-symbolic</w:t>
      </w:r>
      <w:r>
        <w:rPr>
          <w:spacing w:val="-1"/>
        </w:rPr>
        <w:t> </w:t>
      </w:r>
      <w:r>
        <w:rPr/>
        <w:t>relatedness,</w:t>
      </w:r>
      <w:r>
        <w:rPr>
          <w:spacing w:val="2"/>
        </w:rPr>
        <w:t> </w:t>
      </w:r>
      <w:r>
        <w:rPr/>
        <w:t>and</w:t>
      </w:r>
      <w:r>
        <w:rPr>
          <w:spacing w:val="1"/>
        </w:rPr>
        <w:t> </w:t>
      </w:r>
      <w:r>
        <w:rPr/>
        <w:t>(v)</w:t>
      </w:r>
      <w:r>
        <w:rPr>
          <w:spacing w:val="2"/>
        </w:rPr>
        <w:t> </w:t>
      </w:r>
      <w:r>
        <w:rPr/>
        <w:t>lifespan</w:t>
      </w:r>
      <w:r>
        <w:rPr>
          <w:spacing w:val="1"/>
        </w:rPr>
        <w:t> </w:t>
      </w:r>
      <w:r>
        <w:rPr>
          <w:spacing w:val="-2"/>
        </w:rPr>
        <w:t>development.</w:t>
      </w:r>
    </w:p>
    <w:p>
      <w:pPr>
        <w:pStyle w:val="BodyText"/>
        <w:spacing w:line="480" w:lineRule="auto" w:before="267"/>
        <w:ind w:left="1420" w:right="1112"/>
        <w:jc w:val="both"/>
      </w:pPr>
      <w:r>
        <w:rPr/>
        <w:t>With different language and terminological preferences, constructivists have proposed, first,</w:t>
      </w:r>
      <w:r>
        <w:rPr>
          <w:spacing w:val="40"/>
        </w:rPr>
        <w:t> </w:t>
      </w:r>
      <w:r>
        <w:rPr/>
        <w:t>that human experiences involves continuous active agency. This distinguishes constructivism from forms of determinism that cast human as passive pawns in the play of larger forces.</w:t>
      </w:r>
      <w:r>
        <w:rPr>
          <w:spacing w:val="40"/>
        </w:rPr>
        <w:t> </w:t>
      </w:r>
      <w:r>
        <w:rPr/>
        <w:t>Second is the contention that much human activity is devoted to ordering process-the organizational patterning of experience by means of tacit, emotional meaning-making</w:t>
      </w:r>
      <w:r>
        <w:rPr>
          <w:spacing w:val="40"/>
        </w:rPr>
        <w:t> </w:t>
      </w:r>
      <w:r>
        <w:rPr/>
        <w:t>processes. In</w:t>
      </w:r>
      <w:r>
        <w:rPr>
          <w:spacing w:val="-1"/>
        </w:rPr>
        <w:t> </w:t>
      </w:r>
      <w:r>
        <w:rPr/>
        <w:t>a third</w:t>
      </w:r>
      <w:r>
        <w:rPr>
          <w:spacing w:val="-1"/>
        </w:rPr>
        <w:t> </w:t>
      </w:r>
      <w:r>
        <w:rPr/>
        <w:t>common contention, constructivists argue that the</w:t>
      </w:r>
      <w:r>
        <w:rPr>
          <w:spacing w:val="-2"/>
        </w:rPr>
        <w:t> </w:t>
      </w:r>
      <w:r>
        <w:rPr/>
        <w:t>organization</w:t>
      </w:r>
      <w:r>
        <w:rPr>
          <w:spacing w:val="-3"/>
        </w:rPr>
        <w:t> </w:t>
      </w:r>
      <w:r>
        <w:rPr/>
        <w:t>of personal activity is fundamental self-referent or recursive. This makes the body a fulcrum of experiencing and it honours a deep phenomenological sense of selfhood or personal identity. The forth common theme of constructivism is that individuals cannot be understood apart from their organic embeddedness in social and symbolic systems. Finally, all of this active, meaningful and socially embedded self organization reflects an ongoing developmental flow in which dynamic dialectical tensions are essential. Order and disorder co-exist in lifelong quest for a dynamic balance that is never quite achieved. The existential tone here is unmistakable. Together, then, these five themes convey a constructive view of human experience as one that emphasizes meaningful action by a developing self in complex and unfolding relationships.</w:t>
      </w:r>
    </w:p>
    <w:p>
      <w:pPr>
        <w:spacing w:after="0" w:line="480" w:lineRule="auto"/>
        <w:jc w:val="both"/>
        <w:sectPr>
          <w:pgSz w:w="12240" w:h="15840"/>
          <w:pgMar w:header="0" w:footer="1015" w:top="1360" w:bottom="1200" w:left="740" w:right="320"/>
        </w:sectPr>
      </w:pPr>
    </w:p>
    <w:p>
      <w:pPr>
        <w:pStyle w:val="BodyText"/>
        <w:spacing w:line="482" w:lineRule="auto" w:before="37"/>
        <w:ind w:left="1420" w:right="1115"/>
        <w:jc w:val="both"/>
      </w:pPr>
      <w:r>
        <w:rPr/>
        <w:t>Researchers have identified the characteristics of</w:t>
      </w:r>
      <w:r>
        <w:rPr>
          <w:spacing w:val="-1"/>
        </w:rPr>
        <w:t> </w:t>
      </w:r>
      <w:r>
        <w:rPr/>
        <w:t>a</w:t>
      </w:r>
      <w:r>
        <w:rPr>
          <w:spacing w:val="-1"/>
        </w:rPr>
        <w:t> </w:t>
      </w:r>
      <w:r>
        <w:rPr/>
        <w:t>constructive learning environment. Jonassen (2005) sums up and gives a deeper meaning to constructivism in shaping teaching as:</w:t>
      </w:r>
    </w:p>
    <w:p>
      <w:pPr>
        <w:pStyle w:val="ListParagraph"/>
        <w:numPr>
          <w:ilvl w:val="1"/>
          <w:numId w:val="12"/>
        </w:numPr>
        <w:tabs>
          <w:tab w:pos="2140" w:val="left" w:leader="none"/>
        </w:tabs>
        <w:spacing w:line="240" w:lineRule="auto" w:before="190" w:after="0"/>
        <w:ind w:left="2140" w:right="0" w:hanging="720"/>
        <w:jc w:val="left"/>
        <w:rPr>
          <w:sz w:val="24"/>
        </w:rPr>
      </w:pPr>
      <w:r>
        <w:rPr>
          <w:sz w:val="24"/>
        </w:rPr>
        <w:t>Providing</w:t>
      </w:r>
      <w:r>
        <w:rPr>
          <w:spacing w:val="-4"/>
          <w:sz w:val="24"/>
        </w:rPr>
        <w:t> </w:t>
      </w:r>
      <w:r>
        <w:rPr>
          <w:sz w:val="24"/>
        </w:rPr>
        <w:t>multiple</w:t>
      </w:r>
      <w:r>
        <w:rPr>
          <w:spacing w:val="-1"/>
          <w:sz w:val="24"/>
        </w:rPr>
        <w:t> </w:t>
      </w:r>
      <w:r>
        <w:rPr>
          <w:sz w:val="24"/>
        </w:rPr>
        <w:t>representation</w:t>
      </w:r>
      <w:r>
        <w:rPr>
          <w:spacing w:val="-1"/>
          <w:sz w:val="24"/>
        </w:rPr>
        <w:t> </w:t>
      </w:r>
      <w:r>
        <w:rPr>
          <w:sz w:val="24"/>
        </w:rPr>
        <w:t>of</w:t>
      </w:r>
      <w:r>
        <w:rPr>
          <w:spacing w:val="-1"/>
          <w:sz w:val="24"/>
        </w:rPr>
        <w:t> </w:t>
      </w:r>
      <w:r>
        <w:rPr>
          <w:spacing w:val="-2"/>
          <w:sz w:val="24"/>
        </w:rPr>
        <w:t>reality</w:t>
      </w:r>
    </w:p>
    <w:p>
      <w:pPr>
        <w:pStyle w:val="BodyText"/>
        <w:rPr>
          <w:rFonts w:ascii="Times New Roman"/>
          <w:sz w:val="24"/>
        </w:rPr>
      </w:pPr>
    </w:p>
    <w:p>
      <w:pPr>
        <w:pStyle w:val="ListParagraph"/>
        <w:numPr>
          <w:ilvl w:val="1"/>
          <w:numId w:val="12"/>
        </w:numPr>
        <w:tabs>
          <w:tab w:pos="2200" w:val="left" w:leader="none"/>
        </w:tabs>
        <w:spacing w:line="240" w:lineRule="auto" w:before="0" w:after="0"/>
        <w:ind w:left="2200" w:right="0" w:hanging="780"/>
        <w:jc w:val="left"/>
        <w:rPr>
          <w:sz w:val="24"/>
        </w:rPr>
      </w:pPr>
      <w:r>
        <w:rPr>
          <w:sz w:val="24"/>
        </w:rPr>
        <w:t>Presents</w:t>
      </w:r>
      <w:r>
        <w:rPr>
          <w:spacing w:val="-1"/>
          <w:sz w:val="24"/>
        </w:rPr>
        <w:t> </w:t>
      </w:r>
      <w:r>
        <w:rPr>
          <w:sz w:val="24"/>
        </w:rPr>
        <w:t>a</w:t>
      </w:r>
      <w:r>
        <w:rPr>
          <w:spacing w:val="-1"/>
          <w:sz w:val="24"/>
        </w:rPr>
        <w:t> </w:t>
      </w:r>
      <w:r>
        <w:rPr>
          <w:sz w:val="24"/>
        </w:rPr>
        <w:t>natural</w:t>
      </w:r>
      <w:r>
        <w:rPr>
          <w:spacing w:val="-1"/>
          <w:sz w:val="24"/>
        </w:rPr>
        <w:t> </w:t>
      </w:r>
      <w:r>
        <w:rPr>
          <w:sz w:val="24"/>
        </w:rPr>
        <w:t>complexity</w:t>
      </w:r>
      <w:r>
        <w:rPr>
          <w:spacing w:val="-8"/>
          <w:sz w:val="24"/>
        </w:rPr>
        <w:t> </w:t>
      </w:r>
      <w:r>
        <w:rPr>
          <w:sz w:val="24"/>
        </w:rPr>
        <w:t>of real </w:t>
      </w:r>
      <w:r>
        <w:rPr>
          <w:spacing w:val="-4"/>
          <w:sz w:val="24"/>
        </w:rPr>
        <w:t>life</w:t>
      </w:r>
    </w:p>
    <w:p>
      <w:pPr>
        <w:pStyle w:val="BodyText"/>
        <w:rPr>
          <w:rFonts w:ascii="Times New Roman"/>
          <w:sz w:val="24"/>
        </w:rPr>
      </w:pPr>
    </w:p>
    <w:p>
      <w:pPr>
        <w:pStyle w:val="ListParagraph"/>
        <w:numPr>
          <w:ilvl w:val="1"/>
          <w:numId w:val="12"/>
        </w:numPr>
        <w:tabs>
          <w:tab w:pos="2140" w:val="left" w:leader="none"/>
        </w:tabs>
        <w:spacing w:line="240" w:lineRule="auto" w:before="0" w:after="0"/>
        <w:ind w:left="2140" w:right="0" w:hanging="720"/>
        <w:jc w:val="left"/>
        <w:rPr>
          <w:sz w:val="24"/>
        </w:rPr>
      </w:pPr>
      <w:r>
        <w:rPr>
          <w:sz w:val="24"/>
        </w:rPr>
        <w:t>Focuses</w:t>
      </w:r>
      <w:r>
        <w:rPr>
          <w:spacing w:val="-3"/>
          <w:sz w:val="24"/>
        </w:rPr>
        <w:t> </w:t>
      </w:r>
      <w:r>
        <w:rPr>
          <w:sz w:val="24"/>
        </w:rPr>
        <w:t>on</w:t>
      </w:r>
      <w:r>
        <w:rPr>
          <w:spacing w:val="-1"/>
          <w:sz w:val="24"/>
        </w:rPr>
        <w:t> </w:t>
      </w:r>
      <w:r>
        <w:rPr>
          <w:sz w:val="24"/>
        </w:rPr>
        <w:t>the</w:t>
      </w:r>
      <w:r>
        <w:rPr>
          <w:spacing w:val="-2"/>
          <w:sz w:val="24"/>
        </w:rPr>
        <w:t> </w:t>
      </w:r>
      <w:r>
        <w:rPr>
          <w:sz w:val="24"/>
        </w:rPr>
        <w:t>perceptual construction</w:t>
      </w:r>
      <w:r>
        <w:rPr>
          <w:spacing w:val="-1"/>
          <w:sz w:val="24"/>
        </w:rPr>
        <w:t> </w:t>
      </w:r>
      <w:r>
        <w:rPr>
          <w:sz w:val="24"/>
        </w:rPr>
        <w:t>and</w:t>
      </w:r>
      <w:r>
        <w:rPr>
          <w:spacing w:val="-1"/>
          <w:sz w:val="24"/>
        </w:rPr>
        <w:t> </w:t>
      </w:r>
      <w:r>
        <w:rPr>
          <w:sz w:val="24"/>
        </w:rPr>
        <w:t>not </w:t>
      </w:r>
      <w:r>
        <w:rPr>
          <w:spacing w:val="-2"/>
          <w:sz w:val="24"/>
        </w:rPr>
        <w:t>reproduction</w:t>
      </w:r>
    </w:p>
    <w:p>
      <w:pPr>
        <w:pStyle w:val="BodyText"/>
        <w:rPr>
          <w:rFonts w:ascii="Times New Roman"/>
          <w:sz w:val="24"/>
        </w:rPr>
      </w:pPr>
    </w:p>
    <w:p>
      <w:pPr>
        <w:pStyle w:val="ListParagraph"/>
        <w:numPr>
          <w:ilvl w:val="1"/>
          <w:numId w:val="12"/>
        </w:numPr>
        <w:tabs>
          <w:tab w:pos="2140" w:val="left" w:leader="none"/>
        </w:tabs>
        <w:spacing w:line="240" w:lineRule="auto" w:before="0" w:after="0"/>
        <w:ind w:left="2140" w:right="0" w:hanging="720"/>
        <w:jc w:val="left"/>
        <w:rPr>
          <w:sz w:val="24"/>
        </w:rPr>
      </w:pPr>
      <w:r>
        <w:rPr>
          <w:sz w:val="24"/>
        </w:rPr>
        <w:t>Presents</w:t>
      </w:r>
      <w:r>
        <w:rPr>
          <w:spacing w:val="-2"/>
          <w:sz w:val="24"/>
        </w:rPr>
        <w:t> </w:t>
      </w:r>
      <w:r>
        <w:rPr>
          <w:sz w:val="24"/>
        </w:rPr>
        <w:t>authentic</w:t>
      </w:r>
      <w:r>
        <w:rPr>
          <w:spacing w:val="-2"/>
          <w:sz w:val="24"/>
        </w:rPr>
        <w:t> </w:t>
      </w:r>
      <w:r>
        <w:rPr>
          <w:sz w:val="24"/>
        </w:rPr>
        <w:t>works (contextual</w:t>
      </w:r>
      <w:r>
        <w:rPr>
          <w:spacing w:val="-1"/>
          <w:sz w:val="24"/>
        </w:rPr>
        <w:t> </w:t>
      </w:r>
      <w:r>
        <w:rPr>
          <w:sz w:val="24"/>
        </w:rPr>
        <w:t>rather</w:t>
      </w:r>
      <w:r>
        <w:rPr>
          <w:spacing w:val="-3"/>
          <w:sz w:val="24"/>
        </w:rPr>
        <w:t> </w:t>
      </w:r>
      <w:r>
        <w:rPr>
          <w:sz w:val="24"/>
        </w:rPr>
        <w:t>than</w:t>
      </w:r>
      <w:r>
        <w:rPr>
          <w:spacing w:val="-1"/>
          <w:sz w:val="24"/>
        </w:rPr>
        <w:t> </w:t>
      </w:r>
      <w:r>
        <w:rPr>
          <w:sz w:val="24"/>
        </w:rPr>
        <w:t>abstract</w:t>
      </w:r>
      <w:r>
        <w:rPr>
          <w:spacing w:val="-1"/>
          <w:sz w:val="24"/>
        </w:rPr>
        <w:t> </w:t>
      </w:r>
      <w:r>
        <w:rPr>
          <w:sz w:val="24"/>
        </w:rPr>
        <w:t>class</w:t>
      </w:r>
      <w:r>
        <w:rPr>
          <w:spacing w:val="-1"/>
          <w:sz w:val="24"/>
        </w:rPr>
        <w:t> </w:t>
      </w:r>
      <w:r>
        <w:rPr>
          <w:spacing w:val="-2"/>
          <w:sz w:val="24"/>
        </w:rPr>
        <w:t>work)</w:t>
      </w:r>
    </w:p>
    <w:p>
      <w:pPr>
        <w:pStyle w:val="BodyText"/>
        <w:rPr>
          <w:rFonts w:ascii="Times New Roman"/>
          <w:sz w:val="24"/>
        </w:rPr>
      </w:pPr>
    </w:p>
    <w:p>
      <w:pPr>
        <w:pStyle w:val="ListParagraph"/>
        <w:numPr>
          <w:ilvl w:val="1"/>
          <w:numId w:val="12"/>
        </w:numPr>
        <w:tabs>
          <w:tab w:pos="2140" w:val="left" w:leader="none"/>
        </w:tabs>
        <w:spacing w:line="480" w:lineRule="auto" w:before="1" w:after="0"/>
        <w:ind w:left="2140" w:right="1121" w:hanging="720"/>
        <w:jc w:val="left"/>
        <w:rPr>
          <w:sz w:val="24"/>
        </w:rPr>
      </w:pPr>
      <w:r>
        <w:rPr>
          <w:sz w:val="24"/>
        </w:rPr>
        <w:t>Reflects</w:t>
      </w:r>
      <w:r>
        <w:rPr>
          <w:spacing w:val="40"/>
          <w:sz w:val="24"/>
        </w:rPr>
        <w:t> </w:t>
      </w:r>
      <w:r>
        <w:rPr>
          <w:sz w:val="24"/>
        </w:rPr>
        <w:t>the</w:t>
      </w:r>
      <w:r>
        <w:rPr>
          <w:spacing w:val="40"/>
          <w:sz w:val="24"/>
        </w:rPr>
        <w:t> </w:t>
      </w:r>
      <w:r>
        <w:rPr>
          <w:sz w:val="24"/>
        </w:rPr>
        <w:t>real</w:t>
      </w:r>
      <w:r>
        <w:rPr>
          <w:spacing w:val="40"/>
          <w:sz w:val="24"/>
        </w:rPr>
        <w:t> </w:t>
      </w:r>
      <w:r>
        <w:rPr>
          <w:sz w:val="24"/>
        </w:rPr>
        <w:t>world,</w:t>
      </w:r>
      <w:r>
        <w:rPr>
          <w:spacing w:val="40"/>
          <w:sz w:val="24"/>
        </w:rPr>
        <w:t> </w:t>
      </w:r>
      <w:r>
        <w:rPr>
          <w:sz w:val="24"/>
        </w:rPr>
        <w:t>a</w:t>
      </w:r>
      <w:r>
        <w:rPr>
          <w:spacing w:val="40"/>
          <w:sz w:val="24"/>
        </w:rPr>
        <w:t> </w:t>
      </w:r>
      <w:r>
        <w:rPr>
          <w:sz w:val="24"/>
        </w:rPr>
        <w:t>learning</w:t>
      </w:r>
      <w:r>
        <w:rPr>
          <w:spacing w:val="40"/>
          <w:sz w:val="24"/>
        </w:rPr>
        <w:t> </w:t>
      </w:r>
      <w:r>
        <w:rPr>
          <w:sz w:val="24"/>
        </w:rPr>
        <w:t>environment</w:t>
      </w:r>
      <w:r>
        <w:rPr>
          <w:spacing w:val="40"/>
          <w:sz w:val="24"/>
        </w:rPr>
        <w:t> </w:t>
      </w:r>
      <w:r>
        <w:rPr>
          <w:sz w:val="24"/>
        </w:rPr>
        <w:t>through</w:t>
      </w:r>
      <w:r>
        <w:rPr>
          <w:spacing w:val="40"/>
          <w:sz w:val="24"/>
        </w:rPr>
        <w:t> </w:t>
      </w:r>
      <w:r>
        <w:rPr>
          <w:sz w:val="24"/>
        </w:rPr>
        <w:t>spontaneous</w:t>
      </w:r>
      <w:r>
        <w:rPr>
          <w:spacing w:val="40"/>
          <w:sz w:val="24"/>
        </w:rPr>
        <w:t> </w:t>
      </w:r>
      <w:r>
        <w:rPr>
          <w:sz w:val="24"/>
        </w:rPr>
        <w:t>methods rather than determining class tasks in advance</w:t>
      </w:r>
    </w:p>
    <w:p>
      <w:pPr>
        <w:pStyle w:val="ListParagraph"/>
        <w:numPr>
          <w:ilvl w:val="1"/>
          <w:numId w:val="12"/>
        </w:numPr>
        <w:tabs>
          <w:tab w:pos="2140" w:val="left" w:leader="none"/>
        </w:tabs>
        <w:spacing w:line="240" w:lineRule="auto" w:before="0" w:after="0"/>
        <w:ind w:left="2140" w:right="0" w:hanging="720"/>
        <w:jc w:val="left"/>
        <w:rPr>
          <w:sz w:val="24"/>
        </w:rPr>
      </w:pPr>
      <w:r>
        <w:rPr>
          <w:sz w:val="24"/>
        </w:rPr>
        <w:t>Stimulates</w:t>
      </w:r>
      <w:r>
        <w:rPr>
          <w:spacing w:val="-2"/>
          <w:sz w:val="24"/>
        </w:rPr>
        <w:t> </w:t>
      </w:r>
      <w:r>
        <w:rPr>
          <w:sz w:val="24"/>
        </w:rPr>
        <w:t>the</w:t>
      </w:r>
      <w:r>
        <w:rPr>
          <w:spacing w:val="-2"/>
          <w:sz w:val="24"/>
        </w:rPr>
        <w:t> </w:t>
      </w:r>
      <w:r>
        <w:rPr>
          <w:sz w:val="24"/>
        </w:rPr>
        <w:t>practice</w:t>
      </w:r>
      <w:r>
        <w:rPr>
          <w:spacing w:val="-2"/>
          <w:sz w:val="24"/>
        </w:rPr>
        <w:t> </w:t>
      </w:r>
      <w:r>
        <w:rPr>
          <w:sz w:val="24"/>
        </w:rPr>
        <w:t>of </w:t>
      </w:r>
      <w:r>
        <w:rPr>
          <w:spacing w:val="-2"/>
          <w:sz w:val="24"/>
        </w:rPr>
        <w:t>reflection</w:t>
      </w:r>
    </w:p>
    <w:p>
      <w:pPr>
        <w:pStyle w:val="BodyText"/>
        <w:rPr>
          <w:rFonts w:ascii="Times New Roman"/>
          <w:sz w:val="24"/>
        </w:rPr>
      </w:pPr>
    </w:p>
    <w:p>
      <w:pPr>
        <w:pStyle w:val="ListParagraph"/>
        <w:numPr>
          <w:ilvl w:val="1"/>
          <w:numId w:val="12"/>
        </w:numPr>
        <w:tabs>
          <w:tab w:pos="2200" w:val="left" w:leader="none"/>
        </w:tabs>
        <w:spacing w:line="240" w:lineRule="auto" w:before="0" w:after="0"/>
        <w:ind w:left="2200" w:right="0" w:hanging="780"/>
        <w:jc w:val="left"/>
        <w:rPr>
          <w:sz w:val="24"/>
        </w:rPr>
      </w:pPr>
      <w:r>
        <w:rPr>
          <w:sz w:val="24"/>
        </w:rPr>
        <w:t>Provides</w:t>
      </w:r>
      <w:r>
        <w:rPr>
          <w:spacing w:val="-3"/>
          <w:sz w:val="24"/>
        </w:rPr>
        <w:t> </w:t>
      </w:r>
      <w:r>
        <w:rPr>
          <w:sz w:val="24"/>
        </w:rPr>
        <w:t>context</w:t>
      </w:r>
      <w:r>
        <w:rPr>
          <w:spacing w:val="-1"/>
          <w:sz w:val="24"/>
        </w:rPr>
        <w:t> </w:t>
      </w:r>
      <w:r>
        <w:rPr>
          <w:sz w:val="24"/>
        </w:rPr>
        <w:t>and meaningfully</w:t>
      </w:r>
      <w:r>
        <w:rPr>
          <w:spacing w:val="-6"/>
          <w:sz w:val="24"/>
        </w:rPr>
        <w:t> </w:t>
      </w:r>
      <w:r>
        <w:rPr>
          <w:sz w:val="24"/>
        </w:rPr>
        <w:t>dependent insights</w:t>
      </w:r>
      <w:r>
        <w:rPr>
          <w:spacing w:val="-1"/>
          <w:sz w:val="24"/>
        </w:rPr>
        <w:t> </w:t>
      </w:r>
      <w:r>
        <w:rPr>
          <w:sz w:val="24"/>
        </w:rPr>
        <w:t>of </w:t>
      </w:r>
      <w:r>
        <w:rPr>
          <w:spacing w:val="-2"/>
          <w:sz w:val="24"/>
        </w:rPr>
        <w:t>constructs</w:t>
      </w:r>
    </w:p>
    <w:p>
      <w:pPr>
        <w:pStyle w:val="BodyText"/>
        <w:rPr>
          <w:rFonts w:ascii="Times New Roman"/>
          <w:sz w:val="24"/>
        </w:rPr>
      </w:pPr>
    </w:p>
    <w:p>
      <w:pPr>
        <w:pStyle w:val="ListParagraph"/>
        <w:numPr>
          <w:ilvl w:val="1"/>
          <w:numId w:val="12"/>
        </w:numPr>
        <w:tabs>
          <w:tab w:pos="2140" w:val="left" w:leader="none"/>
        </w:tabs>
        <w:spacing w:line="482" w:lineRule="auto" w:before="0" w:after="0"/>
        <w:ind w:left="2140" w:right="1122" w:hanging="720"/>
        <w:jc w:val="left"/>
        <w:rPr>
          <w:sz w:val="24"/>
        </w:rPr>
      </w:pPr>
      <w:r>
        <w:rPr>
          <w:sz w:val="24"/>
        </w:rPr>
        <w:t>Supports collaborative construction of knowledge through social practice (Norton and Wiburg, 2003, pages 33-34).</w:t>
      </w:r>
    </w:p>
    <w:p>
      <w:pPr>
        <w:pStyle w:val="BodyText"/>
        <w:spacing w:line="480" w:lineRule="auto" w:before="199"/>
        <w:ind w:left="1420" w:right="1114"/>
        <w:jc w:val="both"/>
      </w:pPr>
      <w:r>
        <w:rPr/>
        <w:t>Multimedia is an ideal device for presenting reality to the learners. In many media</w:t>
      </w:r>
      <w:r>
        <w:rPr>
          <w:spacing w:val="80"/>
        </w:rPr>
        <w:t> </w:t>
      </w:r>
      <w:r>
        <w:rPr/>
        <w:t>combinations, the learners are provided with possibilities of individually experiencing the presented reality. A multimedia stimulating environment in which the learners find themselves encourages the learner’s individual experience of the world and freedom of CHOICE of the</w:t>
      </w:r>
      <w:r>
        <w:rPr>
          <w:spacing w:val="40"/>
        </w:rPr>
        <w:t> </w:t>
      </w:r>
      <w:r>
        <w:rPr/>
        <w:t>media by which he/she most effectively learns (Rončević, 2009).</w:t>
      </w:r>
    </w:p>
    <w:p>
      <w:pPr>
        <w:pStyle w:val="BodyText"/>
        <w:spacing w:line="480" w:lineRule="auto" w:before="199"/>
        <w:ind w:left="1420" w:right="1112"/>
        <w:jc w:val="both"/>
      </w:pPr>
      <w:r>
        <w:rPr/>
        <w:t>Focusing on a more educational description of constructivism, meaning is intimately connected with experience (Mahoney, 2004). According to Mahoney, students come into a classroom with their own experiences and cognitive structure based on those experiences. These preconceived structures are valid, invalid or incomplete. The learner will reformulate his/her existing structures only if new information or experiences are connected to knowledge already in memory.</w:t>
      </w:r>
      <w:r>
        <w:rPr>
          <w:spacing w:val="38"/>
        </w:rPr>
        <w:t> </w:t>
      </w:r>
      <w:r>
        <w:rPr/>
        <w:t>Inferences,</w:t>
      </w:r>
      <w:r>
        <w:rPr>
          <w:spacing w:val="36"/>
        </w:rPr>
        <w:t> </w:t>
      </w:r>
      <w:r>
        <w:rPr/>
        <w:t>elaborations</w:t>
      </w:r>
      <w:r>
        <w:rPr>
          <w:spacing w:val="38"/>
        </w:rPr>
        <w:t> </w:t>
      </w:r>
      <w:r>
        <w:rPr/>
        <w:t>and</w:t>
      </w:r>
      <w:r>
        <w:rPr>
          <w:spacing w:val="37"/>
        </w:rPr>
        <w:t> </w:t>
      </w:r>
      <w:r>
        <w:rPr/>
        <w:t>relationships</w:t>
      </w:r>
      <w:r>
        <w:rPr>
          <w:spacing w:val="36"/>
        </w:rPr>
        <w:t> </w:t>
      </w:r>
      <w:r>
        <w:rPr/>
        <w:t>between</w:t>
      </w:r>
      <w:r>
        <w:rPr>
          <w:spacing w:val="38"/>
        </w:rPr>
        <w:t> </w:t>
      </w:r>
      <w:r>
        <w:rPr/>
        <w:t>old</w:t>
      </w:r>
      <w:r>
        <w:rPr>
          <w:spacing w:val="37"/>
        </w:rPr>
        <w:t> </w:t>
      </w:r>
      <w:r>
        <w:rPr/>
        <w:t>perceptions</w:t>
      </w:r>
      <w:r>
        <w:rPr>
          <w:spacing w:val="36"/>
        </w:rPr>
        <w:t> </w:t>
      </w:r>
      <w:r>
        <w:rPr/>
        <w:t>and</w:t>
      </w:r>
      <w:r>
        <w:rPr>
          <w:spacing w:val="37"/>
        </w:rPr>
        <w:t> </w:t>
      </w:r>
      <w:r>
        <w:rPr/>
        <w:t>new</w:t>
      </w:r>
      <w:r>
        <w:rPr>
          <w:spacing w:val="39"/>
        </w:rPr>
        <w:t> </w:t>
      </w:r>
      <w:r>
        <w:rPr/>
        <w:t>ideas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jc w:val="both"/>
      </w:pPr>
      <w:r>
        <w:rPr/>
        <w:t>must be personally drawn by the student in order for the new idea to become an integrated, useful part of his/her memory. Memorized facts or information that has not been connected with the learner’s prior experiences will be quickly forgotten. In short, the learner must actively construct new information onto his/her existing mental framework for meaningful learning to </w:t>
      </w:r>
      <w:r>
        <w:rPr>
          <w:spacing w:val="-2"/>
        </w:rPr>
        <w:t>occur.</w:t>
      </w:r>
    </w:p>
    <w:p>
      <w:pPr>
        <w:pStyle w:val="BodyText"/>
        <w:spacing w:line="480" w:lineRule="auto" w:before="199"/>
        <w:ind w:left="1420" w:right="1114"/>
        <w:jc w:val="both"/>
      </w:pPr>
      <w:r>
        <w:rPr/>
        <w:t>Traditional teaching strategy is the process of transmission of knowledge from teacher to student (Rhodes and Bellamy, 1999). It is essentially a one-way process. The current Nigerian classroom in tertiary institution level tends to resemble a one-person show with a captive but often comatose audience. Classes are usually driven by “teacher-talk” and depend heavily on textbooks for the structure of the course. There is the idea that there is a fixed world of knowledge that the student must come to know. Information is divided into parts and built into a</w:t>
      </w:r>
      <w:r>
        <w:rPr>
          <w:spacing w:val="-1"/>
        </w:rPr>
        <w:t> </w:t>
      </w:r>
      <w:r>
        <w:rPr/>
        <w:t>whole</w:t>
      </w:r>
      <w:r>
        <w:rPr>
          <w:spacing w:val="-1"/>
        </w:rPr>
        <w:t> </w:t>
      </w:r>
      <w:r>
        <w:rPr/>
        <w:t>concept.</w:t>
      </w:r>
      <w:r>
        <w:rPr>
          <w:spacing w:val="-1"/>
        </w:rPr>
        <w:t> </w:t>
      </w:r>
      <w:r>
        <w:rPr/>
        <w:t>Teachers</w:t>
      </w:r>
      <w:r>
        <w:rPr>
          <w:spacing w:val="-3"/>
        </w:rPr>
        <w:t> </w:t>
      </w:r>
      <w:r>
        <w:rPr/>
        <w:t>serve</w:t>
      </w:r>
      <w:r>
        <w:rPr>
          <w:spacing w:val="-1"/>
        </w:rPr>
        <w:t> </w:t>
      </w:r>
      <w:r>
        <w:rPr/>
        <w:t>as</w:t>
      </w:r>
      <w:r>
        <w:rPr>
          <w:spacing w:val="-1"/>
        </w:rPr>
        <w:t> </w:t>
      </w:r>
      <w:r>
        <w:rPr/>
        <w:t>pipelines and</w:t>
      </w:r>
      <w:r>
        <w:rPr>
          <w:spacing w:val="-2"/>
        </w:rPr>
        <w:t> </w:t>
      </w:r>
      <w:r>
        <w:rPr/>
        <w:t>seek</w:t>
      </w:r>
      <w:r>
        <w:rPr>
          <w:spacing w:val="-3"/>
        </w:rPr>
        <w:t> </w:t>
      </w:r>
      <w:r>
        <w:rPr/>
        <w:t>to transfer</w:t>
      </w:r>
      <w:r>
        <w:rPr>
          <w:spacing w:val="-1"/>
        </w:rPr>
        <w:t> </w:t>
      </w:r>
      <w:r>
        <w:rPr/>
        <w:t>their</w:t>
      </w:r>
      <w:r>
        <w:rPr>
          <w:spacing w:val="-1"/>
        </w:rPr>
        <w:t> </w:t>
      </w:r>
      <w:r>
        <w:rPr/>
        <w:t>thought</w:t>
      </w:r>
      <w:r>
        <w:rPr>
          <w:spacing w:val="-1"/>
        </w:rPr>
        <w:t> </w:t>
      </w:r>
      <w:r>
        <w:rPr/>
        <w:t>and</w:t>
      </w:r>
      <w:r>
        <w:rPr>
          <w:spacing w:val="-2"/>
        </w:rPr>
        <w:t> </w:t>
      </w:r>
      <w:r>
        <w:rPr/>
        <w:t>meanings</w:t>
      </w:r>
      <w:r>
        <w:rPr>
          <w:spacing w:val="-1"/>
        </w:rPr>
        <w:t> </w:t>
      </w:r>
      <w:r>
        <w:rPr/>
        <w:t>to the passive students. There is little room for student-initiated questions, independent thought</w:t>
      </w:r>
      <w:r>
        <w:rPr>
          <w:spacing w:val="40"/>
        </w:rPr>
        <w:t> </w:t>
      </w:r>
      <w:r>
        <w:rPr/>
        <w:t>or interaction between students. The goal of the learner is to regurgitate the accepted explanation or the methodology expostulated by the teacher (Caprico, 1994). This teaching strategy can hinder the development of individual students’ active and creative abilities, and students who experience only this model of education may no longer be considered sufficient</w:t>
      </w:r>
      <w:r>
        <w:rPr>
          <w:spacing w:val="40"/>
        </w:rPr>
        <w:t> </w:t>
      </w:r>
      <w:r>
        <w:rPr/>
        <w:t>for the needs of a future educated citizenry (Zhao, 2003).</w:t>
      </w:r>
    </w:p>
    <w:p>
      <w:pPr>
        <w:pStyle w:val="BodyText"/>
        <w:spacing w:line="480" w:lineRule="auto" w:before="203"/>
        <w:ind w:left="1420" w:right="1113"/>
        <w:jc w:val="both"/>
      </w:pPr>
      <w:r>
        <w:rPr/>
        <w:t>In multimedia teaching and learning settings, learning out is highly interactive, open-ended in terms of outcome, highly motivating and aided transfer and retention of the learned materials among the students. The role of the classroom instructor is that of an initiator of the whole process, facilitator, planner, supervisor and evaluator of the whole process. Teachers assist the students in developing new insights, bringing meaning out of the whole process and connecting</w:t>
      </w:r>
    </w:p>
    <w:p>
      <w:pPr>
        <w:spacing w:after="0" w:line="480" w:lineRule="auto"/>
        <w:jc w:val="both"/>
        <w:sectPr>
          <w:pgSz w:w="12240" w:h="15840"/>
          <w:pgMar w:header="0" w:footer="1015" w:top="1400" w:bottom="1200" w:left="740" w:right="320"/>
        </w:sectPr>
      </w:pPr>
    </w:p>
    <w:p>
      <w:pPr>
        <w:pStyle w:val="BodyText"/>
        <w:spacing w:line="482" w:lineRule="auto" w:before="37"/>
        <w:ind w:left="1420" w:right="1115"/>
      </w:pPr>
      <w:r>
        <w:rPr/>
        <w:t>them</w:t>
      </w:r>
      <w:r>
        <w:rPr>
          <w:spacing w:val="35"/>
        </w:rPr>
        <w:t> </w:t>
      </w:r>
      <w:r>
        <w:rPr/>
        <w:t>with</w:t>
      </w:r>
      <w:r>
        <w:rPr>
          <w:spacing w:val="33"/>
        </w:rPr>
        <w:t> </w:t>
      </w:r>
      <w:r>
        <w:rPr/>
        <w:t>their</w:t>
      </w:r>
      <w:r>
        <w:rPr>
          <w:spacing w:val="35"/>
        </w:rPr>
        <w:t> </w:t>
      </w:r>
      <w:r>
        <w:rPr/>
        <w:t>previous</w:t>
      </w:r>
      <w:r>
        <w:rPr>
          <w:spacing w:val="33"/>
        </w:rPr>
        <w:t> </w:t>
      </w:r>
      <w:r>
        <w:rPr/>
        <w:t>learning.</w:t>
      </w:r>
      <w:r>
        <w:rPr>
          <w:spacing w:val="35"/>
        </w:rPr>
        <w:t> </w:t>
      </w:r>
      <w:r>
        <w:rPr/>
        <w:t>The</w:t>
      </w:r>
      <w:r>
        <w:rPr>
          <w:spacing w:val="36"/>
        </w:rPr>
        <w:t> </w:t>
      </w:r>
      <w:r>
        <w:rPr/>
        <w:t>activities</w:t>
      </w:r>
      <w:r>
        <w:rPr>
          <w:spacing w:val="36"/>
        </w:rPr>
        <w:t> </w:t>
      </w:r>
      <w:r>
        <w:rPr/>
        <w:t>are</w:t>
      </w:r>
      <w:r>
        <w:rPr>
          <w:spacing w:val="36"/>
        </w:rPr>
        <w:t> </w:t>
      </w:r>
      <w:r>
        <w:rPr/>
        <w:t>student-centred</w:t>
      </w:r>
      <w:r>
        <w:rPr>
          <w:spacing w:val="33"/>
        </w:rPr>
        <w:t> </w:t>
      </w:r>
      <w:r>
        <w:rPr/>
        <w:t>and</w:t>
      </w:r>
      <w:r>
        <w:rPr>
          <w:spacing w:val="35"/>
        </w:rPr>
        <w:t> </w:t>
      </w:r>
      <w:r>
        <w:rPr/>
        <w:t>students</w:t>
      </w:r>
      <w:r>
        <w:rPr>
          <w:spacing w:val="36"/>
        </w:rPr>
        <w:t> </w:t>
      </w:r>
      <w:r>
        <w:rPr/>
        <w:t>carry</w:t>
      </w:r>
      <w:r>
        <w:rPr>
          <w:spacing w:val="34"/>
        </w:rPr>
        <w:t> </w:t>
      </w:r>
      <w:r>
        <w:rPr/>
        <w:t>out their own experiments, make their own analogies and come to their own conclusions.</w:t>
      </w:r>
    </w:p>
    <w:p>
      <w:pPr>
        <w:pStyle w:val="BodyText"/>
        <w:spacing w:line="482" w:lineRule="auto" w:before="195"/>
        <w:ind w:left="1420" w:right="1125"/>
      </w:pPr>
      <w:r>
        <w:rPr/>
        <w:t>The cognitive theorists believe the role of the teacher is to provide learners with opportunities and incentives to learn, holding that among other thing:</w:t>
      </w:r>
    </w:p>
    <w:p>
      <w:pPr>
        <w:pStyle w:val="ListParagraph"/>
        <w:numPr>
          <w:ilvl w:val="0"/>
          <w:numId w:val="13"/>
        </w:numPr>
        <w:tabs>
          <w:tab w:pos="2140" w:val="left" w:leader="none"/>
          <w:tab w:pos="2231" w:val="left" w:leader="none"/>
        </w:tabs>
        <w:spacing w:line="480" w:lineRule="auto" w:before="195" w:after="0"/>
        <w:ind w:left="2231" w:right="1119" w:hanging="812"/>
        <w:jc w:val="left"/>
        <w:rPr>
          <w:rFonts w:ascii="Calibri"/>
          <w:sz w:val="22"/>
        </w:rPr>
      </w:pPr>
      <w:r>
        <w:rPr>
          <w:rFonts w:ascii="Calibri"/>
          <w:sz w:val="22"/>
        </w:rPr>
        <w:t>All</w:t>
      </w:r>
      <w:r>
        <w:rPr>
          <w:rFonts w:ascii="Calibri"/>
          <w:spacing w:val="40"/>
          <w:sz w:val="22"/>
        </w:rPr>
        <w:t> </w:t>
      </w:r>
      <w:r>
        <w:rPr>
          <w:rFonts w:ascii="Calibri"/>
          <w:sz w:val="22"/>
        </w:rPr>
        <w:t>learning,</w:t>
      </w:r>
      <w:r>
        <w:rPr>
          <w:rFonts w:ascii="Calibri"/>
          <w:spacing w:val="40"/>
          <w:sz w:val="22"/>
        </w:rPr>
        <w:t> </w:t>
      </w:r>
      <w:r>
        <w:rPr>
          <w:rFonts w:ascii="Calibri"/>
          <w:sz w:val="22"/>
        </w:rPr>
        <w:t>except</w:t>
      </w:r>
      <w:r>
        <w:rPr>
          <w:rFonts w:ascii="Calibri"/>
          <w:spacing w:val="40"/>
          <w:sz w:val="22"/>
        </w:rPr>
        <w:t> </w:t>
      </w:r>
      <w:r>
        <w:rPr>
          <w:rFonts w:ascii="Calibri"/>
          <w:sz w:val="22"/>
        </w:rPr>
        <w:t>for</w:t>
      </w:r>
      <w:r>
        <w:rPr>
          <w:rFonts w:ascii="Calibri"/>
          <w:spacing w:val="40"/>
          <w:sz w:val="22"/>
        </w:rPr>
        <w:t> </w:t>
      </w:r>
      <w:r>
        <w:rPr>
          <w:rFonts w:ascii="Calibri"/>
          <w:sz w:val="22"/>
        </w:rPr>
        <w:t>simple</w:t>
      </w:r>
      <w:r>
        <w:rPr>
          <w:rFonts w:ascii="Calibri"/>
          <w:spacing w:val="40"/>
          <w:sz w:val="22"/>
        </w:rPr>
        <w:t> </w:t>
      </w:r>
      <w:r>
        <w:rPr>
          <w:rFonts w:ascii="Calibri"/>
          <w:sz w:val="22"/>
        </w:rPr>
        <w:t>rote</w:t>
      </w:r>
      <w:r>
        <w:rPr>
          <w:rFonts w:ascii="Calibri"/>
          <w:spacing w:val="40"/>
          <w:sz w:val="22"/>
        </w:rPr>
        <w:t> </w:t>
      </w:r>
      <w:r>
        <w:rPr>
          <w:rFonts w:ascii="Calibri"/>
          <w:sz w:val="22"/>
        </w:rPr>
        <w:t>memorization,</w:t>
      </w:r>
      <w:r>
        <w:rPr>
          <w:rFonts w:ascii="Calibri"/>
          <w:spacing w:val="40"/>
          <w:sz w:val="22"/>
        </w:rPr>
        <w:t> </w:t>
      </w:r>
      <w:r>
        <w:rPr>
          <w:rFonts w:ascii="Calibri"/>
          <w:sz w:val="22"/>
        </w:rPr>
        <w:t>requires</w:t>
      </w:r>
      <w:r>
        <w:rPr>
          <w:rFonts w:ascii="Calibri"/>
          <w:spacing w:val="40"/>
          <w:sz w:val="22"/>
        </w:rPr>
        <w:t> </w:t>
      </w:r>
      <w:r>
        <w:rPr>
          <w:rFonts w:ascii="Calibri"/>
          <w:sz w:val="22"/>
        </w:rPr>
        <w:t>the</w:t>
      </w:r>
      <w:r>
        <w:rPr>
          <w:rFonts w:ascii="Calibri"/>
          <w:spacing w:val="40"/>
          <w:sz w:val="22"/>
        </w:rPr>
        <w:t> </w:t>
      </w:r>
      <w:r>
        <w:rPr>
          <w:rFonts w:ascii="Calibri"/>
          <w:sz w:val="22"/>
        </w:rPr>
        <w:t>learners</w:t>
      </w:r>
      <w:r>
        <w:rPr>
          <w:rFonts w:ascii="Calibri"/>
          <w:spacing w:val="40"/>
          <w:sz w:val="22"/>
        </w:rPr>
        <w:t> </w:t>
      </w:r>
      <w:r>
        <w:rPr>
          <w:rFonts w:ascii="Calibri"/>
          <w:sz w:val="22"/>
        </w:rPr>
        <w:t>to</w:t>
      </w:r>
      <w:r>
        <w:rPr>
          <w:rFonts w:ascii="Calibri"/>
          <w:spacing w:val="40"/>
          <w:sz w:val="22"/>
        </w:rPr>
        <w:t> </w:t>
      </w:r>
      <w:r>
        <w:rPr>
          <w:rFonts w:ascii="Calibri"/>
          <w:sz w:val="22"/>
        </w:rPr>
        <w:t>actively construct meaning,</w:t>
      </w:r>
    </w:p>
    <w:p>
      <w:pPr>
        <w:pStyle w:val="ListParagraph"/>
        <w:numPr>
          <w:ilvl w:val="0"/>
          <w:numId w:val="13"/>
        </w:numPr>
        <w:tabs>
          <w:tab w:pos="2140" w:val="left" w:leader="none"/>
        </w:tabs>
        <w:spacing w:line="480" w:lineRule="auto" w:before="0" w:after="0"/>
        <w:ind w:left="2140" w:right="1118" w:hanging="720"/>
        <w:jc w:val="left"/>
        <w:rPr>
          <w:rFonts w:ascii="Calibri" w:hAnsi="Calibri"/>
          <w:sz w:val="22"/>
        </w:rPr>
      </w:pPr>
      <w:r>
        <w:rPr>
          <w:rFonts w:ascii="Calibri" w:hAnsi="Calibri"/>
          <w:sz w:val="22"/>
        </w:rPr>
        <w:t>Students’</w:t>
      </w:r>
      <w:r>
        <w:rPr>
          <w:rFonts w:ascii="Calibri" w:hAnsi="Calibri"/>
          <w:spacing w:val="-2"/>
          <w:sz w:val="22"/>
        </w:rPr>
        <w:t> </w:t>
      </w:r>
      <w:r>
        <w:rPr>
          <w:rFonts w:ascii="Calibri" w:hAnsi="Calibri"/>
          <w:sz w:val="22"/>
        </w:rPr>
        <w:t>prior</w:t>
      </w:r>
      <w:r>
        <w:rPr>
          <w:rFonts w:ascii="Calibri" w:hAnsi="Calibri"/>
          <w:spacing w:val="-2"/>
          <w:sz w:val="22"/>
        </w:rPr>
        <w:t> </w:t>
      </w:r>
      <w:r>
        <w:rPr>
          <w:rFonts w:ascii="Calibri" w:hAnsi="Calibri"/>
          <w:sz w:val="22"/>
        </w:rPr>
        <w:t>understandings</w:t>
      </w:r>
      <w:r>
        <w:rPr>
          <w:rFonts w:ascii="Calibri" w:hAnsi="Calibri"/>
          <w:spacing w:val="-2"/>
          <w:sz w:val="22"/>
        </w:rPr>
        <w:t> </w:t>
      </w:r>
      <w:r>
        <w:rPr>
          <w:rFonts w:ascii="Calibri" w:hAnsi="Calibri"/>
          <w:sz w:val="22"/>
        </w:rPr>
        <w:t>and</w:t>
      </w:r>
      <w:r>
        <w:rPr>
          <w:rFonts w:ascii="Calibri" w:hAnsi="Calibri"/>
          <w:spacing w:val="-4"/>
          <w:sz w:val="22"/>
        </w:rPr>
        <w:t> </w:t>
      </w:r>
      <w:r>
        <w:rPr>
          <w:rFonts w:ascii="Calibri" w:hAnsi="Calibri"/>
          <w:sz w:val="22"/>
        </w:rPr>
        <w:t>thoughts</w:t>
      </w:r>
      <w:r>
        <w:rPr>
          <w:rFonts w:ascii="Calibri" w:hAnsi="Calibri"/>
          <w:spacing w:val="-1"/>
          <w:sz w:val="22"/>
        </w:rPr>
        <w:t> </w:t>
      </w:r>
      <w:r>
        <w:rPr>
          <w:rFonts w:ascii="Calibri" w:hAnsi="Calibri"/>
          <w:sz w:val="22"/>
        </w:rPr>
        <w:t>about</w:t>
      </w:r>
      <w:r>
        <w:rPr>
          <w:rFonts w:ascii="Calibri" w:hAnsi="Calibri"/>
          <w:spacing w:val="-2"/>
          <w:sz w:val="22"/>
        </w:rPr>
        <w:t> </w:t>
      </w:r>
      <w:r>
        <w:rPr>
          <w:rFonts w:ascii="Calibri" w:hAnsi="Calibri"/>
          <w:sz w:val="22"/>
        </w:rPr>
        <w:t>a</w:t>
      </w:r>
      <w:r>
        <w:rPr>
          <w:rFonts w:ascii="Calibri" w:hAnsi="Calibri"/>
          <w:spacing w:val="-2"/>
          <w:sz w:val="22"/>
        </w:rPr>
        <w:t> </w:t>
      </w:r>
      <w:r>
        <w:rPr>
          <w:rFonts w:ascii="Calibri" w:hAnsi="Calibri"/>
          <w:sz w:val="22"/>
        </w:rPr>
        <w:t>topic</w:t>
      </w:r>
      <w:r>
        <w:rPr>
          <w:rFonts w:ascii="Calibri" w:hAnsi="Calibri"/>
          <w:spacing w:val="-2"/>
          <w:sz w:val="22"/>
        </w:rPr>
        <w:t> </w:t>
      </w:r>
      <w:r>
        <w:rPr>
          <w:rFonts w:ascii="Calibri" w:hAnsi="Calibri"/>
          <w:sz w:val="22"/>
        </w:rPr>
        <w:t>or</w:t>
      </w:r>
      <w:r>
        <w:rPr>
          <w:rFonts w:ascii="Calibri" w:hAnsi="Calibri"/>
          <w:spacing w:val="-2"/>
          <w:sz w:val="22"/>
        </w:rPr>
        <w:t> </w:t>
      </w:r>
      <w:r>
        <w:rPr>
          <w:rFonts w:ascii="Calibri" w:hAnsi="Calibri"/>
          <w:sz w:val="22"/>
        </w:rPr>
        <w:t>concept</w:t>
      </w:r>
      <w:r>
        <w:rPr>
          <w:rFonts w:ascii="Calibri" w:hAnsi="Calibri"/>
          <w:spacing w:val="-2"/>
          <w:sz w:val="22"/>
        </w:rPr>
        <w:t> </w:t>
      </w:r>
      <w:r>
        <w:rPr>
          <w:rFonts w:ascii="Calibri" w:hAnsi="Calibri"/>
          <w:sz w:val="22"/>
        </w:rPr>
        <w:t>before</w:t>
      </w:r>
      <w:r>
        <w:rPr>
          <w:rFonts w:ascii="Calibri" w:hAnsi="Calibri"/>
          <w:spacing w:val="-2"/>
          <w:sz w:val="22"/>
        </w:rPr>
        <w:t> </w:t>
      </w:r>
      <w:r>
        <w:rPr>
          <w:rFonts w:ascii="Calibri" w:hAnsi="Calibri"/>
          <w:sz w:val="22"/>
        </w:rPr>
        <w:t>instruction exert a tremendous influence on what they learn during instruction;</w:t>
      </w:r>
    </w:p>
    <w:p>
      <w:pPr>
        <w:pStyle w:val="ListParagraph"/>
        <w:numPr>
          <w:ilvl w:val="0"/>
          <w:numId w:val="13"/>
        </w:numPr>
        <w:tabs>
          <w:tab w:pos="2231" w:val="left" w:leader="none"/>
        </w:tabs>
        <w:spacing w:line="480" w:lineRule="auto" w:before="0" w:after="0"/>
        <w:ind w:left="2231" w:right="1120" w:hanging="812"/>
        <w:jc w:val="left"/>
        <w:rPr>
          <w:rFonts w:ascii="Calibri" w:hAnsi="Calibri"/>
          <w:sz w:val="22"/>
        </w:rPr>
      </w:pPr>
      <w:r>
        <w:rPr>
          <w:rFonts w:ascii="Calibri" w:hAnsi="Calibri"/>
          <w:sz w:val="22"/>
        </w:rPr>
        <w:t>The teacher’s primary goal is to generate a change in the learner’s cognitive structure or way of viewing and organizing the word and;</w:t>
      </w:r>
    </w:p>
    <w:p>
      <w:pPr>
        <w:pStyle w:val="ListParagraph"/>
        <w:numPr>
          <w:ilvl w:val="0"/>
          <w:numId w:val="13"/>
        </w:numPr>
        <w:tabs>
          <w:tab w:pos="2140" w:val="left" w:leader="none"/>
        </w:tabs>
        <w:spacing w:line="477" w:lineRule="auto" w:before="1" w:after="0"/>
        <w:ind w:left="2140" w:right="1119" w:hanging="720"/>
        <w:jc w:val="left"/>
        <w:rPr>
          <w:rFonts w:ascii="Calibri"/>
          <w:sz w:val="22"/>
        </w:rPr>
      </w:pPr>
      <w:r>
        <w:rPr>
          <w:rFonts w:ascii="Calibri"/>
          <w:sz w:val="22"/>
        </w:rPr>
        <w:t>Learning</w:t>
      </w:r>
      <w:r>
        <w:rPr>
          <w:rFonts w:ascii="Calibri"/>
          <w:spacing w:val="40"/>
          <w:sz w:val="22"/>
        </w:rPr>
        <w:t> </w:t>
      </w:r>
      <w:r>
        <w:rPr>
          <w:rFonts w:ascii="Calibri"/>
          <w:sz w:val="22"/>
        </w:rPr>
        <w:t>in</w:t>
      </w:r>
      <w:r>
        <w:rPr>
          <w:rFonts w:ascii="Calibri"/>
          <w:spacing w:val="40"/>
          <w:sz w:val="22"/>
        </w:rPr>
        <w:t> </w:t>
      </w:r>
      <w:r>
        <w:rPr>
          <w:rFonts w:ascii="Calibri"/>
          <w:sz w:val="22"/>
        </w:rPr>
        <w:t>co-operation</w:t>
      </w:r>
      <w:r>
        <w:rPr>
          <w:rFonts w:ascii="Calibri"/>
          <w:spacing w:val="38"/>
          <w:sz w:val="22"/>
        </w:rPr>
        <w:t> </w:t>
      </w:r>
      <w:r>
        <w:rPr>
          <w:rFonts w:ascii="Calibri"/>
          <w:sz w:val="22"/>
        </w:rPr>
        <w:t>with</w:t>
      </w:r>
      <w:r>
        <w:rPr>
          <w:rFonts w:ascii="Calibri"/>
          <w:spacing w:val="40"/>
          <w:sz w:val="22"/>
        </w:rPr>
        <w:t> </w:t>
      </w:r>
      <w:r>
        <w:rPr>
          <w:rFonts w:ascii="Calibri"/>
          <w:sz w:val="22"/>
        </w:rPr>
        <w:t>others</w:t>
      </w:r>
      <w:r>
        <w:rPr>
          <w:rFonts w:ascii="Calibri"/>
          <w:spacing w:val="40"/>
          <w:sz w:val="22"/>
        </w:rPr>
        <w:t> </w:t>
      </w:r>
      <w:r>
        <w:rPr>
          <w:rFonts w:ascii="Calibri"/>
          <w:sz w:val="22"/>
        </w:rPr>
        <w:t>is</w:t>
      </w:r>
      <w:r>
        <w:rPr>
          <w:rFonts w:ascii="Calibri"/>
          <w:spacing w:val="40"/>
          <w:sz w:val="22"/>
        </w:rPr>
        <w:t> </w:t>
      </w:r>
      <w:r>
        <w:rPr>
          <w:rFonts w:ascii="Calibri"/>
          <w:sz w:val="22"/>
        </w:rPr>
        <w:t>an</w:t>
      </w:r>
      <w:r>
        <w:rPr>
          <w:rFonts w:ascii="Calibri"/>
          <w:spacing w:val="40"/>
          <w:sz w:val="22"/>
        </w:rPr>
        <w:t> </w:t>
      </w:r>
      <w:r>
        <w:rPr>
          <w:rFonts w:ascii="Calibri"/>
          <w:sz w:val="22"/>
        </w:rPr>
        <w:t>important</w:t>
      </w:r>
      <w:r>
        <w:rPr>
          <w:rFonts w:ascii="Calibri"/>
          <w:spacing w:val="40"/>
          <w:sz w:val="22"/>
        </w:rPr>
        <w:t> </w:t>
      </w:r>
      <w:r>
        <w:rPr>
          <w:rFonts w:ascii="Calibri"/>
          <w:sz w:val="22"/>
        </w:rPr>
        <w:t>source</w:t>
      </w:r>
      <w:r>
        <w:rPr>
          <w:rFonts w:ascii="Calibri"/>
          <w:spacing w:val="40"/>
          <w:sz w:val="22"/>
        </w:rPr>
        <w:t> </w:t>
      </w:r>
      <w:r>
        <w:rPr>
          <w:rFonts w:ascii="Calibri"/>
          <w:sz w:val="22"/>
        </w:rPr>
        <w:t>of</w:t>
      </w:r>
      <w:r>
        <w:rPr>
          <w:rFonts w:ascii="Calibri"/>
          <w:spacing w:val="39"/>
          <w:sz w:val="22"/>
        </w:rPr>
        <w:t> </w:t>
      </w:r>
      <w:r>
        <w:rPr>
          <w:rFonts w:ascii="Calibri"/>
          <w:sz w:val="22"/>
        </w:rPr>
        <w:t>motivation,</w:t>
      </w:r>
      <w:r>
        <w:rPr>
          <w:rFonts w:ascii="Calibri"/>
          <w:spacing w:val="39"/>
          <w:sz w:val="22"/>
        </w:rPr>
        <w:t> </w:t>
      </w:r>
      <w:r>
        <w:rPr>
          <w:rFonts w:ascii="Calibri"/>
          <w:sz w:val="22"/>
        </w:rPr>
        <w:t>support, modeling, and coaching (Feden, 1995).</w:t>
      </w:r>
    </w:p>
    <w:p>
      <w:pPr>
        <w:pStyle w:val="BodyText"/>
        <w:spacing w:line="480" w:lineRule="auto" w:before="4"/>
        <w:ind w:left="1420" w:right="1114" w:firstLine="50"/>
        <w:jc w:val="both"/>
      </w:pPr>
      <w:r>
        <w:rPr/>
        <w:t>The constructivist theory of learning supports cognitive pedagogy, for opposing that humans have an innate sense of the world and this domain allows them to move from passive observers to active learners. Carlson (2003) supports a strong emphasis on identifying, building upon and modifying the existing knowledge (prior knowledge) students bring to the classroom, rather</w:t>
      </w:r>
      <w:r>
        <w:rPr>
          <w:spacing w:val="40"/>
        </w:rPr>
        <w:t> </w:t>
      </w:r>
      <w:r>
        <w:rPr/>
        <w:t>than assuming they will automatically absorb and believe what they read in the textbooks and are told in the class. Research by Caprico (1994) indicates that better exam grades are obtained by students taught using constructivist methodology of which multimedia teaching and learning environment shares some vital principles. Supporting the finding, Saigo (1999), White (1999) concludes that “the constructivist model has been found to slightly influence students’ achievement in a positive way”. The constructivist model is capable of getting students more involved</w:t>
      </w:r>
      <w:r>
        <w:rPr>
          <w:spacing w:val="31"/>
        </w:rPr>
        <w:t> </w:t>
      </w:r>
      <w:r>
        <w:rPr/>
        <w:t>in</w:t>
      </w:r>
      <w:r>
        <w:rPr>
          <w:spacing w:val="31"/>
        </w:rPr>
        <w:t> </w:t>
      </w:r>
      <w:r>
        <w:rPr/>
        <w:t>learning.</w:t>
      </w:r>
      <w:r>
        <w:rPr>
          <w:spacing w:val="31"/>
        </w:rPr>
        <w:t> </w:t>
      </w:r>
      <w:r>
        <w:rPr/>
        <w:t>In</w:t>
      </w:r>
      <w:r>
        <w:rPr>
          <w:spacing w:val="31"/>
        </w:rPr>
        <w:t> </w:t>
      </w:r>
      <w:r>
        <w:rPr/>
        <w:t>this</w:t>
      </w:r>
      <w:r>
        <w:rPr>
          <w:spacing w:val="32"/>
        </w:rPr>
        <w:t> </w:t>
      </w:r>
      <w:r>
        <w:rPr/>
        <w:t>regard,</w:t>
      </w:r>
      <w:r>
        <w:rPr>
          <w:spacing w:val="32"/>
        </w:rPr>
        <w:t> </w:t>
      </w:r>
      <w:r>
        <w:rPr/>
        <w:t>Kurt</w:t>
      </w:r>
      <w:r>
        <w:rPr>
          <w:spacing w:val="32"/>
        </w:rPr>
        <w:t> </w:t>
      </w:r>
      <w:r>
        <w:rPr/>
        <w:t>and</w:t>
      </w:r>
      <w:r>
        <w:rPr>
          <w:spacing w:val="31"/>
        </w:rPr>
        <w:t> </w:t>
      </w:r>
      <w:r>
        <w:rPr/>
        <w:t>Somchai</w:t>
      </w:r>
      <w:r>
        <w:rPr>
          <w:spacing w:val="32"/>
        </w:rPr>
        <w:t> </w:t>
      </w:r>
      <w:r>
        <w:rPr/>
        <w:t>(2004)</w:t>
      </w:r>
      <w:r>
        <w:rPr>
          <w:spacing w:val="39"/>
        </w:rPr>
        <w:t> </w:t>
      </w:r>
      <w:r>
        <w:rPr/>
        <w:t>in</w:t>
      </w:r>
      <w:r>
        <w:rPr>
          <w:spacing w:val="31"/>
        </w:rPr>
        <w:t> </w:t>
      </w:r>
      <w:r>
        <w:rPr/>
        <w:t>their</w:t>
      </w:r>
      <w:r>
        <w:rPr>
          <w:spacing w:val="29"/>
        </w:rPr>
        <w:t> </w:t>
      </w:r>
      <w:r>
        <w:rPr/>
        <w:t>own</w:t>
      </w:r>
      <w:r>
        <w:rPr>
          <w:spacing w:val="32"/>
        </w:rPr>
        <w:t> </w:t>
      </w:r>
      <w:r>
        <w:rPr/>
        <w:t>research</w:t>
      </w:r>
      <w:r>
        <w:rPr>
          <w:spacing w:val="31"/>
        </w:rPr>
        <w:t> </w:t>
      </w:r>
      <w:r>
        <w:rPr/>
        <w:t>study</w:t>
      </w:r>
      <w:r>
        <w:rPr>
          <w:spacing w:val="30"/>
        </w:rPr>
        <w:t> </w:t>
      </w:r>
      <w:r>
        <w:rPr/>
        <w:t>on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jc w:val="both"/>
      </w:pPr>
      <w:r>
        <w:rPr/>
        <w:t>constructivism also found that students used for their study participated more in the classroom activities and gained content knowledge when a constructivist approach was used. Multimedia teaching and learning is one of those constructivist approaches as its principles and preoccupations tallied.</w:t>
      </w:r>
    </w:p>
    <w:p>
      <w:pPr>
        <w:pStyle w:val="Heading4"/>
        <w:numPr>
          <w:ilvl w:val="1"/>
          <w:numId w:val="9"/>
        </w:numPr>
        <w:tabs>
          <w:tab w:pos="1738" w:val="left" w:leader="none"/>
        </w:tabs>
        <w:spacing w:line="240" w:lineRule="auto" w:before="0" w:after="0"/>
        <w:ind w:left="1738" w:right="0" w:hanging="318"/>
        <w:jc w:val="both"/>
      </w:pPr>
      <w:r>
        <w:rPr>
          <w:spacing w:val="-4"/>
        </w:rPr>
        <w:t>Concept of</w:t>
      </w:r>
      <w:r>
        <w:rPr>
          <w:spacing w:val="-1"/>
        </w:rPr>
        <w:t> </w:t>
      </w:r>
      <w:r>
        <w:rPr>
          <w:spacing w:val="-4"/>
        </w:rPr>
        <w:t>Social</w:t>
      </w:r>
      <w:r>
        <w:rPr/>
        <w:t> </w:t>
      </w:r>
      <w:r>
        <w:rPr>
          <w:spacing w:val="-4"/>
        </w:rPr>
        <w:t>Studies</w:t>
      </w:r>
      <w:r>
        <w:rPr>
          <w:spacing w:val="-2"/>
        </w:rPr>
        <w:t> </w:t>
      </w:r>
      <w:r>
        <w:rPr>
          <w:spacing w:val="-4"/>
        </w:rPr>
        <w:t>Education</w:t>
      </w:r>
    </w:p>
    <w:p>
      <w:pPr>
        <w:pStyle w:val="BodyText"/>
        <w:rPr>
          <w:b/>
        </w:rPr>
      </w:pPr>
    </w:p>
    <w:p>
      <w:pPr>
        <w:pStyle w:val="BodyText"/>
        <w:spacing w:line="480" w:lineRule="auto"/>
        <w:ind w:left="1420" w:right="1111"/>
        <w:jc w:val="both"/>
      </w:pPr>
      <w:r>
        <w:rPr/>
        <w:t>Social studies is seen as the study of man in his entirety. It has also been defined as the study of man and his physical and social environment. It studies man as he relates with his physical and social environment and the outcome of such relationship. According to Kadiri (2004: 241) Social Studies is:</w:t>
      </w:r>
    </w:p>
    <w:p>
      <w:pPr>
        <w:pStyle w:val="BodyText"/>
      </w:pPr>
    </w:p>
    <w:p>
      <w:pPr>
        <w:pStyle w:val="BodyText"/>
      </w:pPr>
    </w:p>
    <w:p>
      <w:pPr>
        <w:pStyle w:val="BodyText"/>
      </w:pPr>
    </w:p>
    <w:p>
      <w:pPr>
        <w:pStyle w:val="BodyText"/>
        <w:spacing w:before="183"/>
      </w:pPr>
    </w:p>
    <w:p>
      <w:pPr>
        <w:pStyle w:val="BodyText"/>
        <w:spacing w:line="276" w:lineRule="auto" w:before="1"/>
        <w:ind w:left="2140" w:right="1113"/>
        <w:jc w:val="both"/>
      </w:pPr>
      <w:r>
        <w:rPr/>
        <w:t>An</w:t>
      </w:r>
      <w:r>
        <w:rPr>
          <w:spacing w:val="40"/>
        </w:rPr>
        <w:t> </w:t>
      </w:r>
      <w:r>
        <w:rPr/>
        <w:t>integrated</w:t>
      </w:r>
      <w:r>
        <w:rPr>
          <w:spacing w:val="40"/>
        </w:rPr>
        <w:t> </w:t>
      </w:r>
      <w:r>
        <w:rPr/>
        <w:t>study</w:t>
      </w:r>
      <w:r>
        <w:rPr>
          <w:spacing w:val="40"/>
        </w:rPr>
        <w:t> </w:t>
      </w:r>
      <w:r>
        <w:rPr/>
        <w:t>of</w:t>
      </w:r>
      <w:r>
        <w:rPr>
          <w:spacing w:val="40"/>
        </w:rPr>
        <w:t> </w:t>
      </w:r>
      <w:r>
        <w:rPr/>
        <w:t>the</w:t>
      </w:r>
      <w:r>
        <w:rPr>
          <w:spacing w:val="40"/>
        </w:rPr>
        <w:t> </w:t>
      </w:r>
      <w:r>
        <w:rPr/>
        <w:t>social</w:t>
      </w:r>
      <w:r>
        <w:rPr>
          <w:spacing w:val="40"/>
        </w:rPr>
        <w:t> </w:t>
      </w:r>
      <w:r>
        <w:rPr/>
        <w:t>sciences</w:t>
      </w:r>
      <w:r>
        <w:rPr>
          <w:spacing w:val="40"/>
        </w:rPr>
        <w:t> </w:t>
      </w:r>
      <w:r>
        <w:rPr/>
        <w:t>and</w:t>
      </w:r>
      <w:r>
        <w:rPr>
          <w:spacing w:val="40"/>
        </w:rPr>
        <w:t> </w:t>
      </w:r>
      <w:r>
        <w:rPr/>
        <w:t>humanities</w:t>
      </w:r>
      <w:r>
        <w:rPr>
          <w:spacing w:val="40"/>
        </w:rPr>
        <w:t> </w:t>
      </w:r>
      <w:r>
        <w:rPr/>
        <w:t>to</w:t>
      </w:r>
      <w:r>
        <w:rPr>
          <w:spacing w:val="40"/>
        </w:rPr>
        <w:t> </w:t>
      </w:r>
      <w:r>
        <w:rPr/>
        <w:t>promote</w:t>
      </w:r>
      <w:r>
        <w:rPr>
          <w:spacing w:val="40"/>
        </w:rPr>
        <w:t> </w:t>
      </w:r>
      <w:r>
        <w:rPr/>
        <w:t>civic competence. Within the school programmes, social studies provides coordinate, systematic study drawing upon such disciplines as anthropology,</w:t>
      </w:r>
      <w:r>
        <w:rPr>
          <w:spacing w:val="40"/>
        </w:rPr>
        <w:t> </w:t>
      </w:r>
      <w:r>
        <w:rPr/>
        <w:t>economics,</w:t>
      </w:r>
      <w:r>
        <w:rPr>
          <w:spacing w:val="80"/>
        </w:rPr>
        <w:t> </w:t>
      </w:r>
      <w:r>
        <w:rPr/>
        <w:t>geography, history, law, political science, religion, etc. as well as appropriate content from</w:t>
      </w:r>
      <w:r>
        <w:rPr>
          <w:spacing w:val="27"/>
        </w:rPr>
        <w:t> </w:t>
      </w:r>
      <w:r>
        <w:rPr/>
        <w:t>the</w:t>
      </w:r>
      <w:r>
        <w:rPr>
          <w:spacing w:val="27"/>
        </w:rPr>
        <w:t> </w:t>
      </w:r>
      <w:r>
        <w:rPr/>
        <w:t>Humanities,</w:t>
      </w:r>
      <w:r>
        <w:rPr>
          <w:spacing w:val="26"/>
        </w:rPr>
        <w:t> </w:t>
      </w:r>
      <w:r>
        <w:rPr/>
        <w:t>mathematics</w:t>
      </w:r>
      <w:r>
        <w:rPr>
          <w:spacing w:val="26"/>
        </w:rPr>
        <w:t> </w:t>
      </w:r>
      <w:r>
        <w:rPr/>
        <w:t>and</w:t>
      </w:r>
      <w:r>
        <w:rPr>
          <w:spacing w:val="25"/>
        </w:rPr>
        <w:t> </w:t>
      </w:r>
      <w:r>
        <w:rPr/>
        <w:t>natural</w:t>
      </w:r>
      <w:r>
        <w:rPr>
          <w:spacing w:val="26"/>
        </w:rPr>
        <w:t> </w:t>
      </w:r>
      <w:r>
        <w:rPr/>
        <w:t>science.</w:t>
      </w:r>
      <w:r>
        <w:rPr>
          <w:spacing w:val="34"/>
        </w:rPr>
        <w:t> </w:t>
      </w:r>
      <w:r>
        <w:rPr/>
        <w:t>The</w:t>
      </w:r>
      <w:r>
        <w:rPr>
          <w:spacing w:val="24"/>
        </w:rPr>
        <w:t> </w:t>
      </w:r>
      <w:r>
        <w:rPr/>
        <w:t>purpose</w:t>
      </w:r>
      <w:r>
        <w:rPr>
          <w:spacing w:val="21"/>
        </w:rPr>
        <w:t> </w:t>
      </w:r>
      <w:r>
        <w:rPr/>
        <w:t>of</w:t>
      </w:r>
      <w:r>
        <w:rPr>
          <w:spacing w:val="24"/>
        </w:rPr>
        <w:t> </w:t>
      </w:r>
      <w:r>
        <w:rPr/>
        <w:t>social</w:t>
      </w:r>
      <w:r>
        <w:rPr>
          <w:spacing w:val="20"/>
        </w:rPr>
        <w:t> </w:t>
      </w:r>
      <w:r>
        <w:rPr/>
        <w:t>studies is to help young people the ability to make informed and reasoned decisions for the public</w:t>
      </w:r>
      <w:r>
        <w:rPr>
          <w:spacing w:val="40"/>
        </w:rPr>
        <w:t> </w:t>
      </w:r>
      <w:r>
        <w:rPr/>
        <w:t>good</w:t>
      </w:r>
      <w:r>
        <w:rPr>
          <w:spacing w:val="40"/>
        </w:rPr>
        <w:t> </w:t>
      </w:r>
      <w:r>
        <w:rPr/>
        <w:t>as</w:t>
      </w:r>
      <w:r>
        <w:rPr>
          <w:spacing w:val="40"/>
        </w:rPr>
        <w:t> </w:t>
      </w:r>
      <w:r>
        <w:rPr/>
        <w:t>citizens</w:t>
      </w:r>
      <w:r>
        <w:rPr>
          <w:spacing w:val="40"/>
        </w:rPr>
        <w:t> </w:t>
      </w:r>
      <w:r>
        <w:rPr/>
        <w:t>of</w:t>
      </w:r>
      <w:r>
        <w:rPr>
          <w:spacing w:val="40"/>
        </w:rPr>
        <w:t> </w:t>
      </w:r>
      <w:r>
        <w:rPr/>
        <w:t>a</w:t>
      </w:r>
      <w:r>
        <w:rPr>
          <w:spacing w:val="40"/>
        </w:rPr>
        <w:t> </w:t>
      </w:r>
      <w:r>
        <w:rPr/>
        <w:t>culturally</w:t>
      </w:r>
      <w:r>
        <w:rPr>
          <w:spacing w:val="40"/>
        </w:rPr>
        <w:t> </w:t>
      </w:r>
      <w:r>
        <w:rPr/>
        <w:t>diverse,</w:t>
      </w:r>
      <w:r>
        <w:rPr>
          <w:spacing w:val="40"/>
        </w:rPr>
        <w:t> </w:t>
      </w:r>
      <w:r>
        <w:rPr/>
        <w:t>democratic</w:t>
      </w:r>
      <w:r>
        <w:rPr>
          <w:spacing w:val="40"/>
        </w:rPr>
        <w:t> </w:t>
      </w:r>
      <w:r>
        <w:rPr/>
        <w:t>society</w:t>
      </w:r>
      <w:r>
        <w:rPr>
          <w:spacing w:val="40"/>
        </w:rPr>
        <w:t> </w:t>
      </w:r>
      <w:r>
        <w:rPr/>
        <w:t>in</w:t>
      </w:r>
      <w:r>
        <w:rPr>
          <w:spacing w:val="40"/>
        </w:rPr>
        <w:t> </w:t>
      </w:r>
      <w:r>
        <w:rPr/>
        <w:t>an interdependent world.</w:t>
      </w:r>
    </w:p>
    <w:p>
      <w:pPr>
        <w:pStyle w:val="BodyText"/>
        <w:spacing w:line="480" w:lineRule="auto" w:before="203"/>
        <w:ind w:left="1420" w:right="1306"/>
        <w:jc w:val="both"/>
      </w:pPr>
      <w:r>
        <w:rPr/>
        <w:t>Furthermore, Ololobou (2010) defined social studies is "the integrated study of man as he battles for survival in the environment both physical and social. It promotes awareness, appreciation, and understanding of the reciprocal relationship between man and the environment.</w:t>
      </w:r>
      <w:r>
        <w:rPr>
          <w:spacing w:val="40"/>
        </w:rPr>
        <w:t> </w:t>
      </w:r>
      <w:r>
        <w:rPr/>
        <w:t>The</w:t>
      </w:r>
      <w:r>
        <w:rPr>
          <w:spacing w:val="40"/>
        </w:rPr>
        <w:t> </w:t>
      </w:r>
      <w:r>
        <w:rPr/>
        <w:t>essence</w:t>
      </w:r>
      <w:r>
        <w:rPr>
          <w:spacing w:val="40"/>
        </w:rPr>
        <w:t> </w:t>
      </w:r>
      <w:r>
        <w:rPr/>
        <w:t>of</w:t>
      </w:r>
      <w:r>
        <w:rPr>
          <w:spacing w:val="40"/>
        </w:rPr>
        <w:t> </w:t>
      </w:r>
      <w:r>
        <w:rPr/>
        <w:t>studying</w:t>
      </w:r>
      <w:r>
        <w:rPr>
          <w:spacing w:val="40"/>
        </w:rPr>
        <w:t> </w:t>
      </w:r>
      <w:r>
        <w:rPr/>
        <w:t>social</w:t>
      </w:r>
      <w:r>
        <w:rPr>
          <w:spacing w:val="40"/>
        </w:rPr>
        <w:t> </w:t>
      </w:r>
      <w:r>
        <w:rPr/>
        <w:t>studies</w:t>
      </w:r>
      <w:r>
        <w:rPr>
          <w:spacing w:val="40"/>
        </w:rPr>
        <w:t> </w:t>
      </w:r>
      <w:r>
        <w:rPr/>
        <w:t>is</w:t>
      </w:r>
      <w:r>
        <w:rPr>
          <w:spacing w:val="40"/>
        </w:rPr>
        <w:t> </w:t>
      </w:r>
      <w:r>
        <w:rPr/>
        <w:t>to</w:t>
      </w:r>
      <w:r>
        <w:rPr>
          <w:spacing w:val="40"/>
        </w:rPr>
        <w:t> </w:t>
      </w:r>
      <w:r>
        <w:rPr/>
        <w:t>make</w:t>
      </w:r>
      <w:r>
        <w:rPr>
          <w:spacing w:val="40"/>
        </w:rPr>
        <w:t> </w:t>
      </w:r>
      <w:r>
        <w:rPr/>
        <w:t>out</w:t>
      </w:r>
      <w:r>
        <w:rPr>
          <w:spacing w:val="40"/>
        </w:rPr>
        <w:t> </w:t>
      </w:r>
      <w:r>
        <w:rPr/>
        <w:t>of</w:t>
      </w:r>
      <w:r>
        <w:rPr>
          <w:spacing w:val="40"/>
        </w:rPr>
        <w:t> </w:t>
      </w:r>
      <w:r>
        <w:rPr/>
        <w:t>learners,</w:t>
      </w:r>
      <w:r>
        <w:rPr>
          <w:spacing w:val="40"/>
        </w:rPr>
        <w:t> </w:t>
      </w:r>
      <w:r>
        <w:rPr/>
        <w:t>persons who are responsive and responsible citizens".</w:t>
      </w:r>
    </w:p>
    <w:p>
      <w:pPr>
        <w:pStyle w:val="BodyText"/>
        <w:spacing w:line="480" w:lineRule="auto" w:before="200"/>
        <w:ind w:left="1420" w:right="1146"/>
        <w:jc w:val="both"/>
      </w:pPr>
      <w:r>
        <w:rPr/>
        <w:t>According to Omooba, Obi and Olabode (2008), social studies is a programme of study which a social</w:t>
      </w:r>
      <w:r>
        <w:rPr>
          <w:spacing w:val="32"/>
        </w:rPr>
        <w:t> </w:t>
      </w:r>
      <w:r>
        <w:rPr/>
        <w:t>studies</w:t>
      </w:r>
      <w:r>
        <w:rPr>
          <w:spacing w:val="32"/>
        </w:rPr>
        <w:t> </w:t>
      </w:r>
      <w:r>
        <w:rPr/>
        <w:t>teacher</w:t>
      </w:r>
      <w:r>
        <w:rPr>
          <w:spacing w:val="35"/>
        </w:rPr>
        <w:t> </w:t>
      </w:r>
      <w:r>
        <w:rPr/>
        <w:t>uses</w:t>
      </w:r>
      <w:r>
        <w:rPr>
          <w:spacing w:val="35"/>
        </w:rPr>
        <w:t> </w:t>
      </w:r>
      <w:r>
        <w:rPr/>
        <w:t>to</w:t>
      </w:r>
      <w:r>
        <w:rPr>
          <w:spacing w:val="36"/>
        </w:rPr>
        <w:t> </w:t>
      </w:r>
      <w:r>
        <w:rPr/>
        <w:t>instill</w:t>
      </w:r>
      <w:r>
        <w:rPr>
          <w:spacing w:val="35"/>
        </w:rPr>
        <w:t> </w:t>
      </w:r>
      <w:r>
        <w:rPr/>
        <w:t>in</w:t>
      </w:r>
      <w:r>
        <w:rPr>
          <w:spacing w:val="40"/>
        </w:rPr>
        <w:t> </w:t>
      </w:r>
      <w:r>
        <w:rPr/>
        <w:t>students</w:t>
      </w:r>
      <w:r>
        <w:rPr>
          <w:spacing w:val="40"/>
        </w:rPr>
        <w:t> </w:t>
      </w:r>
      <w:r>
        <w:rPr/>
        <w:t>the</w:t>
      </w:r>
      <w:r>
        <w:rPr>
          <w:spacing w:val="39"/>
        </w:rPr>
        <w:t> </w:t>
      </w:r>
      <w:r>
        <w:rPr/>
        <w:t>knowledge,</w:t>
      </w:r>
      <w:r>
        <w:rPr>
          <w:spacing w:val="40"/>
        </w:rPr>
        <w:t> </w:t>
      </w:r>
      <w:r>
        <w:rPr/>
        <w:t>skills,</w:t>
      </w:r>
      <w:r>
        <w:rPr>
          <w:spacing w:val="40"/>
        </w:rPr>
        <w:t> </w:t>
      </w:r>
      <w:r>
        <w:rPr/>
        <w:t>attitudes</w:t>
      </w:r>
      <w:r>
        <w:rPr>
          <w:spacing w:val="40"/>
        </w:rPr>
        <w:t> </w:t>
      </w:r>
      <w:r>
        <w:rPr/>
        <w:t>and</w:t>
      </w:r>
      <w:r>
        <w:rPr>
          <w:spacing w:val="40"/>
        </w:rPr>
        <w:t> </w:t>
      </w:r>
      <w:r>
        <w:rPr/>
        <w:t>actions</w:t>
      </w:r>
    </w:p>
    <w:p>
      <w:pPr>
        <w:spacing w:after="0" w:line="480" w:lineRule="auto"/>
        <w:jc w:val="both"/>
        <w:sectPr>
          <w:pgSz w:w="12240" w:h="15840"/>
          <w:pgMar w:header="0" w:footer="1015" w:top="1400" w:bottom="1200" w:left="740" w:right="320"/>
        </w:sectPr>
      </w:pPr>
    </w:p>
    <w:p>
      <w:pPr>
        <w:pStyle w:val="BodyText"/>
        <w:spacing w:line="480" w:lineRule="auto" w:before="37"/>
        <w:ind w:left="1420" w:right="1132"/>
        <w:jc w:val="both"/>
      </w:pPr>
      <w:r>
        <w:rPr/>
        <w:t>it</w:t>
      </w:r>
      <w:r>
        <w:rPr>
          <w:spacing w:val="40"/>
        </w:rPr>
        <w:t> </w:t>
      </w:r>
      <w:r>
        <w:rPr/>
        <w:t>considers</w:t>
      </w:r>
      <w:r>
        <w:rPr>
          <w:spacing w:val="40"/>
        </w:rPr>
        <w:t> </w:t>
      </w:r>
      <w:r>
        <w:rPr/>
        <w:t>important</w:t>
      </w:r>
      <w:r>
        <w:rPr>
          <w:spacing w:val="40"/>
        </w:rPr>
        <w:t> </w:t>
      </w:r>
      <w:r>
        <w:rPr/>
        <w:t>concerning</w:t>
      </w:r>
      <w:r>
        <w:rPr>
          <w:spacing w:val="40"/>
        </w:rPr>
        <w:t> </w:t>
      </w:r>
      <w:r>
        <w:rPr/>
        <w:t>the</w:t>
      </w:r>
      <w:r>
        <w:rPr>
          <w:spacing w:val="40"/>
        </w:rPr>
        <w:t> </w:t>
      </w:r>
      <w:r>
        <w:rPr/>
        <w:t>relationships</w:t>
      </w:r>
      <w:r>
        <w:rPr>
          <w:spacing w:val="40"/>
        </w:rPr>
        <w:t> </w:t>
      </w:r>
      <w:r>
        <w:rPr/>
        <w:t>human</w:t>
      </w:r>
      <w:r>
        <w:rPr>
          <w:spacing w:val="40"/>
        </w:rPr>
        <w:t> </w:t>
      </w:r>
      <w:r>
        <w:rPr/>
        <w:t>beings</w:t>
      </w:r>
      <w:r>
        <w:rPr>
          <w:spacing w:val="40"/>
        </w:rPr>
        <w:t> </w:t>
      </w:r>
      <w:r>
        <w:rPr/>
        <w:t>have</w:t>
      </w:r>
      <w:r>
        <w:rPr>
          <w:spacing w:val="40"/>
        </w:rPr>
        <w:t> </w:t>
      </w:r>
      <w:r>
        <w:rPr/>
        <w:t>with</w:t>
      </w:r>
      <w:r>
        <w:rPr>
          <w:spacing w:val="40"/>
        </w:rPr>
        <w:t> </w:t>
      </w:r>
      <w:r>
        <w:rPr/>
        <w:t>one</w:t>
      </w:r>
      <w:r>
        <w:rPr>
          <w:spacing w:val="40"/>
        </w:rPr>
        <w:t> </w:t>
      </w:r>
      <w:r>
        <w:rPr/>
        <w:t>another, their world and themselves. According to Mezieobi, Fubara and Mezieobi (2008), social studies may be simply defined as an "integrative field of study which probes man's symbiotic relationships</w:t>
      </w:r>
      <w:r>
        <w:rPr>
          <w:spacing w:val="40"/>
        </w:rPr>
        <w:t> </w:t>
      </w:r>
      <w:r>
        <w:rPr/>
        <w:t>with</w:t>
      </w:r>
      <w:r>
        <w:rPr>
          <w:spacing w:val="40"/>
        </w:rPr>
        <w:t> </w:t>
      </w:r>
      <w:r>
        <w:rPr/>
        <w:t>his</w:t>
      </w:r>
      <w:r>
        <w:rPr>
          <w:spacing w:val="40"/>
        </w:rPr>
        <w:t> </w:t>
      </w:r>
      <w:r>
        <w:rPr>
          <w:spacing w:val="14"/>
        </w:rPr>
        <w:t>environments</w:t>
      </w:r>
      <w:r>
        <w:rPr>
          <w:spacing w:val="40"/>
        </w:rPr>
        <w:t> </w:t>
      </w:r>
      <w:r>
        <w:rPr>
          <w:spacing w:val="12"/>
        </w:rPr>
        <w:t>endows</w:t>
      </w:r>
      <w:r>
        <w:rPr>
          <w:spacing w:val="40"/>
        </w:rPr>
        <w:t> </w:t>
      </w:r>
      <w:r>
        <w:rPr>
          <w:spacing w:val="10"/>
        </w:rPr>
        <w:t>man</w:t>
      </w:r>
      <w:r>
        <w:rPr>
          <w:spacing w:val="40"/>
        </w:rPr>
        <w:t> </w:t>
      </w:r>
      <w:r>
        <w:rPr>
          <w:spacing w:val="11"/>
        </w:rPr>
        <w:t>with</w:t>
      </w:r>
      <w:r>
        <w:rPr>
          <w:spacing w:val="40"/>
        </w:rPr>
        <w:t> </w:t>
      </w:r>
      <w:r>
        <w:rPr>
          <w:spacing w:val="10"/>
        </w:rPr>
        <w:t>the</w:t>
      </w:r>
      <w:r>
        <w:rPr>
          <w:spacing w:val="40"/>
        </w:rPr>
        <w:t> </w:t>
      </w:r>
      <w:r>
        <w:rPr>
          <w:spacing w:val="13"/>
        </w:rPr>
        <w:t>reflective</w:t>
      </w:r>
      <w:r>
        <w:rPr>
          <w:spacing w:val="40"/>
        </w:rPr>
        <w:t> </w:t>
      </w:r>
      <w:r>
        <w:rPr/>
        <w:t>or</w:t>
      </w:r>
      <w:r>
        <w:rPr>
          <w:spacing w:val="13"/>
        </w:rPr>
        <w:t> contemplative</w:t>
      </w:r>
      <w:r>
        <w:rPr>
          <w:spacing w:val="13"/>
        </w:rPr>
        <w:t> </w:t>
      </w:r>
      <w:r>
        <w:rPr/>
        <w:t>capacities, intellectual, affective, social and work skills, to enable him understand</w:t>
      </w:r>
      <w:r>
        <w:rPr>
          <w:spacing w:val="40"/>
        </w:rPr>
        <w:t> </w:t>
      </w:r>
      <w:r>
        <w:rPr/>
        <w:t>his</w:t>
      </w:r>
      <w:r>
        <w:rPr>
          <w:spacing w:val="40"/>
        </w:rPr>
        <w:t> </w:t>
      </w:r>
      <w:r>
        <w:rPr/>
        <w:t>world</w:t>
      </w:r>
      <w:r>
        <w:rPr>
          <w:spacing w:val="40"/>
        </w:rPr>
        <w:t> </w:t>
      </w:r>
      <w:r>
        <w:rPr/>
        <w:t>and</w:t>
      </w:r>
      <w:r>
        <w:rPr>
          <w:spacing w:val="40"/>
        </w:rPr>
        <w:t> </w:t>
      </w:r>
      <w:r>
        <w:rPr/>
        <w:t>its</w:t>
      </w:r>
      <w:r>
        <w:rPr>
          <w:spacing w:val="40"/>
        </w:rPr>
        <w:t> </w:t>
      </w:r>
      <w:r>
        <w:rPr/>
        <w:t>problems,</w:t>
      </w:r>
      <w:r>
        <w:rPr>
          <w:spacing w:val="40"/>
        </w:rPr>
        <w:t> </w:t>
      </w:r>
      <w:r>
        <w:rPr/>
        <w:t>and</w:t>
      </w:r>
      <w:r>
        <w:rPr>
          <w:spacing w:val="40"/>
        </w:rPr>
        <w:t> </w:t>
      </w:r>
      <w:r>
        <w:rPr/>
        <w:t>to</w:t>
      </w:r>
      <w:r>
        <w:rPr>
          <w:spacing w:val="40"/>
        </w:rPr>
        <w:t> </w:t>
      </w:r>
      <w:r>
        <w:rPr/>
        <w:t>rationally</w:t>
      </w:r>
      <w:r>
        <w:rPr>
          <w:spacing w:val="40"/>
        </w:rPr>
        <w:t> </w:t>
      </w:r>
      <w:r>
        <w:rPr/>
        <w:t>solve</w:t>
      </w:r>
      <w:r>
        <w:rPr>
          <w:spacing w:val="40"/>
        </w:rPr>
        <w:t> </w:t>
      </w:r>
      <w:r>
        <w:rPr/>
        <w:t>or</w:t>
      </w:r>
      <w:r>
        <w:rPr>
          <w:spacing w:val="40"/>
        </w:rPr>
        <w:t> </w:t>
      </w:r>
      <w:r>
        <w:rPr/>
        <w:t>cope</w:t>
      </w:r>
      <w:r>
        <w:rPr>
          <w:spacing w:val="40"/>
        </w:rPr>
        <w:t> </w:t>
      </w:r>
      <w:r>
        <w:rPr/>
        <w:t>with</w:t>
      </w:r>
      <w:r>
        <w:rPr>
          <w:spacing w:val="40"/>
        </w:rPr>
        <w:t> </w:t>
      </w:r>
      <w:r>
        <w:rPr/>
        <w:t>them</w:t>
      </w:r>
      <w:r>
        <w:rPr>
          <w:spacing w:val="40"/>
        </w:rPr>
        <w:t> </w:t>
      </w:r>
      <w:r>
        <w:rPr/>
        <w:t>for effective living in the society.</w:t>
      </w:r>
    </w:p>
    <w:p>
      <w:pPr>
        <w:pStyle w:val="BodyText"/>
        <w:spacing w:line="480" w:lineRule="auto" w:before="201"/>
        <w:ind w:left="1420" w:right="1125"/>
        <w:jc w:val="both"/>
      </w:pPr>
      <w:r>
        <w:rPr/>
        <w:t>According to Okonkwo (2000), social studies is "the study of man and his physical and social environments</w:t>
      </w:r>
      <w:r>
        <w:rPr>
          <w:spacing w:val="40"/>
        </w:rPr>
        <w:t> </w:t>
      </w:r>
      <w:r>
        <w:rPr/>
        <w:t>and</w:t>
      </w:r>
      <w:r>
        <w:rPr>
          <w:spacing w:val="40"/>
        </w:rPr>
        <w:t> </w:t>
      </w:r>
      <w:r>
        <w:rPr/>
        <w:t>of</w:t>
      </w:r>
      <w:r>
        <w:rPr>
          <w:spacing w:val="40"/>
        </w:rPr>
        <w:t> </w:t>
      </w:r>
      <w:r>
        <w:rPr/>
        <w:t>how</w:t>
      </w:r>
      <w:r>
        <w:rPr>
          <w:spacing w:val="40"/>
        </w:rPr>
        <w:t> </w:t>
      </w:r>
      <w:r>
        <w:rPr/>
        <w:t>man</w:t>
      </w:r>
      <w:r>
        <w:rPr>
          <w:spacing w:val="40"/>
        </w:rPr>
        <w:t> </w:t>
      </w:r>
      <w:r>
        <w:rPr/>
        <w:t>interacts</w:t>
      </w:r>
      <w:r>
        <w:rPr>
          <w:spacing w:val="40"/>
        </w:rPr>
        <w:t> </w:t>
      </w:r>
      <w:r>
        <w:rPr/>
        <w:t>with</w:t>
      </w:r>
      <w:r>
        <w:rPr>
          <w:spacing w:val="40"/>
        </w:rPr>
        <w:t> </w:t>
      </w:r>
      <w:r>
        <w:rPr/>
        <w:t>others".</w:t>
      </w:r>
      <w:r>
        <w:rPr>
          <w:spacing w:val="40"/>
        </w:rPr>
        <w:t> </w:t>
      </w:r>
      <w:r>
        <w:rPr/>
        <w:t>However</w:t>
      </w:r>
      <w:r>
        <w:rPr>
          <w:spacing w:val="40"/>
        </w:rPr>
        <w:t> </w:t>
      </w:r>
      <w:r>
        <w:rPr/>
        <w:t>to</w:t>
      </w:r>
      <w:r>
        <w:rPr>
          <w:spacing w:val="40"/>
        </w:rPr>
        <w:t> </w:t>
      </w:r>
      <w:r>
        <w:rPr/>
        <w:t>Onipe</w:t>
      </w:r>
      <w:r>
        <w:rPr>
          <w:spacing w:val="40"/>
        </w:rPr>
        <w:t> </w:t>
      </w:r>
      <w:r>
        <w:rPr/>
        <w:t>(2004),</w:t>
      </w:r>
      <w:r>
        <w:rPr>
          <w:spacing w:val="40"/>
        </w:rPr>
        <w:t> </w:t>
      </w:r>
      <w:r>
        <w:rPr/>
        <w:t>social studies</w:t>
      </w:r>
      <w:r>
        <w:rPr>
          <w:spacing w:val="40"/>
        </w:rPr>
        <w:t> </w:t>
      </w:r>
      <w:r>
        <w:rPr/>
        <w:t>is</w:t>
      </w:r>
      <w:r>
        <w:rPr>
          <w:spacing w:val="40"/>
        </w:rPr>
        <w:t> </w:t>
      </w:r>
      <w:r>
        <w:rPr/>
        <w:t>an</w:t>
      </w:r>
      <w:r>
        <w:rPr>
          <w:spacing w:val="40"/>
        </w:rPr>
        <w:t> </w:t>
      </w:r>
      <w:r>
        <w:rPr/>
        <w:t>integrated</w:t>
      </w:r>
      <w:r>
        <w:rPr>
          <w:spacing w:val="40"/>
        </w:rPr>
        <w:t> </w:t>
      </w:r>
      <w:r>
        <w:rPr/>
        <w:t>study</w:t>
      </w:r>
      <w:r>
        <w:rPr>
          <w:spacing w:val="40"/>
        </w:rPr>
        <w:t> </w:t>
      </w:r>
      <w:r>
        <w:rPr/>
        <w:t>that</w:t>
      </w:r>
      <w:r>
        <w:rPr>
          <w:spacing w:val="40"/>
        </w:rPr>
        <w:t> </w:t>
      </w:r>
      <w:r>
        <w:rPr/>
        <w:t>critically</w:t>
      </w:r>
      <w:r>
        <w:rPr>
          <w:spacing w:val="40"/>
        </w:rPr>
        <w:t> </w:t>
      </w:r>
      <w:r>
        <w:rPr/>
        <w:t>looks</w:t>
      </w:r>
      <w:r>
        <w:rPr>
          <w:spacing w:val="40"/>
        </w:rPr>
        <w:t> </w:t>
      </w:r>
      <w:r>
        <w:rPr/>
        <w:t>at</w:t>
      </w:r>
      <w:r>
        <w:rPr>
          <w:spacing w:val="40"/>
        </w:rPr>
        <w:t> </w:t>
      </w:r>
      <w:r>
        <w:rPr/>
        <w:t>man</w:t>
      </w:r>
      <w:r>
        <w:rPr>
          <w:spacing w:val="40"/>
        </w:rPr>
        <w:t> </w:t>
      </w:r>
      <w:r>
        <w:rPr/>
        <w:t>and</w:t>
      </w:r>
      <w:r>
        <w:rPr>
          <w:spacing w:val="40"/>
        </w:rPr>
        <w:t> </w:t>
      </w:r>
      <w:r>
        <w:rPr/>
        <w:t>his</w:t>
      </w:r>
      <w:r>
        <w:rPr>
          <w:spacing w:val="40"/>
        </w:rPr>
        <w:t> </w:t>
      </w:r>
      <w:r>
        <w:rPr/>
        <w:t>complex</w:t>
      </w:r>
      <w:r>
        <w:rPr>
          <w:spacing w:val="40"/>
        </w:rPr>
        <w:t> </w:t>
      </w:r>
      <w:r>
        <w:rPr/>
        <w:t>relationships within his socio-physical environments.According to Ogundare (2000), 'Social studies is a study of problems of survival in an environment and how to find solutions to them. It is a multi- disciplinary study of topic, a problem, an issue, a concern or an aspiration'. Furthermore, according</w:t>
      </w:r>
      <w:r>
        <w:rPr>
          <w:spacing w:val="40"/>
        </w:rPr>
        <w:t> </w:t>
      </w:r>
      <w:r>
        <w:rPr/>
        <w:t>to</w:t>
      </w:r>
      <w:r>
        <w:rPr>
          <w:spacing w:val="40"/>
        </w:rPr>
        <w:t> </w:t>
      </w:r>
      <w:r>
        <w:rPr/>
        <w:t>Ololobou</w:t>
      </w:r>
      <w:r>
        <w:rPr>
          <w:spacing w:val="40"/>
        </w:rPr>
        <w:t> </w:t>
      </w:r>
      <w:r>
        <w:rPr/>
        <w:t>(2004),</w:t>
      </w:r>
      <w:r>
        <w:rPr>
          <w:spacing w:val="40"/>
        </w:rPr>
        <w:t> </w:t>
      </w:r>
      <w:r>
        <w:rPr/>
        <w:t>social</w:t>
      </w:r>
      <w:r>
        <w:rPr>
          <w:spacing w:val="40"/>
        </w:rPr>
        <w:t> </w:t>
      </w:r>
      <w:r>
        <w:rPr/>
        <w:t>studies</w:t>
      </w:r>
      <w:r>
        <w:rPr>
          <w:spacing w:val="40"/>
        </w:rPr>
        <w:t> </w:t>
      </w:r>
      <w:r>
        <w:rPr/>
        <w:t>is</w:t>
      </w:r>
      <w:r>
        <w:rPr>
          <w:spacing w:val="40"/>
        </w:rPr>
        <w:t> </w:t>
      </w:r>
      <w:r>
        <w:rPr/>
        <w:t>seen</w:t>
      </w:r>
      <w:r>
        <w:rPr>
          <w:spacing w:val="40"/>
        </w:rPr>
        <w:t> </w:t>
      </w:r>
      <w:r>
        <w:rPr/>
        <w:t>as:</w:t>
      </w:r>
      <w:r>
        <w:rPr>
          <w:spacing w:val="40"/>
        </w:rPr>
        <w:t> </w:t>
      </w:r>
      <w:r>
        <w:rPr/>
        <w:t>An</w:t>
      </w:r>
      <w:r>
        <w:rPr>
          <w:spacing w:val="40"/>
        </w:rPr>
        <w:t> </w:t>
      </w:r>
      <w:r>
        <w:rPr/>
        <w:t>organized</w:t>
      </w:r>
      <w:r>
        <w:rPr>
          <w:spacing w:val="40"/>
        </w:rPr>
        <w:t> </w:t>
      </w:r>
      <w:r>
        <w:rPr/>
        <w:t>integrated</w:t>
      </w:r>
      <w:r>
        <w:rPr>
          <w:spacing w:val="40"/>
        </w:rPr>
        <w:t> </w:t>
      </w:r>
      <w:r>
        <w:rPr/>
        <w:t>study</w:t>
      </w:r>
      <w:r>
        <w:rPr>
          <w:spacing w:val="40"/>
        </w:rPr>
        <w:t> </w:t>
      </w:r>
      <w:r>
        <w:rPr/>
        <w:t>of man</w:t>
      </w:r>
      <w:r>
        <w:rPr>
          <w:spacing w:val="40"/>
        </w:rPr>
        <w:t> </w:t>
      </w:r>
      <w:r>
        <w:rPr/>
        <w:t>and</w:t>
      </w:r>
      <w:r>
        <w:rPr>
          <w:spacing w:val="40"/>
        </w:rPr>
        <w:t> </w:t>
      </w:r>
      <w:r>
        <w:rPr/>
        <w:t>his</w:t>
      </w:r>
      <w:r>
        <w:rPr>
          <w:spacing w:val="40"/>
        </w:rPr>
        <w:t> </w:t>
      </w:r>
      <w:r>
        <w:rPr/>
        <w:t>environment,</w:t>
      </w:r>
      <w:r>
        <w:rPr>
          <w:spacing w:val="40"/>
        </w:rPr>
        <w:t> </w:t>
      </w:r>
      <w:r>
        <w:rPr/>
        <w:t>both</w:t>
      </w:r>
      <w:r>
        <w:rPr>
          <w:spacing w:val="40"/>
        </w:rPr>
        <w:t> </w:t>
      </w:r>
      <w:r>
        <w:rPr/>
        <w:t>physical</w:t>
      </w:r>
      <w:r>
        <w:rPr>
          <w:spacing w:val="40"/>
        </w:rPr>
        <w:t> </w:t>
      </w:r>
      <w:r>
        <w:rPr/>
        <w:t>and</w:t>
      </w:r>
      <w:r>
        <w:rPr>
          <w:spacing w:val="40"/>
        </w:rPr>
        <w:t> </w:t>
      </w:r>
      <w:r>
        <w:rPr/>
        <w:t>social,</w:t>
      </w:r>
      <w:r>
        <w:rPr>
          <w:spacing w:val="40"/>
        </w:rPr>
        <w:t> </w:t>
      </w:r>
      <w:r>
        <w:rPr/>
        <w:t>emphasizing</w:t>
      </w:r>
      <w:r>
        <w:rPr>
          <w:spacing w:val="40"/>
        </w:rPr>
        <w:t> </w:t>
      </w:r>
      <w:r>
        <w:rPr/>
        <w:t>on</w:t>
      </w:r>
      <w:r>
        <w:rPr>
          <w:spacing w:val="40"/>
        </w:rPr>
        <w:t> </w:t>
      </w:r>
      <w:r>
        <w:rPr/>
        <w:t>cognition,</w:t>
      </w:r>
      <w:r>
        <w:rPr>
          <w:spacing w:val="40"/>
        </w:rPr>
        <w:t> </w:t>
      </w:r>
      <w:r>
        <w:rPr/>
        <w:t>functional skills,</w:t>
      </w:r>
      <w:r>
        <w:rPr>
          <w:spacing w:val="40"/>
        </w:rPr>
        <w:t> </w:t>
      </w:r>
      <w:r>
        <w:rPr/>
        <w:t>and</w:t>
      </w:r>
      <w:r>
        <w:rPr>
          <w:spacing w:val="40"/>
        </w:rPr>
        <w:t> </w:t>
      </w:r>
      <w:r>
        <w:rPr/>
        <w:t>desirable</w:t>
      </w:r>
      <w:r>
        <w:rPr>
          <w:spacing w:val="40"/>
        </w:rPr>
        <w:t> </w:t>
      </w:r>
      <w:r>
        <w:rPr/>
        <w:t>attitudes</w:t>
      </w:r>
      <w:r>
        <w:rPr>
          <w:spacing w:val="40"/>
        </w:rPr>
        <w:t> </w:t>
      </w:r>
      <w:r>
        <w:rPr/>
        <w:t>and</w:t>
      </w:r>
      <w:r>
        <w:rPr>
          <w:spacing w:val="40"/>
        </w:rPr>
        <w:t> </w:t>
      </w:r>
      <w:r>
        <w:rPr/>
        <w:t>actions</w:t>
      </w:r>
      <w:r>
        <w:rPr>
          <w:spacing w:val="40"/>
        </w:rPr>
        <w:t> </w:t>
      </w:r>
      <w:r>
        <w:rPr/>
        <w:t>for</w:t>
      </w:r>
      <w:r>
        <w:rPr>
          <w:spacing w:val="40"/>
        </w:rPr>
        <w:t> </w:t>
      </w:r>
      <w:r>
        <w:rPr/>
        <w:t>the</w:t>
      </w:r>
      <w:r>
        <w:rPr>
          <w:spacing w:val="40"/>
        </w:rPr>
        <w:t> </w:t>
      </w:r>
      <w:r>
        <w:rPr/>
        <w:t>purposes</w:t>
      </w:r>
      <w:r>
        <w:rPr>
          <w:spacing w:val="40"/>
        </w:rPr>
        <w:t> </w:t>
      </w:r>
      <w:r>
        <w:rPr/>
        <w:t>of</w:t>
      </w:r>
      <w:r>
        <w:rPr>
          <w:spacing w:val="40"/>
        </w:rPr>
        <w:t> </w:t>
      </w:r>
      <w:r>
        <w:rPr/>
        <w:t>producing</w:t>
      </w:r>
      <w:r>
        <w:rPr>
          <w:spacing w:val="40"/>
        </w:rPr>
        <w:t> </w:t>
      </w:r>
      <w:r>
        <w:rPr/>
        <w:t>an</w:t>
      </w:r>
      <w:r>
        <w:rPr>
          <w:spacing w:val="40"/>
        </w:rPr>
        <w:t> </w:t>
      </w:r>
      <w:r>
        <w:rPr/>
        <w:t>effective citizenry.</w:t>
      </w:r>
      <w:r>
        <w:rPr>
          <w:spacing w:val="40"/>
        </w:rPr>
        <w:t> </w:t>
      </w:r>
      <w:r>
        <w:rPr/>
        <w:t>Similarly,</w:t>
      </w:r>
      <w:r>
        <w:rPr>
          <w:spacing w:val="40"/>
        </w:rPr>
        <w:t> </w:t>
      </w:r>
      <w:r>
        <w:rPr/>
        <w:t>Omooba,</w:t>
      </w:r>
      <w:r>
        <w:rPr>
          <w:spacing w:val="40"/>
        </w:rPr>
        <w:t> </w:t>
      </w:r>
      <w:r>
        <w:rPr/>
        <w:t>Obi</w:t>
      </w:r>
      <w:r>
        <w:rPr>
          <w:spacing w:val="40"/>
        </w:rPr>
        <w:t> </w:t>
      </w:r>
      <w:r>
        <w:rPr/>
        <w:t>and</w:t>
      </w:r>
      <w:r>
        <w:rPr>
          <w:spacing w:val="40"/>
        </w:rPr>
        <w:t> </w:t>
      </w:r>
      <w:r>
        <w:rPr/>
        <w:t>Olabode</w:t>
      </w:r>
      <w:r>
        <w:rPr>
          <w:spacing w:val="40"/>
        </w:rPr>
        <w:t> </w:t>
      </w:r>
      <w:r>
        <w:rPr/>
        <w:t>(2008)</w:t>
      </w:r>
      <w:r>
        <w:rPr>
          <w:spacing w:val="40"/>
        </w:rPr>
        <w:t> </w:t>
      </w:r>
      <w:r>
        <w:rPr/>
        <w:t>indicated</w:t>
      </w:r>
      <w:r>
        <w:rPr>
          <w:spacing w:val="40"/>
        </w:rPr>
        <w:t> </w:t>
      </w:r>
      <w:r>
        <w:rPr/>
        <w:t>that</w:t>
      </w:r>
      <w:r>
        <w:rPr>
          <w:spacing w:val="40"/>
        </w:rPr>
        <w:t> </w:t>
      </w:r>
      <w:r>
        <w:rPr/>
        <w:t>social</w:t>
      </w:r>
      <w:r>
        <w:rPr>
          <w:spacing w:val="40"/>
        </w:rPr>
        <w:t> </w:t>
      </w:r>
      <w:r>
        <w:rPr/>
        <w:t>studies</w:t>
      </w:r>
      <w:r>
        <w:rPr>
          <w:spacing w:val="40"/>
        </w:rPr>
        <w:t> </w:t>
      </w:r>
      <w:r>
        <w:rPr/>
        <w:t>is</w:t>
      </w:r>
      <w:r>
        <w:rPr>
          <w:spacing w:val="40"/>
        </w:rPr>
        <w:t> </w:t>
      </w:r>
      <w:r>
        <w:rPr/>
        <w:t>that aspect</w:t>
      </w:r>
      <w:r>
        <w:rPr>
          <w:spacing w:val="40"/>
        </w:rPr>
        <w:t> </w:t>
      </w:r>
      <w:r>
        <w:rPr/>
        <w:t>of</w:t>
      </w:r>
      <w:r>
        <w:rPr>
          <w:spacing w:val="40"/>
        </w:rPr>
        <w:t> </w:t>
      </w:r>
      <w:r>
        <w:rPr/>
        <w:t>learning</w:t>
      </w:r>
      <w:r>
        <w:rPr>
          <w:spacing w:val="40"/>
        </w:rPr>
        <w:t> </w:t>
      </w:r>
      <w:r>
        <w:rPr/>
        <w:t>which</w:t>
      </w:r>
      <w:r>
        <w:rPr>
          <w:spacing w:val="40"/>
        </w:rPr>
        <w:t> </w:t>
      </w:r>
      <w:r>
        <w:rPr/>
        <w:t>deals</w:t>
      </w:r>
      <w:r>
        <w:rPr>
          <w:spacing w:val="40"/>
        </w:rPr>
        <w:t> </w:t>
      </w:r>
      <w:r>
        <w:rPr/>
        <w:t>with</w:t>
      </w:r>
      <w:r>
        <w:rPr>
          <w:spacing w:val="40"/>
        </w:rPr>
        <w:t> </w:t>
      </w:r>
      <w:r>
        <w:rPr/>
        <w:t>how</w:t>
      </w:r>
      <w:r>
        <w:rPr>
          <w:spacing w:val="40"/>
        </w:rPr>
        <w:t> </w:t>
      </w:r>
      <w:r>
        <w:rPr/>
        <w:t>to</w:t>
      </w:r>
      <w:r>
        <w:rPr>
          <w:spacing w:val="40"/>
        </w:rPr>
        <w:t> </w:t>
      </w:r>
      <w:r>
        <w:rPr/>
        <w:t>get</w:t>
      </w:r>
      <w:r>
        <w:rPr>
          <w:spacing w:val="40"/>
        </w:rPr>
        <w:t> </w:t>
      </w:r>
      <w:r>
        <w:rPr/>
        <w:t>along</w:t>
      </w:r>
      <w:r>
        <w:rPr>
          <w:spacing w:val="40"/>
        </w:rPr>
        <w:t> </w:t>
      </w:r>
      <w:r>
        <w:rPr/>
        <w:t>with</w:t>
      </w:r>
      <w:r>
        <w:rPr>
          <w:spacing w:val="40"/>
        </w:rPr>
        <w:t> </w:t>
      </w:r>
      <w:r>
        <w:rPr/>
        <w:t>one's</w:t>
      </w:r>
      <w:r>
        <w:rPr>
          <w:spacing w:val="40"/>
        </w:rPr>
        <w:t> </w:t>
      </w:r>
      <w:r>
        <w:rPr/>
        <w:t>environment,</w:t>
      </w:r>
      <w:r>
        <w:rPr>
          <w:spacing w:val="40"/>
        </w:rPr>
        <w:t> </w:t>
      </w:r>
      <w:r>
        <w:rPr/>
        <w:t>physical</w:t>
      </w:r>
      <w:r>
        <w:rPr>
          <w:spacing w:val="40"/>
        </w:rPr>
        <w:t> </w:t>
      </w:r>
      <w:r>
        <w:rPr/>
        <w:t>as well</w:t>
      </w:r>
      <w:r>
        <w:rPr>
          <w:spacing w:val="20"/>
        </w:rPr>
        <w:t> </w:t>
      </w:r>
      <w:r>
        <w:rPr/>
        <w:t>as</w:t>
      </w:r>
      <w:r>
        <w:rPr>
          <w:spacing w:val="22"/>
        </w:rPr>
        <w:t> </w:t>
      </w:r>
      <w:r>
        <w:rPr/>
        <w:t>human,</w:t>
      </w:r>
      <w:r>
        <w:rPr>
          <w:spacing w:val="22"/>
        </w:rPr>
        <w:t> </w:t>
      </w:r>
      <w:r>
        <w:rPr/>
        <w:t>and</w:t>
      </w:r>
      <w:r>
        <w:rPr>
          <w:spacing w:val="20"/>
        </w:rPr>
        <w:t> </w:t>
      </w:r>
      <w:r>
        <w:rPr/>
        <w:t>to</w:t>
      </w:r>
      <w:r>
        <w:rPr>
          <w:spacing w:val="23"/>
        </w:rPr>
        <w:t> </w:t>
      </w:r>
      <w:r>
        <w:rPr/>
        <w:t>develop</w:t>
      </w:r>
      <w:r>
        <w:rPr>
          <w:spacing w:val="20"/>
        </w:rPr>
        <w:t> </w:t>
      </w:r>
      <w:r>
        <w:rPr/>
        <w:t>those</w:t>
      </w:r>
      <w:r>
        <w:rPr>
          <w:spacing w:val="22"/>
        </w:rPr>
        <w:t> </w:t>
      </w:r>
      <w:r>
        <w:rPr/>
        <w:t>skills,</w:t>
      </w:r>
      <w:r>
        <w:rPr>
          <w:spacing w:val="33"/>
        </w:rPr>
        <w:t> </w:t>
      </w:r>
      <w:r>
        <w:rPr/>
        <w:t>knowledge,</w:t>
      </w:r>
      <w:r>
        <w:rPr>
          <w:spacing w:val="18"/>
        </w:rPr>
        <w:t> </w:t>
      </w:r>
      <w:r>
        <w:rPr/>
        <w:t>attitudes</w:t>
      </w:r>
      <w:r>
        <w:rPr>
          <w:spacing w:val="18"/>
        </w:rPr>
        <w:t> </w:t>
      </w:r>
      <w:r>
        <w:rPr/>
        <w:t>and</w:t>
      </w:r>
      <w:r>
        <w:rPr>
          <w:spacing w:val="18"/>
        </w:rPr>
        <w:t> </w:t>
      </w:r>
      <w:r>
        <w:rPr/>
        <w:t>values</w:t>
      </w:r>
      <w:r>
        <w:rPr>
          <w:spacing w:val="19"/>
        </w:rPr>
        <w:t> </w:t>
      </w:r>
      <w:r>
        <w:rPr/>
        <w:t>that</w:t>
      </w:r>
      <w:r>
        <w:rPr>
          <w:spacing w:val="19"/>
        </w:rPr>
        <w:t> </w:t>
      </w:r>
      <w:r>
        <w:rPr/>
        <w:t>characterize a</w:t>
      </w:r>
      <w:r>
        <w:rPr>
          <w:spacing w:val="40"/>
        </w:rPr>
        <w:t> </w:t>
      </w:r>
      <w:r>
        <w:rPr/>
        <w:t>responsible</w:t>
      </w:r>
      <w:r>
        <w:rPr>
          <w:spacing w:val="40"/>
        </w:rPr>
        <w:t> </w:t>
      </w:r>
      <w:r>
        <w:rPr/>
        <w:t>citizens</w:t>
      </w:r>
      <w:r>
        <w:rPr>
          <w:spacing w:val="40"/>
        </w:rPr>
        <w:t> </w:t>
      </w:r>
      <w:r>
        <w:rPr/>
        <w:t>in</w:t>
      </w:r>
      <w:r>
        <w:rPr>
          <w:spacing w:val="40"/>
        </w:rPr>
        <w:t> </w:t>
      </w:r>
      <w:r>
        <w:rPr/>
        <w:t>a</w:t>
      </w:r>
      <w:r>
        <w:rPr>
          <w:spacing w:val="40"/>
        </w:rPr>
        <w:t> </w:t>
      </w:r>
      <w:r>
        <w:rPr/>
        <w:t>free</w:t>
      </w:r>
      <w:r>
        <w:rPr>
          <w:spacing w:val="40"/>
        </w:rPr>
        <w:t> </w:t>
      </w:r>
      <w:r>
        <w:rPr/>
        <w:t>society.</w:t>
      </w:r>
      <w:r>
        <w:rPr>
          <w:spacing w:val="40"/>
        </w:rPr>
        <w:t> </w:t>
      </w:r>
      <w:r>
        <w:rPr/>
        <w:t>Going</w:t>
      </w:r>
      <w:r>
        <w:rPr>
          <w:spacing w:val="40"/>
        </w:rPr>
        <w:t> </w:t>
      </w:r>
      <w:r>
        <w:rPr/>
        <w:t>by</w:t>
      </w:r>
      <w:r>
        <w:rPr>
          <w:spacing w:val="40"/>
        </w:rPr>
        <w:t> </w:t>
      </w:r>
      <w:r>
        <w:rPr/>
        <w:t>the</w:t>
      </w:r>
      <w:r>
        <w:rPr>
          <w:spacing w:val="40"/>
        </w:rPr>
        <w:t> </w:t>
      </w:r>
      <w:r>
        <w:rPr/>
        <w:t>above</w:t>
      </w:r>
      <w:r>
        <w:rPr>
          <w:spacing w:val="40"/>
        </w:rPr>
        <w:t> </w:t>
      </w:r>
      <w:r>
        <w:rPr/>
        <w:t>definitions,</w:t>
      </w:r>
      <w:r>
        <w:rPr>
          <w:spacing w:val="40"/>
        </w:rPr>
        <w:t> </w:t>
      </w:r>
      <w:r>
        <w:rPr/>
        <w:t>it</w:t>
      </w:r>
      <w:r>
        <w:rPr>
          <w:spacing w:val="40"/>
        </w:rPr>
        <w:t> </w:t>
      </w:r>
      <w:r>
        <w:rPr/>
        <w:t>is</w:t>
      </w:r>
      <w:r>
        <w:rPr>
          <w:spacing w:val="40"/>
        </w:rPr>
        <w:t> </w:t>
      </w:r>
      <w:r>
        <w:rPr/>
        <w:t>apparent</w:t>
      </w:r>
      <w:r>
        <w:rPr>
          <w:spacing w:val="40"/>
        </w:rPr>
        <w:t> </w:t>
      </w:r>
      <w:r>
        <w:rPr/>
        <w:t>that social</w:t>
      </w:r>
      <w:r>
        <w:rPr>
          <w:spacing w:val="23"/>
        </w:rPr>
        <w:t> </w:t>
      </w:r>
      <w:r>
        <w:rPr/>
        <w:t>studies</w:t>
      </w:r>
      <w:r>
        <w:rPr>
          <w:spacing w:val="18"/>
        </w:rPr>
        <w:t> </w:t>
      </w:r>
      <w:r>
        <w:rPr/>
        <w:t>education</w:t>
      </w:r>
      <w:r>
        <w:rPr>
          <w:spacing w:val="17"/>
        </w:rPr>
        <w:t> </w:t>
      </w:r>
      <w:r>
        <w:rPr/>
        <w:t>is</w:t>
      </w:r>
      <w:r>
        <w:rPr>
          <w:spacing w:val="20"/>
        </w:rPr>
        <w:t> </w:t>
      </w:r>
      <w:r>
        <w:rPr/>
        <w:t>a</w:t>
      </w:r>
      <w:r>
        <w:rPr>
          <w:spacing w:val="18"/>
        </w:rPr>
        <w:t> </w:t>
      </w:r>
      <w:r>
        <w:rPr/>
        <w:t>discipline</w:t>
      </w:r>
      <w:r>
        <w:rPr>
          <w:spacing w:val="18"/>
        </w:rPr>
        <w:t> </w:t>
      </w:r>
      <w:r>
        <w:rPr/>
        <w:t>or</w:t>
      </w:r>
      <w:r>
        <w:rPr>
          <w:spacing w:val="18"/>
        </w:rPr>
        <w:t> </w:t>
      </w:r>
      <w:r>
        <w:rPr/>
        <w:t>subject</w:t>
      </w:r>
      <w:r>
        <w:rPr>
          <w:spacing w:val="18"/>
        </w:rPr>
        <w:t> </w:t>
      </w:r>
      <w:r>
        <w:rPr/>
        <w:t>that</w:t>
      </w:r>
      <w:r>
        <w:rPr>
          <w:spacing w:val="18"/>
        </w:rPr>
        <w:t> </w:t>
      </w:r>
      <w:r>
        <w:rPr/>
        <w:t>focuses</w:t>
      </w:r>
      <w:r>
        <w:rPr>
          <w:spacing w:val="18"/>
        </w:rPr>
        <w:t> </w:t>
      </w:r>
      <w:r>
        <w:rPr/>
        <w:t>on</w:t>
      </w:r>
      <w:r>
        <w:rPr>
          <w:spacing w:val="17"/>
        </w:rPr>
        <w:t> </w:t>
      </w:r>
      <w:r>
        <w:rPr/>
        <w:t>solving</w:t>
      </w:r>
      <w:r>
        <w:rPr>
          <w:spacing w:val="17"/>
        </w:rPr>
        <w:t> </w:t>
      </w:r>
      <w:r>
        <w:rPr/>
        <w:t>the</w:t>
      </w:r>
      <w:r>
        <w:rPr>
          <w:spacing w:val="18"/>
        </w:rPr>
        <w:t> </w:t>
      </w:r>
      <w:r>
        <w:rPr/>
        <w:t>problems</w:t>
      </w:r>
      <w:r>
        <w:rPr>
          <w:spacing w:val="18"/>
        </w:rPr>
        <w:t> </w:t>
      </w:r>
      <w:r>
        <w:rPr/>
        <w:t>of</w:t>
      </w:r>
      <w:r>
        <w:rPr>
          <w:spacing w:val="14"/>
        </w:rPr>
        <w:t> </w:t>
      </w:r>
      <w:r>
        <w:rPr/>
        <w:t>man in the society.</w:t>
      </w:r>
    </w:p>
    <w:p>
      <w:pPr>
        <w:pStyle w:val="Heading4"/>
        <w:numPr>
          <w:ilvl w:val="1"/>
          <w:numId w:val="9"/>
        </w:numPr>
        <w:tabs>
          <w:tab w:pos="1750" w:val="left" w:leader="none"/>
        </w:tabs>
        <w:spacing w:line="240" w:lineRule="auto" w:before="203" w:after="0"/>
        <w:ind w:left="1750" w:right="0" w:hanging="330"/>
        <w:jc w:val="both"/>
      </w:pPr>
      <w:r>
        <w:rPr/>
        <w:t>Goals</w:t>
      </w:r>
      <w:r>
        <w:rPr>
          <w:spacing w:val="-5"/>
        </w:rPr>
        <w:t> </w:t>
      </w:r>
      <w:r>
        <w:rPr/>
        <w:t>of</w:t>
      </w:r>
      <w:r>
        <w:rPr>
          <w:spacing w:val="-4"/>
        </w:rPr>
        <w:t> </w:t>
      </w:r>
      <w:r>
        <w:rPr/>
        <w:t>Social</w:t>
      </w:r>
      <w:r>
        <w:rPr>
          <w:spacing w:val="-5"/>
        </w:rPr>
        <w:t> </w:t>
      </w:r>
      <w:r>
        <w:rPr/>
        <w:t>Studies</w:t>
      </w:r>
      <w:r>
        <w:rPr>
          <w:spacing w:val="-7"/>
        </w:rPr>
        <w:t> </w:t>
      </w:r>
      <w:r>
        <w:rPr>
          <w:spacing w:val="-2"/>
        </w:rPr>
        <w:t>Education</w:t>
      </w:r>
    </w:p>
    <w:p>
      <w:pPr>
        <w:spacing w:after="0" w:line="240" w:lineRule="auto"/>
        <w:jc w:val="both"/>
        <w:sectPr>
          <w:pgSz w:w="12240" w:h="15840"/>
          <w:pgMar w:header="0" w:footer="1015" w:top="1400" w:bottom="1200" w:left="740" w:right="320"/>
        </w:sectPr>
      </w:pPr>
    </w:p>
    <w:p>
      <w:pPr>
        <w:pStyle w:val="BodyText"/>
        <w:spacing w:line="482" w:lineRule="auto" w:before="37"/>
        <w:ind w:left="1420" w:right="1116"/>
        <w:jc w:val="both"/>
      </w:pPr>
      <w:r>
        <w:rPr/>
        <w:t>The general goals of social studies education have been seen and categorized in various ways depending on the us in which the objectives is being employed. These according to Mezieobi, Fubara and Mezieobi (2008) include:</w:t>
      </w:r>
    </w:p>
    <w:p>
      <w:pPr>
        <w:pStyle w:val="ListParagraph"/>
        <w:numPr>
          <w:ilvl w:val="0"/>
          <w:numId w:val="14"/>
        </w:numPr>
        <w:tabs>
          <w:tab w:pos="1418" w:val="left" w:leader="none"/>
          <w:tab w:pos="1420" w:val="left" w:leader="none"/>
        </w:tabs>
        <w:spacing w:line="480" w:lineRule="auto" w:before="193" w:after="0"/>
        <w:ind w:left="1420" w:right="1117" w:hanging="466"/>
        <w:jc w:val="both"/>
        <w:rPr>
          <w:rFonts w:ascii="Calibri"/>
          <w:sz w:val="22"/>
        </w:rPr>
      </w:pPr>
      <w:r>
        <w:rPr>
          <w:rFonts w:ascii="Calibri"/>
          <w:sz w:val="22"/>
        </w:rPr>
        <w:t>Didactic or knowledge and information goals: This goal focused on transmitting or importing knowledge or information that are social studies related or relevant. Knowledge or information that is emphasized is not that one, that is dormant or insert, but knowledge that can be utilized to equip one with ones social realities sand problems,</w:t>
      </w:r>
      <w:r>
        <w:rPr>
          <w:rFonts w:ascii="Calibri"/>
          <w:spacing w:val="-1"/>
          <w:sz w:val="22"/>
        </w:rPr>
        <w:t> </w:t>
      </w:r>
      <w:r>
        <w:rPr>
          <w:rFonts w:ascii="Calibri"/>
          <w:sz w:val="22"/>
        </w:rPr>
        <w:t>or to provide the framework for putting it into effective usage.</w:t>
      </w:r>
    </w:p>
    <w:p>
      <w:pPr>
        <w:pStyle w:val="BodyText"/>
      </w:pPr>
    </w:p>
    <w:p>
      <w:pPr>
        <w:pStyle w:val="ListParagraph"/>
        <w:numPr>
          <w:ilvl w:val="0"/>
          <w:numId w:val="14"/>
        </w:numPr>
        <w:tabs>
          <w:tab w:pos="1418" w:val="left" w:leader="none"/>
          <w:tab w:pos="1420" w:val="left" w:leader="none"/>
        </w:tabs>
        <w:spacing w:line="480" w:lineRule="auto" w:before="1" w:after="0"/>
        <w:ind w:left="1420" w:right="1117" w:hanging="516"/>
        <w:jc w:val="both"/>
        <w:rPr>
          <w:rFonts w:ascii="Calibri"/>
          <w:sz w:val="22"/>
        </w:rPr>
      </w:pPr>
      <w:r>
        <w:rPr>
          <w:rFonts w:ascii="Calibri"/>
          <w:sz w:val="22"/>
        </w:rPr>
        <w:t>Reflective thinking goals: The utility value of any knowledge or information is the ability of the receiver of that information to digest it, analyze it and apply it in the solution of problems, or in the creation of new knowledge through serious thinking. The ability of any knowledge to be functional is a product of reflective thinking process.</w:t>
      </w:r>
    </w:p>
    <w:p>
      <w:pPr>
        <w:pStyle w:val="BodyText"/>
      </w:pPr>
    </w:p>
    <w:p>
      <w:pPr>
        <w:pStyle w:val="ListParagraph"/>
        <w:numPr>
          <w:ilvl w:val="0"/>
          <w:numId w:val="14"/>
        </w:numPr>
        <w:tabs>
          <w:tab w:pos="1416" w:val="left" w:leader="none"/>
          <w:tab w:pos="1420" w:val="left" w:leader="none"/>
        </w:tabs>
        <w:spacing w:line="480" w:lineRule="auto" w:before="0" w:after="0"/>
        <w:ind w:left="1420" w:right="1113" w:hanging="567"/>
        <w:jc w:val="both"/>
        <w:rPr>
          <w:rFonts w:ascii="Calibri"/>
          <w:sz w:val="22"/>
        </w:rPr>
      </w:pPr>
      <w:r>
        <w:rPr>
          <w:rFonts w:ascii="Calibri"/>
          <w:sz w:val="22"/>
        </w:rPr>
        <w:t>Affective goals: These entail the ability to develop in the recipient of social studies information, knowledge of content, positive values, attitudes and feelings. In fact, the pervasiveness of negative values in Nigeria, valuelessness, disloyalty or unpatriotic behavioural displays or acts, disrespect to cultural heritage, institutions of this country, coupled with dehumanization of humans lend import to this value goal-object of social studies which in the context of Nigeria entail value crusade and the putting in place of a systematized educational programmes for value re-orientation.</w:t>
      </w:r>
    </w:p>
    <w:p>
      <w:pPr>
        <w:pStyle w:val="ListParagraph"/>
        <w:numPr>
          <w:ilvl w:val="0"/>
          <w:numId w:val="14"/>
        </w:numPr>
        <w:tabs>
          <w:tab w:pos="1420" w:val="left" w:leader="none"/>
          <w:tab w:pos="1467" w:val="left" w:leader="none"/>
        </w:tabs>
        <w:spacing w:line="480" w:lineRule="auto" w:before="0" w:after="0"/>
        <w:ind w:left="1420" w:right="1114" w:hanging="567"/>
        <w:jc w:val="both"/>
        <w:rPr>
          <w:rFonts w:ascii="Calibri"/>
          <w:sz w:val="22"/>
        </w:rPr>
      </w:pPr>
      <w:r>
        <w:rPr>
          <w:rFonts w:ascii="Calibri"/>
          <w:sz w:val="22"/>
        </w:rPr>
        <w:tab/>
        <w:t>Citizenship transmission goals: This involves inculcating in the children socio-civic competences and all good citizenship entails. The attainment of this goal makes a stable society with a minimum of maladaptive behaviours.</w:t>
      </w:r>
    </w:p>
    <w:p>
      <w:pPr>
        <w:spacing w:after="0" w:line="480" w:lineRule="auto"/>
        <w:jc w:val="both"/>
        <w:rPr>
          <w:rFonts w:ascii="Calibri"/>
          <w:sz w:val="22"/>
        </w:rPr>
        <w:sectPr>
          <w:pgSz w:w="12240" w:h="15840"/>
          <w:pgMar w:header="0" w:footer="1015" w:top="1400" w:bottom="1200" w:left="740" w:right="320"/>
        </w:sectPr>
      </w:pPr>
    </w:p>
    <w:p>
      <w:pPr>
        <w:pStyle w:val="ListParagraph"/>
        <w:numPr>
          <w:ilvl w:val="0"/>
          <w:numId w:val="14"/>
        </w:numPr>
        <w:tabs>
          <w:tab w:pos="1418" w:val="left" w:leader="none"/>
          <w:tab w:pos="1420" w:val="left" w:leader="none"/>
        </w:tabs>
        <w:spacing w:line="480" w:lineRule="auto" w:before="37" w:after="0"/>
        <w:ind w:left="1420" w:right="1115" w:hanging="516"/>
        <w:jc w:val="both"/>
        <w:rPr>
          <w:rFonts w:ascii="Calibri"/>
          <w:sz w:val="22"/>
        </w:rPr>
      </w:pPr>
      <w:r>
        <w:rPr>
          <w:rFonts w:ascii="Calibri"/>
          <w:sz w:val="22"/>
        </w:rPr>
        <w:t>Pupil self-enhancement goals: The ultimate focus of this goals of social studies is to equip thee children with the psychological know-how to enable them feel committed to their society, feel a sense of being worthy members of the society who are bound to contribute to society </w:t>
      </w:r>
      <w:r>
        <w:rPr>
          <w:rFonts w:ascii="Calibri"/>
          <w:spacing w:val="-2"/>
          <w:sz w:val="22"/>
        </w:rPr>
        <w:t>development.</w:t>
      </w:r>
    </w:p>
    <w:p>
      <w:pPr>
        <w:pStyle w:val="ListParagraph"/>
        <w:numPr>
          <w:ilvl w:val="0"/>
          <w:numId w:val="14"/>
        </w:numPr>
        <w:tabs>
          <w:tab w:pos="1417" w:val="left" w:leader="none"/>
          <w:tab w:pos="1420" w:val="left" w:leader="none"/>
        </w:tabs>
        <w:spacing w:line="480" w:lineRule="auto" w:before="0" w:after="0"/>
        <w:ind w:left="1420" w:right="1110" w:hanging="567"/>
        <w:jc w:val="both"/>
        <w:rPr>
          <w:rFonts w:ascii="Calibri"/>
          <w:sz w:val="22"/>
        </w:rPr>
      </w:pPr>
      <w:r>
        <w:rPr>
          <w:rFonts w:ascii="Calibri"/>
          <w:sz w:val="22"/>
        </w:rPr>
        <w:t>Socio-political activism goals: This goal intends to makes the pupil student clientele active socio- political participant in his environment and who would resort to constructive social criticism when need be.</w:t>
      </w:r>
    </w:p>
    <w:p>
      <w:pPr>
        <w:pStyle w:val="ListParagraph"/>
        <w:numPr>
          <w:ilvl w:val="0"/>
          <w:numId w:val="14"/>
        </w:numPr>
        <w:tabs>
          <w:tab w:pos="1417" w:val="left" w:leader="none"/>
          <w:tab w:pos="1420" w:val="left" w:leader="none"/>
        </w:tabs>
        <w:spacing w:line="480" w:lineRule="auto" w:before="2" w:after="0"/>
        <w:ind w:left="1420" w:right="1115" w:hanging="617"/>
        <w:jc w:val="both"/>
        <w:rPr>
          <w:rFonts w:ascii="Calibri" w:hAnsi="Calibri"/>
          <w:sz w:val="22"/>
        </w:rPr>
      </w:pPr>
      <w:r>
        <w:rPr>
          <w:rFonts w:ascii="Calibri" w:hAnsi="Calibri"/>
          <w:sz w:val="22"/>
        </w:rPr>
        <w:t>Skills goals: By exposing children to social studies, they would acquire social skills, study skills</w:t>
      </w:r>
      <w:r>
        <w:rPr>
          <w:rFonts w:ascii="Calibri" w:hAnsi="Calibri"/>
          <w:spacing w:val="40"/>
          <w:sz w:val="22"/>
        </w:rPr>
        <w:t> </w:t>
      </w:r>
      <w:r>
        <w:rPr>
          <w:rFonts w:ascii="Calibri" w:hAnsi="Calibri"/>
          <w:sz w:val="22"/>
        </w:rPr>
        <w:t>and work</w:t>
      </w:r>
      <w:r>
        <w:rPr>
          <w:rFonts w:ascii="Calibri" w:hAnsi="Calibri"/>
          <w:spacing w:val="40"/>
          <w:sz w:val="22"/>
        </w:rPr>
        <w:t> </w:t>
      </w:r>
      <w:r>
        <w:rPr>
          <w:rFonts w:ascii="Calibri" w:hAnsi="Calibri"/>
          <w:sz w:val="22"/>
        </w:rPr>
        <w:t>habits group work skills and intellectual skills, (Jarolimek 1986), all of which would make for social sensitivity and participation, working together with others, and participating in group affairs, and productively employing one’s intellectual capabilities.</w:t>
      </w:r>
    </w:p>
    <w:p>
      <w:pPr>
        <w:pStyle w:val="Heading4"/>
        <w:numPr>
          <w:ilvl w:val="2"/>
          <w:numId w:val="9"/>
        </w:numPr>
        <w:tabs>
          <w:tab w:pos="1921" w:val="left" w:leader="none"/>
        </w:tabs>
        <w:spacing w:line="240" w:lineRule="auto" w:before="268" w:after="0"/>
        <w:ind w:left="1921" w:right="0" w:hanging="501"/>
        <w:jc w:val="left"/>
      </w:pPr>
      <w:r>
        <w:rPr/>
        <w:t>General</w:t>
      </w:r>
      <w:r>
        <w:rPr>
          <w:spacing w:val="-6"/>
        </w:rPr>
        <w:t> </w:t>
      </w:r>
      <w:r>
        <w:rPr/>
        <w:t>Objectives</w:t>
      </w:r>
      <w:r>
        <w:rPr>
          <w:spacing w:val="-7"/>
        </w:rPr>
        <w:t> </w:t>
      </w:r>
      <w:r>
        <w:rPr/>
        <w:t>of</w:t>
      </w:r>
      <w:r>
        <w:rPr>
          <w:spacing w:val="-5"/>
        </w:rPr>
        <w:t> </w:t>
      </w:r>
      <w:r>
        <w:rPr/>
        <w:t>Social</w:t>
      </w:r>
      <w:r>
        <w:rPr>
          <w:spacing w:val="-5"/>
        </w:rPr>
        <w:t> </w:t>
      </w:r>
      <w:r>
        <w:rPr/>
        <w:t>Studies</w:t>
      </w:r>
      <w:r>
        <w:rPr>
          <w:spacing w:val="-5"/>
        </w:rPr>
        <w:t> </w:t>
      </w:r>
      <w:r>
        <w:rPr>
          <w:spacing w:val="-2"/>
        </w:rPr>
        <w:t>Education</w:t>
      </w:r>
    </w:p>
    <w:p>
      <w:pPr>
        <w:pStyle w:val="BodyText"/>
        <w:spacing w:line="482" w:lineRule="auto" w:before="267"/>
        <w:ind w:left="1420" w:right="1125"/>
      </w:pPr>
      <w:r>
        <w:rPr/>
        <w:t>Social</w:t>
      </w:r>
      <w:r>
        <w:rPr>
          <w:spacing w:val="-3"/>
        </w:rPr>
        <w:t> </w:t>
      </w:r>
      <w:r>
        <w:rPr/>
        <w:t>studies</w:t>
      </w:r>
      <w:r>
        <w:rPr>
          <w:spacing w:val="-2"/>
        </w:rPr>
        <w:t> </w:t>
      </w:r>
      <w:r>
        <w:rPr/>
        <w:t>objectives</w:t>
      </w:r>
      <w:r>
        <w:rPr>
          <w:spacing w:val="-1"/>
        </w:rPr>
        <w:t> </w:t>
      </w:r>
      <w:r>
        <w:rPr/>
        <w:t>were</w:t>
      </w:r>
      <w:r>
        <w:rPr>
          <w:spacing w:val="-1"/>
        </w:rPr>
        <w:t> </w:t>
      </w:r>
      <w:r>
        <w:rPr/>
        <w:t>coined</w:t>
      </w:r>
      <w:r>
        <w:rPr>
          <w:spacing w:val="-2"/>
        </w:rPr>
        <w:t> </w:t>
      </w:r>
      <w:r>
        <w:rPr/>
        <w:t>out</w:t>
      </w:r>
      <w:r>
        <w:rPr>
          <w:spacing w:val="-2"/>
        </w:rPr>
        <w:t> </w:t>
      </w:r>
      <w:r>
        <w:rPr/>
        <w:t>from</w:t>
      </w:r>
      <w:r>
        <w:rPr>
          <w:spacing w:val="-1"/>
        </w:rPr>
        <w:t> </w:t>
      </w:r>
      <w:r>
        <w:rPr/>
        <w:t>the</w:t>
      </w:r>
      <w:r>
        <w:rPr>
          <w:spacing w:val="-2"/>
        </w:rPr>
        <w:t> </w:t>
      </w:r>
      <w:r>
        <w:rPr/>
        <w:t>four</w:t>
      </w:r>
      <w:r>
        <w:rPr>
          <w:spacing w:val="-2"/>
        </w:rPr>
        <w:t> </w:t>
      </w:r>
      <w:r>
        <w:rPr/>
        <w:t>national</w:t>
      </w:r>
      <w:r>
        <w:rPr>
          <w:spacing w:val="-2"/>
        </w:rPr>
        <w:t> </w:t>
      </w:r>
      <w:r>
        <w:rPr/>
        <w:t>educational</w:t>
      </w:r>
      <w:r>
        <w:rPr>
          <w:spacing w:val="-2"/>
        </w:rPr>
        <w:t> </w:t>
      </w:r>
      <w:r>
        <w:rPr/>
        <w:t>aims</w:t>
      </w:r>
      <w:r>
        <w:rPr>
          <w:spacing w:val="-1"/>
        </w:rPr>
        <w:t> </w:t>
      </w:r>
      <w:r>
        <w:rPr/>
        <w:t>and</w:t>
      </w:r>
      <w:r>
        <w:rPr>
          <w:spacing w:val="-3"/>
        </w:rPr>
        <w:t> </w:t>
      </w:r>
      <w:r>
        <w:rPr/>
        <w:t>objectives as outline in the NPE (2013) which are as follows:</w:t>
      </w:r>
    </w:p>
    <w:p>
      <w:pPr>
        <w:pStyle w:val="ListParagraph"/>
        <w:numPr>
          <w:ilvl w:val="0"/>
          <w:numId w:val="15"/>
        </w:numPr>
        <w:tabs>
          <w:tab w:pos="1420" w:val="left" w:leader="none"/>
        </w:tabs>
        <w:spacing w:line="240" w:lineRule="auto" w:before="195" w:after="0"/>
        <w:ind w:left="1420" w:right="0" w:hanging="466"/>
        <w:jc w:val="left"/>
        <w:rPr>
          <w:rFonts w:ascii="Calibri"/>
          <w:sz w:val="22"/>
        </w:rPr>
      </w:pPr>
      <w:r>
        <w:rPr>
          <w:rFonts w:ascii="Calibri"/>
          <w:sz w:val="22"/>
        </w:rPr>
        <w:t>The</w:t>
      </w:r>
      <w:r>
        <w:rPr>
          <w:rFonts w:ascii="Calibri"/>
          <w:spacing w:val="-3"/>
          <w:sz w:val="22"/>
        </w:rPr>
        <w:t> </w:t>
      </w:r>
      <w:r>
        <w:rPr>
          <w:rFonts w:ascii="Calibri"/>
          <w:sz w:val="22"/>
        </w:rPr>
        <w:t>inculcation</w:t>
      </w:r>
      <w:r>
        <w:rPr>
          <w:rFonts w:ascii="Calibri"/>
          <w:spacing w:val="-5"/>
          <w:sz w:val="22"/>
        </w:rPr>
        <w:t> </w:t>
      </w:r>
      <w:r>
        <w:rPr>
          <w:rFonts w:ascii="Calibri"/>
          <w:sz w:val="22"/>
        </w:rPr>
        <w:t>of</w:t>
      </w:r>
      <w:r>
        <w:rPr>
          <w:rFonts w:ascii="Calibri"/>
          <w:spacing w:val="-3"/>
          <w:sz w:val="22"/>
        </w:rPr>
        <w:t> </w:t>
      </w:r>
      <w:r>
        <w:rPr>
          <w:rFonts w:ascii="Calibri"/>
          <w:sz w:val="22"/>
        </w:rPr>
        <w:t>national</w:t>
      </w:r>
      <w:r>
        <w:rPr>
          <w:rFonts w:ascii="Calibri"/>
          <w:spacing w:val="-5"/>
          <w:sz w:val="22"/>
        </w:rPr>
        <w:t> </w:t>
      </w:r>
      <w:r>
        <w:rPr>
          <w:rFonts w:ascii="Calibri"/>
          <w:sz w:val="22"/>
        </w:rPr>
        <w:t>conscious</w:t>
      </w:r>
      <w:r>
        <w:rPr>
          <w:rFonts w:ascii="Calibri"/>
          <w:spacing w:val="-3"/>
          <w:sz w:val="22"/>
        </w:rPr>
        <w:t> </w:t>
      </w:r>
      <w:r>
        <w:rPr>
          <w:rFonts w:ascii="Calibri"/>
          <w:sz w:val="22"/>
        </w:rPr>
        <w:t>and</w:t>
      </w:r>
      <w:r>
        <w:rPr>
          <w:rFonts w:ascii="Calibri"/>
          <w:spacing w:val="-4"/>
          <w:sz w:val="22"/>
        </w:rPr>
        <w:t> </w:t>
      </w:r>
      <w:r>
        <w:rPr>
          <w:rFonts w:ascii="Calibri"/>
          <w:sz w:val="22"/>
        </w:rPr>
        <w:t>national</w:t>
      </w:r>
      <w:r>
        <w:rPr>
          <w:rFonts w:ascii="Calibri"/>
          <w:spacing w:val="-2"/>
          <w:sz w:val="22"/>
        </w:rPr>
        <w:t> unity.</w:t>
      </w:r>
    </w:p>
    <w:p>
      <w:pPr>
        <w:pStyle w:val="BodyText"/>
      </w:pPr>
    </w:p>
    <w:p>
      <w:pPr>
        <w:pStyle w:val="ListParagraph"/>
        <w:numPr>
          <w:ilvl w:val="0"/>
          <w:numId w:val="15"/>
        </w:numPr>
        <w:tabs>
          <w:tab w:pos="1418" w:val="left" w:leader="none"/>
          <w:tab w:pos="1420" w:val="left" w:leader="none"/>
        </w:tabs>
        <w:spacing w:line="480" w:lineRule="auto" w:before="0" w:after="0"/>
        <w:ind w:left="1420" w:right="1122" w:hanging="516"/>
        <w:jc w:val="both"/>
        <w:rPr>
          <w:rFonts w:ascii="Calibri"/>
          <w:sz w:val="22"/>
        </w:rPr>
      </w:pPr>
      <w:r>
        <w:rPr>
          <w:rFonts w:ascii="Calibri"/>
          <w:sz w:val="22"/>
        </w:rPr>
        <w:t>The inculcation of the right types of values and attitudes for the survival of the individual and</w:t>
      </w:r>
      <w:r>
        <w:rPr>
          <w:rFonts w:ascii="Calibri"/>
          <w:spacing w:val="40"/>
          <w:sz w:val="22"/>
        </w:rPr>
        <w:t> </w:t>
      </w:r>
      <w:r>
        <w:rPr>
          <w:rFonts w:ascii="Calibri"/>
          <w:sz w:val="22"/>
        </w:rPr>
        <w:t>the Nigerian society.</w:t>
      </w:r>
    </w:p>
    <w:p>
      <w:pPr>
        <w:pStyle w:val="ListParagraph"/>
        <w:numPr>
          <w:ilvl w:val="0"/>
          <w:numId w:val="15"/>
        </w:numPr>
        <w:tabs>
          <w:tab w:pos="1420" w:val="left" w:leader="none"/>
        </w:tabs>
        <w:spacing w:line="240" w:lineRule="auto" w:before="1" w:after="0"/>
        <w:ind w:left="1420" w:right="0" w:hanging="566"/>
        <w:jc w:val="left"/>
        <w:rPr>
          <w:rFonts w:ascii="Calibri"/>
          <w:sz w:val="22"/>
        </w:rPr>
      </w:pPr>
      <w:r>
        <w:rPr>
          <w:rFonts w:ascii="Calibri"/>
          <w:sz w:val="22"/>
        </w:rPr>
        <w:t>The</w:t>
      </w:r>
      <w:r>
        <w:rPr>
          <w:rFonts w:ascii="Calibri"/>
          <w:spacing w:val="-3"/>
          <w:sz w:val="22"/>
        </w:rPr>
        <w:t> </w:t>
      </w:r>
      <w:r>
        <w:rPr>
          <w:rFonts w:ascii="Calibri"/>
          <w:sz w:val="22"/>
        </w:rPr>
        <w:t>training</w:t>
      </w:r>
      <w:r>
        <w:rPr>
          <w:rFonts w:ascii="Calibri"/>
          <w:spacing w:val="-5"/>
          <w:sz w:val="22"/>
        </w:rPr>
        <w:t> </w:t>
      </w:r>
      <w:r>
        <w:rPr>
          <w:rFonts w:ascii="Calibri"/>
          <w:sz w:val="22"/>
        </w:rPr>
        <w:t>of</w:t>
      </w:r>
      <w:r>
        <w:rPr>
          <w:rFonts w:ascii="Calibri"/>
          <w:spacing w:val="-3"/>
          <w:sz w:val="22"/>
        </w:rPr>
        <w:t> </w:t>
      </w:r>
      <w:r>
        <w:rPr>
          <w:rFonts w:ascii="Calibri"/>
          <w:sz w:val="22"/>
        </w:rPr>
        <w:t>the</w:t>
      </w:r>
      <w:r>
        <w:rPr>
          <w:rFonts w:ascii="Calibri"/>
          <w:spacing w:val="-4"/>
          <w:sz w:val="22"/>
        </w:rPr>
        <w:t> </w:t>
      </w:r>
      <w:r>
        <w:rPr>
          <w:rFonts w:ascii="Calibri"/>
          <w:sz w:val="22"/>
        </w:rPr>
        <w:t>mind</w:t>
      </w:r>
      <w:r>
        <w:rPr>
          <w:rFonts w:ascii="Calibri"/>
          <w:spacing w:val="-3"/>
          <w:sz w:val="22"/>
        </w:rPr>
        <w:t> </w:t>
      </w:r>
      <w:r>
        <w:rPr>
          <w:rFonts w:ascii="Calibri"/>
          <w:sz w:val="22"/>
        </w:rPr>
        <w:t>in</w:t>
      </w:r>
      <w:r>
        <w:rPr>
          <w:rFonts w:ascii="Calibri"/>
          <w:spacing w:val="-4"/>
          <w:sz w:val="22"/>
        </w:rPr>
        <w:t> </w:t>
      </w:r>
      <w:r>
        <w:rPr>
          <w:rFonts w:ascii="Calibri"/>
          <w:sz w:val="22"/>
        </w:rPr>
        <w:t>the</w:t>
      </w:r>
      <w:r>
        <w:rPr>
          <w:rFonts w:ascii="Calibri"/>
          <w:spacing w:val="-2"/>
          <w:sz w:val="22"/>
        </w:rPr>
        <w:t> </w:t>
      </w:r>
      <w:r>
        <w:rPr>
          <w:rFonts w:ascii="Calibri"/>
          <w:sz w:val="22"/>
        </w:rPr>
        <w:t>understanding</w:t>
      </w:r>
      <w:r>
        <w:rPr>
          <w:rFonts w:ascii="Calibri"/>
          <w:spacing w:val="-3"/>
          <w:sz w:val="22"/>
        </w:rPr>
        <w:t> </w:t>
      </w:r>
      <w:r>
        <w:rPr>
          <w:rFonts w:ascii="Calibri"/>
          <w:sz w:val="22"/>
        </w:rPr>
        <w:t>of</w:t>
      </w:r>
      <w:r>
        <w:rPr>
          <w:rFonts w:ascii="Calibri"/>
          <w:spacing w:val="-3"/>
          <w:sz w:val="22"/>
        </w:rPr>
        <w:t> </w:t>
      </w:r>
      <w:r>
        <w:rPr>
          <w:rFonts w:ascii="Calibri"/>
          <w:sz w:val="22"/>
        </w:rPr>
        <w:t>the</w:t>
      </w:r>
      <w:r>
        <w:rPr>
          <w:rFonts w:ascii="Calibri"/>
          <w:spacing w:val="-4"/>
          <w:sz w:val="22"/>
        </w:rPr>
        <w:t> </w:t>
      </w:r>
      <w:r>
        <w:rPr>
          <w:rFonts w:ascii="Calibri"/>
          <w:sz w:val="22"/>
        </w:rPr>
        <w:t>world</w:t>
      </w:r>
      <w:r>
        <w:rPr>
          <w:rFonts w:ascii="Calibri"/>
          <w:spacing w:val="-4"/>
          <w:sz w:val="22"/>
        </w:rPr>
        <w:t> and;</w:t>
      </w:r>
    </w:p>
    <w:p>
      <w:pPr>
        <w:pStyle w:val="BodyText"/>
        <w:spacing w:before="1"/>
      </w:pPr>
    </w:p>
    <w:p>
      <w:pPr>
        <w:pStyle w:val="ListParagraph"/>
        <w:numPr>
          <w:ilvl w:val="0"/>
          <w:numId w:val="15"/>
        </w:numPr>
        <w:tabs>
          <w:tab w:pos="1420" w:val="left" w:leader="none"/>
        </w:tabs>
        <w:spacing w:line="480" w:lineRule="auto" w:before="0" w:after="0"/>
        <w:ind w:left="1420" w:right="1116" w:hanging="567"/>
        <w:jc w:val="left"/>
        <w:rPr>
          <w:rFonts w:ascii="Calibri"/>
          <w:sz w:val="22"/>
        </w:rPr>
      </w:pPr>
      <w:r>
        <w:rPr>
          <w:rFonts w:ascii="Calibri"/>
          <w:sz w:val="22"/>
        </w:rPr>
        <w:t>The</w:t>
      </w:r>
      <w:r>
        <w:rPr>
          <w:rFonts w:ascii="Calibri"/>
          <w:spacing w:val="40"/>
          <w:sz w:val="22"/>
        </w:rPr>
        <w:t> </w:t>
      </w:r>
      <w:r>
        <w:rPr>
          <w:rFonts w:ascii="Calibri"/>
          <w:sz w:val="22"/>
        </w:rPr>
        <w:t>acquisition</w:t>
      </w:r>
      <w:r>
        <w:rPr>
          <w:rFonts w:ascii="Calibri"/>
          <w:spacing w:val="40"/>
          <w:sz w:val="22"/>
        </w:rPr>
        <w:t> </w:t>
      </w:r>
      <w:r>
        <w:rPr>
          <w:rFonts w:ascii="Calibri"/>
          <w:sz w:val="22"/>
        </w:rPr>
        <w:t>of</w:t>
      </w:r>
      <w:r>
        <w:rPr>
          <w:rFonts w:ascii="Calibri"/>
          <w:spacing w:val="40"/>
          <w:sz w:val="22"/>
        </w:rPr>
        <w:t> </w:t>
      </w:r>
      <w:r>
        <w:rPr>
          <w:rFonts w:ascii="Calibri"/>
          <w:sz w:val="22"/>
        </w:rPr>
        <w:t>appropriate</w:t>
      </w:r>
      <w:r>
        <w:rPr>
          <w:rFonts w:ascii="Calibri"/>
          <w:spacing w:val="40"/>
          <w:sz w:val="22"/>
        </w:rPr>
        <w:t> </w:t>
      </w:r>
      <w:r>
        <w:rPr>
          <w:rFonts w:ascii="Calibri"/>
          <w:sz w:val="22"/>
        </w:rPr>
        <w:t>skills</w:t>
      </w:r>
      <w:r>
        <w:rPr>
          <w:rFonts w:ascii="Calibri"/>
          <w:spacing w:val="40"/>
          <w:sz w:val="22"/>
        </w:rPr>
        <w:t> </w:t>
      </w:r>
      <w:r>
        <w:rPr>
          <w:rFonts w:ascii="Calibri"/>
          <w:sz w:val="22"/>
        </w:rPr>
        <w:t>abilities</w:t>
      </w:r>
      <w:r>
        <w:rPr>
          <w:rFonts w:ascii="Calibri"/>
          <w:spacing w:val="40"/>
          <w:sz w:val="22"/>
        </w:rPr>
        <w:t> </w:t>
      </w:r>
      <w:r>
        <w:rPr>
          <w:rFonts w:ascii="Calibri"/>
          <w:sz w:val="22"/>
        </w:rPr>
        <w:t>and</w:t>
      </w:r>
      <w:r>
        <w:rPr>
          <w:rFonts w:ascii="Calibri"/>
          <w:spacing w:val="40"/>
          <w:sz w:val="22"/>
        </w:rPr>
        <w:t> </w:t>
      </w:r>
      <w:r>
        <w:rPr>
          <w:rFonts w:ascii="Calibri"/>
          <w:sz w:val="22"/>
        </w:rPr>
        <w:t>competence</w:t>
      </w:r>
      <w:r>
        <w:rPr>
          <w:rFonts w:ascii="Calibri"/>
          <w:spacing w:val="40"/>
          <w:sz w:val="22"/>
        </w:rPr>
        <w:t> </w:t>
      </w:r>
      <w:r>
        <w:rPr>
          <w:rFonts w:ascii="Calibri"/>
          <w:sz w:val="22"/>
        </w:rPr>
        <w:t>both</w:t>
      </w:r>
      <w:r>
        <w:rPr>
          <w:rFonts w:ascii="Calibri"/>
          <w:spacing w:val="40"/>
          <w:sz w:val="22"/>
        </w:rPr>
        <w:t> </w:t>
      </w:r>
      <w:r>
        <w:rPr>
          <w:rFonts w:ascii="Calibri"/>
          <w:sz w:val="22"/>
        </w:rPr>
        <w:t>mental</w:t>
      </w:r>
      <w:r>
        <w:rPr>
          <w:rFonts w:ascii="Calibri"/>
          <w:spacing w:val="40"/>
          <w:sz w:val="22"/>
        </w:rPr>
        <w:t> </w:t>
      </w:r>
      <w:r>
        <w:rPr>
          <w:rFonts w:ascii="Calibri"/>
          <w:sz w:val="22"/>
        </w:rPr>
        <w:t>and</w:t>
      </w:r>
      <w:r>
        <w:rPr>
          <w:rFonts w:ascii="Calibri"/>
          <w:spacing w:val="40"/>
          <w:sz w:val="22"/>
        </w:rPr>
        <w:t> </w:t>
      </w:r>
      <w:r>
        <w:rPr>
          <w:rFonts w:ascii="Calibri"/>
          <w:sz w:val="22"/>
        </w:rPr>
        <w:t>physical</w:t>
      </w:r>
      <w:r>
        <w:rPr>
          <w:rFonts w:ascii="Calibri"/>
          <w:spacing w:val="40"/>
          <w:sz w:val="22"/>
        </w:rPr>
        <w:t> </w:t>
      </w:r>
      <w:r>
        <w:rPr>
          <w:rFonts w:ascii="Calibri"/>
          <w:sz w:val="22"/>
        </w:rPr>
        <w:t>as equipments for the individual to live and contribute to the development of the society.</w:t>
      </w:r>
      <w:r>
        <w:rPr>
          <w:rFonts w:ascii="Calibri"/>
          <w:spacing w:val="40"/>
          <w:sz w:val="22"/>
        </w:rPr>
        <w:t> </w:t>
      </w:r>
      <w:r>
        <w:rPr>
          <w:rFonts w:ascii="Calibri"/>
          <w:sz w:val="22"/>
        </w:rPr>
        <w:t>However, Abdulkareem (1986) in Shehu (2015) listed the following as the general objectives of social studies</w:t>
      </w:r>
    </w:p>
    <w:p>
      <w:pPr>
        <w:spacing w:after="0" w:line="480" w:lineRule="auto"/>
        <w:jc w:val="left"/>
        <w:rPr>
          <w:rFonts w:ascii="Calibri"/>
          <w:sz w:val="22"/>
        </w:rPr>
        <w:sectPr>
          <w:pgSz w:w="12240" w:h="15840"/>
          <w:pgMar w:header="0" w:footer="1015" w:top="1400" w:bottom="1200" w:left="740" w:right="320"/>
        </w:sectPr>
      </w:pPr>
    </w:p>
    <w:p>
      <w:pPr>
        <w:pStyle w:val="ListParagraph"/>
        <w:numPr>
          <w:ilvl w:val="0"/>
          <w:numId w:val="16"/>
        </w:numPr>
        <w:tabs>
          <w:tab w:pos="1418" w:val="left" w:leader="none"/>
          <w:tab w:pos="1420" w:val="left" w:leader="none"/>
        </w:tabs>
        <w:spacing w:line="480" w:lineRule="auto" w:before="37" w:after="0"/>
        <w:ind w:left="1420" w:right="1120" w:hanging="466"/>
        <w:jc w:val="both"/>
        <w:rPr>
          <w:rFonts w:ascii="Calibri"/>
          <w:sz w:val="22"/>
        </w:rPr>
      </w:pPr>
      <w:r>
        <w:rPr>
          <w:rFonts w:ascii="Calibri"/>
          <w:sz w:val="22"/>
        </w:rPr>
        <w:t>Development of a capacity to learn and acquire basic skill, including those of listening, reading, writing together with those of observation, analysis and influences which are essential to the formation of sound judgment;</w:t>
      </w:r>
    </w:p>
    <w:p>
      <w:pPr>
        <w:pStyle w:val="ListParagraph"/>
        <w:numPr>
          <w:ilvl w:val="0"/>
          <w:numId w:val="16"/>
        </w:numPr>
        <w:tabs>
          <w:tab w:pos="1418" w:val="left" w:leader="none"/>
          <w:tab w:pos="1420" w:val="left" w:leader="none"/>
        </w:tabs>
        <w:spacing w:line="480" w:lineRule="auto" w:before="0" w:after="0"/>
        <w:ind w:left="1420" w:right="1114" w:hanging="516"/>
        <w:jc w:val="both"/>
        <w:rPr>
          <w:rFonts w:ascii="Calibri"/>
          <w:sz w:val="22"/>
        </w:rPr>
      </w:pPr>
      <w:r>
        <w:rPr>
          <w:rFonts w:ascii="Calibri"/>
          <w:sz w:val="22"/>
        </w:rPr>
        <w:t>Ensuring the acquisition</w:t>
      </w:r>
      <w:r>
        <w:rPr>
          <w:rFonts w:ascii="Calibri"/>
          <w:spacing w:val="-3"/>
          <w:sz w:val="22"/>
        </w:rPr>
        <w:t> </w:t>
      </w:r>
      <w:r>
        <w:rPr>
          <w:rFonts w:ascii="Calibri"/>
          <w:sz w:val="22"/>
        </w:rPr>
        <w:t>of</w:t>
      </w:r>
      <w:r>
        <w:rPr>
          <w:rFonts w:ascii="Calibri"/>
          <w:spacing w:val="-2"/>
          <w:sz w:val="22"/>
        </w:rPr>
        <w:t> </w:t>
      </w:r>
      <w:r>
        <w:rPr>
          <w:rFonts w:ascii="Calibri"/>
          <w:sz w:val="22"/>
        </w:rPr>
        <w:t>certain</w:t>
      </w:r>
      <w:r>
        <w:rPr>
          <w:rFonts w:ascii="Calibri"/>
          <w:spacing w:val="-1"/>
          <w:sz w:val="22"/>
        </w:rPr>
        <w:t> </w:t>
      </w:r>
      <w:r>
        <w:rPr>
          <w:rFonts w:ascii="Calibri"/>
          <w:sz w:val="22"/>
        </w:rPr>
        <w:t>important things for instance the relevant body of knowledge and information that are the essential prerequisite to personal development and to the making of positive contribution to the betterment of the society as a whole</w:t>
      </w:r>
    </w:p>
    <w:p>
      <w:pPr>
        <w:pStyle w:val="ListParagraph"/>
        <w:numPr>
          <w:ilvl w:val="0"/>
          <w:numId w:val="16"/>
        </w:numPr>
        <w:tabs>
          <w:tab w:pos="1416" w:val="left" w:leader="none"/>
          <w:tab w:pos="1420" w:val="left" w:leader="none"/>
        </w:tabs>
        <w:spacing w:line="480" w:lineRule="auto" w:before="1" w:after="0"/>
        <w:ind w:left="1420" w:right="1116" w:hanging="567"/>
        <w:jc w:val="both"/>
        <w:rPr>
          <w:rFonts w:ascii="Calibri"/>
          <w:sz w:val="22"/>
        </w:rPr>
      </w:pPr>
      <w:r>
        <w:rPr>
          <w:rFonts w:ascii="Calibri"/>
          <w:sz w:val="22"/>
        </w:rPr>
        <w:t>Becoming greatly aware of and having better understanding of our physical environment and</w:t>
      </w:r>
      <w:r>
        <w:rPr>
          <w:rFonts w:ascii="Calibri"/>
          <w:spacing w:val="40"/>
          <w:sz w:val="22"/>
        </w:rPr>
        <w:t> </w:t>
      </w:r>
      <w:r>
        <w:rPr>
          <w:rFonts w:ascii="Calibri"/>
          <w:sz w:val="22"/>
        </w:rPr>
        <w:t>the evolving social and cultural process;</w:t>
      </w:r>
    </w:p>
    <w:p>
      <w:pPr>
        <w:pStyle w:val="ListParagraph"/>
        <w:numPr>
          <w:ilvl w:val="0"/>
          <w:numId w:val="16"/>
        </w:numPr>
        <w:tabs>
          <w:tab w:pos="1417" w:val="left" w:leader="none"/>
          <w:tab w:pos="1420" w:val="left" w:leader="none"/>
        </w:tabs>
        <w:spacing w:line="480" w:lineRule="auto" w:before="0" w:after="0"/>
        <w:ind w:left="1420" w:right="1119" w:hanging="567"/>
        <w:jc w:val="both"/>
        <w:rPr>
          <w:rFonts w:ascii="Calibri"/>
          <w:sz w:val="22"/>
        </w:rPr>
      </w:pPr>
      <w:r>
        <w:rPr>
          <w:rFonts w:ascii="Calibri"/>
          <w:sz w:val="22"/>
        </w:rPr>
        <w:t>Developing the ability for rational utilization of our cultural, spiritual and national resources and their conservation for national development;</w:t>
      </w:r>
    </w:p>
    <w:p>
      <w:pPr>
        <w:pStyle w:val="ListParagraph"/>
        <w:numPr>
          <w:ilvl w:val="0"/>
          <w:numId w:val="16"/>
        </w:numPr>
        <w:tabs>
          <w:tab w:pos="1418" w:val="left" w:leader="none"/>
          <w:tab w:pos="1420" w:val="left" w:leader="none"/>
        </w:tabs>
        <w:spacing w:line="480" w:lineRule="auto" w:before="0" w:after="0"/>
        <w:ind w:left="1420" w:right="1122" w:hanging="516"/>
        <w:jc w:val="both"/>
        <w:rPr>
          <w:rFonts w:ascii="Calibri"/>
          <w:sz w:val="22"/>
        </w:rPr>
      </w:pPr>
      <w:r>
        <w:rPr>
          <w:rFonts w:ascii="Calibri"/>
          <w:sz w:val="22"/>
        </w:rPr>
        <w:t>Appreciating the diversity and interdependence of all members of the local and national committee and the need for cooperation for the unity of the country and international </w:t>
      </w:r>
      <w:r>
        <w:rPr>
          <w:rFonts w:ascii="Calibri"/>
          <w:spacing w:val="-2"/>
          <w:sz w:val="22"/>
        </w:rPr>
        <w:t>understanding;</w:t>
      </w:r>
    </w:p>
    <w:p>
      <w:pPr>
        <w:pStyle w:val="ListParagraph"/>
        <w:numPr>
          <w:ilvl w:val="0"/>
          <w:numId w:val="16"/>
        </w:numPr>
        <w:tabs>
          <w:tab w:pos="1417" w:val="left" w:leader="none"/>
          <w:tab w:pos="1420" w:val="left" w:leader="none"/>
        </w:tabs>
        <w:spacing w:line="480" w:lineRule="auto" w:before="0" w:after="0"/>
        <w:ind w:left="1420" w:right="1115" w:hanging="567"/>
        <w:jc w:val="both"/>
        <w:rPr>
          <w:rFonts w:ascii="Calibri"/>
          <w:sz w:val="22"/>
        </w:rPr>
      </w:pPr>
      <w:r>
        <w:rPr>
          <w:rFonts w:ascii="Calibri"/>
          <w:sz w:val="22"/>
        </w:rPr>
        <w:t>Inculcating positive attitudes and appreciation for honesty, integrate, hard</w:t>
      </w:r>
      <w:r>
        <w:rPr>
          <w:rFonts w:ascii="Calibri"/>
          <w:spacing w:val="-1"/>
          <w:sz w:val="22"/>
        </w:rPr>
        <w:t> </w:t>
      </w:r>
      <w:r>
        <w:rPr>
          <w:rFonts w:ascii="Calibri"/>
          <w:sz w:val="22"/>
        </w:rPr>
        <w:t>work, fairness justice and togetherness for the development of the nation;</w:t>
      </w:r>
    </w:p>
    <w:p>
      <w:pPr>
        <w:pStyle w:val="ListParagraph"/>
        <w:numPr>
          <w:ilvl w:val="0"/>
          <w:numId w:val="16"/>
        </w:numPr>
        <w:tabs>
          <w:tab w:pos="1420" w:val="left" w:leader="none"/>
          <w:tab w:pos="2212" w:val="left" w:leader="none"/>
        </w:tabs>
        <w:spacing w:line="480" w:lineRule="auto" w:before="0" w:after="0"/>
        <w:ind w:left="1420" w:right="1110" w:hanging="617"/>
        <w:jc w:val="left"/>
        <w:rPr>
          <w:rFonts w:ascii="Calibri"/>
          <w:sz w:val="22"/>
        </w:rPr>
      </w:pPr>
      <w:r>
        <w:rPr>
          <w:rFonts w:ascii="Calibri"/>
          <w:spacing w:val="-2"/>
          <w:sz w:val="22"/>
        </w:rPr>
        <w:t>Social</w:t>
      </w:r>
      <w:r>
        <w:rPr>
          <w:rFonts w:ascii="Calibri"/>
          <w:sz w:val="22"/>
        </w:rPr>
        <w:tab/>
        <w:t>attitudes</w:t>
      </w:r>
      <w:r>
        <w:rPr>
          <w:rFonts w:ascii="Calibri"/>
          <w:spacing w:val="80"/>
          <w:sz w:val="22"/>
        </w:rPr>
        <w:t> </w:t>
      </w:r>
      <w:r>
        <w:rPr>
          <w:rFonts w:ascii="Calibri"/>
          <w:sz w:val="22"/>
        </w:rPr>
        <w:t>and</w:t>
      </w:r>
      <w:r>
        <w:rPr>
          <w:rFonts w:ascii="Calibri"/>
          <w:spacing w:val="80"/>
          <w:sz w:val="22"/>
        </w:rPr>
        <w:t> </w:t>
      </w:r>
      <w:r>
        <w:rPr>
          <w:rFonts w:ascii="Calibri"/>
          <w:sz w:val="22"/>
        </w:rPr>
        <w:t>values</w:t>
      </w:r>
      <w:r>
        <w:rPr>
          <w:rFonts w:ascii="Calibri"/>
          <w:spacing w:val="80"/>
          <w:sz w:val="22"/>
        </w:rPr>
        <w:t> </w:t>
      </w:r>
      <w:r>
        <w:rPr>
          <w:rFonts w:ascii="Calibri"/>
          <w:sz w:val="22"/>
        </w:rPr>
        <w:t>such</w:t>
      </w:r>
      <w:r>
        <w:rPr>
          <w:rFonts w:ascii="Calibri"/>
          <w:spacing w:val="80"/>
          <w:sz w:val="22"/>
        </w:rPr>
        <w:t> </w:t>
      </w:r>
      <w:r>
        <w:rPr>
          <w:rFonts w:ascii="Calibri"/>
          <w:sz w:val="22"/>
        </w:rPr>
        <w:t>as</w:t>
      </w:r>
      <w:r>
        <w:rPr>
          <w:rFonts w:ascii="Calibri"/>
          <w:spacing w:val="80"/>
          <w:sz w:val="22"/>
        </w:rPr>
        <w:t> </w:t>
      </w:r>
      <w:r>
        <w:rPr>
          <w:rFonts w:ascii="Calibri"/>
          <w:sz w:val="22"/>
        </w:rPr>
        <w:t>cooperation,</w:t>
      </w:r>
      <w:r>
        <w:rPr>
          <w:rFonts w:ascii="Calibri"/>
          <w:spacing w:val="80"/>
          <w:sz w:val="22"/>
        </w:rPr>
        <w:t> </w:t>
      </w:r>
      <w:r>
        <w:rPr>
          <w:rFonts w:ascii="Calibri"/>
          <w:sz w:val="22"/>
        </w:rPr>
        <w:t>participation,</w:t>
      </w:r>
      <w:r>
        <w:rPr>
          <w:rFonts w:ascii="Calibri"/>
          <w:spacing w:val="80"/>
          <w:sz w:val="22"/>
        </w:rPr>
        <w:t> </w:t>
      </w:r>
      <w:r>
        <w:rPr>
          <w:rFonts w:ascii="Calibri"/>
          <w:sz w:val="22"/>
        </w:rPr>
        <w:t>interdependence,</w:t>
      </w:r>
      <w:r>
        <w:rPr>
          <w:rFonts w:ascii="Calibri"/>
          <w:spacing w:val="80"/>
          <w:sz w:val="22"/>
        </w:rPr>
        <w:t> </w:t>
      </w:r>
      <w:r>
        <w:rPr>
          <w:rFonts w:ascii="Calibri"/>
          <w:sz w:val="22"/>
        </w:rPr>
        <w:t>open- mindedness, honesty, integrity, trustworthiness, diligence, obedience;</w:t>
      </w:r>
    </w:p>
    <w:p>
      <w:pPr>
        <w:pStyle w:val="ListParagraph"/>
        <w:numPr>
          <w:ilvl w:val="0"/>
          <w:numId w:val="16"/>
        </w:numPr>
        <w:tabs>
          <w:tab w:pos="1420" w:val="left" w:leader="none"/>
        </w:tabs>
        <w:spacing w:line="477" w:lineRule="auto" w:before="1" w:after="0"/>
        <w:ind w:left="1420" w:right="1119" w:hanging="668"/>
        <w:jc w:val="left"/>
        <w:rPr>
          <w:rFonts w:ascii="Calibri"/>
          <w:sz w:val="22"/>
        </w:rPr>
      </w:pPr>
      <w:r>
        <w:rPr>
          <w:rFonts w:ascii="Calibri"/>
          <w:sz w:val="22"/>
        </w:rPr>
        <w:t>Spirit of national consciousness and patriotism</w:t>
      </w:r>
      <w:r>
        <w:rPr>
          <w:rFonts w:ascii="Calibri"/>
          <w:spacing w:val="25"/>
          <w:sz w:val="22"/>
        </w:rPr>
        <w:t> </w:t>
      </w:r>
      <w:r>
        <w:rPr>
          <w:rFonts w:ascii="Calibri"/>
          <w:sz w:val="22"/>
        </w:rPr>
        <w:t>through interest and involvement in our local,</w:t>
      </w:r>
      <w:r>
        <w:rPr>
          <w:rFonts w:ascii="Calibri"/>
          <w:spacing w:val="80"/>
          <w:sz w:val="22"/>
        </w:rPr>
        <w:t> </w:t>
      </w:r>
      <w:r>
        <w:rPr>
          <w:rFonts w:ascii="Calibri"/>
          <w:sz w:val="22"/>
        </w:rPr>
        <w:t>national and world heritage;</w:t>
      </w:r>
    </w:p>
    <w:p>
      <w:pPr>
        <w:pStyle w:val="ListParagraph"/>
        <w:numPr>
          <w:ilvl w:val="0"/>
          <w:numId w:val="16"/>
        </w:numPr>
        <w:tabs>
          <w:tab w:pos="1420" w:val="left" w:leader="none"/>
        </w:tabs>
        <w:spacing w:line="240" w:lineRule="auto" w:before="5" w:after="0"/>
        <w:ind w:left="1420" w:right="0" w:hanging="562"/>
        <w:jc w:val="left"/>
        <w:rPr>
          <w:rFonts w:ascii="Calibri"/>
          <w:sz w:val="22"/>
        </w:rPr>
      </w:pPr>
      <w:r>
        <w:rPr>
          <w:rFonts w:ascii="Calibri"/>
          <w:sz w:val="22"/>
        </w:rPr>
        <w:t>Social</w:t>
      </w:r>
      <w:r>
        <w:rPr>
          <w:rFonts w:ascii="Calibri"/>
          <w:spacing w:val="-7"/>
          <w:sz w:val="22"/>
        </w:rPr>
        <w:t> </w:t>
      </w:r>
      <w:r>
        <w:rPr>
          <w:rFonts w:ascii="Calibri"/>
          <w:sz w:val="22"/>
        </w:rPr>
        <w:t>awareness</w:t>
      </w:r>
      <w:r>
        <w:rPr>
          <w:rFonts w:ascii="Calibri"/>
          <w:spacing w:val="-4"/>
          <w:sz w:val="22"/>
        </w:rPr>
        <w:t> </w:t>
      </w:r>
      <w:r>
        <w:rPr>
          <w:rFonts w:ascii="Calibri"/>
          <w:sz w:val="22"/>
        </w:rPr>
        <w:t>and</w:t>
      </w:r>
      <w:r>
        <w:rPr>
          <w:rFonts w:ascii="Calibri"/>
          <w:spacing w:val="-6"/>
          <w:sz w:val="22"/>
        </w:rPr>
        <w:t> </w:t>
      </w:r>
      <w:r>
        <w:rPr>
          <w:rFonts w:ascii="Calibri"/>
          <w:sz w:val="22"/>
        </w:rPr>
        <w:t>critical</w:t>
      </w:r>
      <w:r>
        <w:rPr>
          <w:rFonts w:ascii="Calibri"/>
          <w:spacing w:val="-4"/>
          <w:sz w:val="22"/>
        </w:rPr>
        <w:t> </w:t>
      </w:r>
      <w:r>
        <w:rPr>
          <w:rFonts w:ascii="Calibri"/>
          <w:sz w:val="22"/>
        </w:rPr>
        <w:t>judgment</w:t>
      </w:r>
      <w:r>
        <w:rPr>
          <w:rFonts w:ascii="Calibri"/>
          <w:spacing w:val="-6"/>
          <w:sz w:val="22"/>
        </w:rPr>
        <w:t> </w:t>
      </w:r>
      <w:r>
        <w:rPr>
          <w:rFonts w:ascii="Calibri"/>
          <w:sz w:val="22"/>
        </w:rPr>
        <w:t>as</w:t>
      </w:r>
      <w:r>
        <w:rPr>
          <w:rFonts w:ascii="Calibri"/>
          <w:spacing w:val="-3"/>
          <w:sz w:val="22"/>
        </w:rPr>
        <w:t> </w:t>
      </w:r>
      <w:r>
        <w:rPr>
          <w:rFonts w:ascii="Calibri"/>
          <w:sz w:val="22"/>
        </w:rPr>
        <w:t>well</w:t>
      </w:r>
      <w:r>
        <w:rPr>
          <w:rFonts w:ascii="Calibri"/>
          <w:spacing w:val="-4"/>
          <w:sz w:val="22"/>
        </w:rPr>
        <w:t> </w:t>
      </w:r>
      <w:r>
        <w:rPr>
          <w:rFonts w:ascii="Calibri"/>
          <w:sz w:val="22"/>
        </w:rPr>
        <w:t>as</w:t>
      </w:r>
      <w:r>
        <w:rPr>
          <w:rFonts w:ascii="Calibri"/>
          <w:spacing w:val="-7"/>
          <w:sz w:val="22"/>
        </w:rPr>
        <w:t> </w:t>
      </w:r>
      <w:r>
        <w:rPr>
          <w:rFonts w:ascii="Calibri"/>
          <w:sz w:val="22"/>
        </w:rPr>
        <w:t>constructive</w:t>
      </w:r>
      <w:r>
        <w:rPr>
          <w:rFonts w:ascii="Calibri"/>
          <w:spacing w:val="-4"/>
          <w:sz w:val="22"/>
        </w:rPr>
        <w:t> </w:t>
      </w:r>
      <w:r>
        <w:rPr>
          <w:rFonts w:ascii="Calibri"/>
          <w:sz w:val="22"/>
        </w:rPr>
        <w:t>and</w:t>
      </w:r>
      <w:r>
        <w:rPr>
          <w:rFonts w:ascii="Calibri"/>
          <w:spacing w:val="-5"/>
          <w:sz w:val="22"/>
        </w:rPr>
        <w:t> </w:t>
      </w:r>
      <w:r>
        <w:rPr>
          <w:rFonts w:ascii="Calibri"/>
          <w:sz w:val="22"/>
        </w:rPr>
        <w:t>effective</w:t>
      </w:r>
      <w:r>
        <w:rPr>
          <w:rFonts w:ascii="Calibri"/>
          <w:spacing w:val="-5"/>
          <w:sz w:val="22"/>
        </w:rPr>
        <w:t> </w:t>
      </w:r>
      <w:r>
        <w:rPr>
          <w:rFonts w:ascii="Calibri"/>
          <w:spacing w:val="-2"/>
          <w:sz w:val="22"/>
        </w:rPr>
        <w:t>thinking.</w:t>
      </w:r>
    </w:p>
    <w:p>
      <w:pPr>
        <w:pStyle w:val="BodyText"/>
        <w:spacing w:before="194"/>
      </w:pPr>
    </w:p>
    <w:p>
      <w:pPr>
        <w:pStyle w:val="Heading4"/>
        <w:numPr>
          <w:ilvl w:val="1"/>
          <w:numId w:val="9"/>
        </w:numPr>
        <w:tabs>
          <w:tab w:pos="1763" w:val="left" w:leader="none"/>
        </w:tabs>
        <w:spacing w:line="240" w:lineRule="auto" w:before="1" w:after="0"/>
        <w:ind w:left="1763" w:right="0" w:hanging="343"/>
        <w:jc w:val="both"/>
      </w:pPr>
      <w:r>
        <w:rPr/>
        <w:t>The</w:t>
      </w:r>
      <w:r>
        <w:rPr>
          <w:spacing w:val="10"/>
        </w:rPr>
        <w:t> </w:t>
      </w:r>
      <w:r>
        <w:rPr/>
        <w:t>Nature</w:t>
      </w:r>
      <w:r>
        <w:rPr>
          <w:spacing w:val="10"/>
        </w:rPr>
        <w:t> </w:t>
      </w:r>
      <w:r>
        <w:rPr/>
        <w:t>of</w:t>
      </w:r>
      <w:r>
        <w:rPr>
          <w:spacing w:val="13"/>
        </w:rPr>
        <w:t> </w:t>
      </w:r>
      <w:r>
        <w:rPr/>
        <w:t>Social</w:t>
      </w:r>
      <w:r>
        <w:rPr>
          <w:spacing w:val="12"/>
        </w:rPr>
        <w:t> </w:t>
      </w:r>
      <w:r>
        <w:rPr/>
        <w:t>Studies</w:t>
      </w:r>
      <w:r>
        <w:rPr>
          <w:spacing w:val="12"/>
        </w:rPr>
        <w:t> </w:t>
      </w:r>
      <w:r>
        <w:rPr>
          <w:spacing w:val="-2"/>
        </w:rPr>
        <w:t>Programme</w:t>
      </w:r>
    </w:p>
    <w:p>
      <w:pPr>
        <w:pStyle w:val="BodyText"/>
        <w:spacing w:line="480" w:lineRule="auto" w:before="197"/>
        <w:ind w:left="1420" w:right="1136"/>
        <w:jc w:val="both"/>
      </w:pPr>
      <w:r>
        <w:rPr/>
        <w:t>The</w:t>
      </w:r>
      <w:r>
        <w:rPr>
          <w:spacing w:val="40"/>
        </w:rPr>
        <w:t> </w:t>
      </w:r>
      <w:r>
        <w:rPr/>
        <w:t>nature</w:t>
      </w:r>
      <w:r>
        <w:rPr>
          <w:spacing w:val="40"/>
        </w:rPr>
        <w:t> </w:t>
      </w:r>
      <w:r>
        <w:rPr/>
        <w:t>of</w:t>
      </w:r>
      <w:r>
        <w:rPr>
          <w:spacing w:val="40"/>
        </w:rPr>
        <w:t> </w:t>
      </w:r>
      <w:r>
        <w:rPr/>
        <w:t>Social</w:t>
      </w:r>
      <w:r>
        <w:rPr>
          <w:spacing w:val="40"/>
        </w:rPr>
        <w:t> </w:t>
      </w:r>
      <w:r>
        <w:rPr/>
        <w:t>Studies</w:t>
      </w:r>
      <w:r>
        <w:rPr>
          <w:spacing w:val="40"/>
        </w:rPr>
        <w:t> </w:t>
      </w:r>
      <w:r>
        <w:rPr/>
        <w:t>education</w:t>
      </w:r>
      <w:r>
        <w:rPr>
          <w:spacing w:val="40"/>
        </w:rPr>
        <w:t> </w:t>
      </w:r>
      <w:r>
        <w:rPr/>
        <w:t>usually</w:t>
      </w:r>
      <w:r>
        <w:rPr>
          <w:spacing w:val="40"/>
        </w:rPr>
        <w:t> </w:t>
      </w:r>
      <w:r>
        <w:rPr/>
        <w:t>raises two vital impressions (Kadiri, 2004). Firstly, social studies is viewed</w:t>
      </w:r>
      <w:r>
        <w:rPr>
          <w:spacing w:val="34"/>
        </w:rPr>
        <w:t> </w:t>
      </w:r>
      <w:r>
        <w:rPr/>
        <w:t>as</w:t>
      </w:r>
      <w:r>
        <w:rPr>
          <w:spacing w:val="36"/>
        </w:rPr>
        <w:t> </w:t>
      </w:r>
      <w:r>
        <w:rPr/>
        <w:t>simplified</w:t>
      </w:r>
      <w:r>
        <w:rPr>
          <w:spacing w:val="35"/>
        </w:rPr>
        <w:t> </w:t>
      </w:r>
      <w:r>
        <w:rPr/>
        <w:t>social</w:t>
      </w:r>
      <w:r>
        <w:rPr>
          <w:spacing w:val="35"/>
        </w:rPr>
        <w:t> </w:t>
      </w:r>
      <w:r>
        <w:rPr/>
        <w:t>science.</w:t>
      </w:r>
      <w:r>
        <w:rPr>
          <w:spacing w:val="35"/>
        </w:rPr>
        <w:t> </w:t>
      </w:r>
      <w:r>
        <w:rPr/>
        <w:t>Secondly</w:t>
      </w:r>
      <w:r>
        <w:rPr>
          <w:spacing w:val="34"/>
        </w:rPr>
        <w:t> </w:t>
      </w:r>
      <w:r>
        <w:rPr/>
        <w:t>many</w:t>
      </w:r>
      <w:r>
        <w:rPr>
          <w:spacing w:val="36"/>
        </w:rPr>
        <w:t> </w:t>
      </w:r>
      <w:r>
        <w:rPr/>
        <w:t>have</w:t>
      </w:r>
      <w:r>
        <w:rPr>
          <w:spacing w:val="36"/>
        </w:rPr>
        <w:t> </w:t>
      </w:r>
      <w:r>
        <w:rPr/>
        <w:t>the</w:t>
      </w:r>
      <w:r>
        <w:rPr>
          <w:spacing w:val="36"/>
        </w:rPr>
        <w:t> </w:t>
      </w:r>
      <w:r>
        <w:rPr/>
        <w:t>feelings that</w:t>
      </w:r>
      <w:r>
        <w:rPr>
          <w:spacing w:val="29"/>
        </w:rPr>
        <w:t> </w:t>
      </w:r>
      <w:r>
        <w:rPr/>
        <w:t>it</w:t>
      </w:r>
      <w:r>
        <w:rPr>
          <w:spacing w:val="29"/>
        </w:rPr>
        <w:t> </w:t>
      </w:r>
      <w:r>
        <w:rPr/>
        <w:t>is</w:t>
      </w:r>
      <w:r>
        <w:rPr>
          <w:spacing w:val="28"/>
        </w:rPr>
        <w:t> </w:t>
      </w:r>
      <w:r>
        <w:rPr/>
        <w:t>a</w:t>
      </w:r>
      <w:r>
        <w:rPr>
          <w:spacing w:val="26"/>
        </w:rPr>
        <w:t> </w:t>
      </w:r>
      <w:r>
        <w:rPr/>
        <w:t>combination</w:t>
      </w:r>
      <w:r>
        <w:rPr>
          <w:spacing w:val="16"/>
        </w:rPr>
        <w:t> </w:t>
      </w:r>
      <w:r>
        <w:rPr/>
        <w:t>of</w:t>
      </w:r>
      <w:r>
        <w:rPr>
          <w:spacing w:val="17"/>
        </w:rPr>
        <w:t> </w:t>
      </w:r>
      <w:r>
        <w:rPr/>
        <w:t>social</w:t>
      </w:r>
      <w:r>
        <w:rPr>
          <w:spacing w:val="17"/>
        </w:rPr>
        <w:t> </w:t>
      </w:r>
      <w:r>
        <w:rPr/>
        <w:t>science</w:t>
      </w:r>
      <w:r>
        <w:rPr>
          <w:spacing w:val="18"/>
        </w:rPr>
        <w:t> </w:t>
      </w:r>
      <w:r>
        <w:rPr/>
        <w:t>and</w:t>
      </w:r>
      <w:r>
        <w:rPr>
          <w:spacing w:val="16"/>
        </w:rPr>
        <w:t> </w:t>
      </w:r>
      <w:r>
        <w:rPr/>
        <w:t>humanities.</w:t>
      </w:r>
      <w:r>
        <w:rPr>
          <w:spacing w:val="19"/>
        </w:rPr>
        <w:t> </w:t>
      </w:r>
      <w:r>
        <w:rPr/>
        <w:t>Social</w:t>
      </w:r>
      <w:r>
        <w:rPr>
          <w:spacing w:val="17"/>
        </w:rPr>
        <w:t> </w:t>
      </w:r>
      <w:r>
        <w:rPr/>
        <w:t>studies</w:t>
      </w:r>
      <w:r>
        <w:rPr>
          <w:spacing w:val="17"/>
        </w:rPr>
        <w:t> </w:t>
      </w:r>
      <w:r>
        <w:rPr/>
        <w:t>is</w:t>
      </w:r>
      <w:r>
        <w:rPr>
          <w:spacing w:val="17"/>
        </w:rPr>
        <w:t> </w:t>
      </w:r>
      <w:r>
        <w:rPr/>
        <w:t>far</w:t>
      </w:r>
      <w:r>
        <w:rPr>
          <w:spacing w:val="19"/>
        </w:rPr>
        <w:t> </w:t>
      </w:r>
      <w:r>
        <w:rPr/>
        <w:t>from</w:t>
      </w:r>
      <w:r>
        <w:rPr>
          <w:spacing w:val="19"/>
        </w:rPr>
        <w:t> </w:t>
      </w:r>
      <w:r>
        <w:rPr/>
        <w:t>these,</w:t>
      </w:r>
      <w:r>
        <w:rPr>
          <w:spacing w:val="24"/>
        </w:rPr>
        <w:t> </w:t>
      </w:r>
      <w:r>
        <w:rPr/>
        <w:t>it</w:t>
      </w:r>
      <w:r>
        <w:rPr>
          <w:spacing w:val="24"/>
        </w:rPr>
        <w:t> </w:t>
      </w:r>
      <w:r>
        <w:rPr/>
        <w:t>is</w:t>
      </w:r>
    </w:p>
    <w:p>
      <w:pPr>
        <w:spacing w:after="0" w:line="480" w:lineRule="auto"/>
        <w:jc w:val="both"/>
        <w:sectPr>
          <w:pgSz w:w="12240" w:h="15840"/>
          <w:pgMar w:header="0" w:footer="1015" w:top="1400" w:bottom="1200" w:left="740" w:right="320"/>
        </w:sectPr>
      </w:pPr>
    </w:p>
    <w:p>
      <w:pPr>
        <w:pStyle w:val="BodyText"/>
        <w:spacing w:line="480" w:lineRule="auto" w:before="37"/>
        <w:ind w:left="1420" w:right="1130"/>
        <w:jc w:val="both"/>
      </w:pPr>
      <w:r>
        <w:rPr/>
        <w:t>part of today's thinking of evolving an integrated curriculum. This thinking is seriously</w:t>
      </w:r>
      <w:r>
        <w:rPr>
          <w:spacing w:val="80"/>
        </w:rPr>
        <w:t> </w:t>
      </w:r>
      <w:r>
        <w:rPr/>
        <w:t>reinforced by certain beliefs. Firstly, social, political, and economic problems are no respecters</w:t>
      </w:r>
      <w:r>
        <w:rPr>
          <w:spacing w:val="40"/>
        </w:rPr>
        <w:t> </w:t>
      </w:r>
      <w:r>
        <w:rPr/>
        <w:t>of</w:t>
      </w:r>
      <w:r>
        <w:rPr>
          <w:spacing w:val="-5"/>
        </w:rPr>
        <w:t> </w:t>
      </w:r>
      <w:r>
        <w:rPr/>
        <w:t>geographical</w:t>
      </w:r>
      <w:r>
        <w:rPr>
          <w:spacing w:val="-4"/>
        </w:rPr>
        <w:t> </w:t>
      </w:r>
      <w:r>
        <w:rPr/>
        <w:t>boundaries;</w:t>
      </w:r>
      <w:r>
        <w:rPr>
          <w:spacing w:val="-9"/>
        </w:rPr>
        <w:t> </w:t>
      </w:r>
      <w:r>
        <w:rPr/>
        <w:t>secondly,</w:t>
      </w:r>
      <w:r>
        <w:rPr>
          <w:spacing w:val="-10"/>
        </w:rPr>
        <w:t> </w:t>
      </w:r>
      <w:r>
        <w:rPr/>
        <w:t>at</w:t>
      </w:r>
      <w:r>
        <w:rPr>
          <w:spacing w:val="-9"/>
        </w:rPr>
        <w:t> </w:t>
      </w:r>
      <w:r>
        <w:rPr/>
        <w:t>several</w:t>
      </w:r>
      <w:r>
        <w:rPr>
          <w:spacing w:val="-10"/>
        </w:rPr>
        <w:t> </w:t>
      </w:r>
      <w:r>
        <w:rPr/>
        <w:t>times</w:t>
      </w:r>
      <w:r>
        <w:rPr>
          <w:spacing w:val="-11"/>
        </w:rPr>
        <w:t> </w:t>
      </w:r>
      <w:r>
        <w:rPr/>
        <w:t>of</w:t>
      </w:r>
      <w:r>
        <w:rPr>
          <w:spacing w:val="-10"/>
        </w:rPr>
        <w:t> </w:t>
      </w:r>
      <w:r>
        <w:rPr/>
        <w:t>our</w:t>
      </w:r>
      <w:r>
        <w:rPr>
          <w:spacing w:val="-10"/>
        </w:rPr>
        <w:t> </w:t>
      </w:r>
      <w:r>
        <w:rPr/>
        <w:t>lives</w:t>
      </w:r>
      <w:r>
        <w:rPr>
          <w:spacing w:val="-11"/>
        </w:rPr>
        <w:t> </w:t>
      </w:r>
      <w:r>
        <w:rPr/>
        <w:t>we</w:t>
      </w:r>
      <w:r>
        <w:rPr>
          <w:spacing w:val="-10"/>
        </w:rPr>
        <w:t> </w:t>
      </w:r>
      <w:r>
        <w:rPr/>
        <w:t>make</w:t>
      </w:r>
      <w:r>
        <w:rPr>
          <w:spacing w:val="-9"/>
        </w:rPr>
        <w:t> </w:t>
      </w:r>
      <w:r>
        <w:rPr/>
        <w:t>decisions</w:t>
      </w:r>
      <w:r>
        <w:rPr>
          <w:spacing w:val="-10"/>
        </w:rPr>
        <w:t> </w:t>
      </w:r>
      <w:r>
        <w:rPr/>
        <w:t>not</w:t>
      </w:r>
      <w:r>
        <w:rPr>
          <w:spacing w:val="-10"/>
        </w:rPr>
        <w:t> </w:t>
      </w:r>
      <w:r>
        <w:rPr/>
        <w:t>only for ourselves but for others; inadequate knowledge can impede sound, decision-making. Thirdly,</w:t>
      </w:r>
      <w:r>
        <w:rPr>
          <w:spacing w:val="40"/>
        </w:rPr>
        <w:t> </w:t>
      </w:r>
      <w:r>
        <w:rPr/>
        <w:t>the complexity of the world and rapid globalization, necessitate broad knowledge. Fourthly, democracy is gaining ground in Africa. Social studies education is necessary for the survival of democracy (Salihu, 2015). On the basis of the above and many others, social studies use concepts, facts and generalizations from the social sciences. Social studies tart where the social sciences end. Broad knowledge is needed for individuals to function well in a complex society. This wholistic approach to curriculum organization in social studies makes it possible for vital issues such as population, environment, race, intolerance, drugs, family life, refugees, etc.</w:t>
      </w:r>
      <w:r>
        <w:rPr>
          <w:spacing w:val="-1"/>
        </w:rPr>
        <w:t> </w:t>
      </w:r>
      <w:r>
        <w:rPr/>
        <w:t>to be </w:t>
      </w:r>
      <w:r>
        <w:rPr>
          <w:spacing w:val="-2"/>
        </w:rPr>
        <w:t>accommodated.</w:t>
      </w:r>
    </w:p>
    <w:p>
      <w:pPr>
        <w:pStyle w:val="BodyText"/>
        <w:spacing w:line="480" w:lineRule="auto" w:before="201"/>
        <w:ind w:left="1420" w:right="1110"/>
        <w:jc w:val="both"/>
      </w:pPr>
      <w:r>
        <w:rPr/>
        <w:t>The Nigerian society is rich in its diversity of people, cultures and traditional, physical environments and aspirations. One major task of social studies course is to attempt to understand this diversity, foster unity and promote desirable social attitudes such as self- discipline, social</w:t>
      </w:r>
      <w:r>
        <w:rPr>
          <w:spacing w:val="26"/>
        </w:rPr>
        <w:t> </w:t>
      </w:r>
      <w:r>
        <w:rPr/>
        <w:t>and</w:t>
      </w:r>
      <w:r>
        <w:rPr>
          <w:spacing w:val="31"/>
        </w:rPr>
        <w:t> </w:t>
      </w:r>
      <w:r>
        <w:rPr/>
        <w:t>moral</w:t>
      </w:r>
      <w:r>
        <w:rPr>
          <w:spacing w:val="31"/>
        </w:rPr>
        <w:t> </w:t>
      </w:r>
      <w:r>
        <w:rPr/>
        <w:t>responsibility.</w:t>
      </w:r>
      <w:r>
        <w:rPr>
          <w:spacing w:val="31"/>
        </w:rPr>
        <w:t> </w:t>
      </w:r>
      <w:r>
        <w:rPr/>
        <w:t>The</w:t>
      </w:r>
      <w:r>
        <w:rPr>
          <w:spacing w:val="32"/>
        </w:rPr>
        <w:t> </w:t>
      </w:r>
      <w:r>
        <w:rPr/>
        <w:t>relevance</w:t>
      </w:r>
      <w:r>
        <w:rPr>
          <w:spacing w:val="29"/>
        </w:rPr>
        <w:t> </w:t>
      </w:r>
      <w:r>
        <w:rPr/>
        <w:t>of</w:t>
      </w:r>
      <w:r>
        <w:rPr>
          <w:spacing w:val="32"/>
        </w:rPr>
        <w:t> </w:t>
      </w:r>
      <w:r>
        <w:rPr/>
        <w:t>social</w:t>
      </w:r>
      <w:r>
        <w:rPr>
          <w:spacing w:val="31"/>
        </w:rPr>
        <w:t> </w:t>
      </w:r>
      <w:r>
        <w:rPr/>
        <w:t>studies</w:t>
      </w:r>
      <w:r>
        <w:rPr>
          <w:spacing w:val="32"/>
        </w:rPr>
        <w:t> </w:t>
      </w:r>
      <w:r>
        <w:rPr/>
        <w:t>is</w:t>
      </w:r>
      <w:r>
        <w:rPr>
          <w:spacing w:val="32"/>
        </w:rPr>
        <w:t> </w:t>
      </w:r>
      <w:r>
        <w:rPr/>
        <w:t>primarily</w:t>
      </w:r>
      <w:r>
        <w:rPr>
          <w:spacing w:val="32"/>
        </w:rPr>
        <w:t> </w:t>
      </w:r>
      <w:r>
        <w:rPr/>
        <w:t>to</w:t>
      </w:r>
      <w:r>
        <w:rPr>
          <w:spacing w:val="40"/>
        </w:rPr>
        <w:t> </w:t>
      </w:r>
      <w:r>
        <w:rPr/>
        <w:t>help the</w:t>
      </w:r>
      <w:r>
        <w:rPr>
          <w:spacing w:val="-2"/>
        </w:rPr>
        <w:t> </w:t>
      </w:r>
      <w:r>
        <w:rPr/>
        <w:t>individual</w:t>
      </w:r>
      <w:r>
        <w:rPr>
          <w:spacing w:val="-2"/>
        </w:rPr>
        <w:t> </w:t>
      </w:r>
      <w:r>
        <w:rPr/>
        <w:t>to</w:t>
      </w:r>
      <w:r>
        <w:rPr>
          <w:spacing w:val="-1"/>
        </w:rPr>
        <w:t> </w:t>
      </w:r>
      <w:r>
        <w:rPr/>
        <w:t>look</w:t>
      </w:r>
      <w:r>
        <w:rPr>
          <w:spacing w:val="-2"/>
        </w:rPr>
        <w:t> </w:t>
      </w:r>
      <w:r>
        <w:rPr/>
        <w:t>into</w:t>
      </w:r>
      <w:r>
        <w:rPr>
          <w:spacing w:val="-3"/>
        </w:rPr>
        <w:t> </w:t>
      </w:r>
      <w:r>
        <w:rPr/>
        <w:t>his</w:t>
      </w:r>
      <w:r>
        <w:rPr>
          <w:spacing w:val="-2"/>
        </w:rPr>
        <w:t> </w:t>
      </w:r>
      <w:r>
        <w:rPr/>
        <w:t>society</w:t>
      </w:r>
      <w:r>
        <w:rPr>
          <w:spacing w:val="-1"/>
        </w:rPr>
        <w:t> </w:t>
      </w:r>
      <w:r>
        <w:rPr/>
        <w:t>and</w:t>
      </w:r>
      <w:r>
        <w:rPr>
          <w:spacing w:val="-4"/>
        </w:rPr>
        <w:t> </w:t>
      </w:r>
      <w:r>
        <w:rPr/>
        <w:t>to</w:t>
      </w:r>
      <w:r>
        <w:rPr>
          <w:spacing w:val="-1"/>
        </w:rPr>
        <w:t> </w:t>
      </w:r>
      <w:r>
        <w:rPr/>
        <w:t>understand</w:t>
      </w:r>
      <w:r>
        <w:rPr>
          <w:spacing w:val="-3"/>
        </w:rPr>
        <w:t> </w:t>
      </w:r>
      <w:r>
        <w:rPr/>
        <w:t>its</w:t>
      </w:r>
      <w:r>
        <w:rPr>
          <w:spacing w:val="-1"/>
        </w:rPr>
        <w:t> </w:t>
      </w:r>
      <w:r>
        <w:rPr/>
        <w:t>problems for</w:t>
      </w:r>
      <w:r>
        <w:rPr>
          <w:spacing w:val="-2"/>
        </w:rPr>
        <w:t> </w:t>
      </w:r>
      <w:r>
        <w:rPr/>
        <w:t>which</w:t>
      </w:r>
      <w:r>
        <w:rPr>
          <w:spacing w:val="-3"/>
        </w:rPr>
        <w:t> </w:t>
      </w:r>
      <w:r>
        <w:rPr/>
        <w:t>he</w:t>
      </w:r>
      <w:r>
        <w:rPr>
          <w:spacing w:val="-2"/>
        </w:rPr>
        <w:t> </w:t>
      </w:r>
      <w:r>
        <w:rPr/>
        <w:t>should</w:t>
      </w:r>
      <w:r>
        <w:rPr>
          <w:spacing w:val="-4"/>
        </w:rPr>
        <w:t> </w:t>
      </w:r>
      <w:r>
        <w:rPr/>
        <w:t>help</w:t>
      </w:r>
      <w:r>
        <w:rPr>
          <w:spacing w:val="-3"/>
        </w:rPr>
        <w:t> </w:t>
      </w:r>
      <w:r>
        <w:rPr/>
        <w:t>to provide solutions. Different societies have different problems; hence the conception of social studies for any given society must take into account the peculiarities of each society. Thus although there are various concepts of social studies, the conception of the course in the </w:t>
      </w:r>
      <w:r>
        <w:rPr>
          <w:spacing w:val="9"/>
        </w:rPr>
        <w:t>Nigerian</w:t>
      </w:r>
      <w:r>
        <w:rPr>
          <w:spacing w:val="40"/>
        </w:rPr>
        <w:t> </w:t>
      </w:r>
      <w:r>
        <w:rPr/>
        <w:t>society</w:t>
      </w:r>
      <w:r>
        <w:rPr>
          <w:spacing w:val="40"/>
        </w:rPr>
        <w:t> </w:t>
      </w:r>
      <w:r>
        <w:rPr/>
        <w:t>must</w:t>
      </w:r>
      <w:r>
        <w:rPr>
          <w:spacing w:val="80"/>
        </w:rPr>
        <w:t> </w:t>
      </w:r>
      <w:r>
        <w:rPr/>
        <w:t>be</w:t>
      </w:r>
      <w:r>
        <w:rPr>
          <w:spacing w:val="40"/>
        </w:rPr>
        <w:t> </w:t>
      </w:r>
      <w:r>
        <w:rPr/>
        <w:t>very</w:t>
      </w:r>
      <w:r>
        <w:rPr>
          <w:spacing w:val="80"/>
        </w:rPr>
        <w:t> </w:t>
      </w:r>
      <w:r>
        <w:rPr/>
        <w:t>closely</w:t>
      </w:r>
      <w:r>
        <w:rPr>
          <w:spacing w:val="40"/>
        </w:rPr>
        <w:t> </w:t>
      </w:r>
      <w:r>
        <w:rPr/>
        <w:t>tied</w:t>
      </w:r>
      <w:r>
        <w:rPr>
          <w:spacing w:val="40"/>
        </w:rPr>
        <w:t> </w:t>
      </w:r>
      <w:r>
        <w:rPr/>
        <w:t>to</w:t>
      </w:r>
      <w:r>
        <w:rPr>
          <w:spacing w:val="80"/>
        </w:rPr>
        <w:t> </w:t>
      </w:r>
      <w:r>
        <w:rPr/>
        <w:t>the</w:t>
      </w:r>
      <w:r>
        <w:rPr>
          <w:spacing w:val="80"/>
        </w:rPr>
        <w:t> </w:t>
      </w:r>
      <w:r>
        <w:rPr/>
        <w:t>changing</w:t>
      </w:r>
      <w:r>
        <w:rPr>
          <w:spacing w:val="40"/>
        </w:rPr>
        <w:t> </w:t>
      </w:r>
      <w:r>
        <w:rPr/>
        <w:t>needs,</w:t>
      </w:r>
      <w:r>
        <w:rPr>
          <w:spacing w:val="40"/>
        </w:rPr>
        <w:t> </w:t>
      </w:r>
      <w:r>
        <w:rPr/>
        <w:t>problems</w:t>
      </w:r>
      <w:r>
        <w:rPr>
          <w:spacing w:val="40"/>
        </w:rPr>
        <w:t> </w:t>
      </w:r>
      <w:r>
        <w:rPr/>
        <w:t>and challenges</w:t>
      </w:r>
      <w:r>
        <w:rPr>
          <w:spacing w:val="37"/>
        </w:rPr>
        <w:t> </w:t>
      </w:r>
      <w:r>
        <w:rPr/>
        <w:t>of</w:t>
      </w:r>
      <w:r>
        <w:rPr>
          <w:spacing w:val="33"/>
        </w:rPr>
        <w:t> </w:t>
      </w:r>
      <w:r>
        <w:rPr/>
        <w:t>our</w:t>
      </w:r>
      <w:r>
        <w:rPr>
          <w:spacing w:val="37"/>
        </w:rPr>
        <w:t> </w:t>
      </w:r>
      <w:r>
        <w:rPr/>
        <w:t>society</w:t>
      </w:r>
      <w:r>
        <w:rPr>
          <w:spacing w:val="34"/>
        </w:rPr>
        <w:t> </w:t>
      </w:r>
      <w:r>
        <w:rPr/>
        <w:t>as</w:t>
      </w:r>
      <w:r>
        <w:rPr>
          <w:spacing w:val="33"/>
        </w:rPr>
        <w:t> </w:t>
      </w:r>
      <w:r>
        <w:rPr/>
        <w:t>they</w:t>
      </w:r>
      <w:r>
        <w:rPr>
          <w:spacing w:val="34"/>
        </w:rPr>
        <w:t> </w:t>
      </w:r>
      <w:r>
        <w:rPr/>
        <w:t>occur</w:t>
      </w:r>
      <w:r>
        <w:rPr>
          <w:spacing w:val="40"/>
        </w:rPr>
        <w:t> </w:t>
      </w:r>
      <w:r>
        <w:rPr/>
        <w:t>over time (Federal Republic of Nigeria [FRN] 2006).</w:t>
      </w:r>
    </w:p>
    <w:p>
      <w:pPr>
        <w:spacing w:after="0" w:line="480" w:lineRule="auto"/>
        <w:jc w:val="both"/>
        <w:sectPr>
          <w:pgSz w:w="12240" w:h="15840"/>
          <w:pgMar w:header="0" w:footer="1015" w:top="1400" w:bottom="1200" w:left="740" w:right="320"/>
        </w:sectPr>
      </w:pPr>
    </w:p>
    <w:p>
      <w:pPr>
        <w:pStyle w:val="BodyText"/>
        <w:spacing w:line="480" w:lineRule="auto" w:before="37"/>
        <w:ind w:left="1420" w:right="1131"/>
        <w:jc w:val="both"/>
      </w:pPr>
      <w:r>
        <w:rPr/>
        <w:t>Social studies is an integrated study of man and the outcomes of his interactions with various environments.</w:t>
      </w:r>
      <w:r>
        <w:rPr>
          <w:spacing w:val="40"/>
        </w:rPr>
        <w:t> </w:t>
      </w:r>
      <w:r>
        <w:rPr/>
        <w:t>In</w:t>
      </w:r>
      <w:r>
        <w:rPr>
          <w:spacing w:val="40"/>
        </w:rPr>
        <w:t> </w:t>
      </w:r>
      <w:r>
        <w:rPr/>
        <w:t>other</w:t>
      </w:r>
      <w:r>
        <w:rPr>
          <w:spacing w:val="40"/>
        </w:rPr>
        <w:t> </w:t>
      </w:r>
      <w:r>
        <w:rPr/>
        <w:t>words</w:t>
      </w:r>
      <w:r>
        <w:rPr>
          <w:spacing w:val="40"/>
        </w:rPr>
        <w:t> </w:t>
      </w:r>
      <w:r>
        <w:rPr/>
        <w:t>social</w:t>
      </w:r>
      <w:r>
        <w:rPr>
          <w:spacing w:val="40"/>
        </w:rPr>
        <w:t> </w:t>
      </w:r>
      <w:r>
        <w:rPr/>
        <w:t>studies</w:t>
      </w:r>
      <w:r>
        <w:rPr>
          <w:spacing w:val="40"/>
        </w:rPr>
        <w:t> </w:t>
      </w:r>
      <w:r>
        <w:rPr/>
        <w:t>is</w:t>
      </w:r>
      <w:r>
        <w:rPr>
          <w:spacing w:val="40"/>
        </w:rPr>
        <w:t> </w:t>
      </w:r>
      <w:r>
        <w:rPr/>
        <w:t>different</w:t>
      </w:r>
      <w:r>
        <w:rPr>
          <w:spacing w:val="40"/>
        </w:rPr>
        <w:t> </w:t>
      </w:r>
      <w:r>
        <w:rPr/>
        <w:t>from</w:t>
      </w:r>
      <w:r>
        <w:rPr>
          <w:spacing w:val="40"/>
        </w:rPr>
        <w:t> </w:t>
      </w:r>
      <w:r>
        <w:rPr/>
        <w:t>the</w:t>
      </w:r>
      <w:r>
        <w:rPr>
          <w:spacing w:val="40"/>
        </w:rPr>
        <w:t> </w:t>
      </w:r>
      <w:r>
        <w:rPr/>
        <w:t>older</w:t>
      </w:r>
      <w:r>
        <w:rPr>
          <w:spacing w:val="40"/>
        </w:rPr>
        <w:t> </w:t>
      </w:r>
      <w:r>
        <w:rPr/>
        <w:t>and</w:t>
      </w:r>
      <w:r>
        <w:rPr>
          <w:spacing w:val="40"/>
        </w:rPr>
        <w:t> </w:t>
      </w:r>
      <w:r>
        <w:rPr/>
        <w:t>traditional school subjects, e.g. history,</w:t>
      </w:r>
      <w:r>
        <w:rPr>
          <w:spacing w:val="40"/>
        </w:rPr>
        <w:t> </w:t>
      </w:r>
      <w:r>
        <w:rPr/>
        <w:t>geography, economics, government, sociology, religious studies etc. its </w:t>
      </w:r>
      <w:r>
        <w:rPr>
          <w:spacing w:val="13"/>
        </w:rPr>
        <w:t>nature</w:t>
      </w:r>
      <w:r>
        <w:rPr>
          <w:spacing w:val="40"/>
        </w:rPr>
        <w:t> </w:t>
      </w:r>
      <w:r>
        <w:rPr>
          <w:spacing w:val="10"/>
        </w:rPr>
        <w:t>and</w:t>
      </w:r>
      <w:r>
        <w:rPr>
          <w:spacing w:val="13"/>
        </w:rPr>
        <w:t> content</w:t>
      </w:r>
      <w:r>
        <w:rPr>
          <w:spacing w:val="40"/>
        </w:rPr>
        <w:t> </w:t>
      </w:r>
      <w:r>
        <w:rPr>
          <w:spacing w:val="10"/>
        </w:rPr>
        <w:t>are</w:t>
      </w:r>
      <w:r>
        <w:rPr>
          <w:spacing w:val="40"/>
        </w:rPr>
        <w:t> </w:t>
      </w:r>
      <w:r>
        <w:rPr>
          <w:spacing w:val="12"/>
        </w:rPr>
        <w:t>based</w:t>
      </w:r>
      <w:r>
        <w:rPr>
          <w:spacing w:val="40"/>
        </w:rPr>
        <w:t> </w:t>
      </w:r>
      <w:r>
        <w:rPr/>
        <w:t>on</w:t>
      </w:r>
      <w:r>
        <w:rPr>
          <w:spacing w:val="40"/>
        </w:rPr>
        <w:t> </w:t>
      </w:r>
      <w:r>
        <w:rPr>
          <w:spacing w:val="11"/>
        </w:rPr>
        <w:t>its</w:t>
      </w:r>
      <w:r>
        <w:rPr>
          <w:spacing w:val="14"/>
        </w:rPr>
        <w:t> integrated</w:t>
      </w:r>
      <w:r>
        <w:rPr>
          <w:spacing w:val="14"/>
        </w:rPr>
        <w:t> concepts </w:t>
      </w:r>
      <w:r>
        <w:rPr>
          <w:spacing w:val="10"/>
        </w:rPr>
        <w:t>and</w:t>
      </w:r>
      <w:r>
        <w:rPr>
          <w:spacing w:val="40"/>
        </w:rPr>
        <w:t> </w:t>
      </w:r>
      <w:r>
        <w:rPr/>
        <w:t>methodology (FRN, 2006). The</w:t>
      </w:r>
      <w:r>
        <w:rPr>
          <w:spacing w:val="40"/>
        </w:rPr>
        <w:t> </w:t>
      </w:r>
      <w:r>
        <w:rPr/>
        <w:t>subject</w:t>
      </w:r>
      <w:r>
        <w:rPr>
          <w:spacing w:val="40"/>
        </w:rPr>
        <w:t> </w:t>
      </w:r>
      <w:r>
        <w:rPr/>
        <w:t>focuses on problems of man's</w:t>
      </w:r>
      <w:r>
        <w:rPr>
          <w:spacing w:val="40"/>
        </w:rPr>
        <w:t> </w:t>
      </w:r>
      <w:r>
        <w:rPr/>
        <w:t>survival in the process of his interactions with his environments.</w:t>
      </w:r>
    </w:p>
    <w:p>
      <w:pPr>
        <w:pStyle w:val="BodyText"/>
        <w:spacing w:line="480" w:lineRule="auto" w:before="200"/>
        <w:ind w:left="1420" w:right="1126"/>
        <w:jc w:val="both"/>
      </w:pPr>
      <w:r>
        <w:rPr/>
        <w:t>In focusing on problems, it takes into consideration all conceivable factors and aspects of the problems are these historical, geographical, political, economical, sociological, religious, psychological,</w:t>
      </w:r>
      <w:r>
        <w:rPr>
          <w:spacing w:val="40"/>
        </w:rPr>
        <w:t> </w:t>
      </w:r>
      <w:r>
        <w:rPr/>
        <w:t>scientific</w:t>
      </w:r>
      <w:r>
        <w:rPr>
          <w:spacing w:val="40"/>
        </w:rPr>
        <w:t> </w:t>
      </w:r>
      <w:r>
        <w:rPr/>
        <w:t>and</w:t>
      </w:r>
      <w:r>
        <w:rPr>
          <w:spacing w:val="40"/>
        </w:rPr>
        <w:t> </w:t>
      </w:r>
      <w:r>
        <w:rPr/>
        <w:t>technological,</w:t>
      </w:r>
      <w:r>
        <w:rPr>
          <w:spacing w:val="40"/>
        </w:rPr>
        <w:t> </w:t>
      </w:r>
      <w:r>
        <w:rPr/>
        <w:t>etc.</w:t>
      </w:r>
      <w:r>
        <w:rPr>
          <w:spacing w:val="40"/>
        </w:rPr>
        <w:t> </w:t>
      </w:r>
      <w:r>
        <w:rPr/>
        <w:t>it</w:t>
      </w:r>
      <w:r>
        <w:rPr>
          <w:spacing w:val="40"/>
        </w:rPr>
        <w:t> </w:t>
      </w:r>
      <w:r>
        <w:rPr/>
        <w:t>thus</w:t>
      </w:r>
      <w:r>
        <w:rPr>
          <w:spacing w:val="40"/>
        </w:rPr>
        <w:t> </w:t>
      </w:r>
      <w:r>
        <w:rPr/>
        <w:t>employs</w:t>
      </w:r>
      <w:r>
        <w:rPr>
          <w:spacing w:val="40"/>
        </w:rPr>
        <w:t> </w:t>
      </w:r>
      <w:r>
        <w:rPr/>
        <w:t>the</w:t>
      </w:r>
      <w:r>
        <w:rPr>
          <w:spacing w:val="40"/>
        </w:rPr>
        <w:t> </w:t>
      </w:r>
      <w:r>
        <w:rPr/>
        <w:t>systems</w:t>
      </w:r>
      <w:r>
        <w:rPr>
          <w:spacing w:val="40"/>
        </w:rPr>
        <w:t> </w:t>
      </w:r>
      <w:r>
        <w:rPr/>
        <w:t>analytical approach to the identification and the study of problems of man in his multi-faceted environment.</w:t>
      </w:r>
      <w:r>
        <w:rPr>
          <w:spacing w:val="40"/>
        </w:rPr>
        <w:t> </w:t>
      </w:r>
      <w:r>
        <w:rPr/>
        <w:t>Social</w:t>
      </w:r>
      <w:r>
        <w:rPr>
          <w:spacing w:val="40"/>
        </w:rPr>
        <w:t> </w:t>
      </w:r>
      <w:r>
        <w:rPr/>
        <w:t>studies</w:t>
      </w:r>
      <w:r>
        <w:rPr>
          <w:spacing w:val="40"/>
        </w:rPr>
        <w:t> </w:t>
      </w:r>
      <w:r>
        <w:rPr/>
        <w:t>education</w:t>
      </w:r>
      <w:r>
        <w:rPr>
          <w:spacing w:val="40"/>
        </w:rPr>
        <w:t> </w:t>
      </w:r>
      <w:r>
        <w:rPr/>
        <w:t>utilizes</w:t>
      </w:r>
      <w:r>
        <w:rPr>
          <w:spacing w:val="40"/>
        </w:rPr>
        <w:t> </w:t>
      </w:r>
      <w:r>
        <w:rPr/>
        <w:t>a</w:t>
      </w:r>
      <w:r>
        <w:rPr>
          <w:spacing w:val="40"/>
        </w:rPr>
        <w:t> </w:t>
      </w:r>
      <w:r>
        <w:rPr/>
        <w:t>horizontal</w:t>
      </w:r>
      <w:r>
        <w:rPr>
          <w:spacing w:val="40"/>
        </w:rPr>
        <w:t> </w:t>
      </w:r>
      <w:r>
        <w:rPr/>
        <w:t>and</w:t>
      </w:r>
      <w:r>
        <w:rPr>
          <w:spacing w:val="40"/>
        </w:rPr>
        <w:t> </w:t>
      </w:r>
      <w:r>
        <w:rPr/>
        <w:t>spiral</w:t>
      </w:r>
      <w:r>
        <w:rPr>
          <w:spacing w:val="40"/>
        </w:rPr>
        <w:t> </w:t>
      </w:r>
      <w:r>
        <w:rPr/>
        <w:t>approach</w:t>
      </w:r>
      <w:r>
        <w:rPr>
          <w:spacing w:val="40"/>
        </w:rPr>
        <w:t> </w:t>
      </w:r>
      <w:r>
        <w:rPr/>
        <w:t>for</w:t>
      </w:r>
      <w:r>
        <w:rPr>
          <w:spacing w:val="40"/>
        </w:rPr>
        <w:t> </w:t>
      </w:r>
      <w:r>
        <w:rPr/>
        <w:t>the analysis of societal problems.Although social studies aims at imparting knowledge and</w:t>
      </w:r>
      <w:r>
        <w:rPr>
          <w:spacing w:val="80"/>
          <w:w w:val="150"/>
        </w:rPr>
        <w:t> </w:t>
      </w:r>
      <w:r>
        <w:rPr/>
        <w:t>providing</w:t>
      </w:r>
      <w:r>
        <w:rPr>
          <w:spacing w:val="40"/>
        </w:rPr>
        <w:t> </w:t>
      </w:r>
      <w:r>
        <w:rPr/>
        <w:t>valuable</w:t>
      </w:r>
      <w:r>
        <w:rPr>
          <w:spacing w:val="40"/>
        </w:rPr>
        <w:t> </w:t>
      </w:r>
      <w:r>
        <w:rPr/>
        <w:t>information</w:t>
      </w:r>
      <w:r>
        <w:rPr>
          <w:spacing w:val="40"/>
        </w:rPr>
        <w:t> </w:t>
      </w:r>
      <w:r>
        <w:rPr/>
        <w:t>necessary</w:t>
      </w:r>
      <w:r>
        <w:rPr>
          <w:spacing w:val="40"/>
        </w:rPr>
        <w:t> </w:t>
      </w:r>
      <w:r>
        <w:rPr/>
        <w:t>for</w:t>
      </w:r>
      <w:r>
        <w:rPr>
          <w:spacing w:val="40"/>
        </w:rPr>
        <w:t> </w:t>
      </w:r>
      <w:r>
        <w:rPr/>
        <w:t>life,</w:t>
      </w:r>
      <w:r>
        <w:rPr>
          <w:spacing w:val="40"/>
        </w:rPr>
        <w:t> </w:t>
      </w:r>
      <w:r>
        <w:rPr/>
        <w:t>its</w:t>
      </w:r>
      <w:r>
        <w:rPr>
          <w:spacing w:val="40"/>
        </w:rPr>
        <w:t> </w:t>
      </w:r>
      <w:r>
        <w:rPr/>
        <w:t>basic</w:t>
      </w:r>
      <w:r>
        <w:rPr>
          <w:spacing w:val="40"/>
        </w:rPr>
        <w:t> </w:t>
      </w:r>
      <w:r>
        <w:rPr/>
        <w:t>function</w:t>
      </w:r>
      <w:r>
        <w:rPr>
          <w:spacing w:val="40"/>
        </w:rPr>
        <w:t> </w:t>
      </w:r>
      <w:r>
        <w:rPr/>
        <w:t>is</w:t>
      </w:r>
      <w:r>
        <w:rPr>
          <w:spacing w:val="40"/>
        </w:rPr>
        <w:t> </w:t>
      </w:r>
      <w:r>
        <w:rPr/>
        <w:t>to</w:t>
      </w:r>
      <w:r>
        <w:rPr>
          <w:spacing w:val="40"/>
        </w:rPr>
        <w:t> </w:t>
      </w:r>
      <w:r>
        <w:rPr/>
        <w:t>help</w:t>
      </w:r>
      <w:r>
        <w:rPr>
          <w:spacing w:val="40"/>
        </w:rPr>
        <w:t> </w:t>
      </w:r>
      <w:r>
        <w:rPr/>
        <w:t>pupils</w:t>
      </w:r>
      <w:r>
        <w:rPr>
          <w:spacing w:val="40"/>
        </w:rPr>
        <w:t> </w:t>
      </w:r>
      <w:r>
        <w:rPr/>
        <w:t>to inculcate desirable social habits, attitudes and values, as well as useful</w:t>
      </w:r>
      <w:r>
        <w:rPr>
          <w:spacing w:val="40"/>
        </w:rPr>
        <w:t> </w:t>
      </w:r>
      <w:r>
        <w:rPr/>
        <w:t>skills of listening,</w:t>
      </w:r>
      <w:r>
        <w:rPr>
          <w:spacing w:val="40"/>
        </w:rPr>
        <w:t> </w:t>
      </w:r>
      <w:r>
        <w:rPr/>
        <w:t>reading, writing, calculating and problem-solving and those of other intellectual and manipulative</w:t>
      </w:r>
      <w:r>
        <w:rPr>
          <w:spacing w:val="40"/>
        </w:rPr>
        <w:t> </w:t>
      </w:r>
      <w:r>
        <w:rPr/>
        <w:t>nature,</w:t>
      </w:r>
      <w:r>
        <w:rPr>
          <w:spacing w:val="40"/>
        </w:rPr>
        <w:t> </w:t>
      </w:r>
      <w:r>
        <w:rPr/>
        <w:t>so</w:t>
      </w:r>
      <w:r>
        <w:rPr>
          <w:spacing w:val="40"/>
        </w:rPr>
        <w:t> </w:t>
      </w:r>
      <w:r>
        <w:rPr/>
        <w:t>much</w:t>
      </w:r>
      <w:r>
        <w:rPr>
          <w:spacing w:val="40"/>
        </w:rPr>
        <w:t> </w:t>
      </w:r>
      <w:r>
        <w:rPr/>
        <w:t>needed</w:t>
      </w:r>
      <w:r>
        <w:rPr>
          <w:spacing w:val="40"/>
        </w:rPr>
        <w:t> </w:t>
      </w:r>
      <w:r>
        <w:rPr/>
        <w:t>for</w:t>
      </w:r>
      <w:r>
        <w:rPr>
          <w:spacing w:val="40"/>
        </w:rPr>
        <w:t> </w:t>
      </w:r>
      <w:r>
        <w:rPr/>
        <w:t>the</w:t>
      </w:r>
      <w:r>
        <w:rPr>
          <w:spacing w:val="68"/>
        </w:rPr>
        <w:t> </w:t>
      </w:r>
      <w:r>
        <w:rPr>
          <w:spacing w:val="9"/>
        </w:rPr>
        <w:t>survival</w:t>
      </w:r>
      <w:r>
        <w:rPr>
          <w:spacing w:val="64"/>
        </w:rPr>
        <w:t> </w:t>
      </w:r>
      <w:r>
        <w:rPr/>
        <w:t>of</w:t>
      </w:r>
      <w:r>
        <w:rPr>
          <w:spacing w:val="67"/>
        </w:rPr>
        <w:t> </w:t>
      </w:r>
      <w:r>
        <w:rPr/>
        <w:t>the</w:t>
      </w:r>
      <w:r>
        <w:rPr>
          <w:spacing w:val="68"/>
        </w:rPr>
        <w:t> </w:t>
      </w:r>
      <w:r>
        <w:rPr>
          <w:spacing w:val="9"/>
        </w:rPr>
        <w:t>individual</w:t>
      </w:r>
      <w:r>
        <w:rPr>
          <w:spacing w:val="64"/>
        </w:rPr>
        <w:t> </w:t>
      </w:r>
      <w:r>
        <w:rPr/>
        <w:t>in</w:t>
      </w:r>
      <w:r>
        <w:rPr>
          <w:spacing w:val="67"/>
        </w:rPr>
        <w:t> </w:t>
      </w:r>
      <w:r>
        <w:rPr/>
        <w:t>the</w:t>
      </w:r>
      <w:r>
        <w:rPr>
          <w:spacing w:val="68"/>
        </w:rPr>
        <w:t> </w:t>
      </w:r>
      <w:r>
        <w:rPr>
          <w:spacing w:val="9"/>
        </w:rPr>
        <w:t>society. </w:t>
      </w:r>
      <w:r>
        <w:rPr/>
        <w:t>As an </w:t>
      </w:r>
      <w:r>
        <w:rPr>
          <w:spacing w:val="10"/>
        </w:rPr>
        <w:t>integrated</w:t>
      </w:r>
      <w:r>
        <w:rPr>
          <w:spacing w:val="10"/>
        </w:rPr>
        <w:t> </w:t>
      </w:r>
      <w:r>
        <w:rPr>
          <w:spacing w:val="9"/>
        </w:rPr>
        <w:t>subject,</w:t>
      </w:r>
      <w:r>
        <w:rPr>
          <w:spacing w:val="9"/>
        </w:rPr>
        <w:t> </w:t>
      </w:r>
      <w:r>
        <w:rPr/>
        <w:t>therefore social studies education is not the study of traditional subjects with many over-lapping areas. It is not just a mere amalgamation of these traditional subjects, in fact it is an integrated curriculum for wholesome education.</w:t>
      </w:r>
    </w:p>
    <w:p>
      <w:pPr>
        <w:pStyle w:val="BodyText"/>
        <w:spacing w:line="480" w:lineRule="auto" w:before="202"/>
        <w:ind w:left="1420" w:right="1117"/>
        <w:jc w:val="both"/>
      </w:pPr>
      <w:r>
        <w:rPr/>
        <w:t>The nature of social studies refers to the essential features or characteristics which distinguish social studies from other subject areas. Some of the characteristics of social studies opined Ololobou (2010) include the following:</w:t>
      </w:r>
    </w:p>
    <w:p>
      <w:pPr>
        <w:pStyle w:val="ListParagraph"/>
        <w:numPr>
          <w:ilvl w:val="0"/>
          <w:numId w:val="17"/>
        </w:numPr>
        <w:tabs>
          <w:tab w:pos="1420" w:val="left" w:leader="none"/>
        </w:tabs>
        <w:spacing w:line="240" w:lineRule="auto" w:before="196" w:after="0"/>
        <w:ind w:left="1420" w:right="0" w:hanging="487"/>
        <w:jc w:val="left"/>
        <w:rPr>
          <w:sz w:val="24"/>
        </w:rPr>
      </w:pPr>
      <w:r>
        <w:rPr>
          <w:sz w:val="24"/>
        </w:rPr>
        <w:t>It</w:t>
      </w:r>
      <w:r>
        <w:rPr>
          <w:spacing w:val="40"/>
          <w:sz w:val="24"/>
        </w:rPr>
        <w:t> </w:t>
      </w:r>
      <w:r>
        <w:rPr>
          <w:sz w:val="24"/>
        </w:rPr>
        <w:t>is</w:t>
      </w:r>
      <w:r>
        <w:rPr>
          <w:spacing w:val="40"/>
          <w:sz w:val="24"/>
        </w:rPr>
        <w:t> </w:t>
      </w:r>
      <w:r>
        <w:rPr>
          <w:sz w:val="24"/>
        </w:rPr>
        <w:t>a</w:t>
      </w:r>
      <w:r>
        <w:rPr>
          <w:spacing w:val="38"/>
          <w:sz w:val="24"/>
        </w:rPr>
        <w:t> </w:t>
      </w:r>
      <w:r>
        <w:rPr>
          <w:sz w:val="24"/>
        </w:rPr>
        <w:t>study</w:t>
      </w:r>
      <w:r>
        <w:rPr>
          <w:spacing w:val="33"/>
          <w:sz w:val="24"/>
        </w:rPr>
        <w:t> </w:t>
      </w:r>
      <w:r>
        <w:rPr>
          <w:sz w:val="24"/>
        </w:rPr>
        <w:t>of</w:t>
      </w:r>
      <w:r>
        <w:rPr>
          <w:spacing w:val="37"/>
          <w:sz w:val="24"/>
        </w:rPr>
        <w:t> </w:t>
      </w:r>
      <w:r>
        <w:rPr>
          <w:sz w:val="24"/>
        </w:rPr>
        <w:t>man</w:t>
      </w:r>
      <w:r>
        <w:rPr>
          <w:spacing w:val="40"/>
          <w:sz w:val="24"/>
        </w:rPr>
        <w:t> </w:t>
      </w:r>
      <w:r>
        <w:rPr>
          <w:sz w:val="24"/>
        </w:rPr>
        <w:t>as</w:t>
      </w:r>
      <w:r>
        <w:rPr>
          <w:spacing w:val="41"/>
          <w:sz w:val="24"/>
        </w:rPr>
        <w:t> </w:t>
      </w:r>
      <w:r>
        <w:rPr>
          <w:sz w:val="24"/>
        </w:rPr>
        <w:t>he</w:t>
      </w:r>
      <w:r>
        <w:rPr>
          <w:spacing w:val="37"/>
          <w:sz w:val="24"/>
        </w:rPr>
        <w:t> </w:t>
      </w:r>
      <w:r>
        <w:rPr>
          <w:sz w:val="24"/>
        </w:rPr>
        <w:t>interacts</w:t>
      </w:r>
      <w:r>
        <w:rPr>
          <w:spacing w:val="41"/>
          <w:sz w:val="24"/>
        </w:rPr>
        <w:t> </w:t>
      </w:r>
      <w:r>
        <w:rPr>
          <w:sz w:val="24"/>
        </w:rPr>
        <w:t>with</w:t>
      </w:r>
      <w:r>
        <w:rPr>
          <w:spacing w:val="38"/>
          <w:sz w:val="24"/>
        </w:rPr>
        <w:t> </w:t>
      </w:r>
      <w:r>
        <w:rPr>
          <w:sz w:val="24"/>
        </w:rPr>
        <w:t>the</w:t>
      </w:r>
      <w:r>
        <w:rPr>
          <w:spacing w:val="39"/>
          <w:sz w:val="24"/>
        </w:rPr>
        <w:t> </w:t>
      </w:r>
      <w:r>
        <w:rPr>
          <w:sz w:val="24"/>
        </w:rPr>
        <w:t>environment,</w:t>
      </w:r>
      <w:r>
        <w:rPr>
          <w:spacing w:val="39"/>
          <w:sz w:val="24"/>
        </w:rPr>
        <w:t> </w:t>
      </w:r>
      <w:r>
        <w:rPr>
          <w:sz w:val="24"/>
        </w:rPr>
        <w:t>Man</w:t>
      </w:r>
      <w:r>
        <w:rPr>
          <w:spacing w:val="38"/>
          <w:sz w:val="24"/>
        </w:rPr>
        <w:t> </w:t>
      </w:r>
      <w:r>
        <w:rPr>
          <w:sz w:val="24"/>
        </w:rPr>
        <w:t>is</w:t>
      </w:r>
      <w:r>
        <w:rPr>
          <w:spacing w:val="56"/>
          <w:sz w:val="24"/>
        </w:rPr>
        <w:t> </w:t>
      </w:r>
      <w:r>
        <w:rPr>
          <w:sz w:val="24"/>
        </w:rPr>
        <w:t>the</w:t>
      </w:r>
      <w:r>
        <w:rPr>
          <w:spacing w:val="35"/>
          <w:sz w:val="24"/>
        </w:rPr>
        <w:t> </w:t>
      </w:r>
      <w:r>
        <w:rPr>
          <w:sz w:val="24"/>
        </w:rPr>
        <w:t>central</w:t>
      </w:r>
      <w:r>
        <w:rPr>
          <w:spacing w:val="35"/>
          <w:sz w:val="24"/>
        </w:rPr>
        <w:t> </w:t>
      </w:r>
      <w:r>
        <w:rPr>
          <w:sz w:val="24"/>
        </w:rPr>
        <w:t>or</w:t>
      </w:r>
      <w:r>
        <w:rPr>
          <w:spacing w:val="32"/>
          <w:sz w:val="24"/>
        </w:rPr>
        <w:t> </w:t>
      </w:r>
      <w:r>
        <w:rPr>
          <w:spacing w:val="-4"/>
          <w:sz w:val="24"/>
        </w:rPr>
        <w:t>core</w:t>
      </w:r>
    </w:p>
    <w:p>
      <w:pPr>
        <w:spacing w:after="0" w:line="240" w:lineRule="auto"/>
        <w:jc w:val="left"/>
        <w:rPr>
          <w:sz w:val="24"/>
        </w:rPr>
        <w:sectPr>
          <w:pgSz w:w="12240" w:h="15840"/>
          <w:pgMar w:header="0" w:footer="1015" w:top="1400" w:bottom="1200" w:left="740" w:right="320"/>
        </w:sectPr>
      </w:pPr>
    </w:p>
    <w:p>
      <w:pPr>
        <w:spacing w:before="72"/>
        <w:ind w:left="1420" w:right="0" w:firstLine="0"/>
        <w:jc w:val="left"/>
        <w:rPr>
          <w:rFonts w:ascii="Times New Roman"/>
          <w:sz w:val="24"/>
        </w:rPr>
      </w:pPr>
      <w:r>
        <w:rPr>
          <w:rFonts w:ascii="Times New Roman"/>
          <w:sz w:val="24"/>
        </w:rPr>
        <w:t>concern</w:t>
      </w:r>
      <w:r>
        <w:rPr>
          <w:rFonts w:ascii="Times New Roman"/>
          <w:spacing w:val="-2"/>
          <w:sz w:val="24"/>
        </w:rPr>
        <w:t> </w:t>
      </w:r>
      <w:r>
        <w:rPr>
          <w:rFonts w:ascii="Times New Roman"/>
          <w:sz w:val="24"/>
        </w:rPr>
        <w:t>as he</w:t>
      </w:r>
      <w:r>
        <w:rPr>
          <w:rFonts w:ascii="Times New Roman"/>
          <w:spacing w:val="-1"/>
          <w:sz w:val="24"/>
        </w:rPr>
        <w:t> </w:t>
      </w:r>
      <w:r>
        <w:rPr>
          <w:rFonts w:ascii="Times New Roman"/>
          <w:sz w:val="24"/>
        </w:rPr>
        <w:t>relate</w:t>
      </w:r>
      <w:r>
        <w:rPr>
          <w:rFonts w:ascii="Times New Roman"/>
          <w:spacing w:val="-1"/>
          <w:sz w:val="24"/>
        </w:rPr>
        <w:t> </w:t>
      </w:r>
      <w:r>
        <w:rPr>
          <w:rFonts w:ascii="Times New Roman"/>
          <w:sz w:val="24"/>
        </w:rPr>
        <w:t>with</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various aspects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3"/>
          <w:sz w:val="24"/>
        </w:rPr>
        <w:t> </w:t>
      </w:r>
      <w:r>
        <w:rPr>
          <w:rFonts w:ascii="Times New Roman"/>
          <w:spacing w:val="-2"/>
          <w:sz w:val="24"/>
        </w:rPr>
        <w:t>environment.</w:t>
      </w:r>
    </w:p>
    <w:p>
      <w:pPr>
        <w:pStyle w:val="BodyText"/>
        <w:rPr>
          <w:rFonts w:ascii="Times New Roman"/>
          <w:sz w:val="24"/>
        </w:rPr>
      </w:pPr>
    </w:p>
    <w:p>
      <w:pPr>
        <w:pStyle w:val="ListParagraph"/>
        <w:numPr>
          <w:ilvl w:val="0"/>
          <w:numId w:val="17"/>
        </w:numPr>
        <w:tabs>
          <w:tab w:pos="1418" w:val="left" w:leader="none"/>
          <w:tab w:pos="1420" w:val="left" w:leader="none"/>
        </w:tabs>
        <w:spacing w:line="480" w:lineRule="auto" w:before="0" w:after="0"/>
        <w:ind w:left="1420" w:right="1115" w:hanging="555"/>
        <w:jc w:val="both"/>
        <w:rPr>
          <w:sz w:val="24"/>
        </w:rPr>
      </w:pPr>
      <w:r>
        <w:rPr>
          <w:sz w:val="24"/>
        </w:rPr>
        <w:t>It</w:t>
      </w:r>
      <w:r>
        <w:rPr>
          <w:spacing w:val="40"/>
          <w:sz w:val="24"/>
        </w:rPr>
        <w:t> </w:t>
      </w:r>
      <w:r>
        <w:rPr>
          <w:sz w:val="24"/>
        </w:rPr>
        <w:t>is</w:t>
      </w:r>
      <w:r>
        <w:rPr>
          <w:spacing w:val="40"/>
          <w:sz w:val="24"/>
        </w:rPr>
        <w:t> </w:t>
      </w:r>
      <w:r>
        <w:rPr>
          <w:sz w:val="24"/>
        </w:rPr>
        <w:t>integrated</w:t>
      </w:r>
      <w:r>
        <w:rPr>
          <w:spacing w:val="40"/>
          <w:sz w:val="24"/>
        </w:rPr>
        <w:t> </w:t>
      </w:r>
      <w:r>
        <w:rPr>
          <w:sz w:val="24"/>
        </w:rPr>
        <w:t>knowledge</w:t>
      </w:r>
      <w:r>
        <w:rPr>
          <w:spacing w:val="40"/>
          <w:sz w:val="24"/>
        </w:rPr>
        <w:t> </w:t>
      </w:r>
      <w:r>
        <w:rPr>
          <w:sz w:val="24"/>
        </w:rPr>
        <w:t>and</w:t>
      </w:r>
      <w:r>
        <w:rPr>
          <w:spacing w:val="40"/>
          <w:sz w:val="24"/>
        </w:rPr>
        <w:t> </w:t>
      </w:r>
      <w:r>
        <w:rPr>
          <w:sz w:val="24"/>
        </w:rPr>
        <w:t>information</w:t>
      </w:r>
      <w:r>
        <w:rPr>
          <w:spacing w:val="40"/>
          <w:sz w:val="24"/>
        </w:rPr>
        <w:t> </w:t>
      </w:r>
      <w:r>
        <w:rPr>
          <w:sz w:val="24"/>
        </w:rPr>
        <w:t>drawn</w:t>
      </w:r>
      <w:r>
        <w:rPr>
          <w:spacing w:val="40"/>
          <w:sz w:val="24"/>
        </w:rPr>
        <w:t> </w:t>
      </w:r>
      <w:r>
        <w:rPr>
          <w:sz w:val="24"/>
        </w:rPr>
        <w:t>from</w:t>
      </w:r>
      <w:r>
        <w:rPr>
          <w:spacing w:val="40"/>
          <w:sz w:val="24"/>
        </w:rPr>
        <w:t> </w:t>
      </w:r>
      <w:r>
        <w:rPr>
          <w:sz w:val="24"/>
        </w:rPr>
        <w:t>a</w:t>
      </w:r>
      <w:r>
        <w:rPr>
          <w:spacing w:val="40"/>
          <w:sz w:val="24"/>
        </w:rPr>
        <w:t> </w:t>
      </w:r>
      <w:r>
        <w:rPr>
          <w:sz w:val="24"/>
        </w:rPr>
        <w:t>wide</w:t>
      </w:r>
      <w:r>
        <w:rPr>
          <w:spacing w:val="40"/>
          <w:sz w:val="24"/>
        </w:rPr>
        <w:t> </w:t>
      </w:r>
      <w:r>
        <w:rPr>
          <w:sz w:val="24"/>
        </w:rPr>
        <w:t>variety of</w:t>
      </w:r>
      <w:r>
        <w:rPr>
          <w:spacing w:val="36"/>
          <w:sz w:val="24"/>
        </w:rPr>
        <w:t> </w:t>
      </w:r>
      <w:r>
        <w:rPr>
          <w:sz w:val="24"/>
        </w:rPr>
        <w:t>sources</w:t>
      </w:r>
      <w:r>
        <w:rPr>
          <w:spacing w:val="38"/>
          <w:sz w:val="24"/>
        </w:rPr>
        <w:t> </w:t>
      </w:r>
      <w:r>
        <w:rPr>
          <w:sz w:val="24"/>
        </w:rPr>
        <w:t>is used to study man comprehensively. Social studies therefore portrays the oneness and indivisibility of knowledge and the reality of man's interaction with the</w:t>
      </w:r>
      <w:r>
        <w:rPr>
          <w:spacing w:val="40"/>
          <w:sz w:val="24"/>
        </w:rPr>
        <w:t> </w:t>
      </w:r>
      <w:r>
        <w:rPr>
          <w:sz w:val="24"/>
        </w:rPr>
        <w:t>environment.</w:t>
      </w:r>
    </w:p>
    <w:p>
      <w:pPr>
        <w:pStyle w:val="ListParagraph"/>
        <w:numPr>
          <w:ilvl w:val="0"/>
          <w:numId w:val="17"/>
        </w:numPr>
        <w:tabs>
          <w:tab w:pos="1417" w:val="left" w:leader="none"/>
          <w:tab w:pos="1420" w:val="left" w:leader="none"/>
        </w:tabs>
        <w:spacing w:line="480" w:lineRule="auto" w:before="0" w:after="0"/>
        <w:ind w:left="1420" w:right="1114" w:hanging="620"/>
        <w:jc w:val="both"/>
        <w:rPr>
          <w:sz w:val="24"/>
        </w:rPr>
      </w:pPr>
      <w:r>
        <w:rPr>
          <w:sz w:val="24"/>
        </w:rPr>
        <w:t>Social studies is value-based. All three domains of learning cognitive, psychomotor and affective are emphasized. However, the affective aspect of learning is given prime importance because social studies is interested in modifying the behaviour of learners to get them integrated into their various cultural areas.</w:t>
      </w:r>
    </w:p>
    <w:p>
      <w:pPr>
        <w:pStyle w:val="ListParagraph"/>
        <w:numPr>
          <w:ilvl w:val="0"/>
          <w:numId w:val="17"/>
        </w:numPr>
        <w:tabs>
          <w:tab w:pos="1418" w:val="left" w:leader="none"/>
          <w:tab w:pos="1420" w:val="left" w:leader="none"/>
        </w:tabs>
        <w:spacing w:line="360" w:lineRule="auto" w:before="3" w:after="0"/>
        <w:ind w:left="1420" w:right="1120" w:hanging="608"/>
        <w:jc w:val="both"/>
        <w:rPr>
          <w:sz w:val="24"/>
        </w:rPr>
      </w:pPr>
      <w:r>
        <w:rPr>
          <w:sz w:val="24"/>
        </w:rPr>
        <w:t>Social studies is a problem-oriented area of study. It is a response to the problems of society with a view to seeking rational solutions to the identified problems.</w:t>
      </w:r>
    </w:p>
    <w:p>
      <w:pPr>
        <w:pStyle w:val="ListParagraph"/>
        <w:numPr>
          <w:ilvl w:val="0"/>
          <w:numId w:val="17"/>
        </w:numPr>
        <w:tabs>
          <w:tab w:pos="1420" w:val="left" w:leader="none"/>
        </w:tabs>
        <w:spacing w:line="480" w:lineRule="auto" w:before="0" w:after="0"/>
        <w:ind w:left="1420" w:right="1114" w:hanging="540"/>
        <w:jc w:val="both"/>
        <w:rPr>
          <w:sz w:val="24"/>
        </w:rPr>
      </w:pPr>
      <w:r>
        <w:rPr>
          <w:sz w:val="24"/>
        </w:rPr>
        <w:t>Inquiry</w:t>
      </w:r>
      <w:r>
        <w:rPr>
          <w:spacing w:val="40"/>
          <w:sz w:val="24"/>
        </w:rPr>
        <w:t> </w:t>
      </w:r>
      <w:r>
        <w:rPr>
          <w:sz w:val="24"/>
        </w:rPr>
        <w:t>is</w:t>
      </w:r>
      <w:r>
        <w:rPr>
          <w:spacing w:val="40"/>
          <w:sz w:val="24"/>
        </w:rPr>
        <w:t> </w:t>
      </w:r>
      <w:r>
        <w:rPr>
          <w:sz w:val="24"/>
        </w:rPr>
        <w:t>the</w:t>
      </w:r>
      <w:r>
        <w:rPr>
          <w:spacing w:val="40"/>
          <w:sz w:val="24"/>
        </w:rPr>
        <w:t> </w:t>
      </w:r>
      <w:r>
        <w:rPr>
          <w:sz w:val="24"/>
        </w:rPr>
        <w:t>core</w:t>
      </w:r>
      <w:r>
        <w:rPr>
          <w:spacing w:val="40"/>
          <w:sz w:val="24"/>
        </w:rPr>
        <w:t> </w:t>
      </w:r>
      <w:r>
        <w:rPr>
          <w:sz w:val="24"/>
        </w:rPr>
        <w:t>of</w:t>
      </w:r>
      <w:r>
        <w:rPr>
          <w:spacing w:val="40"/>
          <w:sz w:val="24"/>
        </w:rPr>
        <w:t> </w:t>
      </w:r>
      <w:r>
        <w:rPr>
          <w:spacing w:val="12"/>
          <w:sz w:val="24"/>
        </w:rPr>
        <w:t>all</w:t>
      </w:r>
      <w:r>
        <w:rPr>
          <w:spacing w:val="80"/>
          <w:sz w:val="24"/>
        </w:rPr>
        <w:t> </w:t>
      </w:r>
      <w:r>
        <w:rPr>
          <w:sz w:val="24"/>
        </w:rPr>
        <w:t>teaching</w:t>
      </w:r>
      <w:r>
        <w:rPr>
          <w:spacing w:val="40"/>
          <w:sz w:val="24"/>
        </w:rPr>
        <w:t> </w:t>
      </w:r>
      <w:r>
        <w:rPr>
          <w:sz w:val="24"/>
        </w:rPr>
        <w:t>approaches</w:t>
      </w:r>
      <w:r>
        <w:rPr>
          <w:spacing w:val="40"/>
          <w:sz w:val="24"/>
        </w:rPr>
        <w:t> </w:t>
      </w:r>
      <w:r>
        <w:rPr>
          <w:sz w:val="24"/>
        </w:rPr>
        <w:t>in</w:t>
      </w:r>
      <w:r>
        <w:rPr>
          <w:spacing w:val="40"/>
          <w:sz w:val="24"/>
        </w:rPr>
        <w:t> </w:t>
      </w:r>
      <w:r>
        <w:rPr>
          <w:sz w:val="24"/>
        </w:rPr>
        <w:t>social</w:t>
      </w:r>
      <w:r>
        <w:rPr>
          <w:spacing w:val="40"/>
          <w:sz w:val="24"/>
        </w:rPr>
        <w:t> </w:t>
      </w:r>
      <w:r>
        <w:rPr>
          <w:sz w:val="24"/>
        </w:rPr>
        <w:t>studies.</w:t>
      </w:r>
      <w:r>
        <w:rPr>
          <w:spacing w:val="40"/>
          <w:sz w:val="24"/>
        </w:rPr>
        <w:t> </w:t>
      </w:r>
      <w:r>
        <w:rPr>
          <w:sz w:val="24"/>
        </w:rPr>
        <w:t>Learners</w:t>
      </w:r>
      <w:r>
        <w:rPr>
          <w:spacing w:val="40"/>
          <w:sz w:val="24"/>
        </w:rPr>
        <w:t> </w:t>
      </w:r>
      <w:r>
        <w:rPr>
          <w:sz w:val="24"/>
        </w:rPr>
        <w:t>are expected to go into the environment to investigate, collect, analyse data to make inferences and conclusions on social issues</w:t>
      </w:r>
      <w:r>
        <w:rPr>
          <w:spacing w:val="-6"/>
          <w:sz w:val="24"/>
        </w:rPr>
        <w:t> </w:t>
      </w:r>
      <w:r>
        <w:rPr>
          <w:sz w:val="24"/>
        </w:rPr>
        <w:t>and</w:t>
      </w:r>
      <w:r>
        <w:rPr>
          <w:spacing w:val="-6"/>
          <w:sz w:val="24"/>
        </w:rPr>
        <w:t> </w:t>
      </w:r>
      <w:r>
        <w:rPr>
          <w:sz w:val="24"/>
        </w:rPr>
        <w:t>phenomenon,</w:t>
      </w:r>
    </w:p>
    <w:p>
      <w:pPr>
        <w:pStyle w:val="ListParagraph"/>
        <w:numPr>
          <w:ilvl w:val="0"/>
          <w:numId w:val="17"/>
        </w:numPr>
        <w:tabs>
          <w:tab w:pos="1418" w:val="left" w:leader="none"/>
          <w:tab w:pos="1420" w:val="left" w:leader="none"/>
        </w:tabs>
        <w:spacing w:line="480" w:lineRule="auto" w:before="0" w:after="0"/>
        <w:ind w:left="1420" w:right="1114" w:hanging="610"/>
        <w:jc w:val="both"/>
        <w:rPr>
          <w:sz w:val="24"/>
        </w:rPr>
      </w:pPr>
      <w:r>
        <w:rPr>
          <w:sz w:val="24"/>
        </w:rPr>
        <w:t>Social studies is citizenship education. It is a study that exposes</w:t>
      </w:r>
      <w:r>
        <w:rPr>
          <w:spacing w:val="40"/>
          <w:sz w:val="24"/>
        </w:rPr>
        <w:t> </w:t>
      </w:r>
      <w:r>
        <w:rPr>
          <w:sz w:val="24"/>
        </w:rPr>
        <w:t>learners to the basic tenets of citizenship which emphasizes rights and obligation, human dignity and worth, dignity</w:t>
      </w:r>
      <w:r>
        <w:rPr>
          <w:spacing w:val="40"/>
          <w:sz w:val="24"/>
        </w:rPr>
        <w:t> </w:t>
      </w:r>
      <w:r>
        <w:rPr>
          <w:sz w:val="24"/>
        </w:rPr>
        <w:t>in</w:t>
      </w:r>
      <w:r>
        <w:rPr>
          <w:spacing w:val="40"/>
          <w:sz w:val="24"/>
        </w:rPr>
        <w:t> </w:t>
      </w:r>
      <w:r>
        <w:rPr>
          <w:sz w:val="24"/>
        </w:rPr>
        <w:t>labour,</w:t>
      </w:r>
      <w:r>
        <w:rPr>
          <w:spacing w:val="40"/>
          <w:sz w:val="24"/>
        </w:rPr>
        <w:t> </w:t>
      </w:r>
      <w:r>
        <w:rPr>
          <w:sz w:val="24"/>
        </w:rPr>
        <w:t>moral</w:t>
      </w:r>
      <w:r>
        <w:rPr>
          <w:spacing w:val="40"/>
          <w:sz w:val="24"/>
        </w:rPr>
        <w:t> </w:t>
      </w:r>
      <w:r>
        <w:rPr>
          <w:sz w:val="24"/>
        </w:rPr>
        <w:t>and</w:t>
      </w:r>
      <w:r>
        <w:rPr>
          <w:spacing w:val="40"/>
          <w:sz w:val="24"/>
        </w:rPr>
        <w:t> </w:t>
      </w:r>
      <w:r>
        <w:rPr>
          <w:sz w:val="24"/>
        </w:rPr>
        <w:t>spiritual</w:t>
      </w:r>
      <w:r>
        <w:rPr>
          <w:spacing w:val="40"/>
          <w:sz w:val="24"/>
        </w:rPr>
        <w:t> </w:t>
      </w:r>
      <w:r>
        <w:rPr>
          <w:sz w:val="24"/>
        </w:rPr>
        <w:t>principles</w:t>
      </w:r>
      <w:r>
        <w:rPr>
          <w:spacing w:val="40"/>
          <w:sz w:val="24"/>
        </w:rPr>
        <w:t> </w:t>
      </w:r>
      <w:r>
        <w:rPr>
          <w:sz w:val="24"/>
        </w:rPr>
        <w:t>in</w:t>
      </w:r>
      <w:r>
        <w:rPr>
          <w:spacing w:val="40"/>
          <w:sz w:val="24"/>
        </w:rPr>
        <w:t> </w:t>
      </w:r>
      <w:r>
        <w:rPr>
          <w:sz w:val="24"/>
        </w:rPr>
        <w:t>interpersonal</w:t>
      </w:r>
      <w:r>
        <w:rPr>
          <w:spacing w:val="40"/>
          <w:sz w:val="24"/>
        </w:rPr>
        <w:t> </w:t>
      </w:r>
      <w:r>
        <w:rPr>
          <w:sz w:val="24"/>
        </w:rPr>
        <w:t>relations</w:t>
      </w:r>
      <w:r>
        <w:rPr>
          <w:spacing w:val="40"/>
          <w:sz w:val="24"/>
        </w:rPr>
        <w:t> </w:t>
      </w:r>
      <w:r>
        <w:rPr>
          <w:sz w:val="24"/>
        </w:rPr>
        <w:t>to</w:t>
      </w:r>
      <w:r>
        <w:rPr>
          <w:spacing w:val="40"/>
          <w:sz w:val="24"/>
        </w:rPr>
        <w:t> </w:t>
      </w:r>
      <w:r>
        <w:rPr>
          <w:sz w:val="24"/>
        </w:rPr>
        <w:t>make them socially responsible citizens. The National Council of the Social Studies (NCSS) noted</w:t>
      </w:r>
      <w:r>
        <w:rPr>
          <w:spacing w:val="34"/>
          <w:sz w:val="24"/>
        </w:rPr>
        <w:t> </w:t>
      </w:r>
      <w:r>
        <w:rPr>
          <w:sz w:val="24"/>
        </w:rPr>
        <w:t>that</w:t>
      </w:r>
      <w:r>
        <w:rPr>
          <w:spacing w:val="40"/>
          <w:sz w:val="24"/>
        </w:rPr>
        <w:t> </w:t>
      </w:r>
      <w:r>
        <w:rPr>
          <w:sz w:val="24"/>
        </w:rPr>
        <w:t>meaningful</w:t>
      </w:r>
      <w:r>
        <w:rPr>
          <w:spacing w:val="40"/>
          <w:sz w:val="24"/>
        </w:rPr>
        <w:t> </w:t>
      </w:r>
      <w:r>
        <w:rPr>
          <w:sz w:val="24"/>
        </w:rPr>
        <w:t>social</w:t>
      </w:r>
      <w:r>
        <w:rPr>
          <w:spacing w:val="40"/>
          <w:sz w:val="24"/>
        </w:rPr>
        <w:t> </w:t>
      </w:r>
      <w:r>
        <w:rPr>
          <w:sz w:val="24"/>
        </w:rPr>
        <w:t>studies</w:t>
      </w:r>
      <w:r>
        <w:rPr>
          <w:spacing w:val="40"/>
          <w:sz w:val="24"/>
        </w:rPr>
        <w:t> </w:t>
      </w:r>
      <w:r>
        <w:rPr>
          <w:sz w:val="24"/>
        </w:rPr>
        <w:t>programmes</w:t>
      </w:r>
      <w:r>
        <w:rPr>
          <w:spacing w:val="40"/>
          <w:sz w:val="24"/>
        </w:rPr>
        <w:t> </w:t>
      </w:r>
      <w:r>
        <w:rPr>
          <w:sz w:val="24"/>
        </w:rPr>
        <w:t>highlighted</w:t>
      </w:r>
      <w:r>
        <w:rPr>
          <w:spacing w:val="40"/>
          <w:sz w:val="24"/>
        </w:rPr>
        <w:t> </w:t>
      </w:r>
      <w:r>
        <w:rPr>
          <w:sz w:val="24"/>
        </w:rPr>
        <w:t>these</w:t>
      </w:r>
      <w:r>
        <w:rPr>
          <w:spacing w:val="40"/>
          <w:sz w:val="24"/>
        </w:rPr>
        <w:t> </w:t>
      </w:r>
      <w:r>
        <w:rPr>
          <w:sz w:val="24"/>
        </w:rPr>
        <w:t>features.</w:t>
      </w:r>
      <w:r>
        <w:rPr>
          <w:spacing w:val="40"/>
          <w:sz w:val="24"/>
        </w:rPr>
        <w:t> </w:t>
      </w:r>
      <w:r>
        <w:rPr>
          <w:sz w:val="24"/>
        </w:rPr>
        <w:t>Learners in social studies focus themselves in understanding the world they live. They </w:t>
      </w:r>
      <w:r>
        <w:rPr>
          <w:spacing w:val="9"/>
          <w:sz w:val="24"/>
        </w:rPr>
        <w:t>focus </w:t>
      </w:r>
      <w:r>
        <w:rPr>
          <w:sz w:val="24"/>
        </w:rPr>
        <w:t>the </w:t>
      </w:r>
      <w:r>
        <w:rPr>
          <w:spacing w:val="9"/>
          <w:sz w:val="24"/>
        </w:rPr>
        <w:t>problems</w:t>
      </w:r>
      <w:r>
        <w:rPr>
          <w:spacing w:val="9"/>
          <w:sz w:val="24"/>
        </w:rPr>
        <w:t> </w:t>
      </w:r>
      <w:r>
        <w:rPr>
          <w:sz w:val="24"/>
        </w:rPr>
        <w:t>around them; make </w:t>
      </w:r>
      <w:r>
        <w:rPr>
          <w:spacing w:val="9"/>
          <w:sz w:val="24"/>
        </w:rPr>
        <w:t>inferences,</w:t>
      </w:r>
      <w:r>
        <w:rPr>
          <w:spacing w:val="9"/>
          <w:sz w:val="24"/>
        </w:rPr>
        <w:t> </w:t>
      </w:r>
      <w:r>
        <w:rPr>
          <w:sz w:val="24"/>
        </w:rPr>
        <w:t>conclusions and decisions based on observations made in the light of established societal values. Thus, social studies is the great</w:t>
      </w:r>
      <w:r>
        <w:rPr>
          <w:spacing w:val="40"/>
          <w:sz w:val="24"/>
        </w:rPr>
        <w:t> </w:t>
      </w:r>
      <w:r>
        <w:rPr>
          <w:sz w:val="24"/>
        </w:rPr>
        <w:t>connections</w:t>
      </w:r>
      <w:r>
        <w:rPr>
          <w:spacing w:val="40"/>
          <w:sz w:val="24"/>
        </w:rPr>
        <w:t> </w:t>
      </w:r>
      <w:r>
        <w:rPr>
          <w:sz w:val="24"/>
        </w:rPr>
        <w:t>between</w:t>
      </w:r>
      <w:r>
        <w:rPr>
          <w:spacing w:val="80"/>
          <w:sz w:val="24"/>
        </w:rPr>
        <w:t> </w:t>
      </w:r>
      <w:r>
        <w:rPr>
          <w:sz w:val="24"/>
        </w:rPr>
        <w:t>school</w:t>
      </w:r>
      <w:r>
        <w:rPr>
          <w:spacing w:val="77"/>
          <w:sz w:val="24"/>
        </w:rPr>
        <w:t> </w:t>
      </w:r>
      <w:r>
        <w:rPr>
          <w:spacing w:val="9"/>
          <w:sz w:val="24"/>
        </w:rPr>
        <w:t>learning</w:t>
      </w:r>
      <w:r>
        <w:rPr>
          <w:spacing w:val="77"/>
          <w:sz w:val="24"/>
        </w:rPr>
        <w:t> </w:t>
      </w:r>
      <w:r>
        <w:rPr>
          <w:sz w:val="24"/>
        </w:rPr>
        <w:t>and</w:t>
      </w:r>
      <w:r>
        <w:rPr>
          <w:spacing w:val="80"/>
          <w:sz w:val="24"/>
        </w:rPr>
        <w:t> </w:t>
      </w:r>
      <w:r>
        <w:rPr>
          <w:sz w:val="24"/>
        </w:rPr>
        <w:t>living</w:t>
      </w:r>
      <w:r>
        <w:rPr>
          <w:spacing w:val="77"/>
          <w:sz w:val="24"/>
        </w:rPr>
        <w:t> </w:t>
      </w:r>
      <w:r>
        <w:rPr>
          <w:sz w:val="24"/>
        </w:rPr>
        <w:t>in</w:t>
      </w:r>
      <w:r>
        <w:rPr>
          <w:spacing w:val="77"/>
          <w:sz w:val="24"/>
        </w:rPr>
        <w:t> </w:t>
      </w:r>
      <w:r>
        <w:rPr>
          <w:sz w:val="24"/>
        </w:rPr>
        <w:t>the</w:t>
      </w:r>
      <w:r>
        <w:rPr>
          <w:spacing w:val="79"/>
          <w:sz w:val="24"/>
        </w:rPr>
        <w:t> </w:t>
      </w:r>
      <w:r>
        <w:rPr>
          <w:sz w:val="24"/>
        </w:rPr>
        <w:t>real</w:t>
      </w:r>
      <w:r>
        <w:rPr>
          <w:spacing w:val="80"/>
          <w:sz w:val="24"/>
        </w:rPr>
        <w:t> </w:t>
      </w:r>
      <w:r>
        <w:rPr>
          <w:sz w:val="24"/>
        </w:rPr>
        <w:t>world.</w:t>
      </w:r>
      <w:r>
        <w:rPr>
          <w:spacing w:val="80"/>
          <w:sz w:val="24"/>
        </w:rPr>
        <w:t> </w:t>
      </w:r>
      <w:r>
        <w:rPr>
          <w:sz w:val="24"/>
        </w:rPr>
        <w:t>Learners are</w:t>
      </w:r>
      <w:r>
        <w:rPr>
          <w:spacing w:val="40"/>
          <w:sz w:val="24"/>
        </w:rPr>
        <w:t> </w:t>
      </w:r>
      <w:r>
        <w:rPr>
          <w:sz w:val="24"/>
        </w:rPr>
        <w:t>prepared</w:t>
      </w:r>
      <w:r>
        <w:rPr>
          <w:spacing w:val="35"/>
          <w:sz w:val="24"/>
        </w:rPr>
        <w:t> </w:t>
      </w:r>
      <w:r>
        <w:rPr>
          <w:sz w:val="24"/>
        </w:rPr>
        <w:t>through</w:t>
      </w:r>
      <w:r>
        <w:rPr>
          <w:spacing w:val="35"/>
          <w:sz w:val="24"/>
        </w:rPr>
        <w:t> </w:t>
      </w:r>
      <w:r>
        <w:rPr>
          <w:sz w:val="24"/>
        </w:rPr>
        <w:t>social</w:t>
      </w:r>
      <w:r>
        <w:rPr>
          <w:spacing w:val="35"/>
          <w:sz w:val="24"/>
        </w:rPr>
        <w:t> </w:t>
      </w:r>
      <w:r>
        <w:rPr>
          <w:sz w:val="24"/>
        </w:rPr>
        <w:t>studies</w:t>
      </w:r>
      <w:r>
        <w:rPr>
          <w:spacing w:val="35"/>
          <w:sz w:val="24"/>
        </w:rPr>
        <w:t> </w:t>
      </w:r>
      <w:r>
        <w:rPr>
          <w:sz w:val="24"/>
        </w:rPr>
        <w:t>for</w:t>
      </w:r>
      <w:r>
        <w:rPr>
          <w:spacing w:val="34"/>
          <w:sz w:val="24"/>
        </w:rPr>
        <w:t> </w:t>
      </w:r>
      <w:r>
        <w:rPr>
          <w:sz w:val="24"/>
        </w:rPr>
        <w:t>active,</w:t>
      </w:r>
      <w:r>
        <w:rPr>
          <w:spacing w:val="31"/>
          <w:sz w:val="24"/>
        </w:rPr>
        <w:t> </w:t>
      </w:r>
      <w:r>
        <w:rPr>
          <w:sz w:val="24"/>
        </w:rPr>
        <w:t>meaningful</w:t>
      </w:r>
      <w:r>
        <w:rPr>
          <w:spacing w:val="35"/>
          <w:sz w:val="24"/>
        </w:rPr>
        <w:t> </w:t>
      </w:r>
      <w:r>
        <w:rPr>
          <w:sz w:val="24"/>
        </w:rPr>
        <w:t>and</w:t>
      </w:r>
      <w:r>
        <w:rPr>
          <w:spacing w:val="35"/>
          <w:sz w:val="24"/>
        </w:rPr>
        <w:t> </w:t>
      </w:r>
      <w:r>
        <w:rPr>
          <w:sz w:val="24"/>
        </w:rPr>
        <w:t>challenging</w:t>
      </w:r>
      <w:r>
        <w:rPr>
          <w:spacing w:val="40"/>
          <w:sz w:val="24"/>
        </w:rPr>
        <w:t> </w:t>
      </w:r>
      <w:r>
        <w:rPr>
          <w:sz w:val="24"/>
        </w:rPr>
        <w:t>citizenship in a democracy like Nigeria.</w:t>
      </w:r>
    </w:p>
    <w:p>
      <w:pPr>
        <w:spacing w:after="0" w:line="480" w:lineRule="auto"/>
        <w:jc w:val="both"/>
        <w:rPr>
          <w:sz w:val="24"/>
        </w:rPr>
        <w:sectPr>
          <w:pgSz w:w="12240" w:h="15840"/>
          <w:pgMar w:header="0" w:footer="1015" w:top="1360" w:bottom="1200" w:left="740" w:right="320"/>
        </w:sectPr>
      </w:pPr>
    </w:p>
    <w:p>
      <w:pPr>
        <w:pStyle w:val="Heading4"/>
        <w:numPr>
          <w:ilvl w:val="1"/>
          <w:numId w:val="9"/>
        </w:numPr>
        <w:tabs>
          <w:tab w:pos="1770" w:val="left" w:leader="none"/>
        </w:tabs>
        <w:spacing w:line="240" w:lineRule="auto" w:before="39" w:after="0"/>
        <w:ind w:left="1770" w:right="0" w:hanging="350"/>
        <w:jc w:val="both"/>
      </w:pPr>
      <w:r>
        <w:rPr/>
        <w:t>Scope</w:t>
      </w:r>
      <w:r>
        <w:rPr>
          <w:spacing w:val="26"/>
        </w:rPr>
        <w:t> </w:t>
      </w:r>
      <w:r>
        <w:rPr/>
        <w:t>of</w:t>
      </w:r>
      <w:r>
        <w:rPr>
          <w:spacing w:val="27"/>
        </w:rPr>
        <w:t> </w:t>
      </w:r>
      <w:r>
        <w:rPr/>
        <w:t>Social</w:t>
      </w:r>
      <w:r>
        <w:rPr>
          <w:spacing w:val="29"/>
        </w:rPr>
        <w:t> </w:t>
      </w:r>
      <w:r>
        <w:rPr/>
        <w:t>Studies</w:t>
      </w:r>
      <w:r>
        <w:rPr>
          <w:spacing w:val="28"/>
        </w:rPr>
        <w:t> </w:t>
      </w:r>
      <w:r>
        <w:rPr/>
        <w:t>Education</w:t>
      </w:r>
      <w:r>
        <w:rPr>
          <w:spacing w:val="26"/>
        </w:rPr>
        <w:t> </w:t>
      </w:r>
      <w:r>
        <w:rPr>
          <w:spacing w:val="-2"/>
        </w:rPr>
        <w:t>Programme</w:t>
      </w:r>
    </w:p>
    <w:p>
      <w:pPr>
        <w:pStyle w:val="BodyText"/>
        <w:spacing w:line="480" w:lineRule="auto" w:before="197"/>
        <w:ind w:left="1420" w:right="1113"/>
        <w:jc w:val="both"/>
      </w:pPr>
      <w:r>
        <w:rPr/>
        <w:t>Some</w:t>
      </w:r>
      <w:r>
        <w:rPr>
          <w:spacing w:val="65"/>
        </w:rPr>
        <w:t> </w:t>
      </w:r>
      <w:r>
        <w:rPr/>
        <w:t>people</w:t>
      </w:r>
      <w:r>
        <w:rPr>
          <w:spacing w:val="65"/>
        </w:rPr>
        <w:t> </w:t>
      </w:r>
      <w:r>
        <w:rPr/>
        <w:t>wrongly</w:t>
      </w:r>
      <w:r>
        <w:rPr>
          <w:spacing w:val="67"/>
        </w:rPr>
        <w:t> </w:t>
      </w:r>
      <w:r>
        <w:rPr/>
        <w:t>accused</w:t>
      </w:r>
      <w:r>
        <w:rPr>
          <w:spacing w:val="64"/>
        </w:rPr>
        <w:t> </w:t>
      </w:r>
      <w:r>
        <w:rPr/>
        <w:t>social</w:t>
      </w:r>
      <w:r>
        <w:rPr>
          <w:spacing w:val="65"/>
        </w:rPr>
        <w:t> </w:t>
      </w:r>
      <w:r>
        <w:rPr/>
        <w:t>studies</w:t>
      </w:r>
      <w:r>
        <w:rPr>
          <w:spacing w:val="65"/>
        </w:rPr>
        <w:t> </w:t>
      </w:r>
      <w:r>
        <w:rPr/>
        <w:t>education</w:t>
      </w:r>
      <w:r>
        <w:rPr>
          <w:spacing w:val="64"/>
        </w:rPr>
        <w:t> </w:t>
      </w:r>
      <w:r>
        <w:rPr/>
        <w:t>as</w:t>
      </w:r>
      <w:r>
        <w:rPr>
          <w:spacing w:val="68"/>
        </w:rPr>
        <w:t> </w:t>
      </w:r>
      <w:r>
        <w:rPr/>
        <w:t>being</w:t>
      </w:r>
      <w:r>
        <w:rPr>
          <w:spacing w:val="64"/>
        </w:rPr>
        <w:t> </w:t>
      </w:r>
      <w:r>
        <w:rPr/>
        <w:t>‘jack</w:t>
      </w:r>
      <w:r>
        <w:rPr>
          <w:spacing w:val="65"/>
        </w:rPr>
        <w:t> </w:t>
      </w:r>
      <w:r>
        <w:rPr/>
        <w:t>of</w:t>
      </w:r>
      <w:r>
        <w:rPr>
          <w:spacing w:val="65"/>
        </w:rPr>
        <w:t> </w:t>
      </w:r>
      <w:r>
        <w:rPr/>
        <w:t>all</w:t>
      </w:r>
      <w:r>
        <w:rPr>
          <w:spacing w:val="65"/>
        </w:rPr>
        <w:t> </w:t>
      </w:r>
      <w:r>
        <w:rPr/>
        <w:t>trades’.</w:t>
      </w:r>
      <w:r>
        <w:rPr>
          <w:spacing w:val="64"/>
        </w:rPr>
        <w:t> </w:t>
      </w:r>
      <w:r>
        <w:rPr/>
        <w:t>This is</w:t>
      </w:r>
      <w:r>
        <w:rPr>
          <w:spacing w:val="40"/>
        </w:rPr>
        <w:t> </w:t>
      </w:r>
      <w:r>
        <w:rPr/>
        <w:t>because</w:t>
      </w:r>
      <w:r>
        <w:rPr>
          <w:spacing w:val="40"/>
        </w:rPr>
        <w:t> </w:t>
      </w:r>
      <w:r>
        <w:rPr/>
        <w:t>of</w:t>
      </w:r>
      <w:r>
        <w:rPr>
          <w:spacing w:val="40"/>
        </w:rPr>
        <w:t> </w:t>
      </w:r>
      <w:r>
        <w:rPr/>
        <w:t>its</w:t>
      </w:r>
      <w:r>
        <w:rPr>
          <w:spacing w:val="40"/>
        </w:rPr>
        <w:t> </w:t>
      </w:r>
      <w:r>
        <w:rPr/>
        <w:t>wide</w:t>
      </w:r>
      <w:r>
        <w:rPr>
          <w:spacing w:val="40"/>
        </w:rPr>
        <w:t> </w:t>
      </w:r>
      <w:r>
        <w:rPr/>
        <w:t>coverage</w:t>
      </w:r>
      <w:r>
        <w:rPr>
          <w:spacing w:val="40"/>
        </w:rPr>
        <w:t> </w:t>
      </w:r>
      <w:r>
        <w:rPr/>
        <w:t>and</w:t>
      </w:r>
      <w:r>
        <w:rPr>
          <w:spacing w:val="40"/>
        </w:rPr>
        <w:t> </w:t>
      </w:r>
      <w:r>
        <w:rPr/>
        <w:t>interdisciplinary</w:t>
      </w:r>
      <w:r>
        <w:rPr>
          <w:spacing w:val="40"/>
        </w:rPr>
        <w:t> </w:t>
      </w:r>
      <w:r>
        <w:rPr/>
        <w:t>nature.</w:t>
      </w:r>
      <w:r>
        <w:rPr>
          <w:spacing w:val="40"/>
        </w:rPr>
        <w:t> </w:t>
      </w:r>
      <w:r>
        <w:rPr/>
        <w:t>Thus,</w:t>
      </w:r>
      <w:r>
        <w:rPr>
          <w:spacing w:val="40"/>
        </w:rPr>
        <w:t> </w:t>
      </w:r>
      <w:r>
        <w:rPr/>
        <w:t>they</w:t>
      </w:r>
      <w:r>
        <w:rPr>
          <w:spacing w:val="40"/>
        </w:rPr>
        <w:t> </w:t>
      </w:r>
      <w:r>
        <w:rPr/>
        <w:t>use</w:t>
      </w:r>
      <w:r>
        <w:rPr>
          <w:spacing w:val="40"/>
        </w:rPr>
        <w:t> </w:t>
      </w:r>
      <w:r>
        <w:rPr/>
        <w:t>to</w:t>
      </w:r>
      <w:r>
        <w:rPr>
          <w:spacing w:val="40"/>
        </w:rPr>
        <w:t> </w:t>
      </w:r>
      <w:r>
        <w:rPr/>
        <w:t>refer</w:t>
      </w:r>
      <w:r>
        <w:rPr>
          <w:spacing w:val="40"/>
        </w:rPr>
        <w:t> </w:t>
      </w:r>
      <w:r>
        <w:rPr/>
        <w:t>the subject</w:t>
      </w:r>
      <w:r>
        <w:rPr>
          <w:spacing w:val="40"/>
        </w:rPr>
        <w:t> </w:t>
      </w:r>
      <w:r>
        <w:rPr/>
        <w:t>as</w:t>
      </w:r>
      <w:r>
        <w:rPr>
          <w:spacing w:val="40"/>
        </w:rPr>
        <w:t> </w:t>
      </w:r>
      <w:r>
        <w:rPr/>
        <w:t>a</w:t>
      </w:r>
      <w:r>
        <w:rPr>
          <w:spacing w:val="40"/>
        </w:rPr>
        <w:t> </w:t>
      </w:r>
      <w:r>
        <w:rPr/>
        <w:t>forest-because</w:t>
      </w:r>
      <w:r>
        <w:rPr>
          <w:spacing w:val="40"/>
        </w:rPr>
        <w:t> </w:t>
      </w:r>
      <w:r>
        <w:rPr/>
        <w:t>to</w:t>
      </w:r>
      <w:r>
        <w:rPr>
          <w:spacing w:val="40"/>
        </w:rPr>
        <w:t> </w:t>
      </w:r>
      <w:r>
        <w:rPr/>
        <w:t>them</w:t>
      </w:r>
      <w:r>
        <w:rPr>
          <w:spacing w:val="40"/>
        </w:rPr>
        <w:t> </w:t>
      </w:r>
      <w:r>
        <w:rPr/>
        <w:t>it</w:t>
      </w:r>
      <w:r>
        <w:rPr>
          <w:spacing w:val="40"/>
        </w:rPr>
        <w:t> </w:t>
      </w:r>
      <w:r>
        <w:rPr/>
        <w:t>has</w:t>
      </w:r>
      <w:r>
        <w:rPr>
          <w:spacing w:val="40"/>
        </w:rPr>
        <w:t> </w:t>
      </w:r>
      <w:r>
        <w:rPr/>
        <w:t>no</w:t>
      </w:r>
      <w:r>
        <w:rPr>
          <w:spacing w:val="40"/>
        </w:rPr>
        <w:t> </w:t>
      </w:r>
      <w:r>
        <w:rPr/>
        <w:t>entry</w:t>
      </w:r>
      <w:r>
        <w:rPr>
          <w:spacing w:val="40"/>
        </w:rPr>
        <w:t> </w:t>
      </w:r>
      <w:r>
        <w:rPr/>
        <w:t>and</w:t>
      </w:r>
      <w:r>
        <w:rPr>
          <w:spacing w:val="40"/>
        </w:rPr>
        <w:t> </w:t>
      </w:r>
      <w:r>
        <w:rPr/>
        <w:t>exit.</w:t>
      </w:r>
      <w:r>
        <w:rPr>
          <w:spacing w:val="40"/>
        </w:rPr>
        <w:t> </w:t>
      </w:r>
      <w:r>
        <w:rPr/>
        <w:t>The</w:t>
      </w:r>
      <w:r>
        <w:rPr>
          <w:spacing w:val="40"/>
        </w:rPr>
        <w:t> </w:t>
      </w:r>
      <w:r>
        <w:rPr/>
        <w:t>professional</w:t>
      </w:r>
      <w:r>
        <w:rPr>
          <w:spacing w:val="40"/>
        </w:rPr>
        <w:t> </w:t>
      </w:r>
      <w:r>
        <w:rPr/>
        <w:t>teacher</w:t>
      </w:r>
      <w:r>
        <w:rPr>
          <w:spacing w:val="40"/>
        </w:rPr>
        <w:t> </w:t>
      </w:r>
      <w:r>
        <w:rPr/>
        <w:t>of social studies has to accept and propagate the view that modern curriculum trends in the context</w:t>
      </w:r>
      <w:r>
        <w:rPr>
          <w:spacing w:val="40"/>
        </w:rPr>
        <w:t> </w:t>
      </w:r>
      <w:r>
        <w:rPr/>
        <w:t>of</w:t>
      </w:r>
      <w:r>
        <w:rPr>
          <w:spacing w:val="40"/>
        </w:rPr>
        <w:t> </w:t>
      </w:r>
      <w:r>
        <w:rPr/>
        <w:t>his</w:t>
      </w:r>
      <w:r>
        <w:rPr>
          <w:spacing w:val="40"/>
        </w:rPr>
        <w:t> </w:t>
      </w:r>
      <w:r>
        <w:rPr/>
        <w:t>subject</w:t>
      </w:r>
      <w:r>
        <w:rPr>
          <w:spacing w:val="40"/>
        </w:rPr>
        <w:t> </w:t>
      </w:r>
      <w:r>
        <w:rPr/>
        <w:t>area</w:t>
      </w:r>
      <w:r>
        <w:rPr>
          <w:spacing w:val="40"/>
        </w:rPr>
        <w:t> </w:t>
      </w:r>
      <w:r>
        <w:rPr/>
        <w:t>have</w:t>
      </w:r>
      <w:r>
        <w:rPr>
          <w:spacing w:val="40"/>
        </w:rPr>
        <w:t> </w:t>
      </w:r>
      <w:r>
        <w:rPr/>
        <w:t>been</w:t>
      </w:r>
      <w:r>
        <w:rPr>
          <w:spacing w:val="40"/>
        </w:rPr>
        <w:t> </w:t>
      </w:r>
      <w:r>
        <w:rPr/>
        <w:t>developed</w:t>
      </w:r>
      <w:r>
        <w:rPr>
          <w:spacing w:val="40"/>
        </w:rPr>
        <w:t> </w:t>
      </w:r>
      <w:r>
        <w:rPr/>
        <w:t>to</w:t>
      </w:r>
      <w:r>
        <w:rPr>
          <w:spacing w:val="40"/>
        </w:rPr>
        <w:t> </w:t>
      </w:r>
      <w:r>
        <w:rPr/>
        <w:t>solve</w:t>
      </w:r>
      <w:r>
        <w:rPr>
          <w:spacing w:val="40"/>
        </w:rPr>
        <w:t> </w:t>
      </w:r>
      <w:r>
        <w:rPr/>
        <w:t>the</w:t>
      </w:r>
      <w:r>
        <w:rPr>
          <w:spacing w:val="40"/>
        </w:rPr>
        <w:t> </w:t>
      </w:r>
      <w:r>
        <w:rPr/>
        <w:t>problem</w:t>
      </w:r>
      <w:r>
        <w:rPr>
          <w:spacing w:val="40"/>
        </w:rPr>
        <w:t> </w:t>
      </w:r>
      <w:r>
        <w:rPr/>
        <w:t>created</w:t>
      </w:r>
      <w:r>
        <w:rPr>
          <w:spacing w:val="40"/>
        </w:rPr>
        <w:t> </w:t>
      </w:r>
      <w:r>
        <w:rPr/>
        <w:t>by</w:t>
      </w:r>
      <w:r>
        <w:rPr>
          <w:spacing w:val="40"/>
        </w:rPr>
        <w:t> </w:t>
      </w:r>
      <w:r>
        <w:rPr/>
        <w:t>the traditional</w:t>
      </w:r>
      <w:r>
        <w:rPr>
          <w:spacing w:val="38"/>
        </w:rPr>
        <w:t> </w:t>
      </w:r>
      <w:r>
        <w:rPr/>
        <w:t>subject</w:t>
      </w:r>
      <w:r>
        <w:rPr>
          <w:spacing w:val="40"/>
        </w:rPr>
        <w:t> </w:t>
      </w:r>
      <w:r>
        <w:rPr/>
        <w:t>approach</w:t>
      </w:r>
      <w:r>
        <w:rPr>
          <w:spacing w:val="34"/>
        </w:rPr>
        <w:t> </w:t>
      </w:r>
      <w:r>
        <w:rPr/>
        <w:t>which</w:t>
      </w:r>
      <w:r>
        <w:rPr>
          <w:spacing w:val="38"/>
        </w:rPr>
        <w:t> </w:t>
      </w:r>
      <w:r>
        <w:rPr/>
        <w:t>has</w:t>
      </w:r>
      <w:r>
        <w:rPr>
          <w:spacing w:val="40"/>
        </w:rPr>
        <w:t> </w:t>
      </w:r>
      <w:r>
        <w:rPr/>
        <w:t>bedeviled</w:t>
      </w:r>
      <w:r>
        <w:rPr>
          <w:spacing w:val="38"/>
        </w:rPr>
        <w:t> </w:t>
      </w:r>
      <w:r>
        <w:rPr/>
        <w:t>curriculum</w:t>
      </w:r>
      <w:r>
        <w:rPr>
          <w:spacing w:val="37"/>
        </w:rPr>
        <w:t> </w:t>
      </w:r>
      <w:r>
        <w:rPr/>
        <w:t>programmes</w:t>
      </w:r>
      <w:r>
        <w:rPr>
          <w:spacing w:val="40"/>
        </w:rPr>
        <w:t> </w:t>
      </w:r>
      <w:r>
        <w:rPr/>
        <w:t>in</w:t>
      </w:r>
      <w:r>
        <w:rPr>
          <w:spacing w:val="40"/>
        </w:rPr>
        <w:t> </w:t>
      </w:r>
      <w:r>
        <w:rPr/>
        <w:t>our</w:t>
      </w:r>
      <w:r>
        <w:rPr>
          <w:spacing w:val="40"/>
        </w:rPr>
        <w:t> </w:t>
      </w:r>
      <w:r>
        <w:rPr/>
        <w:t>schools.</w:t>
      </w:r>
      <w:r>
        <w:rPr>
          <w:spacing w:val="40"/>
        </w:rPr>
        <w:t> </w:t>
      </w:r>
      <w:r>
        <w:rPr/>
        <w:t>In this</w:t>
      </w:r>
      <w:r>
        <w:rPr>
          <w:spacing w:val="80"/>
        </w:rPr>
        <w:t> </w:t>
      </w:r>
      <w:r>
        <w:rPr/>
        <w:t>new</w:t>
      </w:r>
      <w:r>
        <w:rPr>
          <w:spacing w:val="80"/>
        </w:rPr>
        <w:t> </w:t>
      </w:r>
      <w:r>
        <w:rPr/>
        <w:t>dispensation,</w:t>
      </w:r>
      <w:r>
        <w:rPr>
          <w:spacing w:val="80"/>
        </w:rPr>
        <w:t> </w:t>
      </w:r>
      <w:r>
        <w:rPr/>
        <w:t>social</w:t>
      </w:r>
      <w:r>
        <w:rPr>
          <w:spacing w:val="80"/>
        </w:rPr>
        <w:t> </w:t>
      </w:r>
      <w:r>
        <w:rPr/>
        <w:t>studies</w:t>
      </w:r>
      <w:r>
        <w:rPr>
          <w:spacing w:val="80"/>
        </w:rPr>
        <w:t> </w:t>
      </w:r>
      <w:r>
        <w:rPr/>
        <w:t>is</w:t>
      </w:r>
      <w:r>
        <w:rPr>
          <w:spacing w:val="80"/>
        </w:rPr>
        <w:t> </w:t>
      </w:r>
      <w:r>
        <w:rPr/>
        <w:t>aimed</w:t>
      </w:r>
      <w:r>
        <w:rPr>
          <w:spacing w:val="80"/>
        </w:rPr>
        <w:t> </w:t>
      </w:r>
      <w:r>
        <w:rPr/>
        <w:t>at</w:t>
      </w:r>
      <w:r>
        <w:rPr>
          <w:spacing w:val="80"/>
        </w:rPr>
        <w:t> </w:t>
      </w:r>
      <w:r>
        <w:rPr/>
        <w:t>incorporating</w:t>
      </w:r>
      <w:r>
        <w:rPr>
          <w:spacing w:val="80"/>
        </w:rPr>
        <w:t> </w:t>
      </w:r>
      <w:r>
        <w:rPr/>
        <w:t>integratively,</w:t>
      </w:r>
      <w:r>
        <w:rPr>
          <w:spacing w:val="80"/>
        </w:rPr>
        <w:t> </w:t>
      </w:r>
      <w:r>
        <w:rPr/>
        <w:t>knowledge and</w:t>
      </w:r>
      <w:r>
        <w:rPr>
          <w:spacing w:val="40"/>
        </w:rPr>
        <w:t> </w:t>
      </w:r>
      <w:r>
        <w:rPr/>
        <w:t>inspiration</w:t>
      </w:r>
      <w:r>
        <w:rPr>
          <w:spacing w:val="40"/>
        </w:rPr>
        <w:t> </w:t>
      </w:r>
      <w:r>
        <w:rPr/>
        <w:t>from</w:t>
      </w:r>
      <w:r>
        <w:rPr>
          <w:spacing w:val="40"/>
        </w:rPr>
        <w:t> </w:t>
      </w:r>
      <w:r>
        <w:rPr/>
        <w:t>many</w:t>
      </w:r>
      <w:r>
        <w:rPr>
          <w:spacing w:val="40"/>
        </w:rPr>
        <w:t> </w:t>
      </w:r>
      <w:r>
        <w:rPr/>
        <w:t>realms</w:t>
      </w:r>
      <w:r>
        <w:rPr>
          <w:spacing w:val="40"/>
        </w:rPr>
        <w:t> </w:t>
      </w:r>
      <w:r>
        <w:rPr/>
        <w:t>of</w:t>
      </w:r>
      <w:r>
        <w:rPr>
          <w:spacing w:val="40"/>
        </w:rPr>
        <w:t> </w:t>
      </w:r>
      <w:r>
        <w:rPr/>
        <w:t>learning.</w:t>
      </w:r>
      <w:r>
        <w:rPr>
          <w:spacing w:val="40"/>
        </w:rPr>
        <w:t> </w:t>
      </w:r>
      <w:r>
        <w:rPr/>
        <w:t>Indeed,</w:t>
      </w:r>
      <w:r>
        <w:rPr>
          <w:spacing w:val="40"/>
        </w:rPr>
        <w:t> </w:t>
      </w:r>
      <w:r>
        <w:rPr/>
        <w:t>any</w:t>
      </w:r>
      <w:r>
        <w:rPr>
          <w:spacing w:val="40"/>
        </w:rPr>
        <w:t> </w:t>
      </w:r>
      <w:r>
        <w:rPr/>
        <w:t>prospects</w:t>
      </w:r>
      <w:r>
        <w:rPr>
          <w:spacing w:val="40"/>
        </w:rPr>
        <w:t> </w:t>
      </w:r>
      <w:r>
        <w:rPr/>
        <w:t>for</w:t>
      </w:r>
      <w:r>
        <w:rPr>
          <w:spacing w:val="40"/>
        </w:rPr>
        <w:t> </w:t>
      </w:r>
      <w:r>
        <w:rPr/>
        <w:t>serious improvements</w:t>
      </w:r>
      <w:r>
        <w:rPr>
          <w:spacing w:val="40"/>
        </w:rPr>
        <w:t> </w:t>
      </w:r>
      <w:r>
        <w:rPr/>
        <w:t>in</w:t>
      </w:r>
      <w:r>
        <w:rPr>
          <w:spacing w:val="40"/>
        </w:rPr>
        <w:t> </w:t>
      </w:r>
      <w:r>
        <w:rPr/>
        <w:t>the</w:t>
      </w:r>
      <w:r>
        <w:rPr>
          <w:spacing w:val="40"/>
        </w:rPr>
        <w:t> </w:t>
      </w:r>
      <w:r>
        <w:rPr/>
        <w:t>pedagogy</w:t>
      </w:r>
      <w:r>
        <w:rPr>
          <w:spacing w:val="40"/>
        </w:rPr>
        <w:t> </w:t>
      </w:r>
      <w:r>
        <w:rPr/>
        <w:t>of</w:t>
      </w:r>
      <w:r>
        <w:rPr>
          <w:spacing w:val="40"/>
        </w:rPr>
        <w:t> </w:t>
      </w:r>
      <w:r>
        <w:rPr/>
        <w:t>modern</w:t>
      </w:r>
      <w:r>
        <w:rPr>
          <w:spacing w:val="40"/>
        </w:rPr>
        <w:t> </w:t>
      </w:r>
      <w:r>
        <w:rPr/>
        <w:t>social</w:t>
      </w:r>
      <w:r>
        <w:rPr>
          <w:spacing w:val="40"/>
        </w:rPr>
        <w:t> </w:t>
      </w:r>
      <w:r>
        <w:rPr/>
        <w:t>studies</w:t>
      </w:r>
      <w:r>
        <w:rPr>
          <w:spacing w:val="40"/>
        </w:rPr>
        <w:t> </w:t>
      </w:r>
      <w:r>
        <w:rPr/>
        <w:t>must</w:t>
      </w:r>
      <w:r>
        <w:rPr>
          <w:spacing w:val="40"/>
        </w:rPr>
        <w:t> </w:t>
      </w:r>
      <w:r>
        <w:rPr/>
        <w:t>be</w:t>
      </w:r>
      <w:r>
        <w:rPr>
          <w:spacing w:val="40"/>
        </w:rPr>
        <w:t> </w:t>
      </w:r>
      <w:r>
        <w:rPr/>
        <w:t>dictated</w:t>
      </w:r>
      <w:r>
        <w:rPr>
          <w:spacing w:val="40"/>
        </w:rPr>
        <w:t> </w:t>
      </w:r>
      <w:r>
        <w:rPr/>
        <w:t>by</w:t>
      </w:r>
      <w:r>
        <w:rPr>
          <w:spacing w:val="40"/>
        </w:rPr>
        <w:t> </w:t>
      </w:r>
      <w:r>
        <w:rPr/>
        <w:t>an understanding</w:t>
      </w:r>
      <w:r>
        <w:rPr>
          <w:spacing w:val="40"/>
        </w:rPr>
        <w:t> </w:t>
      </w:r>
      <w:r>
        <w:rPr/>
        <w:t>that</w:t>
      </w:r>
      <w:r>
        <w:rPr>
          <w:spacing w:val="40"/>
        </w:rPr>
        <w:t> </w:t>
      </w:r>
      <w:r>
        <w:rPr/>
        <w:t>knowledge</w:t>
      </w:r>
      <w:r>
        <w:rPr>
          <w:spacing w:val="40"/>
        </w:rPr>
        <w:t> </w:t>
      </w:r>
      <w:r>
        <w:rPr/>
        <w:t>from</w:t>
      </w:r>
      <w:r>
        <w:rPr>
          <w:spacing w:val="40"/>
        </w:rPr>
        <w:t> </w:t>
      </w:r>
      <w:r>
        <w:rPr/>
        <w:t>any</w:t>
      </w:r>
      <w:r>
        <w:rPr>
          <w:spacing w:val="40"/>
        </w:rPr>
        <w:t> </w:t>
      </w:r>
      <w:r>
        <w:rPr/>
        <w:t>one</w:t>
      </w:r>
      <w:r>
        <w:rPr>
          <w:spacing w:val="40"/>
        </w:rPr>
        <w:t> </w:t>
      </w:r>
      <w:r>
        <w:rPr/>
        <w:t>discipline</w:t>
      </w:r>
      <w:r>
        <w:rPr>
          <w:spacing w:val="40"/>
        </w:rPr>
        <w:t> </w:t>
      </w:r>
      <w:r>
        <w:rPr/>
        <w:t>is</w:t>
      </w:r>
      <w:r>
        <w:rPr>
          <w:spacing w:val="40"/>
        </w:rPr>
        <w:t> </w:t>
      </w:r>
      <w:r>
        <w:rPr/>
        <w:t>too</w:t>
      </w:r>
      <w:r>
        <w:rPr>
          <w:spacing w:val="40"/>
        </w:rPr>
        <w:t> </w:t>
      </w:r>
      <w:r>
        <w:rPr/>
        <w:t>limited</w:t>
      </w:r>
      <w:r>
        <w:rPr>
          <w:spacing w:val="40"/>
        </w:rPr>
        <w:t> </w:t>
      </w:r>
      <w:r>
        <w:rPr/>
        <w:t>to</w:t>
      </w:r>
      <w:r>
        <w:rPr>
          <w:spacing w:val="40"/>
        </w:rPr>
        <w:t> </w:t>
      </w:r>
      <w:r>
        <w:rPr/>
        <w:t>enable</w:t>
      </w:r>
      <w:r>
        <w:rPr>
          <w:spacing w:val="40"/>
        </w:rPr>
        <w:t> </w:t>
      </w:r>
      <w:r>
        <w:rPr/>
        <w:t>an </w:t>
      </w:r>
      <w:r>
        <w:rPr>
          <w:spacing w:val="10"/>
        </w:rPr>
        <w:t>individual</w:t>
      </w:r>
      <w:r>
        <w:rPr>
          <w:spacing w:val="40"/>
        </w:rPr>
        <w:t> </w:t>
      </w:r>
      <w:r>
        <w:rPr/>
        <w:t>to</w:t>
      </w:r>
      <w:r>
        <w:rPr>
          <w:spacing w:val="40"/>
        </w:rPr>
        <w:t> </w:t>
      </w:r>
      <w:r>
        <w:rPr>
          <w:spacing w:val="9"/>
        </w:rPr>
        <w:t>fully</w:t>
      </w:r>
      <w:r>
        <w:rPr>
          <w:spacing w:val="40"/>
        </w:rPr>
        <w:t> </w:t>
      </w:r>
      <w:r>
        <w:rPr>
          <w:spacing w:val="10"/>
        </w:rPr>
        <w:t>understand</w:t>
      </w:r>
      <w:r>
        <w:rPr>
          <w:spacing w:val="40"/>
        </w:rPr>
        <w:t> </w:t>
      </w:r>
      <w:r>
        <w:rPr/>
        <w:t>the</w:t>
      </w:r>
      <w:r>
        <w:rPr>
          <w:spacing w:val="40"/>
        </w:rPr>
        <w:t> </w:t>
      </w:r>
      <w:r>
        <w:rPr>
          <w:spacing w:val="10"/>
        </w:rPr>
        <w:t>immense</w:t>
      </w:r>
      <w:r>
        <w:rPr>
          <w:spacing w:val="40"/>
        </w:rPr>
        <w:t> </w:t>
      </w:r>
      <w:r>
        <w:rPr>
          <w:spacing w:val="10"/>
        </w:rPr>
        <w:t>complexity</w:t>
      </w:r>
      <w:r>
        <w:rPr>
          <w:spacing w:val="40"/>
        </w:rPr>
        <w:t> </w:t>
      </w:r>
      <w:r>
        <w:rPr/>
        <w:t>of</w:t>
      </w:r>
      <w:r>
        <w:rPr>
          <w:spacing w:val="40"/>
        </w:rPr>
        <w:t> </w:t>
      </w:r>
      <w:r>
        <w:rPr>
          <w:spacing w:val="9"/>
        </w:rPr>
        <w:t>human</w:t>
      </w:r>
      <w:r>
        <w:rPr>
          <w:spacing w:val="40"/>
        </w:rPr>
        <w:t> </w:t>
      </w:r>
      <w:r>
        <w:rPr/>
        <w:t>behaviour</w:t>
      </w:r>
      <w:r>
        <w:rPr>
          <w:spacing w:val="40"/>
        </w:rPr>
        <w:t> </w:t>
      </w:r>
      <w:r>
        <w:rPr/>
        <w:t>and</w:t>
      </w:r>
      <w:r>
        <w:rPr>
          <w:spacing w:val="40"/>
        </w:rPr>
        <w:t> </w:t>
      </w:r>
      <w:r>
        <w:rPr/>
        <w:t>to make reflective decisions on personal and public issues (Banks and Clegg, 1977) cited in Okam and Nedoso (2003). According to Okam and Nedoso (2003):</w:t>
      </w:r>
    </w:p>
    <w:p>
      <w:pPr>
        <w:pStyle w:val="BodyText"/>
        <w:spacing w:line="276" w:lineRule="auto" w:before="202"/>
        <w:ind w:left="2140" w:right="1120"/>
        <w:jc w:val="both"/>
      </w:pPr>
      <w:r>
        <w:rPr/>
        <w:t>It</w:t>
      </w:r>
      <w:r>
        <w:rPr>
          <w:spacing w:val="40"/>
        </w:rPr>
        <w:t> </w:t>
      </w:r>
      <w:r>
        <w:rPr/>
        <w:t>has</w:t>
      </w:r>
      <w:r>
        <w:rPr>
          <w:spacing w:val="40"/>
        </w:rPr>
        <w:t> </w:t>
      </w:r>
      <w:r>
        <w:rPr/>
        <w:t>become</w:t>
      </w:r>
      <w:r>
        <w:rPr>
          <w:spacing w:val="40"/>
        </w:rPr>
        <w:t> </w:t>
      </w:r>
      <w:r>
        <w:rPr/>
        <w:t>a</w:t>
      </w:r>
      <w:r>
        <w:rPr>
          <w:spacing w:val="40"/>
        </w:rPr>
        <w:t> </w:t>
      </w:r>
      <w:r>
        <w:rPr/>
        <w:t>willy-nilly</w:t>
      </w:r>
      <w:r>
        <w:rPr>
          <w:spacing w:val="40"/>
        </w:rPr>
        <w:t> </w:t>
      </w:r>
      <w:r>
        <w:rPr/>
        <w:t>affair</w:t>
      </w:r>
      <w:r>
        <w:rPr>
          <w:spacing w:val="40"/>
        </w:rPr>
        <w:t> </w:t>
      </w:r>
      <w:r>
        <w:rPr/>
        <w:t>that</w:t>
      </w:r>
      <w:r>
        <w:rPr>
          <w:spacing w:val="40"/>
        </w:rPr>
        <w:t> </w:t>
      </w:r>
      <w:r>
        <w:rPr/>
        <w:t>many</w:t>
      </w:r>
      <w:r>
        <w:rPr>
          <w:spacing w:val="40"/>
        </w:rPr>
        <w:t> </w:t>
      </w:r>
      <w:r>
        <w:rPr/>
        <w:t>related</w:t>
      </w:r>
      <w:r>
        <w:rPr>
          <w:spacing w:val="40"/>
        </w:rPr>
        <w:t> </w:t>
      </w:r>
      <w:r>
        <w:rPr/>
        <w:t>subjects</w:t>
      </w:r>
      <w:r>
        <w:rPr>
          <w:spacing w:val="40"/>
        </w:rPr>
        <w:t> </w:t>
      </w:r>
      <w:r>
        <w:rPr/>
        <w:t>such</w:t>
      </w:r>
      <w:r>
        <w:rPr>
          <w:spacing w:val="40"/>
        </w:rPr>
        <w:t> </w:t>
      </w:r>
      <w:r>
        <w:rPr/>
        <w:t>as</w:t>
      </w:r>
      <w:r>
        <w:rPr>
          <w:spacing w:val="40"/>
        </w:rPr>
        <w:t> </w:t>
      </w:r>
      <w:r>
        <w:rPr/>
        <w:t>history, geography,</w:t>
      </w:r>
      <w:r>
        <w:rPr>
          <w:spacing w:val="33"/>
        </w:rPr>
        <w:t> </w:t>
      </w:r>
      <w:r>
        <w:rPr/>
        <w:t>economics,</w:t>
      </w:r>
      <w:r>
        <w:rPr>
          <w:spacing w:val="33"/>
        </w:rPr>
        <w:t> </w:t>
      </w:r>
      <w:r>
        <w:rPr/>
        <w:t>sociology,</w:t>
      </w:r>
      <w:r>
        <w:rPr>
          <w:spacing w:val="33"/>
        </w:rPr>
        <w:t> </w:t>
      </w:r>
      <w:r>
        <w:rPr/>
        <w:t>political</w:t>
      </w:r>
      <w:r>
        <w:rPr>
          <w:spacing w:val="32"/>
        </w:rPr>
        <w:t> </w:t>
      </w:r>
      <w:r>
        <w:rPr/>
        <w:t>science,</w:t>
      </w:r>
      <w:r>
        <w:rPr>
          <w:spacing w:val="40"/>
        </w:rPr>
        <w:t> </w:t>
      </w:r>
      <w:r>
        <w:rPr/>
        <w:t>anthropology</w:t>
      </w:r>
      <w:r>
        <w:rPr>
          <w:spacing w:val="37"/>
        </w:rPr>
        <w:t> </w:t>
      </w:r>
      <w:r>
        <w:rPr/>
        <w:t>etc</w:t>
      </w:r>
      <w:r>
        <w:rPr>
          <w:spacing w:val="40"/>
        </w:rPr>
        <w:t> </w:t>
      </w:r>
      <w:r>
        <w:rPr/>
        <w:t>need</w:t>
      </w:r>
      <w:r>
        <w:rPr>
          <w:spacing w:val="39"/>
        </w:rPr>
        <w:t> </w:t>
      </w:r>
      <w:r>
        <w:rPr/>
        <w:t>to</w:t>
      </w:r>
      <w:r>
        <w:rPr>
          <w:spacing w:val="37"/>
        </w:rPr>
        <w:t> </w:t>
      </w:r>
      <w:r>
        <w:rPr/>
        <w:t>feature in the social studies content and or programmes because concepts from these</w:t>
      </w:r>
      <w:r>
        <w:rPr>
          <w:spacing w:val="40"/>
        </w:rPr>
        <w:t> </w:t>
      </w:r>
      <w:r>
        <w:rPr/>
        <w:t>disciplines</w:t>
      </w:r>
      <w:r>
        <w:rPr>
          <w:spacing w:val="40"/>
        </w:rPr>
        <w:t> </w:t>
      </w:r>
      <w:r>
        <w:rPr/>
        <w:t>constitute</w:t>
      </w:r>
      <w:r>
        <w:rPr>
          <w:spacing w:val="40"/>
        </w:rPr>
        <w:t> </w:t>
      </w:r>
      <w:r>
        <w:rPr/>
        <w:t>the</w:t>
      </w:r>
      <w:r>
        <w:rPr>
          <w:spacing w:val="40"/>
        </w:rPr>
        <w:t> </w:t>
      </w:r>
      <w:r>
        <w:rPr/>
        <w:t>curriculum</w:t>
      </w:r>
      <w:r>
        <w:rPr>
          <w:spacing w:val="40"/>
        </w:rPr>
        <w:t> </w:t>
      </w:r>
      <w:r>
        <w:rPr/>
        <w:t>bedrock</w:t>
      </w:r>
      <w:r>
        <w:rPr>
          <w:spacing w:val="40"/>
        </w:rPr>
        <w:t> </w:t>
      </w:r>
      <w:r>
        <w:rPr/>
        <w:t>of</w:t>
      </w:r>
      <w:r>
        <w:rPr>
          <w:spacing w:val="40"/>
        </w:rPr>
        <w:t> </w:t>
      </w:r>
      <w:r>
        <w:rPr/>
        <w:t>the</w:t>
      </w:r>
      <w:r>
        <w:rPr>
          <w:spacing w:val="40"/>
        </w:rPr>
        <w:t> </w:t>
      </w:r>
      <w:r>
        <w:rPr/>
        <w:t>subject</w:t>
      </w:r>
      <w:r>
        <w:rPr>
          <w:spacing w:val="40"/>
        </w:rPr>
        <w:t> </w:t>
      </w:r>
      <w:r>
        <w:rPr/>
        <w:t>area.</w:t>
      </w:r>
      <w:r>
        <w:rPr>
          <w:spacing w:val="40"/>
        </w:rPr>
        <w:t> </w:t>
      </w:r>
      <w:r>
        <w:rPr/>
        <w:t>These</w:t>
      </w:r>
      <w:r>
        <w:rPr>
          <w:spacing w:val="40"/>
        </w:rPr>
        <w:t> </w:t>
      </w:r>
      <w:r>
        <w:rPr/>
        <w:t>subjects largely</w:t>
      </w:r>
      <w:r>
        <w:rPr>
          <w:spacing w:val="40"/>
        </w:rPr>
        <w:t> </w:t>
      </w:r>
      <w:r>
        <w:rPr/>
        <w:t>constitute</w:t>
      </w:r>
      <w:r>
        <w:rPr>
          <w:spacing w:val="40"/>
        </w:rPr>
        <w:t> </w:t>
      </w:r>
      <w:r>
        <w:rPr/>
        <w:t>the</w:t>
      </w:r>
      <w:r>
        <w:rPr>
          <w:spacing w:val="40"/>
        </w:rPr>
        <w:t> </w:t>
      </w:r>
      <w:r>
        <w:rPr/>
        <w:t>content</w:t>
      </w:r>
      <w:r>
        <w:rPr>
          <w:spacing w:val="40"/>
        </w:rPr>
        <w:t> </w:t>
      </w:r>
      <w:r>
        <w:rPr/>
        <w:t>for</w:t>
      </w:r>
      <w:r>
        <w:rPr>
          <w:spacing w:val="40"/>
        </w:rPr>
        <w:t> </w:t>
      </w:r>
      <w:r>
        <w:rPr/>
        <w:t>dealing</w:t>
      </w:r>
      <w:r>
        <w:rPr>
          <w:spacing w:val="40"/>
        </w:rPr>
        <w:t> </w:t>
      </w:r>
      <w:r>
        <w:rPr/>
        <w:t>with</w:t>
      </w:r>
      <w:r>
        <w:rPr>
          <w:spacing w:val="40"/>
        </w:rPr>
        <w:t> </w:t>
      </w:r>
      <w:r>
        <w:rPr/>
        <w:t>the</w:t>
      </w:r>
      <w:r>
        <w:rPr>
          <w:spacing w:val="40"/>
        </w:rPr>
        <w:t> </w:t>
      </w:r>
      <w:r>
        <w:rPr/>
        <w:t>central</w:t>
      </w:r>
      <w:r>
        <w:rPr>
          <w:spacing w:val="40"/>
        </w:rPr>
        <w:t> </w:t>
      </w:r>
      <w:r>
        <w:rPr/>
        <w:t>issues</w:t>
      </w:r>
      <w:r>
        <w:rPr>
          <w:spacing w:val="40"/>
        </w:rPr>
        <w:t> </w:t>
      </w:r>
      <w:r>
        <w:rPr/>
        <w:t>which</w:t>
      </w:r>
      <w:r>
        <w:rPr>
          <w:spacing w:val="40"/>
        </w:rPr>
        <w:t> </w:t>
      </w:r>
      <w:r>
        <w:rPr/>
        <w:t>social studies,</w:t>
      </w:r>
      <w:r>
        <w:rPr>
          <w:spacing w:val="40"/>
        </w:rPr>
        <w:t> </w:t>
      </w:r>
      <w:r>
        <w:rPr/>
        <w:t>as</w:t>
      </w:r>
      <w:r>
        <w:rPr>
          <w:spacing w:val="40"/>
        </w:rPr>
        <w:t> </w:t>
      </w:r>
      <w:r>
        <w:rPr/>
        <w:t>a</w:t>
      </w:r>
      <w:r>
        <w:rPr>
          <w:spacing w:val="40"/>
        </w:rPr>
        <w:t> </w:t>
      </w:r>
      <w:r>
        <w:rPr/>
        <w:t>discipline,</w:t>
      </w:r>
      <w:r>
        <w:rPr>
          <w:spacing w:val="40"/>
        </w:rPr>
        <w:t> </w:t>
      </w:r>
      <w:r>
        <w:rPr/>
        <w:t>cannot</w:t>
      </w:r>
      <w:r>
        <w:rPr>
          <w:spacing w:val="40"/>
        </w:rPr>
        <w:t> </w:t>
      </w:r>
      <w:r>
        <w:rPr/>
        <w:t>afford</w:t>
      </w:r>
      <w:r>
        <w:rPr>
          <w:spacing w:val="40"/>
        </w:rPr>
        <w:t> </w:t>
      </w:r>
      <w:r>
        <w:rPr/>
        <w:t>to</w:t>
      </w:r>
      <w:r>
        <w:rPr>
          <w:spacing w:val="40"/>
        </w:rPr>
        <w:t> </w:t>
      </w:r>
      <w:r>
        <w:rPr/>
        <w:t>dispense</w:t>
      </w:r>
      <w:r>
        <w:rPr>
          <w:spacing w:val="40"/>
        </w:rPr>
        <w:t> </w:t>
      </w:r>
      <w:r>
        <w:rPr/>
        <w:t>with</w:t>
      </w:r>
      <w:r>
        <w:rPr>
          <w:spacing w:val="40"/>
        </w:rPr>
        <w:t> </w:t>
      </w:r>
      <w:r>
        <w:rPr/>
        <w:t>and</w:t>
      </w:r>
      <w:r>
        <w:rPr>
          <w:spacing w:val="40"/>
        </w:rPr>
        <w:t> </w:t>
      </w:r>
      <w:r>
        <w:rPr/>
        <w:t>survive</w:t>
      </w:r>
      <w:r>
        <w:rPr>
          <w:spacing w:val="40"/>
        </w:rPr>
        <w:t> </w:t>
      </w:r>
      <w:r>
        <w:rPr/>
        <w:t>as</w:t>
      </w:r>
      <w:r>
        <w:rPr>
          <w:spacing w:val="40"/>
        </w:rPr>
        <w:t> </w:t>
      </w:r>
      <w:r>
        <w:rPr/>
        <w:t>a</w:t>
      </w:r>
      <w:r>
        <w:rPr>
          <w:spacing w:val="40"/>
        </w:rPr>
        <w:t> </w:t>
      </w:r>
      <w:r>
        <w:rPr/>
        <w:t>subject worthy</w:t>
      </w:r>
      <w:r>
        <w:rPr>
          <w:spacing w:val="40"/>
        </w:rPr>
        <w:t> </w:t>
      </w:r>
      <w:r>
        <w:rPr/>
        <w:t>of</w:t>
      </w:r>
      <w:r>
        <w:rPr>
          <w:spacing w:val="40"/>
        </w:rPr>
        <w:t> </w:t>
      </w:r>
      <w:r>
        <w:rPr/>
        <w:t>pursuit.</w:t>
      </w:r>
      <w:r>
        <w:rPr>
          <w:spacing w:val="40"/>
        </w:rPr>
        <w:t> </w:t>
      </w:r>
      <w:r>
        <w:rPr/>
        <w:t>Some</w:t>
      </w:r>
      <w:r>
        <w:rPr>
          <w:spacing w:val="40"/>
        </w:rPr>
        <w:t> </w:t>
      </w:r>
      <w:r>
        <w:rPr/>
        <w:t>of</w:t>
      </w:r>
      <w:r>
        <w:rPr>
          <w:spacing w:val="40"/>
        </w:rPr>
        <w:t> </w:t>
      </w:r>
      <w:r>
        <w:rPr/>
        <w:t>these</w:t>
      </w:r>
      <w:r>
        <w:rPr>
          <w:spacing w:val="40"/>
        </w:rPr>
        <w:t> </w:t>
      </w:r>
      <w:r>
        <w:rPr/>
        <w:t>vital</w:t>
      </w:r>
      <w:r>
        <w:rPr>
          <w:spacing w:val="40"/>
        </w:rPr>
        <w:t> </w:t>
      </w:r>
      <w:r>
        <w:rPr/>
        <w:t>issues,</w:t>
      </w:r>
      <w:r>
        <w:rPr>
          <w:spacing w:val="40"/>
        </w:rPr>
        <w:t> </w:t>
      </w:r>
      <w:r>
        <w:rPr/>
        <w:t>according</w:t>
      </w:r>
      <w:r>
        <w:rPr>
          <w:spacing w:val="40"/>
        </w:rPr>
        <w:t> </w:t>
      </w:r>
      <w:r>
        <w:rPr/>
        <w:t>to</w:t>
      </w:r>
      <w:r>
        <w:rPr>
          <w:spacing w:val="40"/>
        </w:rPr>
        <w:t> </w:t>
      </w:r>
      <w:r>
        <w:rPr/>
        <w:t>the</w:t>
      </w:r>
      <w:r>
        <w:rPr>
          <w:spacing w:val="40"/>
        </w:rPr>
        <w:t> </w:t>
      </w:r>
      <w:r>
        <w:rPr/>
        <w:t>Nigerian</w:t>
      </w:r>
      <w:r>
        <w:rPr>
          <w:spacing w:val="40"/>
        </w:rPr>
        <w:t> </w:t>
      </w:r>
      <w:r>
        <w:rPr/>
        <w:t>national Policy on Education (1981), include the following: "a shared responsibility for the common good of society", "a cultivation of a sense of compassion for the less fortunate":</w:t>
      </w:r>
      <w:r>
        <w:rPr>
          <w:spacing w:val="40"/>
        </w:rPr>
        <w:t> </w:t>
      </w:r>
      <w:r>
        <w:rPr/>
        <w:t>"a</w:t>
      </w:r>
      <w:r>
        <w:rPr>
          <w:spacing w:val="40"/>
        </w:rPr>
        <w:t> </w:t>
      </w:r>
      <w:r>
        <w:rPr/>
        <w:t>cherishing</w:t>
      </w:r>
      <w:r>
        <w:rPr>
          <w:spacing w:val="40"/>
        </w:rPr>
        <w:t> </w:t>
      </w:r>
      <w:r>
        <w:rPr/>
        <w:t>of</w:t>
      </w:r>
      <w:r>
        <w:rPr>
          <w:spacing w:val="40"/>
        </w:rPr>
        <w:t> </w:t>
      </w:r>
      <w:r>
        <w:rPr/>
        <w:t>a</w:t>
      </w:r>
      <w:r>
        <w:rPr>
          <w:spacing w:val="40"/>
        </w:rPr>
        <w:t> </w:t>
      </w:r>
      <w:r>
        <w:rPr/>
        <w:t>sense</w:t>
      </w:r>
      <w:r>
        <w:rPr>
          <w:spacing w:val="40"/>
        </w:rPr>
        <w:t> </w:t>
      </w:r>
      <w:r>
        <w:rPr/>
        <w:t>of</w:t>
      </w:r>
      <w:r>
        <w:rPr>
          <w:spacing w:val="40"/>
        </w:rPr>
        <w:t> </w:t>
      </w:r>
      <w:r>
        <w:rPr/>
        <w:t>respect</w:t>
      </w:r>
      <w:r>
        <w:rPr>
          <w:spacing w:val="40"/>
        </w:rPr>
        <w:t> </w:t>
      </w:r>
      <w:r>
        <w:rPr/>
        <w:t>and</w:t>
      </w:r>
      <w:r>
        <w:rPr>
          <w:spacing w:val="40"/>
        </w:rPr>
        <w:t> </w:t>
      </w:r>
      <w:r>
        <w:rPr/>
        <w:t>tolerance</w:t>
      </w:r>
      <w:r>
        <w:rPr>
          <w:spacing w:val="40"/>
        </w:rPr>
        <w:t> </w:t>
      </w:r>
      <w:r>
        <w:rPr/>
        <w:t>for</w:t>
      </w:r>
      <w:r>
        <w:rPr>
          <w:spacing w:val="40"/>
        </w:rPr>
        <w:t> </w:t>
      </w:r>
      <w:r>
        <w:rPr/>
        <w:t>others";</w:t>
      </w:r>
      <w:r>
        <w:rPr>
          <w:spacing w:val="40"/>
        </w:rPr>
        <w:t> </w:t>
      </w:r>
      <w:r>
        <w:rPr/>
        <w:t>"a cultivation</w:t>
      </w:r>
      <w:r>
        <w:rPr>
          <w:spacing w:val="40"/>
        </w:rPr>
        <w:t> </w:t>
      </w:r>
      <w:r>
        <w:rPr/>
        <w:t>of</w:t>
      </w:r>
      <w:r>
        <w:rPr>
          <w:spacing w:val="40"/>
        </w:rPr>
        <w:t> </w:t>
      </w:r>
      <w:r>
        <w:rPr/>
        <w:t>social</w:t>
      </w:r>
      <w:r>
        <w:rPr>
          <w:spacing w:val="40"/>
        </w:rPr>
        <w:t> </w:t>
      </w:r>
      <w:r>
        <w:rPr/>
        <w:t>attitudes</w:t>
      </w:r>
      <w:r>
        <w:rPr>
          <w:spacing w:val="40"/>
        </w:rPr>
        <w:t> </w:t>
      </w:r>
      <w:r>
        <w:rPr/>
        <w:t>and</w:t>
      </w:r>
      <w:r>
        <w:rPr>
          <w:spacing w:val="40"/>
        </w:rPr>
        <w:t> </w:t>
      </w:r>
      <w:r>
        <w:rPr/>
        <w:t>values</w:t>
      </w:r>
      <w:r>
        <w:rPr>
          <w:spacing w:val="40"/>
        </w:rPr>
        <w:t> </w:t>
      </w:r>
      <w:r>
        <w:rPr/>
        <w:t>such</w:t>
      </w:r>
      <w:r>
        <w:rPr>
          <w:spacing w:val="40"/>
        </w:rPr>
        <w:t> </w:t>
      </w:r>
      <w:r>
        <w:rPr/>
        <w:t>as</w:t>
      </w:r>
      <w:r>
        <w:rPr>
          <w:spacing w:val="40"/>
        </w:rPr>
        <w:t> </w:t>
      </w:r>
      <w:r>
        <w:rPr/>
        <w:t>cooperation,</w:t>
      </w:r>
      <w:r>
        <w:rPr>
          <w:spacing w:val="40"/>
        </w:rPr>
        <w:t> </w:t>
      </w:r>
      <w:r>
        <w:rPr/>
        <w:t>participation,</w:t>
      </w:r>
      <w:r>
        <w:rPr>
          <w:spacing w:val="80"/>
        </w:rPr>
        <w:t> </w:t>
      </w:r>
      <w:r>
        <w:rPr/>
        <w:t>honesty,</w:t>
      </w:r>
      <w:r>
        <w:rPr>
          <w:spacing w:val="40"/>
        </w:rPr>
        <w:t> </w:t>
      </w:r>
      <w:r>
        <w:rPr/>
        <w:t>interdependence,</w:t>
      </w:r>
      <w:r>
        <w:rPr>
          <w:spacing w:val="40"/>
        </w:rPr>
        <w:t> </w:t>
      </w:r>
      <w:r>
        <w:rPr/>
        <w:t>open-mindedness,</w:t>
      </w:r>
      <w:r>
        <w:rPr>
          <w:spacing w:val="40"/>
        </w:rPr>
        <w:t> </w:t>
      </w:r>
      <w:r>
        <w:rPr/>
        <w:t>integrity,</w:t>
      </w:r>
      <w:r>
        <w:rPr>
          <w:spacing w:val="40"/>
        </w:rPr>
        <w:t> </w:t>
      </w:r>
      <w:r>
        <w:rPr/>
        <w:t>trustworthiness,</w:t>
      </w:r>
      <w:r>
        <w:rPr>
          <w:spacing w:val="40"/>
        </w:rPr>
        <w:t> </w:t>
      </w:r>
      <w:r>
        <w:rPr/>
        <w:t>diligence</w:t>
      </w:r>
      <w:r>
        <w:rPr>
          <w:spacing w:val="40"/>
        </w:rPr>
        <w:t> </w:t>
      </w:r>
      <w:r>
        <w:rPr/>
        <w:t>and obedience"; "an acquisition of dispositions and or attitudes favourable to social, cultural, physical and economic development"; "rationality"; "interaction amongst peoples";</w:t>
      </w:r>
      <w:r>
        <w:rPr>
          <w:spacing w:val="80"/>
        </w:rPr>
        <w:t> </w:t>
      </w:r>
      <w:r>
        <w:rPr/>
        <w:t>"loyalty</w:t>
      </w:r>
      <w:r>
        <w:rPr>
          <w:spacing w:val="80"/>
        </w:rPr>
        <w:t> </w:t>
      </w:r>
      <w:r>
        <w:rPr/>
        <w:t>and</w:t>
      </w:r>
      <w:r>
        <w:rPr>
          <w:spacing w:val="40"/>
        </w:rPr>
        <w:t> </w:t>
      </w:r>
      <w:r>
        <w:rPr/>
        <w:t>patriotism";</w:t>
      </w:r>
      <w:r>
        <w:rPr>
          <w:spacing w:val="80"/>
        </w:rPr>
        <w:t> </w:t>
      </w:r>
      <w:r>
        <w:rPr/>
        <w:t>"freedom</w:t>
      </w:r>
      <w:r>
        <w:rPr>
          <w:spacing w:val="80"/>
        </w:rPr>
        <w:t> </w:t>
      </w:r>
      <w:r>
        <w:rPr/>
        <w:t>and</w:t>
      </w:r>
      <w:r>
        <w:rPr>
          <w:spacing w:val="80"/>
        </w:rPr>
        <w:t> </w:t>
      </w:r>
      <w:r>
        <w:rPr/>
        <w:t>authority";</w:t>
      </w:r>
      <w:r>
        <w:rPr>
          <w:spacing w:val="80"/>
        </w:rPr>
        <w:t> </w:t>
      </w:r>
      <w:r>
        <w:rPr/>
        <w:t>"value</w:t>
      </w:r>
      <w:r>
        <w:rPr>
          <w:spacing w:val="80"/>
        </w:rPr>
        <w:t> </w:t>
      </w:r>
      <w:r>
        <w:rPr/>
        <w:t>inquiry"; "value-analysis" and "critical thinking.</w:t>
      </w:r>
    </w:p>
    <w:p>
      <w:pPr>
        <w:spacing w:after="0" w:line="276" w:lineRule="auto"/>
        <w:jc w:val="both"/>
        <w:sectPr>
          <w:pgSz w:w="12240" w:h="15840"/>
          <w:pgMar w:header="0" w:footer="1015" w:top="1400" w:bottom="1200" w:left="740" w:right="320"/>
        </w:sectPr>
      </w:pPr>
    </w:p>
    <w:p>
      <w:pPr>
        <w:pStyle w:val="BodyText"/>
        <w:spacing w:line="480" w:lineRule="auto" w:before="37"/>
        <w:ind w:left="1420" w:right="1122"/>
        <w:jc w:val="both"/>
      </w:pPr>
      <w:r>
        <w:rPr/>
        <w:t>These, concepts and conceptual frameworks according to Okam and Nedoso (2003) “which derive from a large variety of subject disciplines, including the social sciences, do not only constitute</w:t>
      </w:r>
      <w:r>
        <w:rPr>
          <w:spacing w:val="40"/>
        </w:rPr>
        <w:t> </w:t>
      </w:r>
      <w:r>
        <w:rPr/>
        <w:t>the</w:t>
      </w:r>
      <w:r>
        <w:rPr>
          <w:spacing w:val="40"/>
        </w:rPr>
        <w:t> </w:t>
      </w:r>
      <w:r>
        <w:rPr/>
        <w:t>centre-piece</w:t>
      </w:r>
      <w:r>
        <w:rPr>
          <w:spacing w:val="40"/>
        </w:rPr>
        <w:t> </w:t>
      </w:r>
      <w:r>
        <w:rPr/>
        <w:t>of</w:t>
      </w:r>
      <w:r>
        <w:rPr>
          <w:spacing w:val="40"/>
        </w:rPr>
        <w:t> </w:t>
      </w:r>
      <w:r>
        <w:rPr/>
        <w:t>social</w:t>
      </w:r>
      <w:r>
        <w:rPr>
          <w:spacing w:val="40"/>
        </w:rPr>
        <w:t> </w:t>
      </w:r>
      <w:r>
        <w:rPr/>
        <w:t>studies</w:t>
      </w:r>
      <w:r>
        <w:rPr>
          <w:spacing w:val="40"/>
        </w:rPr>
        <w:t> </w:t>
      </w:r>
      <w:r>
        <w:rPr/>
        <w:t>education</w:t>
      </w:r>
      <w:r>
        <w:rPr>
          <w:spacing w:val="40"/>
        </w:rPr>
        <w:t> </w:t>
      </w:r>
      <w:r>
        <w:rPr/>
        <w:t>but</w:t>
      </w:r>
      <w:r>
        <w:rPr>
          <w:spacing w:val="40"/>
        </w:rPr>
        <w:t> </w:t>
      </w:r>
      <w:r>
        <w:rPr/>
        <w:t>also</w:t>
      </w:r>
      <w:r>
        <w:rPr>
          <w:spacing w:val="40"/>
        </w:rPr>
        <w:t> </w:t>
      </w:r>
      <w:r>
        <w:rPr/>
        <w:t>represent</w:t>
      </w:r>
      <w:r>
        <w:rPr>
          <w:spacing w:val="40"/>
        </w:rPr>
        <w:t> </w:t>
      </w:r>
      <w:r>
        <w:rPr/>
        <w:t>important curricular artifacts necessary for an effective establishment of learning and behavioural objectives for students and learners in the subject area”. In the light if the above, Okam and Nedoso</w:t>
      </w:r>
      <w:r>
        <w:rPr>
          <w:spacing w:val="40"/>
        </w:rPr>
        <w:t> </w:t>
      </w:r>
      <w:r>
        <w:rPr/>
        <w:t>(2003)</w:t>
      </w:r>
      <w:r>
        <w:rPr>
          <w:spacing w:val="40"/>
        </w:rPr>
        <w:t> </w:t>
      </w:r>
      <w:r>
        <w:rPr/>
        <w:t>stated</w:t>
      </w:r>
      <w:r>
        <w:rPr>
          <w:spacing w:val="40"/>
        </w:rPr>
        <w:t> </w:t>
      </w:r>
      <w:r>
        <w:rPr/>
        <w:t>that</w:t>
      </w:r>
      <w:r>
        <w:rPr>
          <w:spacing w:val="40"/>
        </w:rPr>
        <w:t> </w:t>
      </w:r>
      <w:r>
        <w:rPr/>
        <w:t>“it</w:t>
      </w:r>
      <w:r>
        <w:rPr>
          <w:spacing w:val="40"/>
        </w:rPr>
        <w:t> </w:t>
      </w:r>
      <w:r>
        <w:rPr/>
        <w:t>is</w:t>
      </w:r>
      <w:r>
        <w:rPr>
          <w:spacing w:val="40"/>
        </w:rPr>
        <w:t> </w:t>
      </w:r>
      <w:r>
        <w:rPr/>
        <w:t>expected</w:t>
      </w:r>
      <w:r>
        <w:rPr>
          <w:spacing w:val="40"/>
        </w:rPr>
        <w:t> </w:t>
      </w:r>
      <w:r>
        <w:rPr/>
        <w:t>that</w:t>
      </w:r>
      <w:r>
        <w:rPr>
          <w:spacing w:val="40"/>
        </w:rPr>
        <w:t> </w:t>
      </w:r>
      <w:r>
        <w:rPr/>
        <w:t>these</w:t>
      </w:r>
      <w:r>
        <w:rPr>
          <w:spacing w:val="40"/>
        </w:rPr>
        <w:t> </w:t>
      </w:r>
      <w:r>
        <w:rPr/>
        <w:t>concepts</w:t>
      </w:r>
      <w:r>
        <w:rPr>
          <w:spacing w:val="40"/>
        </w:rPr>
        <w:t> </w:t>
      </w:r>
      <w:r>
        <w:rPr/>
        <w:t>and</w:t>
      </w:r>
      <w:r>
        <w:rPr>
          <w:spacing w:val="40"/>
        </w:rPr>
        <w:t> </w:t>
      </w:r>
      <w:r>
        <w:rPr/>
        <w:t>conceptual</w:t>
      </w:r>
      <w:r>
        <w:rPr>
          <w:spacing w:val="40"/>
        </w:rPr>
        <w:t> </w:t>
      </w:r>
      <w:r>
        <w:rPr/>
        <w:t>frameworks are</w:t>
      </w:r>
      <w:r>
        <w:rPr>
          <w:spacing w:val="40"/>
        </w:rPr>
        <w:t> </w:t>
      </w:r>
      <w:r>
        <w:rPr/>
        <w:t>to</w:t>
      </w:r>
      <w:r>
        <w:rPr>
          <w:spacing w:val="40"/>
        </w:rPr>
        <w:t> </w:t>
      </w:r>
      <w:r>
        <w:rPr/>
        <w:t>function</w:t>
      </w:r>
      <w:r>
        <w:rPr>
          <w:spacing w:val="40"/>
        </w:rPr>
        <w:t> </w:t>
      </w:r>
      <w:r>
        <w:rPr/>
        <w:t>as</w:t>
      </w:r>
      <w:r>
        <w:rPr>
          <w:spacing w:val="40"/>
        </w:rPr>
        <w:t> </w:t>
      </w:r>
      <w:r>
        <w:rPr/>
        <w:t>differentiated</w:t>
      </w:r>
      <w:r>
        <w:rPr>
          <w:spacing w:val="40"/>
        </w:rPr>
        <w:t> </w:t>
      </w:r>
      <w:r>
        <w:rPr/>
        <w:t>focal</w:t>
      </w:r>
      <w:r>
        <w:rPr>
          <w:spacing w:val="40"/>
        </w:rPr>
        <w:t> </w:t>
      </w:r>
      <w:r>
        <w:rPr/>
        <w:t>points</w:t>
      </w:r>
      <w:r>
        <w:rPr>
          <w:spacing w:val="40"/>
        </w:rPr>
        <w:t> </w:t>
      </w:r>
      <w:r>
        <w:rPr/>
        <w:t>in</w:t>
      </w:r>
      <w:r>
        <w:rPr>
          <w:spacing w:val="36"/>
        </w:rPr>
        <w:t> </w:t>
      </w:r>
      <w:r>
        <w:rPr/>
        <w:t>terms</w:t>
      </w:r>
      <w:r>
        <w:rPr>
          <w:spacing w:val="40"/>
        </w:rPr>
        <w:t> </w:t>
      </w:r>
      <w:r>
        <w:rPr/>
        <w:t>of</w:t>
      </w:r>
      <w:r>
        <w:rPr>
          <w:spacing w:val="40"/>
        </w:rPr>
        <w:t> </w:t>
      </w:r>
      <w:r>
        <w:rPr/>
        <w:t>which</w:t>
      </w:r>
      <w:r>
        <w:rPr>
          <w:spacing w:val="39"/>
        </w:rPr>
        <w:t> </w:t>
      </w:r>
      <w:r>
        <w:rPr/>
        <w:t>not</w:t>
      </w:r>
      <w:r>
        <w:rPr>
          <w:spacing w:val="40"/>
        </w:rPr>
        <w:t> </w:t>
      </w:r>
      <w:r>
        <w:rPr/>
        <w:t>only</w:t>
      </w:r>
      <w:r>
        <w:rPr>
          <w:spacing w:val="40"/>
        </w:rPr>
        <w:t> </w:t>
      </w:r>
      <w:r>
        <w:rPr/>
        <w:t>the</w:t>
      </w:r>
      <w:r>
        <w:rPr>
          <w:spacing w:val="40"/>
        </w:rPr>
        <w:t> </w:t>
      </w:r>
      <w:r>
        <w:rPr/>
        <w:t>language</w:t>
      </w:r>
      <w:r>
        <w:rPr>
          <w:spacing w:val="40"/>
        </w:rPr>
        <w:t> </w:t>
      </w:r>
      <w:r>
        <w:rPr/>
        <w:t>and most</w:t>
      </w:r>
      <w:r>
        <w:rPr>
          <w:spacing w:val="40"/>
        </w:rPr>
        <w:t> </w:t>
      </w:r>
      <w:r>
        <w:rPr/>
        <w:t>of</w:t>
      </w:r>
      <w:r>
        <w:rPr>
          <w:spacing w:val="40"/>
        </w:rPr>
        <w:t> </w:t>
      </w:r>
      <w:r>
        <w:rPr/>
        <w:t>the</w:t>
      </w:r>
      <w:r>
        <w:rPr>
          <w:spacing w:val="40"/>
        </w:rPr>
        <w:t> </w:t>
      </w:r>
      <w:r>
        <w:rPr/>
        <w:t>subject-matter</w:t>
      </w:r>
      <w:r>
        <w:rPr>
          <w:spacing w:val="40"/>
        </w:rPr>
        <w:t> </w:t>
      </w:r>
      <w:r>
        <w:rPr/>
        <w:t>or</w:t>
      </w:r>
      <w:r>
        <w:rPr>
          <w:spacing w:val="40"/>
        </w:rPr>
        <w:t> </w:t>
      </w:r>
      <w:r>
        <w:rPr/>
        <w:t>content</w:t>
      </w:r>
      <w:r>
        <w:rPr>
          <w:spacing w:val="40"/>
        </w:rPr>
        <w:t> </w:t>
      </w:r>
      <w:r>
        <w:rPr/>
        <w:t>of</w:t>
      </w:r>
      <w:r>
        <w:rPr>
          <w:spacing w:val="40"/>
        </w:rPr>
        <w:t> </w:t>
      </w:r>
      <w:r>
        <w:rPr/>
        <w:t>the</w:t>
      </w:r>
      <w:r>
        <w:rPr>
          <w:spacing w:val="40"/>
        </w:rPr>
        <w:t> </w:t>
      </w:r>
      <w:r>
        <w:rPr/>
        <w:t>social</w:t>
      </w:r>
      <w:r>
        <w:rPr>
          <w:spacing w:val="40"/>
        </w:rPr>
        <w:t> </w:t>
      </w:r>
      <w:r>
        <w:rPr/>
        <w:t>studies</w:t>
      </w:r>
      <w:r>
        <w:rPr>
          <w:spacing w:val="40"/>
        </w:rPr>
        <w:t> </w:t>
      </w:r>
      <w:r>
        <w:rPr/>
        <w:t>are</w:t>
      </w:r>
      <w:r>
        <w:rPr>
          <w:spacing w:val="40"/>
        </w:rPr>
        <w:t> </w:t>
      </w:r>
      <w:r>
        <w:rPr/>
        <w:t>formulated</w:t>
      </w:r>
      <w:r>
        <w:rPr>
          <w:spacing w:val="40"/>
        </w:rPr>
        <w:t> </w:t>
      </w:r>
      <w:r>
        <w:rPr/>
        <w:t>but</w:t>
      </w:r>
      <w:r>
        <w:rPr>
          <w:spacing w:val="40"/>
        </w:rPr>
        <w:t> </w:t>
      </w:r>
      <w:r>
        <w:rPr/>
        <w:t>also</w:t>
      </w:r>
      <w:r>
        <w:rPr>
          <w:spacing w:val="40"/>
        </w:rPr>
        <w:t> </w:t>
      </w:r>
      <w:r>
        <w:rPr/>
        <w:t>in respect</w:t>
      </w:r>
      <w:r>
        <w:rPr>
          <w:spacing w:val="80"/>
        </w:rPr>
        <w:t> </w:t>
      </w:r>
      <w:r>
        <w:rPr/>
        <w:t>of</w:t>
      </w:r>
      <w:r>
        <w:rPr>
          <w:spacing w:val="80"/>
        </w:rPr>
        <w:t> </w:t>
      </w:r>
      <w:r>
        <w:rPr/>
        <w:t>which</w:t>
      </w:r>
      <w:r>
        <w:rPr>
          <w:spacing w:val="80"/>
        </w:rPr>
        <w:t> </w:t>
      </w:r>
      <w:r>
        <w:rPr/>
        <w:t>young</w:t>
      </w:r>
      <w:r>
        <w:rPr>
          <w:spacing w:val="80"/>
        </w:rPr>
        <w:t> </w:t>
      </w:r>
      <w:r>
        <w:rPr/>
        <w:t>learners</w:t>
      </w:r>
      <w:r>
        <w:rPr>
          <w:spacing w:val="80"/>
        </w:rPr>
        <w:t> </w:t>
      </w:r>
      <w:r>
        <w:rPr/>
        <w:t>are</w:t>
      </w:r>
      <w:r>
        <w:rPr>
          <w:spacing w:val="80"/>
        </w:rPr>
        <w:t> </w:t>
      </w:r>
      <w:r>
        <w:rPr/>
        <w:t>assisted</w:t>
      </w:r>
      <w:r>
        <w:rPr>
          <w:spacing w:val="80"/>
        </w:rPr>
        <w:t> </w:t>
      </w:r>
      <w:r>
        <w:rPr/>
        <w:t>to</w:t>
      </w:r>
      <w:r>
        <w:rPr>
          <w:spacing w:val="80"/>
        </w:rPr>
        <w:t> </w:t>
      </w:r>
      <w:r>
        <w:rPr/>
        <w:t>develop</w:t>
      </w:r>
      <w:r>
        <w:rPr>
          <w:spacing w:val="80"/>
        </w:rPr>
        <w:t> </w:t>
      </w:r>
      <w:r>
        <w:rPr/>
        <w:t>needed</w:t>
      </w:r>
      <w:r>
        <w:rPr>
          <w:spacing w:val="80"/>
        </w:rPr>
        <w:t> </w:t>
      </w:r>
      <w:r>
        <w:rPr/>
        <w:t>fundamental knowledge and positive attitudes which they would use in buttressing their own rational behaviour,</w:t>
      </w:r>
      <w:r>
        <w:rPr>
          <w:spacing w:val="80"/>
        </w:rPr>
        <w:t> </w:t>
      </w:r>
      <w:r>
        <w:rPr/>
        <w:t>as</w:t>
      </w:r>
      <w:r>
        <w:rPr>
          <w:spacing w:val="80"/>
        </w:rPr>
        <w:t> </w:t>
      </w:r>
      <w:r>
        <w:rPr/>
        <w:t>effective</w:t>
      </w:r>
      <w:r>
        <w:rPr>
          <w:spacing w:val="40"/>
        </w:rPr>
        <w:t> </w:t>
      </w:r>
      <w:r>
        <w:rPr/>
        <w:t>citizens</w:t>
      </w:r>
      <w:r>
        <w:rPr>
          <w:spacing w:val="80"/>
        </w:rPr>
        <w:t> </w:t>
      </w:r>
      <w:r>
        <w:rPr/>
        <w:t>sooner</w:t>
      </w:r>
      <w:r>
        <w:rPr>
          <w:spacing w:val="80"/>
        </w:rPr>
        <w:t> </w:t>
      </w:r>
      <w:r>
        <w:rPr/>
        <w:t>or</w:t>
      </w:r>
      <w:r>
        <w:rPr>
          <w:spacing w:val="80"/>
        </w:rPr>
        <w:t> </w:t>
      </w:r>
      <w:r>
        <w:rPr/>
        <w:t>later</w:t>
      </w:r>
      <w:r>
        <w:rPr>
          <w:spacing w:val="80"/>
        </w:rPr>
        <w:t> </w:t>
      </w:r>
      <w:r>
        <w:rPr>
          <w:spacing w:val="10"/>
        </w:rPr>
        <w:t>within</w:t>
      </w:r>
      <w:r>
        <w:rPr>
          <w:spacing w:val="80"/>
        </w:rPr>
        <w:t> </w:t>
      </w:r>
      <w:r>
        <w:rPr/>
        <w:t>the</w:t>
      </w:r>
      <w:r>
        <w:rPr>
          <w:spacing w:val="80"/>
        </w:rPr>
        <w:t> </w:t>
      </w:r>
      <w:r>
        <w:rPr>
          <w:spacing w:val="10"/>
        </w:rPr>
        <w:t>Nigerian</w:t>
      </w:r>
      <w:r>
        <w:rPr>
          <w:spacing w:val="80"/>
        </w:rPr>
        <w:t> </w:t>
      </w:r>
      <w:r>
        <w:rPr>
          <w:spacing w:val="10"/>
        </w:rPr>
        <w:t>political </w:t>
      </w:r>
      <w:r>
        <w:rPr>
          <w:spacing w:val="8"/>
        </w:rPr>
        <w:t>framework”.</w:t>
      </w:r>
    </w:p>
    <w:p>
      <w:pPr>
        <w:pStyle w:val="BodyText"/>
        <w:spacing w:line="480" w:lineRule="auto" w:before="201"/>
        <w:ind w:left="1420" w:right="1115"/>
        <w:jc w:val="both"/>
      </w:pPr>
      <w:r>
        <w:rPr/>
        <w:t>Any</w:t>
      </w:r>
      <w:r>
        <w:rPr>
          <w:spacing w:val="80"/>
        </w:rPr>
        <w:t> </w:t>
      </w:r>
      <w:r>
        <w:rPr>
          <w:spacing w:val="10"/>
        </w:rPr>
        <w:t>prospects</w:t>
      </w:r>
      <w:r>
        <w:rPr>
          <w:spacing w:val="80"/>
        </w:rPr>
        <w:t> </w:t>
      </w:r>
      <w:r>
        <w:rPr/>
        <w:t>for</w:t>
      </w:r>
      <w:r>
        <w:rPr>
          <w:spacing w:val="80"/>
        </w:rPr>
        <w:t> </w:t>
      </w:r>
      <w:r>
        <w:rPr/>
        <w:t>improvement</w:t>
      </w:r>
      <w:r>
        <w:rPr>
          <w:spacing w:val="80"/>
        </w:rPr>
        <w:t> </w:t>
      </w:r>
      <w:r>
        <w:rPr/>
        <w:t>in</w:t>
      </w:r>
      <w:r>
        <w:rPr>
          <w:spacing w:val="80"/>
        </w:rPr>
        <w:t> </w:t>
      </w:r>
      <w:r>
        <w:rPr/>
        <w:t>the</w:t>
      </w:r>
      <w:r>
        <w:rPr>
          <w:spacing w:val="80"/>
        </w:rPr>
        <w:t> </w:t>
      </w:r>
      <w:r>
        <w:rPr/>
        <w:t>classroom</w:t>
      </w:r>
      <w:r>
        <w:rPr>
          <w:spacing w:val="80"/>
        </w:rPr>
        <w:t> </w:t>
      </w:r>
      <w:r>
        <w:rPr/>
        <w:t>image</w:t>
      </w:r>
      <w:r>
        <w:rPr>
          <w:spacing w:val="80"/>
        </w:rPr>
        <w:t> </w:t>
      </w:r>
      <w:r>
        <w:rPr/>
        <w:t>of</w:t>
      </w:r>
      <w:r>
        <w:rPr>
          <w:spacing w:val="80"/>
        </w:rPr>
        <w:t> </w:t>
      </w:r>
      <w:r>
        <w:rPr/>
        <w:t>the</w:t>
      </w:r>
      <w:r>
        <w:rPr>
          <w:spacing w:val="80"/>
        </w:rPr>
        <w:t> </w:t>
      </w:r>
      <w:r>
        <w:rPr/>
        <w:t>social</w:t>
      </w:r>
      <w:r>
        <w:rPr>
          <w:spacing w:val="80"/>
        </w:rPr>
        <w:t> </w:t>
      </w:r>
      <w:r>
        <w:rPr/>
        <w:t>studies curriculum</w:t>
      </w:r>
      <w:r>
        <w:rPr>
          <w:spacing w:val="40"/>
        </w:rPr>
        <w:t> </w:t>
      </w:r>
      <w:r>
        <w:rPr/>
        <w:t>demands</w:t>
      </w:r>
      <w:r>
        <w:rPr>
          <w:spacing w:val="40"/>
        </w:rPr>
        <w:t> </w:t>
      </w:r>
      <w:r>
        <w:rPr/>
        <w:t>that</w:t>
      </w:r>
      <w:r>
        <w:rPr>
          <w:spacing w:val="40"/>
        </w:rPr>
        <w:t> </w:t>
      </w:r>
      <w:r>
        <w:rPr/>
        <w:t>the</w:t>
      </w:r>
      <w:r>
        <w:rPr>
          <w:spacing w:val="40"/>
        </w:rPr>
        <w:t> </w:t>
      </w:r>
      <w:r>
        <w:rPr/>
        <w:t>professional</w:t>
      </w:r>
      <w:r>
        <w:rPr>
          <w:spacing w:val="40"/>
        </w:rPr>
        <w:t> </w:t>
      </w:r>
      <w:r>
        <w:rPr/>
        <w:t>teacher</w:t>
      </w:r>
      <w:r>
        <w:rPr>
          <w:spacing w:val="40"/>
        </w:rPr>
        <w:t> </w:t>
      </w:r>
      <w:r>
        <w:rPr/>
        <w:t>of</w:t>
      </w:r>
      <w:r>
        <w:rPr>
          <w:spacing w:val="40"/>
        </w:rPr>
        <w:t> </w:t>
      </w:r>
      <w:r>
        <w:rPr/>
        <w:t>the</w:t>
      </w:r>
      <w:r>
        <w:rPr>
          <w:spacing w:val="40"/>
        </w:rPr>
        <w:t> </w:t>
      </w:r>
      <w:r>
        <w:rPr/>
        <w:t>subject</w:t>
      </w:r>
      <w:r>
        <w:rPr>
          <w:spacing w:val="40"/>
        </w:rPr>
        <w:t> </w:t>
      </w:r>
      <w:r>
        <w:rPr/>
        <w:t>must</w:t>
      </w:r>
      <w:r>
        <w:rPr>
          <w:spacing w:val="40"/>
        </w:rPr>
        <w:t> </w:t>
      </w:r>
      <w:r>
        <w:rPr/>
        <w:t>subscribe</w:t>
      </w:r>
      <w:r>
        <w:rPr>
          <w:spacing w:val="40"/>
        </w:rPr>
        <w:t> </w:t>
      </w:r>
      <w:r>
        <w:rPr/>
        <w:t>and conform</w:t>
      </w:r>
      <w:r>
        <w:rPr>
          <w:spacing w:val="40"/>
        </w:rPr>
        <w:t> </w:t>
      </w:r>
      <w:r>
        <w:rPr/>
        <w:t>to</w:t>
      </w:r>
      <w:r>
        <w:rPr>
          <w:spacing w:val="40"/>
        </w:rPr>
        <w:t> </w:t>
      </w:r>
      <w:r>
        <w:rPr/>
        <w:t>the</w:t>
      </w:r>
      <w:r>
        <w:rPr>
          <w:spacing w:val="40"/>
        </w:rPr>
        <w:t> </w:t>
      </w:r>
      <w:r>
        <w:rPr/>
        <w:t>instruction</w:t>
      </w:r>
      <w:r>
        <w:rPr>
          <w:spacing w:val="40"/>
        </w:rPr>
        <w:t> </w:t>
      </w:r>
      <w:r>
        <w:rPr/>
        <w:t>demands</w:t>
      </w:r>
      <w:r>
        <w:rPr>
          <w:spacing w:val="40"/>
        </w:rPr>
        <w:t> </w:t>
      </w:r>
      <w:r>
        <w:rPr/>
        <w:t>and</w:t>
      </w:r>
      <w:r>
        <w:rPr>
          <w:spacing w:val="40"/>
        </w:rPr>
        <w:t> </w:t>
      </w:r>
      <w:r>
        <w:rPr/>
        <w:t>curricular</w:t>
      </w:r>
      <w:r>
        <w:rPr>
          <w:spacing w:val="40"/>
        </w:rPr>
        <w:t> </w:t>
      </w:r>
      <w:r>
        <w:rPr/>
        <w:t>underpinnings</w:t>
      </w:r>
      <w:r>
        <w:rPr>
          <w:spacing w:val="40"/>
        </w:rPr>
        <w:t> </w:t>
      </w:r>
      <w:r>
        <w:rPr/>
        <w:t>of</w:t>
      </w:r>
      <w:r>
        <w:rPr>
          <w:spacing w:val="40"/>
        </w:rPr>
        <w:t> </w:t>
      </w:r>
      <w:r>
        <w:rPr/>
        <w:t>the</w:t>
      </w:r>
      <w:r>
        <w:rPr>
          <w:spacing w:val="80"/>
        </w:rPr>
        <w:t> </w:t>
      </w:r>
      <w:r>
        <w:rPr/>
        <w:t>subject</w:t>
      </w:r>
      <w:r>
        <w:rPr>
          <w:spacing w:val="40"/>
        </w:rPr>
        <w:t> </w:t>
      </w:r>
      <w:r>
        <w:rPr/>
        <w:t>area.</w:t>
      </w:r>
      <w:r>
        <w:rPr>
          <w:spacing w:val="40"/>
        </w:rPr>
        <w:t> </w:t>
      </w:r>
      <w:r>
        <w:rPr/>
        <w:t>Thus,</w:t>
      </w:r>
      <w:r>
        <w:rPr>
          <w:spacing w:val="29"/>
        </w:rPr>
        <w:t> </w:t>
      </w:r>
      <w:r>
        <w:rPr/>
        <w:t>this</w:t>
      </w:r>
      <w:r>
        <w:rPr>
          <w:spacing w:val="29"/>
        </w:rPr>
        <w:t> </w:t>
      </w:r>
      <w:r>
        <w:rPr/>
        <w:t>professional</w:t>
      </w:r>
      <w:r>
        <w:rPr>
          <w:spacing w:val="29"/>
        </w:rPr>
        <w:t> </w:t>
      </w:r>
      <w:r>
        <w:rPr/>
        <w:t>teacher</w:t>
      </w:r>
      <w:r>
        <w:rPr>
          <w:spacing w:val="29"/>
        </w:rPr>
        <w:t> </w:t>
      </w:r>
      <w:r>
        <w:rPr/>
        <w:t>must,</w:t>
      </w:r>
      <w:r>
        <w:rPr>
          <w:spacing w:val="26"/>
        </w:rPr>
        <w:t> </w:t>
      </w:r>
      <w:r>
        <w:rPr/>
        <w:t>of</w:t>
      </w:r>
      <w:r>
        <w:rPr>
          <w:spacing w:val="29"/>
        </w:rPr>
        <w:t> </w:t>
      </w:r>
      <w:r>
        <w:rPr/>
        <w:t>necessity,</w:t>
      </w:r>
      <w:r>
        <w:rPr>
          <w:spacing w:val="26"/>
        </w:rPr>
        <w:t> </w:t>
      </w:r>
      <w:r>
        <w:rPr/>
        <w:t>put</w:t>
      </w:r>
      <w:r>
        <w:rPr>
          <w:spacing w:val="30"/>
        </w:rPr>
        <w:t> </w:t>
      </w:r>
      <w:r>
        <w:rPr/>
        <w:t>up</w:t>
      </w:r>
      <w:r>
        <w:rPr>
          <w:spacing w:val="40"/>
        </w:rPr>
        <w:t> </w:t>
      </w:r>
      <w:r>
        <w:rPr/>
        <w:t>with</w:t>
      </w:r>
      <w:r>
        <w:rPr>
          <w:spacing w:val="19"/>
        </w:rPr>
        <w:t> </w:t>
      </w:r>
      <w:r>
        <w:rPr/>
        <w:t>the</w:t>
      </w:r>
      <w:r>
        <w:rPr>
          <w:spacing w:val="21"/>
        </w:rPr>
        <w:t> </w:t>
      </w:r>
      <w:r>
        <w:rPr/>
        <w:t>view</w:t>
      </w:r>
      <w:r>
        <w:rPr>
          <w:spacing w:val="21"/>
        </w:rPr>
        <w:t> </w:t>
      </w:r>
      <w:r>
        <w:rPr/>
        <w:t>that the</w:t>
      </w:r>
      <w:r>
        <w:rPr>
          <w:spacing w:val="20"/>
        </w:rPr>
        <w:t> </w:t>
      </w:r>
      <w:r>
        <w:rPr/>
        <w:t>language</w:t>
      </w:r>
      <w:r>
        <w:rPr>
          <w:spacing w:val="20"/>
        </w:rPr>
        <w:t> </w:t>
      </w:r>
      <w:r>
        <w:rPr/>
        <w:t>of his</w:t>
      </w:r>
      <w:r>
        <w:rPr>
          <w:spacing w:val="34"/>
        </w:rPr>
        <w:t> </w:t>
      </w:r>
      <w:r>
        <w:rPr/>
        <w:t>subject</w:t>
      </w:r>
      <w:r>
        <w:rPr>
          <w:spacing w:val="35"/>
        </w:rPr>
        <w:t> </w:t>
      </w:r>
      <w:r>
        <w:rPr/>
        <w:t>area</w:t>
      </w:r>
      <w:r>
        <w:rPr>
          <w:spacing w:val="34"/>
        </w:rPr>
        <w:t> </w:t>
      </w:r>
      <w:r>
        <w:rPr/>
        <w:t>underscores</w:t>
      </w:r>
      <w:r>
        <w:rPr>
          <w:spacing w:val="34"/>
        </w:rPr>
        <w:t> </w:t>
      </w:r>
      <w:r>
        <w:rPr/>
        <w:t>a</w:t>
      </w:r>
      <w:r>
        <w:rPr>
          <w:spacing w:val="33"/>
        </w:rPr>
        <w:t> </w:t>
      </w:r>
      <w:r>
        <w:rPr/>
        <w:t>mastery</w:t>
      </w:r>
      <w:r>
        <w:rPr>
          <w:spacing w:val="33"/>
        </w:rPr>
        <w:t> </w:t>
      </w:r>
      <w:r>
        <w:rPr/>
        <w:t>of</w:t>
      </w:r>
      <w:r>
        <w:rPr>
          <w:spacing w:val="34"/>
        </w:rPr>
        <w:t> </w:t>
      </w:r>
      <w:r>
        <w:rPr/>
        <w:t>the</w:t>
      </w:r>
      <w:r>
        <w:rPr>
          <w:spacing w:val="35"/>
        </w:rPr>
        <w:t> </w:t>
      </w:r>
      <w:r>
        <w:rPr/>
        <w:t>skills</w:t>
      </w:r>
      <w:r>
        <w:rPr>
          <w:spacing w:val="33"/>
        </w:rPr>
        <w:t> </w:t>
      </w:r>
      <w:r>
        <w:rPr/>
        <w:t>associated</w:t>
      </w:r>
      <w:r>
        <w:rPr>
          <w:spacing w:val="32"/>
        </w:rPr>
        <w:t> </w:t>
      </w:r>
      <w:r>
        <w:rPr/>
        <w:t>with</w:t>
      </w:r>
      <w:r>
        <w:rPr>
          <w:spacing w:val="32"/>
        </w:rPr>
        <w:t> </w:t>
      </w:r>
      <w:r>
        <w:rPr/>
        <w:t>the</w:t>
      </w:r>
      <w:r>
        <w:rPr>
          <w:spacing w:val="33"/>
        </w:rPr>
        <w:t> </w:t>
      </w:r>
      <w:r>
        <w:rPr/>
        <w:t>expanded</w:t>
      </w:r>
      <w:r>
        <w:rPr>
          <w:spacing w:val="34"/>
        </w:rPr>
        <w:t> </w:t>
      </w:r>
      <w:r>
        <w:rPr/>
        <w:t>meanings and knowledge of the </w:t>
      </w:r>
      <w:r>
        <w:rPr>
          <w:spacing w:val="12"/>
        </w:rPr>
        <w:t>interconnections</w:t>
      </w:r>
      <w:r>
        <w:rPr>
          <w:spacing w:val="12"/>
        </w:rPr>
        <w:t> </w:t>
      </w:r>
      <w:r>
        <w:rPr/>
        <w:t>and </w:t>
      </w:r>
      <w:r>
        <w:rPr>
          <w:spacing w:val="12"/>
        </w:rPr>
        <w:t>interrelationships</w:t>
      </w:r>
      <w:r>
        <w:rPr>
          <w:spacing w:val="12"/>
        </w:rPr>
        <w:t> </w:t>
      </w:r>
      <w:r>
        <w:rPr>
          <w:spacing w:val="11"/>
        </w:rPr>
        <w:t>deriving</w:t>
      </w:r>
      <w:r>
        <w:rPr>
          <w:spacing w:val="11"/>
        </w:rPr>
        <w:t> </w:t>
      </w:r>
      <w:r>
        <w:rPr>
          <w:spacing w:val="10"/>
        </w:rPr>
        <w:t>from</w:t>
      </w:r>
      <w:r>
        <w:rPr>
          <w:spacing w:val="10"/>
        </w:rPr>
        <w:t> </w:t>
      </w:r>
      <w:r>
        <w:rPr/>
        <w:t>the aforementioned concepts and conceptual frameworks and many others. A possession of</w:t>
      </w:r>
      <w:r>
        <w:rPr>
          <w:spacing w:val="40"/>
        </w:rPr>
        <w:t> </w:t>
      </w:r>
      <w:r>
        <w:rPr/>
        <w:t>a sound knowledge of networks of relationships and interrelationships arising from these structures and many others which emanate from the social science disciplines implies that meaningful</w:t>
      </w:r>
      <w:r>
        <w:rPr>
          <w:spacing w:val="40"/>
        </w:rPr>
        <w:t> </w:t>
      </w:r>
      <w:r>
        <w:rPr/>
        <w:t>propositions,</w:t>
      </w:r>
      <w:r>
        <w:rPr>
          <w:spacing w:val="40"/>
        </w:rPr>
        <w:t> </w:t>
      </w:r>
      <w:r>
        <w:rPr/>
        <w:t>generalizations</w:t>
      </w:r>
      <w:r>
        <w:rPr>
          <w:spacing w:val="40"/>
        </w:rPr>
        <w:t> </w:t>
      </w:r>
      <w:r>
        <w:rPr/>
        <w:t>and</w:t>
      </w:r>
      <w:r>
        <w:rPr>
          <w:spacing w:val="40"/>
        </w:rPr>
        <w:t> </w:t>
      </w:r>
      <w:r>
        <w:rPr/>
        <w:t>even</w:t>
      </w:r>
      <w:r>
        <w:rPr>
          <w:spacing w:val="40"/>
        </w:rPr>
        <w:t> </w:t>
      </w:r>
      <w:r>
        <w:rPr/>
        <w:t>theories</w:t>
      </w:r>
      <w:r>
        <w:rPr>
          <w:spacing w:val="40"/>
        </w:rPr>
        <w:t> </w:t>
      </w:r>
      <w:r>
        <w:rPr/>
        <w:t>can</w:t>
      </w:r>
      <w:r>
        <w:rPr>
          <w:spacing w:val="40"/>
        </w:rPr>
        <w:t> </w:t>
      </w:r>
      <w:r>
        <w:rPr/>
        <w:t>be</w:t>
      </w:r>
      <w:r>
        <w:rPr>
          <w:spacing w:val="40"/>
        </w:rPr>
        <w:t> </w:t>
      </w:r>
      <w:r>
        <w:rPr/>
        <w:t>formulated</w:t>
      </w:r>
      <w:r>
        <w:rPr>
          <w:spacing w:val="40"/>
        </w:rPr>
        <w:t> </w:t>
      </w:r>
      <w:r>
        <w:rPr/>
        <w:t>and understood in social studies (Okam and Nedoso, 2003).</w:t>
      </w:r>
    </w:p>
    <w:p>
      <w:pPr>
        <w:spacing w:after="0" w:line="480" w:lineRule="auto"/>
        <w:jc w:val="both"/>
        <w:sectPr>
          <w:pgSz w:w="12240" w:h="15840"/>
          <w:pgMar w:header="0" w:footer="1015" w:top="1400" w:bottom="1200" w:left="740" w:right="320"/>
        </w:sectPr>
      </w:pPr>
    </w:p>
    <w:p>
      <w:pPr>
        <w:pStyle w:val="BodyText"/>
        <w:spacing w:line="480" w:lineRule="auto" w:before="37"/>
        <w:ind w:left="1420" w:right="1126"/>
        <w:jc w:val="both"/>
      </w:pPr>
      <w:r>
        <w:rPr/>
        <w:t>Therefore, based on the above, Okam and Nedoso (2003) state that, “because of its multi- disciplinary</w:t>
      </w:r>
      <w:r>
        <w:rPr>
          <w:spacing w:val="40"/>
        </w:rPr>
        <w:t> </w:t>
      </w:r>
      <w:r>
        <w:rPr/>
        <w:t>and</w:t>
      </w:r>
      <w:r>
        <w:rPr>
          <w:spacing w:val="40"/>
        </w:rPr>
        <w:t> </w:t>
      </w:r>
      <w:r>
        <w:rPr/>
        <w:t>interdisciplinary</w:t>
      </w:r>
      <w:r>
        <w:rPr>
          <w:spacing w:val="40"/>
        </w:rPr>
        <w:t> </w:t>
      </w:r>
      <w:r>
        <w:rPr/>
        <w:t>emphases,</w:t>
      </w:r>
      <w:r>
        <w:rPr>
          <w:spacing w:val="40"/>
        </w:rPr>
        <w:t> </w:t>
      </w:r>
      <w:r>
        <w:rPr/>
        <w:t>classroom</w:t>
      </w:r>
      <w:r>
        <w:rPr>
          <w:spacing w:val="40"/>
        </w:rPr>
        <w:t> </w:t>
      </w:r>
      <w:r>
        <w:rPr/>
        <w:t>work</w:t>
      </w:r>
      <w:r>
        <w:rPr>
          <w:spacing w:val="40"/>
        </w:rPr>
        <w:t> </w:t>
      </w:r>
      <w:r>
        <w:rPr/>
        <w:t>in</w:t>
      </w:r>
      <w:r>
        <w:rPr>
          <w:spacing w:val="40"/>
        </w:rPr>
        <w:t> </w:t>
      </w:r>
      <w:r>
        <w:rPr/>
        <w:t>the</w:t>
      </w:r>
      <w:r>
        <w:rPr>
          <w:spacing w:val="80"/>
        </w:rPr>
        <w:t> </w:t>
      </w:r>
      <w:r>
        <w:rPr/>
        <w:t>social</w:t>
      </w:r>
      <w:r>
        <w:rPr>
          <w:spacing w:val="80"/>
        </w:rPr>
        <w:t> </w:t>
      </w:r>
      <w:r>
        <w:rPr/>
        <w:t>studies</w:t>
      </w:r>
      <w:r>
        <w:rPr>
          <w:spacing w:val="80"/>
        </w:rPr>
        <w:t> </w:t>
      </w:r>
      <w:r>
        <w:rPr/>
        <w:t>must move</w:t>
      </w:r>
      <w:r>
        <w:rPr>
          <w:spacing w:val="40"/>
        </w:rPr>
        <w:t> </w:t>
      </w:r>
      <w:r>
        <w:rPr/>
        <w:t>towards</w:t>
      </w:r>
      <w:r>
        <w:rPr>
          <w:spacing w:val="40"/>
        </w:rPr>
        <w:t> </w:t>
      </w:r>
      <w:r>
        <w:rPr/>
        <w:t>a</w:t>
      </w:r>
      <w:r>
        <w:rPr>
          <w:spacing w:val="40"/>
        </w:rPr>
        <w:t> </w:t>
      </w:r>
      <w:r>
        <w:rPr/>
        <w:t>new</w:t>
      </w:r>
      <w:r>
        <w:rPr>
          <w:spacing w:val="40"/>
        </w:rPr>
        <w:t> </w:t>
      </w:r>
      <w:r>
        <w:rPr/>
        <w:t>synthesis</w:t>
      </w:r>
      <w:r>
        <w:rPr>
          <w:spacing w:val="40"/>
        </w:rPr>
        <w:t> </w:t>
      </w:r>
      <w:r>
        <w:rPr/>
        <w:t>in</w:t>
      </w:r>
      <w:r>
        <w:rPr>
          <w:spacing w:val="40"/>
        </w:rPr>
        <w:t> </w:t>
      </w:r>
      <w:r>
        <w:rPr/>
        <w:t>bringing</w:t>
      </w:r>
      <w:r>
        <w:rPr>
          <w:spacing w:val="40"/>
        </w:rPr>
        <w:t> </w:t>
      </w:r>
      <w:r>
        <w:rPr/>
        <w:t>the</w:t>
      </w:r>
      <w:r>
        <w:rPr>
          <w:spacing w:val="40"/>
        </w:rPr>
        <w:t> </w:t>
      </w:r>
      <w:r>
        <w:rPr/>
        <w:t>component</w:t>
      </w:r>
      <w:r>
        <w:rPr>
          <w:spacing w:val="40"/>
        </w:rPr>
        <w:t> </w:t>
      </w:r>
      <w:r>
        <w:rPr/>
        <w:t>parts</w:t>
      </w:r>
      <w:r>
        <w:rPr>
          <w:spacing w:val="40"/>
        </w:rPr>
        <w:t> </w:t>
      </w:r>
      <w:r>
        <w:rPr/>
        <w:t>of</w:t>
      </w:r>
      <w:r>
        <w:rPr>
          <w:spacing w:val="40"/>
        </w:rPr>
        <w:t> </w:t>
      </w:r>
      <w:r>
        <w:rPr/>
        <w:t>the</w:t>
      </w:r>
      <w:r>
        <w:rPr>
          <w:spacing w:val="40"/>
        </w:rPr>
        <w:t> </w:t>
      </w:r>
      <w:r>
        <w:rPr/>
        <w:t>curriculum</w:t>
      </w:r>
      <w:r>
        <w:rPr>
          <w:spacing w:val="40"/>
        </w:rPr>
        <w:t> </w:t>
      </w:r>
      <w:r>
        <w:rPr/>
        <w:t>into some</w:t>
      </w:r>
      <w:r>
        <w:rPr>
          <w:spacing w:val="40"/>
        </w:rPr>
        <w:t> </w:t>
      </w:r>
      <w:r>
        <w:rPr/>
        <w:t>coherent</w:t>
      </w:r>
      <w:r>
        <w:rPr>
          <w:spacing w:val="40"/>
        </w:rPr>
        <w:t> </w:t>
      </w:r>
      <w:r>
        <w:rPr/>
        <w:t>shape</w:t>
      </w:r>
      <w:r>
        <w:rPr>
          <w:spacing w:val="40"/>
        </w:rPr>
        <w:t> </w:t>
      </w:r>
      <w:r>
        <w:rPr/>
        <w:t>so</w:t>
      </w:r>
      <w:r>
        <w:rPr>
          <w:spacing w:val="40"/>
        </w:rPr>
        <w:t> </w:t>
      </w:r>
      <w:r>
        <w:rPr/>
        <w:t>that</w:t>
      </w:r>
      <w:r>
        <w:rPr>
          <w:spacing w:val="40"/>
        </w:rPr>
        <w:t> </w:t>
      </w:r>
      <w:r>
        <w:rPr/>
        <w:t>various</w:t>
      </w:r>
      <w:r>
        <w:rPr>
          <w:spacing w:val="40"/>
        </w:rPr>
        <w:t> </w:t>
      </w:r>
      <w:r>
        <w:rPr/>
        <w:t>kinds</w:t>
      </w:r>
      <w:r>
        <w:rPr>
          <w:spacing w:val="40"/>
        </w:rPr>
        <w:t> </w:t>
      </w:r>
      <w:r>
        <w:rPr/>
        <w:t>of</w:t>
      </w:r>
      <w:r>
        <w:rPr>
          <w:spacing w:val="40"/>
        </w:rPr>
        <w:t> </w:t>
      </w:r>
      <w:r>
        <w:rPr/>
        <w:t>disciplined</w:t>
      </w:r>
      <w:r>
        <w:rPr>
          <w:spacing w:val="40"/>
        </w:rPr>
        <w:t> </w:t>
      </w:r>
      <w:r>
        <w:rPr/>
        <w:t>thought</w:t>
      </w:r>
      <w:r>
        <w:rPr>
          <w:spacing w:val="40"/>
        </w:rPr>
        <w:t> </w:t>
      </w:r>
      <w:r>
        <w:rPr/>
        <w:t>and</w:t>
      </w:r>
      <w:r>
        <w:rPr>
          <w:spacing w:val="40"/>
        </w:rPr>
        <w:t> </w:t>
      </w:r>
      <w:r>
        <w:rPr/>
        <w:t>inquiry</w:t>
      </w:r>
      <w:r>
        <w:rPr>
          <w:spacing w:val="40"/>
        </w:rPr>
        <w:t> </w:t>
      </w:r>
      <w:r>
        <w:rPr/>
        <w:t>which</w:t>
      </w:r>
      <w:r>
        <w:rPr>
          <w:spacing w:val="40"/>
        </w:rPr>
        <w:t> </w:t>
      </w:r>
      <w:r>
        <w:rPr/>
        <w:t>bear upon</w:t>
      </w:r>
      <w:r>
        <w:rPr>
          <w:spacing w:val="40"/>
        </w:rPr>
        <w:t> </w:t>
      </w:r>
      <w:r>
        <w:rPr/>
        <w:t>the</w:t>
      </w:r>
      <w:r>
        <w:rPr>
          <w:spacing w:val="40"/>
        </w:rPr>
        <w:t> </w:t>
      </w:r>
      <w:r>
        <w:rPr/>
        <w:t>practical</w:t>
      </w:r>
      <w:r>
        <w:rPr>
          <w:spacing w:val="40"/>
        </w:rPr>
        <w:t> </w:t>
      </w:r>
      <w:r>
        <w:rPr/>
        <w:t>activity</w:t>
      </w:r>
      <w:r>
        <w:rPr>
          <w:spacing w:val="40"/>
        </w:rPr>
        <w:t> </w:t>
      </w:r>
      <w:r>
        <w:rPr/>
        <w:t>of</w:t>
      </w:r>
      <w:r>
        <w:rPr>
          <w:spacing w:val="40"/>
        </w:rPr>
        <w:t> </w:t>
      </w:r>
      <w:r>
        <w:rPr/>
        <w:t>education</w:t>
      </w:r>
      <w:r>
        <w:rPr>
          <w:spacing w:val="40"/>
        </w:rPr>
        <w:t> </w:t>
      </w:r>
      <w:r>
        <w:rPr/>
        <w:t>be</w:t>
      </w:r>
      <w:r>
        <w:rPr>
          <w:spacing w:val="40"/>
        </w:rPr>
        <w:t> </w:t>
      </w:r>
      <w:r>
        <w:rPr/>
        <w:t>brought</w:t>
      </w:r>
      <w:r>
        <w:rPr>
          <w:spacing w:val="40"/>
        </w:rPr>
        <w:t> </w:t>
      </w:r>
      <w:r>
        <w:rPr/>
        <w:t>to</w:t>
      </w:r>
      <w:r>
        <w:rPr>
          <w:spacing w:val="40"/>
        </w:rPr>
        <w:t> </w:t>
      </w:r>
      <w:r>
        <w:rPr/>
        <w:t>a</w:t>
      </w:r>
      <w:r>
        <w:rPr>
          <w:spacing w:val="40"/>
        </w:rPr>
        <w:t> </w:t>
      </w:r>
      <w:r>
        <w:rPr/>
        <w:t>new</w:t>
      </w:r>
      <w:r>
        <w:rPr>
          <w:spacing w:val="40"/>
        </w:rPr>
        <w:t> </w:t>
      </w:r>
      <w:r>
        <w:rPr/>
        <w:t>focus</w:t>
      </w:r>
      <w:r>
        <w:rPr>
          <w:spacing w:val="40"/>
        </w:rPr>
        <w:t> </w:t>
      </w:r>
      <w:r>
        <w:rPr/>
        <w:t>in</w:t>
      </w:r>
      <w:r>
        <w:rPr>
          <w:spacing w:val="40"/>
        </w:rPr>
        <w:t> </w:t>
      </w:r>
      <w:r>
        <w:rPr/>
        <w:t>order</w:t>
      </w:r>
      <w:r>
        <w:rPr>
          <w:spacing w:val="40"/>
        </w:rPr>
        <w:t> </w:t>
      </w:r>
      <w:r>
        <w:rPr/>
        <w:t>that</w:t>
      </w:r>
      <w:r>
        <w:rPr>
          <w:spacing w:val="80"/>
        </w:rPr>
        <w:t> </w:t>
      </w:r>
      <w:r>
        <w:rPr/>
        <w:t>new</w:t>
      </w:r>
      <w:r>
        <w:rPr>
          <w:spacing w:val="40"/>
        </w:rPr>
        <w:t> </w:t>
      </w:r>
      <w:r>
        <w:rPr/>
        <w:t>kinds</w:t>
      </w:r>
      <w:r>
        <w:rPr>
          <w:spacing w:val="40"/>
        </w:rPr>
        <w:t> </w:t>
      </w:r>
      <w:r>
        <w:rPr/>
        <w:t>of</w:t>
      </w:r>
      <w:r>
        <w:rPr>
          <w:spacing w:val="40"/>
        </w:rPr>
        <w:t> </w:t>
      </w:r>
      <w:r>
        <w:rPr/>
        <w:t>understandings</w:t>
      </w:r>
      <w:r>
        <w:rPr>
          <w:spacing w:val="40"/>
        </w:rPr>
        <w:t> </w:t>
      </w:r>
      <w:r>
        <w:rPr/>
        <w:t>be</w:t>
      </w:r>
      <w:r>
        <w:rPr>
          <w:spacing w:val="40"/>
        </w:rPr>
        <w:t> </w:t>
      </w:r>
      <w:r>
        <w:rPr/>
        <w:t>generated”.</w:t>
      </w:r>
      <w:r>
        <w:rPr>
          <w:spacing w:val="40"/>
        </w:rPr>
        <w:t> </w:t>
      </w:r>
      <w:r>
        <w:rPr/>
        <w:t>The</w:t>
      </w:r>
      <w:r>
        <w:rPr>
          <w:spacing w:val="40"/>
        </w:rPr>
        <w:t> </w:t>
      </w:r>
      <w:r>
        <w:rPr/>
        <w:t>broad</w:t>
      </w:r>
      <w:r>
        <w:rPr>
          <w:spacing w:val="40"/>
        </w:rPr>
        <w:t> </w:t>
      </w:r>
      <w:r>
        <w:rPr/>
        <w:t>nature</w:t>
      </w:r>
      <w:r>
        <w:rPr>
          <w:spacing w:val="40"/>
        </w:rPr>
        <w:t> </w:t>
      </w:r>
      <w:r>
        <w:rPr/>
        <w:t>of</w:t>
      </w:r>
      <w:r>
        <w:rPr>
          <w:spacing w:val="40"/>
        </w:rPr>
        <w:t> </w:t>
      </w:r>
      <w:r>
        <w:rPr/>
        <w:t>social</w:t>
      </w:r>
      <w:r>
        <w:rPr>
          <w:spacing w:val="40"/>
        </w:rPr>
        <w:t> </w:t>
      </w:r>
      <w:r>
        <w:rPr/>
        <w:t>studies</w:t>
      </w:r>
      <w:r>
        <w:rPr>
          <w:spacing w:val="40"/>
        </w:rPr>
        <w:t> </w:t>
      </w:r>
      <w:r>
        <w:rPr/>
        <w:t>enables</w:t>
      </w:r>
      <w:r>
        <w:rPr>
          <w:spacing w:val="40"/>
        </w:rPr>
        <w:t> </w:t>
      </w:r>
      <w:r>
        <w:rPr/>
        <w:t>it</w:t>
      </w:r>
      <w:r>
        <w:rPr>
          <w:spacing w:val="40"/>
        </w:rPr>
        <w:t> </w:t>
      </w:r>
      <w:r>
        <w:rPr/>
        <w:t>to cover</w:t>
      </w:r>
      <w:r>
        <w:rPr>
          <w:spacing w:val="40"/>
        </w:rPr>
        <w:t> </w:t>
      </w:r>
      <w:r>
        <w:rPr/>
        <w:t>a</w:t>
      </w:r>
      <w:r>
        <w:rPr>
          <w:spacing w:val="40"/>
        </w:rPr>
        <w:t> </w:t>
      </w:r>
      <w:r>
        <w:rPr/>
        <w:t>wider</w:t>
      </w:r>
      <w:r>
        <w:rPr>
          <w:spacing w:val="40"/>
        </w:rPr>
        <w:t> </w:t>
      </w:r>
      <w:r>
        <w:rPr/>
        <w:t>ground.</w:t>
      </w:r>
      <w:r>
        <w:rPr>
          <w:spacing w:val="40"/>
        </w:rPr>
        <w:t> </w:t>
      </w:r>
      <w:r>
        <w:rPr/>
        <w:t>Social</w:t>
      </w:r>
      <w:r>
        <w:rPr>
          <w:spacing w:val="40"/>
        </w:rPr>
        <w:t> </w:t>
      </w:r>
      <w:r>
        <w:rPr/>
        <w:t>studies,</w:t>
      </w:r>
      <w:r>
        <w:rPr>
          <w:spacing w:val="40"/>
        </w:rPr>
        <w:t> </w:t>
      </w:r>
      <w:r>
        <w:rPr/>
        <w:t>as</w:t>
      </w:r>
      <w:r>
        <w:rPr>
          <w:spacing w:val="40"/>
        </w:rPr>
        <w:t> </w:t>
      </w:r>
      <w:r>
        <w:rPr/>
        <w:t>already</w:t>
      </w:r>
      <w:r>
        <w:rPr>
          <w:spacing w:val="40"/>
        </w:rPr>
        <w:t> </w:t>
      </w:r>
      <w:r>
        <w:rPr/>
        <w:t>pointed</w:t>
      </w:r>
      <w:r>
        <w:rPr>
          <w:spacing w:val="40"/>
        </w:rPr>
        <w:t> </w:t>
      </w:r>
      <w:r>
        <w:rPr/>
        <w:t>out,</w:t>
      </w:r>
      <w:r>
        <w:rPr>
          <w:spacing w:val="40"/>
        </w:rPr>
        <w:t> </w:t>
      </w:r>
      <w:r>
        <w:rPr/>
        <w:t>investigates</w:t>
      </w:r>
      <w:r>
        <w:rPr>
          <w:spacing w:val="40"/>
        </w:rPr>
        <w:t> </w:t>
      </w:r>
      <w:r>
        <w:rPr/>
        <w:t>the</w:t>
      </w:r>
      <w:r>
        <w:rPr>
          <w:spacing w:val="40"/>
        </w:rPr>
        <w:t> </w:t>
      </w:r>
      <w:r>
        <w:rPr/>
        <w:t>totality</w:t>
      </w:r>
      <w:r>
        <w:rPr>
          <w:spacing w:val="40"/>
        </w:rPr>
        <w:t> </w:t>
      </w:r>
      <w:r>
        <w:rPr/>
        <w:t>of man's</w:t>
      </w:r>
      <w:r>
        <w:rPr>
          <w:spacing w:val="40"/>
        </w:rPr>
        <w:t> </w:t>
      </w:r>
      <w:r>
        <w:rPr/>
        <w:t>activities,</w:t>
      </w:r>
      <w:r>
        <w:rPr>
          <w:spacing w:val="40"/>
        </w:rPr>
        <w:t> </w:t>
      </w:r>
      <w:r>
        <w:rPr/>
        <w:t>generating</w:t>
      </w:r>
      <w:r>
        <w:rPr>
          <w:spacing w:val="40"/>
        </w:rPr>
        <w:t> </w:t>
      </w:r>
      <w:r>
        <w:rPr/>
        <w:t>understanding,</w:t>
      </w:r>
      <w:r>
        <w:rPr>
          <w:spacing w:val="40"/>
        </w:rPr>
        <w:t> </w:t>
      </w:r>
      <w:r>
        <w:rPr/>
        <w:t>developing</w:t>
      </w:r>
      <w:r>
        <w:rPr>
          <w:spacing w:val="40"/>
        </w:rPr>
        <w:t> </w:t>
      </w:r>
      <w:r>
        <w:rPr/>
        <w:t>needed</w:t>
      </w:r>
      <w:r>
        <w:rPr>
          <w:spacing w:val="40"/>
        </w:rPr>
        <w:t> </w:t>
      </w:r>
      <w:r>
        <w:rPr/>
        <w:t>skills</w:t>
      </w:r>
      <w:r>
        <w:rPr>
          <w:spacing w:val="40"/>
        </w:rPr>
        <w:t> </w:t>
      </w:r>
      <w:r>
        <w:rPr/>
        <w:t>and</w:t>
      </w:r>
      <w:r>
        <w:rPr>
          <w:spacing w:val="40"/>
        </w:rPr>
        <w:t> </w:t>
      </w:r>
      <w:r>
        <w:rPr/>
        <w:t>encouraging desirable attitudes (Kadiri, 2004).Investigating man's activities involves the study of man in various contexts.</w:t>
      </w:r>
      <w:r>
        <w:rPr>
          <w:spacing w:val="40"/>
        </w:rPr>
        <w:t> </w:t>
      </w:r>
      <w:r>
        <w:rPr/>
        <w:t>Akinlaye</w:t>
      </w:r>
      <w:r>
        <w:rPr>
          <w:spacing w:val="40"/>
        </w:rPr>
        <w:t> </w:t>
      </w:r>
      <w:r>
        <w:rPr/>
        <w:t>(1980)</w:t>
      </w:r>
      <w:r>
        <w:rPr>
          <w:spacing w:val="40"/>
        </w:rPr>
        <w:t> </w:t>
      </w:r>
      <w:r>
        <w:rPr/>
        <w:t>stated</w:t>
      </w:r>
      <w:r>
        <w:rPr>
          <w:spacing w:val="40"/>
        </w:rPr>
        <w:t> </w:t>
      </w:r>
      <w:r>
        <w:rPr/>
        <w:t>that</w:t>
      </w:r>
      <w:r>
        <w:rPr>
          <w:spacing w:val="40"/>
        </w:rPr>
        <w:t> </w:t>
      </w:r>
      <w:r>
        <w:rPr/>
        <w:t>social</w:t>
      </w:r>
      <w:r>
        <w:rPr>
          <w:spacing w:val="40"/>
        </w:rPr>
        <w:t> </w:t>
      </w:r>
      <w:r>
        <w:rPr/>
        <w:t>studies</w:t>
      </w:r>
      <w:r>
        <w:rPr>
          <w:spacing w:val="40"/>
        </w:rPr>
        <w:t> </w:t>
      </w:r>
      <w:r>
        <w:rPr/>
        <w:t>does</w:t>
      </w:r>
      <w:r>
        <w:rPr>
          <w:spacing w:val="40"/>
        </w:rPr>
        <w:t> </w:t>
      </w:r>
      <w:r>
        <w:rPr/>
        <w:t>not</w:t>
      </w:r>
      <w:r>
        <w:rPr>
          <w:spacing w:val="40"/>
        </w:rPr>
        <w:t> </w:t>
      </w:r>
      <w:r>
        <w:rPr/>
        <w:t>only</w:t>
      </w:r>
      <w:r>
        <w:rPr>
          <w:spacing w:val="40"/>
        </w:rPr>
        <w:t> </w:t>
      </w:r>
      <w:r>
        <w:rPr/>
        <w:t>investigate the partial</w:t>
      </w:r>
      <w:r>
        <w:rPr>
          <w:spacing w:val="40"/>
        </w:rPr>
        <w:t> </w:t>
      </w:r>
      <w:r>
        <w:rPr/>
        <w:t>or</w:t>
      </w:r>
      <w:r>
        <w:rPr>
          <w:spacing w:val="40"/>
        </w:rPr>
        <w:t> </w:t>
      </w:r>
      <w:r>
        <w:rPr/>
        <w:t>the</w:t>
      </w:r>
      <w:r>
        <w:rPr>
          <w:spacing w:val="40"/>
        </w:rPr>
        <w:t> </w:t>
      </w:r>
      <w:r>
        <w:rPr/>
        <w:t>temporal</w:t>
      </w:r>
      <w:r>
        <w:rPr>
          <w:spacing w:val="40"/>
        </w:rPr>
        <w:t> </w:t>
      </w:r>
      <w:r>
        <w:rPr/>
        <w:t>angles</w:t>
      </w:r>
      <w:r>
        <w:rPr>
          <w:spacing w:val="40"/>
        </w:rPr>
        <w:t> </w:t>
      </w:r>
      <w:r>
        <w:rPr/>
        <w:t>of</w:t>
      </w:r>
      <w:r>
        <w:rPr>
          <w:spacing w:val="40"/>
        </w:rPr>
        <w:t> </w:t>
      </w:r>
      <w:r>
        <w:rPr/>
        <w:t>man</w:t>
      </w:r>
      <w:r>
        <w:rPr>
          <w:spacing w:val="40"/>
        </w:rPr>
        <w:t> </w:t>
      </w:r>
      <w:r>
        <w:rPr/>
        <w:t>as</w:t>
      </w:r>
      <w:r>
        <w:rPr>
          <w:spacing w:val="40"/>
        </w:rPr>
        <w:t> </w:t>
      </w:r>
      <w:r>
        <w:rPr/>
        <w:t>geography</w:t>
      </w:r>
      <w:r>
        <w:rPr>
          <w:spacing w:val="40"/>
        </w:rPr>
        <w:t> </w:t>
      </w:r>
      <w:r>
        <w:rPr/>
        <w:t>and</w:t>
      </w:r>
      <w:r>
        <w:rPr>
          <w:spacing w:val="40"/>
        </w:rPr>
        <w:t> </w:t>
      </w:r>
      <w:r>
        <w:rPr/>
        <w:t>history</w:t>
      </w:r>
      <w:r>
        <w:rPr>
          <w:spacing w:val="40"/>
        </w:rPr>
        <w:t> </w:t>
      </w:r>
      <w:r>
        <w:rPr/>
        <w:t>do,</w:t>
      </w:r>
      <w:r>
        <w:rPr>
          <w:spacing w:val="40"/>
        </w:rPr>
        <w:t> </w:t>
      </w:r>
      <w:r>
        <w:rPr/>
        <w:t>respectively,</w:t>
      </w:r>
      <w:r>
        <w:rPr>
          <w:spacing w:val="40"/>
        </w:rPr>
        <w:t> </w:t>
      </w:r>
      <w:r>
        <w:rPr/>
        <w:t>but</w:t>
      </w:r>
      <w:r>
        <w:rPr>
          <w:spacing w:val="40"/>
        </w:rPr>
        <w:t> </w:t>
      </w:r>
      <w:r>
        <w:rPr/>
        <w:t>it studies</w:t>
      </w:r>
      <w:r>
        <w:rPr>
          <w:spacing w:val="40"/>
        </w:rPr>
        <w:t> </w:t>
      </w:r>
      <w:r>
        <w:rPr/>
        <w:t>man</w:t>
      </w:r>
      <w:r>
        <w:rPr>
          <w:spacing w:val="40"/>
        </w:rPr>
        <w:t> </w:t>
      </w:r>
      <w:r>
        <w:rPr/>
        <w:t>from</w:t>
      </w:r>
      <w:r>
        <w:rPr>
          <w:spacing w:val="40"/>
        </w:rPr>
        <w:t> </w:t>
      </w:r>
      <w:r>
        <w:rPr/>
        <w:t>both</w:t>
      </w:r>
      <w:r>
        <w:rPr>
          <w:spacing w:val="40"/>
        </w:rPr>
        <w:t> </w:t>
      </w:r>
      <w:r>
        <w:rPr/>
        <w:t>perspectives.</w:t>
      </w:r>
      <w:r>
        <w:rPr>
          <w:spacing w:val="40"/>
        </w:rPr>
        <w:t> </w:t>
      </w:r>
      <w:r>
        <w:rPr/>
        <w:t>This</w:t>
      </w:r>
      <w:r>
        <w:rPr>
          <w:spacing w:val="40"/>
        </w:rPr>
        <w:t> </w:t>
      </w:r>
      <w:r>
        <w:rPr>
          <w:spacing w:val="10"/>
        </w:rPr>
        <w:t>view</w:t>
      </w:r>
      <w:r>
        <w:rPr>
          <w:spacing w:val="40"/>
        </w:rPr>
        <w:t> </w:t>
      </w:r>
      <w:r>
        <w:rPr>
          <w:spacing w:val="11"/>
        </w:rPr>
        <w:t>agrees</w:t>
      </w:r>
      <w:r>
        <w:rPr>
          <w:spacing w:val="40"/>
        </w:rPr>
        <w:t> </w:t>
      </w:r>
      <w:r>
        <w:rPr>
          <w:spacing w:val="10"/>
        </w:rPr>
        <w:t>with</w:t>
      </w:r>
      <w:r>
        <w:rPr>
          <w:spacing w:val="40"/>
        </w:rPr>
        <w:t> </w:t>
      </w:r>
      <w:r>
        <w:rPr>
          <w:spacing w:val="11"/>
        </w:rPr>
        <w:t>modern</w:t>
      </w:r>
      <w:r>
        <w:rPr>
          <w:spacing w:val="40"/>
        </w:rPr>
        <w:t> </w:t>
      </w:r>
      <w:r>
        <w:rPr>
          <w:spacing w:val="11"/>
        </w:rPr>
        <w:t>thinking</w:t>
      </w:r>
      <w:r>
        <w:rPr>
          <w:spacing w:val="40"/>
        </w:rPr>
        <w:t> </w:t>
      </w:r>
      <w:r>
        <w:rPr>
          <w:spacing w:val="9"/>
        </w:rPr>
        <w:t>about </w:t>
      </w:r>
      <w:r>
        <w:rPr>
          <w:spacing w:val="10"/>
        </w:rPr>
        <w:t>goals</w:t>
      </w:r>
      <w:r>
        <w:rPr>
          <w:spacing w:val="10"/>
        </w:rPr>
        <w:t> </w:t>
      </w:r>
      <w:r>
        <w:rPr/>
        <w:t>of </w:t>
      </w:r>
      <w:r>
        <w:rPr>
          <w:spacing w:val="11"/>
        </w:rPr>
        <w:t>education</w:t>
      </w:r>
      <w:r>
        <w:rPr>
          <w:spacing w:val="11"/>
        </w:rPr>
        <w:t> </w:t>
      </w:r>
      <w:r>
        <w:rPr/>
        <w:t>and specifically that of social studies education. Similarly, Hanna (1974) suggested that the scope of social studies must be broad, and rich in concepts, facts and generalizations from the social sciences so that it does not only help to raise academically versatile</w:t>
      </w:r>
      <w:r>
        <w:rPr>
          <w:spacing w:val="40"/>
        </w:rPr>
        <w:t> </w:t>
      </w:r>
      <w:r>
        <w:rPr/>
        <w:t>individuals</w:t>
      </w:r>
      <w:r>
        <w:rPr>
          <w:spacing w:val="40"/>
        </w:rPr>
        <w:t> </w:t>
      </w:r>
      <w:r>
        <w:rPr/>
        <w:t>but</w:t>
      </w:r>
      <w:r>
        <w:rPr>
          <w:spacing w:val="40"/>
        </w:rPr>
        <w:t> </w:t>
      </w:r>
      <w:r>
        <w:rPr/>
        <w:t>also</w:t>
      </w:r>
      <w:r>
        <w:rPr>
          <w:spacing w:val="40"/>
        </w:rPr>
        <w:t> </w:t>
      </w:r>
      <w:r>
        <w:rPr/>
        <w:t>responsive</w:t>
      </w:r>
      <w:r>
        <w:rPr>
          <w:spacing w:val="40"/>
        </w:rPr>
        <w:t> </w:t>
      </w:r>
      <w:r>
        <w:rPr/>
        <w:t>and</w:t>
      </w:r>
      <w:r>
        <w:rPr>
          <w:spacing w:val="40"/>
        </w:rPr>
        <w:t> </w:t>
      </w:r>
      <w:r>
        <w:rPr/>
        <w:t>responsible</w:t>
      </w:r>
      <w:r>
        <w:rPr>
          <w:spacing w:val="40"/>
        </w:rPr>
        <w:t> </w:t>
      </w:r>
      <w:r>
        <w:rPr/>
        <w:t>citizens.</w:t>
      </w:r>
      <w:r>
        <w:rPr>
          <w:spacing w:val="40"/>
        </w:rPr>
        <w:t> </w:t>
      </w:r>
      <w:r>
        <w:rPr/>
        <w:t>Based</w:t>
      </w:r>
      <w:r>
        <w:rPr>
          <w:spacing w:val="40"/>
        </w:rPr>
        <w:t> </w:t>
      </w:r>
      <w:r>
        <w:rPr/>
        <w:t>on</w:t>
      </w:r>
      <w:r>
        <w:rPr>
          <w:spacing w:val="40"/>
        </w:rPr>
        <w:t> </w:t>
      </w:r>
      <w:r>
        <w:rPr/>
        <w:t>the</w:t>
      </w:r>
      <w:r>
        <w:rPr>
          <w:spacing w:val="40"/>
        </w:rPr>
        <w:t> </w:t>
      </w:r>
      <w:r>
        <w:rPr/>
        <w:t>above, Okonkwo</w:t>
      </w:r>
      <w:r>
        <w:rPr>
          <w:spacing w:val="40"/>
        </w:rPr>
        <w:t> </w:t>
      </w:r>
      <w:r>
        <w:rPr/>
        <w:t>(2004)</w:t>
      </w:r>
      <w:r>
        <w:rPr>
          <w:spacing w:val="40"/>
        </w:rPr>
        <w:t> </w:t>
      </w:r>
      <w:r>
        <w:rPr/>
        <w:t>identified</w:t>
      </w:r>
      <w:r>
        <w:rPr>
          <w:spacing w:val="40"/>
        </w:rPr>
        <w:t> </w:t>
      </w:r>
      <w:r>
        <w:rPr/>
        <w:t>many</w:t>
      </w:r>
      <w:r>
        <w:rPr>
          <w:spacing w:val="40"/>
        </w:rPr>
        <w:t> </w:t>
      </w:r>
      <w:r>
        <w:rPr/>
        <w:t>areas</w:t>
      </w:r>
      <w:r>
        <w:rPr>
          <w:spacing w:val="40"/>
        </w:rPr>
        <w:t> </w:t>
      </w:r>
      <w:r>
        <w:rPr/>
        <w:t>which</w:t>
      </w:r>
      <w:r>
        <w:rPr>
          <w:spacing w:val="40"/>
        </w:rPr>
        <w:t> </w:t>
      </w:r>
      <w:r>
        <w:rPr/>
        <w:t>she</w:t>
      </w:r>
      <w:r>
        <w:rPr>
          <w:spacing w:val="40"/>
        </w:rPr>
        <w:t> </w:t>
      </w:r>
      <w:r>
        <w:rPr>
          <w:spacing w:val="10"/>
        </w:rPr>
        <w:t>referred</w:t>
      </w:r>
      <w:r>
        <w:rPr>
          <w:spacing w:val="40"/>
        </w:rPr>
        <w:t> </w:t>
      </w:r>
      <w:r>
        <w:rPr/>
        <w:t>to</w:t>
      </w:r>
      <w:r>
        <w:rPr>
          <w:spacing w:val="40"/>
        </w:rPr>
        <w:t> </w:t>
      </w:r>
      <w:r>
        <w:rPr/>
        <w:t>as</w:t>
      </w:r>
      <w:r>
        <w:rPr>
          <w:spacing w:val="40"/>
        </w:rPr>
        <w:t> </w:t>
      </w:r>
      <w:r>
        <w:rPr/>
        <w:t>the</w:t>
      </w:r>
      <w:r>
        <w:rPr>
          <w:spacing w:val="40"/>
        </w:rPr>
        <w:t> </w:t>
      </w:r>
      <w:r>
        <w:rPr/>
        <w:t>scope</w:t>
      </w:r>
      <w:r>
        <w:rPr>
          <w:spacing w:val="40"/>
        </w:rPr>
        <w:t> </w:t>
      </w:r>
      <w:r>
        <w:rPr/>
        <w:t>of</w:t>
      </w:r>
      <w:r>
        <w:rPr>
          <w:spacing w:val="40"/>
        </w:rPr>
        <w:t> </w:t>
      </w:r>
      <w:r>
        <w:rPr/>
        <w:t>social </w:t>
      </w:r>
      <w:r>
        <w:rPr>
          <w:spacing w:val="9"/>
        </w:rPr>
        <w:t>studies education</w:t>
      </w:r>
      <w:r>
        <w:rPr>
          <w:spacing w:val="9"/>
        </w:rPr>
        <w:t> </w:t>
      </w:r>
      <w:r>
        <w:rPr/>
        <w:t>programme. These are discussed below:</w:t>
      </w:r>
    </w:p>
    <w:p>
      <w:pPr>
        <w:pStyle w:val="BodyText"/>
        <w:spacing w:before="205"/>
      </w:pPr>
    </w:p>
    <w:p>
      <w:pPr>
        <w:pStyle w:val="Heading4"/>
      </w:pPr>
      <w:r>
        <w:rPr/>
        <w:t>Cultural</w:t>
      </w:r>
      <w:r>
        <w:rPr>
          <w:spacing w:val="38"/>
        </w:rPr>
        <w:t> </w:t>
      </w:r>
      <w:r>
        <w:rPr>
          <w:spacing w:val="-2"/>
        </w:rPr>
        <w:t>Heritage</w:t>
      </w:r>
    </w:p>
    <w:p>
      <w:pPr>
        <w:pStyle w:val="BodyText"/>
        <w:spacing w:before="197"/>
        <w:rPr>
          <w:b/>
        </w:rPr>
      </w:pPr>
    </w:p>
    <w:p>
      <w:pPr>
        <w:pStyle w:val="BodyText"/>
        <w:spacing w:line="480" w:lineRule="auto"/>
        <w:ind w:left="1420" w:right="1119"/>
        <w:jc w:val="both"/>
      </w:pPr>
      <w:r>
        <w:rPr/>
        <w:t>The cultural heritages of a people are embodied in stories about their values, hopes and</w:t>
      </w:r>
      <w:r>
        <w:rPr>
          <w:spacing w:val="80"/>
        </w:rPr>
        <w:t> </w:t>
      </w:r>
      <w:r>
        <w:rPr/>
        <w:t>dreams,</w:t>
      </w:r>
      <w:r>
        <w:rPr>
          <w:spacing w:val="40"/>
        </w:rPr>
        <w:t> </w:t>
      </w:r>
      <w:r>
        <w:rPr/>
        <w:t>fears</w:t>
      </w:r>
      <w:r>
        <w:rPr>
          <w:spacing w:val="40"/>
        </w:rPr>
        <w:t> </w:t>
      </w:r>
      <w:r>
        <w:rPr/>
        <w:t>and</w:t>
      </w:r>
      <w:r>
        <w:rPr>
          <w:spacing w:val="40"/>
        </w:rPr>
        <w:t> </w:t>
      </w:r>
      <w:r>
        <w:rPr/>
        <w:t>dilemmas.</w:t>
      </w:r>
      <w:r>
        <w:rPr>
          <w:spacing w:val="40"/>
        </w:rPr>
        <w:t> </w:t>
      </w:r>
      <w:r>
        <w:rPr/>
        <w:t>The</w:t>
      </w:r>
      <w:r>
        <w:rPr>
          <w:spacing w:val="40"/>
        </w:rPr>
        <w:t> </w:t>
      </w:r>
      <w:r>
        <w:rPr/>
        <w:t>major</w:t>
      </w:r>
      <w:r>
        <w:rPr>
          <w:spacing w:val="40"/>
        </w:rPr>
        <w:t> </w:t>
      </w:r>
      <w:r>
        <w:rPr/>
        <w:t>responsibility</w:t>
      </w:r>
      <w:r>
        <w:rPr>
          <w:spacing w:val="40"/>
        </w:rPr>
        <w:t> </w:t>
      </w:r>
      <w:r>
        <w:rPr/>
        <w:t>of</w:t>
      </w:r>
      <w:r>
        <w:rPr>
          <w:spacing w:val="40"/>
        </w:rPr>
        <w:t> </w:t>
      </w:r>
      <w:r>
        <w:rPr/>
        <w:t>the</w:t>
      </w:r>
      <w:r>
        <w:rPr>
          <w:spacing w:val="40"/>
        </w:rPr>
        <w:t> </w:t>
      </w:r>
      <w:r>
        <w:rPr/>
        <w:t>school</w:t>
      </w:r>
      <w:r>
        <w:rPr>
          <w:spacing w:val="40"/>
        </w:rPr>
        <w:t> </w:t>
      </w:r>
      <w:r>
        <w:rPr/>
        <w:t>is</w:t>
      </w:r>
      <w:r>
        <w:rPr>
          <w:spacing w:val="40"/>
        </w:rPr>
        <w:t> </w:t>
      </w:r>
      <w:r>
        <w:rPr/>
        <w:t>to</w:t>
      </w:r>
      <w:r>
        <w:rPr>
          <w:spacing w:val="40"/>
        </w:rPr>
        <w:t> </w:t>
      </w:r>
      <w:r>
        <w:rPr/>
        <w:t>transmit</w:t>
      </w:r>
      <w:r>
        <w:rPr>
          <w:spacing w:val="40"/>
        </w:rPr>
        <w:t> </w:t>
      </w:r>
      <w:r>
        <w:rPr/>
        <w:t>the cultural</w:t>
      </w:r>
      <w:r>
        <w:rPr>
          <w:spacing w:val="80"/>
        </w:rPr>
        <w:t> </w:t>
      </w:r>
      <w:r>
        <w:rPr/>
        <w:t>heritage</w:t>
      </w:r>
      <w:r>
        <w:rPr>
          <w:spacing w:val="80"/>
        </w:rPr>
        <w:t> </w:t>
      </w:r>
      <w:r>
        <w:rPr/>
        <w:t>to</w:t>
      </w:r>
      <w:r>
        <w:rPr>
          <w:spacing w:val="80"/>
        </w:rPr>
        <w:t> </w:t>
      </w:r>
      <w:r>
        <w:rPr/>
        <w:t>the</w:t>
      </w:r>
      <w:r>
        <w:rPr>
          <w:spacing w:val="80"/>
        </w:rPr>
        <w:t> </w:t>
      </w:r>
      <w:r>
        <w:rPr/>
        <w:t>next</w:t>
      </w:r>
      <w:r>
        <w:rPr>
          <w:spacing w:val="80"/>
        </w:rPr>
        <w:t> </w:t>
      </w:r>
      <w:r>
        <w:rPr/>
        <w:t>generation.</w:t>
      </w:r>
      <w:r>
        <w:rPr>
          <w:spacing w:val="80"/>
        </w:rPr>
        <w:t> </w:t>
      </w:r>
      <w:r>
        <w:rPr/>
        <w:t>This</w:t>
      </w:r>
      <w:r>
        <w:rPr>
          <w:spacing w:val="80"/>
        </w:rPr>
        <w:t> </w:t>
      </w:r>
      <w:r>
        <w:rPr/>
        <w:t>is</w:t>
      </w:r>
      <w:r>
        <w:rPr>
          <w:spacing w:val="80"/>
        </w:rPr>
        <w:t> </w:t>
      </w:r>
      <w:r>
        <w:rPr/>
        <w:t>accomplished</w:t>
      </w:r>
      <w:r>
        <w:rPr>
          <w:spacing w:val="80"/>
        </w:rPr>
        <w:t> </w:t>
      </w:r>
      <w:r>
        <w:rPr/>
        <w:t>by</w:t>
      </w:r>
      <w:r>
        <w:rPr>
          <w:spacing w:val="80"/>
        </w:rPr>
        <w:t> </w:t>
      </w:r>
      <w:r>
        <w:rPr/>
        <w:t>putting</w:t>
      </w:r>
      <w:r>
        <w:rPr>
          <w:spacing w:val="80"/>
        </w:rPr>
        <w:t> </w:t>
      </w:r>
      <w:r>
        <w:rPr/>
        <w:t>students</w:t>
      </w:r>
      <w:r>
        <w:rPr>
          <w:spacing w:val="80"/>
        </w:rPr>
        <w:t> </w:t>
      </w:r>
      <w:r>
        <w:rPr/>
        <w:t>in touch</w:t>
      </w:r>
      <w:r>
        <w:rPr>
          <w:spacing w:val="59"/>
        </w:rPr>
        <w:t> </w:t>
      </w:r>
      <w:r>
        <w:rPr/>
        <w:t>with</w:t>
      </w:r>
      <w:r>
        <w:rPr>
          <w:spacing w:val="66"/>
        </w:rPr>
        <w:t> </w:t>
      </w:r>
      <w:r>
        <w:rPr/>
        <w:t>history-the</w:t>
      </w:r>
      <w:r>
        <w:rPr>
          <w:spacing w:val="40"/>
        </w:rPr>
        <w:t> </w:t>
      </w:r>
      <w:r>
        <w:rPr/>
        <w:t>people,</w:t>
      </w:r>
      <w:r>
        <w:rPr>
          <w:spacing w:val="40"/>
        </w:rPr>
        <w:t> </w:t>
      </w:r>
      <w:r>
        <w:rPr/>
        <w:t>ideals,</w:t>
      </w:r>
      <w:r>
        <w:rPr>
          <w:spacing w:val="40"/>
        </w:rPr>
        <w:t> </w:t>
      </w:r>
      <w:r>
        <w:rPr/>
        <w:t>artifacts</w:t>
      </w:r>
      <w:r>
        <w:rPr>
          <w:spacing w:val="40"/>
        </w:rPr>
        <w:t> </w:t>
      </w:r>
      <w:r>
        <w:rPr/>
        <w:t>and</w:t>
      </w:r>
      <w:r>
        <w:rPr>
          <w:spacing w:val="40"/>
        </w:rPr>
        <w:t> </w:t>
      </w:r>
      <w:r>
        <w:rPr/>
        <w:t>dilemmas</w:t>
      </w:r>
      <w:r>
        <w:rPr>
          <w:spacing w:val="40"/>
        </w:rPr>
        <w:t> </w:t>
      </w:r>
      <w:r>
        <w:rPr/>
        <w:t>of</w:t>
      </w:r>
      <w:r>
        <w:rPr>
          <w:spacing w:val="40"/>
        </w:rPr>
        <w:t> </w:t>
      </w:r>
      <w:r>
        <w:rPr/>
        <w:t>the</w:t>
      </w:r>
      <w:r>
        <w:rPr>
          <w:spacing w:val="40"/>
        </w:rPr>
        <w:t> </w:t>
      </w:r>
      <w:r>
        <w:rPr/>
        <w:t>past</w:t>
      </w:r>
      <w:r>
        <w:rPr>
          <w:spacing w:val="40"/>
        </w:rPr>
        <w:t> </w:t>
      </w:r>
      <w:r>
        <w:rPr/>
        <w:t>that</w:t>
      </w:r>
      <w:r>
        <w:rPr>
          <w:spacing w:val="40"/>
        </w:rPr>
        <w:t> </w:t>
      </w:r>
      <w:r>
        <w:rPr/>
        <w:t>need</w:t>
      </w:r>
      <w:r>
        <w:rPr>
          <w:spacing w:val="40"/>
        </w:rPr>
        <w:t> </w:t>
      </w:r>
      <w:r>
        <w:rPr/>
        <w:t>to</w:t>
      </w:r>
      <w:r>
        <w:rPr>
          <w:spacing w:val="59"/>
        </w:rPr>
        <w:t> </w:t>
      </w:r>
      <w:r>
        <w:rPr/>
        <w:t>be</w:t>
      </w:r>
    </w:p>
    <w:p>
      <w:pPr>
        <w:spacing w:after="0" w:line="480" w:lineRule="auto"/>
        <w:jc w:val="both"/>
        <w:sectPr>
          <w:pgSz w:w="12240" w:h="15840"/>
          <w:pgMar w:header="0" w:footer="1015" w:top="1400" w:bottom="1200" w:left="740" w:right="320"/>
        </w:sectPr>
      </w:pPr>
    </w:p>
    <w:p>
      <w:pPr>
        <w:pStyle w:val="BodyText"/>
        <w:spacing w:line="480" w:lineRule="auto" w:before="37"/>
        <w:ind w:left="1420" w:right="1127"/>
        <w:jc w:val="both"/>
      </w:pPr>
      <w:r>
        <w:rPr/>
        <w:t>brought</w:t>
      </w:r>
      <w:r>
        <w:rPr>
          <w:spacing w:val="40"/>
        </w:rPr>
        <w:t> </w:t>
      </w:r>
      <w:r>
        <w:rPr/>
        <w:t>forward</w:t>
      </w:r>
      <w:r>
        <w:rPr>
          <w:spacing w:val="40"/>
        </w:rPr>
        <w:t> </w:t>
      </w:r>
      <w:r>
        <w:rPr/>
        <w:t>as</w:t>
      </w:r>
      <w:r>
        <w:rPr>
          <w:spacing w:val="40"/>
        </w:rPr>
        <w:t> </w:t>
      </w:r>
      <w:r>
        <w:rPr/>
        <w:t>a</w:t>
      </w:r>
      <w:r>
        <w:rPr>
          <w:spacing w:val="40"/>
        </w:rPr>
        <w:t> </w:t>
      </w:r>
      <w:r>
        <w:rPr/>
        <w:t>part</w:t>
      </w:r>
      <w:r>
        <w:rPr>
          <w:spacing w:val="40"/>
        </w:rPr>
        <w:t> </w:t>
      </w:r>
      <w:r>
        <w:rPr/>
        <w:t>of</w:t>
      </w:r>
      <w:r>
        <w:rPr>
          <w:spacing w:val="40"/>
        </w:rPr>
        <w:t> </w:t>
      </w:r>
      <w:r>
        <w:rPr/>
        <w:t>the</w:t>
      </w:r>
      <w:r>
        <w:rPr>
          <w:spacing w:val="40"/>
        </w:rPr>
        <w:t> </w:t>
      </w:r>
      <w:r>
        <w:rPr/>
        <w:t>present</w:t>
      </w:r>
      <w:r>
        <w:rPr>
          <w:spacing w:val="40"/>
        </w:rPr>
        <w:t> </w:t>
      </w:r>
      <w:r>
        <w:rPr/>
        <w:t>and</w:t>
      </w:r>
      <w:r>
        <w:rPr>
          <w:spacing w:val="40"/>
        </w:rPr>
        <w:t> </w:t>
      </w:r>
      <w:r>
        <w:rPr/>
        <w:t>future.Every</w:t>
      </w:r>
      <w:r>
        <w:rPr>
          <w:spacing w:val="40"/>
        </w:rPr>
        <w:t> </w:t>
      </w:r>
      <w:r>
        <w:rPr/>
        <w:t>human</w:t>
      </w:r>
      <w:r>
        <w:rPr>
          <w:spacing w:val="40"/>
        </w:rPr>
        <w:t> </w:t>
      </w:r>
      <w:r>
        <w:rPr/>
        <w:t>society</w:t>
      </w:r>
      <w:r>
        <w:rPr>
          <w:spacing w:val="40"/>
        </w:rPr>
        <w:t> </w:t>
      </w:r>
      <w:r>
        <w:rPr/>
        <w:t>(and</w:t>
      </w:r>
      <w:r>
        <w:rPr>
          <w:spacing w:val="40"/>
        </w:rPr>
        <w:t> </w:t>
      </w:r>
      <w:r>
        <w:rPr/>
        <w:t>groups within</w:t>
      </w:r>
      <w:r>
        <w:rPr>
          <w:spacing w:val="40"/>
        </w:rPr>
        <w:t> </w:t>
      </w:r>
      <w:r>
        <w:rPr/>
        <w:t>large</w:t>
      </w:r>
      <w:r>
        <w:rPr>
          <w:spacing w:val="40"/>
        </w:rPr>
        <w:t> </w:t>
      </w:r>
      <w:r>
        <w:rPr/>
        <w:t>modern</w:t>
      </w:r>
      <w:r>
        <w:rPr>
          <w:spacing w:val="40"/>
        </w:rPr>
        <w:t> </w:t>
      </w:r>
      <w:r>
        <w:rPr/>
        <w:t>societies)</w:t>
      </w:r>
      <w:r>
        <w:rPr>
          <w:spacing w:val="40"/>
        </w:rPr>
        <w:t> </w:t>
      </w:r>
      <w:r>
        <w:rPr/>
        <w:t>has</w:t>
      </w:r>
      <w:r>
        <w:rPr>
          <w:spacing w:val="40"/>
        </w:rPr>
        <w:t> </w:t>
      </w:r>
      <w:r>
        <w:rPr/>
        <w:t>particular</w:t>
      </w:r>
      <w:r>
        <w:rPr>
          <w:spacing w:val="40"/>
        </w:rPr>
        <w:t> </w:t>
      </w:r>
      <w:r>
        <w:rPr/>
        <w:t>patterns</w:t>
      </w:r>
      <w:r>
        <w:rPr>
          <w:spacing w:val="40"/>
        </w:rPr>
        <w:t> </w:t>
      </w:r>
      <w:r>
        <w:rPr/>
        <w:t>of</w:t>
      </w:r>
      <w:r>
        <w:rPr>
          <w:spacing w:val="40"/>
        </w:rPr>
        <w:t> </w:t>
      </w:r>
      <w:r>
        <w:rPr/>
        <w:t>behaviour</w:t>
      </w:r>
      <w:r>
        <w:rPr>
          <w:spacing w:val="40"/>
        </w:rPr>
        <w:t> </w:t>
      </w:r>
      <w:r>
        <w:rPr/>
        <w:t>that</w:t>
      </w:r>
      <w:r>
        <w:rPr>
          <w:spacing w:val="40"/>
        </w:rPr>
        <w:t> </w:t>
      </w:r>
      <w:r>
        <w:rPr/>
        <w:t>make</w:t>
      </w:r>
      <w:r>
        <w:rPr>
          <w:spacing w:val="40"/>
        </w:rPr>
        <w:t> </w:t>
      </w:r>
      <w:r>
        <w:rPr/>
        <w:t>up</w:t>
      </w:r>
      <w:r>
        <w:rPr>
          <w:spacing w:val="40"/>
        </w:rPr>
        <w:t> </w:t>
      </w:r>
      <w:r>
        <w:rPr/>
        <w:t>its culture. A culture consists of languages, tools, important documents, customs, social </w:t>
      </w:r>
      <w:r>
        <w:rPr>
          <w:spacing w:val="10"/>
        </w:rPr>
        <w:t>institutions,</w:t>
      </w:r>
      <w:r>
        <w:rPr>
          <w:spacing w:val="10"/>
        </w:rPr>
        <w:t> beliefs,</w:t>
      </w:r>
      <w:r>
        <w:rPr>
          <w:spacing w:val="10"/>
        </w:rPr>
        <w:t> rituals,</w:t>
      </w:r>
      <w:r>
        <w:rPr>
          <w:spacing w:val="10"/>
        </w:rPr>
        <w:t> games,</w:t>
      </w:r>
      <w:r>
        <w:rPr>
          <w:spacing w:val="10"/>
        </w:rPr>
        <w:t> attitudes,</w:t>
      </w:r>
      <w:r>
        <w:rPr>
          <w:spacing w:val="10"/>
        </w:rPr>
        <w:t> utensils,</w:t>
      </w:r>
      <w:r>
        <w:rPr>
          <w:spacing w:val="10"/>
        </w:rPr>
        <w:t> clothing,</w:t>
      </w:r>
      <w:r>
        <w:rPr>
          <w:spacing w:val="40"/>
        </w:rPr>
        <w:t> </w:t>
      </w:r>
      <w:r>
        <w:rPr/>
        <w:t>ornaments, works of</w:t>
      </w:r>
      <w:r>
        <w:rPr>
          <w:spacing w:val="80"/>
        </w:rPr>
        <w:t> </w:t>
      </w:r>
      <w:r>
        <w:rPr/>
        <w:t>art,</w:t>
      </w:r>
      <w:r>
        <w:rPr>
          <w:spacing w:val="40"/>
        </w:rPr>
        <w:t> </w:t>
      </w:r>
      <w:r>
        <w:rPr/>
        <w:t>religion,</w:t>
      </w:r>
      <w:r>
        <w:rPr>
          <w:spacing w:val="40"/>
        </w:rPr>
        <w:t> </w:t>
      </w:r>
      <w:r>
        <w:rPr/>
        <w:t>and</w:t>
      </w:r>
      <w:r>
        <w:rPr>
          <w:spacing w:val="40"/>
        </w:rPr>
        <w:t> </w:t>
      </w:r>
      <w:r>
        <w:rPr/>
        <w:t>more.</w:t>
      </w:r>
      <w:r>
        <w:rPr>
          <w:spacing w:val="40"/>
        </w:rPr>
        <w:t> </w:t>
      </w:r>
      <w:r>
        <w:rPr/>
        <w:t>Within</w:t>
      </w:r>
      <w:r>
        <w:rPr>
          <w:spacing w:val="40"/>
        </w:rPr>
        <w:t> </w:t>
      </w:r>
      <w:r>
        <w:rPr/>
        <w:t>social</w:t>
      </w:r>
      <w:r>
        <w:rPr>
          <w:spacing w:val="40"/>
        </w:rPr>
        <w:t> </w:t>
      </w:r>
      <w:r>
        <w:rPr/>
        <w:t>groups,</w:t>
      </w:r>
      <w:r>
        <w:rPr>
          <w:spacing w:val="40"/>
        </w:rPr>
        <w:t> </w:t>
      </w:r>
      <w:r>
        <w:rPr/>
        <w:t>individuals learn</w:t>
      </w:r>
      <w:r>
        <w:rPr>
          <w:spacing w:val="37"/>
        </w:rPr>
        <w:t> </w:t>
      </w:r>
      <w:r>
        <w:rPr/>
        <w:t>accepted means of meeting their needs and coping with problems of living. These ways of perceiving, thinking, and</w:t>
      </w:r>
      <w:r>
        <w:rPr>
          <w:spacing w:val="80"/>
        </w:rPr>
        <w:t> </w:t>
      </w:r>
      <w:r>
        <w:rPr/>
        <w:t>behaving are part of their heritage.</w:t>
      </w:r>
    </w:p>
    <w:p>
      <w:pPr>
        <w:pStyle w:val="Heading4"/>
        <w:spacing w:before="203"/>
      </w:pPr>
      <w:r>
        <w:rPr/>
        <w:t>Global</w:t>
      </w:r>
      <w:r>
        <w:rPr>
          <w:spacing w:val="14"/>
        </w:rPr>
        <w:t> </w:t>
      </w:r>
      <w:r>
        <w:rPr>
          <w:spacing w:val="-2"/>
        </w:rPr>
        <w:t>Perspective</w:t>
      </w:r>
    </w:p>
    <w:p>
      <w:pPr>
        <w:pStyle w:val="BodyText"/>
        <w:spacing w:line="480" w:lineRule="auto" w:before="197"/>
        <w:ind w:left="1420" w:right="1127"/>
        <w:jc w:val="both"/>
      </w:pPr>
      <w:r>
        <w:rPr/>
        <w:t>Every</w:t>
      </w:r>
      <w:r>
        <w:rPr>
          <w:spacing w:val="40"/>
        </w:rPr>
        <w:t> </w:t>
      </w:r>
      <w:r>
        <w:rPr/>
        <w:t>society</w:t>
      </w:r>
      <w:r>
        <w:rPr>
          <w:spacing w:val="40"/>
        </w:rPr>
        <w:t> </w:t>
      </w:r>
      <w:r>
        <w:rPr/>
        <w:t>struggles</w:t>
      </w:r>
      <w:r>
        <w:rPr>
          <w:spacing w:val="40"/>
        </w:rPr>
        <w:t> </w:t>
      </w:r>
      <w:r>
        <w:rPr/>
        <w:t>with</w:t>
      </w:r>
      <w:r>
        <w:rPr>
          <w:spacing w:val="40"/>
        </w:rPr>
        <w:t> </w:t>
      </w:r>
      <w:r>
        <w:rPr/>
        <w:t>the</w:t>
      </w:r>
      <w:r>
        <w:rPr>
          <w:spacing w:val="40"/>
        </w:rPr>
        <w:t> </w:t>
      </w:r>
      <w:r>
        <w:rPr>
          <w:spacing w:val="11"/>
        </w:rPr>
        <w:t>on-</w:t>
      </w:r>
      <w:r>
        <w:rPr/>
        <w:t>going</w:t>
      </w:r>
      <w:r>
        <w:rPr>
          <w:spacing w:val="40"/>
        </w:rPr>
        <w:t> </w:t>
      </w:r>
      <w:r>
        <w:rPr/>
        <w:t>conflict</w:t>
      </w:r>
      <w:r>
        <w:rPr>
          <w:spacing w:val="40"/>
        </w:rPr>
        <w:t> </w:t>
      </w:r>
      <w:r>
        <w:rPr/>
        <w:t>between</w:t>
      </w:r>
      <w:r>
        <w:rPr>
          <w:spacing w:val="40"/>
        </w:rPr>
        <w:t> </w:t>
      </w:r>
      <w:r>
        <w:rPr/>
        <w:t>the</w:t>
      </w:r>
      <w:r>
        <w:rPr>
          <w:spacing w:val="80"/>
        </w:rPr>
        <w:t> </w:t>
      </w:r>
      <w:r>
        <w:rPr/>
        <w:t>desire</w:t>
      </w:r>
      <w:r>
        <w:rPr>
          <w:spacing w:val="40"/>
        </w:rPr>
        <w:t> </w:t>
      </w:r>
      <w:r>
        <w:rPr/>
        <w:t>for</w:t>
      </w:r>
      <w:r>
        <w:rPr>
          <w:spacing w:val="40"/>
        </w:rPr>
        <w:t> </w:t>
      </w:r>
      <w:r>
        <w:rPr/>
        <w:t>independence and the</w:t>
      </w:r>
      <w:r>
        <w:rPr>
          <w:spacing w:val="40"/>
        </w:rPr>
        <w:t> </w:t>
      </w:r>
      <w:r>
        <w:rPr/>
        <w:t>realities</w:t>
      </w:r>
      <w:r>
        <w:rPr>
          <w:spacing w:val="40"/>
        </w:rPr>
        <w:t> </w:t>
      </w:r>
      <w:r>
        <w:rPr/>
        <w:t>interdependence. The</w:t>
      </w:r>
      <w:r>
        <w:rPr>
          <w:spacing w:val="40"/>
        </w:rPr>
        <w:t> </w:t>
      </w:r>
      <w:r>
        <w:rPr/>
        <w:t>world is</w:t>
      </w:r>
      <w:r>
        <w:rPr>
          <w:spacing w:val="40"/>
        </w:rPr>
        <w:t> </w:t>
      </w:r>
      <w:r>
        <w:rPr/>
        <w:t>becoming</w:t>
      </w:r>
      <w:r>
        <w:rPr>
          <w:spacing w:val="40"/>
        </w:rPr>
        <w:t> </w:t>
      </w:r>
      <w:r>
        <w:rPr/>
        <w:t>more</w:t>
      </w:r>
      <w:r>
        <w:rPr>
          <w:spacing w:val="40"/>
        </w:rPr>
        <w:t> </w:t>
      </w:r>
      <w:r>
        <w:rPr/>
        <w:t>crowded,</w:t>
      </w:r>
      <w:r>
        <w:rPr>
          <w:spacing w:val="40"/>
        </w:rPr>
        <w:t> </w:t>
      </w:r>
      <w:r>
        <w:rPr/>
        <w:t>more interconnected,</w:t>
      </w:r>
      <w:r>
        <w:rPr>
          <w:spacing w:val="40"/>
        </w:rPr>
        <w:t> </w:t>
      </w:r>
      <w:r>
        <w:rPr/>
        <w:t>and</w:t>
      </w:r>
      <w:r>
        <w:rPr>
          <w:spacing w:val="40"/>
        </w:rPr>
        <w:t> </w:t>
      </w:r>
      <w:r>
        <w:rPr/>
        <w:t>more</w:t>
      </w:r>
      <w:r>
        <w:rPr>
          <w:spacing w:val="40"/>
        </w:rPr>
        <w:t> </w:t>
      </w:r>
      <w:r>
        <w:rPr/>
        <w:t>volatile.</w:t>
      </w:r>
      <w:r>
        <w:rPr>
          <w:spacing w:val="40"/>
        </w:rPr>
        <w:t> </w:t>
      </w:r>
      <w:r>
        <w:rPr/>
        <w:t>There</w:t>
      </w:r>
      <w:r>
        <w:rPr>
          <w:spacing w:val="40"/>
        </w:rPr>
        <w:t> </w:t>
      </w:r>
      <w:r>
        <w:rPr/>
        <w:t>is</w:t>
      </w:r>
      <w:r>
        <w:rPr>
          <w:spacing w:val="40"/>
        </w:rPr>
        <w:t> </w:t>
      </w:r>
      <w:r>
        <w:rPr/>
        <w:t>the</w:t>
      </w:r>
      <w:r>
        <w:rPr>
          <w:spacing w:val="40"/>
        </w:rPr>
        <w:t> </w:t>
      </w:r>
      <w:r>
        <w:rPr/>
        <w:t>desire</w:t>
      </w:r>
      <w:r>
        <w:rPr>
          <w:spacing w:val="40"/>
        </w:rPr>
        <w:t> </w:t>
      </w:r>
      <w:r>
        <w:rPr/>
        <w:t>for</w:t>
      </w:r>
      <w:r>
        <w:rPr>
          <w:spacing w:val="40"/>
        </w:rPr>
        <w:t> </w:t>
      </w:r>
      <w:r>
        <w:rPr/>
        <w:t>peace</w:t>
      </w:r>
      <w:r>
        <w:rPr>
          <w:spacing w:val="40"/>
        </w:rPr>
        <w:t> </w:t>
      </w:r>
      <w:r>
        <w:rPr/>
        <w:t>but</w:t>
      </w:r>
      <w:r>
        <w:rPr>
          <w:spacing w:val="40"/>
        </w:rPr>
        <w:t> </w:t>
      </w:r>
      <w:r>
        <w:rPr/>
        <w:t>the</w:t>
      </w:r>
      <w:r>
        <w:rPr>
          <w:spacing w:val="40"/>
        </w:rPr>
        <w:t> </w:t>
      </w:r>
      <w:r>
        <w:rPr/>
        <w:t>preparation</w:t>
      </w:r>
      <w:r>
        <w:rPr>
          <w:spacing w:val="40"/>
        </w:rPr>
        <w:t> </w:t>
      </w:r>
      <w:r>
        <w:rPr/>
        <w:t>for war continues. What happens in the most distant part of the world may quickly affect us. Students must, therefore, understand the worldwide dynamics of human, technological, and ideological positions or practices as culture is shared across the world. Inter-dependence demands that our perspective be global.</w:t>
      </w:r>
    </w:p>
    <w:p>
      <w:pPr>
        <w:pStyle w:val="Heading4"/>
        <w:spacing w:before="201"/>
      </w:pPr>
      <w:r>
        <w:rPr/>
        <w:t>Political/Economic</w:t>
      </w:r>
      <w:r>
        <w:rPr>
          <w:spacing w:val="58"/>
        </w:rPr>
        <w:t> </w:t>
      </w:r>
      <w:r>
        <w:rPr>
          <w:spacing w:val="-2"/>
        </w:rPr>
        <w:t>Issues</w:t>
      </w:r>
    </w:p>
    <w:p>
      <w:pPr>
        <w:pStyle w:val="BodyText"/>
        <w:rPr>
          <w:b/>
        </w:rPr>
      </w:pPr>
    </w:p>
    <w:p>
      <w:pPr>
        <w:pStyle w:val="BodyText"/>
        <w:spacing w:line="480" w:lineRule="auto"/>
        <w:ind w:left="1420" w:right="1122"/>
        <w:jc w:val="both"/>
      </w:pPr>
      <w:r>
        <w:rPr/>
        <w:t>One</w:t>
      </w:r>
      <w:r>
        <w:rPr>
          <w:spacing w:val="40"/>
        </w:rPr>
        <w:t> </w:t>
      </w:r>
      <w:r>
        <w:rPr/>
        <w:t>of</w:t>
      </w:r>
      <w:r>
        <w:rPr>
          <w:spacing w:val="40"/>
        </w:rPr>
        <w:t> </w:t>
      </w:r>
      <w:r>
        <w:rPr/>
        <w:t>the</w:t>
      </w:r>
      <w:r>
        <w:rPr>
          <w:spacing w:val="40"/>
        </w:rPr>
        <w:t> </w:t>
      </w:r>
      <w:r>
        <w:rPr/>
        <w:t>desired</w:t>
      </w:r>
      <w:r>
        <w:rPr>
          <w:spacing w:val="40"/>
        </w:rPr>
        <w:t> </w:t>
      </w:r>
      <w:r>
        <w:rPr/>
        <w:t>attributes</w:t>
      </w:r>
      <w:r>
        <w:rPr>
          <w:spacing w:val="40"/>
        </w:rPr>
        <w:t> </w:t>
      </w:r>
      <w:r>
        <w:rPr/>
        <w:t>of</w:t>
      </w:r>
      <w:r>
        <w:rPr>
          <w:spacing w:val="40"/>
        </w:rPr>
        <w:t> </w:t>
      </w:r>
      <w:r>
        <w:rPr/>
        <w:t>a</w:t>
      </w:r>
      <w:r>
        <w:rPr>
          <w:spacing w:val="40"/>
        </w:rPr>
        <w:t> </w:t>
      </w:r>
      <w:r>
        <w:rPr/>
        <w:t>citizen</w:t>
      </w:r>
      <w:r>
        <w:rPr>
          <w:spacing w:val="40"/>
        </w:rPr>
        <w:t> </w:t>
      </w:r>
      <w:r>
        <w:rPr/>
        <w:t>of</w:t>
      </w:r>
      <w:r>
        <w:rPr>
          <w:spacing w:val="40"/>
        </w:rPr>
        <w:t> </w:t>
      </w:r>
      <w:r>
        <w:rPr/>
        <w:t>any</w:t>
      </w:r>
      <w:r>
        <w:rPr>
          <w:spacing w:val="40"/>
        </w:rPr>
        <w:t> </w:t>
      </w:r>
      <w:r>
        <w:rPr/>
        <w:t>country</w:t>
      </w:r>
      <w:r>
        <w:rPr>
          <w:spacing w:val="80"/>
        </w:rPr>
        <w:t> </w:t>
      </w:r>
      <w:r>
        <w:rPr/>
        <w:t>is</w:t>
      </w:r>
      <w:r>
        <w:rPr>
          <w:spacing w:val="40"/>
        </w:rPr>
        <w:t> </w:t>
      </w:r>
      <w:r>
        <w:rPr/>
        <w:t>the</w:t>
      </w:r>
      <w:r>
        <w:rPr>
          <w:spacing w:val="40"/>
        </w:rPr>
        <w:t> </w:t>
      </w:r>
      <w:r>
        <w:rPr/>
        <w:t>ability</w:t>
      </w:r>
      <w:r>
        <w:rPr>
          <w:spacing w:val="40"/>
        </w:rPr>
        <w:t> </w:t>
      </w:r>
      <w:r>
        <w:rPr/>
        <w:t>to</w:t>
      </w:r>
      <w:r>
        <w:rPr>
          <w:spacing w:val="40"/>
        </w:rPr>
        <w:t> </w:t>
      </w:r>
      <w:r>
        <w:rPr/>
        <w:t>function effectively</w:t>
      </w:r>
      <w:r>
        <w:rPr>
          <w:spacing w:val="40"/>
        </w:rPr>
        <w:t> </w:t>
      </w:r>
      <w:r>
        <w:rPr/>
        <w:t>within</w:t>
      </w:r>
      <w:r>
        <w:rPr>
          <w:spacing w:val="40"/>
        </w:rPr>
        <w:t> </w:t>
      </w:r>
      <w:r>
        <w:rPr/>
        <w:t>its</w:t>
      </w:r>
      <w:r>
        <w:rPr>
          <w:spacing w:val="40"/>
        </w:rPr>
        <w:t> </w:t>
      </w:r>
      <w:r>
        <w:rPr/>
        <w:t>political</w:t>
      </w:r>
      <w:r>
        <w:rPr>
          <w:spacing w:val="40"/>
        </w:rPr>
        <w:t> </w:t>
      </w:r>
      <w:r>
        <w:rPr/>
        <w:t>and</w:t>
      </w:r>
      <w:r>
        <w:rPr>
          <w:spacing w:val="40"/>
        </w:rPr>
        <w:t> </w:t>
      </w:r>
      <w:r>
        <w:rPr/>
        <w:t>economic</w:t>
      </w:r>
      <w:r>
        <w:rPr>
          <w:spacing w:val="40"/>
        </w:rPr>
        <w:t> </w:t>
      </w:r>
      <w:r>
        <w:rPr/>
        <w:t>systems.</w:t>
      </w:r>
      <w:r>
        <w:rPr>
          <w:spacing w:val="40"/>
        </w:rPr>
        <w:t> </w:t>
      </w:r>
      <w:r>
        <w:rPr/>
        <w:t>This</w:t>
      </w:r>
      <w:r>
        <w:rPr>
          <w:spacing w:val="40"/>
        </w:rPr>
        <w:t> </w:t>
      </w:r>
      <w:r>
        <w:rPr/>
        <w:t>means</w:t>
      </w:r>
      <w:r>
        <w:rPr>
          <w:spacing w:val="40"/>
        </w:rPr>
        <w:t> </w:t>
      </w:r>
      <w:r>
        <w:rPr/>
        <w:t>the</w:t>
      </w:r>
      <w:r>
        <w:rPr>
          <w:spacing w:val="40"/>
        </w:rPr>
        <w:t> </w:t>
      </w:r>
      <w:r>
        <w:rPr/>
        <w:t>ability</w:t>
      </w:r>
      <w:r>
        <w:rPr>
          <w:spacing w:val="40"/>
        </w:rPr>
        <w:t> </w:t>
      </w:r>
      <w:r>
        <w:rPr/>
        <w:t>to</w:t>
      </w:r>
      <w:r>
        <w:rPr>
          <w:spacing w:val="40"/>
        </w:rPr>
        <w:t> </w:t>
      </w:r>
      <w:r>
        <w:rPr/>
        <w:t>make personal</w:t>
      </w:r>
      <w:r>
        <w:rPr>
          <w:spacing w:val="40"/>
        </w:rPr>
        <w:t> </w:t>
      </w:r>
      <w:r>
        <w:rPr/>
        <w:t>and</w:t>
      </w:r>
      <w:r>
        <w:rPr>
          <w:spacing w:val="40"/>
        </w:rPr>
        <w:t> </w:t>
      </w:r>
      <w:r>
        <w:rPr/>
        <w:t>social</w:t>
      </w:r>
      <w:r>
        <w:rPr>
          <w:spacing w:val="40"/>
        </w:rPr>
        <w:t> </w:t>
      </w:r>
      <w:r>
        <w:rPr/>
        <w:t>decisions,</w:t>
      </w:r>
      <w:r>
        <w:rPr>
          <w:spacing w:val="40"/>
        </w:rPr>
        <w:t> </w:t>
      </w:r>
      <w:r>
        <w:rPr/>
        <w:t>often</w:t>
      </w:r>
      <w:r>
        <w:rPr>
          <w:spacing w:val="40"/>
        </w:rPr>
        <w:t> </w:t>
      </w:r>
      <w:r>
        <w:rPr/>
        <w:t>with</w:t>
      </w:r>
      <w:r>
        <w:rPr>
          <w:spacing w:val="40"/>
        </w:rPr>
        <w:t> </w:t>
      </w:r>
      <w:r>
        <w:rPr/>
        <w:t>little</w:t>
      </w:r>
      <w:r>
        <w:rPr>
          <w:spacing w:val="40"/>
        </w:rPr>
        <w:t> </w:t>
      </w:r>
      <w:r>
        <w:rPr/>
        <w:t>time</w:t>
      </w:r>
      <w:r>
        <w:rPr>
          <w:spacing w:val="40"/>
        </w:rPr>
        <w:t> </w:t>
      </w:r>
      <w:r>
        <w:rPr/>
        <w:t>and</w:t>
      </w:r>
      <w:r>
        <w:rPr>
          <w:spacing w:val="40"/>
        </w:rPr>
        <w:t> </w:t>
      </w:r>
      <w:r>
        <w:rPr/>
        <w:t>incomplete</w:t>
      </w:r>
      <w:r>
        <w:rPr>
          <w:spacing w:val="40"/>
        </w:rPr>
        <w:t> </w:t>
      </w:r>
      <w:r>
        <w:rPr/>
        <w:t>information;</w:t>
      </w:r>
      <w:r>
        <w:rPr>
          <w:spacing w:val="40"/>
        </w:rPr>
        <w:t> </w:t>
      </w:r>
      <w:r>
        <w:rPr/>
        <w:t>citizens need</w:t>
      </w:r>
      <w:r>
        <w:rPr>
          <w:spacing w:val="40"/>
        </w:rPr>
        <w:t> </w:t>
      </w:r>
      <w:r>
        <w:rPr/>
        <w:t>to</w:t>
      </w:r>
      <w:r>
        <w:rPr>
          <w:spacing w:val="40"/>
        </w:rPr>
        <w:t> </w:t>
      </w:r>
      <w:r>
        <w:rPr/>
        <w:t>become</w:t>
      </w:r>
      <w:r>
        <w:rPr>
          <w:spacing w:val="40"/>
        </w:rPr>
        <w:t> </w:t>
      </w:r>
      <w:r>
        <w:rPr/>
        <w:t>aware</w:t>
      </w:r>
      <w:r>
        <w:rPr>
          <w:spacing w:val="40"/>
        </w:rPr>
        <w:t> </w:t>
      </w:r>
      <w:r>
        <w:rPr/>
        <w:t>of</w:t>
      </w:r>
      <w:r>
        <w:rPr>
          <w:spacing w:val="40"/>
        </w:rPr>
        <w:t> </w:t>
      </w:r>
      <w:r>
        <w:rPr/>
        <w:t>their</w:t>
      </w:r>
      <w:r>
        <w:rPr>
          <w:spacing w:val="40"/>
        </w:rPr>
        <w:t> </w:t>
      </w:r>
      <w:r>
        <w:rPr/>
        <w:t>political</w:t>
      </w:r>
      <w:r>
        <w:rPr>
          <w:spacing w:val="40"/>
        </w:rPr>
        <w:t> </w:t>
      </w:r>
      <w:r>
        <w:rPr/>
        <w:t>and</w:t>
      </w:r>
      <w:r>
        <w:rPr>
          <w:spacing w:val="40"/>
        </w:rPr>
        <w:t> </w:t>
      </w:r>
      <w:r>
        <w:rPr/>
        <w:t>economic</w:t>
      </w:r>
      <w:r>
        <w:rPr>
          <w:spacing w:val="40"/>
        </w:rPr>
        <w:t> </w:t>
      </w:r>
      <w:r>
        <w:rPr/>
        <w:t>opportunities</w:t>
      </w:r>
      <w:r>
        <w:rPr>
          <w:spacing w:val="40"/>
        </w:rPr>
        <w:t> </w:t>
      </w:r>
      <w:r>
        <w:rPr/>
        <w:t>and</w:t>
      </w:r>
      <w:r>
        <w:rPr>
          <w:spacing w:val="40"/>
        </w:rPr>
        <w:t> </w:t>
      </w:r>
      <w:r>
        <w:rPr/>
        <w:t>obligations.</w:t>
      </w:r>
    </w:p>
    <w:p>
      <w:pPr>
        <w:pStyle w:val="BodyText"/>
        <w:spacing w:line="480" w:lineRule="auto" w:before="200"/>
        <w:ind w:left="1420" w:right="1158"/>
        <w:jc w:val="both"/>
      </w:pPr>
      <w:r>
        <w:rPr/>
        <w:t>To</w:t>
      </w:r>
      <w:r>
        <w:rPr>
          <w:spacing w:val="40"/>
        </w:rPr>
        <w:t> </w:t>
      </w:r>
      <w:r>
        <w:rPr/>
        <w:t>a</w:t>
      </w:r>
      <w:r>
        <w:rPr>
          <w:spacing w:val="40"/>
        </w:rPr>
        <w:t> </w:t>
      </w:r>
      <w:r>
        <w:rPr/>
        <w:t>large</w:t>
      </w:r>
      <w:r>
        <w:rPr>
          <w:spacing w:val="40"/>
        </w:rPr>
        <w:t> </w:t>
      </w:r>
      <w:r>
        <w:rPr/>
        <w:t>extent,</w:t>
      </w:r>
      <w:r>
        <w:rPr>
          <w:spacing w:val="40"/>
        </w:rPr>
        <w:t> </w:t>
      </w:r>
      <w:r>
        <w:rPr/>
        <w:t>citizens</w:t>
      </w:r>
      <w:r>
        <w:rPr>
          <w:spacing w:val="40"/>
        </w:rPr>
        <w:t> </w:t>
      </w:r>
      <w:r>
        <w:rPr/>
        <w:t>still</w:t>
      </w:r>
      <w:r>
        <w:rPr>
          <w:spacing w:val="40"/>
        </w:rPr>
        <w:t> </w:t>
      </w:r>
      <w:r>
        <w:rPr/>
        <w:t>see</w:t>
      </w:r>
      <w:r>
        <w:rPr>
          <w:spacing w:val="40"/>
        </w:rPr>
        <w:t> </w:t>
      </w:r>
      <w:r>
        <w:rPr/>
        <w:t>their</w:t>
      </w:r>
      <w:r>
        <w:rPr>
          <w:spacing w:val="40"/>
        </w:rPr>
        <w:t> </w:t>
      </w:r>
      <w:r>
        <w:rPr/>
        <w:t>civic</w:t>
      </w:r>
      <w:r>
        <w:rPr>
          <w:spacing w:val="40"/>
        </w:rPr>
        <w:t> </w:t>
      </w:r>
      <w:r>
        <w:rPr/>
        <w:t>roles</w:t>
      </w:r>
      <w:r>
        <w:rPr>
          <w:spacing w:val="40"/>
        </w:rPr>
        <w:t> </w:t>
      </w:r>
      <w:r>
        <w:rPr/>
        <w:t>as</w:t>
      </w:r>
      <w:r>
        <w:rPr>
          <w:spacing w:val="40"/>
        </w:rPr>
        <w:t> </w:t>
      </w:r>
      <w:r>
        <w:rPr/>
        <w:t>public</w:t>
      </w:r>
      <w:r>
        <w:rPr>
          <w:spacing w:val="40"/>
        </w:rPr>
        <w:t> </w:t>
      </w:r>
      <w:r>
        <w:rPr/>
        <w:t>and</w:t>
      </w:r>
      <w:r>
        <w:rPr>
          <w:spacing w:val="40"/>
        </w:rPr>
        <w:t> </w:t>
      </w:r>
      <w:r>
        <w:rPr/>
        <w:t>their</w:t>
      </w:r>
      <w:r>
        <w:rPr>
          <w:spacing w:val="40"/>
        </w:rPr>
        <w:t> </w:t>
      </w:r>
      <w:r>
        <w:rPr/>
        <w:t>economic</w:t>
      </w:r>
      <w:r>
        <w:rPr>
          <w:spacing w:val="40"/>
        </w:rPr>
        <w:t> </w:t>
      </w:r>
      <w:r>
        <w:rPr/>
        <w:t>roles</w:t>
      </w:r>
      <w:r>
        <w:rPr>
          <w:spacing w:val="40"/>
        </w:rPr>
        <w:t> </w:t>
      </w:r>
      <w:r>
        <w:rPr/>
        <w:t>as private.</w:t>
      </w:r>
      <w:r>
        <w:rPr>
          <w:spacing w:val="40"/>
        </w:rPr>
        <w:t> </w:t>
      </w:r>
      <w:r>
        <w:rPr/>
        <w:t>We</w:t>
      </w:r>
      <w:r>
        <w:rPr>
          <w:spacing w:val="40"/>
        </w:rPr>
        <w:t> </w:t>
      </w:r>
      <w:r>
        <w:rPr/>
        <w:t>see</w:t>
      </w:r>
      <w:r>
        <w:rPr>
          <w:spacing w:val="40"/>
        </w:rPr>
        <w:t> </w:t>
      </w:r>
      <w:r>
        <w:rPr/>
        <w:t>all</w:t>
      </w:r>
      <w:r>
        <w:rPr>
          <w:spacing w:val="40"/>
        </w:rPr>
        <w:t> </w:t>
      </w:r>
      <w:r>
        <w:rPr/>
        <w:t>"civic"</w:t>
      </w:r>
      <w:r>
        <w:rPr>
          <w:spacing w:val="40"/>
        </w:rPr>
        <w:t> </w:t>
      </w:r>
      <w:r>
        <w:rPr/>
        <w:t>citizens</w:t>
      </w:r>
      <w:r>
        <w:rPr>
          <w:spacing w:val="40"/>
        </w:rPr>
        <w:t> </w:t>
      </w:r>
      <w:r>
        <w:rPr/>
        <w:t>as</w:t>
      </w:r>
      <w:r>
        <w:rPr>
          <w:spacing w:val="40"/>
        </w:rPr>
        <w:t> </w:t>
      </w:r>
      <w:r>
        <w:rPr/>
        <w:t>unequal</w:t>
      </w:r>
      <w:r>
        <w:rPr>
          <w:spacing w:val="80"/>
        </w:rPr>
        <w:t> </w:t>
      </w:r>
      <w:r>
        <w:rPr/>
        <w:t>because</w:t>
      </w:r>
      <w:r>
        <w:rPr>
          <w:spacing w:val="40"/>
        </w:rPr>
        <w:t> </w:t>
      </w:r>
      <w:r>
        <w:rPr/>
        <w:t>of</w:t>
      </w:r>
      <w:r>
        <w:rPr>
          <w:spacing w:val="40"/>
        </w:rPr>
        <w:t> </w:t>
      </w:r>
      <w:r>
        <w:rPr/>
        <w:t>their</w:t>
      </w:r>
      <w:r>
        <w:rPr>
          <w:spacing w:val="40"/>
        </w:rPr>
        <w:t> </w:t>
      </w:r>
      <w:r>
        <w:rPr/>
        <w:t>different</w:t>
      </w:r>
      <w:r>
        <w:rPr>
          <w:spacing w:val="40"/>
        </w:rPr>
        <w:t> </w:t>
      </w:r>
      <w:r>
        <w:rPr/>
        <w:t>standards</w:t>
      </w:r>
      <w:r>
        <w:rPr>
          <w:spacing w:val="40"/>
        </w:rPr>
        <w:t> </w:t>
      </w:r>
      <w:r>
        <w:rPr/>
        <w:t>of</w:t>
      </w:r>
      <w:r>
        <w:rPr>
          <w:spacing w:val="40"/>
        </w:rPr>
        <w:t> </w:t>
      </w:r>
      <w:r>
        <w:rPr/>
        <w:t>living.</w:t>
      </w:r>
      <w:r>
        <w:rPr>
          <w:spacing w:val="80"/>
        </w:rPr>
        <w:t> </w:t>
      </w:r>
      <w:r>
        <w:rPr/>
        <w:t>Within</w:t>
      </w:r>
      <w:r>
        <w:rPr>
          <w:spacing w:val="80"/>
        </w:rPr>
        <w:t> </w:t>
      </w:r>
      <w:r>
        <w:rPr/>
        <w:t>a</w:t>
      </w:r>
      <w:r>
        <w:rPr>
          <w:spacing w:val="80"/>
        </w:rPr>
        <w:t> </w:t>
      </w:r>
      <w:r>
        <w:rPr/>
        <w:t>given</w:t>
      </w:r>
      <w:r>
        <w:rPr>
          <w:spacing w:val="80"/>
        </w:rPr>
        <w:t> </w:t>
      </w:r>
      <w:r>
        <w:rPr/>
        <w:t>country,</w:t>
      </w:r>
      <w:r>
        <w:rPr>
          <w:spacing w:val="80"/>
        </w:rPr>
        <w:t> </w:t>
      </w:r>
      <w:r>
        <w:rPr/>
        <w:t>the</w:t>
      </w:r>
      <w:r>
        <w:rPr>
          <w:spacing w:val="80"/>
          <w:w w:val="150"/>
        </w:rPr>
        <w:t> </w:t>
      </w:r>
      <w:r>
        <w:rPr/>
        <w:t>citizen</w:t>
      </w:r>
      <w:r>
        <w:rPr>
          <w:spacing w:val="80"/>
        </w:rPr>
        <w:t> </w:t>
      </w:r>
      <w:r>
        <w:rPr/>
        <w:t>must</w:t>
      </w:r>
      <w:r>
        <w:rPr>
          <w:spacing w:val="80"/>
        </w:rPr>
        <w:t> </w:t>
      </w:r>
      <w:r>
        <w:rPr/>
        <w:t>understand</w:t>
      </w:r>
      <w:r>
        <w:rPr>
          <w:spacing w:val="80"/>
        </w:rPr>
        <w:t> </w:t>
      </w:r>
      <w:r>
        <w:rPr/>
        <w:t>the</w:t>
      </w:r>
      <w:r>
        <w:rPr>
          <w:spacing w:val="76"/>
          <w:w w:val="150"/>
        </w:rPr>
        <w:t> </w:t>
      </w:r>
      <w:r>
        <w:rPr/>
        <w:t>relationship</w:t>
      </w:r>
      <w:r>
        <w:rPr>
          <w:spacing w:val="80"/>
        </w:rPr>
        <w:t> </w:t>
      </w:r>
      <w:r>
        <w:rPr/>
        <w:t>between</w:t>
      </w:r>
    </w:p>
    <w:p>
      <w:pPr>
        <w:spacing w:after="0" w:line="480" w:lineRule="auto"/>
        <w:jc w:val="both"/>
        <w:sectPr>
          <w:pgSz w:w="12240" w:h="15840"/>
          <w:pgMar w:header="0" w:footer="1015" w:top="1400" w:bottom="1200" w:left="740" w:right="320"/>
        </w:sectPr>
      </w:pPr>
    </w:p>
    <w:p>
      <w:pPr>
        <w:pStyle w:val="BodyText"/>
        <w:spacing w:line="482" w:lineRule="auto" w:before="37"/>
        <w:ind w:left="1420" w:right="1172"/>
        <w:jc w:val="both"/>
      </w:pPr>
      <w:r>
        <w:rPr/>
        <w:t>civic</w:t>
      </w:r>
      <w:r>
        <w:rPr>
          <w:spacing w:val="40"/>
        </w:rPr>
        <w:t> </w:t>
      </w:r>
      <w:r>
        <w:rPr/>
        <w:t>and</w:t>
      </w:r>
      <w:r>
        <w:rPr>
          <w:spacing w:val="40"/>
        </w:rPr>
        <w:t> </w:t>
      </w:r>
      <w:r>
        <w:rPr/>
        <w:t>economic</w:t>
      </w:r>
      <w:r>
        <w:rPr>
          <w:spacing w:val="40"/>
        </w:rPr>
        <w:t> </w:t>
      </w:r>
      <w:r>
        <w:rPr/>
        <w:t>justice</w:t>
      </w:r>
      <w:r>
        <w:rPr>
          <w:spacing w:val="40"/>
        </w:rPr>
        <w:t> </w:t>
      </w:r>
      <w:r>
        <w:rPr/>
        <w:t>and</w:t>
      </w:r>
      <w:r>
        <w:rPr>
          <w:spacing w:val="40"/>
        </w:rPr>
        <w:t> </w:t>
      </w:r>
      <w:r>
        <w:rPr/>
        <w:t>power,</w:t>
      </w:r>
      <w:r>
        <w:rPr>
          <w:spacing w:val="40"/>
        </w:rPr>
        <w:t> </w:t>
      </w:r>
      <w:r>
        <w:rPr/>
        <w:t>and</w:t>
      </w:r>
      <w:r>
        <w:rPr>
          <w:spacing w:val="40"/>
        </w:rPr>
        <w:t> </w:t>
      </w:r>
      <w:r>
        <w:rPr/>
        <w:t>work</w:t>
      </w:r>
      <w:r>
        <w:rPr>
          <w:spacing w:val="40"/>
        </w:rPr>
        <w:t> </w:t>
      </w:r>
      <w:r>
        <w:rPr/>
        <w:t>for</w:t>
      </w:r>
      <w:r>
        <w:rPr>
          <w:spacing w:val="40"/>
        </w:rPr>
        <w:t> </w:t>
      </w:r>
      <w:r>
        <w:rPr/>
        <w:t>the</w:t>
      </w:r>
      <w:r>
        <w:rPr>
          <w:spacing w:val="40"/>
        </w:rPr>
        <w:t> </w:t>
      </w:r>
      <w:r>
        <w:rPr/>
        <w:t>public</w:t>
      </w:r>
      <w:r>
        <w:rPr>
          <w:spacing w:val="40"/>
        </w:rPr>
        <w:t> </w:t>
      </w:r>
      <w:r>
        <w:rPr/>
        <w:t>good</w:t>
      </w:r>
      <w:r>
        <w:rPr>
          <w:spacing w:val="40"/>
        </w:rPr>
        <w:t> </w:t>
      </w:r>
      <w:r>
        <w:rPr/>
        <w:t>as</w:t>
      </w:r>
      <w:r>
        <w:rPr>
          <w:spacing w:val="40"/>
        </w:rPr>
        <w:t> </w:t>
      </w:r>
      <w:r>
        <w:rPr/>
        <w:t>well</w:t>
      </w:r>
      <w:r>
        <w:rPr>
          <w:spacing w:val="40"/>
        </w:rPr>
        <w:t> </w:t>
      </w:r>
      <w:r>
        <w:rPr/>
        <w:t>as</w:t>
      </w:r>
      <w:r>
        <w:rPr>
          <w:spacing w:val="40"/>
        </w:rPr>
        <w:t> </w:t>
      </w:r>
      <w:r>
        <w:rPr/>
        <w:t>the</w:t>
      </w:r>
      <w:r>
        <w:rPr>
          <w:spacing w:val="80"/>
        </w:rPr>
        <w:t> </w:t>
      </w:r>
      <w:r>
        <w:rPr/>
        <w:t>private good.</w:t>
      </w:r>
    </w:p>
    <w:p>
      <w:pPr>
        <w:pStyle w:val="Heading4"/>
        <w:spacing w:before="195"/>
      </w:pPr>
      <w:r>
        <w:rPr/>
        <w:t>Tradition</w:t>
      </w:r>
      <w:r>
        <w:rPr>
          <w:spacing w:val="22"/>
        </w:rPr>
        <w:t> </w:t>
      </w:r>
      <w:r>
        <w:rPr/>
        <w:t>and</w:t>
      </w:r>
      <w:r>
        <w:rPr>
          <w:spacing w:val="21"/>
        </w:rPr>
        <w:t> </w:t>
      </w:r>
      <w:r>
        <w:rPr>
          <w:spacing w:val="-2"/>
        </w:rPr>
        <w:t>Change</w:t>
      </w:r>
    </w:p>
    <w:p>
      <w:pPr>
        <w:pStyle w:val="BodyText"/>
        <w:rPr>
          <w:b/>
        </w:rPr>
      </w:pPr>
    </w:p>
    <w:p>
      <w:pPr>
        <w:pStyle w:val="BodyText"/>
        <w:spacing w:line="480" w:lineRule="auto"/>
        <w:ind w:left="1420" w:right="1127"/>
        <w:jc w:val="both"/>
      </w:pPr>
      <w:r>
        <w:rPr/>
        <w:t>People, events, tools, institutions, attitude, values, and ideas all change over time. History records</w:t>
      </w:r>
      <w:r>
        <w:rPr>
          <w:spacing w:val="40"/>
        </w:rPr>
        <w:t> </w:t>
      </w:r>
      <w:r>
        <w:rPr/>
        <w:t>the</w:t>
      </w:r>
      <w:r>
        <w:rPr>
          <w:spacing w:val="40"/>
        </w:rPr>
        <w:t> </w:t>
      </w:r>
      <w:r>
        <w:rPr/>
        <w:t>struggles</w:t>
      </w:r>
      <w:r>
        <w:rPr>
          <w:spacing w:val="40"/>
        </w:rPr>
        <w:t> </w:t>
      </w:r>
      <w:r>
        <w:rPr/>
        <w:t>of</w:t>
      </w:r>
      <w:r>
        <w:rPr>
          <w:spacing w:val="40"/>
        </w:rPr>
        <w:t> </w:t>
      </w:r>
      <w:r>
        <w:rPr/>
        <w:t>people</w:t>
      </w:r>
      <w:r>
        <w:rPr>
          <w:spacing w:val="40"/>
        </w:rPr>
        <w:t> </w:t>
      </w:r>
      <w:r>
        <w:rPr/>
        <w:t>and</w:t>
      </w:r>
      <w:r>
        <w:rPr>
          <w:spacing w:val="40"/>
        </w:rPr>
        <w:t> </w:t>
      </w:r>
      <w:r>
        <w:rPr/>
        <w:t>groups</w:t>
      </w:r>
      <w:r>
        <w:rPr>
          <w:spacing w:val="40"/>
        </w:rPr>
        <w:t> </w:t>
      </w:r>
      <w:r>
        <w:rPr/>
        <w:t>who</w:t>
      </w:r>
      <w:r>
        <w:rPr>
          <w:spacing w:val="40"/>
        </w:rPr>
        <w:t> </w:t>
      </w:r>
      <w:r>
        <w:rPr/>
        <w:t>favour</w:t>
      </w:r>
      <w:r>
        <w:rPr>
          <w:spacing w:val="40"/>
        </w:rPr>
        <w:t> </w:t>
      </w:r>
      <w:r>
        <w:rPr/>
        <w:t>change</w:t>
      </w:r>
      <w:r>
        <w:rPr>
          <w:spacing w:val="40"/>
        </w:rPr>
        <w:t> </w:t>
      </w:r>
      <w:r>
        <w:rPr/>
        <w:t>and</w:t>
      </w:r>
      <w:r>
        <w:rPr>
          <w:spacing w:val="40"/>
        </w:rPr>
        <w:t> </w:t>
      </w:r>
      <w:r>
        <w:rPr/>
        <w:t>those</w:t>
      </w:r>
      <w:r>
        <w:rPr>
          <w:spacing w:val="40"/>
        </w:rPr>
        <w:t> </w:t>
      </w:r>
      <w:r>
        <w:rPr/>
        <w:t>who</w:t>
      </w:r>
      <w:r>
        <w:rPr>
          <w:spacing w:val="40"/>
        </w:rPr>
        <w:t> </w:t>
      </w:r>
      <w:r>
        <w:rPr/>
        <w:t>oppose change. The rate of change is uneven among and within different culture and societies but change is continuous and the rate of change in today's world is accelerating.</w:t>
      </w:r>
      <w:r>
        <w:rPr>
          <w:spacing w:val="-13"/>
        </w:rPr>
        <w:t> </w:t>
      </w:r>
      <w:r>
        <w:rPr/>
        <w:t>As the rate of change</w:t>
      </w:r>
      <w:r>
        <w:rPr>
          <w:spacing w:val="40"/>
        </w:rPr>
        <w:t> </w:t>
      </w:r>
      <w:r>
        <w:rPr/>
        <w:t>accelerates,</w:t>
      </w:r>
      <w:r>
        <w:rPr>
          <w:spacing w:val="40"/>
        </w:rPr>
        <w:t> </w:t>
      </w:r>
      <w:r>
        <w:rPr/>
        <w:t>we</w:t>
      </w:r>
      <w:r>
        <w:rPr>
          <w:spacing w:val="40"/>
        </w:rPr>
        <w:t> </w:t>
      </w:r>
      <w:r>
        <w:rPr/>
        <w:t>must</w:t>
      </w:r>
      <w:r>
        <w:rPr>
          <w:spacing w:val="40"/>
        </w:rPr>
        <w:t> </w:t>
      </w:r>
      <w:r>
        <w:rPr/>
        <w:t>place</w:t>
      </w:r>
      <w:r>
        <w:rPr>
          <w:spacing w:val="40"/>
        </w:rPr>
        <w:t> </w:t>
      </w:r>
      <w:r>
        <w:rPr/>
        <w:t>greater</w:t>
      </w:r>
      <w:r>
        <w:rPr>
          <w:spacing w:val="80"/>
        </w:rPr>
        <w:t> </w:t>
      </w:r>
      <w:r>
        <w:rPr/>
        <w:t>importance,</w:t>
      </w:r>
      <w:r>
        <w:rPr>
          <w:spacing w:val="40"/>
        </w:rPr>
        <w:t> </w:t>
      </w:r>
      <w:r>
        <w:rPr/>
        <w:t>than</w:t>
      </w:r>
      <w:r>
        <w:rPr>
          <w:spacing w:val="40"/>
        </w:rPr>
        <w:t> </w:t>
      </w:r>
      <w:r>
        <w:rPr/>
        <w:t>in</w:t>
      </w:r>
      <w:r>
        <w:rPr>
          <w:spacing w:val="40"/>
        </w:rPr>
        <w:t> </w:t>
      </w:r>
      <w:r>
        <w:rPr/>
        <w:t>the</w:t>
      </w:r>
      <w:r>
        <w:rPr>
          <w:spacing w:val="40"/>
        </w:rPr>
        <w:t> </w:t>
      </w:r>
      <w:r>
        <w:rPr/>
        <w:t>past,</w:t>
      </w:r>
      <w:r>
        <w:rPr>
          <w:spacing w:val="40"/>
        </w:rPr>
        <w:t> </w:t>
      </w:r>
      <w:r>
        <w:rPr/>
        <w:t>on</w:t>
      </w:r>
      <w:r>
        <w:rPr>
          <w:spacing w:val="40"/>
        </w:rPr>
        <w:t> </w:t>
      </w:r>
      <w:r>
        <w:rPr/>
        <w:t>anticipating the</w:t>
      </w:r>
      <w:r>
        <w:rPr>
          <w:spacing w:val="40"/>
        </w:rPr>
        <w:t> </w:t>
      </w:r>
      <w:r>
        <w:rPr/>
        <w:t>future.</w:t>
      </w:r>
      <w:r>
        <w:rPr>
          <w:spacing w:val="40"/>
        </w:rPr>
        <w:t> </w:t>
      </w:r>
      <w:r>
        <w:rPr/>
        <w:t>Important</w:t>
      </w:r>
      <w:r>
        <w:rPr>
          <w:spacing w:val="80"/>
        </w:rPr>
        <w:t> </w:t>
      </w:r>
      <w:r>
        <w:rPr/>
        <w:t>as</w:t>
      </w:r>
      <w:r>
        <w:rPr>
          <w:spacing w:val="80"/>
        </w:rPr>
        <w:t> </w:t>
      </w:r>
      <w:r>
        <w:rPr/>
        <w:t>change</w:t>
      </w:r>
      <w:r>
        <w:rPr>
          <w:spacing w:val="80"/>
        </w:rPr>
        <w:t> </w:t>
      </w:r>
      <w:r>
        <w:rPr/>
        <w:t>is</w:t>
      </w:r>
      <w:r>
        <w:rPr>
          <w:spacing w:val="80"/>
        </w:rPr>
        <w:t> </w:t>
      </w:r>
      <w:r>
        <w:rPr/>
        <w:t>to</w:t>
      </w:r>
      <w:r>
        <w:rPr>
          <w:spacing w:val="80"/>
        </w:rPr>
        <w:t> </w:t>
      </w:r>
      <w:r>
        <w:rPr/>
        <w:t>our</w:t>
      </w:r>
      <w:r>
        <w:rPr>
          <w:spacing w:val="80"/>
        </w:rPr>
        <w:t> </w:t>
      </w:r>
      <w:r>
        <w:rPr/>
        <w:t>lives,</w:t>
      </w:r>
      <w:r>
        <w:rPr>
          <w:spacing w:val="80"/>
        </w:rPr>
        <w:t> </w:t>
      </w:r>
      <w:r>
        <w:rPr/>
        <w:t>we</w:t>
      </w:r>
      <w:r>
        <w:rPr>
          <w:spacing w:val="80"/>
        </w:rPr>
        <w:t> </w:t>
      </w:r>
      <w:r>
        <w:rPr/>
        <w:t>must</w:t>
      </w:r>
      <w:r>
        <w:rPr>
          <w:spacing w:val="80"/>
        </w:rPr>
        <w:t> </w:t>
      </w:r>
      <w:r>
        <w:rPr/>
        <w:t>recognize</w:t>
      </w:r>
      <w:r>
        <w:rPr>
          <w:spacing w:val="80"/>
        </w:rPr>
        <w:t> </w:t>
      </w:r>
      <w:r>
        <w:rPr/>
        <w:t>that</w:t>
      </w:r>
      <w:r>
        <w:rPr>
          <w:spacing w:val="80"/>
        </w:rPr>
        <w:t> </w:t>
      </w:r>
      <w:r>
        <w:rPr/>
        <w:t>human experience</w:t>
      </w:r>
      <w:r>
        <w:rPr>
          <w:spacing w:val="40"/>
        </w:rPr>
        <w:t> </w:t>
      </w:r>
      <w:r>
        <w:rPr/>
        <w:t>is</w:t>
      </w:r>
      <w:r>
        <w:rPr>
          <w:spacing w:val="40"/>
        </w:rPr>
        <w:t> </w:t>
      </w:r>
      <w:r>
        <w:rPr/>
        <w:t>continuous</w:t>
      </w:r>
      <w:r>
        <w:rPr>
          <w:spacing w:val="40"/>
        </w:rPr>
        <w:t> </w:t>
      </w:r>
      <w:r>
        <w:rPr/>
        <w:t>and</w:t>
      </w:r>
      <w:r>
        <w:rPr>
          <w:spacing w:val="40"/>
        </w:rPr>
        <w:t> </w:t>
      </w:r>
      <w:r>
        <w:rPr/>
        <w:t>interrelated.</w:t>
      </w:r>
      <w:r>
        <w:rPr>
          <w:spacing w:val="40"/>
        </w:rPr>
        <w:t> </w:t>
      </w:r>
      <w:r>
        <w:rPr/>
        <w:t>Continuity</w:t>
      </w:r>
      <w:r>
        <w:rPr>
          <w:spacing w:val="40"/>
        </w:rPr>
        <w:t> </w:t>
      </w:r>
      <w:r>
        <w:rPr/>
        <w:t>and traditions</w:t>
      </w:r>
      <w:r>
        <w:rPr>
          <w:spacing w:val="40"/>
        </w:rPr>
        <w:t> </w:t>
      </w:r>
      <w:r>
        <w:rPr/>
        <w:t>are</w:t>
      </w:r>
      <w:r>
        <w:rPr>
          <w:spacing w:val="40"/>
        </w:rPr>
        <w:t> </w:t>
      </w:r>
      <w:r>
        <w:rPr/>
        <w:t>facts</w:t>
      </w:r>
      <w:r>
        <w:rPr>
          <w:spacing w:val="40"/>
        </w:rPr>
        <w:t> </w:t>
      </w:r>
      <w:r>
        <w:rPr/>
        <w:t>of</w:t>
      </w:r>
      <w:r>
        <w:rPr>
          <w:spacing w:val="40"/>
        </w:rPr>
        <w:t> </w:t>
      </w:r>
      <w:r>
        <w:rPr/>
        <w:t>life</w:t>
      </w:r>
      <w:r>
        <w:rPr>
          <w:spacing w:val="40"/>
        </w:rPr>
        <w:t> </w:t>
      </w:r>
      <w:r>
        <w:rPr/>
        <w:t>and provide life and meanings, beauty, and truth. In some ways, "nothing new</w:t>
      </w:r>
      <w:r>
        <w:rPr>
          <w:spacing w:val="40"/>
        </w:rPr>
        <w:t> </w:t>
      </w:r>
      <w:r>
        <w:rPr/>
        <w:t>occurs under the sun".</w:t>
      </w:r>
      <w:r>
        <w:rPr>
          <w:spacing w:val="40"/>
        </w:rPr>
        <w:t> </w:t>
      </w:r>
      <w:r>
        <w:rPr/>
        <w:t>All</w:t>
      </w:r>
      <w:r>
        <w:rPr>
          <w:spacing w:val="40"/>
        </w:rPr>
        <w:t> </w:t>
      </w:r>
      <w:r>
        <w:rPr/>
        <w:t>persons,</w:t>
      </w:r>
      <w:r>
        <w:rPr>
          <w:spacing w:val="40"/>
        </w:rPr>
        <w:t> </w:t>
      </w:r>
      <w:r>
        <w:rPr/>
        <w:t>events,</w:t>
      </w:r>
      <w:r>
        <w:rPr>
          <w:spacing w:val="40"/>
        </w:rPr>
        <w:t> </w:t>
      </w:r>
      <w:r>
        <w:rPr/>
        <w:t>actions</w:t>
      </w:r>
      <w:r>
        <w:rPr>
          <w:spacing w:val="40"/>
        </w:rPr>
        <w:t> </w:t>
      </w:r>
      <w:r>
        <w:rPr/>
        <w:t>and</w:t>
      </w:r>
      <w:r>
        <w:rPr>
          <w:spacing w:val="40"/>
        </w:rPr>
        <w:t> </w:t>
      </w:r>
      <w:r>
        <w:rPr/>
        <w:t>change</w:t>
      </w:r>
      <w:r>
        <w:rPr>
          <w:spacing w:val="40"/>
        </w:rPr>
        <w:t> </w:t>
      </w:r>
      <w:r>
        <w:rPr/>
        <w:t>are</w:t>
      </w:r>
      <w:r>
        <w:rPr>
          <w:spacing w:val="40"/>
        </w:rPr>
        <w:t> </w:t>
      </w:r>
      <w:r>
        <w:rPr/>
        <w:t>the</w:t>
      </w:r>
      <w:r>
        <w:rPr>
          <w:spacing w:val="40"/>
        </w:rPr>
        <w:t> </w:t>
      </w:r>
      <w:r>
        <w:rPr/>
        <w:t>outcome</w:t>
      </w:r>
      <w:r>
        <w:rPr>
          <w:spacing w:val="40"/>
        </w:rPr>
        <w:t> </w:t>
      </w:r>
      <w:r>
        <w:rPr/>
        <w:t>of</w:t>
      </w:r>
      <w:r>
        <w:rPr>
          <w:spacing w:val="40"/>
        </w:rPr>
        <w:t> </w:t>
      </w:r>
      <w:r>
        <w:rPr/>
        <w:t>things</w:t>
      </w:r>
      <w:r>
        <w:rPr>
          <w:spacing w:val="40"/>
        </w:rPr>
        <w:t> </w:t>
      </w:r>
      <w:r>
        <w:rPr/>
        <w:t>that</w:t>
      </w:r>
      <w:r>
        <w:rPr>
          <w:spacing w:val="40"/>
        </w:rPr>
        <w:t> </w:t>
      </w:r>
      <w:r>
        <w:rPr/>
        <w:t>have</w:t>
      </w:r>
      <w:r>
        <w:rPr>
          <w:spacing w:val="40"/>
        </w:rPr>
        <w:t> </w:t>
      </w:r>
      <w:r>
        <w:rPr/>
        <w:t>gone before.</w:t>
      </w:r>
      <w:r>
        <w:rPr>
          <w:spacing w:val="40"/>
        </w:rPr>
        <w:t> </w:t>
      </w:r>
      <w:r>
        <w:rPr/>
        <w:t>Students</w:t>
      </w:r>
      <w:r>
        <w:rPr>
          <w:spacing w:val="40"/>
        </w:rPr>
        <w:t> </w:t>
      </w:r>
      <w:r>
        <w:rPr/>
        <w:t>should</w:t>
      </w:r>
      <w:r>
        <w:rPr>
          <w:spacing w:val="40"/>
        </w:rPr>
        <w:t> </w:t>
      </w:r>
      <w:r>
        <w:rPr/>
        <w:t>learn</w:t>
      </w:r>
      <w:r>
        <w:rPr>
          <w:spacing w:val="40"/>
        </w:rPr>
        <w:t> </w:t>
      </w:r>
      <w:r>
        <w:rPr/>
        <w:t>how</w:t>
      </w:r>
      <w:r>
        <w:rPr>
          <w:spacing w:val="40"/>
        </w:rPr>
        <w:t> </w:t>
      </w:r>
      <w:r>
        <w:rPr/>
        <w:t>change</w:t>
      </w:r>
      <w:r>
        <w:rPr>
          <w:spacing w:val="40"/>
        </w:rPr>
        <w:t> </w:t>
      </w:r>
      <w:r>
        <w:rPr/>
        <w:t>and</w:t>
      </w:r>
      <w:r>
        <w:rPr>
          <w:spacing w:val="40"/>
        </w:rPr>
        <w:t> </w:t>
      </w:r>
      <w:r>
        <w:rPr/>
        <w:t>continuity</w:t>
      </w:r>
      <w:r>
        <w:rPr>
          <w:spacing w:val="40"/>
        </w:rPr>
        <w:t> </w:t>
      </w:r>
      <w:r>
        <w:rPr/>
        <w:t>constantly</w:t>
      </w:r>
      <w:r>
        <w:rPr>
          <w:spacing w:val="40"/>
        </w:rPr>
        <w:t> </w:t>
      </w:r>
      <w:r>
        <w:rPr/>
        <w:t>influence</w:t>
      </w:r>
      <w:r>
        <w:rPr>
          <w:spacing w:val="40"/>
        </w:rPr>
        <w:t> </w:t>
      </w:r>
      <w:r>
        <w:rPr/>
        <w:t>their</w:t>
      </w:r>
      <w:r>
        <w:rPr>
          <w:spacing w:val="40"/>
        </w:rPr>
        <w:t> </w:t>
      </w:r>
      <w:r>
        <w:rPr/>
        <w:t>lives.</w:t>
      </w:r>
    </w:p>
    <w:p>
      <w:pPr>
        <w:pStyle w:val="Heading4"/>
        <w:spacing w:before="203"/>
      </w:pPr>
      <w:r>
        <w:rPr>
          <w:spacing w:val="-4"/>
        </w:rPr>
        <w:t>Social</w:t>
      </w:r>
      <w:r>
        <w:rPr>
          <w:spacing w:val="-2"/>
        </w:rPr>
        <w:t> History</w:t>
      </w:r>
    </w:p>
    <w:p>
      <w:pPr>
        <w:pStyle w:val="BodyText"/>
        <w:spacing w:line="480" w:lineRule="auto" w:before="197"/>
        <w:ind w:left="1420" w:right="1113"/>
        <w:jc w:val="both"/>
      </w:pPr>
      <w:r>
        <w:rPr/>
        <w:t>The</w:t>
      </w:r>
      <w:r>
        <w:rPr>
          <w:spacing w:val="40"/>
        </w:rPr>
        <w:t> </w:t>
      </w:r>
      <w:r>
        <w:rPr/>
        <w:t>need</w:t>
      </w:r>
      <w:r>
        <w:rPr>
          <w:spacing w:val="40"/>
        </w:rPr>
        <w:t> </w:t>
      </w:r>
      <w:r>
        <w:rPr/>
        <w:t>for</w:t>
      </w:r>
      <w:r>
        <w:rPr>
          <w:spacing w:val="40"/>
        </w:rPr>
        <w:t> </w:t>
      </w:r>
      <w:r>
        <w:rPr/>
        <w:t>equity</w:t>
      </w:r>
      <w:r>
        <w:rPr>
          <w:spacing w:val="40"/>
        </w:rPr>
        <w:t> </w:t>
      </w:r>
      <w:r>
        <w:rPr/>
        <w:t>and</w:t>
      </w:r>
      <w:r>
        <w:rPr>
          <w:spacing w:val="40"/>
        </w:rPr>
        <w:t> </w:t>
      </w:r>
      <w:r>
        <w:rPr/>
        <w:t>justice,</w:t>
      </w:r>
      <w:r>
        <w:rPr>
          <w:spacing w:val="40"/>
        </w:rPr>
        <w:t> </w:t>
      </w:r>
      <w:r>
        <w:rPr/>
        <w:t>and</w:t>
      </w:r>
      <w:r>
        <w:rPr>
          <w:spacing w:val="40"/>
        </w:rPr>
        <w:t> </w:t>
      </w:r>
      <w:r>
        <w:rPr/>
        <w:t>the</w:t>
      </w:r>
      <w:r>
        <w:rPr>
          <w:spacing w:val="40"/>
        </w:rPr>
        <w:t> </w:t>
      </w:r>
      <w:r>
        <w:rPr/>
        <w:t>large</w:t>
      </w:r>
      <w:r>
        <w:rPr>
          <w:spacing w:val="40"/>
        </w:rPr>
        <w:t> </w:t>
      </w:r>
      <w:r>
        <w:rPr/>
        <w:t>reservoir</w:t>
      </w:r>
      <w:r>
        <w:rPr>
          <w:spacing w:val="40"/>
        </w:rPr>
        <w:t> </w:t>
      </w:r>
      <w:r>
        <w:rPr/>
        <w:t>of</w:t>
      </w:r>
      <w:r>
        <w:rPr>
          <w:spacing w:val="40"/>
        </w:rPr>
        <w:t> </w:t>
      </w:r>
      <w:r>
        <w:rPr/>
        <w:t>historical</w:t>
      </w:r>
      <w:r>
        <w:rPr>
          <w:spacing w:val="40"/>
        </w:rPr>
        <w:t> </w:t>
      </w:r>
      <w:r>
        <w:rPr/>
        <w:t>and</w:t>
      </w:r>
      <w:r>
        <w:rPr>
          <w:spacing w:val="40"/>
        </w:rPr>
        <w:t> </w:t>
      </w:r>
      <w:r>
        <w:rPr/>
        <w:t>contemporary evidence of neglect demands that we include women, minorities, and the so called ordinary people</w:t>
      </w:r>
      <w:r>
        <w:rPr>
          <w:spacing w:val="40"/>
        </w:rPr>
        <w:t> </w:t>
      </w:r>
      <w:r>
        <w:rPr/>
        <w:t>in</w:t>
      </w:r>
      <w:r>
        <w:rPr>
          <w:spacing w:val="40"/>
        </w:rPr>
        <w:t> </w:t>
      </w:r>
      <w:r>
        <w:rPr/>
        <w:t>our</w:t>
      </w:r>
      <w:r>
        <w:rPr>
          <w:spacing w:val="40"/>
        </w:rPr>
        <w:t> </w:t>
      </w:r>
      <w:r>
        <w:rPr/>
        <w:t>study</w:t>
      </w:r>
      <w:r>
        <w:rPr>
          <w:spacing w:val="40"/>
        </w:rPr>
        <w:t> </w:t>
      </w:r>
      <w:r>
        <w:rPr/>
        <w:t>of</w:t>
      </w:r>
      <w:r>
        <w:rPr>
          <w:spacing w:val="40"/>
        </w:rPr>
        <w:t> </w:t>
      </w:r>
      <w:r>
        <w:rPr/>
        <w:t>the</w:t>
      </w:r>
      <w:r>
        <w:rPr>
          <w:spacing w:val="40"/>
        </w:rPr>
        <w:t> </w:t>
      </w:r>
      <w:r>
        <w:rPr/>
        <w:t>human</w:t>
      </w:r>
      <w:r>
        <w:rPr>
          <w:spacing w:val="40"/>
        </w:rPr>
        <w:t> </w:t>
      </w:r>
      <w:r>
        <w:rPr/>
        <w:t>family.</w:t>
      </w:r>
      <w:r>
        <w:rPr>
          <w:spacing w:val="40"/>
        </w:rPr>
        <w:t> </w:t>
      </w:r>
      <w:r>
        <w:rPr/>
        <w:t>Human</w:t>
      </w:r>
      <w:r>
        <w:rPr>
          <w:spacing w:val="40"/>
        </w:rPr>
        <w:t> </w:t>
      </w:r>
      <w:r>
        <w:rPr/>
        <w:t>values</w:t>
      </w:r>
      <w:r>
        <w:rPr>
          <w:spacing w:val="40"/>
        </w:rPr>
        <w:t> </w:t>
      </w:r>
      <w:r>
        <w:rPr/>
        <w:t>come</w:t>
      </w:r>
      <w:r>
        <w:rPr>
          <w:spacing w:val="58"/>
        </w:rPr>
        <w:t> </w:t>
      </w:r>
      <w:r>
        <w:rPr/>
        <w:t>to</w:t>
      </w:r>
      <w:r>
        <w:rPr>
          <w:spacing w:val="58"/>
        </w:rPr>
        <w:t> </w:t>
      </w:r>
      <w:r>
        <w:rPr/>
        <w:t>life</w:t>
      </w:r>
      <w:r>
        <w:rPr>
          <w:spacing w:val="40"/>
        </w:rPr>
        <w:t> </w:t>
      </w:r>
      <w:r>
        <w:rPr/>
        <w:t>through</w:t>
      </w:r>
      <w:r>
        <w:rPr>
          <w:spacing w:val="40"/>
        </w:rPr>
        <w:t> </w:t>
      </w:r>
      <w:r>
        <w:rPr/>
        <w:t>the</w:t>
      </w:r>
      <w:r>
        <w:rPr>
          <w:spacing w:val="58"/>
        </w:rPr>
        <w:t> </w:t>
      </w:r>
      <w:r>
        <w:rPr/>
        <w:t>stories of</w:t>
      </w:r>
      <w:r>
        <w:rPr>
          <w:spacing w:val="80"/>
        </w:rPr>
        <w:t> </w:t>
      </w:r>
      <w:r>
        <w:rPr/>
        <w:t>people</w:t>
      </w:r>
      <w:r>
        <w:rPr>
          <w:spacing w:val="80"/>
        </w:rPr>
        <w:t> </w:t>
      </w:r>
      <w:r>
        <w:rPr/>
        <w:t>who</w:t>
      </w:r>
      <w:r>
        <w:rPr>
          <w:spacing w:val="80"/>
        </w:rPr>
        <w:t> </w:t>
      </w:r>
      <w:r>
        <w:rPr/>
        <w:t>played</w:t>
      </w:r>
      <w:r>
        <w:rPr>
          <w:spacing w:val="80"/>
        </w:rPr>
        <w:t> </w:t>
      </w:r>
      <w:r>
        <w:rPr/>
        <w:t>many</w:t>
      </w:r>
      <w:r>
        <w:rPr>
          <w:spacing w:val="80"/>
        </w:rPr>
        <w:t> </w:t>
      </w:r>
      <w:r>
        <w:rPr/>
        <w:t>roles</w:t>
      </w:r>
      <w:r>
        <w:rPr>
          <w:spacing w:val="79"/>
        </w:rPr>
        <w:t> </w:t>
      </w:r>
      <w:r>
        <w:rPr/>
        <w:t>in</w:t>
      </w:r>
      <w:r>
        <w:rPr>
          <w:spacing w:val="79"/>
        </w:rPr>
        <w:t> </w:t>
      </w:r>
      <w:r>
        <w:rPr/>
        <w:t>the</w:t>
      </w:r>
      <w:r>
        <w:rPr>
          <w:spacing w:val="80"/>
        </w:rPr>
        <w:t> </w:t>
      </w:r>
      <w:r>
        <w:rPr/>
        <w:t>dream</w:t>
      </w:r>
      <w:r>
        <w:rPr>
          <w:spacing w:val="80"/>
        </w:rPr>
        <w:t> </w:t>
      </w:r>
      <w:r>
        <w:rPr/>
        <w:t>of</w:t>
      </w:r>
      <w:r>
        <w:rPr>
          <w:spacing w:val="79"/>
        </w:rPr>
        <w:t> </w:t>
      </w:r>
      <w:r>
        <w:rPr/>
        <w:t>history.</w:t>
      </w:r>
      <w:r>
        <w:rPr>
          <w:spacing w:val="79"/>
        </w:rPr>
        <w:t> </w:t>
      </w:r>
      <w:r>
        <w:rPr/>
        <w:t>For</w:t>
      </w:r>
      <w:r>
        <w:rPr>
          <w:spacing w:val="79"/>
        </w:rPr>
        <w:t> </w:t>
      </w:r>
      <w:r>
        <w:rPr/>
        <w:t>example,</w:t>
      </w:r>
      <w:r>
        <w:rPr>
          <w:spacing w:val="80"/>
        </w:rPr>
        <w:t> </w:t>
      </w:r>
      <w:r>
        <w:rPr/>
        <w:t>children</w:t>
      </w:r>
      <w:r>
        <w:rPr>
          <w:spacing w:val="79"/>
        </w:rPr>
        <w:t> </w:t>
      </w:r>
      <w:r>
        <w:rPr/>
        <w:t>can learn</w:t>
      </w:r>
      <w:r>
        <w:rPr>
          <w:spacing w:val="19"/>
        </w:rPr>
        <w:t> </w:t>
      </w:r>
      <w:r>
        <w:rPr/>
        <w:t>about</w:t>
      </w:r>
      <w:r>
        <w:rPr>
          <w:spacing w:val="21"/>
        </w:rPr>
        <w:t> </w:t>
      </w:r>
      <w:r>
        <w:rPr/>
        <w:t>courage</w:t>
      </w:r>
      <w:r>
        <w:rPr>
          <w:spacing w:val="21"/>
        </w:rPr>
        <w:t> </w:t>
      </w:r>
      <w:r>
        <w:rPr/>
        <w:t>from</w:t>
      </w:r>
      <w:r>
        <w:rPr>
          <w:spacing w:val="19"/>
        </w:rPr>
        <w:t> </w:t>
      </w:r>
      <w:r>
        <w:rPr/>
        <w:t>stories</w:t>
      </w:r>
      <w:r>
        <w:rPr>
          <w:spacing w:val="20"/>
        </w:rPr>
        <w:t> </w:t>
      </w:r>
      <w:r>
        <w:rPr/>
        <w:t>and teachers</w:t>
      </w:r>
      <w:r>
        <w:rPr>
          <w:spacing w:val="20"/>
        </w:rPr>
        <w:t> </w:t>
      </w:r>
      <w:r>
        <w:rPr/>
        <w:t>can</w:t>
      </w:r>
      <w:r>
        <w:rPr>
          <w:spacing w:val="19"/>
        </w:rPr>
        <w:t> </w:t>
      </w:r>
      <w:r>
        <w:rPr/>
        <w:t>use</w:t>
      </w:r>
      <w:r>
        <w:rPr>
          <w:spacing w:val="21"/>
        </w:rPr>
        <w:t> </w:t>
      </w:r>
      <w:r>
        <w:rPr/>
        <w:t>songs</w:t>
      </w:r>
      <w:r>
        <w:rPr>
          <w:spacing w:val="20"/>
        </w:rPr>
        <w:t> </w:t>
      </w:r>
      <w:r>
        <w:rPr/>
        <w:t>and</w:t>
      </w:r>
      <w:r>
        <w:rPr>
          <w:spacing w:val="19"/>
        </w:rPr>
        <w:t> </w:t>
      </w:r>
      <w:r>
        <w:rPr/>
        <w:t>poetry</w:t>
      </w:r>
      <w:r>
        <w:rPr>
          <w:spacing w:val="36"/>
        </w:rPr>
        <w:t> </w:t>
      </w:r>
      <w:r>
        <w:rPr/>
        <w:t>of the done-trodden to teach about justice. Social history encourages the study of the past through primary sources and personal accounts.</w:t>
      </w:r>
    </w:p>
    <w:p>
      <w:pPr>
        <w:pStyle w:val="Heading4"/>
        <w:spacing w:before="203"/>
      </w:pPr>
      <w:r>
        <w:rPr/>
        <w:t>Spatial</w:t>
      </w:r>
      <w:r>
        <w:rPr>
          <w:spacing w:val="25"/>
        </w:rPr>
        <w:t> </w:t>
      </w:r>
      <w:r>
        <w:rPr>
          <w:spacing w:val="-2"/>
        </w:rPr>
        <w:t>Relationships</w:t>
      </w:r>
    </w:p>
    <w:p>
      <w:pPr>
        <w:spacing w:after="0"/>
        <w:sectPr>
          <w:pgSz w:w="12240" w:h="15840"/>
          <w:pgMar w:header="0" w:footer="1015" w:top="1400" w:bottom="1200" w:left="740" w:right="320"/>
        </w:sectPr>
      </w:pPr>
    </w:p>
    <w:p>
      <w:pPr>
        <w:pStyle w:val="BodyText"/>
        <w:spacing w:line="480" w:lineRule="auto" w:before="37"/>
        <w:ind w:left="1420" w:right="1159"/>
        <w:jc w:val="both"/>
      </w:pPr>
      <w:r>
        <w:rPr/>
        <w:t>The</w:t>
      </w:r>
      <w:r>
        <w:rPr>
          <w:spacing w:val="80"/>
        </w:rPr>
        <w:t> </w:t>
      </w:r>
      <w:r>
        <w:rPr/>
        <w:t>study</w:t>
      </w:r>
      <w:r>
        <w:rPr>
          <w:spacing w:val="80"/>
        </w:rPr>
        <w:t> </w:t>
      </w:r>
      <w:r>
        <w:rPr/>
        <w:t>of</w:t>
      </w:r>
      <w:r>
        <w:rPr>
          <w:spacing w:val="80"/>
        </w:rPr>
        <w:t> </w:t>
      </w:r>
      <w:r>
        <w:rPr/>
        <w:t>areal</w:t>
      </w:r>
      <w:r>
        <w:rPr>
          <w:spacing w:val="80"/>
        </w:rPr>
        <w:t> </w:t>
      </w:r>
      <w:r>
        <w:rPr/>
        <w:t>distribution,</w:t>
      </w:r>
      <w:r>
        <w:rPr>
          <w:spacing w:val="80"/>
        </w:rPr>
        <w:t> </w:t>
      </w:r>
      <w:r>
        <w:rPr/>
        <w:t>the</w:t>
      </w:r>
      <w:r>
        <w:rPr>
          <w:spacing w:val="80"/>
        </w:rPr>
        <w:t> </w:t>
      </w:r>
      <w:r>
        <w:rPr>
          <w:spacing w:val="9"/>
        </w:rPr>
        <w:t>examination</w:t>
      </w:r>
      <w:r>
        <w:rPr>
          <w:spacing w:val="80"/>
        </w:rPr>
        <w:t> </w:t>
      </w:r>
      <w:r>
        <w:rPr/>
        <w:t>of</w:t>
      </w:r>
      <w:r>
        <w:rPr>
          <w:spacing w:val="80"/>
        </w:rPr>
        <w:t> </w:t>
      </w:r>
      <w:r>
        <w:rPr/>
        <w:t>particular</w:t>
      </w:r>
      <w:r>
        <w:rPr>
          <w:spacing w:val="80"/>
        </w:rPr>
        <w:t> </w:t>
      </w:r>
      <w:r>
        <w:rPr/>
        <w:t>places,</w:t>
      </w:r>
      <w:r>
        <w:rPr>
          <w:spacing w:val="80"/>
        </w:rPr>
        <w:t> </w:t>
      </w:r>
      <w:r>
        <w:rPr/>
        <w:t>and</w:t>
      </w:r>
      <w:r>
        <w:rPr>
          <w:spacing w:val="80"/>
        </w:rPr>
        <w:t> </w:t>
      </w:r>
      <w:r>
        <w:rPr/>
        <w:t>the delineation</w:t>
      </w:r>
      <w:r>
        <w:rPr>
          <w:spacing w:val="79"/>
        </w:rPr>
        <w:t> </w:t>
      </w:r>
      <w:r>
        <w:rPr/>
        <w:t>of</w:t>
      </w:r>
      <w:r>
        <w:rPr>
          <w:spacing w:val="80"/>
        </w:rPr>
        <w:t> </w:t>
      </w:r>
      <w:r>
        <w:rPr/>
        <w:t>regions</w:t>
      </w:r>
      <w:r>
        <w:rPr>
          <w:spacing w:val="80"/>
        </w:rPr>
        <w:t> </w:t>
      </w:r>
      <w:r>
        <w:rPr/>
        <w:t>help</w:t>
      </w:r>
      <w:r>
        <w:rPr>
          <w:spacing w:val="80"/>
        </w:rPr>
        <w:t> </w:t>
      </w:r>
      <w:r>
        <w:rPr/>
        <w:t>students</w:t>
      </w:r>
      <w:r>
        <w:rPr>
          <w:spacing w:val="80"/>
        </w:rPr>
        <w:t> </w:t>
      </w:r>
      <w:r>
        <w:rPr/>
        <w:t>understand</w:t>
      </w:r>
      <w:r>
        <w:rPr>
          <w:spacing w:val="79"/>
        </w:rPr>
        <w:t> </w:t>
      </w:r>
      <w:r>
        <w:rPr/>
        <w:t>how</w:t>
      </w:r>
      <w:r>
        <w:rPr>
          <w:spacing w:val="80"/>
        </w:rPr>
        <w:t> </w:t>
      </w:r>
      <w:r>
        <w:rPr/>
        <w:t>earth</w:t>
      </w:r>
      <w:r>
        <w:rPr>
          <w:spacing w:val="76"/>
        </w:rPr>
        <w:t> </w:t>
      </w:r>
      <w:r>
        <w:rPr/>
        <w:t>space</w:t>
      </w:r>
      <w:r>
        <w:rPr>
          <w:spacing w:val="77"/>
        </w:rPr>
        <w:t> </w:t>
      </w:r>
      <w:r>
        <w:rPr/>
        <w:t>is</w:t>
      </w:r>
      <w:r>
        <w:rPr>
          <w:spacing w:val="73"/>
        </w:rPr>
        <w:t> </w:t>
      </w:r>
      <w:r>
        <w:rPr/>
        <w:t>organized.</w:t>
      </w:r>
      <w:r>
        <w:rPr>
          <w:spacing w:val="73"/>
        </w:rPr>
        <w:t> </w:t>
      </w:r>
      <w:r>
        <w:rPr/>
        <w:t>People use</w:t>
      </w:r>
      <w:r>
        <w:rPr>
          <w:spacing w:val="80"/>
        </w:rPr>
        <w:t> </w:t>
      </w:r>
      <w:r>
        <w:rPr/>
        <w:t>similar</w:t>
      </w:r>
      <w:r>
        <w:rPr>
          <w:spacing w:val="80"/>
        </w:rPr>
        <w:t> </w:t>
      </w:r>
      <w:r>
        <w:rPr/>
        <w:t>earth</w:t>
      </w:r>
      <w:r>
        <w:rPr>
          <w:spacing w:val="80"/>
        </w:rPr>
        <w:t> </w:t>
      </w:r>
      <w:r>
        <w:rPr/>
        <w:t>space</w:t>
      </w:r>
      <w:r>
        <w:rPr>
          <w:spacing w:val="80"/>
        </w:rPr>
        <w:t> </w:t>
      </w:r>
      <w:r>
        <w:rPr/>
        <w:t>or</w:t>
      </w:r>
      <w:r>
        <w:rPr>
          <w:spacing w:val="80"/>
        </w:rPr>
        <w:t> </w:t>
      </w:r>
      <w:r>
        <w:rPr/>
        <w:t>areas</w:t>
      </w:r>
      <w:r>
        <w:rPr>
          <w:spacing w:val="80"/>
        </w:rPr>
        <w:t> </w:t>
      </w:r>
      <w:r>
        <w:rPr/>
        <w:t>in</w:t>
      </w:r>
      <w:r>
        <w:rPr>
          <w:spacing w:val="80"/>
        </w:rPr>
        <w:t> </w:t>
      </w:r>
      <w:r>
        <w:rPr/>
        <w:t>different</w:t>
      </w:r>
      <w:r>
        <w:rPr>
          <w:spacing w:val="80"/>
        </w:rPr>
        <w:t> </w:t>
      </w:r>
      <w:r>
        <w:rPr/>
        <w:t>ways.</w:t>
      </w:r>
      <w:r>
        <w:rPr>
          <w:spacing w:val="80"/>
        </w:rPr>
        <w:t> </w:t>
      </w:r>
      <w:r>
        <w:rPr/>
        <w:t>They</w:t>
      </w:r>
      <w:r>
        <w:rPr>
          <w:spacing w:val="80"/>
        </w:rPr>
        <w:t> </w:t>
      </w:r>
      <w:r>
        <w:rPr/>
        <w:t>link</w:t>
      </w:r>
      <w:r>
        <w:rPr>
          <w:spacing w:val="80"/>
        </w:rPr>
        <w:t> </w:t>
      </w:r>
      <w:r>
        <w:rPr/>
        <w:t>or</w:t>
      </w:r>
      <w:r>
        <w:rPr>
          <w:spacing w:val="80"/>
        </w:rPr>
        <w:t> </w:t>
      </w:r>
      <w:r>
        <w:rPr/>
        <w:t>interconnect</w:t>
      </w:r>
      <w:r>
        <w:rPr>
          <w:spacing w:val="80"/>
        </w:rPr>
        <w:t> </w:t>
      </w:r>
      <w:r>
        <w:rPr/>
        <w:t>the different areas with transportation and communication routes. They move themselves, messages, and goods and services over the routes. The discipline most involved with spatial relationships is geography.Geography</w:t>
      </w:r>
      <w:r>
        <w:rPr>
          <w:spacing w:val="40"/>
        </w:rPr>
        <w:t> </w:t>
      </w:r>
      <w:r>
        <w:rPr/>
        <w:t>is</w:t>
      </w:r>
      <w:r>
        <w:rPr>
          <w:spacing w:val="40"/>
        </w:rPr>
        <w:t> </w:t>
      </w:r>
      <w:r>
        <w:rPr/>
        <w:t>concerned</w:t>
      </w:r>
      <w:r>
        <w:rPr>
          <w:spacing w:val="40"/>
        </w:rPr>
        <w:t> </w:t>
      </w:r>
      <w:r>
        <w:rPr/>
        <w:t>with</w:t>
      </w:r>
      <w:r>
        <w:rPr>
          <w:spacing w:val="40"/>
        </w:rPr>
        <w:t> </w:t>
      </w:r>
      <w:r>
        <w:rPr/>
        <w:t>understanding</w:t>
      </w:r>
      <w:r>
        <w:rPr>
          <w:spacing w:val="40"/>
        </w:rPr>
        <w:t> </w:t>
      </w:r>
      <w:r>
        <w:rPr/>
        <w:t>the</w:t>
      </w:r>
      <w:r>
        <w:rPr>
          <w:spacing w:val="40"/>
        </w:rPr>
        <w:t> </w:t>
      </w:r>
      <w:r>
        <w:rPr/>
        <w:t>location</w:t>
      </w:r>
      <w:r>
        <w:rPr>
          <w:spacing w:val="40"/>
        </w:rPr>
        <w:t> </w:t>
      </w:r>
      <w:r>
        <w:rPr/>
        <w:t>and spatial arrangement of places and landscapes on the earth. Consequently, geography links the social</w:t>
      </w:r>
      <w:r>
        <w:rPr>
          <w:spacing w:val="40"/>
        </w:rPr>
        <w:t> </w:t>
      </w:r>
      <w:r>
        <w:rPr/>
        <w:t>and</w:t>
      </w:r>
      <w:r>
        <w:rPr>
          <w:spacing w:val="40"/>
        </w:rPr>
        <w:t> </w:t>
      </w:r>
      <w:r>
        <w:rPr/>
        <w:t>natural</w:t>
      </w:r>
      <w:r>
        <w:rPr>
          <w:spacing w:val="40"/>
        </w:rPr>
        <w:t> </w:t>
      </w:r>
      <w:r>
        <w:rPr/>
        <w:t>sciences</w:t>
      </w:r>
      <w:r>
        <w:rPr>
          <w:spacing w:val="40"/>
        </w:rPr>
        <w:t> </w:t>
      </w:r>
      <w:r>
        <w:rPr/>
        <w:t>and</w:t>
      </w:r>
      <w:r>
        <w:rPr>
          <w:spacing w:val="40"/>
        </w:rPr>
        <w:t> </w:t>
      </w:r>
      <w:r>
        <w:rPr/>
        <w:t>provides</w:t>
      </w:r>
      <w:r>
        <w:rPr>
          <w:spacing w:val="40"/>
        </w:rPr>
        <w:t> </w:t>
      </w:r>
      <w:r>
        <w:rPr/>
        <w:t>the</w:t>
      </w:r>
      <w:r>
        <w:rPr>
          <w:spacing w:val="40"/>
        </w:rPr>
        <w:t> </w:t>
      </w:r>
      <w:r>
        <w:rPr/>
        <w:t>spatial</w:t>
      </w:r>
      <w:r>
        <w:rPr>
          <w:spacing w:val="40"/>
        </w:rPr>
        <w:t> </w:t>
      </w:r>
      <w:r>
        <w:rPr/>
        <w:t>perspective</w:t>
      </w:r>
      <w:r>
        <w:rPr>
          <w:spacing w:val="40"/>
        </w:rPr>
        <w:t> </w:t>
      </w:r>
      <w:r>
        <w:rPr/>
        <w:t>necessary</w:t>
      </w:r>
      <w:r>
        <w:rPr>
          <w:spacing w:val="40"/>
        </w:rPr>
        <w:t> </w:t>
      </w:r>
      <w:r>
        <w:rPr/>
        <w:t>for understanding culture and human behaviour.</w:t>
      </w:r>
    </w:p>
    <w:p>
      <w:pPr>
        <w:pStyle w:val="Heading4"/>
        <w:spacing w:before="199"/>
      </w:pPr>
      <w:r>
        <w:rPr/>
        <w:t>Social</w:t>
      </w:r>
      <w:r>
        <w:rPr>
          <w:spacing w:val="-2"/>
        </w:rPr>
        <w:t> Contracts</w:t>
      </w:r>
    </w:p>
    <w:p>
      <w:pPr>
        <w:pStyle w:val="BodyText"/>
        <w:spacing w:before="1"/>
        <w:rPr>
          <w:b/>
        </w:rPr>
      </w:pPr>
    </w:p>
    <w:p>
      <w:pPr>
        <w:pStyle w:val="BodyText"/>
        <w:spacing w:line="480" w:lineRule="auto"/>
        <w:ind w:left="1420" w:right="1174"/>
        <w:jc w:val="both"/>
      </w:pPr>
      <w:r>
        <w:rPr/>
        <w:t>The</w:t>
      </w:r>
      <w:r>
        <w:rPr>
          <w:spacing w:val="40"/>
        </w:rPr>
        <w:t> </w:t>
      </w:r>
      <w:r>
        <w:rPr/>
        <w:t>fact</w:t>
      </w:r>
      <w:r>
        <w:rPr>
          <w:spacing w:val="40"/>
        </w:rPr>
        <w:t> </w:t>
      </w:r>
      <w:r>
        <w:rPr/>
        <w:t>that</w:t>
      </w:r>
      <w:r>
        <w:rPr>
          <w:spacing w:val="40"/>
        </w:rPr>
        <w:t> </w:t>
      </w:r>
      <w:r>
        <w:rPr/>
        <w:t>one</w:t>
      </w:r>
      <w:r>
        <w:rPr>
          <w:spacing w:val="40"/>
        </w:rPr>
        <w:t> </w:t>
      </w:r>
      <w:r>
        <w:rPr/>
        <w:t>is</w:t>
      </w:r>
      <w:r>
        <w:rPr>
          <w:spacing w:val="40"/>
        </w:rPr>
        <w:t> </w:t>
      </w:r>
      <w:r>
        <w:rPr/>
        <w:t>part</w:t>
      </w:r>
      <w:r>
        <w:rPr>
          <w:spacing w:val="40"/>
        </w:rPr>
        <w:t> </w:t>
      </w:r>
      <w:r>
        <w:rPr/>
        <w:t>of</w:t>
      </w:r>
      <w:r>
        <w:rPr>
          <w:spacing w:val="40"/>
        </w:rPr>
        <w:t> </w:t>
      </w:r>
      <w:r>
        <w:rPr/>
        <w:t>a</w:t>
      </w:r>
      <w:r>
        <w:rPr>
          <w:spacing w:val="40"/>
        </w:rPr>
        <w:t> </w:t>
      </w:r>
      <w:r>
        <w:rPr/>
        <w:t>society</w:t>
      </w:r>
      <w:r>
        <w:rPr>
          <w:spacing w:val="40"/>
        </w:rPr>
        <w:t> </w:t>
      </w:r>
      <w:r>
        <w:rPr/>
        <w:t>also</w:t>
      </w:r>
      <w:r>
        <w:rPr>
          <w:spacing w:val="40"/>
        </w:rPr>
        <w:t> </w:t>
      </w:r>
      <w:r>
        <w:rPr/>
        <w:t>requires</w:t>
      </w:r>
      <w:r>
        <w:rPr>
          <w:spacing w:val="40"/>
        </w:rPr>
        <w:t> </w:t>
      </w:r>
      <w:r>
        <w:rPr/>
        <w:t>that</w:t>
      </w:r>
      <w:r>
        <w:rPr>
          <w:spacing w:val="40"/>
        </w:rPr>
        <w:t> </w:t>
      </w:r>
      <w:r>
        <w:rPr/>
        <w:t>we</w:t>
      </w:r>
      <w:r>
        <w:rPr>
          <w:spacing w:val="40"/>
        </w:rPr>
        <w:t> </w:t>
      </w:r>
      <w:r>
        <w:rPr/>
        <w:t>enter</w:t>
      </w:r>
      <w:r>
        <w:rPr>
          <w:spacing w:val="77"/>
        </w:rPr>
        <w:t> </w:t>
      </w:r>
      <w:r>
        <w:rPr/>
        <w:t>into</w:t>
      </w:r>
      <w:r>
        <w:rPr>
          <w:spacing w:val="40"/>
        </w:rPr>
        <w:t> </w:t>
      </w:r>
      <w:r>
        <w:rPr/>
        <w:t>a</w:t>
      </w:r>
      <w:r>
        <w:rPr>
          <w:spacing w:val="40"/>
        </w:rPr>
        <w:t> </w:t>
      </w:r>
      <w:r>
        <w:rPr/>
        <w:t>social</w:t>
      </w:r>
      <w:r>
        <w:rPr>
          <w:spacing w:val="40"/>
        </w:rPr>
        <w:t> </w:t>
      </w:r>
      <w:r>
        <w:rPr/>
        <w:t>contract with our fellow citizens. This contract influences our</w:t>
      </w:r>
      <w:r>
        <w:rPr>
          <w:spacing w:val="40"/>
        </w:rPr>
        <w:t> </w:t>
      </w:r>
      <w:r>
        <w:rPr/>
        <w:t>public behaviour and</w:t>
      </w:r>
      <w:r>
        <w:rPr>
          <w:spacing w:val="40"/>
        </w:rPr>
        <w:t> </w:t>
      </w:r>
      <w:r>
        <w:rPr/>
        <w:t>defines our privileges</w:t>
      </w:r>
      <w:r>
        <w:rPr>
          <w:spacing w:val="36"/>
        </w:rPr>
        <w:t> </w:t>
      </w:r>
      <w:r>
        <w:rPr/>
        <w:t>and</w:t>
      </w:r>
      <w:r>
        <w:rPr>
          <w:spacing w:val="35"/>
        </w:rPr>
        <w:t> </w:t>
      </w:r>
      <w:r>
        <w:rPr/>
        <w:t>obligation as</w:t>
      </w:r>
      <w:r>
        <w:rPr>
          <w:spacing w:val="36"/>
        </w:rPr>
        <w:t> </w:t>
      </w:r>
      <w:r>
        <w:rPr/>
        <w:t>citizens.</w:t>
      </w:r>
      <w:r>
        <w:rPr>
          <w:spacing w:val="40"/>
        </w:rPr>
        <w:t> </w:t>
      </w:r>
      <w:r>
        <w:rPr/>
        <w:t>Social contracts are entered into not only by people as they</w:t>
      </w:r>
      <w:r>
        <w:rPr>
          <w:spacing w:val="23"/>
        </w:rPr>
        <w:t> </w:t>
      </w:r>
      <w:r>
        <w:rPr/>
        <w:t>approach the</w:t>
      </w:r>
      <w:r>
        <w:rPr>
          <w:spacing w:val="23"/>
        </w:rPr>
        <w:t> </w:t>
      </w:r>
      <w:r>
        <w:rPr/>
        <w:t>age</w:t>
      </w:r>
      <w:r>
        <w:rPr>
          <w:spacing w:val="23"/>
        </w:rPr>
        <w:t> </w:t>
      </w:r>
      <w:r>
        <w:rPr/>
        <w:t>of</w:t>
      </w:r>
      <w:r>
        <w:rPr>
          <w:spacing w:val="22"/>
        </w:rPr>
        <w:t> </w:t>
      </w:r>
      <w:r>
        <w:rPr/>
        <w:t>maturity,</w:t>
      </w:r>
      <w:r>
        <w:rPr>
          <w:spacing w:val="22"/>
        </w:rPr>
        <w:t> </w:t>
      </w:r>
      <w:r>
        <w:rPr/>
        <w:t>they</w:t>
      </w:r>
      <w:r>
        <w:rPr>
          <w:spacing w:val="23"/>
        </w:rPr>
        <w:t> </w:t>
      </w:r>
      <w:r>
        <w:rPr/>
        <w:t>are</w:t>
      </w:r>
      <w:r>
        <w:rPr>
          <w:spacing w:val="23"/>
        </w:rPr>
        <w:t> </w:t>
      </w:r>
      <w:r>
        <w:rPr/>
        <w:t>also</w:t>
      </w:r>
      <w:r>
        <w:rPr>
          <w:spacing w:val="23"/>
        </w:rPr>
        <w:t> </w:t>
      </w:r>
      <w:r>
        <w:rPr/>
        <w:t>a</w:t>
      </w:r>
      <w:r>
        <w:rPr>
          <w:spacing w:val="22"/>
        </w:rPr>
        <w:t> </w:t>
      </w:r>
      <w:r>
        <w:rPr/>
        <w:t>real</w:t>
      </w:r>
      <w:r>
        <w:rPr>
          <w:spacing w:val="22"/>
        </w:rPr>
        <w:t> </w:t>
      </w:r>
      <w:r>
        <w:rPr/>
        <w:t>and necessary</w:t>
      </w:r>
      <w:r>
        <w:rPr>
          <w:spacing w:val="23"/>
        </w:rPr>
        <w:t> </w:t>
      </w:r>
      <w:r>
        <w:rPr/>
        <w:t>part</w:t>
      </w:r>
      <w:r>
        <w:rPr>
          <w:spacing w:val="23"/>
        </w:rPr>
        <w:t> </w:t>
      </w:r>
      <w:r>
        <w:rPr/>
        <w:t>of</w:t>
      </w:r>
      <w:r>
        <w:rPr>
          <w:spacing w:val="24"/>
        </w:rPr>
        <w:t> </w:t>
      </w:r>
      <w:r>
        <w:rPr/>
        <w:t>the</w:t>
      </w:r>
      <w:r>
        <w:rPr>
          <w:spacing w:val="23"/>
        </w:rPr>
        <w:t> </w:t>
      </w:r>
      <w:r>
        <w:rPr/>
        <w:t>groups</w:t>
      </w:r>
      <w:r>
        <w:rPr>
          <w:spacing w:val="22"/>
        </w:rPr>
        <w:t> </w:t>
      </w:r>
      <w:r>
        <w:rPr/>
        <w:t>we call family, schools social clubs and other social organizations.</w:t>
      </w:r>
    </w:p>
    <w:p>
      <w:pPr>
        <w:pStyle w:val="Heading4"/>
        <w:spacing w:before="202"/>
        <w:jc w:val="left"/>
      </w:pPr>
      <w:r>
        <w:rPr>
          <w:spacing w:val="-2"/>
        </w:rPr>
        <w:t>Technology</w:t>
      </w:r>
    </w:p>
    <w:p>
      <w:pPr>
        <w:pStyle w:val="BodyText"/>
        <w:spacing w:line="480" w:lineRule="auto" w:before="267"/>
        <w:ind w:left="1420" w:right="1148"/>
        <w:jc w:val="both"/>
      </w:pPr>
      <w:r>
        <w:rPr/>
        <w:t>As humans modify nature for their purposes they engage in both sciences and engineering. Technology</w:t>
      </w:r>
      <w:r>
        <w:rPr>
          <w:spacing w:val="36"/>
        </w:rPr>
        <w:t> </w:t>
      </w:r>
      <w:r>
        <w:rPr/>
        <w:t>can</w:t>
      </w:r>
      <w:r>
        <w:rPr>
          <w:spacing w:val="33"/>
        </w:rPr>
        <w:t> </w:t>
      </w:r>
      <w:r>
        <w:rPr/>
        <w:t>also</w:t>
      </w:r>
      <w:r>
        <w:rPr>
          <w:spacing w:val="36"/>
        </w:rPr>
        <w:t> </w:t>
      </w:r>
      <w:r>
        <w:rPr/>
        <w:t>be</w:t>
      </w:r>
      <w:r>
        <w:rPr>
          <w:spacing w:val="34"/>
        </w:rPr>
        <w:t> </w:t>
      </w:r>
      <w:r>
        <w:rPr/>
        <w:t>understood</w:t>
      </w:r>
      <w:r>
        <w:rPr>
          <w:spacing w:val="33"/>
        </w:rPr>
        <w:t> </w:t>
      </w:r>
      <w:r>
        <w:rPr/>
        <w:t>as</w:t>
      </w:r>
      <w:r>
        <w:rPr>
          <w:spacing w:val="34"/>
        </w:rPr>
        <w:t> </w:t>
      </w:r>
      <w:r>
        <w:rPr/>
        <w:t>one</w:t>
      </w:r>
      <w:r>
        <w:rPr>
          <w:spacing w:val="34"/>
        </w:rPr>
        <w:t> </w:t>
      </w:r>
      <w:r>
        <w:rPr/>
        <w:t>of</w:t>
      </w:r>
      <w:r>
        <w:rPr>
          <w:spacing w:val="40"/>
        </w:rPr>
        <w:t> </w:t>
      </w:r>
      <w:r>
        <w:rPr/>
        <w:t>our</w:t>
      </w:r>
      <w:r>
        <w:rPr>
          <w:spacing w:val="39"/>
        </w:rPr>
        <w:t> </w:t>
      </w:r>
      <w:r>
        <w:rPr/>
        <w:t>"tools".</w:t>
      </w:r>
      <w:r>
        <w:rPr>
          <w:spacing w:val="39"/>
        </w:rPr>
        <w:t> </w:t>
      </w:r>
      <w:r>
        <w:rPr/>
        <w:t>We</w:t>
      </w:r>
      <w:r>
        <w:rPr>
          <w:spacing w:val="40"/>
        </w:rPr>
        <w:t> </w:t>
      </w:r>
      <w:r>
        <w:rPr/>
        <w:t>use</w:t>
      </w:r>
      <w:r>
        <w:rPr>
          <w:spacing w:val="40"/>
        </w:rPr>
        <w:t> </w:t>
      </w:r>
      <w:r>
        <w:rPr/>
        <w:t>these</w:t>
      </w:r>
      <w:r>
        <w:rPr>
          <w:spacing w:val="40"/>
        </w:rPr>
        <w:t> </w:t>
      </w:r>
      <w:r>
        <w:rPr/>
        <w:t>tools</w:t>
      </w:r>
      <w:r>
        <w:rPr>
          <w:spacing w:val="40"/>
        </w:rPr>
        <w:t> </w:t>
      </w:r>
      <w:r>
        <w:rPr/>
        <w:t>in</w:t>
      </w:r>
      <w:r>
        <w:rPr>
          <w:spacing w:val="40"/>
        </w:rPr>
        <w:t> </w:t>
      </w:r>
      <w:r>
        <w:rPr/>
        <w:t>utilitarian as</w:t>
      </w:r>
      <w:r>
        <w:rPr>
          <w:spacing w:val="40"/>
        </w:rPr>
        <w:t> </w:t>
      </w:r>
      <w:r>
        <w:rPr/>
        <w:t>well</w:t>
      </w:r>
      <w:r>
        <w:rPr>
          <w:spacing w:val="40"/>
        </w:rPr>
        <w:t> </w:t>
      </w:r>
      <w:r>
        <w:rPr/>
        <w:t>as</w:t>
      </w:r>
      <w:r>
        <w:rPr>
          <w:spacing w:val="40"/>
        </w:rPr>
        <w:t> </w:t>
      </w:r>
      <w:r>
        <w:rPr/>
        <w:t>aesthetic</w:t>
      </w:r>
      <w:r>
        <w:rPr>
          <w:spacing w:val="40"/>
        </w:rPr>
        <w:t> </w:t>
      </w:r>
      <w:r>
        <w:rPr/>
        <w:t>ways</w:t>
      </w:r>
      <w:r>
        <w:rPr>
          <w:spacing w:val="40"/>
        </w:rPr>
        <w:t> </w:t>
      </w:r>
      <w:r>
        <w:rPr/>
        <w:t>to</w:t>
      </w:r>
      <w:r>
        <w:rPr>
          <w:spacing w:val="80"/>
        </w:rPr>
        <w:t> </w:t>
      </w:r>
      <w:r>
        <w:rPr/>
        <w:t>bring</w:t>
      </w:r>
      <w:r>
        <w:rPr>
          <w:spacing w:val="80"/>
        </w:rPr>
        <w:t> </w:t>
      </w:r>
      <w:r>
        <w:rPr>
          <w:spacing w:val="9"/>
        </w:rPr>
        <w:t>comfort,</w:t>
      </w:r>
      <w:r>
        <w:rPr>
          <w:spacing w:val="80"/>
        </w:rPr>
        <w:t> </w:t>
      </w:r>
      <w:r>
        <w:rPr/>
        <w:t>meaning,</w:t>
      </w:r>
      <w:r>
        <w:rPr>
          <w:spacing w:val="80"/>
        </w:rPr>
        <w:t> </w:t>
      </w:r>
      <w:r>
        <w:rPr/>
        <w:t>enjoyment</w:t>
      </w:r>
      <w:r>
        <w:rPr>
          <w:spacing w:val="80"/>
        </w:rPr>
        <w:t> </w:t>
      </w:r>
      <w:r>
        <w:rPr/>
        <w:t>and</w:t>
      </w:r>
      <w:r>
        <w:rPr>
          <w:spacing w:val="80"/>
        </w:rPr>
        <w:t> </w:t>
      </w:r>
      <w:r>
        <w:rPr/>
        <w:t>damage</w:t>
      </w:r>
      <w:r>
        <w:rPr>
          <w:spacing w:val="80"/>
        </w:rPr>
        <w:t> </w:t>
      </w:r>
      <w:r>
        <w:rPr/>
        <w:t>to</w:t>
      </w:r>
      <w:r>
        <w:rPr>
          <w:spacing w:val="80"/>
        </w:rPr>
        <w:t> </w:t>
      </w:r>
      <w:r>
        <w:rPr/>
        <w:t>our lives.</w:t>
      </w:r>
      <w:r>
        <w:rPr>
          <w:spacing w:val="40"/>
        </w:rPr>
        <w:t> </w:t>
      </w:r>
      <w:r>
        <w:rPr/>
        <w:t>In</w:t>
      </w:r>
      <w:r>
        <w:rPr>
          <w:spacing w:val="40"/>
        </w:rPr>
        <w:t> </w:t>
      </w:r>
      <w:r>
        <w:rPr/>
        <w:t>many</w:t>
      </w:r>
      <w:r>
        <w:rPr>
          <w:spacing w:val="40"/>
        </w:rPr>
        <w:t> </w:t>
      </w:r>
      <w:r>
        <w:rPr/>
        <w:t>ways,</w:t>
      </w:r>
      <w:r>
        <w:rPr>
          <w:spacing w:val="40"/>
        </w:rPr>
        <w:t> </w:t>
      </w:r>
      <w:r>
        <w:rPr/>
        <w:t>we</w:t>
      </w:r>
      <w:r>
        <w:rPr>
          <w:spacing w:val="40"/>
        </w:rPr>
        <w:t> </w:t>
      </w:r>
      <w:r>
        <w:rPr/>
        <w:t>are</w:t>
      </w:r>
      <w:r>
        <w:rPr>
          <w:spacing w:val="40"/>
        </w:rPr>
        <w:t> </w:t>
      </w:r>
      <w:r>
        <w:rPr/>
        <w:t>extensions</w:t>
      </w:r>
      <w:r>
        <w:rPr>
          <w:spacing w:val="40"/>
        </w:rPr>
        <w:t> </w:t>
      </w:r>
      <w:r>
        <w:rPr/>
        <w:t>of</w:t>
      </w:r>
      <w:r>
        <w:rPr>
          <w:spacing w:val="40"/>
        </w:rPr>
        <w:t> </w:t>
      </w:r>
      <w:r>
        <w:rPr/>
        <w:t>our</w:t>
      </w:r>
      <w:r>
        <w:rPr>
          <w:spacing w:val="40"/>
        </w:rPr>
        <w:t> </w:t>
      </w:r>
      <w:r>
        <w:rPr/>
        <w:t>tools;</w:t>
      </w:r>
      <w:r>
        <w:rPr>
          <w:spacing w:val="40"/>
        </w:rPr>
        <w:t> </w:t>
      </w:r>
      <w:r>
        <w:rPr/>
        <w:t>we</w:t>
      </w:r>
      <w:r>
        <w:rPr>
          <w:spacing w:val="40"/>
        </w:rPr>
        <w:t> </w:t>
      </w:r>
      <w:r>
        <w:rPr/>
        <w:t>see,</w:t>
      </w:r>
      <w:r>
        <w:rPr>
          <w:spacing w:val="40"/>
        </w:rPr>
        <w:t> </w:t>
      </w:r>
      <w:r>
        <w:rPr/>
        <w:t>hear,</w:t>
      </w:r>
      <w:r>
        <w:rPr>
          <w:spacing w:val="40"/>
        </w:rPr>
        <w:t> </w:t>
      </w:r>
      <w:r>
        <w:rPr/>
        <w:t>travel,</w:t>
      </w:r>
      <w:r>
        <w:rPr>
          <w:spacing w:val="40"/>
        </w:rPr>
        <w:t> </w:t>
      </w:r>
      <w:r>
        <w:rPr/>
        <w:t>fight</w:t>
      </w:r>
      <w:r>
        <w:rPr>
          <w:spacing w:val="40"/>
        </w:rPr>
        <w:t> </w:t>
      </w:r>
      <w:r>
        <w:rPr/>
        <w:t>and</w:t>
      </w:r>
      <w:r>
        <w:rPr>
          <w:spacing w:val="40"/>
        </w:rPr>
        <w:t> </w:t>
      </w:r>
      <w:r>
        <w:rPr/>
        <w:t>stay alive</w:t>
      </w:r>
      <w:r>
        <w:rPr>
          <w:spacing w:val="40"/>
        </w:rPr>
        <w:t> </w:t>
      </w:r>
      <w:r>
        <w:rPr/>
        <w:t>because</w:t>
      </w:r>
      <w:r>
        <w:rPr>
          <w:spacing w:val="40"/>
        </w:rPr>
        <w:t> </w:t>
      </w:r>
      <w:r>
        <w:rPr/>
        <w:t>of</w:t>
      </w:r>
      <w:r>
        <w:rPr>
          <w:spacing w:val="40"/>
        </w:rPr>
        <w:t> </w:t>
      </w:r>
      <w:r>
        <w:rPr/>
        <w:t>tools</w:t>
      </w:r>
      <w:r>
        <w:rPr>
          <w:spacing w:val="40"/>
        </w:rPr>
        <w:t> </w:t>
      </w:r>
      <w:r>
        <w:rPr/>
        <w:t>(technology).</w:t>
      </w:r>
      <w:r>
        <w:rPr>
          <w:spacing w:val="40"/>
        </w:rPr>
        <w:t> </w:t>
      </w:r>
      <w:r>
        <w:rPr/>
        <w:t>Social</w:t>
      </w:r>
      <w:r>
        <w:rPr>
          <w:spacing w:val="40"/>
        </w:rPr>
        <w:t> </w:t>
      </w:r>
      <w:r>
        <w:rPr/>
        <w:t>studies</w:t>
      </w:r>
      <w:r>
        <w:rPr>
          <w:spacing w:val="40"/>
        </w:rPr>
        <w:t> </w:t>
      </w:r>
      <w:r>
        <w:rPr/>
        <w:t>education</w:t>
      </w:r>
      <w:r>
        <w:rPr>
          <w:spacing w:val="40"/>
        </w:rPr>
        <w:t> </w:t>
      </w:r>
      <w:r>
        <w:rPr/>
        <w:t>must</w:t>
      </w:r>
      <w:r>
        <w:rPr>
          <w:spacing w:val="40"/>
        </w:rPr>
        <w:t> </w:t>
      </w:r>
      <w:r>
        <w:rPr/>
        <w:t>help</w:t>
      </w:r>
      <w:r>
        <w:rPr>
          <w:spacing w:val="80"/>
        </w:rPr>
        <w:t> </w:t>
      </w:r>
      <w:r>
        <w:rPr/>
        <w:t>students</w:t>
      </w:r>
      <w:r>
        <w:rPr>
          <w:spacing w:val="40"/>
        </w:rPr>
        <w:t> </w:t>
      </w:r>
      <w:r>
        <w:rPr/>
        <w:t>understand the role of technology</w:t>
      </w:r>
      <w:r>
        <w:rPr>
          <w:spacing w:val="40"/>
        </w:rPr>
        <w:t> </w:t>
      </w:r>
      <w:r>
        <w:rPr/>
        <w:t>in their lives.</w:t>
      </w:r>
    </w:p>
    <w:p>
      <w:pPr>
        <w:pStyle w:val="Heading4"/>
        <w:spacing w:before="202"/>
        <w:jc w:val="left"/>
      </w:pPr>
      <w:r>
        <w:rPr>
          <w:spacing w:val="-2"/>
        </w:rPr>
        <w:t>Peace/Interdependence</w:t>
      </w:r>
    </w:p>
    <w:p>
      <w:pPr>
        <w:spacing w:after="0"/>
        <w:jc w:val="left"/>
        <w:sectPr>
          <w:pgSz w:w="12240" w:h="15840"/>
          <w:pgMar w:header="0" w:footer="1015" w:top="1400" w:bottom="1200" w:left="740" w:right="320"/>
        </w:sectPr>
      </w:pPr>
    </w:p>
    <w:p>
      <w:pPr>
        <w:pStyle w:val="BodyText"/>
        <w:spacing w:line="480" w:lineRule="auto" w:before="37"/>
        <w:ind w:left="1420" w:right="1139"/>
        <w:jc w:val="both"/>
      </w:pPr>
      <w:r>
        <w:rPr/>
        <w:t>Today, one hears cries for peace in many languages and from many nations. The tree of peace has its roots in justice. If there are no roots, the tree dies. The two concepts of peace and</w:t>
      </w:r>
      <w:r>
        <w:rPr>
          <w:spacing w:val="80"/>
        </w:rPr>
        <w:t> </w:t>
      </w:r>
      <w:r>
        <w:rPr/>
        <w:t>justice are inseparable.Every society struggles with the conflicts between the desire for independence and the realities of interdependence. Modern economic</w:t>
      </w:r>
      <w:r>
        <w:rPr>
          <w:spacing w:val="40"/>
        </w:rPr>
        <w:t> </w:t>
      </w:r>
      <w:r>
        <w:rPr/>
        <w:t>systems are based on the principle of specialization because it is more</w:t>
      </w:r>
      <w:r>
        <w:rPr>
          <w:spacing w:val="16"/>
        </w:rPr>
        <w:t> efficient</w:t>
      </w:r>
      <w:r>
        <w:rPr>
          <w:spacing w:val="40"/>
        </w:rPr>
        <w:t> </w:t>
      </w:r>
      <w:r>
        <w:rPr>
          <w:spacing w:val="12"/>
        </w:rPr>
        <w:t>and</w:t>
      </w:r>
      <w:r>
        <w:rPr>
          <w:spacing w:val="40"/>
        </w:rPr>
        <w:t> </w:t>
      </w:r>
      <w:r>
        <w:rPr>
          <w:spacing w:val="16"/>
        </w:rPr>
        <w:t>productive</w:t>
      </w:r>
      <w:r>
        <w:rPr>
          <w:spacing w:val="40"/>
        </w:rPr>
        <w:t> </w:t>
      </w:r>
      <w:r>
        <w:rPr>
          <w:spacing w:val="13"/>
        </w:rPr>
        <w:t>than</w:t>
      </w:r>
      <w:r>
        <w:rPr>
          <w:spacing w:val="40"/>
        </w:rPr>
        <w:t> </w:t>
      </w:r>
      <w:r>
        <w:rPr>
          <w:spacing w:val="14"/>
        </w:rPr>
        <w:t>other </w:t>
      </w:r>
      <w:r>
        <w:rPr>
          <w:spacing w:val="13"/>
        </w:rPr>
        <w:t>ways</w:t>
      </w:r>
      <w:r>
        <w:rPr>
          <w:spacing w:val="40"/>
        </w:rPr>
        <w:t> </w:t>
      </w:r>
      <w:r>
        <w:rPr>
          <w:spacing w:val="10"/>
        </w:rPr>
        <w:t>of</w:t>
      </w:r>
      <w:r>
        <w:rPr>
          <w:spacing w:val="40"/>
        </w:rPr>
        <w:t> </w:t>
      </w:r>
      <w:r>
        <w:rPr>
          <w:spacing w:val="15"/>
        </w:rPr>
        <w:t>getting</w:t>
      </w:r>
      <w:r>
        <w:rPr>
          <w:spacing w:val="40"/>
        </w:rPr>
        <w:t> </w:t>
      </w:r>
      <w:r>
        <w:rPr>
          <w:spacing w:val="13"/>
        </w:rPr>
        <w:t>work</w:t>
      </w:r>
      <w:r>
        <w:rPr>
          <w:spacing w:val="40"/>
        </w:rPr>
        <w:t> </w:t>
      </w:r>
      <w:r>
        <w:rPr>
          <w:spacing w:val="15"/>
        </w:rPr>
        <w:t>done.</w:t>
      </w:r>
      <w:r>
        <w:rPr>
          <w:spacing w:val="-13"/>
        </w:rPr>
        <w:t> </w:t>
      </w:r>
      <w:r>
        <w:rPr/>
        <w:t>Specialization</w:t>
      </w:r>
      <w:r>
        <w:rPr>
          <w:spacing w:val="40"/>
        </w:rPr>
        <w:t> </w:t>
      </w:r>
      <w:r>
        <w:rPr/>
        <w:t>occurs</w:t>
      </w:r>
      <w:r>
        <w:rPr>
          <w:spacing w:val="40"/>
        </w:rPr>
        <w:t> </w:t>
      </w:r>
      <w:r>
        <w:rPr/>
        <w:t>when we</w:t>
      </w:r>
      <w:r>
        <w:rPr>
          <w:spacing w:val="40"/>
        </w:rPr>
        <w:t> </w:t>
      </w:r>
      <w:r>
        <w:rPr/>
        <w:t>produce</w:t>
      </w:r>
      <w:r>
        <w:rPr>
          <w:spacing w:val="40"/>
        </w:rPr>
        <w:t> </w:t>
      </w:r>
      <w:r>
        <w:rPr/>
        <w:t>a</w:t>
      </w:r>
      <w:r>
        <w:rPr>
          <w:spacing w:val="40"/>
        </w:rPr>
        <w:t> </w:t>
      </w:r>
      <w:r>
        <w:rPr/>
        <w:t>narrow</w:t>
      </w:r>
      <w:r>
        <w:rPr>
          <w:spacing w:val="40"/>
        </w:rPr>
        <w:t> </w:t>
      </w:r>
      <w:r>
        <w:rPr/>
        <w:t>range</w:t>
      </w:r>
      <w:r>
        <w:rPr>
          <w:spacing w:val="40"/>
        </w:rPr>
        <w:t> </w:t>
      </w:r>
      <w:r>
        <w:rPr/>
        <w:t>of goods and services than we consume. Individuals, businesses, regions or nations, can practice specialization. Specialization results from the division of labour, where productive tasks are divided</w:t>
      </w:r>
      <w:r>
        <w:rPr>
          <w:spacing w:val="40"/>
        </w:rPr>
        <w:t> </w:t>
      </w:r>
      <w:r>
        <w:rPr/>
        <w:t>among</w:t>
      </w:r>
      <w:r>
        <w:rPr>
          <w:spacing w:val="40"/>
        </w:rPr>
        <w:t> </w:t>
      </w:r>
      <w:r>
        <w:rPr/>
        <w:t>workers</w:t>
      </w:r>
      <w:r>
        <w:rPr>
          <w:spacing w:val="40"/>
        </w:rPr>
        <w:t> </w:t>
      </w:r>
      <w:r>
        <w:rPr/>
        <w:t>to</w:t>
      </w:r>
      <w:r>
        <w:rPr>
          <w:spacing w:val="40"/>
        </w:rPr>
        <w:t> </w:t>
      </w:r>
      <w:r>
        <w:rPr/>
        <w:t>take</w:t>
      </w:r>
      <w:r>
        <w:rPr>
          <w:spacing w:val="40"/>
        </w:rPr>
        <w:t> </w:t>
      </w:r>
      <w:r>
        <w:rPr/>
        <w:t>advantage</w:t>
      </w:r>
      <w:r>
        <w:rPr>
          <w:spacing w:val="40"/>
        </w:rPr>
        <w:t> </w:t>
      </w:r>
      <w:r>
        <w:rPr/>
        <w:t>of</w:t>
      </w:r>
      <w:r>
        <w:rPr>
          <w:spacing w:val="40"/>
        </w:rPr>
        <w:t> </w:t>
      </w:r>
      <w:r>
        <w:rPr/>
        <w:t>a</w:t>
      </w:r>
      <w:r>
        <w:rPr>
          <w:spacing w:val="40"/>
        </w:rPr>
        <w:t> </w:t>
      </w:r>
      <w:r>
        <w:rPr/>
        <w:t>workers</w:t>
      </w:r>
      <w:r>
        <w:rPr>
          <w:spacing w:val="40"/>
        </w:rPr>
        <w:t> </w:t>
      </w:r>
      <w:r>
        <w:rPr/>
        <w:t>skill</w:t>
      </w:r>
      <w:r>
        <w:rPr>
          <w:spacing w:val="40"/>
        </w:rPr>
        <w:t> </w:t>
      </w:r>
      <w:r>
        <w:rPr/>
        <w:t>at</w:t>
      </w:r>
      <w:r>
        <w:rPr>
          <w:spacing w:val="40"/>
        </w:rPr>
        <w:t> </w:t>
      </w:r>
      <w:r>
        <w:rPr/>
        <w:t>a</w:t>
      </w:r>
      <w:r>
        <w:rPr>
          <w:spacing w:val="40"/>
        </w:rPr>
        <w:t> </w:t>
      </w:r>
      <w:r>
        <w:rPr/>
        <w:t>specific</w:t>
      </w:r>
      <w:r>
        <w:rPr>
          <w:spacing w:val="40"/>
        </w:rPr>
        <w:t> </w:t>
      </w:r>
      <w:r>
        <w:rPr/>
        <w:t>production </w:t>
      </w:r>
      <w:r>
        <w:rPr>
          <w:spacing w:val="-2"/>
        </w:rPr>
        <w:t>operation.</w:t>
      </w:r>
    </w:p>
    <w:p>
      <w:pPr>
        <w:pStyle w:val="Heading4"/>
        <w:spacing w:before="202"/>
        <w:jc w:val="left"/>
      </w:pPr>
      <w:r>
        <w:rPr>
          <w:spacing w:val="-2"/>
        </w:rPr>
        <w:t>Citizenship</w:t>
      </w:r>
    </w:p>
    <w:p>
      <w:pPr>
        <w:pStyle w:val="BodyText"/>
        <w:spacing w:before="197"/>
        <w:rPr>
          <w:b/>
        </w:rPr>
      </w:pPr>
    </w:p>
    <w:p>
      <w:pPr>
        <w:pStyle w:val="BodyText"/>
        <w:spacing w:line="480" w:lineRule="auto" w:before="1"/>
        <w:ind w:left="1420" w:right="1121"/>
        <w:jc w:val="both"/>
      </w:pPr>
      <w:r>
        <w:rPr/>
        <w:t>Citizenship in a democracy involves both obligations and privileges. Students need to</w:t>
      </w:r>
      <w:r>
        <w:rPr>
          <w:spacing w:val="40"/>
        </w:rPr>
        <w:t> </w:t>
      </w:r>
      <w:r>
        <w:rPr/>
        <w:t>understand how government and politics actually work. They need to understand the </w:t>
      </w:r>
      <w:r>
        <w:rPr>
          <w:spacing w:val="9"/>
        </w:rPr>
        <w:t>underlying</w:t>
      </w:r>
      <w:r>
        <w:rPr>
          <w:spacing w:val="9"/>
        </w:rPr>
        <w:t> </w:t>
      </w:r>
      <w:r>
        <w:rPr/>
        <w:t>purposes and values of government in a free society. In social studies classes, students should have</w:t>
      </w:r>
      <w:r>
        <w:rPr>
          <w:spacing w:val="10"/>
        </w:rPr>
        <w:t> opportunities</w:t>
      </w:r>
      <w:r>
        <w:rPr>
          <w:spacing w:val="10"/>
        </w:rPr>
        <w:t> </w:t>
      </w:r>
      <w:r>
        <w:rPr/>
        <w:t>to</w:t>
      </w:r>
      <w:r>
        <w:rPr>
          <w:spacing w:val="9"/>
        </w:rPr>
        <w:t> develop </w:t>
      </w:r>
      <w:r>
        <w:rPr/>
        <w:t>the</w:t>
      </w:r>
      <w:r>
        <w:rPr>
          <w:spacing w:val="9"/>
        </w:rPr>
        <w:t> abilities</w:t>
      </w:r>
      <w:r>
        <w:rPr>
          <w:spacing w:val="9"/>
        </w:rPr>
        <w:t> required</w:t>
      </w:r>
      <w:r>
        <w:rPr>
          <w:spacing w:val="9"/>
        </w:rPr>
        <w:t> </w:t>
      </w:r>
      <w:r>
        <w:rPr/>
        <w:t>to</w:t>
      </w:r>
      <w:r>
        <w:rPr>
          <w:spacing w:val="40"/>
        </w:rPr>
        <w:t> </w:t>
      </w:r>
      <w:r>
        <w:rPr/>
        <w:t>be</w:t>
      </w:r>
      <w:r>
        <w:rPr>
          <w:spacing w:val="10"/>
        </w:rPr>
        <w:t> effective </w:t>
      </w:r>
      <w:r>
        <w:rPr/>
        <w:t>citizens</w:t>
      </w:r>
      <w:r>
        <w:rPr>
          <w:spacing w:val="40"/>
        </w:rPr>
        <w:t> </w:t>
      </w:r>
      <w:r>
        <w:rPr/>
        <w:t>in</w:t>
      </w:r>
      <w:r>
        <w:rPr>
          <w:spacing w:val="40"/>
        </w:rPr>
        <w:t> </w:t>
      </w:r>
      <w:r>
        <w:rPr/>
        <w:t>a</w:t>
      </w:r>
      <w:r>
        <w:rPr>
          <w:spacing w:val="40"/>
        </w:rPr>
        <w:t> </w:t>
      </w:r>
      <w:r>
        <w:rPr/>
        <w:t>democratic</w:t>
      </w:r>
      <w:r>
        <w:rPr>
          <w:spacing w:val="40"/>
        </w:rPr>
        <w:t> </w:t>
      </w:r>
      <w:r>
        <w:rPr/>
        <w:t>society.</w:t>
      </w:r>
      <w:r>
        <w:rPr>
          <w:spacing w:val="40"/>
        </w:rPr>
        <w:t> </w:t>
      </w:r>
      <w:r>
        <w:rPr/>
        <w:t>Students</w:t>
      </w:r>
      <w:r>
        <w:rPr>
          <w:spacing w:val="40"/>
        </w:rPr>
        <w:t> </w:t>
      </w:r>
      <w:r>
        <w:rPr/>
        <w:t>heed</w:t>
      </w:r>
      <w:r>
        <w:rPr>
          <w:spacing w:val="40"/>
        </w:rPr>
        <w:t> </w:t>
      </w:r>
      <w:r>
        <w:rPr/>
        <w:t>opportunities</w:t>
      </w:r>
      <w:r>
        <w:rPr>
          <w:spacing w:val="40"/>
        </w:rPr>
        <w:t> </w:t>
      </w:r>
      <w:r>
        <w:rPr/>
        <w:t>to</w:t>
      </w:r>
      <w:r>
        <w:rPr>
          <w:spacing w:val="40"/>
        </w:rPr>
        <w:t> </w:t>
      </w:r>
      <w:r>
        <w:rPr/>
        <w:t>learn</w:t>
      </w:r>
      <w:r>
        <w:rPr>
          <w:spacing w:val="40"/>
        </w:rPr>
        <w:t> </w:t>
      </w:r>
      <w:r>
        <w:rPr/>
        <w:t>and</w:t>
      </w:r>
      <w:r>
        <w:rPr>
          <w:spacing w:val="40"/>
        </w:rPr>
        <w:t> </w:t>
      </w:r>
      <w:r>
        <w:rPr/>
        <w:t>practice</w:t>
      </w:r>
      <w:r>
        <w:rPr>
          <w:spacing w:val="40"/>
        </w:rPr>
        <w:t> </w:t>
      </w:r>
      <w:r>
        <w:rPr/>
        <w:t>their roles, rights and responsibilities as citizens of a democracy and members of the global community.The above themes present perspectives that provide students with the temporal, spatial, and cultural criteria necessary for comprehension and rational action. Emphasis on specific</w:t>
      </w:r>
      <w:r>
        <w:rPr>
          <w:spacing w:val="25"/>
        </w:rPr>
        <w:t> </w:t>
      </w:r>
      <w:r>
        <w:rPr/>
        <w:t>themes</w:t>
      </w:r>
      <w:r>
        <w:rPr>
          <w:spacing w:val="24"/>
        </w:rPr>
        <w:t> </w:t>
      </w:r>
      <w:r>
        <w:rPr/>
        <w:t>may</w:t>
      </w:r>
      <w:r>
        <w:rPr>
          <w:spacing w:val="25"/>
        </w:rPr>
        <w:t> </w:t>
      </w:r>
      <w:r>
        <w:rPr/>
        <w:t>vary</w:t>
      </w:r>
      <w:r>
        <w:rPr>
          <w:spacing w:val="25"/>
        </w:rPr>
        <w:t> </w:t>
      </w:r>
      <w:r>
        <w:rPr/>
        <w:t>through</w:t>
      </w:r>
      <w:r>
        <w:rPr>
          <w:spacing w:val="26"/>
        </w:rPr>
        <w:t> </w:t>
      </w:r>
      <w:r>
        <w:rPr/>
        <w:t>the</w:t>
      </w:r>
      <w:r>
        <w:rPr>
          <w:spacing w:val="37"/>
        </w:rPr>
        <w:t> </w:t>
      </w:r>
      <w:r>
        <w:rPr/>
        <w:t>grade</w:t>
      </w:r>
      <w:r>
        <w:rPr>
          <w:spacing w:val="22"/>
        </w:rPr>
        <w:t> </w:t>
      </w:r>
      <w:r>
        <w:rPr/>
        <w:t>levels.</w:t>
      </w:r>
      <w:r>
        <w:rPr>
          <w:spacing w:val="18"/>
        </w:rPr>
        <w:t> </w:t>
      </w:r>
      <w:r>
        <w:rPr/>
        <w:t>However,</w:t>
      </w:r>
      <w:r>
        <w:rPr>
          <w:spacing w:val="22"/>
        </w:rPr>
        <w:t> </w:t>
      </w:r>
      <w:r>
        <w:rPr/>
        <w:t>it</w:t>
      </w:r>
      <w:r>
        <w:rPr>
          <w:spacing w:val="22"/>
        </w:rPr>
        <w:t> </w:t>
      </w:r>
      <w:r>
        <w:rPr/>
        <w:t>is</w:t>
      </w:r>
      <w:r>
        <w:rPr>
          <w:spacing w:val="22"/>
        </w:rPr>
        <w:t> </w:t>
      </w:r>
      <w:r>
        <w:rPr/>
        <w:t>necessary</w:t>
      </w:r>
      <w:r>
        <w:rPr>
          <w:spacing w:val="23"/>
        </w:rPr>
        <w:t> </w:t>
      </w:r>
      <w:r>
        <w:rPr/>
        <w:t>that</w:t>
      </w:r>
      <w:r>
        <w:rPr>
          <w:spacing w:val="22"/>
        </w:rPr>
        <w:t> </w:t>
      </w:r>
      <w:r>
        <w:rPr/>
        <w:t>each</w:t>
      </w:r>
      <w:r>
        <w:rPr>
          <w:spacing w:val="21"/>
        </w:rPr>
        <w:t> </w:t>
      </w:r>
      <w:r>
        <w:rPr/>
        <w:t>theme is accorded some attention at each grade level.</w:t>
      </w:r>
    </w:p>
    <w:p>
      <w:pPr>
        <w:pStyle w:val="Heading4"/>
        <w:numPr>
          <w:ilvl w:val="1"/>
          <w:numId w:val="9"/>
        </w:numPr>
        <w:tabs>
          <w:tab w:pos="1766" w:val="left" w:leader="none"/>
        </w:tabs>
        <w:spacing w:line="240" w:lineRule="auto" w:before="202" w:after="0"/>
        <w:ind w:left="1766" w:right="0" w:hanging="346"/>
        <w:jc w:val="both"/>
      </w:pPr>
      <w:r>
        <w:rPr/>
        <w:t>Historical</w:t>
      </w:r>
      <w:r>
        <w:rPr>
          <w:spacing w:val="22"/>
        </w:rPr>
        <w:t> </w:t>
      </w:r>
      <w:r>
        <w:rPr/>
        <w:t>Development</w:t>
      </w:r>
      <w:r>
        <w:rPr>
          <w:spacing w:val="25"/>
        </w:rPr>
        <w:t> </w:t>
      </w:r>
      <w:r>
        <w:rPr/>
        <w:t>of</w:t>
      </w:r>
      <w:r>
        <w:rPr>
          <w:spacing w:val="24"/>
        </w:rPr>
        <w:t> </w:t>
      </w:r>
      <w:r>
        <w:rPr/>
        <w:t>Social</w:t>
      </w:r>
      <w:r>
        <w:rPr>
          <w:spacing w:val="23"/>
        </w:rPr>
        <w:t> </w:t>
      </w:r>
      <w:r>
        <w:rPr/>
        <w:t>Studies</w:t>
      </w:r>
      <w:r>
        <w:rPr>
          <w:spacing w:val="18"/>
        </w:rPr>
        <w:t> </w:t>
      </w:r>
      <w:r>
        <w:rPr/>
        <w:t>in</w:t>
      </w:r>
      <w:r>
        <w:rPr>
          <w:spacing w:val="21"/>
        </w:rPr>
        <w:t> </w:t>
      </w:r>
      <w:r>
        <w:rPr>
          <w:spacing w:val="-2"/>
        </w:rPr>
        <w:t>Nigeria</w:t>
      </w:r>
    </w:p>
    <w:p>
      <w:pPr>
        <w:spacing w:after="0" w:line="240" w:lineRule="auto"/>
        <w:jc w:val="both"/>
        <w:sectPr>
          <w:pgSz w:w="12240" w:h="15840"/>
          <w:pgMar w:header="0" w:footer="1015" w:top="1400" w:bottom="1200" w:left="740" w:right="320"/>
        </w:sectPr>
      </w:pPr>
    </w:p>
    <w:p>
      <w:pPr>
        <w:pStyle w:val="BodyText"/>
        <w:spacing w:line="480" w:lineRule="auto" w:before="37"/>
        <w:ind w:left="1420" w:right="1123"/>
        <w:jc w:val="both"/>
      </w:pPr>
      <w:r>
        <w:rPr/>
        <w:t>Social</w:t>
      </w:r>
      <w:r>
        <w:rPr>
          <w:spacing w:val="40"/>
        </w:rPr>
        <w:t> </w:t>
      </w:r>
      <w:r>
        <w:rPr/>
        <w:t>Studies</w:t>
      </w:r>
      <w:r>
        <w:rPr>
          <w:spacing w:val="40"/>
        </w:rPr>
        <w:t> </w:t>
      </w:r>
      <w:r>
        <w:rPr/>
        <w:t>as</w:t>
      </w:r>
      <w:r>
        <w:rPr>
          <w:spacing w:val="40"/>
        </w:rPr>
        <w:t> </w:t>
      </w:r>
      <w:r>
        <w:rPr/>
        <w:t>an</w:t>
      </w:r>
      <w:r>
        <w:rPr>
          <w:spacing w:val="40"/>
        </w:rPr>
        <w:t> </w:t>
      </w:r>
      <w:r>
        <w:rPr/>
        <w:t>integrated</w:t>
      </w:r>
      <w:r>
        <w:rPr>
          <w:spacing w:val="40"/>
        </w:rPr>
        <w:t> </w:t>
      </w:r>
      <w:r>
        <w:rPr/>
        <w:t>discipline</w:t>
      </w:r>
      <w:r>
        <w:rPr>
          <w:spacing w:val="40"/>
        </w:rPr>
        <w:t> </w:t>
      </w:r>
      <w:r>
        <w:rPr/>
        <w:t>was</w:t>
      </w:r>
      <w:r>
        <w:rPr>
          <w:spacing w:val="40"/>
        </w:rPr>
        <w:t> </w:t>
      </w:r>
      <w:r>
        <w:rPr/>
        <w:t>not</w:t>
      </w:r>
      <w:r>
        <w:rPr>
          <w:spacing w:val="40"/>
        </w:rPr>
        <w:t> </w:t>
      </w:r>
      <w:r>
        <w:rPr/>
        <w:t>in</w:t>
      </w:r>
      <w:r>
        <w:rPr>
          <w:spacing w:val="40"/>
        </w:rPr>
        <w:t> </w:t>
      </w:r>
      <w:r>
        <w:rPr/>
        <w:t>existence</w:t>
      </w:r>
      <w:r>
        <w:rPr>
          <w:spacing w:val="40"/>
        </w:rPr>
        <w:t> </w:t>
      </w:r>
      <w:r>
        <w:rPr/>
        <w:t>during</w:t>
      </w:r>
      <w:r>
        <w:rPr>
          <w:spacing w:val="40"/>
        </w:rPr>
        <w:t> </w:t>
      </w:r>
      <w:r>
        <w:rPr/>
        <w:t>the</w:t>
      </w:r>
      <w:r>
        <w:rPr>
          <w:spacing w:val="40"/>
        </w:rPr>
        <w:t> </w:t>
      </w:r>
      <w:r>
        <w:rPr/>
        <w:t>colonial</w:t>
      </w:r>
      <w:r>
        <w:rPr>
          <w:spacing w:val="40"/>
        </w:rPr>
        <w:t> </w:t>
      </w:r>
      <w:r>
        <w:rPr/>
        <w:t>era</w:t>
      </w:r>
      <w:r>
        <w:rPr>
          <w:spacing w:val="40"/>
        </w:rPr>
        <w:t> </w:t>
      </w:r>
      <w:r>
        <w:rPr/>
        <w:t>in Nigeria</w:t>
      </w:r>
      <w:r>
        <w:rPr>
          <w:spacing w:val="40"/>
        </w:rPr>
        <w:t> </w:t>
      </w:r>
      <w:r>
        <w:rPr/>
        <w:t>(1840-1960).</w:t>
      </w:r>
      <w:r>
        <w:rPr>
          <w:spacing w:val="40"/>
        </w:rPr>
        <w:t> </w:t>
      </w:r>
      <w:r>
        <w:rPr/>
        <w:t>What</w:t>
      </w:r>
      <w:r>
        <w:rPr>
          <w:spacing w:val="40"/>
        </w:rPr>
        <w:t> </w:t>
      </w:r>
      <w:r>
        <w:rPr/>
        <w:t>was</w:t>
      </w:r>
      <w:r>
        <w:rPr>
          <w:spacing w:val="40"/>
        </w:rPr>
        <w:t> </w:t>
      </w:r>
      <w:r>
        <w:rPr/>
        <w:t>found</w:t>
      </w:r>
      <w:r>
        <w:rPr>
          <w:spacing w:val="40"/>
        </w:rPr>
        <w:t> </w:t>
      </w:r>
      <w:r>
        <w:rPr/>
        <w:t>in</w:t>
      </w:r>
      <w:r>
        <w:rPr>
          <w:spacing w:val="40"/>
        </w:rPr>
        <w:t> </w:t>
      </w:r>
      <w:r>
        <w:rPr/>
        <w:t>the</w:t>
      </w:r>
      <w:r>
        <w:rPr>
          <w:spacing w:val="40"/>
        </w:rPr>
        <w:t> </w:t>
      </w:r>
      <w:r>
        <w:rPr/>
        <w:t>primary</w:t>
      </w:r>
      <w:r>
        <w:rPr>
          <w:spacing w:val="40"/>
        </w:rPr>
        <w:t> </w:t>
      </w:r>
      <w:r>
        <w:rPr/>
        <w:t>and</w:t>
      </w:r>
      <w:r>
        <w:rPr>
          <w:spacing w:val="40"/>
        </w:rPr>
        <w:t> </w:t>
      </w:r>
      <w:r>
        <w:rPr/>
        <w:t>post</w:t>
      </w:r>
      <w:r>
        <w:rPr>
          <w:spacing w:val="40"/>
        </w:rPr>
        <w:t> </w:t>
      </w:r>
      <w:r>
        <w:rPr/>
        <w:t>primary</w:t>
      </w:r>
      <w:r>
        <w:rPr>
          <w:spacing w:val="40"/>
        </w:rPr>
        <w:t> </w:t>
      </w:r>
      <w:r>
        <w:rPr/>
        <w:t>schools</w:t>
      </w:r>
      <w:r>
        <w:rPr>
          <w:spacing w:val="40"/>
        </w:rPr>
        <w:t> </w:t>
      </w:r>
      <w:r>
        <w:rPr/>
        <w:t>in</w:t>
      </w:r>
      <w:r>
        <w:rPr>
          <w:spacing w:val="40"/>
        </w:rPr>
        <w:t> </w:t>
      </w:r>
      <w:r>
        <w:rPr/>
        <w:t>the country</w:t>
      </w:r>
      <w:r>
        <w:rPr>
          <w:spacing w:val="40"/>
        </w:rPr>
        <w:t> </w:t>
      </w:r>
      <w:r>
        <w:rPr/>
        <w:t>was</w:t>
      </w:r>
      <w:r>
        <w:rPr>
          <w:spacing w:val="40"/>
        </w:rPr>
        <w:t> </w:t>
      </w:r>
      <w:r>
        <w:rPr/>
        <w:t>the</w:t>
      </w:r>
      <w:r>
        <w:rPr>
          <w:spacing w:val="40"/>
        </w:rPr>
        <w:t> </w:t>
      </w:r>
      <w:r>
        <w:rPr/>
        <w:t>teaching</w:t>
      </w:r>
      <w:r>
        <w:rPr>
          <w:spacing w:val="40"/>
        </w:rPr>
        <w:t> </w:t>
      </w:r>
      <w:r>
        <w:rPr/>
        <w:t>of</w:t>
      </w:r>
      <w:r>
        <w:rPr>
          <w:spacing w:val="40"/>
        </w:rPr>
        <w:t> </w:t>
      </w:r>
      <w:r>
        <w:rPr/>
        <w:t>a</w:t>
      </w:r>
      <w:r>
        <w:rPr>
          <w:spacing w:val="40"/>
        </w:rPr>
        <w:t> </w:t>
      </w:r>
      <w:r>
        <w:rPr/>
        <w:t>kind</w:t>
      </w:r>
      <w:r>
        <w:rPr>
          <w:spacing w:val="40"/>
        </w:rPr>
        <w:t> </w:t>
      </w:r>
      <w:r>
        <w:rPr/>
        <w:t>of</w:t>
      </w:r>
      <w:r>
        <w:rPr>
          <w:spacing w:val="40"/>
        </w:rPr>
        <w:t> </w:t>
      </w:r>
      <w:r>
        <w:rPr/>
        <w:t>curriculum</w:t>
      </w:r>
      <w:r>
        <w:rPr>
          <w:spacing w:val="40"/>
        </w:rPr>
        <w:t> </w:t>
      </w:r>
      <w:r>
        <w:rPr/>
        <w:t>called</w:t>
      </w:r>
      <w:r>
        <w:rPr>
          <w:spacing w:val="40"/>
        </w:rPr>
        <w:t> </w:t>
      </w:r>
      <w:r>
        <w:rPr/>
        <w:t>"General</w:t>
      </w:r>
      <w:r>
        <w:rPr>
          <w:spacing w:val="80"/>
        </w:rPr>
        <w:t> </w:t>
      </w:r>
      <w:r>
        <w:rPr/>
        <w:t>Knowledge"</w:t>
      </w:r>
      <w:r>
        <w:rPr>
          <w:spacing w:val="40"/>
        </w:rPr>
        <w:t> </w:t>
      </w:r>
      <w:r>
        <w:rPr/>
        <w:t>(Udoh,</w:t>
      </w:r>
      <w:r>
        <w:rPr>
          <w:spacing w:val="40"/>
        </w:rPr>
        <w:t> </w:t>
      </w:r>
      <w:r>
        <w:rPr/>
        <w:t>1989). Of course, the Nigerian child was therefore being educated outside his/her own environment,</w:t>
      </w:r>
      <w:r>
        <w:rPr>
          <w:spacing w:val="40"/>
        </w:rPr>
        <w:t> </w:t>
      </w:r>
      <w:r>
        <w:rPr/>
        <w:t>his/her</w:t>
      </w:r>
      <w:r>
        <w:rPr>
          <w:spacing w:val="40"/>
        </w:rPr>
        <w:t> </w:t>
      </w:r>
      <w:r>
        <w:rPr/>
        <w:t>society</w:t>
      </w:r>
      <w:r>
        <w:rPr>
          <w:spacing w:val="80"/>
        </w:rPr>
        <w:t> </w:t>
      </w:r>
      <w:r>
        <w:rPr/>
        <w:t>and</w:t>
      </w:r>
      <w:r>
        <w:rPr>
          <w:spacing w:val="80"/>
        </w:rPr>
        <w:t> </w:t>
      </w:r>
      <w:r>
        <w:rPr>
          <w:spacing w:val="9"/>
        </w:rPr>
        <w:t>culture.</w:t>
      </w:r>
      <w:r>
        <w:rPr>
          <w:spacing w:val="80"/>
        </w:rPr>
        <w:t> </w:t>
      </w:r>
      <w:r>
        <w:rPr/>
        <w:t>It</w:t>
      </w:r>
      <w:r>
        <w:rPr>
          <w:spacing w:val="80"/>
        </w:rPr>
        <w:t> </w:t>
      </w:r>
      <w:r>
        <w:rPr/>
        <w:t>was</w:t>
      </w:r>
      <w:r>
        <w:rPr>
          <w:spacing w:val="80"/>
        </w:rPr>
        <w:t> </w:t>
      </w:r>
      <w:r>
        <w:rPr/>
        <w:t>more</w:t>
      </w:r>
      <w:r>
        <w:rPr>
          <w:spacing w:val="80"/>
        </w:rPr>
        <w:t> </w:t>
      </w:r>
      <w:r>
        <w:rPr>
          <w:spacing w:val="10"/>
        </w:rPr>
        <w:t>appropriate</w:t>
      </w:r>
      <w:r>
        <w:rPr>
          <w:spacing w:val="80"/>
        </w:rPr>
        <w:t> </w:t>
      </w:r>
      <w:r>
        <w:rPr/>
        <w:t>at</w:t>
      </w:r>
      <w:r>
        <w:rPr>
          <w:spacing w:val="80"/>
        </w:rPr>
        <w:t> </w:t>
      </w:r>
      <w:r>
        <w:rPr/>
        <w:t>that</w:t>
      </w:r>
      <w:r>
        <w:rPr>
          <w:spacing w:val="80"/>
        </w:rPr>
        <w:t> </w:t>
      </w:r>
      <w:r>
        <w:rPr>
          <w:spacing w:val="9"/>
        </w:rPr>
        <w:t>time</w:t>
      </w:r>
      <w:r>
        <w:rPr>
          <w:spacing w:val="80"/>
        </w:rPr>
        <w:t> </w:t>
      </w:r>
      <w:r>
        <w:rPr/>
        <w:t>to know and </w:t>
      </w:r>
      <w:r>
        <w:rPr>
          <w:spacing w:val="10"/>
        </w:rPr>
        <w:t>explain</w:t>
      </w:r>
      <w:r>
        <w:rPr>
          <w:spacing w:val="10"/>
        </w:rPr>
        <w:t> </w:t>
      </w:r>
      <w:r>
        <w:rPr/>
        <w:t>concepts from European examples. The development of Social Studies in Nigeria</w:t>
      </w:r>
      <w:r>
        <w:rPr>
          <w:spacing w:val="40"/>
        </w:rPr>
        <w:t> </w:t>
      </w:r>
      <w:r>
        <w:rPr/>
        <w:t>however</w:t>
      </w:r>
      <w:r>
        <w:rPr>
          <w:spacing w:val="40"/>
        </w:rPr>
        <w:t> </w:t>
      </w:r>
      <w:r>
        <w:rPr/>
        <w:t>came</w:t>
      </w:r>
      <w:r>
        <w:rPr>
          <w:spacing w:val="40"/>
        </w:rPr>
        <w:t> </w:t>
      </w:r>
      <w:r>
        <w:rPr/>
        <w:t>earlier</w:t>
      </w:r>
      <w:r>
        <w:rPr>
          <w:spacing w:val="40"/>
        </w:rPr>
        <w:t> </w:t>
      </w:r>
      <w:r>
        <w:rPr/>
        <w:t>than</w:t>
      </w:r>
      <w:r>
        <w:rPr>
          <w:spacing w:val="40"/>
        </w:rPr>
        <w:t> </w:t>
      </w:r>
      <w:r>
        <w:rPr/>
        <w:t>those</w:t>
      </w:r>
      <w:r>
        <w:rPr>
          <w:spacing w:val="40"/>
        </w:rPr>
        <w:t> </w:t>
      </w:r>
      <w:r>
        <w:rPr/>
        <w:t>of</w:t>
      </w:r>
      <w:r>
        <w:rPr>
          <w:spacing w:val="40"/>
        </w:rPr>
        <w:t> </w:t>
      </w:r>
      <w:r>
        <w:rPr/>
        <w:t>other</w:t>
      </w:r>
      <w:r>
        <w:rPr>
          <w:spacing w:val="40"/>
        </w:rPr>
        <w:t> </w:t>
      </w:r>
      <w:r>
        <w:rPr/>
        <w:t>countries</w:t>
      </w:r>
      <w:r>
        <w:rPr>
          <w:spacing w:val="40"/>
        </w:rPr>
        <w:t> </w:t>
      </w:r>
      <w:r>
        <w:rPr/>
        <w:t>in</w:t>
      </w:r>
      <w:r>
        <w:rPr>
          <w:spacing w:val="40"/>
        </w:rPr>
        <w:t> </w:t>
      </w:r>
      <w:r>
        <w:rPr/>
        <w:t>Africa.</w:t>
      </w:r>
      <w:r>
        <w:rPr>
          <w:spacing w:val="40"/>
        </w:rPr>
        <w:t> </w:t>
      </w:r>
      <w:r>
        <w:rPr/>
        <w:t>This</w:t>
      </w:r>
      <w:r>
        <w:rPr>
          <w:spacing w:val="40"/>
        </w:rPr>
        <w:t> </w:t>
      </w:r>
      <w:r>
        <w:rPr/>
        <w:t>was</w:t>
      </w:r>
      <w:r>
        <w:rPr>
          <w:spacing w:val="40"/>
        </w:rPr>
        <w:t> </w:t>
      </w:r>
      <w:r>
        <w:rPr/>
        <w:t>because</w:t>
      </w:r>
      <w:r>
        <w:rPr>
          <w:spacing w:val="40"/>
        </w:rPr>
        <w:t> </w:t>
      </w:r>
      <w:r>
        <w:rPr/>
        <w:t>as early as 1958, the Ohio state University in the United States of America had sponsored some Nigerians</w:t>
      </w:r>
      <w:r>
        <w:rPr>
          <w:spacing w:val="40"/>
        </w:rPr>
        <w:t> </w:t>
      </w:r>
      <w:r>
        <w:rPr/>
        <w:t>for</w:t>
      </w:r>
      <w:r>
        <w:rPr>
          <w:spacing w:val="40"/>
        </w:rPr>
        <w:t> </w:t>
      </w:r>
      <w:r>
        <w:rPr/>
        <w:t>training</w:t>
      </w:r>
      <w:r>
        <w:rPr>
          <w:spacing w:val="40"/>
        </w:rPr>
        <w:t> </w:t>
      </w:r>
      <w:r>
        <w:rPr/>
        <w:t>programmes</w:t>
      </w:r>
      <w:r>
        <w:rPr>
          <w:spacing w:val="40"/>
        </w:rPr>
        <w:t> </w:t>
      </w:r>
      <w:r>
        <w:rPr/>
        <w:t>in Social</w:t>
      </w:r>
      <w:r>
        <w:rPr>
          <w:spacing w:val="40"/>
        </w:rPr>
        <w:t> </w:t>
      </w:r>
      <w:r>
        <w:rPr/>
        <w:t>Studies.</w:t>
      </w:r>
      <w:r>
        <w:rPr>
          <w:spacing w:val="40"/>
        </w:rPr>
        <w:t> </w:t>
      </w:r>
      <w:r>
        <w:rPr/>
        <w:t>The</w:t>
      </w:r>
      <w:r>
        <w:rPr>
          <w:spacing w:val="40"/>
        </w:rPr>
        <w:t> </w:t>
      </w:r>
      <w:r>
        <w:rPr/>
        <w:t>arrival</w:t>
      </w:r>
      <w:r>
        <w:rPr>
          <w:spacing w:val="40"/>
        </w:rPr>
        <w:t> </w:t>
      </w:r>
      <w:r>
        <w:rPr/>
        <w:t>of</w:t>
      </w:r>
      <w:r>
        <w:rPr>
          <w:spacing w:val="40"/>
        </w:rPr>
        <w:t> </w:t>
      </w:r>
      <w:r>
        <w:rPr/>
        <w:t>the</w:t>
      </w:r>
      <w:r>
        <w:rPr>
          <w:spacing w:val="40"/>
        </w:rPr>
        <w:t> </w:t>
      </w:r>
      <w:r>
        <w:rPr/>
        <w:t>recipients</w:t>
      </w:r>
      <w:r>
        <w:rPr>
          <w:spacing w:val="40"/>
        </w:rPr>
        <w:t> </w:t>
      </w:r>
      <w:r>
        <w:rPr/>
        <w:t>of</w:t>
      </w:r>
      <w:r>
        <w:rPr>
          <w:spacing w:val="40"/>
        </w:rPr>
        <w:t> </w:t>
      </w:r>
      <w:r>
        <w:rPr/>
        <w:t>such training</w:t>
      </w:r>
      <w:r>
        <w:rPr>
          <w:spacing w:val="40"/>
        </w:rPr>
        <w:t> </w:t>
      </w:r>
      <w:r>
        <w:rPr/>
        <w:t>programmes</w:t>
      </w:r>
      <w:r>
        <w:rPr>
          <w:spacing w:val="40"/>
        </w:rPr>
        <w:t> </w:t>
      </w:r>
      <w:r>
        <w:rPr/>
        <w:t>greatly</w:t>
      </w:r>
      <w:r>
        <w:rPr>
          <w:spacing w:val="40"/>
        </w:rPr>
        <w:t> </w:t>
      </w:r>
      <w:r>
        <w:rPr/>
        <w:t>influenced</w:t>
      </w:r>
      <w:r>
        <w:rPr>
          <w:spacing w:val="40"/>
        </w:rPr>
        <w:t> </w:t>
      </w:r>
      <w:r>
        <w:rPr/>
        <w:t>their</w:t>
      </w:r>
      <w:r>
        <w:rPr>
          <w:spacing w:val="40"/>
        </w:rPr>
        <w:t> </w:t>
      </w:r>
      <w:r>
        <w:rPr/>
        <w:t>thoughts</w:t>
      </w:r>
      <w:r>
        <w:rPr>
          <w:spacing w:val="40"/>
        </w:rPr>
        <w:t> </w:t>
      </w:r>
      <w:r>
        <w:rPr/>
        <w:t>about</w:t>
      </w:r>
      <w:r>
        <w:rPr>
          <w:spacing w:val="40"/>
        </w:rPr>
        <w:t> </w:t>
      </w:r>
      <w:r>
        <w:rPr/>
        <w:t>Social</w:t>
      </w:r>
      <w:r>
        <w:rPr>
          <w:spacing w:val="40"/>
        </w:rPr>
        <w:t> </w:t>
      </w:r>
      <w:r>
        <w:rPr/>
        <w:t>Studies.</w:t>
      </w:r>
      <w:r>
        <w:rPr>
          <w:spacing w:val="40"/>
        </w:rPr>
        <w:t> </w:t>
      </w:r>
      <w:r>
        <w:rPr/>
        <w:t>For</w:t>
      </w:r>
      <w:r>
        <w:rPr>
          <w:spacing w:val="40"/>
        </w:rPr>
        <w:t> </w:t>
      </w:r>
      <w:r>
        <w:rPr/>
        <w:t>instance, they</w:t>
      </w:r>
      <w:r>
        <w:rPr>
          <w:spacing w:val="30"/>
        </w:rPr>
        <w:t> </w:t>
      </w:r>
      <w:r>
        <w:rPr>
          <w:spacing w:val="10"/>
        </w:rPr>
        <w:t>perceived</w:t>
      </w:r>
      <w:r>
        <w:rPr>
          <w:spacing w:val="40"/>
        </w:rPr>
        <w:t> </w:t>
      </w:r>
      <w:r>
        <w:rPr/>
        <w:t>the</w:t>
      </w:r>
      <w:r>
        <w:rPr>
          <w:spacing w:val="40"/>
        </w:rPr>
        <w:t> </w:t>
      </w:r>
      <w:r>
        <w:rPr>
          <w:spacing w:val="9"/>
        </w:rPr>
        <w:t>social</w:t>
      </w:r>
      <w:r>
        <w:rPr>
          <w:spacing w:val="40"/>
        </w:rPr>
        <w:t> </w:t>
      </w:r>
      <w:r>
        <w:rPr/>
        <w:t>ills</w:t>
      </w:r>
      <w:r>
        <w:rPr>
          <w:spacing w:val="40"/>
        </w:rPr>
        <w:t> </w:t>
      </w:r>
      <w:r>
        <w:rPr/>
        <w:t>that</w:t>
      </w:r>
      <w:r>
        <w:rPr>
          <w:spacing w:val="40"/>
        </w:rPr>
        <w:t> </w:t>
      </w:r>
      <w:r>
        <w:rPr>
          <w:spacing w:val="10"/>
        </w:rPr>
        <w:t>accompanied</w:t>
      </w:r>
      <w:r>
        <w:rPr>
          <w:spacing w:val="40"/>
        </w:rPr>
        <w:t> </w:t>
      </w:r>
      <w:r>
        <w:rPr>
          <w:spacing w:val="10"/>
        </w:rPr>
        <w:t>Nigeria's</w:t>
      </w:r>
      <w:r>
        <w:rPr>
          <w:spacing w:val="40"/>
        </w:rPr>
        <w:t> </w:t>
      </w:r>
      <w:r>
        <w:rPr>
          <w:spacing w:val="11"/>
        </w:rPr>
        <w:t>transition</w:t>
      </w:r>
      <w:r>
        <w:rPr>
          <w:spacing w:val="40"/>
        </w:rPr>
        <w:t> </w:t>
      </w:r>
      <w:r>
        <w:rPr>
          <w:spacing w:val="9"/>
        </w:rPr>
        <w:t>from</w:t>
      </w:r>
      <w:r>
        <w:rPr>
          <w:spacing w:val="40"/>
        </w:rPr>
        <w:t> </w:t>
      </w:r>
      <w:r>
        <w:rPr>
          <w:spacing w:val="10"/>
        </w:rPr>
        <w:t>colonial</w:t>
      </w:r>
      <w:r>
        <w:rPr>
          <w:spacing w:val="40"/>
        </w:rPr>
        <w:t> </w:t>
      </w:r>
      <w:r>
        <w:rPr/>
        <w:t>era to</w:t>
      </w:r>
      <w:r>
        <w:rPr>
          <w:spacing w:val="40"/>
        </w:rPr>
        <w:t> </w:t>
      </w:r>
      <w:r>
        <w:rPr>
          <w:spacing w:val="10"/>
        </w:rPr>
        <w:t>independence.</w:t>
      </w:r>
      <w:r>
        <w:rPr>
          <w:spacing w:val="40"/>
        </w:rPr>
        <w:t> </w:t>
      </w:r>
      <w:r>
        <w:rPr/>
        <w:t>They</w:t>
      </w:r>
      <w:r>
        <w:rPr>
          <w:spacing w:val="40"/>
        </w:rPr>
        <w:t> </w:t>
      </w:r>
      <w:r>
        <w:rPr>
          <w:spacing w:val="10"/>
        </w:rPr>
        <w:t>discovered</w:t>
      </w:r>
      <w:r>
        <w:rPr>
          <w:spacing w:val="40"/>
        </w:rPr>
        <w:t> </w:t>
      </w:r>
      <w:r>
        <w:rPr/>
        <w:t>the</w:t>
      </w:r>
      <w:r>
        <w:rPr>
          <w:spacing w:val="40"/>
        </w:rPr>
        <w:t> </w:t>
      </w:r>
      <w:r>
        <w:rPr>
          <w:spacing w:val="9"/>
        </w:rPr>
        <w:t>high</w:t>
      </w:r>
      <w:r>
        <w:rPr>
          <w:spacing w:val="40"/>
        </w:rPr>
        <w:t> </w:t>
      </w:r>
      <w:r>
        <w:rPr/>
        <w:t>rate</w:t>
      </w:r>
      <w:r>
        <w:rPr>
          <w:spacing w:val="40"/>
        </w:rPr>
        <w:t> </w:t>
      </w:r>
      <w:r>
        <w:rPr/>
        <w:t>of</w:t>
      </w:r>
      <w:r>
        <w:rPr>
          <w:spacing w:val="40"/>
        </w:rPr>
        <w:t> </w:t>
      </w:r>
      <w:r>
        <w:rPr/>
        <w:t>acculturation</w:t>
      </w:r>
      <w:r>
        <w:rPr>
          <w:spacing w:val="40"/>
        </w:rPr>
        <w:t> </w:t>
      </w:r>
      <w:r>
        <w:rPr/>
        <w:t>among</w:t>
      </w:r>
      <w:r>
        <w:rPr>
          <w:spacing w:val="39"/>
        </w:rPr>
        <w:t> </w:t>
      </w:r>
      <w:r>
        <w:rPr/>
        <w:t>Nigerians</w:t>
      </w:r>
      <w:r>
        <w:rPr>
          <w:spacing w:val="40"/>
        </w:rPr>
        <w:t> </w:t>
      </w:r>
      <w:r>
        <w:rPr/>
        <w:t>and the</w:t>
      </w:r>
      <w:r>
        <w:rPr>
          <w:spacing w:val="40"/>
        </w:rPr>
        <w:t> </w:t>
      </w:r>
      <w:r>
        <w:rPr/>
        <w:t>rate</w:t>
      </w:r>
      <w:r>
        <w:rPr>
          <w:spacing w:val="40"/>
        </w:rPr>
        <w:t> </w:t>
      </w:r>
      <w:r>
        <w:rPr/>
        <w:t>at</w:t>
      </w:r>
      <w:r>
        <w:rPr>
          <w:spacing w:val="40"/>
        </w:rPr>
        <w:t> </w:t>
      </w:r>
      <w:r>
        <w:rPr/>
        <w:t>which</w:t>
      </w:r>
      <w:r>
        <w:rPr>
          <w:spacing w:val="38"/>
        </w:rPr>
        <w:t> </w:t>
      </w:r>
      <w:r>
        <w:rPr/>
        <w:t>the</w:t>
      </w:r>
      <w:r>
        <w:rPr>
          <w:spacing w:val="40"/>
        </w:rPr>
        <w:t> </w:t>
      </w:r>
      <w:r>
        <w:rPr/>
        <w:t>nation's</w:t>
      </w:r>
      <w:r>
        <w:rPr>
          <w:spacing w:val="39"/>
        </w:rPr>
        <w:t> </w:t>
      </w:r>
      <w:r>
        <w:rPr/>
        <w:t>cultural</w:t>
      </w:r>
      <w:r>
        <w:rPr>
          <w:spacing w:val="40"/>
        </w:rPr>
        <w:t> </w:t>
      </w:r>
      <w:r>
        <w:rPr/>
        <w:t>traditions</w:t>
      </w:r>
      <w:r>
        <w:rPr>
          <w:spacing w:val="40"/>
        </w:rPr>
        <w:t> </w:t>
      </w:r>
      <w:r>
        <w:rPr/>
        <w:t>were</w:t>
      </w:r>
      <w:r>
        <w:rPr>
          <w:spacing w:val="40"/>
        </w:rPr>
        <w:t> </w:t>
      </w:r>
      <w:r>
        <w:rPr/>
        <w:t>breaking</w:t>
      </w:r>
      <w:r>
        <w:rPr>
          <w:spacing w:val="40"/>
        </w:rPr>
        <w:t> </w:t>
      </w:r>
      <w:r>
        <w:rPr/>
        <w:t>down.</w:t>
      </w:r>
      <w:r>
        <w:rPr>
          <w:spacing w:val="40"/>
        </w:rPr>
        <w:t> </w:t>
      </w:r>
      <w:r>
        <w:rPr/>
        <w:t>They</w:t>
      </w:r>
      <w:r>
        <w:rPr>
          <w:spacing w:val="40"/>
        </w:rPr>
        <w:t> </w:t>
      </w:r>
      <w:r>
        <w:rPr/>
        <w:t>therefore,</w:t>
      </w:r>
      <w:r>
        <w:rPr>
          <w:spacing w:val="40"/>
        </w:rPr>
        <w:t> </w:t>
      </w:r>
      <w:r>
        <w:rPr/>
        <w:t>felt that</w:t>
      </w:r>
      <w:r>
        <w:rPr>
          <w:spacing w:val="40"/>
        </w:rPr>
        <w:t> </w:t>
      </w:r>
      <w:r>
        <w:rPr/>
        <w:t>the</w:t>
      </w:r>
      <w:r>
        <w:rPr>
          <w:spacing w:val="40"/>
        </w:rPr>
        <w:t> </w:t>
      </w:r>
      <w:r>
        <w:rPr/>
        <w:t>only</w:t>
      </w:r>
      <w:r>
        <w:rPr>
          <w:spacing w:val="40"/>
        </w:rPr>
        <w:t> </w:t>
      </w:r>
      <w:r>
        <w:rPr/>
        <w:t>way</w:t>
      </w:r>
      <w:r>
        <w:rPr>
          <w:spacing w:val="40"/>
        </w:rPr>
        <w:t> </w:t>
      </w:r>
      <w:r>
        <w:rPr/>
        <w:t>to</w:t>
      </w:r>
      <w:r>
        <w:rPr>
          <w:spacing w:val="40"/>
        </w:rPr>
        <w:t> </w:t>
      </w:r>
      <w:r>
        <w:rPr/>
        <w:t>salvage</w:t>
      </w:r>
      <w:r>
        <w:rPr>
          <w:spacing w:val="40"/>
        </w:rPr>
        <w:t> </w:t>
      </w:r>
      <w:r>
        <w:rPr/>
        <w:t>the</w:t>
      </w:r>
      <w:r>
        <w:rPr>
          <w:spacing w:val="40"/>
        </w:rPr>
        <w:t> </w:t>
      </w:r>
      <w:r>
        <w:rPr/>
        <w:t>country</w:t>
      </w:r>
      <w:r>
        <w:rPr>
          <w:spacing w:val="40"/>
        </w:rPr>
        <w:t> </w:t>
      </w:r>
      <w:r>
        <w:rPr/>
        <w:t>was</w:t>
      </w:r>
      <w:r>
        <w:rPr>
          <w:spacing w:val="40"/>
        </w:rPr>
        <w:t> </w:t>
      </w:r>
      <w:r>
        <w:rPr/>
        <w:t>to</w:t>
      </w:r>
      <w:r>
        <w:rPr>
          <w:spacing w:val="40"/>
        </w:rPr>
        <w:t> </w:t>
      </w:r>
      <w:r>
        <w:rPr/>
        <w:t>train</w:t>
      </w:r>
      <w:r>
        <w:rPr>
          <w:spacing w:val="40"/>
        </w:rPr>
        <w:t> </w:t>
      </w:r>
      <w:r>
        <w:rPr/>
        <w:t>the</w:t>
      </w:r>
      <w:r>
        <w:rPr>
          <w:spacing w:val="40"/>
        </w:rPr>
        <w:t> </w:t>
      </w:r>
      <w:r>
        <w:rPr/>
        <w:t>young</w:t>
      </w:r>
      <w:r>
        <w:rPr>
          <w:spacing w:val="40"/>
        </w:rPr>
        <w:t> </w:t>
      </w:r>
      <w:r>
        <w:rPr/>
        <w:t>ones</w:t>
      </w:r>
      <w:r>
        <w:rPr>
          <w:spacing w:val="40"/>
        </w:rPr>
        <w:t> </w:t>
      </w:r>
      <w:r>
        <w:rPr/>
        <w:t>in</w:t>
      </w:r>
      <w:r>
        <w:rPr>
          <w:spacing w:val="40"/>
        </w:rPr>
        <w:t> </w:t>
      </w:r>
      <w:r>
        <w:rPr/>
        <w:t>a</w:t>
      </w:r>
      <w:r>
        <w:rPr>
          <w:spacing w:val="40"/>
        </w:rPr>
        <w:t> </w:t>
      </w:r>
      <w:r>
        <w:rPr/>
        <w:t>manner</w:t>
      </w:r>
      <w:r>
        <w:rPr>
          <w:spacing w:val="40"/>
        </w:rPr>
        <w:t> </w:t>
      </w:r>
      <w:r>
        <w:rPr/>
        <w:t>that would</w:t>
      </w:r>
      <w:r>
        <w:rPr>
          <w:spacing w:val="40"/>
        </w:rPr>
        <w:t> </w:t>
      </w:r>
      <w:r>
        <w:rPr/>
        <w:t>provide</w:t>
      </w:r>
      <w:r>
        <w:rPr>
          <w:spacing w:val="40"/>
        </w:rPr>
        <w:t> </w:t>
      </w:r>
      <w:r>
        <w:rPr/>
        <w:t>them</w:t>
      </w:r>
      <w:r>
        <w:rPr>
          <w:spacing w:val="40"/>
        </w:rPr>
        <w:t> </w:t>
      </w:r>
      <w:r>
        <w:rPr/>
        <w:t>with</w:t>
      </w:r>
      <w:r>
        <w:rPr>
          <w:spacing w:val="40"/>
        </w:rPr>
        <w:t> </w:t>
      </w:r>
      <w:r>
        <w:rPr/>
        <w:t>opportunities</w:t>
      </w:r>
      <w:r>
        <w:rPr>
          <w:spacing w:val="40"/>
        </w:rPr>
        <w:t> </w:t>
      </w:r>
      <w:r>
        <w:rPr/>
        <w:t>to</w:t>
      </w:r>
      <w:r>
        <w:rPr>
          <w:spacing w:val="40"/>
        </w:rPr>
        <w:t> </w:t>
      </w:r>
      <w:r>
        <w:rPr/>
        <w:t>catch</w:t>
      </w:r>
      <w:r>
        <w:rPr>
          <w:spacing w:val="40"/>
        </w:rPr>
        <w:t> </w:t>
      </w:r>
      <w:r>
        <w:rPr/>
        <w:t>up</w:t>
      </w:r>
      <w:r>
        <w:rPr>
          <w:spacing w:val="40"/>
        </w:rPr>
        <w:t> </w:t>
      </w:r>
      <w:r>
        <w:rPr/>
        <w:t>with</w:t>
      </w:r>
      <w:r>
        <w:rPr>
          <w:spacing w:val="40"/>
        </w:rPr>
        <w:t> </w:t>
      </w:r>
      <w:r>
        <w:rPr>
          <w:spacing w:val="10"/>
        </w:rPr>
        <w:t>the</w:t>
      </w:r>
      <w:r>
        <w:rPr>
          <w:spacing w:val="40"/>
        </w:rPr>
        <w:t> </w:t>
      </w:r>
      <w:r>
        <w:rPr/>
        <w:t>new</w:t>
      </w:r>
      <w:r>
        <w:rPr>
          <w:spacing w:val="40"/>
        </w:rPr>
        <w:t> </w:t>
      </w:r>
      <w:r>
        <w:rPr/>
        <w:t>problem</w:t>
      </w:r>
      <w:r>
        <w:rPr>
          <w:spacing w:val="40"/>
        </w:rPr>
        <w:t> </w:t>
      </w:r>
      <w:r>
        <w:rPr/>
        <w:t>of</w:t>
      </w:r>
      <w:r>
        <w:rPr>
          <w:spacing w:val="40"/>
        </w:rPr>
        <w:t> </w:t>
      </w:r>
      <w:r>
        <w:rPr/>
        <w:t>change (Lawal,</w:t>
      </w:r>
      <w:r>
        <w:rPr>
          <w:spacing w:val="-1"/>
        </w:rPr>
        <w:t> </w:t>
      </w:r>
      <w:r>
        <w:rPr/>
        <w:t>2003).</w:t>
      </w:r>
    </w:p>
    <w:p>
      <w:pPr>
        <w:pStyle w:val="BodyText"/>
        <w:spacing w:line="480" w:lineRule="auto" w:before="201"/>
        <w:ind w:left="1420" w:right="1127"/>
        <w:jc w:val="both"/>
      </w:pPr>
      <w:r>
        <w:rPr/>
        <w:t>This pattern of Social Studies thoughts was also complemented with an earlier effort at introducing the subject on an experimental basis in the Northern Nigeria teacher training institutions</w:t>
      </w:r>
      <w:r>
        <w:rPr>
          <w:spacing w:val="40"/>
        </w:rPr>
        <w:t> </w:t>
      </w:r>
      <w:r>
        <w:rPr/>
        <w:t>as</w:t>
      </w:r>
      <w:r>
        <w:rPr>
          <w:spacing w:val="40"/>
        </w:rPr>
        <w:t> </w:t>
      </w:r>
      <w:r>
        <w:rPr/>
        <w:t>a</w:t>
      </w:r>
      <w:r>
        <w:rPr>
          <w:spacing w:val="40"/>
        </w:rPr>
        <w:t> </w:t>
      </w:r>
      <w:r>
        <w:rPr/>
        <w:t>formal</w:t>
      </w:r>
      <w:r>
        <w:rPr>
          <w:spacing w:val="40"/>
        </w:rPr>
        <w:t> </w:t>
      </w:r>
      <w:r>
        <w:rPr/>
        <w:t>school</w:t>
      </w:r>
      <w:r>
        <w:rPr>
          <w:spacing w:val="40"/>
        </w:rPr>
        <w:t> </w:t>
      </w:r>
      <w:r>
        <w:rPr/>
        <w:t>subject.</w:t>
      </w:r>
      <w:r>
        <w:rPr>
          <w:spacing w:val="40"/>
        </w:rPr>
        <w:t> </w:t>
      </w:r>
      <w:r>
        <w:rPr/>
        <w:t>However,</w:t>
      </w:r>
      <w:r>
        <w:rPr>
          <w:spacing w:val="40"/>
        </w:rPr>
        <w:t> </w:t>
      </w:r>
      <w:r>
        <w:rPr/>
        <w:t>between</w:t>
      </w:r>
      <w:r>
        <w:rPr>
          <w:spacing w:val="40"/>
        </w:rPr>
        <w:t> </w:t>
      </w:r>
      <w:r>
        <w:rPr/>
        <w:t>1964</w:t>
      </w:r>
      <w:r>
        <w:rPr>
          <w:spacing w:val="40"/>
        </w:rPr>
        <w:t> </w:t>
      </w:r>
      <w:r>
        <w:rPr/>
        <w:t>and</w:t>
      </w:r>
      <w:r>
        <w:rPr>
          <w:spacing w:val="40"/>
        </w:rPr>
        <w:t> </w:t>
      </w:r>
      <w:r>
        <w:rPr/>
        <w:t>1965,</w:t>
      </w:r>
      <w:r>
        <w:rPr>
          <w:spacing w:val="40"/>
        </w:rPr>
        <w:t> </w:t>
      </w:r>
      <w:r>
        <w:rPr/>
        <w:t>Social</w:t>
      </w:r>
      <w:r>
        <w:rPr>
          <w:spacing w:val="40"/>
        </w:rPr>
        <w:t> </w:t>
      </w:r>
      <w:r>
        <w:rPr/>
        <w:t>Studies had been introduced into Nigeria through the Northern Education Project and the Aiyetoro Comprehensive High School Project of Western Nigeria. During this same period, the then Western</w:t>
      </w:r>
      <w:r>
        <w:rPr>
          <w:spacing w:val="33"/>
        </w:rPr>
        <w:t> </w:t>
      </w:r>
      <w:r>
        <w:rPr/>
        <w:t>Nigeria</w:t>
      </w:r>
      <w:r>
        <w:rPr>
          <w:spacing w:val="30"/>
        </w:rPr>
        <w:t> </w:t>
      </w:r>
      <w:r>
        <w:rPr/>
        <w:t>Ministry</w:t>
      </w:r>
      <w:r>
        <w:rPr>
          <w:spacing w:val="31"/>
        </w:rPr>
        <w:t> </w:t>
      </w:r>
      <w:r>
        <w:rPr/>
        <w:t>of</w:t>
      </w:r>
      <w:r>
        <w:rPr>
          <w:spacing w:val="30"/>
        </w:rPr>
        <w:t> </w:t>
      </w:r>
      <w:r>
        <w:rPr/>
        <w:t>Education</w:t>
      </w:r>
      <w:r>
        <w:rPr>
          <w:spacing w:val="33"/>
        </w:rPr>
        <w:t> </w:t>
      </w:r>
      <w:r>
        <w:rPr/>
        <w:t>began</w:t>
      </w:r>
      <w:r>
        <w:rPr>
          <w:spacing w:val="36"/>
        </w:rPr>
        <w:t> </w:t>
      </w:r>
      <w:r>
        <w:rPr/>
        <w:t>preparation</w:t>
      </w:r>
      <w:r>
        <w:rPr>
          <w:spacing w:val="29"/>
        </w:rPr>
        <w:t> </w:t>
      </w:r>
      <w:r>
        <w:rPr/>
        <w:t>for</w:t>
      </w:r>
      <w:r>
        <w:rPr>
          <w:spacing w:val="30"/>
        </w:rPr>
        <w:t> </w:t>
      </w:r>
      <w:r>
        <w:rPr/>
        <w:t>the</w:t>
      </w:r>
      <w:r>
        <w:rPr>
          <w:spacing w:val="31"/>
        </w:rPr>
        <w:t> </w:t>
      </w:r>
      <w:r>
        <w:rPr/>
        <w:t>propagation</w:t>
      </w:r>
      <w:r>
        <w:rPr>
          <w:spacing w:val="33"/>
        </w:rPr>
        <w:t> </w:t>
      </w:r>
      <w:r>
        <w:rPr/>
        <w:t>of</w:t>
      </w:r>
      <w:r>
        <w:rPr>
          <w:spacing w:val="30"/>
        </w:rPr>
        <w:t> </w:t>
      </w:r>
      <w:r>
        <w:rPr/>
        <w:t>the</w:t>
      </w:r>
      <w:r>
        <w:rPr>
          <w:spacing w:val="31"/>
        </w:rPr>
        <w:t> </w:t>
      </w:r>
      <w:r>
        <w:rPr/>
        <w:t>subject by convening a conference and agreeing to an outline of the Social Studies syllabus for secondary</w:t>
      </w:r>
      <w:r>
        <w:rPr>
          <w:spacing w:val="61"/>
        </w:rPr>
        <w:t> </w:t>
      </w:r>
      <w:r>
        <w:rPr/>
        <w:t>schools</w:t>
      </w:r>
      <w:r>
        <w:rPr>
          <w:spacing w:val="67"/>
        </w:rPr>
        <w:t> </w:t>
      </w:r>
      <w:r>
        <w:rPr/>
        <w:t>classes</w:t>
      </w:r>
      <w:r>
        <w:rPr>
          <w:spacing w:val="68"/>
        </w:rPr>
        <w:t> </w:t>
      </w:r>
      <w:r>
        <w:rPr/>
        <w:t>I</w:t>
      </w:r>
      <w:r>
        <w:rPr>
          <w:spacing w:val="67"/>
        </w:rPr>
        <w:t> </w:t>
      </w:r>
      <w:r>
        <w:rPr/>
        <w:t>and</w:t>
      </w:r>
      <w:r>
        <w:rPr>
          <w:spacing w:val="67"/>
        </w:rPr>
        <w:t> </w:t>
      </w:r>
      <w:r>
        <w:rPr/>
        <w:t>II.</w:t>
      </w:r>
      <w:r>
        <w:rPr>
          <w:spacing w:val="64"/>
        </w:rPr>
        <w:t> </w:t>
      </w:r>
      <w:r>
        <w:rPr/>
        <w:t>This</w:t>
      </w:r>
      <w:r>
        <w:rPr>
          <w:spacing w:val="64"/>
        </w:rPr>
        <w:t> </w:t>
      </w:r>
      <w:r>
        <w:rPr/>
        <w:t>was</w:t>
      </w:r>
      <w:r>
        <w:rPr>
          <w:spacing w:val="68"/>
        </w:rPr>
        <w:t> </w:t>
      </w:r>
      <w:r>
        <w:rPr/>
        <w:t>later</w:t>
      </w:r>
      <w:r>
        <w:rPr>
          <w:spacing w:val="64"/>
        </w:rPr>
        <w:t> </w:t>
      </w:r>
      <w:r>
        <w:rPr/>
        <w:t>assigned</w:t>
      </w:r>
      <w:r>
        <w:rPr>
          <w:spacing w:val="67"/>
        </w:rPr>
        <w:t> </w:t>
      </w:r>
      <w:r>
        <w:rPr/>
        <w:t>to</w:t>
      </w:r>
      <w:r>
        <w:rPr>
          <w:spacing w:val="65"/>
        </w:rPr>
        <w:t> </w:t>
      </w:r>
      <w:r>
        <w:rPr/>
        <w:t>the</w:t>
      </w:r>
      <w:r>
        <w:rPr>
          <w:spacing w:val="65"/>
        </w:rPr>
        <w:t> </w:t>
      </w:r>
      <w:r>
        <w:rPr/>
        <w:t>Department</w:t>
      </w:r>
      <w:r>
        <w:rPr>
          <w:spacing w:val="66"/>
        </w:rPr>
        <w:t> </w:t>
      </w:r>
      <w:r>
        <w:rPr/>
        <w:t>of</w:t>
      </w:r>
      <w:r>
        <w:rPr>
          <w:spacing w:val="61"/>
          <w:w w:val="150"/>
        </w:rPr>
        <w:t> </w:t>
      </w:r>
      <w:r>
        <w:rPr>
          <w:spacing w:val="-2"/>
        </w:rPr>
        <w:t>Social</w:t>
      </w:r>
    </w:p>
    <w:p>
      <w:pPr>
        <w:spacing w:after="0" w:line="480" w:lineRule="auto"/>
        <w:jc w:val="both"/>
        <w:sectPr>
          <w:pgSz w:w="12240" w:h="15840"/>
          <w:pgMar w:header="0" w:footer="1015" w:top="1400" w:bottom="1200" w:left="740" w:right="320"/>
        </w:sectPr>
      </w:pPr>
    </w:p>
    <w:p>
      <w:pPr>
        <w:pStyle w:val="BodyText"/>
        <w:spacing w:line="480" w:lineRule="auto" w:before="37"/>
        <w:ind w:left="1420" w:right="1132"/>
        <w:jc w:val="both"/>
      </w:pPr>
      <w:r>
        <w:rPr/>
        <w:t>Studies in Aiyetoro Comprehensive High School with the assistance of the Ford Foundation Aid and the Comparative Education Study and Adaptation Centre (CESAC). The experimental teaching of Social Studies did not experience a total success in the Eastern Nigeria due to the civil</w:t>
      </w:r>
      <w:r>
        <w:rPr>
          <w:spacing w:val="40"/>
        </w:rPr>
        <w:t> </w:t>
      </w:r>
      <w:r>
        <w:rPr/>
        <w:t>war.</w:t>
      </w:r>
      <w:r>
        <w:rPr>
          <w:spacing w:val="40"/>
        </w:rPr>
        <w:t> </w:t>
      </w:r>
      <w:r>
        <w:rPr/>
        <w:t>The</w:t>
      </w:r>
      <w:r>
        <w:rPr>
          <w:spacing w:val="40"/>
        </w:rPr>
        <w:t> </w:t>
      </w:r>
      <w:r>
        <w:rPr/>
        <w:t>Northern</w:t>
      </w:r>
      <w:r>
        <w:rPr>
          <w:spacing w:val="40"/>
        </w:rPr>
        <w:t> </w:t>
      </w:r>
      <w:r>
        <w:rPr/>
        <w:t>states'</w:t>
      </w:r>
      <w:r>
        <w:rPr>
          <w:spacing w:val="40"/>
        </w:rPr>
        <w:t> </w:t>
      </w:r>
      <w:r>
        <w:rPr/>
        <w:t>education</w:t>
      </w:r>
      <w:r>
        <w:rPr>
          <w:spacing w:val="40"/>
        </w:rPr>
        <w:t> </w:t>
      </w:r>
      <w:r>
        <w:rPr/>
        <w:t>committee</w:t>
      </w:r>
      <w:r>
        <w:rPr>
          <w:spacing w:val="40"/>
        </w:rPr>
        <w:t> </w:t>
      </w:r>
      <w:r>
        <w:rPr/>
        <w:t>of</w:t>
      </w:r>
      <w:r>
        <w:rPr>
          <w:spacing w:val="40"/>
        </w:rPr>
        <w:t> </w:t>
      </w:r>
      <w:r>
        <w:rPr/>
        <w:t>the</w:t>
      </w:r>
      <w:r>
        <w:rPr>
          <w:spacing w:val="40"/>
        </w:rPr>
        <w:t> </w:t>
      </w:r>
      <w:r>
        <w:rPr/>
        <w:t>Interim</w:t>
      </w:r>
      <w:r>
        <w:rPr>
          <w:spacing w:val="40"/>
        </w:rPr>
        <w:t> </w:t>
      </w:r>
      <w:r>
        <w:rPr/>
        <w:t>Common</w:t>
      </w:r>
      <w:r>
        <w:rPr>
          <w:spacing w:val="40"/>
        </w:rPr>
        <w:t> </w:t>
      </w:r>
      <w:r>
        <w:rPr/>
        <w:t>Services Agency</w:t>
      </w:r>
      <w:r>
        <w:rPr>
          <w:spacing w:val="80"/>
        </w:rPr>
        <w:t> </w:t>
      </w:r>
      <w:r>
        <w:rPr/>
        <w:t>(after</w:t>
      </w:r>
      <w:r>
        <w:rPr>
          <w:spacing w:val="80"/>
        </w:rPr>
        <w:t> </w:t>
      </w:r>
      <w:r>
        <w:rPr/>
        <w:t>the</w:t>
      </w:r>
      <w:r>
        <w:rPr>
          <w:spacing w:val="80"/>
        </w:rPr>
        <w:t> </w:t>
      </w:r>
      <w:r>
        <w:rPr/>
        <w:t>creation</w:t>
      </w:r>
      <w:r>
        <w:rPr>
          <w:spacing w:val="80"/>
        </w:rPr>
        <w:t> </w:t>
      </w:r>
      <w:r>
        <w:rPr/>
        <w:t>of</w:t>
      </w:r>
      <w:r>
        <w:rPr>
          <w:spacing w:val="80"/>
        </w:rPr>
        <w:t> </w:t>
      </w:r>
      <w:r>
        <w:rPr/>
        <w:t>s</w:t>
      </w:r>
      <w:r>
        <w:rPr>
          <w:spacing w:val="-13"/>
        </w:rPr>
        <w:t> </w:t>
      </w:r>
      <w:r>
        <w:rPr/>
        <w:t>i</w:t>
      </w:r>
      <w:r>
        <w:rPr>
          <w:spacing w:val="-12"/>
        </w:rPr>
        <w:t> </w:t>
      </w:r>
      <w:r>
        <w:rPr/>
        <w:t>x</w:t>
      </w:r>
      <w:r>
        <w:rPr>
          <w:spacing w:val="80"/>
        </w:rPr>
        <w:t> </w:t>
      </w:r>
      <w:r>
        <w:rPr/>
        <w:t>states</w:t>
      </w:r>
      <w:r>
        <w:rPr>
          <w:spacing w:val="80"/>
        </w:rPr>
        <w:t> </w:t>
      </w:r>
      <w:r>
        <w:rPr/>
        <w:t>from</w:t>
      </w:r>
      <w:r>
        <w:rPr>
          <w:spacing w:val="80"/>
        </w:rPr>
        <w:t> </w:t>
      </w:r>
      <w:r>
        <w:rPr/>
        <w:t>the</w:t>
      </w:r>
      <w:r>
        <w:rPr>
          <w:spacing w:val="80"/>
        </w:rPr>
        <w:t> </w:t>
      </w:r>
      <w:r>
        <w:rPr/>
        <w:t>existing</w:t>
      </w:r>
      <w:r>
        <w:rPr>
          <w:spacing w:val="80"/>
        </w:rPr>
        <w:t> </w:t>
      </w:r>
      <w:r>
        <w:rPr/>
        <w:t>Northern</w:t>
      </w:r>
      <w:r>
        <w:rPr>
          <w:spacing w:val="40"/>
        </w:rPr>
        <w:t> </w:t>
      </w:r>
      <w:r>
        <w:rPr/>
        <w:t>States),</w:t>
      </w:r>
      <w:r>
        <w:rPr>
          <w:spacing w:val="40"/>
        </w:rPr>
        <w:t> </w:t>
      </w:r>
      <w:r>
        <w:rPr/>
        <w:t>however made a decision that Social Studies should be introduced into schools and colleges in the Northern states.</w:t>
      </w:r>
    </w:p>
    <w:p>
      <w:pPr>
        <w:pStyle w:val="BodyText"/>
        <w:spacing w:line="480" w:lineRule="auto" w:before="201"/>
        <w:ind w:left="1420" w:right="1123"/>
        <w:jc w:val="both"/>
      </w:pPr>
      <w:r>
        <w:rPr/>
        <w:t>However, by 1969, Social Studies department was firmly established in the Institute of Education,</w:t>
      </w:r>
      <w:r>
        <w:rPr>
          <w:spacing w:val="40"/>
        </w:rPr>
        <w:t> </w:t>
      </w:r>
      <w:r>
        <w:rPr/>
        <w:t>Ahmadu</w:t>
      </w:r>
      <w:r>
        <w:rPr>
          <w:spacing w:val="40"/>
        </w:rPr>
        <w:t> </w:t>
      </w:r>
      <w:r>
        <w:rPr/>
        <w:t>Bello</w:t>
      </w:r>
      <w:r>
        <w:rPr>
          <w:spacing w:val="40"/>
        </w:rPr>
        <w:t> </w:t>
      </w:r>
      <w:r>
        <w:rPr/>
        <w:t>University</w:t>
      </w:r>
      <w:r>
        <w:rPr>
          <w:spacing w:val="40"/>
        </w:rPr>
        <w:t> </w:t>
      </w:r>
      <w:r>
        <w:rPr/>
        <w:t>in</w:t>
      </w:r>
      <w:r>
        <w:rPr>
          <w:spacing w:val="40"/>
        </w:rPr>
        <w:t> </w:t>
      </w:r>
      <w:r>
        <w:rPr/>
        <w:t>Zaria.</w:t>
      </w:r>
      <w:r>
        <w:rPr>
          <w:spacing w:val="40"/>
        </w:rPr>
        <w:t> </w:t>
      </w:r>
      <w:r>
        <w:rPr/>
        <w:t>In</w:t>
      </w:r>
      <w:r>
        <w:rPr>
          <w:spacing w:val="40"/>
        </w:rPr>
        <w:t> </w:t>
      </w:r>
      <w:r>
        <w:rPr/>
        <w:t>that</w:t>
      </w:r>
      <w:r>
        <w:rPr>
          <w:spacing w:val="40"/>
        </w:rPr>
        <w:t> </w:t>
      </w:r>
      <w:r>
        <w:rPr/>
        <w:t>very</w:t>
      </w:r>
      <w:r>
        <w:rPr>
          <w:spacing w:val="40"/>
        </w:rPr>
        <w:t> </w:t>
      </w:r>
      <w:r>
        <w:rPr/>
        <w:t>year,</w:t>
      </w:r>
      <w:r>
        <w:rPr>
          <w:spacing w:val="40"/>
        </w:rPr>
        <w:t> </w:t>
      </w:r>
      <w:r>
        <w:rPr/>
        <w:t>a</w:t>
      </w:r>
      <w:r>
        <w:rPr>
          <w:spacing w:val="40"/>
        </w:rPr>
        <w:t> </w:t>
      </w:r>
      <w:r>
        <w:rPr/>
        <w:t>national</w:t>
      </w:r>
      <w:r>
        <w:rPr>
          <w:spacing w:val="40"/>
        </w:rPr>
        <w:t> </w:t>
      </w:r>
      <w:r>
        <w:rPr/>
        <w:t>curriculum conference was held in Lagos and this gave a better national recognition to the subject as a means of achieving national objectives of education. However, 1970 witnessed another tremendous</w:t>
      </w:r>
      <w:r>
        <w:rPr>
          <w:spacing w:val="40"/>
        </w:rPr>
        <w:t> </w:t>
      </w:r>
      <w:r>
        <w:rPr/>
        <w:t>position</w:t>
      </w:r>
      <w:r>
        <w:rPr>
          <w:spacing w:val="40"/>
        </w:rPr>
        <w:t> </w:t>
      </w:r>
      <w:r>
        <w:rPr/>
        <w:t>change</w:t>
      </w:r>
      <w:r>
        <w:rPr>
          <w:spacing w:val="40"/>
        </w:rPr>
        <w:t> </w:t>
      </w:r>
      <w:r>
        <w:rPr/>
        <w:t>in</w:t>
      </w:r>
      <w:r>
        <w:rPr>
          <w:spacing w:val="40"/>
        </w:rPr>
        <w:t> </w:t>
      </w:r>
      <w:r>
        <w:rPr/>
        <w:t>Social</w:t>
      </w:r>
      <w:r>
        <w:rPr>
          <w:spacing w:val="40"/>
        </w:rPr>
        <w:t> </w:t>
      </w:r>
      <w:r>
        <w:rPr/>
        <w:t>Studies</w:t>
      </w:r>
      <w:r>
        <w:rPr>
          <w:spacing w:val="40"/>
        </w:rPr>
        <w:t> </w:t>
      </w:r>
      <w:r>
        <w:rPr/>
        <w:t>as</w:t>
      </w:r>
      <w:r>
        <w:rPr>
          <w:spacing w:val="40"/>
        </w:rPr>
        <w:t> </w:t>
      </w:r>
      <w:r>
        <w:rPr/>
        <w:t>materials</w:t>
      </w:r>
      <w:r>
        <w:rPr>
          <w:spacing w:val="40"/>
        </w:rPr>
        <w:t> </w:t>
      </w:r>
      <w:r>
        <w:rPr/>
        <w:t>produced</w:t>
      </w:r>
      <w:r>
        <w:rPr>
          <w:spacing w:val="40"/>
        </w:rPr>
        <w:t> </w:t>
      </w:r>
      <w:r>
        <w:rPr/>
        <w:t>for</w:t>
      </w:r>
      <w:r>
        <w:rPr>
          <w:spacing w:val="40"/>
        </w:rPr>
        <w:t> </w:t>
      </w:r>
      <w:r>
        <w:rPr/>
        <w:t>primary</w:t>
      </w:r>
      <w:r>
        <w:rPr>
          <w:spacing w:val="40"/>
        </w:rPr>
        <w:t> </w:t>
      </w:r>
      <w:r>
        <w:rPr/>
        <w:t>and teacher's colleges in the Northern states were out and the CESAC's book were modified and refined.</w:t>
      </w:r>
      <w:r>
        <w:rPr>
          <w:spacing w:val="40"/>
        </w:rPr>
        <w:t> </w:t>
      </w:r>
      <w:r>
        <w:rPr/>
        <w:t>More</w:t>
      </w:r>
      <w:r>
        <w:rPr>
          <w:spacing w:val="40"/>
        </w:rPr>
        <w:t> </w:t>
      </w:r>
      <w:r>
        <w:rPr/>
        <w:t>states</w:t>
      </w:r>
      <w:r>
        <w:rPr>
          <w:spacing w:val="40"/>
        </w:rPr>
        <w:t> </w:t>
      </w:r>
      <w:r>
        <w:rPr/>
        <w:t>such</w:t>
      </w:r>
      <w:r>
        <w:rPr>
          <w:spacing w:val="40"/>
        </w:rPr>
        <w:t> </w:t>
      </w:r>
      <w:r>
        <w:rPr/>
        <w:t>as</w:t>
      </w:r>
      <w:r>
        <w:rPr>
          <w:spacing w:val="40"/>
        </w:rPr>
        <w:t> </w:t>
      </w:r>
      <w:r>
        <w:rPr/>
        <w:t>Lagos,</w:t>
      </w:r>
      <w:r>
        <w:rPr>
          <w:spacing w:val="40"/>
        </w:rPr>
        <w:t> </w:t>
      </w:r>
      <w:r>
        <w:rPr/>
        <w:t>Kwara</w:t>
      </w:r>
      <w:r>
        <w:rPr>
          <w:spacing w:val="40"/>
        </w:rPr>
        <w:t> </w:t>
      </w:r>
      <w:r>
        <w:rPr/>
        <w:t>and</w:t>
      </w:r>
      <w:r>
        <w:rPr>
          <w:spacing w:val="40"/>
        </w:rPr>
        <w:t> </w:t>
      </w:r>
      <w:r>
        <w:rPr/>
        <w:t>Kaduna</w:t>
      </w:r>
      <w:r>
        <w:rPr>
          <w:spacing w:val="40"/>
        </w:rPr>
        <w:t> </w:t>
      </w:r>
      <w:r>
        <w:rPr/>
        <w:t>began</w:t>
      </w:r>
      <w:r>
        <w:rPr>
          <w:spacing w:val="40"/>
        </w:rPr>
        <w:t> </w:t>
      </w:r>
      <w:r>
        <w:rPr/>
        <w:t>to</w:t>
      </w:r>
      <w:r>
        <w:rPr>
          <w:spacing w:val="40"/>
        </w:rPr>
        <w:t> </w:t>
      </w:r>
      <w:r>
        <w:rPr/>
        <w:t>introduce</w:t>
      </w:r>
      <w:r>
        <w:rPr>
          <w:spacing w:val="40"/>
        </w:rPr>
        <w:t> </w:t>
      </w:r>
      <w:r>
        <w:rPr/>
        <w:t>the</w:t>
      </w:r>
      <w:r>
        <w:rPr>
          <w:spacing w:val="40"/>
        </w:rPr>
        <w:t> </w:t>
      </w:r>
      <w:r>
        <w:rPr/>
        <w:t>subject</w:t>
      </w:r>
      <w:r>
        <w:rPr>
          <w:spacing w:val="40"/>
        </w:rPr>
        <w:t> </w:t>
      </w:r>
      <w:r>
        <w:rPr/>
        <w:t>in 1971.</w:t>
      </w:r>
      <w:r>
        <w:rPr>
          <w:spacing w:val="40"/>
        </w:rPr>
        <w:t> </w:t>
      </w:r>
      <w:r>
        <w:rPr/>
        <w:t>Representatives</w:t>
      </w:r>
      <w:r>
        <w:rPr>
          <w:spacing w:val="40"/>
        </w:rPr>
        <w:t> </w:t>
      </w:r>
      <w:r>
        <w:rPr/>
        <w:t>from</w:t>
      </w:r>
      <w:r>
        <w:rPr>
          <w:spacing w:val="40"/>
        </w:rPr>
        <w:t> </w:t>
      </w:r>
      <w:r>
        <w:rPr/>
        <w:t>the</w:t>
      </w:r>
      <w:r>
        <w:rPr>
          <w:spacing w:val="40"/>
        </w:rPr>
        <w:t> </w:t>
      </w:r>
      <w:r>
        <w:rPr/>
        <w:t>East</w:t>
      </w:r>
      <w:r>
        <w:rPr>
          <w:spacing w:val="40"/>
        </w:rPr>
        <w:t> </w:t>
      </w:r>
      <w:r>
        <w:rPr/>
        <w:t>Central</w:t>
      </w:r>
      <w:r>
        <w:rPr>
          <w:spacing w:val="40"/>
        </w:rPr>
        <w:t> </w:t>
      </w:r>
      <w:r>
        <w:rPr/>
        <w:t>State</w:t>
      </w:r>
      <w:r>
        <w:rPr>
          <w:spacing w:val="40"/>
        </w:rPr>
        <w:t> </w:t>
      </w:r>
      <w:r>
        <w:rPr/>
        <w:t>Ministry</w:t>
      </w:r>
      <w:r>
        <w:rPr>
          <w:spacing w:val="40"/>
        </w:rPr>
        <w:t> </w:t>
      </w:r>
      <w:r>
        <w:rPr/>
        <w:t>of</w:t>
      </w:r>
      <w:r>
        <w:rPr>
          <w:spacing w:val="40"/>
        </w:rPr>
        <w:t> </w:t>
      </w:r>
      <w:r>
        <w:rPr/>
        <w:t>Education</w:t>
      </w:r>
      <w:r>
        <w:rPr>
          <w:spacing w:val="40"/>
        </w:rPr>
        <w:t> </w:t>
      </w:r>
      <w:r>
        <w:rPr/>
        <w:t>also</w:t>
      </w:r>
      <w:r>
        <w:rPr>
          <w:spacing w:val="40"/>
        </w:rPr>
        <w:t> </w:t>
      </w:r>
      <w:r>
        <w:rPr/>
        <w:t>attended Social</w:t>
      </w:r>
      <w:r>
        <w:rPr>
          <w:spacing w:val="40"/>
        </w:rPr>
        <w:t> </w:t>
      </w:r>
      <w:r>
        <w:rPr/>
        <w:t>Studies</w:t>
      </w:r>
      <w:r>
        <w:rPr>
          <w:spacing w:val="40"/>
        </w:rPr>
        <w:t> </w:t>
      </w:r>
      <w:r>
        <w:rPr/>
        <w:t>Association of Nigeria (SOSAN)</w:t>
      </w:r>
      <w:r>
        <w:rPr>
          <w:spacing w:val="40"/>
        </w:rPr>
        <w:t> </w:t>
      </w:r>
      <w:r>
        <w:rPr/>
        <w:t>now</w:t>
      </w:r>
      <w:r>
        <w:rPr>
          <w:spacing w:val="40"/>
        </w:rPr>
        <w:t> </w:t>
      </w:r>
      <w:r>
        <w:rPr/>
        <w:t>Social Studies and Civic Educators Association of</w:t>
      </w:r>
      <w:r>
        <w:rPr>
          <w:spacing w:val="30"/>
        </w:rPr>
        <w:t> </w:t>
      </w:r>
      <w:r>
        <w:rPr/>
        <w:t>Nigeria</w:t>
      </w:r>
      <w:r>
        <w:rPr>
          <w:spacing w:val="30"/>
        </w:rPr>
        <w:t> </w:t>
      </w:r>
      <w:r>
        <w:rPr/>
        <w:t>(SOSCEAN)</w:t>
      </w:r>
      <w:r>
        <w:rPr>
          <w:spacing w:val="37"/>
        </w:rPr>
        <w:t> </w:t>
      </w:r>
      <w:r>
        <w:rPr/>
        <w:t>Conference</w:t>
      </w:r>
      <w:r>
        <w:rPr>
          <w:spacing w:val="40"/>
        </w:rPr>
        <w:t> </w:t>
      </w:r>
      <w:r>
        <w:rPr/>
        <w:t>in</w:t>
      </w:r>
      <w:r>
        <w:rPr>
          <w:spacing w:val="32"/>
        </w:rPr>
        <w:t> </w:t>
      </w:r>
      <w:r>
        <w:rPr/>
        <w:t>1971</w:t>
      </w:r>
      <w:r>
        <w:rPr>
          <w:spacing w:val="37"/>
        </w:rPr>
        <w:t> </w:t>
      </w:r>
      <w:r>
        <w:rPr/>
        <w:t>with</w:t>
      </w:r>
      <w:r>
        <w:rPr>
          <w:spacing w:val="35"/>
        </w:rPr>
        <w:t> </w:t>
      </w:r>
      <w:r>
        <w:rPr/>
        <w:t>the</w:t>
      </w:r>
      <w:r>
        <w:rPr>
          <w:spacing w:val="40"/>
        </w:rPr>
        <w:t> </w:t>
      </w:r>
      <w:r>
        <w:rPr/>
        <w:t>full</w:t>
      </w:r>
      <w:r>
        <w:rPr>
          <w:spacing w:val="36"/>
        </w:rPr>
        <w:t> </w:t>
      </w:r>
      <w:r>
        <w:rPr/>
        <w:t>support</w:t>
      </w:r>
      <w:r>
        <w:rPr>
          <w:spacing w:val="40"/>
        </w:rPr>
        <w:t> </w:t>
      </w:r>
      <w:r>
        <w:rPr/>
        <w:t>for</w:t>
      </w:r>
      <w:r>
        <w:rPr>
          <w:spacing w:val="40"/>
        </w:rPr>
        <w:t> </w:t>
      </w:r>
      <w:r>
        <w:rPr/>
        <w:t>the</w:t>
      </w:r>
      <w:r>
        <w:rPr>
          <w:spacing w:val="40"/>
        </w:rPr>
        <w:t> </w:t>
      </w:r>
      <w:r>
        <w:rPr/>
        <w:t>teaching and</w:t>
      </w:r>
      <w:r>
        <w:rPr>
          <w:spacing w:val="40"/>
        </w:rPr>
        <w:t> </w:t>
      </w:r>
      <w:r>
        <w:rPr/>
        <w:t>learning</w:t>
      </w:r>
      <w:r>
        <w:rPr>
          <w:spacing w:val="40"/>
        </w:rPr>
        <w:t> </w:t>
      </w:r>
      <w:r>
        <w:rPr/>
        <w:t>of</w:t>
      </w:r>
      <w:r>
        <w:rPr>
          <w:spacing w:val="40"/>
        </w:rPr>
        <w:t> </w:t>
      </w:r>
      <w:r>
        <w:rPr/>
        <w:t>the</w:t>
      </w:r>
      <w:r>
        <w:rPr>
          <w:spacing w:val="40"/>
        </w:rPr>
        <w:t> </w:t>
      </w:r>
      <w:r>
        <w:rPr/>
        <w:t>subject.</w:t>
      </w:r>
      <w:r>
        <w:rPr>
          <w:spacing w:val="40"/>
        </w:rPr>
        <w:t> </w:t>
      </w:r>
      <w:r>
        <w:rPr/>
        <w:t>With</w:t>
      </w:r>
      <w:r>
        <w:rPr>
          <w:spacing w:val="40"/>
        </w:rPr>
        <w:t> </w:t>
      </w:r>
      <w:r>
        <w:rPr/>
        <w:t>the</w:t>
      </w:r>
      <w:r>
        <w:rPr>
          <w:spacing w:val="40"/>
        </w:rPr>
        <w:t> </w:t>
      </w:r>
      <w:r>
        <w:rPr/>
        <w:t>first</w:t>
      </w:r>
      <w:r>
        <w:rPr>
          <w:spacing w:val="40"/>
        </w:rPr>
        <w:t> </w:t>
      </w:r>
      <w:r>
        <w:rPr/>
        <w:t>National</w:t>
      </w:r>
      <w:r>
        <w:rPr>
          <w:spacing w:val="40"/>
        </w:rPr>
        <w:t> </w:t>
      </w:r>
      <w:r>
        <w:rPr/>
        <w:t>Curriculum</w:t>
      </w:r>
      <w:r>
        <w:rPr>
          <w:spacing w:val="40"/>
        </w:rPr>
        <w:t> </w:t>
      </w:r>
      <w:r>
        <w:rPr/>
        <w:t>Workshop</w:t>
      </w:r>
      <w:r>
        <w:rPr>
          <w:spacing w:val="40"/>
        </w:rPr>
        <w:t> </w:t>
      </w:r>
      <w:r>
        <w:rPr/>
        <w:t>held</w:t>
      </w:r>
      <w:r>
        <w:rPr>
          <w:spacing w:val="40"/>
        </w:rPr>
        <w:t> </w:t>
      </w:r>
      <w:r>
        <w:rPr/>
        <w:t>in</w:t>
      </w:r>
      <w:r>
        <w:rPr>
          <w:spacing w:val="40"/>
        </w:rPr>
        <w:t> </w:t>
      </w:r>
      <w:r>
        <w:rPr/>
        <w:t>Ibadan under the sponsorship of the Nigeria Education</w:t>
      </w:r>
      <w:r>
        <w:rPr>
          <w:spacing w:val="-1"/>
        </w:rPr>
        <w:t> </w:t>
      </w:r>
      <w:r>
        <w:rPr/>
        <w:t>Research Council (NERC), the first ever National Social Studies Syllabus for primary</w:t>
      </w:r>
      <w:r>
        <w:rPr>
          <w:spacing w:val="40"/>
        </w:rPr>
        <w:t> </w:t>
      </w:r>
      <w:r>
        <w:rPr/>
        <w:t>schools was produced. Concepts, nature, objectives,</w:t>
      </w:r>
      <w:r>
        <w:rPr>
          <w:spacing w:val="80"/>
        </w:rPr>
        <w:t> </w:t>
      </w:r>
      <w:r>
        <w:rPr/>
        <w:t>teaching</w:t>
      </w:r>
      <w:r>
        <w:rPr>
          <w:spacing w:val="40"/>
        </w:rPr>
        <w:t> </w:t>
      </w:r>
      <w:r>
        <w:rPr/>
        <w:t>strategies,</w:t>
      </w:r>
      <w:r>
        <w:rPr>
          <w:spacing w:val="40"/>
        </w:rPr>
        <w:t> </w:t>
      </w:r>
      <w:r>
        <w:rPr/>
        <w:t>teaching</w:t>
      </w:r>
      <w:r>
        <w:rPr>
          <w:spacing w:val="40"/>
        </w:rPr>
        <w:t> </w:t>
      </w:r>
      <w:r>
        <w:rPr/>
        <w:t>aids,</w:t>
      </w:r>
      <w:r>
        <w:rPr>
          <w:spacing w:val="40"/>
        </w:rPr>
        <w:t> </w:t>
      </w:r>
      <w:r>
        <w:rPr/>
        <w:t>evaluation</w:t>
      </w:r>
      <w:r>
        <w:rPr>
          <w:spacing w:val="38"/>
        </w:rPr>
        <w:t> </w:t>
      </w:r>
      <w:r>
        <w:rPr/>
        <w:t>techniques</w:t>
      </w:r>
      <w:r>
        <w:rPr>
          <w:spacing w:val="40"/>
        </w:rPr>
        <w:t> </w:t>
      </w:r>
      <w:r>
        <w:rPr/>
        <w:t>were</w:t>
      </w:r>
      <w:r>
        <w:rPr>
          <w:spacing w:val="40"/>
        </w:rPr>
        <w:t> </w:t>
      </w:r>
      <w:r>
        <w:rPr/>
        <w:t>discussed</w:t>
      </w:r>
      <w:r>
        <w:rPr>
          <w:spacing w:val="40"/>
        </w:rPr>
        <w:t> </w:t>
      </w:r>
      <w:r>
        <w:rPr/>
        <w:t>at</w:t>
      </w:r>
      <w:r>
        <w:rPr>
          <w:spacing w:val="36"/>
        </w:rPr>
        <w:t> </w:t>
      </w:r>
      <w:r>
        <w:rPr/>
        <w:t>the</w:t>
      </w:r>
      <w:r>
        <w:rPr>
          <w:spacing w:val="39"/>
        </w:rPr>
        <w:t> </w:t>
      </w:r>
      <w:r>
        <w:rPr/>
        <w:t>conference.</w:t>
      </w:r>
    </w:p>
    <w:p>
      <w:pPr>
        <w:pStyle w:val="BodyText"/>
        <w:spacing w:line="480" w:lineRule="auto" w:before="200"/>
        <w:ind w:left="1420" w:right="1145"/>
        <w:jc w:val="both"/>
      </w:pPr>
      <w:r>
        <w:rPr/>
        <w:t>Based</w:t>
      </w:r>
      <w:r>
        <w:rPr>
          <w:spacing w:val="40"/>
        </w:rPr>
        <w:t> </w:t>
      </w:r>
      <w:r>
        <w:rPr/>
        <w:t>on</w:t>
      </w:r>
      <w:r>
        <w:rPr>
          <w:spacing w:val="40"/>
        </w:rPr>
        <w:t> </w:t>
      </w:r>
      <w:r>
        <w:rPr/>
        <w:t>the</w:t>
      </w:r>
      <w:r>
        <w:rPr>
          <w:spacing w:val="40"/>
        </w:rPr>
        <w:t> </w:t>
      </w:r>
      <w:r>
        <w:rPr/>
        <w:t>necessity</w:t>
      </w:r>
      <w:r>
        <w:rPr>
          <w:spacing w:val="40"/>
        </w:rPr>
        <w:t> </w:t>
      </w:r>
      <w:r>
        <w:rPr/>
        <w:t>for</w:t>
      </w:r>
      <w:r>
        <w:rPr>
          <w:spacing w:val="40"/>
        </w:rPr>
        <w:t> </w:t>
      </w:r>
      <w:r>
        <w:rPr/>
        <w:t>training</w:t>
      </w:r>
      <w:r>
        <w:rPr>
          <w:spacing w:val="40"/>
        </w:rPr>
        <w:t> </w:t>
      </w:r>
      <w:r>
        <w:rPr/>
        <w:t>of</w:t>
      </w:r>
      <w:r>
        <w:rPr>
          <w:spacing w:val="40"/>
        </w:rPr>
        <w:t> </w:t>
      </w:r>
      <w:r>
        <w:rPr/>
        <w:t>pre-service</w:t>
      </w:r>
      <w:r>
        <w:rPr>
          <w:spacing w:val="40"/>
        </w:rPr>
        <w:t> </w:t>
      </w:r>
      <w:r>
        <w:rPr/>
        <w:t>Social</w:t>
      </w:r>
      <w:r>
        <w:rPr>
          <w:spacing w:val="40"/>
        </w:rPr>
        <w:t> </w:t>
      </w:r>
      <w:r>
        <w:rPr/>
        <w:t>Studies</w:t>
      </w:r>
      <w:r>
        <w:rPr>
          <w:spacing w:val="40"/>
        </w:rPr>
        <w:t> </w:t>
      </w:r>
      <w:r>
        <w:rPr/>
        <w:t>teachers</w:t>
      </w:r>
      <w:r>
        <w:rPr>
          <w:spacing w:val="40"/>
        </w:rPr>
        <w:t> </w:t>
      </w:r>
      <w:r>
        <w:rPr/>
        <w:t>in</w:t>
      </w:r>
      <w:r>
        <w:rPr>
          <w:spacing w:val="40"/>
        </w:rPr>
        <w:t> </w:t>
      </w:r>
      <w:r>
        <w:rPr/>
        <w:t>primary schools,</w:t>
      </w:r>
      <w:r>
        <w:rPr>
          <w:spacing w:val="56"/>
          <w:w w:val="150"/>
        </w:rPr>
        <w:t> </w:t>
      </w:r>
      <w:r>
        <w:rPr/>
        <w:t>the</w:t>
      </w:r>
      <w:r>
        <w:rPr>
          <w:spacing w:val="58"/>
          <w:w w:val="150"/>
        </w:rPr>
        <w:t> </w:t>
      </w:r>
      <w:r>
        <w:rPr/>
        <w:t>Nigeria</w:t>
      </w:r>
      <w:r>
        <w:rPr>
          <w:spacing w:val="57"/>
          <w:w w:val="150"/>
        </w:rPr>
        <w:t> </w:t>
      </w:r>
      <w:r>
        <w:rPr/>
        <w:t>Education</w:t>
      </w:r>
      <w:r>
        <w:rPr>
          <w:spacing w:val="55"/>
          <w:w w:val="150"/>
        </w:rPr>
        <w:t> </w:t>
      </w:r>
      <w:r>
        <w:rPr/>
        <w:t>Research</w:t>
      </w:r>
      <w:r>
        <w:rPr>
          <w:spacing w:val="56"/>
          <w:w w:val="150"/>
        </w:rPr>
        <w:t> </w:t>
      </w:r>
      <w:r>
        <w:rPr/>
        <w:t>Council</w:t>
      </w:r>
      <w:r>
        <w:rPr>
          <w:spacing w:val="71"/>
          <w:w w:val="150"/>
        </w:rPr>
        <w:t> </w:t>
      </w:r>
      <w:r>
        <w:rPr/>
        <w:t>(NERC)</w:t>
      </w:r>
      <w:r>
        <w:rPr>
          <w:spacing w:val="73"/>
        </w:rPr>
        <w:t> </w:t>
      </w:r>
      <w:r>
        <w:rPr/>
        <w:t>produced</w:t>
      </w:r>
      <w:r>
        <w:rPr>
          <w:spacing w:val="72"/>
        </w:rPr>
        <w:t> </w:t>
      </w:r>
      <w:r>
        <w:rPr/>
        <w:t>syllabus</w:t>
      </w:r>
      <w:r>
        <w:rPr>
          <w:spacing w:val="73"/>
        </w:rPr>
        <w:t> </w:t>
      </w:r>
      <w:r>
        <w:rPr/>
        <w:t>for</w:t>
      </w:r>
      <w:r>
        <w:rPr>
          <w:spacing w:val="73"/>
        </w:rPr>
        <w:t> </w:t>
      </w:r>
      <w:r>
        <w:rPr>
          <w:spacing w:val="-2"/>
        </w:rPr>
        <w:t>teachers</w:t>
      </w:r>
    </w:p>
    <w:p>
      <w:pPr>
        <w:spacing w:after="0" w:line="480" w:lineRule="auto"/>
        <w:jc w:val="both"/>
        <w:sectPr>
          <w:pgSz w:w="12240" w:h="15840"/>
          <w:pgMar w:header="0" w:footer="1015" w:top="1400" w:bottom="1200" w:left="740" w:right="320"/>
        </w:sectPr>
      </w:pPr>
    </w:p>
    <w:p>
      <w:pPr>
        <w:pStyle w:val="BodyText"/>
        <w:spacing w:line="480" w:lineRule="auto" w:before="37"/>
        <w:ind w:left="1420" w:right="1133"/>
        <w:jc w:val="both"/>
      </w:pPr>
      <w:r>
        <w:rPr/>
        <w:t>colleges</w:t>
      </w:r>
      <w:r>
        <w:rPr>
          <w:spacing w:val="40"/>
        </w:rPr>
        <w:t> </w:t>
      </w:r>
      <w:r>
        <w:rPr/>
        <w:t>in</w:t>
      </w:r>
      <w:r>
        <w:rPr>
          <w:spacing w:val="40"/>
        </w:rPr>
        <w:t> </w:t>
      </w:r>
      <w:r>
        <w:rPr/>
        <w:t>1972</w:t>
      </w:r>
      <w:r>
        <w:rPr>
          <w:spacing w:val="40"/>
        </w:rPr>
        <w:t> </w:t>
      </w:r>
      <w:r>
        <w:rPr/>
        <w:t>and</w:t>
      </w:r>
      <w:r>
        <w:rPr>
          <w:spacing w:val="40"/>
        </w:rPr>
        <w:t> </w:t>
      </w:r>
      <w:r>
        <w:rPr/>
        <w:t>the</w:t>
      </w:r>
      <w:r>
        <w:rPr>
          <w:spacing w:val="40"/>
        </w:rPr>
        <w:t> </w:t>
      </w:r>
      <w:r>
        <w:rPr/>
        <w:t>Institute</w:t>
      </w:r>
      <w:r>
        <w:rPr>
          <w:spacing w:val="40"/>
        </w:rPr>
        <w:t> </w:t>
      </w:r>
      <w:r>
        <w:rPr/>
        <w:t>of</w:t>
      </w:r>
      <w:r>
        <w:rPr>
          <w:spacing w:val="40"/>
        </w:rPr>
        <w:t> </w:t>
      </w:r>
      <w:r>
        <w:rPr/>
        <w:t>Education;</w:t>
      </w:r>
      <w:r>
        <w:rPr>
          <w:spacing w:val="40"/>
        </w:rPr>
        <w:t> </w:t>
      </w:r>
      <w:r>
        <w:rPr/>
        <w:t>ABU</w:t>
      </w:r>
      <w:r>
        <w:rPr>
          <w:spacing w:val="40"/>
        </w:rPr>
        <w:t> </w:t>
      </w:r>
      <w:r>
        <w:rPr/>
        <w:t>Zaria</w:t>
      </w:r>
      <w:r>
        <w:rPr>
          <w:spacing w:val="40"/>
        </w:rPr>
        <w:t> </w:t>
      </w:r>
      <w:r>
        <w:rPr/>
        <w:t>introduced</w:t>
      </w:r>
      <w:r>
        <w:rPr>
          <w:spacing w:val="40"/>
        </w:rPr>
        <w:t> </w:t>
      </w:r>
      <w:r>
        <w:rPr/>
        <w:t>the</w:t>
      </w:r>
      <w:r>
        <w:rPr>
          <w:spacing w:val="40"/>
        </w:rPr>
        <w:t> </w:t>
      </w:r>
      <w:r>
        <w:rPr/>
        <w:t>subject</w:t>
      </w:r>
      <w:r>
        <w:rPr>
          <w:spacing w:val="40"/>
        </w:rPr>
        <w:t> </w:t>
      </w:r>
      <w:r>
        <w:rPr/>
        <w:t>into</w:t>
      </w:r>
      <w:r>
        <w:rPr>
          <w:spacing w:val="40"/>
        </w:rPr>
        <w:t> </w:t>
      </w:r>
      <w:r>
        <w:rPr/>
        <w:t>its Post</w:t>
      </w:r>
      <w:r>
        <w:rPr>
          <w:spacing w:val="19"/>
        </w:rPr>
        <w:t> </w:t>
      </w:r>
      <w:r>
        <w:rPr/>
        <w:t>Graduate</w:t>
      </w:r>
      <w:r>
        <w:rPr>
          <w:spacing w:val="20"/>
        </w:rPr>
        <w:t> </w:t>
      </w:r>
      <w:r>
        <w:rPr/>
        <w:t>Diploma in Education (PGDE) programme. In the same year, a degree 32 Course in Social Studies in ABU, Zaria and Nigeria Certificate in Education (NCE) programme in</w:t>
      </w:r>
      <w:r>
        <w:rPr>
          <w:spacing w:val="40"/>
        </w:rPr>
        <w:t> </w:t>
      </w:r>
      <w:r>
        <w:rPr/>
        <w:t>Advanced</w:t>
      </w:r>
      <w:r>
        <w:rPr>
          <w:spacing w:val="40"/>
        </w:rPr>
        <w:t> </w:t>
      </w:r>
      <w:r>
        <w:rPr/>
        <w:t>Teacher's</w:t>
      </w:r>
      <w:r>
        <w:rPr>
          <w:spacing w:val="40"/>
        </w:rPr>
        <w:t> </w:t>
      </w:r>
      <w:r>
        <w:rPr/>
        <w:t>College</w:t>
      </w:r>
      <w:r>
        <w:rPr>
          <w:spacing w:val="40"/>
        </w:rPr>
        <w:t> </w:t>
      </w:r>
      <w:r>
        <w:rPr/>
        <w:t>Sokoto</w:t>
      </w:r>
      <w:r>
        <w:rPr>
          <w:spacing w:val="40"/>
        </w:rPr>
        <w:t> </w:t>
      </w:r>
      <w:r>
        <w:rPr/>
        <w:t>was</w:t>
      </w:r>
      <w:r>
        <w:rPr>
          <w:spacing w:val="40"/>
        </w:rPr>
        <w:t> </w:t>
      </w:r>
      <w:r>
        <w:rPr/>
        <w:t>introduced</w:t>
      </w:r>
      <w:r>
        <w:rPr>
          <w:spacing w:val="40"/>
        </w:rPr>
        <w:t> </w:t>
      </w:r>
      <w:r>
        <w:rPr/>
        <w:t>in</w:t>
      </w:r>
      <w:r>
        <w:rPr>
          <w:spacing w:val="40"/>
        </w:rPr>
        <w:t> </w:t>
      </w:r>
      <w:r>
        <w:rPr/>
        <w:t>1973.</w:t>
      </w:r>
      <w:r>
        <w:rPr>
          <w:spacing w:val="40"/>
        </w:rPr>
        <w:t> </w:t>
      </w:r>
      <w:r>
        <w:rPr/>
        <w:t>Further,</w:t>
      </w:r>
      <w:r>
        <w:rPr>
          <w:spacing w:val="40"/>
        </w:rPr>
        <w:t> </w:t>
      </w:r>
      <w:r>
        <w:rPr/>
        <w:t>1974</w:t>
      </w:r>
      <w:r>
        <w:rPr>
          <w:spacing w:val="40"/>
        </w:rPr>
        <w:t> </w:t>
      </w:r>
      <w:r>
        <w:rPr/>
        <w:t>and</w:t>
      </w:r>
      <w:r>
        <w:rPr>
          <w:spacing w:val="40"/>
        </w:rPr>
        <w:t> </w:t>
      </w:r>
      <w:r>
        <w:rPr/>
        <w:t>1975 witnessed</w:t>
      </w:r>
      <w:r>
        <w:rPr>
          <w:spacing w:val="40"/>
        </w:rPr>
        <w:t> </w:t>
      </w:r>
      <w:r>
        <w:rPr/>
        <w:t>another</w:t>
      </w:r>
      <w:r>
        <w:rPr>
          <w:spacing w:val="40"/>
        </w:rPr>
        <w:t> </w:t>
      </w:r>
      <w:r>
        <w:rPr/>
        <w:t>development</w:t>
      </w:r>
      <w:r>
        <w:rPr>
          <w:spacing w:val="40"/>
        </w:rPr>
        <w:t> </w:t>
      </w:r>
      <w:r>
        <w:rPr/>
        <w:t>at</w:t>
      </w:r>
      <w:r>
        <w:rPr>
          <w:spacing w:val="40"/>
        </w:rPr>
        <w:t> </w:t>
      </w:r>
      <w:r>
        <w:rPr/>
        <w:t>the</w:t>
      </w:r>
      <w:r>
        <w:rPr>
          <w:spacing w:val="40"/>
        </w:rPr>
        <w:t> </w:t>
      </w:r>
      <w:r>
        <w:rPr>
          <w:spacing w:val="12"/>
        </w:rPr>
        <w:t>Institute</w:t>
      </w:r>
      <w:r>
        <w:rPr>
          <w:spacing w:val="40"/>
        </w:rPr>
        <w:t> </w:t>
      </w:r>
      <w:r>
        <w:rPr/>
        <w:t>of</w:t>
      </w:r>
      <w:r>
        <w:rPr>
          <w:spacing w:val="40"/>
        </w:rPr>
        <w:t> </w:t>
      </w:r>
      <w:r>
        <w:rPr>
          <w:spacing w:val="12"/>
        </w:rPr>
        <w:t>Education,</w:t>
      </w:r>
      <w:r>
        <w:rPr>
          <w:spacing w:val="40"/>
        </w:rPr>
        <w:t> </w:t>
      </w:r>
      <w:r>
        <w:rPr>
          <w:spacing w:val="12"/>
        </w:rPr>
        <w:t>University</w:t>
      </w:r>
      <w:r>
        <w:rPr>
          <w:spacing w:val="40"/>
        </w:rPr>
        <w:t> </w:t>
      </w:r>
      <w:r>
        <w:rPr/>
        <w:t>of</w:t>
      </w:r>
      <w:r>
        <w:rPr>
          <w:spacing w:val="40"/>
        </w:rPr>
        <w:t> </w:t>
      </w:r>
      <w:r>
        <w:rPr>
          <w:spacing w:val="11"/>
        </w:rPr>
        <w:t>Lagos, where</w:t>
      </w:r>
      <w:r>
        <w:rPr>
          <w:spacing w:val="11"/>
        </w:rPr>
        <w:t> </w:t>
      </w:r>
      <w:r>
        <w:rPr/>
        <w:t>the </w:t>
      </w:r>
      <w:r>
        <w:rPr>
          <w:spacing w:val="12"/>
        </w:rPr>
        <w:t>subject</w:t>
      </w:r>
      <w:r>
        <w:rPr>
          <w:spacing w:val="12"/>
        </w:rPr>
        <w:t> </w:t>
      </w:r>
      <w:r>
        <w:rPr/>
        <w:t>was introduced at Associateship and NCE levels. 1976 was another year when Universal</w:t>
      </w:r>
      <w:r>
        <w:rPr>
          <w:spacing w:val="40"/>
        </w:rPr>
        <w:t> </w:t>
      </w:r>
      <w:r>
        <w:rPr/>
        <w:t>Free</w:t>
      </w:r>
      <w:r>
        <w:rPr>
          <w:spacing w:val="40"/>
        </w:rPr>
        <w:t> </w:t>
      </w:r>
      <w:r>
        <w:rPr/>
        <w:t>Primary</w:t>
      </w:r>
      <w:r>
        <w:rPr>
          <w:spacing w:val="40"/>
        </w:rPr>
        <w:t> </w:t>
      </w:r>
      <w:r>
        <w:rPr/>
        <w:t>Education was</w:t>
      </w:r>
      <w:r>
        <w:rPr>
          <w:spacing w:val="40"/>
        </w:rPr>
        <w:t> </w:t>
      </w:r>
      <w:r>
        <w:rPr/>
        <w:t>launched throughout</w:t>
      </w:r>
      <w:r>
        <w:rPr>
          <w:spacing w:val="40"/>
        </w:rPr>
        <w:t> </w:t>
      </w:r>
      <w:r>
        <w:rPr/>
        <w:t>the</w:t>
      </w:r>
      <w:r>
        <w:rPr>
          <w:spacing w:val="40"/>
        </w:rPr>
        <w:t> </w:t>
      </w:r>
      <w:r>
        <w:rPr/>
        <w:t>country,</w:t>
      </w:r>
      <w:r>
        <w:rPr>
          <w:spacing w:val="40"/>
        </w:rPr>
        <w:t> </w:t>
      </w:r>
      <w:r>
        <w:rPr/>
        <w:t>and</w:t>
      </w:r>
      <w:r>
        <w:rPr>
          <w:spacing w:val="40"/>
        </w:rPr>
        <w:t> </w:t>
      </w:r>
      <w:r>
        <w:rPr/>
        <w:t>the teaching</w:t>
      </w:r>
      <w:r>
        <w:rPr>
          <w:spacing w:val="80"/>
        </w:rPr>
        <w:t> </w:t>
      </w:r>
      <w:r>
        <w:rPr/>
        <w:t>of</w:t>
      </w:r>
      <w:r>
        <w:rPr>
          <w:spacing w:val="80"/>
        </w:rPr>
        <w:t> </w:t>
      </w:r>
      <w:r>
        <w:rPr/>
        <w:t>Social</w:t>
      </w:r>
      <w:r>
        <w:rPr>
          <w:spacing w:val="80"/>
        </w:rPr>
        <w:t> </w:t>
      </w:r>
      <w:r>
        <w:rPr/>
        <w:t>Studies</w:t>
      </w:r>
      <w:r>
        <w:rPr>
          <w:spacing w:val="80"/>
        </w:rPr>
        <w:t> </w:t>
      </w:r>
      <w:r>
        <w:rPr/>
        <w:t>in</w:t>
      </w:r>
      <w:r>
        <w:rPr>
          <w:spacing w:val="80"/>
        </w:rPr>
        <w:t> </w:t>
      </w:r>
      <w:r>
        <w:rPr/>
        <w:t>the</w:t>
      </w:r>
      <w:r>
        <w:rPr>
          <w:spacing w:val="80"/>
        </w:rPr>
        <w:t> </w:t>
      </w:r>
      <w:r>
        <w:rPr/>
        <w:t>primary</w:t>
      </w:r>
      <w:r>
        <w:rPr>
          <w:spacing w:val="80"/>
        </w:rPr>
        <w:t> </w:t>
      </w:r>
      <w:r>
        <w:rPr/>
        <w:t>schools</w:t>
      </w:r>
      <w:r>
        <w:rPr>
          <w:spacing w:val="80"/>
        </w:rPr>
        <w:t> </w:t>
      </w:r>
      <w:r>
        <w:rPr/>
        <w:t>replaced</w:t>
      </w:r>
      <w:r>
        <w:rPr>
          <w:spacing w:val="80"/>
        </w:rPr>
        <w:t> </w:t>
      </w:r>
      <w:r>
        <w:rPr/>
        <w:t>separate</w:t>
      </w:r>
      <w:r>
        <w:rPr>
          <w:spacing w:val="80"/>
        </w:rPr>
        <w:t> </w:t>
      </w:r>
      <w:r>
        <w:rPr/>
        <w:t>subjects</w:t>
      </w:r>
      <w:r>
        <w:rPr>
          <w:spacing w:val="80"/>
        </w:rPr>
        <w:t> </w:t>
      </w:r>
      <w:r>
        <w:rPr/>
        <w:t>of</w:t>
      </w:r>
      <w:r>
        <w:rPr>
          <w:spacing w:val="80"/>
        </w:rPr>
        <w:t> </w:t>
      </w:r>
      <w:r>
        <w:rPr/>
        <w:t>the social sciences. It became compulsory in teacher's colleges. In 1978, two- year Bachelor of Education (B.Ed) degree programmes in Social Studies was also introduced at ABU, Zaria.</w:t>
      </w:r>
    </w:p>
    <w:p>
      <w:pPr>
        <w:pStyle w:val="BodyText"/>
        <w:spacing w:line="480" w:lineRule="auto" w:before="200"/>
        <w:ind w:left="1420" w:right="1130"/>
        <w:jc w:val="both"/>
      </w:pPr>
      <w:r>
        <w:rPr/>
        <w:t>However, by 1980, the discipline of Social Studies was offered at all levels of our educational system and the National Policy on Education made it a core subject in primary and junior secondary schools. In 1981, the NERC now Nigerian Educational Research and Development Council (NERDC), thought it wise to review the National Primary Social Studies Curriculum</w:t>
      </w:r>
      <w:r>
        <w:rPr>
          <w:spacing w:val="80"/>
          <w:w w:val="150"/>
        </w:rPr>
        <w:t> </w:t>
      </w:r>
      <w:r>
        <w:rPr/>
        <w:t>Guide which was </w:t>
      </w:r>
      <w:r>
        <w:rPr>
          <w:spacing w:val="12"/>
        </w:rPr>
        <w:t>produced</w:t>
      </w:r>
      <w:r>
        <w:rPr>
          <w:spacing w:val="12"/>
        </w:rPr>
        <w:t> </w:t>
      </w:r>
      <w:r>
        <w:rPr/>
        <w:t>in </w:t>
      </w:r>
      <w:r>
        <w:rPr>
          <w:spacing w:val="10"/>
        </w:rPr>
        <w:t>1971.</w:t>
      </w:r>
      <w:r>
        <w:rPr>
          <w:spacing w:val="10"/>
        </w:rPr>
        <w:t> </w:t>
      </w:r>
      <w:r>
        <w:rPr/>
        <w:t>The </w:t>
      </w:r>
      <w:r>
        <w:rPr>
          <w:spacing w:val="11"/>
        </w:rPr>
        <w:t>revised</w:t>
      </w:r>
      <w:r>
        <w:rPr>
          <w:spacing w:val="11"/>
        </w:rPr>
        <w:t> </w:t>
      </w:r>
      <w:r>
        <w:rPr>
          <w:spacing w:val="10"/>
        </w:rPr>
        <w:t>guide</w:t>
      </w:r>
      <w:r>
        <w:rPr>
          <w:spacing w:val="10"/>
        </w:rPr>
        <w:t> </w:t>
      </w:r>
      <w:r>
        <w:rPr/>
        <w:t>was </w:t>
      </w:r>
      <w:r>
        <w:rPr>
          <w:spacing w:val="11"/>
        </w:rPr>
        <w:t>published</w:t>
      </w:r>
      <w:r>
        <w:rPr>
          <w:spacing w:val="11"/>
        </w:rPr>
        <w:t> </w:t>
      </w:r>
      <w:r>
        <w:rPr/>
        <w:t>by the </w:t>
      </w:r>
      <w:r>
        <w:rPr>
          <w:spacing w:val="10"/>
        </w:rPr>
        <w:t>Federal </w:t>
      </w:r>
      <w:r>
        <w:rPr/>
        <w:t>Ministry</w:t>
      </w:r>
      <w:r>
        <w:rPr>
          <w:spacing w:val="40"/>
        </w:rPr>
        <w:t> </w:t>
      </w:r>
      <w:r>
        <w:rPr/>
        <w:t>of</w:t>
      </w:r>
      <w:r>
        <w:rPr>
          <w:spacing w:val="40"/>
        </w:rPr>
        <w:t> </w:t>
      </w:r>
      <w:r>
        <w:rPr/>
        <w:t>Education</w:t>
      </w:r>
      <w:r>
        <w:rPr>
          <w:spacing w:val="40"/>
        </w:rPr>
        <w:t> </w:t>
      </w:r>
      <w:r>
        <w:rPr/>
        <w:t>in</w:t>
      </w:r>
      <w:r>
        <w:rPr>
          <w:spacing w:val="40"/>
        </w:rPr>
        <w:t> </w:t>
      </w:r>
      <w:r>
        <w:rPr/>
        <w:t>1983.</w:t>
      </w:r>
      <w:r>
        <w:rPr>
          <w:spacing w:val="40"/>
        </w:rPr>
        <w:t> </w:t>
      </w:r>
      <w:r>
        <w:rPr/>
        <w:t>However,</w:t>
      </w:r>
      <w:r>
        <w:rPr>
          <w:spacing w:val="40"/>
        </w:rPr>
        <w:t> </w:t>
      </w:r>
      <w:r>
        <w:rPr/>
        <w:t>1981</w:t>
      </w:r>
      <w:r>
        <w:rPr>
          <w:spacing w:val="40"/>
        </w:rPr>
        <w:t> </w:t>
      </w:r>
      <w:r>
        <w:rPr/>
        <w:t>and</w:t>
      </w:r>
      <w:r>
        <w:rPr>
          <w:spacing w:val="40"/>
        </w:rPr>
        <w:t> </w:t>
      </w:r>
      <w:r>
        <w:rPr/>
        <w:t>1984</w:t>
      </w:r>
      <w:r>
        <w:rPr>
          <w:spacing w:val="40"/>
        </w:rPr>
        <w:t> </w:t>
      </w:r>
      <w:r>
        <w:rPr/>
        <w:t>witnessed</w:t>
      </w:r>
      <w:r>
        <w:rPr>
          <w:spacing w:val="40"/>
        </w:rPr>
        <w:t> </w:t>
      </w:r>
      <w:r>
        <w:rPr/>
        <w:t>another</w:t>
      </w:r>
      <w:r>
        <w:rPr>
          <w:spacing w:val="40"/>
        </w:rPr>
        <w:t> </w:t>
      </w:r>
      <w:r>
        <w:rPr/>
        <w:t>rapid development</w:t>
      </w:r>
      <w:r>
        <w:rPr>
          <w:spacing w:val="70"/>
        </w:rPr>
        <w:t> </w:t>
      </w:r>
      <w:r>
        <w:rPr/>
        <w:t>because</w:t>
      </w:r>
      <w:r>
        <w:rPr>
          <w:spacing w:val="70"/>
        </w:rPr>
        <w:t> </w:t>
      </w:r>
      <w:r>
        <w:rPr/>
        <w:t>many</w:t>
      </w:r>
      <w:r>
        <w:rPr>
          <w:spacing w:val="70"/>
        </w:rPr>
        <w:t> </w:t>
      </w:r>
      <w:r>
        <w:rPr/>
        <w:t>more</w:t>
      </w:r>
      <w:r>
        <w:rPr>
          <w:spacing w:val="70"/>
        </w:rPr>
        <w:t> </w:t>
      </w:r>
      <w:r>
        <w:rPr/>
        <w:t>universities</w:t>
      </w:r>
      <w:r>
        <w:rPr>
          <w:spacing w:val="73"/>
        </w:rPr>
        <w:t> </w:t>
      </w:r>
      <w:r>
        <w:rPr/>
        <w:t>started</w:t>
      </w:r>
      <w:r>
        <w:rPr>
          <w:spacing w:val="40"/>
        </w:rPr>
        <w:t> </w:t>
      </w:r>
      <w:r>
        <w:rPr>
          <w:spacing w:val="10"/>
        </w:rPr>
        <w:t>post-</w:t>
      </w:r>
      <w:r>
        <w:rPr/>
        <w:t>graduate</w:t>
      </w:r>
      <w:r>
        <w:rPr>
          <w:spacing w:val="76"/>
        </w:rPr>
        <w:t> </w:t>
      </w:r>
      <w:r>
        <w:rPr/>
        <w:t>degree</w:t>
      </w:r>
      <w:r>
        <w:rPr>
          <w:spacing w:val="40"/>
        </w:rPr>
        <w:t> </w:t>
      </w:r>
      <w:r>
        <w:rPr/>
        <w:t>programmes in Social Studies. Typical example of such institutions included: Ife, Ibadan, Ilorin, Lagos, Nsukka and</w:t>
      </w:r>
      <w:r>
        <w:rPr>
          <w:spacing w:val="-8"/>
        </w:rPr>
        <w:t> </w:t>
      </w:r>
      <w:r>
        <w:rPr/>
        <w:t>Jos.</w:t>
      </w:r>
      <w:r>
        <w:rPr>
          <w:spacing w:val="-8"/>
        </w:rPr>
        <w:t> </w:t>
      </w:r>
      <w:r>
        <w:rPr/>
        <w:t>The</w:t>
      </w:r>
      <w:r>
        <w:rPr>
          <w:spacing w:val="-10"/>
        </w:rPr>
        <w:t> </w:t>
      </w:r>
      <w:r>
        <w:rPr/>
        <w:t>Joint</w:t>
      </w:r>
      <w:r>
        <w:rPr>
          <w:spacing w:val="-7"/>
        </w:rPr>
        <w:t> </w:t>
      </w:r>
      <w:r>
        <w:rPr/>
        <w:t>Consultative</w:t>
      </w:r>
      <w:r>
        <w:rPr>
          <w:spacing w:val="-7"/>
        </w:rPr>
        <w:t> </w:t>
      </w:r>
      <w:r>
        <w:rPr/>
        <w:t>Committee</w:t>
      </w:r>
      <w:r>
        <w:rPr>
          <w:spacing w:val="-11"/>
        </w:rPr>
        <w:t> </w:t>
      </w:r>
      <w:r>
        <w:rPr/>
        <w:t>(JCC)</w:t>
      </w:r>
      <w:r>
        <w:rPr>
          <w:spacing w:val="-11"/>
        </w:rPr>
        <w:t> </w:t>
      </w:r>
      <w:r>
        <w:rPr/>
        <w:t>also</w:t>
      </w:r>
      <w:r>
        <w:rPr>
          <w:spacing w:val="-11"/>
        </w:rPr>
        <w:t> </w:t>
      </w:r>
      <w:r>
        <w:rPr/>
        <w:t>approved</w:t>
      </w:r>
      <w:r>
        <w:rPr>
          <w:spacing w:val="-13"/>
        </w:rPr>
        <w:t> </w:t>
      </w:r>
      <w:r>
        <w:rPr/>
        <w:t>the</w:t>
      </w:r>
      <w:r>
        <w:rPr>
          <w:spacing w:val="-11"/>
        </w:rPr>
        <w:t> </w:t>
      </w:r>
      <w:r>
        <w:rPr/>
        <w:t>Junior</w:t>
      </w:r>
      <w:r>
        <w:rPr>
          <w:spacing w:val="-12"/>
        </w:rPr>
        <w:t> </w:t>
      </w:r>
      <w:r>
        <w:rPr/>
        <w:t>Secondary</w:t>
      </w:r>
      <w:r>
        <w:rPr>
          <w:spacing w:val="-11"/>
        </w:rPr>
        <w:t> </w:t>
      </w:r>
      <w:r>
        <w:rPr/>
        <w:t>School</w:t>
      </w:r>
      <w:r>
        <w:rPr>
          <w:spacing w:val="-12"/>
        </w:rPr>
        <w:t> </w:t>
      </w:r>
      <w:r>
        <w:rPr/>
        <w:t>Social Studies Syllabus</w:t>
      </w:r>
      <w:r>
        <w:rPr>
          <w:spacing w:val="40"/>
        </w:rPr>
        <w:t> </w:t>
      </w:r>
      <w:r>
        <w:rPr/>
        <w:t>(Udoh,</w:t>
      </w:r>
      <w:r>
        <w:rPr>
          <w:spacing w:val="40"/>
        </w:rPr>
        <w:t> </w:t>
      </w:r>
      <w:r>
        <w:rPr/>
        <w:t>1989).</w:t>
      </w:r>
      <w:r>
        <w:rPr>
          <w:spacing w:val="40"/>
        </w:rPr>
        <w:t> </w:t>
      </w:r>
      <w:r>
        <w:rPr/>
        <w:t>The</w:t>
      </w:r>
      <w:r>
        <w:rPr>
          <w:spacing w:val="40"/>
        </w:rPr>
        <w:t> </w:t>
      </w:r>
      <w:r>
        <w:rPr/>
        <w:t>National</w:t>
      </w:r>
      <w:r>
        <w:rPr>
          <w:spacing w:val="40"/>
        </w:rPr>
        <w:t> </w:t>
      </w:r>
      <w:r>
        <w:rPr/>
        <w:t>Teacher's</w:t>
      </w:r>
      <w:r>
        <w:rPr>
          <w:spacing w:val="40"/>
        </w:rPr>
        <w:t> </w:t>
      </w:r>
      <w:r>
        <w:rPr/>
        <w:t>Institute</w:t>
      </w:r>
      <w:r>
        <w:rPr>
          <w:spacing w:val="40"/>
        </w:rPr>
        <w:t> </w:t>
      </w:r>
      <w:r>
        <w:rPr/>
        <w:t>did</w:t>
      </w:r>
      <w:r>
        <w:rPr>
          <w:spacing w:val="40"/>
        </w:rPr>
        <w:t> </w:t>
      </w:r>
      <w:r>
        <w:rPr/>
        <w:t>not</w:t>
      </w:r>
      <w:r>
        <w:rPr>
          <w:spacing w:val="40"/>
        </w:rPr>
        <w:t> </w:t>
      </w:r>
      <w:r>
        <w:rPr/>
        <w:t>only</w:t>
      </w:r>
      <w:r>
        <w:rPr>
          <w:spacing w:val="40"/>
        </w:rPr>
        <w:t> </w:t>
      </w:r>
      <w:r>
        <w:rPr/>
        <w:t>produce</w:t>
      </w:r>
      <w:r>
        <w:rPr>
          <w:spacing w:val="40"/>
        </w:rPr>
        <w:t> </w:t>
      </w:r>
      <w:r>
        <w:rPr/>
        <w:t>the Grade II Social Studies Syllabus and texts, it also went ahead to write course books on Social Studies</w:t>
      </w:r>
      <w:r>
        <w:rPr>
          <w:spacing w:val="40"/>
        </w:rPr>
        <w:t> </w:t>
      </w:r>
      <w:r>
        <w:rPr/>
        <w:t>for</w:t>
      </w:r>
      <w:r>
        <w:rPr>
          <w:spacing w:val="40"/>
        </w:rPr>
        <w:t> </w:t>
      </w:r>
      <w:r>
        <w:rPr/>
        <w:t>NCE</w:t>
      </w:r>
      <w:r>
        <w:rPr>
          <w:spacing w:val="40"/>
        </w:rPr>
        <w:t> </w:t>
      </w:r>
      <w:r>
        <w:rPr/>
        <w:t>for</w:t>
      </w:r>
      <w:r>
        <w:rPr>
          <w:spacing w:val="40"/>
        </w:rPr>
        <w:t> </w:t>
      </w:r>
      <w:r>
        <w:rPr/>
        <w:t>Distance</w:t>
      </w:r>
      <w:r>
        <w:rPr>
          <w:spacing w:val="40"/>
        </w:rPr>
        <w:t> </w:t>
      </w:r>
      <w:r>
        <w:rPr/>
        <w:t>Learning</w:t>
      </w:r>
      <w:r>
        <w:rPr>
          <w:spacing w:val="40"/>
        </w:rPr>
        <w:t> </w:t>
      </w:r>
      <w:r>
        <w:rPr/>
        <w:t>System,</w:t>
      </w:r>
      <w:r>
        <w:rPr>
          <w:spacing w:val="40"/>
        </w:rPr>
        <w:t> </w:t>
      </w:r>
      <w:r>
        <w:rPr/>
        <w:t>the</w:t>
      </w:r>
      <w:r>
        <w:rPr>
          <w:spacing w:val="40"/>
        </w:rPr>
        <w:t> </w:t>
      </w:r>
      <w:r>
        <w:rPr/>
        <w:t>distribution</w:t>
      </w:r>
      <w:r>
        <w:rPr>
          <w:spacing w:val="40"/>
        </w:rPr>
        <w:t> </w:t>
      </w:r>
      <w:r>
        <w:rPr/>
        <w:t>of</w:t>
      </w:r>
      <w:r>
        <w:rPr>
          <w:spacing w:val="40"/>
        </w:rPr>
        <w:t> </w:t>
      </w:r>
      <w:r>
        <w:rPr/>
        <w:t>which</w:t>
      </w:r>
      <w:r>
        <w:rPr>
          <w:spacing w:val="40"/>
        </w:rPr>
        <w:t> </w:t>
      </w:r>
      <w:r>
        <w:rPr/>
        <w:t>started</w:t>
      </w:r>
      <w:r>
        <w:rPr>
          <w:spacing w:val="40"/>
        </w:rPr>
        <w:t> </w:t>
      </w:r>
      <w:r>
        <w:rPr/>
        <w:t>in</w:t>
      </w:r>
      <w:r>
        <w:rPr>
          <w:spacing w:val="40"/>
        </w:rPr>
        <w:t> </w:t>
      </w:r>
      <w:r>
        <w:rPr/>
        <w:t>January 1990. Almost </w:t>
      </w:r>
      <w:r>
        <w:rPr>
          <w:spacing w:val="14"/>
        </w:rPr>
        <w:t>all</w:t>
      </w:r>
      <w:r>
        <w:rPr>
          <w:spacing w:val="14"/>
        </w:rPr>
        <w:t> </w:t>
      </w:r>
      <w:r>
        <w:rPr>
          <w:spacing w:val="11"/>
        </w:rPr>
        <w:t>colleges</w:t>
      </w:r>
      <w:r>
        <w:rPr>
          <w:spacing w:val="11"/>
        </w:rPr>
        <w:t> </w:t>
      </w:r>
      <w:r>
        <w:rPr/>
        <w:t>of </w:t>
      </w:r>
      <w:r>
        <w:rPr>
          <w:spacing w:val="12"/>
        </w:rPr>
        <w:t>education</w:t>
      </w:r>
      <w:r>
        <w:rPr>
          <w:spacing w:val="12"/>
        </w:rPr>
        <w:t> </w:t>
      </w:r>
      <w:r>
        <w:rPr>
          <w:spacing w:val="9"/>
        </w:rPr>
        <w:t>now</w:t>
      </w:r>
      <w:r>
        <w:rPr>
          <w:spacing w:val="9"/>
        </w:rPr>
        <w:t> </w:t>
      </w:r>
      <w:r>
        <w:rPr>
          <w:spacing w:val="11"/>
        </w:rPr>
        <w:t>offer</w:t>
      </w:r>
      <w:r>
        <w:rPr>
          <w:spacing w:val="11"/>
        </w:rPr>
        <w:t> Social</w:t>
      </w:r>
      <w:r>
        <w:rPr>
          <w:spacing w:val="11"/>
        </w:rPr>
        <w:t> Studies</w:t>
      </w:r>
      <w:r>
        <w:rPr>
          <w:spacing w:val="11"/>
        </w:rPr>
        <w:t> </w:t>
      </w:r>
      <w:r>
        <w:rPr/>
        <w:t>in </w:t>
      </w:r>
      <w:r>
        <w:rPr>
          <w:spacing w:val="10"/>
        </w:rPr>
        <w:t>their</w:t>
      </w:r>
      <w:r>
        <w:rPr>
          <w:spacing w:val="10"/>
        </w:rPr>
        <w:t> </w:t>
      </w:r>
      <w:r>
        <w:rPr>
          <w:spacing w:val="11"/>
        </w:rPr>
        <w:t>current </w:t>
      </w:r>
      <w:r>
        <w:rPr/>
        <w:t>programmes.</w:t>
      </w:r>
      <w:r>
        <w:rPr>
          <w:spacing w:val="31"/>
        </w:rPr>
        <w:t> </w:t>
      </w:r>
      <w:r>
        <w:rPr/>
        <w:t>Degree</w:t>
      </w:r>
      <w:r>
        <w:rPr>
          <w:spacing w:val="33"/>
        </w:rPr>
        <w:t> </w:t>
      </w:r>
      <w:r>
        <w:rPr/>
        <w:t>and</w:t>
      </w:r>
      <w:r>
        <w:rPr>
          <w:spacing w:val="31"/>
        </w:rPr>
        <w:t> </w:t>
      </w:r>
      <w:r>
        <w:rPr/>
        <w:t>post-graduate</w:t>
      </w:r>
      <w:r>
        <w:rPr>
          <w:spacing w:val="33"/>
        </w:rPr>
        <w:t> </w:t>
      </w:r>
      <w:r>
        <w:rPr/>
        <w:t>programme</w:t>
      </w:r>
      <w:r>
        <w:rPr>
          <w:spacing w:val="33"/>
        </w:rPr>
        <w:t> </w:t>
      </w:r>
      <w:r>
        <w:rPr/>
        <w:t>in</w:t>
      </w:r>
      <w:r>
        <w:rPr>
          <w:spacing w:val="34"/>
        </w:rPr>
        <w:t> </w:t>
      </w:r>
      <w:r>
        <w:rPr/>
        <w:t>Social</w:t>
      </w:r>
      <w:r>
        <w:rPr>
          <w:spacing w:val="31"/>
        </w:rPr>
        <w:t> </w:t>
      </w:r>
      <w:r>
        <w:rPr/>
        <w:t>Studies</w:t>
      </w:r>
      <w:r>
        <w:rPr>
          <w:spacing w:val="35"/>
        </w:rPr>
        <w:t> </w:t>
      </w:r>
      <w:r>
        <w:rPr/>
        <w:t>are</w:t>
      </w:r>
      <w:r>
        <w:rPr>
          <w:spacing w:val="40"/>
        </w:rPr>
        <w:t> </w:t>
      </w:r>
      <w:r>
        <w:rPr/>
        <w:t>now</w:t>
      </w:r>
      <w:r>
        <w:rPr>
          <w:spacing w:val="33"/>
        </w:rPr>
        <w:t> </w:t>
      </w:r>
      <w:r>
        <w:rPr/>
        <w:t>being</w:t>
      </w:r>
      <w:r>
        <w:rPr>
          <w:spacing w:val="34"/>
        </w:rPr>
        <w:t> </w:t>
      </w:r>
      <w:r>
        <w:rPr/>
        <w:t>offered</w:t>
      </w:r>
    </w:p>
    <w:p>
      <w:pPr>
        <w:spacing w:after="0" w:line="480" w:lineRule="auto"/>
        <w:jc w:val="both"/>
        <w:sectPr>
          <w:pgSz w:w="12240" w:h="15840"/>
          <w:pgMar w:header="0" w:footer="1015" w:top="1400" w:bottom="1200" w:left="740" w:right="320"/>
        </w:sectPr>
      </w:pPr>
    </w:p>
    <w:p>
      <w:pPr>
        <w:pStyle w:val="BodyText"/>
        <w:spacing w:line="480" w:lineRule="auto" w:before="37"/>
        <w:ind w:left="1420" w:right="1142"/>
        <w:jc w:val="both"/>
      </w:pPr>
      <w:r>
        <w:rPr/>
        <w:t>in</w:t>
      </w:r>
      <w:r>
        <w:rPr>
          <w:spacing w:val="40"/>
        </w:rPr>
        <w:t> </w:t>
      </w:r>
      <w:r>
        <w:rPr/>
        <w:t>more</w:t>
      </w:r>
      <w:r>
        <w:rPr>
          <w:spacing w:val="40"/>
        </w:rPr>
        <w:t> </w:t>
      </w:r>
      <w:r>
        <w:rPr/>
        <w:t>than</w:t>
      </w:r>
      <w:r>
        <w:rPr>
          <w:spacing w:val="40"/>
        </w:rPr>
        <w:t> </w:t>
      </w:r>
      <w:r>
        <w:rPr/>
        <w:t>ten</w:t>
      </w:r>
      <w:r>
        <w:rPr>
          <w:spacing w:val="40"/>
        </w:rPr>
        <w:t> </w:t>
      </w:r>
      <w:r>
        <w:rPr/>
        <w:t>universities</w:t>
      </w:r>
      <w:r>
        <w:rPr>
          <w:spacing w:val="40"/>
        </w:rPr>
        <w:t> </w:t>
      </w:r>
      <w:r>
        <w:rPr/>
        <w:t>in</w:t>
      </w:r>
      <w:r>
        <w:rPr>
          <w:spacing w:val="40"/>
        </w:rPr>
        <w:t> </w:t>
      </w:r>
      <w:r>
        <w:rPr/>
        <w:t>Nigeria.</w:t>
      </w:r>
      <w:r>
        <w:rPr>
          <w:spacing w:val="40"/>
        </w:rPr>
        <w:t> </w:t>
      </w:r>
      <w:r>
        <w:rPr/>
        <w:t>The</w:t>
      </w:r>
      <w:r>
        <w:rPr>
          <w:spacing w:val="40"/>
        </w:rPr>
        <w:t> </w:t>
      </w:r>
      <w:r>
        <w:rPr/>
        <w:t>skepticism</w:t>
      </w:r>
      <w:r>
        <w:rPr>
          <w:spacing w:val="40"/>
        </w:rPr>
        <w:t> </w:t>
      </w:r>
      <w:r>
        <w:rPr/>
        <w:t>on</w:t>
      </w:r>
      <w:r>
        <w:rPr>
          <w:spacing w:val="40"/>
        </w:rPr>
        <w:t> </w:t>
      </w:r>
      <w:r>
        <w:rPr/>
        <w:t>the</w:t>
      </w:r>
      <w:r>
        <w:rPr>
          <w:spacing w:val="40"/>
        </w:rPr>
        <w:t> </w:t>
      </w:r>
      <w:r>
        <w:rPr/>
        <w:t>nature,</w:t>
      </w:r>
      <w:r>
        <w:rPr>
          <w:spacing w:val="40"/>
        </w:rPr>
        <w:t> </w:t>
      </w:r>
      <w:r>
        <w:rPr/>
        <w:t>scope</w:t>
      </w:r>
      <w:r>
        <w:rPr>
          <w:spacing w:val="40"/>
        </w:rPr>
        <w:t> </w:t>
      </w:r>
      <w:r>
        <w:rPr/>
        <w:t>and philosophy</w:t>
      </w:r>
      <w:r>
        <w:rPr>
          <w:spacing w:val="40"/>
        </w:rPr>
        <w:t> </w:t>
      </w:r>
      <w:r>
        <w:rPr/>
        <w:t>of</w:t>
      </w:r>
      <w:r>
        <w:rPr>
          <w:spacing w:val="40"/>
        </w:rPr>
        <w:t> </w:t>
      </w:r>
      <w:r>
        <w:rPr/>
        <w:t>Social</w:t>
      </w:r>
      <w:r>
        <w:rPr>
          <w:spacing w:val="40"/>
        </w:rPr>
        <w:t> </w:t>
      </w:r>
      <w:r>
        <w:rPr/>
        <w:t>Studies</w:t>
      </w:r>
      <w:r>
        <w:rPr>
          <w:spacing w:val="40"/>
        </w:rPr>
        <w:t> </w:t>
      </w:r>
      <w:r>
        <w:rPr/>
        <w:t>has</w:t>
      </w:r>
      <w:r>
        <w:rPr>
          <w:spacing w:val="40"/>
        </w:rPr>
        <w:t> </w:t>
      </w:r>
      <w:r>
        <w:rPr/>
        <w:t>been</w:t>
      </w:r>
      <w:r>
        <w:rPr>
          <w:spacing w:val="40"/>
        </w:rPr>
        <w:t> </w:t>
      </w:r>
      <w:r>
        <w:rPr/>
        <w:t>over</w:t>
      </w:r>
      <w:r>
        <w:rPr>
          <w:spacing w:val="40"/>
        </w:rPr>
        <w:t> </w:t>
      </w:r>
      <w:r>
        <w:rPr/>
        <w:t>to</w:t>
      </w:r>
      <w:r>
        <w:rPr>
          <w:spacing w:val="40"/>
        </w:rPr>
        <w:t> </w:t>
      </w:r>
      <w:r>
        <w:rPr/>
        <w:t>some</w:t>
      </w:r>
      <w:r>
        <w:rPr>
          <w:spacing w:val="33"/>
        </w:rPr>
        <w:t> </w:t>
      </w:r>
      <w:r>
        <w:rPr/>
        <w:t>extent.</w:t>
      </w:r>
      <w:r>
        <w:rPr>
          <w:spacing w:val="32"/>
        </w:rPr>
        <w:t> </w:t>
      </w:r>
      <w:r>
        <w:rPr/>
        <w:t>It</w:t>
      </w:r>
      <w:r>
        <w:rPr>
          <w:spacing w:val="33"/>
        </w:rPr>
        <w:t> </w:t>
      </w:r>
      <w:r>
        <w:rPr/>
        <w:t>is</w:t>
      </w:r>
      <w:r>
        <w:rPr>
          <w:spacing w:val="32"/>
        </w:rPr>
        <w:t> </w:t>
      </w:r>
      <w:r>
        <w:rPr/>
        <w:t>now</w:t>
      </w:r>
      <w:r>
        <w:rPr>
          <w:spacing w:val="33"/>
        </w:rPr>
        <w:t> </w:t>
      </w:r>
      <w:r>
        <w:rPr/>
        <w:t>a</w:t>
      </w:r>
      <w:r>
        <w:rPr>
          <w:spacing w:val="32"/>
        </w:rPr>
        <w:t> </w:t>
      </w:r>
      <w:r>
        <w:rPr/>
        <w:t>compulsory</w:t>
      </w:r>
      <w:r>
        <w:rPr>
          <w:spacing w:val="33"/>
        </w:rPr>
        <w:t> </w:t>
      </w:r>
      <w:r>
        <w:rPr/>
        <w:t>subject in</w:t>
      </w:r>
      <w:r>
        <w:rPr>
          <w:spacing w:val="40"/>
        </w:rPr>
        <w:t> </w:t>
      </w:r>
      <w:r>
        <w:rPr/>
        <w:t>the</w:t>
      </w:r>
      <w:r>
        <w:rPr>
          <w:spacing w:val="40"/>
        </w:rPr>
        <w:t> </w:t>
      </w:r>
      <w:r>
        <w:rPr/>
        <w:t>first</w:t>
      </w:r>
      <w:r>
        <w:rPr>
          <w:spacing w:val="40"/>
        </w:rPr>
        <w:t> </w:t>
      </w:r>
      <w:r>
        <w:rPr/>
        <w:t>nine</w:t>
      </w:r>
      <w:r>
        <w:rPr>
          <w:spacing w:val="40"/>
        </w:rPr>
        <w:t> </w:t>
      </w:r>
      <w:r>
        <w:rPr/>
        <w:t>years</w:t>
      </w:r>
      <w:r>
        <w:rPr>
          <w:spacing w:val="40"/>
        </w:rPr>
        <w:t> </w:t>
      </w:r>
      <w:r>
        <w:rPr/>
        <w:t>of</w:t>
      </w:r>
      <w:r>
        <w:rPr>
          <w:spacing w:val="40"/>
        </w:rPr>
        <w:t> </w:t>
      </w:r>
      <w:r>
        <w:rPr/>
        <w:t>a</w:t>
      </w:r>
      <w:r>
        <w:rPr>
          <w:spacing w:val="40"/>
        </w:rPr>
        <w:t> </w:t>
      </w:r>
      <w:r>
        <w:rPr/>
        <w:t>Nigerian</w:t>
      </w:r>
      <w:r>
        <w:rPr>
          <w:spacing w:val="40"/>
        </w:rPr>
        <w:t> </w:t>
      </w:r>
      <w:r>
        <w:rPr/>
        <w:t>child's</w:t>
      </w:r>
      <w:r>
        <w:rPr>
          <w:spacing w:val="40"/>
        </w:rPr>
        <w:t> </w:t>
      </w:r>
      <w:r>
        <w:rPr/>
        <w:t>education</w:t>
      </w:r>
      <w:r>
        <w:rPr>
          <w:spacing w:val="40"/>
        </w:rPr>
        <w:t> </w:t>
      </w:r>
      <w:r>
        <w:rPr/>
        <w:t>courtesy</w:t>
      </w:r>
      <w:r>
        <w:rPr>
          <w:spacing w:val="40"/>
        </w:rPr>
        <w:t> </w:t>
      </w:r>
      <w:r>
        <w:rPr/>
        <w:t>of</w:t>
      </w:r>
      <w:r>
        <w:rPr>
          <w:spacing w:val="40"/>
        </w:rPr>
        <w:t> </w:t>
      </w:r>
      <w:r>
        <w:rPr/>
        <w:t>the</w:t>
      </w:r>
      <w:r>
        <w:rPr>
          <w:spacing w:val="40"/>
        </w:rPr>
        <w:t> </w:t>
      </w:r>
      <w:r>
        <w:rPr/>
        <w:t>new</w:t>
      </w:r>
      <w:r>
        <w:rPr>
          <w:spacing w:val="40"/>
        </w:rPr>
        <w:t> </w:t>
      </w:r>
      <w:r>
        <w:rPr/>
        <w:t>9</w:t>
      </w:r>
      <w:r>
        <w:rPr>
          <w:spacing w:val="-13"/>
        </w:rPr>
        <w:t> </w:t>
      </w:r>
      <w:r>
        <w:rPr/>
        <w:t>-year</w:t>
      </w:r>
      <w:r>
        <w:rPr>
          <w:spacing w:val="40"/>
        </w:rPr>
        <w:t> </w:t>
      </w:r>
      <w:r>
        <w:rPr/>
        <w:t>Basic Education Curriculum launched in 2007.</w:t>
      </w:r>
    </w:p>
    <w:p>
      <w:pPr>
        <w:pStyle w:val="BodyText"/>
        <w:spacing w:line="480" w:lineRule="auto" w:before="201"/>
        <w:ind w:left="1420" w:right="1139"/>
        <w:jc w:val="both"/>
      </w:pPr>
      <w:r>
        <w:rPr/>
        <w:t>In a related development, there is an ongoing</w:t>
      </w:r>
      <w:r>
        <w:rPr>
          <w:spacing w:val="40"/>
        </w:rPr>
        <w:t> </w:t>
      </w:r>
      <w:r>
        <w:rPr/>
        <w:t>effort</w:t>
      </w:r>
      <w:r>
        <w:rPr>
          <w:spacing w:val="40"/>
        </w:rPr>
        <w:t> </w:t>
      </w:r>
      <w:r>
        <w:rPr/>
        <w:t>by</w:t>
      </w:r>
      <w:r>
        <w:rPr>
          <w:spacing w:val="40"/>
        </w:rPr>
        <w:t> </w:t>
      </w:r>
      <w:r>
        <w:rPr/>
        <w:t>stakeholders</w:t>
      </w:r>
      <w:r>
        <w:rPr>
          <w:spacing w:val="40"/>
        </w:rPr>
        <w:t> </w:t>
      </w:r>
      <w:r>
        <w:rPr/>
        <w:t>in</w:t>
      </w:r>
      <w:r>
        <w:rPr>
          <w:spacing w:val="40"/>
        </w:rPr>
        <w:t> </w:t>
      </w:r>
      <w:r>
        <w:rPr/>
        <w:t>the</w:t>
      </w:r>
      <w:r>
        <w:rPr>
          <w:spacing w:val="40"/>
        </w:rPr>
        <w:t> </w:t>
      </w:r>
      <w:r>
        <w:rPr/>
        <w:t>field of</w:t>
      </w:r>
      <w:r>
        <w:rPr>
          <w:spacing w:val="40"/>
        </w:rPr>
        <w:t> </w:t>
      </w:r>
      <w:r>
        <w:rPr/>
        <w:t>social studies education to pursue the review and full implementation of social studies education curriculum for senior secondary schools in Nigeria. The curriculum was developed some years back, but its implementation is yet to be realized, this will serve as a measure boost to the subject. However, the merger of Social Studies teachers association and that of Civic Education teachers association under one umbrella in 2012 as Social Studies and Civic Educators Association of Nigeria (SOSCEAN) is another good step in the right direction especially when it comes</w:t>
      </w:r>
      <w:r>
        <w:rPr>
          <w:spacing w:val="33"/>
        </w:rPr>
        <w:t> </w:t>
      </w:r>
      <w:r>
        <w:rPr/>
        <w:t>to</w:t>
      </w:r>
      <w:r>
        <w:rPr>
          <w:spacing w:val="34"/>
        </w:rPr>
        <w:t> </w:t>
      </w:r>
      <w:r>
        <w:rPr/>
        <w:t>pursuing</w:t>
      </w:r>
      <w:r>
        <w:rPr>
          <w:spacing w:val="31"/>
        </w:rPr>
        <w:t> </w:t>
      </w:r>
      <w:r>
        <w:rPr/>
        <w:t>common</w:t>
      </w:r>
      <w:r>
        <w:rPr>
          <w:spacing w:val="31"/>
        </w:rPr>
        <w:t> </w:t>
      </w:r>
      <w:r>
        <w:rPr/>
        <w:t>goals</w:t>
      </w:r>
      <w:r>
        <w:rPr>
          <w:spacing w:val="32"/>
        </w:rPr>
        <w:t> </w:t>
      </w:r>
      <w:r>
        <w:rPr/>
        <w:t>and</w:t>
      </w:r>
      <w:r>
        <w:rPr>
          <w:spacing w:val="34"/>
        </w:rPr>
        <w:t> </w:t>
      </w:r>
      <w:r>
        <w:rPr/>
        <w:t>promoting</w:t>
      </w:r>
      <w:r>
        <w:rPr>
          <w:spacing w:val="31"/>
        </w:rPr>
        <w:t> </w:t>
      </w:r>
      <w:r>
        <w:rPr/>
        <w:t>and</w:t>
      </w:r>
      <w:r>
        <w:rPr>
          <w:spacing w:val="34"/>
        </w:rPr>
        <w:t> </w:t>
      </w:r>
      <w:r>
        <w:rPr/>
        <w:t>protecting</w:t>
      </w:r>
      <w:r>
        <w:rPr>
          <w:spacing w:val="31"/>
        </w:rPr>
        <w:t> </w:t>
      </w:r>
      <w:r>
        <w:rPr/>
        <w:t>their</w:t>
      </w:r>
      <w:r>
        <w:rPr>
          <w:spacing w:val="32"/>
        </w:rPr>
        <w:t> </w:t>
      </w:r>
      <w:r>
        <w:rPr/>
        <w:t>interests;</w:t>
      </w:r>
      <w:r>
        <w:rPr>
          <w:spacing w:val="33"/>
        </w:rPr>
        <w:t> </w:t>
      </w:r>
      <w:r>
        <w:rPr/>
        <w:t>their</w:t>
      </w:r>
      <w:r>
        <w:rPr>
          <w:spacing w:val="32"/>
        </w:rPr>
        <w:t> </w:t>
      </w:r>
      <w:r>
        <w:rPr/>
        <w:t>voices will be louder and their words will have weight.</w:t>
      </w:r>
    </w:p>
    <w:p>
      <w:pPr>
        <w:pStyle w:val="Heading4"/>
        <w:numPr>
          <w:ilvl w:val="1"/>
          <w:numId w:val="9"/>
        </w:numPr>
        <w:tabs>
          <w:tab w:pos="1750" w:val="left" w:leader="none"/>
        </w:tabs>
        <w:spacing w:line="240" w:lineRule="auto" w:before="200" w:after="0"/>
        <w:ind w:left="1750" w:right="0" w:hanging="330"/>
        <w:jc w:val="both"/>
      </w:pPr>
      <w:r>
        <w:rPr/>
        <w:t>Concept</w:t>
      </w:r>
      <w:r>
        <w:rPr>
          <w:spacing w:val="-4"/>
        </w:rPr>
        <w:t> </w:t>
      </w:r>
      <w:r>
        <w:rPr/>
        <w:t>of</w:t>
      </w:r>
      <w:r>
        <w:rPr>
          <w:spacing w:val="-4"/>
        </w:rPr>
        <w:t> </w:t>
      </w:r>
      <w:r>
        <w:rPr>
          <w:spacing w:val="-2"/>
        </w:rPr>
        <w:t>Multimedia</w:t>
      </w:r>
    </w:p>
    <w:p>
      <w:pPr>
        <w:pStyle w:val="BodyText"/>
        <w:rPr>
          <w:b/>
        </w:rPr>
      </w:pPr>
    </w:p>
    <w:p>
      <w:pPr>
        <w:pStyle w:val="BodyText"/>
        <w:spacing w:line="480" w:lineRule="auto"/>
        <w:ind w:left="1420" w:right="1112"/>
        <w:jc w:val="both"/>
      </w:pPr>
      <w:r>
        <w:rPr/>
        <w:t>Multimedia is an extremely popular word and is multi-meaning which may lead to confusion in its interpretation, more so</w:t>
      </w:r>
      <w:r>
        <w:rPr>
          <w:spacing w:val="-1"/>
        </w:rPr>
        <w:t> </w:t>
      </w:r>
      <w:r>
        <w:rPr/>
        <w:t>because for different people multimedia has a different meaning and different interpretation. Multimedia is a word which nowadays is often used in different human activities. Mayer (2007:2) lists several different interpretations of the word multimedia within different contexts: “For some people, multimedia is a presentation of information by the computer of: text, graphics, animation and sound. For others, multimedia means a “live” presentation in which a group of people sit in a room watching images on one or more screens and listening to music or an orator. Watching television, VCR or DVD can also be called a multimedia experience. The following example of multimedia is a PowerPoint in which a person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jc w:val="both"/>
      </w:pPr>
      <w:r>
        <w:rPr/>
        <w:t>presents slides off the computer onto a wider screen and talks about each slide. Even a technically simpler environment facilitates multimedia such as “chalk and speech” where somebody writes or draws on a blackboard, verbally explaining the lesson. Finally, the most common basic type of multimedia is a textbook since it consists of printed text and</w:t>
      </w:r>
      <w:r>
        <w:rPr>
          <w:spacing w:val="80"/>
        </w:rPr>
        <w:t> </w:t>
      </w:r>
      <w:r>
        <w:rPr>
          <w:spacing w:val="-2"/>
        </w:rPr>
        <w:t>illustrations.”</w:t>
      </w:r>
    </w:p>
    <w:p>
      <w:pPr>
        <w:pStyle w:val="BodyText"/>
      </w:pPr>
    </w:p>
    <w:p>
      <w:pPr>
        <w:pStyle w:val="BodyText"/>
        <w:spacing w:line="480" w:lineRule="auto"/>
        <w:ind w:left="1420" w:right="1113"/>
        <w:jc w:val="both"/>
      </w:pPr>
      <w:r>
        <w:rPr/>
        <w:t>Communication “in one or more ways” refers to audio and visual sense by which the</w:t>
      </w:r>
      <w:r>
        <w:rPr>
          <w:spacing w:val="40"/>
        </w:rPr>
        <w:t> </w:t>
      </w:r>
      <w:r>
        <w:rPr/>
        <w:t>information is acquired. “Multimedia” is a clearly based phenomena which has its applicability and impact in business, education, entertainment and personal creativity.” (Jerram and Gosney, 1955:5). Multimedia in librarianship is a “term for a construction unit which contains two or more different media or different forms of the same media, where neither one can be credited with primary significance. It is usually used as an entity and is called a multi-purpose and multimedia construction.” (Kovačec, 2005:513). This type of definition is based in the prefix</w:t>
      </w:r>
      <w:r>
        <w:rPr>
          <w:spacing w:val="40"/>
        </w:rPr>
        <w:t> </w:t>
      </w:r>
      <w:r>
        <w:rPr/>
        <w:t>multi i.e. several, which means multimedia as a component of two or more medium, where it is not important whether the components are of the same or different sensory compartment.The term "multimedia" has been used since the early 1960s to describe audiovisual aids (AVAs). The modern interpretation of the term includes a rich set of computer-based AVAs, such as scanners/digitizers, CD-ROM/DVD drives, and digital cameras, along with online resources such as the World Wide Web. These AVAs require computers to coordinate their incorporation into teaching and learning activities, transforming AVAs into AV/IT systems.</w:t>
      </w:r>
    </w:p>
    <w:p>
      <w:pPr>
        <w:pStyle w:val="BodyText"/>
        <w:spacing w:before="2"/>
      </w:pPr>
    </w:p>
    <w:p>
      <w:pPr>
        <w:pStyle w:val="BodyText"/>
        <w:spacing w:line="480" w:lineRule="auto"/>
        <w:ind w:left="1420" w:right="1117"/>
        <w:jc w:val="both"/>
      </w:pPr>
      <w:r>
        <w:rPr/>
        <w:t>Interpretation of multimedia in art is defined as “An artistic form in which several different artistic expressions are fused and connected: visual, musical, theatrical and dance, where modern technical media are used: photograph, film, VCR, sound recording etc.” (Kovačec, 2005:513).</w:t>
      </w:r>
      <w:r>
        <w:rPr>
          <w:spacing w:val="39"/>
        </w:rPr>
        <w:t> </w:t>
      </w:r>
      <w:r>
        <w:rPr/>
        <w:t>Multimedia</w:t>
      </w:r>
      <w:r>
        <w:rPr>
          <w:spacing w:val="40"/>
        </w:rPr>
        <w:t> </w:t>
      </w:r>
      <w:r>
        <w:rPr/>
        <w:t>in</w:t>
      </w:r>
      <w:r>
        <w:rPr>
          <w:spacing w:val="40"/>
        </w:rPr>
        <w:t> </w:t>
      </w:r>
      <w:r>
        <w:rPr/>
        <w:t>art</w:t>
      </w:r>
      <w:r>
        <w:rPr>
          <w:spacing w:val="40"/>
        </w:rPr>
        <w:t> </w:t>
      </w:r>
      <w:r>
        <w:rPr/>
        <w:t>represents</w:t>
      </w:r>
      <w:r>
        <w:rPr>
          <w:spacing w:val="40"/>
        </w:rPr>
        <w:t> </w:t>
      </w:r>
      <w:r>
        <w:rPr/>
        <w:t>a</w:t>
      </w:r>
      <w:r>
        <w:rPr>
          <w:spacing w:val="40"/>
        </w:rPr>
        <w:t> </w:t>
      </w:r>
      <w:r>
        <w:rPr/>
        <w:t>synthesis</w:t>
      </w:r>
      <w:r>
        <w:rPr>
          <w:spacing w:val="39"/>
        </w:rPr>
        <w:t> </w:t>
      </w:r>
      <w:r>
        <w:rPr/>
        <w:t>of</w:t>
      </w:r>
      <w:r>
        <w:rPr>
          <w:spacing w:val="40"/>
        </w:rPr>
        <w:t> </w:t>
      </w:r>
      <w:r>
        <w:rPr/>
        <w:t>expressions</w:t>
      </w:r>
      <w:r>
        <w:rPr>
          <w:spacing w:val="39"/>
        </w:rPr>
        <w:t> </w:t>
      </w:r>
      <w:r>
        <w:rPr/>
        <w:t>of</w:t>
      </w:r>
      <w:r>
        <w:rPr>
          <w:spacing w:val="40"/>
        </w:rPr>
        <w:t> </w:t>
      </w:r>
      <w:r>
        <w:rPr/>
        <w:t>various</w:t>
      </w:r>
      <w:r>
        <w:rPr>
          <w:spacing w:val="39"/>
        </w:rPr>
        <w:t> </w:t>
      </w:r>
      <w:r>
        <w:rPr/>
        <w:t>artistic</w:t>
      </w:r>
      <w:r>
        <w:rPr>
          <w:spacing w:val="40"/>
        </w:rPr>
        <w:t> </w:t>
      </w:r>
      <w:r>
        <w:rPr/>
        <w:t>fields.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Multimedia</w:t>
      </w:r>
      <w:r>
        <w:rPr>
          <w:spacing w:val="-2"/>
        </w:rPr>
        <w:t> </w:t>
      </w:r>
      <w:r>
        <w:rPr/>
        <w:t>“represents</w:t>
      </w:r>
      <w:r>
        <w:rPr>
          <w:spacing w:val="-1"/>
        </w:rPr>
        <w:t> </w:t>
      </w:r>
      <w:r>
        <w:rPr/>
        <w:t>information</w:t>
      </w:r>
      <w:r>
        <w:rPr>
          <w:spacing w:val="-3"/>
        </w:rPr>
        <w:t> </w:t>
      </w:r>
      <w:r>
        <w:rPr/>
        <w:t>to</w:t>
      </w:r>
      <w:r>
        <w:rPr>
          <w:spacing w:val="-3"/>
        </w:rPr>
        <w:t> </w:t>
      </w:r>
      <w:r>
        <w:rPr/>
        <w:t>more</w:t>
      </w:r>
      <w:r>
        <w:rPr>
          <w:spacing w:val="-2"/>
        </w:rPr>
        <w:t> </w:t>
      </w:r>
      <w:r>
        <w:rPr/>
        <w:t>than</w:t>
      </w:r>
      <w:r>
        <w:rPr>
          <w:spacing w:val="-4"/>
        </w:rPr>
        <w:t> </w:t>
      </w:r>
      <w:r>
        <w:rPr/>
        <w:t>one</w:t>
      </w:r>
      <w:r>
        <w:rPr>
          <w:spacing w:val="-4"/>
        </w:rPr>
        <w:t> </w:t>
      </w:r>
      <w:r>
        <w:rPr/>
        <w:t>medium…”</w:t>
      </w:r>
      <w:r>
        <w:rPr>
          <w:spacing w:val="-1"/>
        </w:rPr>
        <w:t> </w:t>
      </w:r>
      <w:r>
        <w:rPr/>
        <w:t>(William,</w:t>
      </w:r>
      <w:r>
        <w:rPr>
          <w:spacing w:val="-2"/>
        </w:rPr>
        <w:t> </w:t>
      </w:r>
      <w:r>
        <w:rPr/>
        <w:t>1995:370).</w:t>
      </w:r>
      <w:r>
        <w:rPr>
          <w:spacing w:val="-2"/>
        </w:rPr>
        <w:t> </w:t>
      </w:r>
      <w:r>
        <w:rPr/>
        <w:t>Similarly, Lockard and Abrams (2000:230) describe multimedia as: “Each system that unites two or more media into one product or presentation.” The last two definitions open the possibility for a multi-meaning understanding of multimedia. Apart from the stated definitions of the wide field of human activities in which multimedia is used, the starting point in this study will be Information Technology (IT) definitions of multimedia, which are based on computerised, synthetic displays of audio and visual media: images, text, sound, video and animation, and thus will be explained after the individual determination of the words multi and media.</w:t>
      </w:r>
    </w:p>
    <w:p>
      <w:pPr>
        <w:pStyle w:val="BodyText"/>
      </w:pPr>
    </w:p>
    <w:p>
      <w:pPr>
        <w:pStyle w:val="BodyText"/>
        <w:spacing w:line="480" w:lineRule="auto"/>
        <w:ind w:left="1420" w:right="1119"/>
        <w:jc w:val="both"/>
      </w:pPr>
      <w:r>
        <w:rPr/>
        <w:t>Terminological definition of the word multimedia finds its roots in Latin origin and is composed of two words: multi and media. Multi is a prefix in a compound word multimedia and comes from the Latin word multus, which means many (Klaić, 1990:914). Multi is a “suffix in the compound word, and means many, more”, meaning “that which is composed of more or many things” (Anić, 2003:787).</w:t>
      </w:r>
    </w:p>
    <w:p>
      <w:pPr>
        <w:pStyle w:val="BodyText"/>
        <w:spacing w:before="1"/>
      </w:pPr>
    </w:p>
    <w:p>
      <w:pPr>
        <w:pStyle w:val="BodyText"/>
        <w:spacing w:line="480" w:lineRule="auto"/>
        <w:ind w:left="1420" w:right="1113"/>
        <w:jc w:val="both"/>
      </w:pPr>
      <w:r>
        <w:rPr/>
        <w:t>The basic cause of the problem in understanding the word multimedia is in the diverse, non- standardised and multi-meaning interpretation and definition of the term medium. Observing the term media in a wider context, the same word has different meaning in different human activities. In spirituality it can mean the person – energy channel of spiritual messages through the dimension of time, healer, a person who is or will be hypnotized etc. Media in journalism refers</w:t>
      </w:r>
      <w:r>
        <w:rPr>
          <w:spacing w:val="-1"/>
        </w:rPr>
        <w:t> </w:t>
      </w:r>
      <w:r>
        <w:rPr/>
        <w:t>to</w:t>
      </w:r>
      <w:r>
        <w:rPr>
          <w:spacing w:val="-2"/>
        </w:rPr>
        <w:t> </w:t>
      </w:r>
      <w:r>
        <w:rPr/>
        <w:t>media</w:t>
      </w:r>
      <w:r>
        <w:rPr>
          <w:spacing w:val="-4"/>
        </w:rPr>
        <w:t> </w:t>
      </w:r>
      <w:r>
        <w:rPr/>
        <w:t>of</w:t>
      </w:r>
      <w:r>
        <w:rPr>
          <w:spacing w:val="-1"/>
        </w:rPr>
        <w:t> </w:t>
      </w:r>
      <w:r>
        <w:rPr/>
        <w:t>public</w:t>
      </w:r>
      <w:r>
        <w:rPr>
          <w:spacing w:val="-1"/>
        </w:rPr>
        <w:t> </w:t>
      </w:r>
      <w:r>
        <w:rPr/>
        <w:t>communication</w:t>
      </w:r>
      <w:r>
        <w:rPr>
          <w:spacing w:val="-4"/>
        </w:rPr>
        <w:t> </w:t>
      </w:r>
      <w:r>
        <w:rPr/>
        <w:t>or</w:t>
      </w:r>
      <w:r>
        <w:rPr>
          <w:spacing w:val="-3"/>
        </w:rPr>
        <w:t> </w:t>
      </w:r>
      <w:r>
        <w:rPr/>
        <w:t>mass,</w:t>
      </w:r>
      <w:r>
        <w:rPr>
          <w:spacing w:val="-3"/>
        </w:rPr>
        <w:t> </w:t>
      </w:r>
      <w:r>
        <w:rPr/>
        <w:t>mass</w:t>
      </w:r>
      <w:r>
        <w:rPr>
          <w:spacing w:val="-1"/>
        </w:rPr>
        <w:t> </w:t>
      </w:r>
      <w:r>
        <w:rPr/>
        <w:t>media</w:t>
      </w:r>
      <w:r>
        <w:rPr>
          <w:spacing w:val="-4"/>
        </w:rPr>
        <w:t> </w:t>
      </w:r>
      <w:r>
        <w:rPr/>
        <w:t>(radio,</w:t>
      </w:r>
      <w:r>
        <w:rPr>
          <w:spacing w:val="-4"/>
        </w:rPr>
        <w:t> </w:t>
      </w:r>
      <w:r>
        <w:rPr/>
        <w:t>newspaper,</w:t>
      </w:r>
      <w:r>
        <w:rPr>
          <w:spacing w:val="-3"/>
        </w:rPr>
        <w:t> </w:t>
      </w:r>
      <w:r>
        <w:rPr/>
        <w:t>TV</w:t>
      </w:r>
      <w:r>
        <w:rPr>
          <w:spacing w:val="-1"/>
        </w:rPr>
        <w:t> </w:t>
      </w:r>
      <w:r>
        <w:rPr/>
        <w:t>etc.).</w:t>
      </w:r>
      <w:r>
        <w:rPr>
          <w:spacing w:val="-1"/>
        </w:rPr>
        <w:t> </w:t>
      </w:r>
      <w:r>
        <w:rPr/>
        <w:t>In</w:t>
      </w:r>
      <w:r>
        <w:rPr>
          <w:spacing w:val="-3"/>
        </w:rPr>
        <w:t> </w:t>
      </w:r>
      <w:r>
        <w:rPr/>
        <w:t>the field of economics, the term commercial media (billboard ads, TV, flyers, brochures, key chains, clothing materials with imprinted advertisement, logo etc…). In criminology, media are used as persons who help to solve problems and mysteries of criminal cases. Media is also used for explaining</w:t>
      </w:r>
      <w:r>
        <w:rPr>
          <w:spacing w:val="2"/>
        </w:rPr>
        <w:t> </w:t>
      </w:r>
      <w:r>
        <w:rPr/>
        <w:t>various</w:t>
      </w:r>
      <w:r>
        <w:rPr>
          <w:spacing w:val="6"/>
        </w:rPr>
        <w:t> </w:t>
      </w:r>
      <w:r>
        <w:rPr/>
        <w:t>physical</w:t>
      </w:r>
      <w:r>
        <w:rPr>
          <w:spacing w:val="3"/>
        </w:rPr>
        <w:t> </w:t>
      </w:r>
      <w:r>
        <w:rPr/>
        <w:t>and</w:t>
      </w:r>
      <w:r>
        <w:rPr>
          <w:spacing w:val="4"/>
        </w:rPr>
        <w:t> </w:t>
      </w:r>
      <w:r>
        <w:rPr/>
        <w:t>chemical</w:t>
      </w:r>
      <w:r>
        <w:rPr>
          <w:spacing w:val="5"/>
        </w:rPr>
        <w:t> </w:t>
      </w:r>
      <w:r>
        <w:rPr/>
        <w:t>processes</w:t>
      </w:r>
      <w:r>
        <w:rPr>
          <w:spacing w:val="4"/>
        </w:rPr>
        <w:t> </w:t>
      </w:r>
      <w:r>
        <w:rPr/>
        <w:t>(SSKJ,</w:t>
      </w:r>
      <w:r>
        <w:rPr>
          <w:spacing w:val="4"/>
        </w:rPr>
        <w:t> </w:t>
      </w:r>
      <w:r>
        <w:rPr/>
        <w:t>1995:533).</w:t>
      </w:r>
      <w:r>
        <w:rPr>
          <w:spacing w:val="3"/>
        </w:rPr>
        <w:t> </w:t>
      </w:r>
      <w:r>
        <w:rPr/>
        <w:t>The</w:t>
      </w:r>
      <w:r>
        <w:rPr>
          <w:spacing w:val="3"/>
        </w:rPr>
        <w:t> </w:t>
      </w:r>
      <w:r>
        <w:rPr/>
        <w:t>well-known</w:t>
      </w:r>
      <w:r>
        <w:rPr>
          <w:spacing w:val="3"/>
        </w:rPr>
        <w:t> </w:t>
      </w:r>
      <w:r>
        <w:rPr>
          <w:spacing w:val="-2"/>
        </w:rPr>
        <w:t>statement</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by McLuhan (2008:17-18) that medium is a message: “Before the arrival of electric speed and the entire field, it was not obvious that medium was a message. It was thought that a message was” content” since people used to ask what the picture says. Nevertheless, they never wondered what a certain melody said or what does a house say or a dress. In those kinds of situations, to a certain extent, they kept the feeling of an entire sample, form and function of some kind of unity. But, in</w:t>
      </w:r>
      <w:r>
        <w:rPr>
          <w:spacing w:val="-1"/>
        </w:rPr>
        <w:t> </w:t>
      </w:r>
      <w:r>
        <w:rPr/>
        <w:t>the electronic era, this whole idea of structure and configuration was so dominant that the</w:t>
      </w:r>
      <w:r>
        <w:rPr>
          <w:spacing w:val="-1"/>
        </w:rPr>
        <w:t> </w:t>
      </w:r>
      <w:r>
        <w:rPr/>
        <w:t>theory of</w:t>
      </w:r>
      <w:r>
        <w:rPr>
          <w:spacing w:val="-1"/>
        </w:rPr>
        <w:t> </w:t>
      </w:r>
      <w:r>
        <w:rPr/>
        <w:t>education took</w:t>
      </w:r>
      <w:r>
        <w:rPr>
          <w:spacing w:val="-1"/>
        </w:rPr>
        <w:t> </w:t>
      </w:r>
      <w:r>
        <w:rPr/>
        <w:t>things into its</w:t>
      </w:r>
      <w:r>
        <w:rPr>
          <w:spacing w:val="-1"/>
        </w:rPr>
        <w:t> </w:t>
      </w:r>
      <w:r>
        <w:rPr/>
        <w:t>own hands. Instead</w:t>
      </w:r>
      <w:r>
        <w:rPr>
          <w:spacing w:val="-1"/>
        </w:rPr>
        <w:t> </w:t>
      </w:r>
      <w:r>
        <w:rPr/>
        <w:t>of dealing with specialised arithmetic “problems”, the structural approach today follows the forced direction in the field of numbers, thus forcing children to think in terms of number theories and</w:t>
      </w:r>
      <w:r>
        <w:rPr>
          <w:spacing w:val="40"/>
        </w:rPr>
        <w:t> </w:t>
      </w:r>
      <w:r>
        <w:rPr>
          <w:spacing w:val="-2"/>
        </w:rPr>
        <w:t>“sequences.”</w:t>
      </w:r>
    </w:p>
    <w:p>
      <w:pPr>
        <w:pStyle w:val="BodyText"/>
        <w:spacing w:before="1"/>
      </w:pPr>
    </w:p>
    <w:p>
      <w:pPr>
        <w:pStyle w:val="BodyText"/>
        <w:spacing w:line="480" w:lineRule="auto"/>
        <w:ind w:left="1420" w:right="1113"/>
        <w:jc w:val="both"/>
      </w:pPr>
      <w:r>
        <w:rPr/>
        <w:t>“Medium has several similar explanations: “1. An environment in which there is something, an environment and way in which something is said; 2.a) A means and way of saying something, means of communication; 2.b) Modern tool for transfer of information (newspapers, radio</w:t>
      </w:r>
      <w:r>
        <w:rPr>
          <w:spacing w:val="40"/>
        </w:rPr>
        <w:t> </w:t>
      </w:r>
      <w:r>
        <w:rPr/>
        <w:t>etc.).” (Anić, 2003:738). Medium in English means middle, one that is in the middle. “Medium-</w:t>
      </w:r>
    </w:p>
    <w:p>
      <w:pPr>
        <w:pStyle w:val="BodyText"/>
        <w:spacing w:line="480" w:lineRule="auto"/>
        <w:ind w:left="1420" w:right="1113"/>
        <w:jc w:val="both"/>
      </w:pPr>
      <w:r>
        <w:rPr/>
        <w:t>1.Middle; 2.Mediator, guide; 3.Means, mediation” (Filipović, 1998:683). In the mini English dictionary, medium means “in the middle between extremes. “ (Mini dictionary, 2001:345) and the word</w:t>
      </w:r>
      <w:r>
        <w:rPr>
          <w:spacing w:val="-2"/>
        </w:rPr>
        <w:t> </w:t>
      </w:r>
      <w:r>
        <w:rPr/>
        <w:t>multi is</w:t>
      </w:r>
      <w:r>
        <w:rPr>
          <w:spacing w:val="-1"/>
        </w:rPr>
        <w:t> </w:t>
      </w:r>
      <w:r>
        <w:rPr/>
        <w:t>a</w:t>
      </w:r>
      <w:r>
        <w:rPr>
          <w:spacing w:val="-2"/>
        </w:rPr>
        <w:t> </w:t>
      </w:r>
      <w:r>
        <w:rPr/>
        <w:t>“combinational form for</w:t>
      </w:r>
      <w:r>
        <w:rPr>
          <w:spacing w:val="-1"/>
        </w:rPr>
        <w:t> </w:t>
      </w:r>
      <w:r>
        <w:rPr/>
        <w:t>more.”</w:t>
      </w:r>
      <w:r>
        <w:rPr>
          <w:spacing w:val="-1"/>
        </w:rPr>
        <w:t> </w:t>
      </w:r>
      <w:r>
        <w:rPr/>
        <w:t>(Mini dictionary,</w:t>
      </w:r>
      <w:r>
        <w:rPr>
          <w:spacing w:val="-1"/>
        </w:rPr>
        <w:t> </w:t>
      </w:r>
      <w:r>
        <w:rPr/>
        <w:t>2001:363).</w:t>
      </w:r>
      <w:r>
        <w:rPr>
          <w:spacing w:val="-2"/>
        </w:rPr>
        <w:t> </w:t>
      </w:r>
      <w:r>
        <w:rPr/>
        <w:t>Medium in</w:t>
      </w:r>
      <w:r>
        <w:rPr>
          <w:spacing w:val="-3"/>
        </w:rPr>
        <w:t> </w:t>
      </w:r>
      <w:r>
        <w:rPr/>
        <w:t>Latin medius</w:t>
      </w:r>
      <w:r>
        <w:rPr>
          <w:spacing w:val="-2"/>
        </w:rPr>
        <w:t> </w:t>
      </w:r>
      <w:r>
        <w:rPr/>
        <w:t>means</w:t>
      </w:r>
      <w:r>
        <w:rPr>
          <w:spacing w:val="-2"/>
        </w:rPr>
        <w:t> </w:t>
      </w:r>
      <w:r>
        <w:rPr/>
        <w:t>middle, environment in</w:t>
      </w:r>
      <w:r>
        <w:rPr>
          <w:spacing w:val="-1"/>
        </w:rPr>
        <w:t> </w:t>
      </w:r>
      <w:r>
        <w:rPr/>
        <w:t>which</w:t>
      </w:r>
      <w:r>
        <w:rPr>
          <w:spacing w:val="-1"/>
        </w:rPr>
        <w:t> </w:t>
      </w:r>
      <w:r>
        <w:rPr/>
        <w:t>someone moves (Klaić, 1995:798).</w:t>
      </w:r>
      <w:r>
        <w:rPr>
          <w:spacing w:val="-2"/>
        </w:rPr>
        <w:t> </w:t>
      </w:r>
      <w:r>
        <w:rPr/>
        <w:t>This means</w:t>
      </w:r>
      <w:r>
        <w:rPr>
          <w:spacing w:val="-2"/>
        </w:rPr>
        <w:t> </w:t>
      </w:r>
      <w:r>
        <w:rPr/>
        <w:t>that media are in the middle i.e. between people and information. In the English-Croatian and Croatian-English Computer Science dictionary a medium is described as: “...means for storing data and information...” (Kiš, 2002:603), but besides containing information, it is important to point out that its role is in transferring information.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A medium is “every means of communication by which a message can be transmitted, information from the communicator to the recipient, regardless of the fact whether the communicators or recipients are individuals or groups, as actors of communicational practice. Every means which enables a transfer of messages through space and time from source to the recipient, is considered a medium of communication.” (Srdić 1979:58). Medium is a word which is similarly used in different languages e.g. English: media, German: das Medium (plural: die Medien), Italian: il medio, Spanish: medio (medio de comunicacion), French: media (Brozović, 2000:316).</w:t>
      </w:r>
      <w:r>
        <w:rPr>
          <w:spacing w:val="-1"/>
        </w:rPr>
        <w:t> </w:t>
      </w:r>
      <w:r>
        <w:rPr/>
        <w:t>In</w:t>
      </w:r>
      <w:r>
        <w:rPr>
          <w:spacing w:val="-2"/>
        </w:rPr>
        <w:t> </w:t>
      </w:r>
      <w:r>
        <w:rPr/>
        <w:t>this</w:t>
      </w:r>
      <w:r>
        <w:rPr>
          <w:spacing w:val="-1"/>
        </w:rPr>
        <w:t> </w:t>
      </w:r>
      <w:r>
        <w:rPr/>
        <w:t>study,</w:t>
      </w:r>
      <w:r>
        <w:rPr>
          <w:spacing w:val="-1"/>
        </w:rPr>
        <w:t> </w:t>
      </w:r>
      <w:r>
        <w:rPr/>
        <w:t>the</w:t>
      </w:r>
      <w:r>
        <w:rPr>
          <w:spacing w:val="-1"/>
        </w:rPr>
        <w:t> </w:t>
      </w:r>
      <w:r>
        <w:rPr/>
        <w:t>term medium will</w:t>
      </w:r>
      <w:r>
        <w:rPr>
          <w:spacing w:val="-1"/>
        </w:rPr>
        <w:t> </w:t>
      </w:r>
      <w:r>
        <w:rPr/>
        <w:t>be</w:t>
      </w:r>
      <w:r>
        <w:rPr>
          <w:spacing w:val="-1"/>
        </w:rPr>
        <w:t> </w:t>
      </w:r>
      <w:r>
        <w:rPr/>
        <w:t>used</w:t>
      </w:r>
      <w:r>
        <w:rPr>
          <w:spacing w:val="-2"/>
        </w:rPr>
        <w:t> </w:t>
      </w:r>
      <w:r>
        <w:rPr/>
        <w:t>exclusively</w:t>
      </w:r>
      <w:r>
        <w:rPr>
          <w:spacing w:val="-1"/>
        </w:rPr>
        <w:t> </w:t>
      </w:r>
      <w:r>
        <w:rPr/>
        <w:t>in</w:t>
      </w:r>
      <w:r>
        <w:rPr>
          <w:spacing w:val="-1"/>
        </w:rPr>
        <w:t> </w:t>
      </w:r>
      <w:r>
        <w:rPr/>
        <w:t>a</w:t>
      </w:r>
      <w:r>
        <w:rPr>
          <w:spacing w:val="-1"/>
        </w:rPr>
        <w:t> </w:t>
      </w:r>
      <w:r>
        <w:rPr/>
        <w:t>didactic</w:t>
      </w:r>
      <w:r>
        <w:rPr>
          <w:spacing w:val="-1"/>
        </w:rPr>
        <w:t> </w:t>
      </w:r>
      <w:r>
        <w:rPr/>
        <w:t>sense.</w:t>
      </w:r>
      <w:r>
        <w:rPr>
          <w:spacing w:val="-1"/>
        </w:rPr>
        <w:t> </w:t>
      </w:r>
      <w:r>
        <w:rPr/>
        <w:t>Therefore, in the following text, a few definitions of medium in the field of didactics will be used.</w:t>
      </w:r>
    </w:p>
    <w:p>
      <w:pPr>
        <w:pStyle w:val="BodyText"/>
        <w:spacing w:line="480" w:lineRule="auto"/>
        <w:ind w:left="1420" w:right="1113"/>
        <w:jc w:val="both"/>
      </w:pPr>
      <w:r>
        <w:rPr/>
        <w:t>Media are all means which take on a mediating role between “man and information”. (Lavrnja, 1998:127). In the focus of research, media intervene between the learners and information. It can be said that media are “carriers and/or transmitters of information” (Blažič, 2007:38) i.e. media contain and/or transmit information. In that connection, media have the role of a teaching</w:t>
      </w:r>
      <w:r>
        <w:rPr>
          <w:spacing w:val="-2"/>
        </w:rPr>
        <w:t> </w:t>
      </w:r>
      <w:r>
        <w:rPr/>
        <w:t>aid</w:t>
      </w:r>
      <w:r>
        <w:rPr>
          <w:spacing w:val="-2"/>
        </w:rPr>
        <w:t> </w:t>
      </w:r>
      <w:r>
        <w:rPr/>
        <w:t>and/or</w:t>
      </w:r>
      <w:r>
        <w:rPr>
          <w:spacing w:val="-1"/>
        </w:rPr>
        <w:t> </w:t>
      </w:r>
      <w:r>
        <w:rPr/>
        <w:t>teaching</w:t>
      </w:r>
      <w:r>
        <w:rPr>
          <w:spacing w:val="-2"/>
        </w:rPr>
        <w:t> </w:t>
      </w:r>
      <w:r>
        <w:rPr/>
        <w:t>tool.</w:t>
      </w:r>
      <w:r>
        <w:rPr>
          <w:spacing w:val="-2"/>
        </w:rPr>
        <w:t> </w:t>
      </w:r>
      <w:r>
        <w:rPr/>
        <w:t>As</w:t>
      </w:r>
      <w:r>
        <w:rPr>
          <w:spacing w:val="-1"/>
        </w:rPr>
        <w:t> </w:t>
      </w:r>
      <w:r>
        <w:rPr/>
        <w:t>a</w:t>
      </w:r>
      <w:r>
        <w:rPr>
          <w:spacing w:val="-1"/>
        </w:rPr>
        <w:t> </w:t>
      </w:r>
      <w:r>
        <w:rPr/>
        <w:t>teaching</w:t>
      </w:r>
      <w:r>
        <w:rPr>
          <w:spacing w:val="-2"/>
        </w:rPr>
        <w:t> </w:t>
      </w:r>
      <w:r>
        <w:rPr/>
        <w:t>aid,</w:t>
      </w:r>
      <w:r>
        <w:rPr>
          <w:spacing w:val="-1"/>
        </w:rPr>
        <w:t> </w:t>
      </w:r>
      <w:r>
        <w:rPr/>
        <w:t>media</w:t>
      </w:r>
      <w:r>
        <w:rPr>
          <w:spacing w:val="-1"/>
        </w:rPr>
        <w:t> </w:t>
      </w:r>
      <w:r>
        <w:rPr/>
        <w:t>represent</w:t>
      </w:r>
      <w:r>
        <w:rPr>
          <w:spacing w:val="-1"/>
        </w:rPr>
        <w:t> </w:t>
      </w:r>
      <w:r>
        <w:rPr/>
        <w:t>carriers</w:t>
      </w:r>
      <w:r>
        <w:rPr>
          <w:spacing w:val="-3"/>
        </w:rPr>
        <w:t> </w:t>
      </w:r>
      <w:r>
        <w:rPr/>
        <w:t>of</w:t>
      </w:r>
      <w:r>
        <w:rPr>
          <w:spacing w:val="-4"/>
        </w:rPr>
        <w:t> </w:t>
      </w:r>
      <w:r>
        <w:rPr/>
        <w:t>information</w:t>
      </w:r>
      <w:r>
        <w:rPr>
          <w:spacing w:val="-2"/>
        </w:rPr>
        <w:t> </w:t>
      </w:r>
      <w:r>
        <w:rPr/>
        <w:t>and as a teaching tool they play the role of transmitters of information. The distinction of the</w:t>
      </w:r>
      <w:r>
        <w:rPr>
          <w:spacing w:val="40"/>
        </w:rPr>
        <w:t> </w:t>
      </w:r>
      <w:r>
        <w:rPr/>
        <w:t>didactic term medium from media is in the teaching purpose i.e. the aim of its usage. While media generally carry and transmit information, in class they are used for stimulating developmental changes in learner. This is supported by the quote of a German didactician, G. Dohmen (according to: Bognar and Matijević, 2005:326) who gave the following definition of media: “The specific didactic term medium signifies the carrier/mediator of information in didactically functional connections. This means that here the emphasis is geared towards a medium that is perceived as a carrier of different individual functions within the framework of basic functions of all media – transmitting and mediating information – in a specific didactic reflexive i.e. intentional connection.</w:t>
      </w:r>
    </w:p>
    <w:p>
      <w:pPr>
        <w:spacing w:after="0" w:line="480" w:lineRule="auto"/>
        <w:jc w:val="both"/>
        <w:sectPr>
          <w:pgSz w:w="12240" w:h="15840"/>
          <w:pgMar w:header="0" w:footer="1015" w:top="1400" w:bottom="1200" w:left="740" w:right="320"/>
        </w:sectPr>
      </w:pPr>
    </w:p>
    <w:p>
      <w:pPr>
        <w:pStyle w:val="BodyText"/>
        <w:spacing w:line="480" w:lineRule="auto" w:before="46"/>
        <w:ind w:left="1420" w:right="1114"/>
        <w:jc w:val="both"/>
      </w:pPr>
      <w:r>
        <w:rPr/>
        <w:t>The didactic term media is not identical with the term “hardware” (here it mean tools, objects, materials) nor with the term “Software” (contents, notifications). Only when reproductive</w:t>
      </w:r>
      <w:r>
        <w:rPr>
          <w:spacing w:val="40"/>
        </w:rPr>
        <w:t> </w:t>
      </w:r>
      <w:r>
        <w:rPr/>
        <w:t>means and material carriers become in a didactic connection carriers and mediators of information, i.e. when tools and information are connected in the service of a some didactic function, do we talk about medium in a didactic sense.” It is precisely Dohmen’s definition of media that will be the leading definition in this study. There are several definitions of media, of which a few more, used by Blažič, are mentioned: “Media as treasure and carriers of ideology…(Kinter, Maspfuhl)…Media as different elements of the educational environment, which create stimuli in pupils…(Gagne), Media as a system which mediates messages in space and time. In the system it includes integral parts which are necessary to record signals, significant for media, for archiving and transmission of messages as well as for mediating signals to the transmitter…(Handal), Media as a teacher’s tool for work…(Diel), Media as inter-didactic elements (Von Cube), Media as a tool for pupils, as a means for self-education…(Knigge-Ilner).” (According to Blažič, 2007:37 In the encyclopedic dictionary of pedagogy, teaching tools are defined as: “various objects, images, models, devices, machines, collections and other graphic materials which in class serve as sources for immediate acquisition of knowledge or simply as auxiliary aids for indirect acquiring of knowledge.” (Franković et al, 1963:525) Đorđević says for the media: “Teaching tools are didactic working instruments which bring specific elements into the teaching process and contribute to a more effective creation of class and pedagogical educational tasks of the school.” (Đorđević, 1981:222).</w:t>
      </w:r>
    </w:p>
    <w:p>
      <w:pPr>
        <w:pStyle w:val="BodyText"/>
        <w:spacing w:before="2"/>
      </w:pPr>
    </w:p>
    <w:p>
      <w:pPr>
        <w:pStyle w:val="BodyText"/>
        <w:spacing w:line="480" w:lineRule="auto"/>
        <w:ind w:left="1420" w:right="1118"/>
        <w:jc w:val="both"/>
      </w:pPr>
      <w:r>
        <w:rPr/>
        <w:t>Media is named differently in the teaching practice: teaching tools and aids, classroom devices, graphic devices, working devices, technical devices, tools for learning, teaching technique… Furthermore,</w:t>
      </w:r>
      <w:r>
        <w:rPr>
          <w:spacing w:val="9"/>
        </w:rPr>
        <w:t> </w:t>
      </w:r>
      <w:r>
        <w:rPr/>
        <w:t>Blažič’s</w:t>
      </w:r>
      <w:r>
        <w:rPr>
          <w:spacing w:val="11"/>
        </w:rPr>
        <w:t> </w:t>
      </w:r>
      <w:r>
        <w:rPr/>
        <w:t>(2007:38)</w:t>
      </w:r>
      <w:r>
        <w:rPr>
          <w:spacing w:val="14"/>
        </w:rPr>
        <w:t> </w:t>
      </w:r>
      <w:r>
        <w:rPr/>
        <w:t>reflection</w:t>
      </w:r>
      <w:r>
        <w:rPr>
          <w:spacing w:val="9"/>
        </w:rPr>
        <w:t> </w:t>
      </w:r>
      <w:r>
        <w:rPr/>
        <w:t>on</w:t>
      </w:r>
      <w:r>
        <w:rPr>
          <w:spacing w:val="10"/>
        </w:rPr>
        <w:t> </w:t>
      </w:r>
      <w:r>
        <w:rPr/>
        <w:t>media</w:t>
      </w:r>
      <w:r>
        <w:rPr>
          <w:spacing w:val="11"/>
        </w:rPr>
        <w:t> </w:t>
      </w:r>
      <w:r>
        <w:rPr/>
        <w:t>in</w:t>
      </w:r>
      <w:r>
        <w:rPr>
          <w:spacing w:val="10"/>
        </w:rPr>
        <w:t> </w:t>
      </w:r>
      <w:r>
        <w:rPr/>
        <w:t>class</w:t>
      </w:r>
      <w:r>
        <w:rPr>
          <w:spacing w:val="11"/>
        </w:rPr>
        <w:t> </w:t>
      </w:r>
      <w:r>
        <w:rPr/>
        <w:t>is</w:t>
      </w:r>
      <w:r>
        <w:rPr>
          <w:spacing w:val="10"/>
        </w:rPr>
        <w:t> </w:t>
      </w:r>
      <w:r>
        <w:rPr/>
        <w:t>interesting</w:t>
      </w:r>
      <w:r>
        <w:rPr>
          <w:spacing w:val="10"/>
        </w:rPr>
        <w:t> </w:t>
      </w:r>
      <w:r>
        <w:rPr/>
        <w:t>because</w:t>
      </w:r>
      <w:r>
        <w:rPr>
          <w:spacing w:val="12"/>
        </w:rPr>
        <w:t> </w:t>
      </w:r>
      <w:r>
        <w:rPr/>
        <w:t>he</w:t>
      </w:r>
      <w:r>
        <w:rPr>
          <w:spacing w:val="12"/>
        </w:rPr>
        <w:t> </w:t>
      </w:r>
      <w:r>
        <w:rPr>
          <w:spacing w:val="-2"/>
        </w:rPr>
        <w:t>mentions</w:t>
      </w:r>
    </w:p>
    <w:p>
      <w:pPr>
        <w:spacing w:after="0" w:line="480" w:lineRule="auto"/>
        <w:jc w:val="both"/>
        <w:sectPr>
          <w:pgSz w:w="12240" w:h="15840"/>
          <w:pgMar w:header="0" w:footer="1015" w:top="1660" w:bottom="1200" w:left="740" w:right="320"/>
        </w:sectPr>
      </w:pPr>
    </w:p>
    <w:p>
      <w:pPr>
        <w:pStyle w:val="BodyText"/>
        <w:spacing w:line="480" w:lineRule="auto" w:before="37"/>
        <w:ind w:left="1420" w:right="1114"/>
        <w:jc w:val="both"/>
      </w:pPr>
      <w:r>
        <w:rPr/>
        <w:t>its effectiveness in the process of learning, in harmony with the aims of usage: “Recognising mass media such as magazines, radio, television and special teaching or educational media e.g. book, programmed textbook, transparency, slide, sound tape, gramophone record, CD, DVD, school television, video, computer etc. enables a distinction between different levels of media usage that are significant in determining definition fields “didactics of mass media” and “didactics of teaching media”.</w:t>
      </w:r>
    </w:p>
    <w:p>
      <w:pPr>
        <w:pStyle w:val="BodyText"/>
        <w:spacing w:before="1"/>
      </w:pPr>
    </w:p>
    <w:p>
      <w:pPr>
        <w:pStyle w:val="BodyText"/>
        <w:spacing w:line="480" w:lineRule="auto"/>
        <w:ind w:left="1420" w:right="1112"/>
        <w:jc w:val="both"/>
      </w:pPr>
      <w:r>
        <w:rPr/>
        <w:t>Distinguishing between media which relate to the general definition of media and technical teaching media does not say anything about the fact that technical teaching media are rated a higher quality. Consequently, in class it is usually not good to give advantage to teaching media over mass media. With others it is possible to achieve an even greater teaching impact and organise the teaching process which is more suitable and more motivating than what teaching media can be since they are usually filled with exaggerated pedagogical connotations. On the other hand, teaching media do not require an equal aesthetic value and quality as e.g. a television program, which because of its graphic and aesthetic form, in a teaching context, it</w:t>
      </w:r>
      <w:r>
        <w:rPr>
          <w:spacing w:val="80"/>
        </w:rPr>
        <w:t> </w:t>
      </w:r>
      <w:r>
        <w:rPr/>
        <w:t>acts</w:t>
      </w:r>
      <w:r>
        <w:rPr>
          <w:spacing w:val="-1"/>
        </w:rPr>
        <w:t> </w:t>
      </w:r>
      <w:r>
        <w:rPr/>
        <w:t>disturbingly.</w:t>
      </w:r>
      <w:r>
        <w:rPr>
          <w:spacing w:val="-1"/>
        </w:rPr>
        <w:t> </w:t>
      </w:r>
      <w:r>
        <w:rPr/>
        <w:t>The</w:t>
      </w:r>
      <w:r>
        <w:rPr>
          <w:spacing w:val="-1"/>
        </w:rPr>
        <w:t> </w:t>
      </w:r>
      <w:r>
        <w:rPr/>
        <w:t>intellectual</w:t>
      </w:r>
      <w:r>
        <w:rPr>
          <w:spacing w:val="-1"/>
        </w:rPr>
        <w:t> </w:t>
      </w:r>
      <w:r>
        <w:rPr/>
        <w:t>level</w:t>
      </w:r>
      <w:r>
        <w:rPr>
          <w:spacing w:val="-3"/>
        </w:rPr>
        <w:t> </w:t>
      </w:r>
      <w:r>
        <w:rPr/>
        <w:t>of</w:t>
      </w:r>
      <w:r>
        <w:rPr>
          <w:spacing w:val="-1"/>
        </w:rPr>
        <w:t> </w:t>
      </w:r>
      <w:r>
        <w:rPr/>
        <w:t>a</w:t>
      </w:r>
      <w:r>
        <w:rPr>
          <w:spacing w:val="-1"/>
        </w:rPr>
        <w:t> </w:t>
      </w:r>
      <w:r>
        <w:rPr/>
        <w:t>newspaper</w:t>
      </w:r>
      <w:r>
        <w:rPr>
          <w:spacing w:val="-3"/>
        </w:rPr>
        <w:t> </w:t>
      </w:r>
      <w:r>
        <w:rPr/>
        <w:t>article</w:t>
      </w:r>
      <w:r>
        <w:rPr>
          <w:spacing w:val="-1"/>
        </w:rPr>
        <w:t> </w:t>
      </w:r>
      <w:r>
        <w:rPr/>
        <w:t>can</w:t>
      </w:r>
      <w:r>
        <w:rPr>
          <w:spacing w:val="-2"/>
        </w:rPr>
        <w:t> </w:t>
      </w:r>
      <w:r>
        <w:rPr/>
        <w:t>also</w:t>
      </w:r>
      <w:r>
        <w:rPr>
          <w:spacing w:val="-1"/>
        </w:rPr>
        <w:t> </w:t>
      </w:r>
      <w:r>
        <w:rPr/>
        <w:t>be</w:t>
      </w:r>
      <w:r>
        <w:rPr>
          <w:spacing w:val="-1"/>
        </w:rPr>
        <w:t> </w:t>
      </w:r>
      <w:r>
        <w:rPr/>
        <w:t>unsuitable</w:t>
      </w:r>
      <w:r>
        <w:rPr>
          <w:spacing w:val="-1"/>
        </w:rPr>
        <w:t> </w:t>
      </w:r>
      <w:r>
        <w:rPr/>
        <w:t>for</w:t>
      </w:r>
      <w:r>
        <w:rPr>
          <w:spacing w:val="-1"/>
        </w:rPr>
        <w:t> </w:t>
      </w:r>
      <w:r>
        <w:rPr/>
        <w:t>a</w:t>
      </w:r>
      <w:r>
        <w:rPr>
          <w:spacing w:val="-1"/>
        </w:rPr>
        <w:t> </w:t>
      </w:r>
      <w:r>
        <w:rPr/>
        <w:t>certain pupil. In determining whether to use a certain medium in class, it is always questioned whether the chosen medium is suitable from an understanding point of view and does it make the process of learning and teaching easier, and to what extent can it further motivate the pupil, does it enter into any curricula and to what extent does the technical form of mediating help in presenting the given class subject.” From the above statement, it can be concluded that the use of media and multimedia is determined by the situation dynamics during class and that usage depends on elements of the didactic-methodical field, which means that uniform rules on when media can be used during class do not exist, but didactics criteria do, which form the basis enabling easier choice of media in class.</w:t>
      </w:r>
    </w:p>
    <w:p>
      <w:pPr>
        <w:spacing w:after="0" w:line="480" w:lineRule="auto"/>
        <w:jc w:val="both"/>
        <w:sectPr>
          <w:pgSz w:w="12240" w:h="15840"/>
          <w:pgMar w:header="0" w:footer="1015" w:top="1400" w:bottom="1200" w:left="740" w:right="320"/>
        </w:sectPr>
      </w:pPr>
    </w:p>
    <w:p>
      <w:pPr>
        <w:pStyle w:val="BodyText"/>
        <w:spacing w:line="480" w:lineRule="auto" w:before="46"/>
        <w:ind w:left="1420" w:right="1113"/>
        <w:jc w:val="both"/>
      </w:pPr>
      <w:r>
        <w:rPr/>
        <w:t>After having listed the definitions of the term medium, it is easier to notice and accept different interpretations of the term multimedia. All over the world there is the same word for multimedia. In English, German, French, Italian and Spanish (called medios multiples) the same word</w:t>
      </w:r>
      <w:r>
        <w:rPr>
          <w:spacing w:val="-3"/>
        </w:rPr>
        <w:t> </w:t>
      </w:r>
      <w:r>
        <w:rPr/>
        <w:t>exists</w:t>
      </w:r>
      <w:r>
        <w:rPr>
          <w:spacing w:val="-4"/>
        </w:rPr>
        <w:t> </w:t>
      </w:r>
      <w:r>
        <w:rPr/>
        <w:t>multimedia</w:t>
      </w:r>
      <w:r>
        <w:rPr>
          <w:spacing w:val="-2"/>
        </w:rPr>
        <w:t> </w:t>
      </w:r>
      <w:r>
        <w:rPr/>
        <w:t>(Brozović,</w:t>
      </w:r>
      <w:r>
        <w:rPr>
          <w:spacing w:val="-4"/>
        </w:rPr>
        <w:t> </w:t>
      </w:r>
      <w:r>
        <w:rPr/>
        <w:t>2000:530).</w:t>
      </w:r>
      <w:r>
        <w:rPr>
          <w:spacing w:val="-4"/>
        </w:rPr>
        <w:t> </w:t>
      </w:r>
      <w:r>
        <w:rPr/>
        <w:t>Multimedia</w:t>
      </w:r>
      <w:r>
        <w:rPr>
          <w:spacing w:val="-2"/>
        </w:rPr>
        <w:t> </w:t>
      </w:r>
      <w:r>
        <w:rPr/>
        <w:t>in</w:t>
      </w:r>
      <w:r>
        <w:rPr>
          <w:spacing w:val="-4"/>
        </w:rPr>
        <w:t> </w:t>
      </w:r>
      <w:r>
        <w:rPr/>
        <w:t>the</w:t>
      </w:r>
      <w:r>
        <w:rPr>
          <w:spacing w:val="-2"/>
        </w:rPr>
        <w:t> </w:t>
      </w:r>
      <w:r>
        <w:rPr/>
        <w:t>Croatian</w:t>
      </w:r>
      <w:r>
        <w:rPr>
          <w:spacing w:val="-6"/>
        </w:rPr>
        <w:t> </w:t>
      </w:r>
      <w:r>
        <w:rPr/>
        <w:t>encyclopedia</w:t>
      </w:r>
      <w:r>
        <w:rPr>
          <w:spacing w:val="-2"/>
        </w:rPr>
        <w:t> </w:t>
      </w:r>
      <w:r>
        <w:rPr/>
        <w:t>is</w:t>
      </w:r>
      <w:r>
        <w:rPr>
          <w:spacing w:val="-2"/>
        </w:rPr>
        <w:t> </w:t>
      </w:r>
      <w:r>
        <w:rPr/>
        <w:t>defined as “A synchronous display of a content in several forms, mostly in word and image, i.e. in a verbal form (printed or spoken text) and image form (static pictures, illustrations, graphs, photographs, charts, maps, dynamic images, animation, video). The term began to be used at the beginning of the 80s in connection with computers, and since then has been used in a wider context to describe anything involving the senses of sight and hearing in a computer environment. In a restricted sense, the term is used in three meanings, i.e. for signifying devices through which a message is carried, the format of the display of a message, and the senses that the recipient uses for receiving a message. The possibility of enriching displays of certain information or content e.g. audio or video record influences its comprehensibility, and so the encyclopaedias or textbooks are nowadays frequently made multimedia. It provides the user with the possibility of interacting with the content, which is a characteristic which makes it unique.</w:t>
      </w:r>
      <w:r>
        <w:rPr>
          <w:spacing w:val="-3"/>
        </w:rPr>
        <w:t> </w:t>
      </w:r>
      <w:r>
        <w:rPr/>
        <w:t>Interactivity</w:t>
      </w:r>
      <w:r>
        <w:rPr>
          <w:spacing w:val="-2"/>
        </w:rPr>
        <w:t> </w:t>
      </w:r>
      <w:r>
        <w:rPr/>
        <w:t>gives</w:t>
      </w:r>
      <w:r>
        <w:rPr>
          <w:spacing w:val="-5"/>
        </w:rPr>
        <w:t> </w:t>
      </w:r>
      <w:r>
        <w:rPr/>
        <w:t>this</w:t>
      </w:r>
      <w:r>
        <w:rPr>
          <w:spacing w:val="-3"/>
        </w:rPr>
        <w:t> </w:t>
      </w:r>
      <w:r>
        <w:rPr/>
        <w:t>medium</w:t>
      </w:r>
      <w:r>
        <w:rPr>
          <w:spacing w:val="-2"/>
        </w:rPr>
        <w:t> </w:t>
      </w:r>
      <w:r>
        <w:rPr/>
        <w:t>an</w:t>
      </w:r>
      <w:r>
        <w:rPr>
          <w:spacing w:val="-3"/>
        </w:rPr>
        <w:t> </w:t>
      </w:r>
      <w:r>
        <w:rPr/>
        <w:t>important</w:t>
      </w:r>
      <w:r>
        <w:rPr>
          <w:spacing w:val="-3"/>
        </w:rPr>
        <w:t> </w:t>
      </w:r>
      <w:r>
        <w:rPr/>
        <w:t>psychological</w:t>
      </w:r>
      <w:r>
        <w:rPr>
          <w:spacing w:val="-4"/>
        </w:rPr>
        <w:t> </w:t>
      </w:r>
      <w:r>
        <w:rPr/>
        <w:t>dimension</w:t>
      </w:r>
      <w:r>
        <w:rPr>
          <w:spacing w:val="-4"/>
        </w:rPr>
        <w:t> </w:t>
      </w:r>
      <w:r>
        <w:rPr/>
        <w:t>which</w:t>
      </w:r>
      <w:r>
        <w:rPr>
          <w:spacing w:val="-3"/>
        </w:rPr>
        <w:t> </w:t>
      </w:r>
      <w:r>
        <w:rPr/>
        <w:t>engages</w:t>
      </w:r>
      <w:r>
        <w:rPr>
          <w:spacing w:val="-2"/>
        </w:rPr>
        <w:t> </w:t>
      </w:r>
      <w:r>
        <w:rPr/>
        <w:t>the user and gives him the power to act.” (Kovačec 2005:513). Through the following definitions, multimedia is explained in the field of Information Technology (IT) and is based on computer, audio-visual display of contents. Mele (1993:23) defines multimedia as an original name for computer, in which he unites the modules for recording, processing and reproducing of sound, images (static and dynamic), text and other numerical information.</w:t>
      </w:r>
    </w:p>
    <w:p>
      <w:pPr>
        <w:pStyle w:val="BodyText"/>
        <w:spacing w:before="2"/>
      </w:pPr>
    </w:p>
    <w:p>
      <w:pPr>
        <w:pStyle w:val="BodyText"/>
        <w:spacing w:line="477" w:lineRule="auto"/>
        <w:ind w:left="1420" w:right="1120"/>
        <w:jc w:val="both"/>
      </w:pPr>
      <w:r>
        <w:rPr/>
        <w:t>Jerram</w:t>
      </w:r>
      <w:r>
        <w:rPr>
          <w:spacing w:val="-2"/>
        </w:rPr>
        <w:t> </w:t>
      </w:r>
      <w:r>
        <w:rPr/>
        <w:t>and</w:t>
      </w:r>
      <w:r>
        <w:rPr>
          <w:spacing w:val="-4"/>
        </w:rPr>
        <w:t> </w:t>
      </w:r>
      <w:r>
        <w:rPr/>
        <w:t>Gosney</w:t>
      </w:r>
      <w:r>
        <w:rPr>
          <w:spacing w:val="-2"/>
        </w:rPr>
        <w:t> </w:t>
      </w:r>
      <w:r>
        <w:rPr/>
        <w:t>(1995:3)</w:t>
      </w:r>
      <w:r>
        <w:rPr>
          <w:spacing w:val="-2"/>
        </w:rPr>
        <w:t> </w:t>
      </w:r>
      <w:r>
        <w:rPr/>
        <w:t>state</w:t>
      </w:r>
      <w:r>
        <w:rPr>
          <w:spacing w:val="-2"/>
        </w:rPr>
        <w:t> </w:t>
      </w:r>
      <w:r>
        <w:rPr/>
        <w:t>that</w:t>
      </w:r>
      <w:r>
        <w:rPr>
          <w:spacing w:val="-4"/>
        </w:rPr>
        <w:t> </w:t>
      </w:r>
      <w:r>
        <w:rPr/>
        <w:t>multimedia</w:t>
      </w:r>
      <w:r>
        <w:rPr>
          <w:spacing w:val="-2"/>
        </w:rPr>
        <w:t> </w:t>
      </w:r>
      <w:r>
        <w:rPr/>
        <w:t>is</w:t>
      </w:r>
      <w:r>
        <w:rPr>
          <w:spacing w:val="-2"/>
        </w:rPr>
        <w:t> </w:t>
      </w:r>
      <w:r>
        <w:rPr/>
        <w:t>often</w:t>
      </w:r>
      <w:r>
        <w:rPr>
          <w:spacing w:val="-3"/>
        </w:rPr>
        <w:t> </w:t>
      </w:r>
      <w:r>
        <w:rPr/>
        <w:t>referred</w:t>
      </w:r>
      <w:r>
        <w:rPr>
          <w:spacing w:val="-2"/>
        </w:rPr>
        <w:t> </w:t>
      </w:r>
      <w:r>
        <w:rPr/>
        <w:t>to</w:t>
      </w:r>
      <w:r>
        <w:rPr>
          <w:spacing w:val="-1"/>
        </w:rPr>
        <w:t> </w:t>
      </w:r>
      <w:r>
        <w:rPr/>
        <w:t>the</w:t>
      </w:r>
      <w:r>
        <w:rPr>
          <w:spacing w:val="-2"/>
        </w:rPr>
        <w:t> </w:t>
      </w:r>
      <w:r>
        <w:rPr/>
        <w:t>enhanced</w:t>
      </w:r>
      <w:r>
        <w:rPr>
          <w:spacing w:val="-2"/>
        </w:rPr>
        <w:t> </w:t>
      </w:r>
      <w:r>
        <w:rPr/>
        <w:t>possibilities of personal computers in processing not only text, but all kinds of visual and audio information.</w:t>
      </w:r>
    </w:p>
    <w:p>
      <w:pPr>
        <w:spacing w:after="0" w:line="477" w:lineRule="auto"/>
        <w:jc w:val="both"/>
        <w:sectPr>
          <w:pgSz w:w="12240" w:h="15840"/>
          <w:pgMar w:header="0" w:footer="1015" w:top="1660" w:bottom="1200" w:left="740" w:right="320"/>
        </w:sectPr>
      </w:pPr>
    </w:p>
    <w:p>
      <w:pPr>
        <w:pStyle w:val="BodyText"/>
        <w:spacing w:line="480" w:lineRule="auto" w:before="37"/>
        <w:ind w:left="1420" w:right="1115"/>
        <w:jc w:val="both"/>
      </w:pPr>
      <w:r>
        <w:rPr/>
        <w:t>Williams, Sawyer and Hutchinson define multimedia as presenting information on more than</w:t>
      </w:r>
      <w:r>
        <w:rPr>
          <w:spacing w:val="40"/>
        </w:rPr>
        <w:t> </w:t>
      </w:r>
      <w:r>
        <w:rPr/>
        <w:t>one medium, including text, graphics, animation, video, sound and voice. (1995:332). Multimedia is a “combination of sounds, graphics, animation and video. In the world of computers, multimedia is part of hypermedia, which connects the elements of multimedia with hypertext</w:t>
      </w:r>
      <w:r>
        <w:rPr>
          <w:spacing w:val="-3"/>
        </w:rPr>
        <w:t> </w:t>
      </w:r>
      <w:r>
        <w:rPr/>
        <w:t>for</w:t>
      </w:r>
      <w:r>
        <w:rPr>
          <w:spacing w:val="-3"/>
        </w:rPr>
        <w:t> </w:t>
      </w:r>
      <w:r>
        <w:rPr/>
        <w:t>creating</w:t>
      </w:r>
      <w:r>
        <w:rPr>
          <w:spacing w:val="-4"/>
        </w:rPr>
        <w:t> </w:t>
      </w:r>
      <w:r>
        <w:rPr/>
        <w:t>links</w:t>
      </w:r>
      <w:r>
        <w:rPr>
          <w:spacing w:val="-5"/>
        </w:rPr>
        <w:t> </w:t>
      </w:r>
      <w:r>
        <w:rPr/>
        <w:t>between</w:t>
      </w:r>
      <w:r>
        <w:rPr>
          <w:spacing w:val="-4"/>
        </w:rPr>
        <w:t> </w:t>
      </w:r>
      <w:r>
        <w:rPr/>
        <w:t>information.”</w:t>
      </w:r>
      <w:r>
        <w:rPr>
          <w:spacing w:val="-2"/>
        </w:rPr>
        <w:t> </w:t>
      </w:r>
      <w:r>
        <w:rPr/>
        <w:t>(Štiglić,</w:t>
      </w:r>
      <w:r>
        <w:rPr>
          <w:spacing w:val="-3"/>
        </w:rPr>
        <w:t> </w:t>
      </w:r>
      <w:r>
        <w:rPr/>
        <w:t>1995:177).</w:t>
      </w:r>
      <w:r>
        <w:rPr>
          <w:spacing w:val="-5"/>
        </w:rPr>
        <w:t> </w:t>
      </w:r>
      <w:r>
        <w:rPr/>
        <w:t>McFarlane</w:t>
      </w:r>
      <w:r>
        <w:rPr>
          <w:spacing w:val="-5"/>
        </w:rPr>
        <w:t> </w:t>
      </w:r>
      <w:r>
        <w:rPr/>
        <w:t>(1997:160)</w:t>
      </w:r>
      <w:r>
        <w:rPr>
          <w:spacing w:val="-3"/>
        </w:rPr>
        <w:t> </w:t>
      </w:r>
      <w:r>
        <w:rPr/>
        <w:t>also defines multimedia as a combination of high resolution images, digital stereo sound, text, video and animation. Lavrič (1999:163) in his research on use of multimedia computer programs</w:t>
      </w:r>
      <w:r>
        <w:rPr>
          <w:spacing w:val="40"/>
        </w:rPr>
        <w:t> </w:t>
      </w:r>
      <w:r>
        <w:rPr/>
        <w:t>points out the significance of multimedia in connecting and displaying: video, sound, text and animation with the help of computers.</w:t>
      </w:r>
    </w:p>
    <w:p>
      <w:pPr>
        <w:pStyle w:val="BodyText"/>
      </w:pPr>
    </w:p>
    <w:p>
      <w:pPr>
        <w:pStyle w:val="BodyText"/>
        <w:spacing w:line="480" w:lineRule="auto"/>
        <w:ind w:left="1420" w:right="1113"/>
        <w:jc w:val="both"/>
      </w:pPr>
      <w:r>
        <w:rPr/>
        <w:t>In the English-Croatian and Croatian-English Computer Science dictionary, multimedia is used as software and as a computerised way of displaying information: “1. Program equipment which is constructed in such a way that it can simultaneously send various types of data (e.g. text, graphics, computer animation, television and sound) to different output devices (e.g. speakers, screens); 2. Computer type of displaying information by connecting audio and video</w:t>
      </w:r>
      <w:r>
        <w:rPr>
          <w:spacing w:val="40"/>
        </w:rPr>
        <w:t> </w:t>
      </w:r>
      <w:r>
        <w:rPr/>
        <w:t>components i.e. through the use of text, graphically displayed data, television, sound (voice), computer animation or digital film image; provides for versatile usage of computers.” (Kiš, 2002:637). In the English-Croatian Computer Science encyclopedia dictionary, multimedia is shown as: “Using computers for the display of text, graphics, video, animation and sound all of which are connected, i.e. integrated into a whole unit.</w:t>
      </w:r>
    </w:p>
    <w:p>
      <w:pPr>
        <w:pStyle w:val="BodyText"/>
        <w:spacing w:before="2"/>
      </w:pPr>
    </w:p>
    <w:p>
      <w:pPr>
        <w:pStyle w:val="BodyText"/>
        <w:spacing w:line="480" w:lineRule="auto"/>
        <w:ind w:left="1420" w:right="1116"/>
        <w:jc w:val="both"/>
      </w:pPr>
      <w:r>
        <w:rPr/>
        <w:t>Multimedia</w:t>
      </w:r>
      <w:r>
        <w:rPr>
          <w:spacing w:val="-2"/>
        </w:rPr>
        <w:t> </w:t>
      </w:r>
      <w:r>
        <w:rPr/>
        <w:t>applications,</w:t>
      </w:r>
      <w:r>
        <w:rPr>
          <w:spacing w:val="-2"/>
        </w:rPr>
        <w:t> </w:t>
      </w:r>
      <w:r>
        <w:rPr/>
        <w:t>which</w:t>
      </w:r>
      <w:r>
        <w:rPr>
          <w:spacing w:val="-3"/>
        </w:rPr>
        <w:t> </w:t>
      </w:r>
      <w:r>
        <w:rPr/>
        <w:t>were</w:t>
      </w:r>
      <w:r>
        <w:rPr>
          <w:spacing w:val="-1"/>
        </w:rPr>
        <w:t> </w:t>
      </w:r>
      <w:r>
        <w:rPr/>
        <w:t>long</w:t>
      </w:r>
      <w:r>
        <w:rPr>
          <w:spacing w:val="-3"/>
        </w:rPr>
        <w:t> </w:t>
      </w:r>
      <w:r>
        <w:rPr/>
        <w:t>announced</w:t>
      </w:r>
      <w:r>
        <w:rPr>
          <w:spacing w:val="-4"/>
        </w:rPr>
        <w:t> </w:t>
      </w:r>
      <w:r>
        <w:rPr/>
        <w:t>as</w:t>
      </w:r>
      <w:r>
        <w:rPr>
          <w:spacing w:val="-2"/>
        </w:rPr>
        <w:t> </w:t>
      </w:r>
      <w:r>
        <w:rPr/>
        <w:t>a</w:t>
      </w:r>
      <w:r>
        <w:rPr>
          <w:spacing w:val="-2"/>
        </w:rPr>
        <w:t> </w:t>
      </w:r>
      <w:r>
        <w:rPr/>
        <w:t>revolution</w:t>
      </w:r>
      <w:r>
        <w:rPr>
          <w:spacing w:val="-3"/>
        </w:rPr>
        <w:t> </w:t>
      </w:r>
      <w:r>
        <w:rPr/>
        <w:t>in</w:t>
      </w:r>
      <w:r>
        <w:rPr>
          <w:spacing w:val="-2"/>
        </w:rPr>
        <w:t> </w:t>
      </w:r>
      <w:r>
        <w:rPr/>
        <w:t>the</w:t>
      </w:r>
      <w:r>
        <w:rPr>
          <w:spacing w:val="-2"/>
        </w:rPr>
        <w:t> </w:t>
      </w:r>
      <w:r>
        <w:rPr/>
        <w:t>IT</w:t>
      </w:r>
      <w:r>
        <w:rPr>
          <w:spacing w:val="-2"/>
        </w:rPr>
        <w:t> </w:t>
      </w:r>
      <w:r>
        <w:rPr/>
        <w:t>industry,</w:t>
      </w:r>
      <w:r>
        <w:rPr>
          <w:spacing w:val="-2"/>
        </w:rPr>
        <w:t> </w:t>
      </w:r>
      <w:r>
        <w:rPr/>
        <w:t>were</w:t>
      </w:r>
      <w:r>
        <w:rPr>
          <w:spacing w:val="-1"/>
        </w:rPr>
        <w:t> </w:t>
      </w:r>
      <w:r>
        <w:rPr/>
        <w:t>not common because the required hardware was too expensive. With an increase in its</w:t>
      </w:r>
      <w:r>
        <w:rPr>
          <w:spacing w:val="40"/>
        </w:rPr>
        <w:t> </w:t>
      </w:r>
      <w:r>
        <w:rPr/>
        <w:t>effectiveness and the drop in the usage price, multimedia has become accepted all round and is frequently used. Almost all personal computers today are capable of displaying video material,</w:t>
      </w:r>
    </w:p>
    <w:p>
      <w:pPr>
        <w:spacing w:after="0" w:line="480" w:lineRule="auto"/>
        <w:jc w:val="both"/>
        <w:sectPr>
          <w:pgSz w:w="12240" w:h="15840"/>
          <w:pgMar w:header="0" w:footer="1015" w:top="1400" w:bottom="1200" w:left="740" w:right="320"/>
        </w:sectPr>
      </w:pPr>
    </w:p>
    <w:p>
      <w:pPr>
        <w:pStyle w:val="BodyText"/>
        <w:spacing w:line="480" w:lineRule="auto" w:before="37"/>
        <w:ind w:left="1420" w:right="1116"/>
        <w:jc w:val="both"/>
      </w:pPr>
      <w:r>
        <w:rPr/>
        <w:t>although the resolution depends on the power of the video adapter cards of the computer and its general processor.” (Panijan, 2005:42) Collin (1995:8) states that the appearance of multimedia triggered a revolution in education, more precisely a new world of education, through the combination of various media such as sound and image, assisted by the personal computer. Matijević (2000: 124) uses the term multimedia “for multimedia software which can be found on a compact disc (CD) or is available to users on the Internet.” There are linear and interactive multimedia programs. Linear multimedia programs guide the user onto the following or previous page while providing interactive users with the freedom of choice of content whose sequence is created by the users themselves. “Interactive multimedia gives you the freedom to investigate the unknown with the light-speed connections to the linked titles. This type of interactivity with dynamic elements such as video and music makes multimedia a suitable tool for learning – especially for children, since multimedia is similar to TV or video games, thus becoming part of the youth culture.” (Jerram and Gosney, 1995:17).</w:t>
      </w:r>
    </w:p>
    <w:p>
      <w:pPr>
        <w:pStyle w:val="BodyText"/>
      </w:pPr>
    </w:p>
    <w:p>
      <w:pPr>
        <w:pStyle w:val="BodyText"/>
        <w:spacing w:line="480" w:lineRule="auto"/>
        <w:ind w:left="1420" w:right="1115" w:firstLine="50"/>
        <w:jc w:val="both"/>
      </w:pPr>
      <w:r>
        <w:rPr/>
        <w:t>In a similar way, Collin (1995:9) explains interactive multimedia as “the possibility of managing and allows you to freely navigate through a labyrinth of images, sounds and video. Clicking the mouse on the formerly defined area known as the hot spot, displays the other directory in the program; the connected directory can be made up of images, sound directory, video or a window filled with new information. There are several ways of defining hot spots in multimedia titles.</w:t>
      </w:r>
      <w:r>
        <w:rPr>
          <w:spacing w:val="-1"/>
        </w:rPr>
        <w:t> </w:t>
      </w:r>
      <w:r>
        <w:rPr/>
        <w:t>Sometimes the</w:t>
      </w:r>
      <w:r>
        <w:rPr>
          <w:spacing w:val="-1"/>
        </w:rPr>
        <w:t> </w:t>
      </w:r>
      <w:r>
        <w:rPr/>
        <w:t>cursor</w:t>
      </w:r>
      <w:r>
        <w:rPr>
          <w:spacing w:val="-1"/>
        </w:rPr>
        <w:t> </w:t>
      </w:r>
      <w:r>
        <w:rPr/>
        <w:t>changes into</w:t>
      </w:r>
      <w:r>
        <w:rPr>
          <w:spacing w:val="-2"/>
        </w:rPr>
        <w:t> </w:t>
      </w:r>
      <w:r>
        <w:rPr/>
        <w:t>the</w:t>
      </w:r>
      <w:r>
        <w:rPr>
          <w:spacing w:val="-1"/>
        </w:rPr>
        <w:t> </w:t>
      </w:r>
      <w:r>
        <w:rPr/>
        <w:t>form</w:t>
      </w:r>
      <w:r>
        <w:rPr>
          <w:spacing w:val="-2"/>
        </w:rPr>
        <w:t> </w:t>
      </w:r>
      <w:r>
        <w:rPr/>
        <w:t>of</w:t>
      </w:r>
      <w:r>
        <w:rPr>
          <w:spacing w:val="-3"/>
        </w:rPr>
        <w:t> </w:t>
      </w:r>
      <w:r>
        <w:rPr/>
        <w:t>a</w:t>
      </w:r>
      <w:r>
        <w:rPr>
          <w:spacing w:val="-1"/>
        </w:rPr>
        <w:t> </w:t>
      </w:r>
      <w:r>
        <w:rPr/>
        <w:t>hand</w:t>
      </w:r>
      <w:r>
        <w:rPr>
          <w:spacing w:val="-2"/>
        </w:rPr>
        <w:t> </w:t>
      </w:r>
      <w:r>
        <w:rPr/>
        <w:t>when</w:t>
      </w:r>
      <w:r>
        <w:rPr>
          <w:spacing w:val="-1"/>
        </w:rPr>
        <w:t> </w:t>
      </w:r>
      <w:r>
        <w:rPr/>
        <w:t>it</w:t>
      </w:r>
      <w:r>
        <w:rPr>
          <w:spacing w:val="-1"/>
        </w:rPr>
        <w:t> </w:t>
      </w:r>
      <w:r>
        <w:rPr/>
        <w:t>is</w:t>
      </w:r>
      <w:r>
        <w:rPr>
          <w:spacing w:val="-1"/>
        </w:rPr>
        <w:t> </w:t>
      </w:r>
      <w:r>
        <w:rPr/>
        <w:t>placed</w:t>
      </w:r>
      <w:r>
        <w:rPr>
          <w:spacing w:val="-4"/>
        </w:rPr>
        <w:t> </w:t>
      </w:r>
      <w:r>
        <w:rPr/>
        <w:t>on</w:t>
      </w:r>
      <w:r>
        <w:rPr>
          <w:spacing w:val="-5"/>
        </w:rPr>
        <w:t> </w:t>
      </w:r>
      <w:r>
        <w:rPr/>
        <w:t>a</w:t>
      </w:r>
      <w:r>
        <w:rPr>
          <w:spacing w:val="-1"/>
        </w:rPr>
        <w:t> </w:t>
      </w:r>
      <w:r>
        <w:rPr/>
        <w:t>hot</w:t>
      </w:r>
      <w:r>
        <w:rPr>
          <w:spacing w:val="-1"/>
        </w:rPr>
        <w:t> </w:t>
      </w:r>
      <w:r>
        <w:rPr/>
        <w:t>spot.</w:t>
      </w:r>
      <w:r>
        <w:rPr>
          <w:spacing w:val="-1"/>
        </w:rPr>
        <w:t> </w:t>
      </w:r>
      <w:r>
        <w:rPr/>
        <w:t>Hot spots</w:t>
      </w:r>
      <w:r>
        <w:rPr>
          <w:spacing w:val="-1"/>
        </w:rPr>
        <w:t> </w:t>
      </w:r>
      <w:r>
        <w:rPr/>
        <w:t>in</w:t>
      </w:r>
      <w:r>
        <w:rPr>
          <w:spacing w:val="-1"/>
        </w:rPr>
        <w:t> </w:t>
      </w:r>
      <w:r>
        <w:rPr/>
        <w:t>the</w:t>
      </w:r>
      <w:r>
        <w:rPr>
          <w:spacing w:val="-1"/>
        </w:rPr>
        <w:t> </w:t>
      </w:r>
      <w:r>
        <w:rPr/>
        <w:t>text</w:t>
      </w:r>
      <w:r>
        <w:rPr>
          <w:spacing w:val="-1"/>
        </w:rPr>
        <w:t> </w:t>
      </w:r>
      <w:r>
        <w:rPr/>
        <w:t>are</w:t>
      </w:r>
      <w:r>
        <w:rPr>
          <w:spacing w:val="-1"/>
        </w:rPr>
        <w:t> </w:t>
      </w:r>
      <w:r>
        <w:rPr/>
        <w:t>usually</w:t>
      </w:r>
      <w:r>
        <w:rPr>
          <w:spacing w:val="-1"/>
        </w:rPr>
        <w:t> </w:t>
      </w:r>
      <w:r>
        <w:rPr/>
        <w:t>highlighted</w:t>
      </w:r>
      <w:r>
        <w:rPr>
          <w:spacing w:val="-2"/>
        </w:rPr>
        <w:t> </w:t>
      </w:r>
      <w:r>
        <w:rPr/>
        <w:t>through</w:t>
      </w:r>
      <w:r>
        <w:rPr>
          <w:spacing w:val="-2"/>
        </w:rPr>
        <w:t> </w:t>
      </w:r>
      <w:r>
        <w:rPr/>
        <w:t>the</w:t>
      </w:r>
      <w:r>
        <w:rPr>
          <w:spacing w:val="-1"/>
        </w:rPr>
        <w:t> </w:t>
      </w:r>
      <w:r>
        <w:rPr/>
        <w:t>use</w:t>
      </w:r>
      <w:r>
        <w:rPr>
          <w:spacing w:val="-1"/>
        </w:rPr>
        <w:t> </w:t>
      </w:r>
      <w:r>
        <w:rPr/>
        <w:t>of</w:t>
      </w:r>
      <w:r>
        <w:rPr>
          <w:spacing w:val="-1"/>
        </w:rPr>
        <w:t> </w:t>
      </w:r>
      <w:r>
        <w:rPr/>
        <w:t>colour,</w:t>
      </w:r>
      <w:r>
        <w:rPr>
          <w:spacing w:val="-1"/>
        </w:rPr>
        <w:t> </w:t>
      </w:r>
      <w:r>
        <w:rPr/>
        <w:t>underlining</w:t>
      </w:r>
      <w:r>
        <w:rPr>
          <w:spacing w:val="-2"/>
        </w:rPr>
        <w:t> </w:t>
      </w:r>
      <w:r>
        <w:rPr/>
        <w:t>or</w:t>
      </w:r>
      <w:r>
        <w:rPr>
          <w:spacing w:val="-4"/>
        </w:rPr>
        <w:t> </w:t>
      </w:r>
      <w:r>
        <w:rPr/>
        <w:t>capital</w:t>
      </w:r>
      <w:r>
        <w:rPr>
          <w:spacing w:val="-1"/>
        </w:rPr>
        <w:t> </w:t>
      </w:r>
      <w:r>
        <w:rPr/>
        <w:t>letters.” The common characteristics of the given definitions of multimedia in an IT context have their base in the structure of multimedia, as audio-visual components, program equipment and computer</w:t>
      </w:r>
      <w:r>
        <w:rPr>
          <w:spacing w:val="74"/>
        </w:rPr>
        <w:t> </w:t>
      </w:r>
      <w:r>
        <w:rPr/>
        <w:t>way</w:t>
      </w:r>
      <w:r>
        <w:rPr>
          <w:spacing w:val="75"/>
        </w:rPr>
        <w:t> </w:t>
      </w:r>
      <w:r>
        <w:rPr/>
        <w:t>of</w:t>
      </w:r>
      <w:r>
        <w:rPr>
          <w:spacing w:val="74"/>
        </w:rPr>
        <w:t> </w:t>
      </w:r>
      <w:r>
        <w:rPr/>
        <w:t>displaying</w:t>
      </w:r>
      <w:r>
        <w:rPr>
          <w:spacing w:val="73"/>
        </w:rPr>
        <w:t> </w:t>
      </w:r>
      <w:r>
        <w:rPr/>
        <w:t>information.</w:t>
      </w:r>
      <w:r>
        <w:rPr>
          <w:spacing w:val="74"/>
        </w:rPr>
        <w:t> </w:t>
      </w:r>
      <w:r>
        <w:rPr/>
        <w:t>Elements</w:t>
      </w:r>
      <w:r>
        <w:rPr>
          <w:spacing w:val="75"/>
        </w:rPr>
        <w:t> </w:t>
      </w:r>
      <w:r>
        <w:rPr/>
        <w:t>needed</w:t>
      </w:r>
      <w:r>
        <w:rPr>
          <w:spacing w:val="78"/>
        </w:rPr>
        <w:t> </w:t>
      </w:r>
      <w:r>
        <w:rPr/>
        <w:t>for</w:t>
      </w:r>
      <w:r>
        <w:rPr>
          <w:spacing w:val="72"/>
        </w:rPr>
        <w:t> </w:t>
      </w:r>
      <w:r>
        <w:rPr/>
        <w:t>multimedia</w:t>
      </w:r>
      <w:r>
        <w:rPr>
          <w:spacing w:val="72"/>
        </w:rPr>
        <w:t> </w:t>
      </w:r>
      <w:r>
        <w:rPr/>
        <w:t>research</w:t>
      </w:r>
      <w:r>
        <w:rPr>
          <w:spacing w:val="74"/>
        </w:rPr>
        <w:t> </w:t>
      </w:r>
      <w:r>
        <w:rPr>
          <w:spacing w:val="-4"/>
        </w:rPr>
        <w:t>are: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0"/>
        <w:jc w:val="both"/>
      </w:pPr>
      <w:r>
        <w:rPr/>
        <w:t>monitor, hard disc, processor, memory, sound card, PC speaker, speakers, microphone and CD- ROM drive. There are several multimedia CD-ROMs.</w:t>
      </w:r>
    </w:p>
    <w:p>
      <w:pPr>
        <w:pStyle w:val="BodyText"/>
        <w:spacing w:line="480" w:lineRule="auto" w:before="1"/>
        <w:ind w:left="1420" w:right="1115"/>
        <w:jc w:val="both"/>
      </w:pPr>
      <w:r>
        <w:rPr/>
        <w:t>In class, educative ones are recommended, relating to learning foreign languages, new developments in science and art (e.g. multimedia encyclopedia Microsoft Encarta, Microsoft Musical Instruments, virtual museums...), learning and adopting new techniques of reading as well as those intended for personal expression of users or examining their knowledge and abilities. learners can create even their own multimedia, draw, choose ready-made pictures, change their appearance, connect two or more into one (recompose), scan, print, make various video sequences, photographs, photo albums, web pages and animation. The computer in a teaching context is viewed as a means for teaching and learning. The first computers were mono-media. They served exclusively for input of text.</w:t>
      </w:r>
    </w:p>
    <w:p>
      <w:pPr>
        <w:spacing w:line="480" w:lineRule="auto" w:before="264"/>
        <w:ind w:left="1420" w:right="1114" w:firstLine="0"/>
        <w:jc w:val="both"/>
        <w:rPr>
          <w:rFonts w:ascii="Times New Roman" w:hAnsi="Times New Roman"/>
          <w:sz w:val="24"/>
        </w:rPr>
      </w:pPr>
      <w:r>
        <w:rPr>
          <w:rFonts w:ascii="Times New Roman" w:hAnsi="Times New Roman"/>
          <w:sz w:val="24"/>
        </w:rPr>
        <w:t>Multimedia is defined as the combination of various digital media types such as text, images, sound and video, into an integrated multi-sensory interactive application or presentation to convey a message or information to an audience. In other words, multimedia means ―an individual or a small group using a computer to interact with information that is represented in several media, by repeatedly selecting what to see and hear next‖ (Agnew, Kellerman and Meyer, 1996).</w:t>
      </w:r>
    </w:p>
    <w:p>
      <w:pPr>
        <w:pStyle w:val="BodyText"/>
        <w:spacing w:before="1"/>
        <w:rPr>
          <w:rFonts w:ascii="Times New Roman"/>
          <w:sz w:val="24"/>
        </w:rPr>
      </w:pPr>
    </w:p>
    <w:p>
      <w:pPr>
        <w:spacing w:line="480" w:lineRule="auto" w:before="0"/>
        <w:ind w:left="1420" w:right="1119" w:firstLine="0"/>
        <w:jc w:val="both"/>
        <w:rPr>
          <w:rFonts w:ascii="Times New Roman" w:hAnsi="Times New Roman"/>
          <w:sz w:val="24"/>
        </w:rPr>
      </w:pPr>
      <w:r>
        <w:rPr>
          <w:rFonts w:ascii="Times New Roman" w:hAnsi="Times New Roman"/>
          <w:sz w:val="24"/>
        </w:rPr>
        <w:t>Reisman (1994) described multimedia as a ray of ―computer-driven interactive communication system, which create, store, transmit and retrieve, textual, graphic and auditory networks of information. Multimedia could be interpreted as a combination of data carriers, for example video, CD-ROM, floppy disks, Internet and software in which the possibility for an interactive approach is offered (Smeets, 1996; Jager and Lokman, 1996).</w:t>
      </w:r>
      <w:r>
        <w:rPr>
          <w:rFonts w:ascii="Times New Roman" w:hAnsi="Times New Roman"/>
          <w:spacing w:val="17"/>
          <w:sz w:val="24"/>
        </w:rPr>
        <w:t> </w:t>
      </w:r>
      <w:r>
        <w:rPr>
          <w:rFonts w:ascii="Times New Roman" w:hAnsi="Times New Roman"/>
          <w:sz w:val="24"/>
        </w:rPr>
        <w:t>Fetterman</w:t>
      </w:r>
      <w:r>
        <w:rPr>
          <w:rFonts w:ascii="Times New Roman" w:hAnsi="Times New Roman"/>
          <w:spacing w:val="17"/>
          <w:sz w:val="24"/>
        </w:rPr>
        <w:t> </w:t>
      </w:r>
      <w:r>
        <w:rPr>
          <w:rFonts w:ascii="Times New Roman" w:hAnsi="Times New Roman"/>
          <w:sz w:val="24"/>
        </w:rPr>
        <w:t>(1997)</w:t>
      </w:r>
      <w:r>
        <w:rPr>
          <w:rFonts w:ascii="Times New Roman" w:hAnsi="Times New Roman"/>
          <w:spacing w:val="19"/>
          <w:sz w:val="24"/>
        </w:rPr>
        <w:t> </w:t>
      </w:r>
      <w:r>
        <w:rPr>
          <w:rFonts w:ascii="Times New Roman" w:hAnsi="Times New Roman"/>
          <w:sz w:val="24"/>
        </w:rPr>
        <w:t>also</w:t>
      </w:r>
      <w:r>
        <w:rPr>
          <w:rFonts w:ascii="Times New Roman" w:hAnsi="Times New Roman"/>
          <w:spacing w:val="18"/>
          <w:sz w:val="24"/>
        </w:rPr>
        <w:t> </w:t>
      </w:r>
      <w:r>
        <w:rPr>
          <w:rFonts w:ascii="Times New Roman" w:hAnsi="Times New Roman"/>
          <w:sz w:val="24"/>
        </w:rPr>
        <w:t>viewed</w:t>
      </w:r>
      <w:r>
        <w:rPr>
          <w:rFonts w:ascii="Times New Roman" w:hAnsi="Times New Roman"/>
          <w:spacing w:val="17"/>
          <w:sz w:val="24"/>
        </w:rPr>
        <w:t> </w:t>
      </w:r>
      <w:r>
        <w:rPr>
          <w:rFonts w:ascii="Times New Roman" w:hAnsi="Times New Roman"/>
          <w:sz w:val="24"/>
        </w:rPr>
        <w:t>multimedia</w:t>
      </w:r>
      <w:r>
        <w:rPr>
          <w:rFonts w:ascii="Times New Roman" w:hAnsi="Times New Roman"/>
          <w:spacing w:val="20"/>
          <w:sz w:val="24"/>
        </w:rPr>
        <w:t> </w:t>
      </w:r>
      <w:r>
        <w:rPr>
          <w:rFonts w:ascii="Times New Roman" w:hAnsi="Times New Roman"/>
          <w:sz w:val="24"/>
        </w:rPr>
        <w:t>as</w:t>
      </w:r>
      <w:r>
        <w:rPr>
          <w:rFonts w:ascii="Times New Roman" w:hAnsi="Times New Roman"/>
          <w:spacing w:val="18"/>
          <w:sz w:val="24"/>
        </w:rPr>
        <w:t> </w:t>
      </w:r>
      <w:r>
        <w:rPr>
          <w:rFonts w:ascii="Times New Roman" w:hAnsi="Times New Roman"/>
          <w:sz w:val="24"/>
        </w:rPr>
        <w:t>those</w:t>
      </w:r>
      <w:r>
        <w:rPr>
          <w:rFonts w:ascii="Times New Roman" w:hAnsi="Times New Roman"/>
          <w:spacing w:val="17"/>
          <w:sz w:val="24"/>
        </w:rPr>
        <w:t> </w:t>
      </w:r>
      <w:r>
        <w:rPr>
          <w:rFonts w:ascii="Times New Roman" w:hAnsi="Times New Roman"/>
          <w:sz w:val="24"/>
        </w:rPr>
        <w:t>resources</w:t>
      </w:r>
      <w:r>
        <w:rPr>
          <w:rFonts w:ascii="Times New Roman" w:hAnsi="Times New Roman"/>
          <w:spacing w:val="18"/>
          <w:sz w:val="24"/>
        </w:rPr>
        <w:t> </w:t>
      </w:r>
      <w:r>
        <w:rPr>
          <w:rFonts w:ascii="Times New Roman" w:hAnsi="Times New Roman"/>
          <w:sz w:val="24"/>
        </w:rPr>
        <w:t>used</w:t>
      </w:r>
      <w:r>
        <w:rPr>
          <w:rFonts w:ascii="Times New Roman" w:hAnsi="Times New Roman"/>
          <w:spacing w:val="19"/>
          <w:sz w:val="24"/>
        </w:rPr>
        <w:t> </w:t>
      </w:r>
      <w:r>
        <w:rPr>
          <w:rFonts w:ascii="Times New Roman" w:hAnsi="Times New Roman"/>
          <w:sz w:val="24"/>
        </w:rPr>
        <w:t>for</w:t>
      </w:r>
      <w:r>
        <w:rPr>
          <w:rFonts w:ascii="Times New Roman" w:hAnsi="Times New Roman"/>
          <w:spacing w:val="17"/>
          <w:sz w:val="24"/>
        </w:rPr>
        <w:t> </w:t>
      </w:r>
      <w:r>
        <w:rPr>
          <w:rFonts w:ascii="Times New Roman" w:hAnsi="Times New Roman"/>
          <w:spacing w:val="-2"/>
          <w:sz w:val="24"/>
        </w:rPr>
        <w:t>instruction</w:t>
      </w:r>
    </w:p>
    <w:p>
      <w:pPr>
        <w:spacing w:after="0" w:line="480" w:lineRule="auto"/>
        <w:jc w:val="both"/>
        <w:rPr>
          <w:rFonts w:ascii="Times New Roman" w:hAnsi="Times New Roman"/>
          <w:sz w:val="24"/>
        </w:rPr>
        <w:sectPr>
          <w:pgSz w:w="12240" w:h="15840"/>
          <w:pgMar w:header="0" w:footer="1015" w:top="1400" w:bottom="1200" w:left="740" w:right="320"/>
        </w:sectPr>
      </w:pPr>
    </w:p>
    <w:p>
      <w:pPr>
        <w:spacing w:line="480" w:lineRule="auto" w:before="72"/>
        <w:ind w:left="1420" w:right="1118" w:firstLine="0"/>
        <w:jc w:val="both"/>
        <w:rPr>
          <w:rFonts w:ascii="Times New Roman"/>
          <w:sz w:val="24"/>
        </w:rPr>
      </w:pPr>
      <w:r>
        <w:rPr>
          <w:rFonts w:ascii="Times New Roman"/>
          <w:sz w:val="24"/>
        </w:rPr>
        <w:t>that include one or more media such as graphics, video, animation, image and sound in addition</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textual</w:t>
      </w:r>
      <w:r>
        <w:rPr>
          <w:rFonts w:ascii="Times New Roman"/>
          <w:spacing w:val="-2"/>
          <w:sz w:val="24"/>
        </w:rPr>
        <w:t> </w:t>
      </w:r>
      <w:r>
        <w:rPr>
          <w:rFonts w:ascii="Times New Roman"/>
          <w:sz w:val="24"/>
        </w:rPr>
        <w:t>information.</w:t>
      </w:r>
      <w:r>
        <w:rPr>
          <w:rFonts w:ascii="Times New Roman"/>
          <w:spacing w:val="-2"/>
          <w:sz w:val="24"/>
        </w:rPr>
        <w:t> </w:t>
      </w:r>
      <w:r>
        <w:rPr>
          <w:rFonts w:ascii="Times New Roman"/>
          <w:sz w:val="24"/>
        </w:rPr>
        <w:t>He</w:t>
      </w:r>
      <w:r>
        <w:rPr>
          <w:rFonts w:ascii="Times New Roman"/>
          <w:spacing w:val="-4"/>
          <w:sz w:val="24"/>
        </w:rPr>
        <w:t> </w:t>
      </w:r>
      <w:r>
        <w:rPr>
          <w:rFonts w:ascii="Times New Roman"/>
          <w:sz w:val="24"/>
        </w:rPr>
        <w:t>identified</w:t>
      </w:r>
      <w:r>
        <w:rPr>
          <w:rFonts w:ascii="Times New Roman"/>
          <w:spacing w:val="-2"/>
          <w:sz w:val="24"/>
        </w:rPr>
        <w:t> </w:t>
      </w:r>
      <w:r>
        <w:rPr>
          <w:rFonts w:ascii="Times New Roman"/>
          <w:sz w:val="24"/>
        </w:rPr>
        <w:t>four</w:t>
      </w:r>
      <w:r>
        <w:rPr>
          <w:rFonts w:ascii="Times New Roman"/>
          <w:spacing w:val="-3"/>
          <w:sz w:val="24"/>
        </w:rPr>
        <w:t> </w:t>
      </w:r>
      <w:r>
        <w:rPr>
          <w:rFonts w:ascii="Times New Roman"/>
          <w:sz w:val="24"/>
        </w:rPr>
        <w:t>important</w:t>
      </w:r>
      <w:r>
        <w:rPr>
          <w:rFonts w:ascii="Times New Roman"/>
          <w:spacing w:val="-2"/>
          <w:sz w:val="24"/>
        </w:rPr>
        <w:t> </w:t>
      </w:r>
      <w:r>
        <w:rPr>
          <w:rFonts w:ascii="Times New Roman"/>
          <w:sz w:val="24"/>
        </w:rPr>
        <w:t>characteristics</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multimedia </w:t>
      </w:r>
      <w:r>
        <w:rPr>
          <w:rFonts w:ascii="Times New Roman"/>
          <w:spacing w:val="-4"/>
          <w:sz w:val="24"/>
        </w:rPr>
        <w:t>as:</w:t>
      </w:r>
    </w:p>
    <w:p>
      <w:pPr>
        <w:pStyle w:val="ListParagraph"/>
        <w:numPr>
          <w:ilvl w:val="0"/>
          <w:numId w:val="18"/>
        </w:numPr>
        <w:tabs>
          <w:tab w:pos="2140" w:val="left" w:leader="none"/>
        </w:tabs>
        <w:spacing w:line="240" w:lineRule="auto" w:before="0" w:after="0"/>
        <w:ind w:left="2140" w:right="0" w:hanging="847"/>
        <w:jc w:val="both"/>
        <w:rPr>
          <w:sz w:val="24"/>
        </w:rPr>
      </w:pPr>
      <w:r>
        <w:rPr>
          <w:sz w:val="24"/>
        </w:rPr>
        <w:t>Multimedia</w:t>
      </w:r>
      <w:r>
        <w:rPr>
          <w:spacing w:val="-3"/>
          <w:sz w:val="24"/>
        </w:rPr>
        <w:t> </w:t>
      </w:r>
      <w:r>
        <w:rPr>
          <w:sz w:val="24"/>
        </w:rPr>
        <w:t>systems</w:t>
      </w:r>
      <w:r>
        <w:rPr>
          <w:spacing w:val="-2"/>
          <w:sz w:val="24"/>
        </w:rPr>
        <w:t> </w:t>
      </w:r>
      <w:r>
        <w:rPr>
          <w:sz w:val="24"/>
        </w:rPr>
        <w:t>are</w:t>
      </w:r>
      <w:r>
        <w:rPr>
          <w:spacing w:val="-1"/>
          <w:sz w:val="24"/>
        </w:rPr>
        <w:t> </w:t>
      </w:r>
      <w:r>
        <w:rPr>
          <w:sz w:val="24"/>
        </w:rPr>
        <w:t>computer</w:t>
      </w:r>
      <w:r>
        <w:rPr>
          <w:spacing w:val="-2"/>
          <w:sz w:val="24"/>
        </w:rPr>
        <w:t> controlled</w:t>
      </w:r>
    </w:p>
    <w:p>
      <w:pPr>
        <w:pStyle w:val="BodyText"/>
        <w:rPr>
          <w:rFonts w:ascii="Times New Roman"/>
          <w:sz w:val="24"/>
        </w:rPr>
      </w:pPr>
    </w:p>
    <w:p>
      <w:pPr>
        <w:pStyle w:val="ListParagraph"/>
        <w:numPr>
          <w:ilvl w:val="0"/>
          <w:numId w:val="18"/>
        </w:numPr>
        <w:tabs>
          <w:tab w:pos="2140" w:val="left" w:leader="none"/>
        </w:tabs>
        <w:spacing w:line="240" w:lineRule="auto" w:before="0" w:after="0"/>
        <w:ind w:left="2140" w:right="0" w:hanging="914"/>
        <w:jc w:val="both"/>
        <w:rPr>
          <w:sz w:val="24"/>
        </w:rPr>
      </w:pPr>
      <w:r>
        <w:rPr>
          <w:sz w:val="24"/>
        </w:rPr>
        <w:t>Multimedia</w:t>
      </w:r>
      <w:r>
        <w:rPr>
          <w:spacing w:val="-3"/>
          <w:sz w:val="24"/>
        </w:rPr>
        <w:t> </w:t>
      </w:r>
      <w:r>
        <w:rPr>
          <w:sz w:val="24"/>
        </w:rPr>
        <w:t>systems</w:t>
      </w:r>
      <w:r>
        <w:rPr>
          <w:spacing w:val="-3"/>
          <w:sz w:val="24"/>
        </w:rPr>
        <w:t> </w:t>
      </w:r>
      <w:r>
        <w:rPr>
          <w:sz w:val="24"/>
        </w:rPr>
        <w:t>are</w:t>
      </w:r>
      <w:r>
        <w:rPr>
          <w:spacing w:val="-2"/>
          <w:sz w:val="24"/>
        </w:rPr>
        <w:t> integrated</w:t>
      </w:r>
    </w:p>
    <w:p>
      <w:pPr>
        <w:pStyle w:val="BodyText"/>
        <w:rPr>
          <w:rFonts w:ascii="Times New Roman"/>
          <w:sz w:val="24"/>
        </w:rPr>
      </w:pPr>
    </w:p>
    <w:p>
      <w:pPr>
        <w:pStyle w:val="ListParagraph"/>
        <w:numPr>
          <w:ilvl w:val="0"/>
          <w:numId w:val="18"/>
        </w:numPr>
        <w:tabs>
          <w:tab w:pos="2140" w:val="left" w:leader="none"/>
        </w:tabs>
        <w:spacing w:line="240" w:lineRule="auto" w:before="0" w:after="0"/>
        <w:ind w:left="2140" w:right="0" w:hanging="979"/>
        <w:jc w:val="left"/>
        <w:rPr>
          <w:sz w:val="24"/>
        </w:rPr>
      </w:pPr>
      <w:r>
        <w:rPr>
          <w:sz w:val="24"/>
        </w:rPr>
        <w:t>The</w:t>
      </w:r>
      <w:r>
        <w:rPr>
          <w:spacing w:val="-3"/>
          <w:sz w:val="24"/>
        </w:rPr>
        <w:t> </w:t>
      </w:r>
      <w:r>
        <w:rPr>
          <w:sz w:val="24"/>
        </w:rPr>
        <w:t>information</w:t>
      </w:r>
      <w:r>
        <w:rPr>
          <w:spacing w:val="-1"/>
          <w:sz w:val="24"/>
        </w:rPr>
        <w:t> </w:t>
      </w:r>
      <w:r>
        <w:rPr>
          <w:sz w:val="24"/>
        </w:rPr>
        <w:t>content</w:t>
      </w:r>
      <w:r>
        <w:rPr>
          <w:spacing w:val="1"/>
          <w:sz w:val="24"/>
        </w:rPr>
        <w:t> </w:t>
      </w:r>
      <w:r>
        <w:rPr>
          <w:sz w:val="24"/>
        </w:rPr>
        <w:t>must</w:t>
      </w:r>
      <w:r>
        <w:rPr>
          <w:spacing w:val="-1"/>
          <w:sz w:val="24"/>
        </w:rPr>
        <w:t> </w:t>
      </w:r>
      <w:r>
        <w:rPr>
          <w:sz w:val="24"/>
        </w:rPr>
        <w:t>be</w:t>
      </w:r>
      <w:r>
        <w:rPr>
          <w:spacing w:val="-2"/>
          <w:sz w:val="24"/>
        </w:rPr>
        <w:t> </w:t>
      </w:r>
      <w:r>
        <w:rPr>
          <w:sz w:val="24"/>
        </w:rPr>
        <w:t>represented </w:t>
      </w:r>
      <w:r>
        <w:rPr>
          <w:spacing w:val="-2"/>
          <w:sz w:val="24"/>
        </w:rPr>
        <w:t>digitally</w:t>
      </w:r>
    </w:p>
    <w:p>
      <w:pPr>
        <w:pStyle w:val="BodyText"/>
        <w:rPr>
          <w:rFonts w:ascii="Times New Roman"/>
          <w:sz w:val="24"/>
        </w:rPr>
      </w:pPr>
    </w:p>
    <w:p>
      <w:pPr>
        <w:pStyle w:val="ListParagraph"/>
        <w:numPr>
          <w:ilvl w:val="0"/>
          <w:numId w:val="18"/>
        </w:numPr>
        <w:tabs>
          <w:tab w:pos="2140" w:val="left" w:leader="none"/>
        </w:tabs>
        <w:spacing w:line="240" w:lineRule="auto" w:before="0" w:after="0"/>
        <w:ind w:left="2140" w:right="0" w:hanging="967"/>
        <w:jc w:val="left"/>
        <w:rPr>
          <w:sz w:val="24"/>
        </w:rPr>
      </w:pPr>
      <w:r>
        <w:rPr>
          <w:sz w:val="24"/>
        </w:rPr>
        <w:t>The</w:t>
      </w:r>
      <w:r>
        <w:rPr>
          <w:spacing w:val="-3"/>
          <w:sz w:val="24"/>
        </w:rPr>
        <w:t> </w:t>
      </w:r>
      <w:r>
        <w:rPr>
          <w:sz w:val="24"/>
        </w:rPr>
        <w:t>interface</w:t>
      </w:r>
      <w:r>
        <w:rPr>
          <w:spacing w:val="-2"/>
          <w:sz w:val="24"/>
        </w:rPr>
        <w:t> </w:t>
      </w:r>
      <w:r>
        <w:rPr>
          <w:sz w:val="24"/>
        </w:rPr>
        <w:t>to</w:t>
      </w:r>
      <w:r>
        <w:rPr>
          <w:spacing w:val="-1"/>
          <w:sz w:val="24"/>
        </w:rPr>
        <w:t> </w:t>
      </w:r>
      <w:r>
        <w:rPr>
          <w:sz w:val="24"/>
        </w:rPr>
        <w:t>the</w:t>
      </w:r>
      <w:r>
        <w:rPr>
          <w:spacing w:val="-2"/>
          <w:sz w:val="24"/>
        </w:rPr>
        <w:t> </w:t>
      </w:r>
      <w:r>
        <w:rPr>
          <w:sz w:val="24"/>
        </w:rPr>
        <w:t>final</w:t>
      </w:r>
      <w:r>
        <w:rPr>
          <w:spacing w:val="-1"/>
          <w:sz w:val="24"/>
        </w:rPr>
        <w:t> </w:t>
      </w:r>
      <w:r>
        <w:rPr>
          <w:sz w:val="24"/>
        </w:rPr>
        <w:t>presentation</w:t>
      </w:r>
      <w:r>
        <w:rPr>
          <w:spacing w:val="-1"/>
          <w:sz w:val="24"/>
        </w:rPr>
        <w:t> </w:t>
      </w:r>
      <w:r>
        <w:rPr>
          <w:sz w:val="24"/>
        </w:rPr>
        <w:t>of </w:t>
      </w:r>
      <w:r>
        <w:rPr>
          <w:spacing w:val="-2"/>
          <w:sz w:val="24"/>
        </w:rPr>
        <w:t>media.</w:t>
      </w:r>
    </w:p>
    <w:p>
      <w:pPr>
        <w:pStyle w:val="BodyText"/>
        <w:spacing w:before="1"/>
        <w:rPr>
          <w:rFonts w:ascii="Times New Roman"/>
          <w:sz w:val="24"/>
        </w:rPr>
      </w:pPr>
    </w:p>
    <w:p>
      <w:pPr>
        <w:spacing w:line="480" w:lineRule="auto" w:before="0"/>
        <w:ind w:left="1420" w:right="1115" w:firstLine="0"/>
        <w:jc w:val="both"/>
        <w:rPr>
          <w:rFonts w:ascii="Times New Roman"/>
          <w:sz w:val="24"/>
        </w:rPr>
      </w:pPr>
      <w:r>
        <w:rPr>
          <w:rFonts w:ascii="Times New Roman"/>
          <w:sz w:val="24"/>
        </w:rPr>
        <w:t>The power of multimedia lies in the fact that it is multi-sensory, stimulating the many senses of the audience. It is also interactive, enabling the end users of the application to control</w:t>
      </w:r>
      <w:r>
        <w:rPr>
          <w:rFonts w:ascii="Times New Roman"/>
          <w:spacing w:val="-1"/>
          <w:sz w:val="24"/>
        </w:rPr>
        <w:t> </w:t>
      </w:r>
      <w:r>
        <w:rPr>
          <w:rFonts w:ascii="Times New Roman"/>
          <w:sz w:val="24"/>
        </w:rPr>
        <w:t>the content</w:t>
      </w:r>
      <w:r>
        <w:rPr>
          <w:rFonts w:ascii="Times New Roman"/>
          <w:spacing w:val="-1"/>
          <w:sz w:val="24"/>
        </w:rPr>
        <w:t> </w:t>
      </w:r>
      <w:r>
        <w:rPr>
          <w:rFonts w:ascii="Times New Roman"/>
          <w:sz w:val="24"/>
        </w:rPr>
        <w:t>and flow</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information.</w:t>
      </w:r>
      <w:r>
        <w:rPr>
          <w:rFonts w:ascii="Times New Roman"/>
          <w:spacing w:val="-1"/>
          <w:sz w:val="24"/>
        </w:rPr>
        <w:t> </w:t>
      </w:r>
      <w:r>
        <w:rPr>
          <w:rFonts w:ascii="Times New Roman"/>
          <w:sz w:val="24"/>
        </w:rPr>
        <w:t>This has</w:t>
      </w:r>
      <w:r>
        <w:rPr>
          <w:rFonts w:ascii="Times New Roman"/>
          <w:spacing w:val="-1"/>
          <w:sz w:val="24"/>
        </w:rPr>
        <w:t> </w:t>
      </w:r>
      <w:r>
        <w:rPr>
          <w:rFonts w:ascii="Times New Roman"/>
          <w:sz w:val="24"/>
        </w:rPr>
        <w:t>introduced important changes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the educational system and impact the</w:t>
      </w:r>
      <w:r>
        <w:rPr>
          <w:rFonts w:ascii="Times New Roman"/>
          <w:spacing w:val="-1"/>
          <w:sz w:val="24"/>
        </w:rPr>
        <w:t> </w:t>
      </w:r>
      <w:r>
        <w:rPr>
          <w:rFonts w:ascii="Times New Roman"/>
          <w:sz w:val="24"/>
        </w:rPr>
        <w:t>way</w:t>
      </w:r>
      <w:r>
        <w:rPr>
          <w:rFonts w:ascii="Times New Roman"/>
          <w:spacing w:val="-5"/>
          <w:sz w:val="24"/>
        </w:rPr>
        <w:t> </w:t>
      </w:r>
      <w:r>
        <w:rPr>
          <w:rFonts w:ascii="Times New Roman"/>
          <w:sz w:val="24"/>
        </w:rPr>
        <w:t>we</w:t>
      </w:r>
      <w:r>
        <w:rPr>
          <w:rFonts w:ascii="Times New Roman"/>
          <w:spacing w:val="-1"/>
          <w:sz w:val="24"/>
        </w:rPr>
        <w:t> </w:t>
      </w:r>
      <w:r>
        <w:rPr>
          <w:rFonts w:ascii="Times New Roman"/>
          <w:sz w:val="24"/>
        </w:rPr>
        <w:t>communicate</w:t>
      </w:r>
      <w:r>
        <w:rPr>
          <w:rFonts w:ascii="Times New Roman"/>
          <w:spacing w:val="-1"/>
          <w:sz w:val="24"/>
        </w:rPr>
        <w:t> </w:t>
      </w:r>
      <w:r>
        <w:rPr>
          <w:rFonts w:ascii="Times New Roman"/>
          <w:sz w:val="24"/>
        </w:rPr>
        <w:t>information to the</w:t>
      </w:r>
      <w:r>
        <w:rPr>
          <w:rFonts w:ascii="Times New Roman"/>
          <w:spacing w:val="-1"/>
          <w:sz w:val="24"/>
        </w:rPr>
        <w:t> </w:t>
      </w:r>
      <w:r>
        <w:rPr>
          <w:rFonts w:ascii="Times New Roman"/>
          <w:sz w:val="24"/>
        </w:rPr>
        <w:t>learners</w:t>
      </w:r>
      <w:r>
        <w:rPr>
          <w:rFonts w:ascii="Times New Roman"/>
          <w:spacing w:val="-1"/>
          <w:sz w:val="24"/>
        </w:rPr>
        <w:t> </w:t>
      </w:r>
      <w:r>
        <w:rPr>
          <w:rFonts w:ascii="Times New Roman"/>
          <w:sz w:val="24"/>
        </w:rPr>
        <w:t>(Neo and Neo, 2000).</w:t>
      </w:r>
    </w:p>
    <w:p>
      <w:pPr>
        <w:pStyle w:val="BodyText"/>
        <w:rPr>
          <w:rFonts w:ascii="Times New Roman"/>
          <w:sz w:val="24"/>
        </w:rPr>
      </w:pPr>
    </w:p>
    <w:p>
      <w:pPr>
        <w:spacing w:line="480" w:lineRule="auto" w:before="1"/>
        <w:ind w:left="1420" w:right="1116" w:firstLine="0"/>
        <w:jc w:val="both"/>
        <w:rPr>
          <w:rFonts w:ascii="Times New Roman"/>
          <w:sz w:val="24"/>
        </w:rPr>
      </w:pPr>
      <w:r>
        <w:rPr>
          <w:rFonts w:ascii="Times New Roman"/>
          <w:sz w:val="24"/>
        </w:rPr>
        <w:t>Ogunbote and Adesoye (2006) expressed that multimedia technology adds new</w:t>
      </w:r>
      <w:r>
        <w:rPr>
          <w:rFonts w:ascii="Times New Roman"/>
          <w:spacing w:val="40"/>
          <w:sz w:val="24"/>
        </w:rPr>
        <w:t> </w:t>
      </w:r>
      <w:r>
        <w:rPr>
          <w:rFonts w:ascii="Times New Roman"/>
          <w:sz w:val="24"/>
        </w:rPr>
        <w:t>dimension to learning experiences because concepts were easier to present and comprehend when the words are complemented with images and animations. Stating further that it has been established that learners retain more when a variety of senses are engaged in impacting knowledge; and the intensity of the experience aids retention and recall by engaging social, emotional and intellectual senses. Reinsman (1994) expressed that multimedia involves processing, storage, generation, manipulation and retention of multimedia system, and the resources could include text files, pictures, video, audio, databases, archives, library catalogs, course notes, relevant links to various websites and easy access to search engines available on the Internet (Shuell and Ferber, 2001).</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3" w:firstLine="0"/>
        <w:jc w:val="both"/>
        <w:rPr>
          <w:rFonts w:ascii="Times New Roman"/>
          <w:sz w:val="24"/>
        </w:rPr>
      </w:pPr>
      <w:r>
        <w:rPr>
          <w:rFonts w:ascii="Times New Roman"/>
          <w:sz w:val="24"/>
        </w:rPr>
        <w:t>Multimedia is in essence a presentation of information that incorporates multiple media such as text, audio, graphics, and animation. The representations can be redundant, incorporating the same content, or complementary, offering additional information. Multimedia need not be computerized, but computers offer some of the most seamless multimedia presentations. Moreover, digital multimedia, such as a simple CD-ROM, can offer teachers greater ease of presentation. The evolution of multimedia has made it very possible for learners to become more involved in their work. With multimedia technologies, they can create multimedia applications as part of their project requirements. This would make them active participant in their own learning process, instead of just being passive learners of the educational content. However, Babajide (2003) identified different types of multimedia communication, some of which include computer hardwares, computer softwares, public address systems, slides, overhead projectors, opaque projectors, videos, cassettes, audiotapes, cassette recorders, flip, time sequence, stream charts, Diorama still motion pictures among others.</w:t>
      </w:r>
    </w:p>
    <w:p>
      <w:pPr>
        <w:pStyle w:val="Heading4"/>
        <w:numPr>
          <w:ilvl w:val="1"/>
          <w:numId w:val="9"/>
        </w:numPr>
        <w:tabs>
          <w:tab w:pos="1808" w:val="left" w:leader="none"/>
        </w:tabs>
        <w:spacing w:line="240" w:lineRule="auto" w:before="9" w:after="0"/>
        <w:ind w:left="1808" w:right="0" w:hanging="335"/>
        <w:jc w:val="both"/>
      </w:pPr>
      <w:r>
        <w:rPr/>
        <w:t>Concept</w:t>
      </w:r>
      <w:r>
        <w:rPr>
          <w:spacing w:val="8"/>
        </w:rPr>
        <w:t> </w:t>
      </w:r>
      <w:r>
        <w:rPr/>
        <w:t>of</w:t>
      </w:r>
      <w:r>
        <w:rPr>
          <w:spacing w:val="6"/>
        </w:rPr>
        <w:t> </w:t>
      </w:r>
      <w:r>
        <w:rPr>
          <w:spacing w:val="-2"/>
        </w:rPr>
        <w:t>Teaching</w:t>
      </w:r>
    </w:p>
    <w:p>
      <w:pPr>
        <w:pStyle w:val="BodyText"/>
        <w:spacing w:line="480" w:lineRule="auto" w:before="197"/>
        <w:ind w:left="1420" w:right="1115"/>
        <w:jc w:val="both"/>
      </w:pPr>
      <w:r>
        <w:rPr/>
        <w:t>The practice of teaching comprises the intentionally designed activity of reducing that chanciness, that is, of increasing the probability that students will attain specific intended goals (for detailed perspectives on the goals and intricacy of the work, see Cohen, in press; Lampert, 2001; Lee, 2007). Feiman-Nemser and Buchmann (1986) define teaching as the work of helping people learn “worthwhile things,” which, as they pointed out, adds an explicitly moral dimension. In the diagram below, sometimes called the “instructional triangle” (Cohen, Raudenbush, &amp; Ball, 2003), teaching practice is the work— represented by the bidirectional arrows—of drawing on professional knowledge and skill to make these interactions most productive of students’ learning</w:t>
      </w:r>
    </w:p>
    <w:p>
      <w:pPr>
        <w:spacing w:after="0" w:line="480" w:lineRule="auto"/>
        <w:jc w:val="both"/>
        <w:sectPr>
          <w:pgSz w:w="12240" w:h="15840"/>
          <w:pgMar w:header="0" w:footer="1015" w:top="1360" w:bottom="1200" w:left="740" w:right="320"/>
        </w:sectPr>
      </w:pPr>
    </w:p>
    <w:p>
      <w:pPr>
        <w:pStyle w:val="BodyText"/>
        <w:spacing w:line="480" w:lineRule="auto" w:before="37"/>
        <w:ind w:left="1420" w:right="1117"/>
        <w:jc w:val="both"/>
      </w:pPr>
      <w:r>
        <w:rPr/>
        <w:t>Teaching is essentially concerned with how best to bring about desired learning by some educational</w:t>
      </w:r>
      <w:r>
        <w:rPr>
          <w:spacing w:val="40"/>
        </w:rPr>
        <w:t> </w:t>
      </w:r>
      <w:r>
        <w:rPr/>
        <w:t>activity</w:t>
      </w:r>
      <w:r>
        <w:rPr>
          <w:spacing w:val="40"/>
        </w:rPr>
        <w:t> </w:t>
      </w:r>
      <w:r>
        <w:rPr/>
        <w:t>(Kyriacou</w:t>
      </w:r>
      <w:r>
        <w:rPr>
          <w:spacing w:val="40"/>
        </w:rPr>
        <w:t> </w:t>
      </w:r>
      <w:r>
        <w:rPr/>
        <w:t>1995:1).The</w:t>
      </w:r>
      <w:r>
        <w:rPr>
          <w:spacing w:val="40"/>
        </w:rPr>
        <w:t> </w:t>
      </w:r>
      <w:r>
        <w:rPr/>
        <w:t>World</w:t>
      </w:r>
      <w:r>
        <w:rPr>
          <w:spacing w:val="40"/>
        </w:rPr>
        <w:t> </w:t>
      </w:r>
      <w:r>
        <w:rPr/>
        <w:t>Book</w:t>
      </w:r>
      <w:r>
        <w:rPr>
          <w:spacing w:val="40"/>
        </w:rPr>
        <w:t> </w:t>
      </w:r>
      <w:r>
        <w:rPr/>
        <w:t>Encyclopedia</w:t>
      </w:r>
      <w:r>
        <w:rPr>
          <w:spacing w:val="40"/>
        </w:rPr>
        <w:t> </w:t>
      </w:r>
      <w:r>
        <w:rPr/>
        <w:t>(2001)</w:t>
      </w:r>
      <w:r>
        <w:rPr>
          <w:spacing w:val="80"/>
        </w:rPr>
        <w:t> </w:t>
      </w:r>
      <w:r>
        <w:rPr/>
        <w:t>explains</w:t>
      </w:r>
      <w:r>
        <w:rPr>
          <w:spacing w:val="40"/>
        </w:rPr>
        <w:t> </w:t>
      </w:r>
      <w:r>
        <w:rPr/>
        <w:t>teaching</w:t>
      </w:r>
      <w:r>
        <w:rPr>
          <w:spacing w:val="40"/>
        </w:rPr>
        <w:t> </w:t>
      </w:r>
      <w:r>
        <w:rPr/>
        <w:t>as</w:t>
      </w:r>
      <w:r>
        <w:rPr>
          <w:spacing w:val="40"/>
        </w:rPr>
        <w:t> </w:t>
      </w:r>
      <w:r>
        <w:rPr/>
        <w:t>"helping</w:t>
      </w:r>
      <w:r>
        <w:rPr>
          <w:spacing w:val="40"/>
        </w:rPr>
        <w:t> </w:t>
      </w:r>
      <w:r>
        <w:rPr/>
        <w:t>other</w:t>
      </w:r>
      <w:r>
        <w:rPr>
          <w:spacing w:val="40"/>
        </w:rPr>
        <w:t> </w:t>
      </w:r>
      <w:r>
        <w:rPr/>
        <w:t>people</w:t>
      </w:r>
      <w:r>
        <w:rPr>
          <w:spacing w:val="40"/>
        </w:rPr>
        <w:t> </w:t>
      </w:r>
      <w:r>
        <w:rPr/>
        <w:t>learn".</w:t>
      </w:r>
      <w:r>
        <w:rPr>
          <w:spacing w:val="40"/>
        </w:rPr>
        <w:t> </w:t>
      </w:r>
      <w:r>
        <w:rPr/>
        <w:t>This</w:t>
      </w:r>
      <w:r>
        <w:rPr>
          <w:spacing w:val="40"/>
        </w:rPr>
        <w:t> </w:t>
      </w:r>
      <w:r>
        <w:rPr/>
        <w:t>makes</w:t>
      </w:r>
      <w:r>
        <w:rPr>
          <w:spacing w:val="40"/>
        </w:rPr>
        <w:t> </w:t>
      </w:r>
      <w:r>
        <w:rPr/>
        <w:t>teaching</w:t>
      </w:r>
      <w:r>
        <w:rPr>
          <w:spacing w:val="40"/>
        </w:rPr>
        <w:t> </w:t>
      </w:r>
      <w:r>
        <w:rPr/>
        <w:t>one</w:t>
      </w:r>
      <w:r>
        <w:rPr>
          <w:spacing w:val="40"/>
        </w:rPr>
        <w:t> </w:t>
      </w:r>
      <w:r>
        <w:rPr/>
        <w:t>of</w:t>
      </w:r>
      <w:r>
        <w:rPr>
          <w:spacing w:val="40"/>
        </w:rPr>
        <w:t> </w:t>
      </w:r>
      <w:r>
        <w:rPr/>
        <w:t>the</w:t>
      </w:r>
      <w:r>
        <w:rPr>
          <w:spacing w:val="40"/>
        </w:rPr>
        <w:t> </w:t>
      </w:r>
      <w:r>
        <w:rPr/>
        <w:t>most</w:t>
      </w:r>
      <w:r>
        <w:rPr>
          <w:spacing w:val="40"/>
        </w:rPr>
        <w:t> </w:t>
      </w:r>
      <w:r>
        <w:rPr/>
        <w:t>important ways</w:t>
      </w:r>
      <w:r>
        <w:rPr>
          <w:spacing w:val="34"/>
        </w:rPr>
        <w:t> </w:t>
      </w:r>
      <w:r>
        <w:rPr/>
        <w:t>that</w:t>
      </w:r>
      <w:r>
        <w:rPr>
          <w:spacing w:val="37"/>
        </w:rPr>
        <w:t> </w:t>
      </w:r>
      <w:r>
        <w:rPr/>
        <w:t>enable</w:t>
      </w:r>
      <w:r>
        <w:rPr>
          <w:spacing w:val="33"/>
        </w:rPr>
        <w:t> </w:t>
      </w:r>
      <w:r>
        <w:rPr/>
        <w:t>people</w:t>
      </w:r>
      <w:r>
        <w:rPr>
          <w:spacing w:val="33"/>
        </w:rPr>
        <w:t> </w:t>
      </w:r>
      <w:r>
        <w:rPr/>
        <w:t>to</w:t>
      </w:r>
      <w:r>
        <w:rPr>
          <w:spacing w:val="33"/>
        </w:rPr>
        <w:t> </w:t>
      </w:r>
      <w:r>
        <w:rPr/>
        <w:t>relate</w:t>
      </w:r>
      <w:r>
        <w:rPr>
          <w:spacing w:val="33"/>
        </w:rPr>
        <w:t> </w:t>
      </w:r>
      <w:r>
        <w:rPr/>
        <w:t>to</w:t>
      </w:r>
      <w:r>
        <w:rPr>
          <w:spacing w:val="33"/>
        </w:rPr>
        <w:t> </w:t>
      </w:r>
      <w:r>
        <w:rPr/>
        <w:t>one</w:t>
      </w:r>
      <w:r>
        <w:rPr>
          <w:spacing w:val="33"/>
        </w:rPr>
        <w:t> </w:t>
      </w:r>
      <w:r>
        <w:rPr/>
        <w:t>another</w:t>
      </w:r>
      <w:r>
        <w:rPr>
          <w:spacing w:val="29"/>
        </w:rPr>
        <w:t> </w:t>
      </w:r>
      <w:r>
        <w:rPr/>
        <w:t>as</w:t>
      </w:r>
      <w:r>
        <w:rPr>
          <w:spacing w:val="33"/>
        </w:rPr>
        <w:t> </w:t>
      </w:r>
      <w:r>
        <w:rPr/>
        <w:t>far</w:t>
      </w:r>
      <w:r>
        <w:rPr>
          <w:spacing w:val="33"/>
        </w:rPr>
        <w:t> </w:t>
      </w:r>
      <w:r>
        <w:rPr/>
        <w:t>as</w:t>
      </w:r>
      <w:r>
        <w:rPr>
          <w:spacing w:val="33"/>
        </w:rPr>
        <w:t> </w:t>
      </w:r>
      <w:r>
        <w:rPr/>
        <w:t>knowledge</w:t>
      </w:r>
      <w:r>
        <w:rPr>
          <w:spacing w:val="33"/>
        </w:rPr>
        <w:t> </w:t>
      </w:r>
      <w:r>
        <w:rPr/>
        <w:t>and</w:t>
      </w:r>
      <w:r>
        <w:rPr>
          <w:spacing w:val="32"/>
        </w:rPr>
        <w:t> </w:t>
      </w:r>
      <w:r>
        <w:rPr/>
        <w:t>skills</w:t>
      </w:r>
      <w:r>
        <w:rPr>
          <w:spacing w:val="40"/>
        </w:rPr>
        <w:t> </w:t>
      </w:r>
      <w:r>
        <w:rPr/>
        <w:t>acquisition are</w:t>
      </w:r>
      <w:r>
        <w:rPr>
          <w:spacing w:val="40"/>
        </w:rPr>
        <w:t> </w:t>
      </w:r>
      <w:r>
        <w:rPr/>
        <w:t>concerned.</w:t>
      </w:r>
      <w:r>
        <w:rPr>
          <w:spacing w:val="40"/>
        </w:rPr>
        <w:t> </w:t>
      </w:r>
      <w:r>
        <w:rPr/>
        <w:t>Teaching</w:t>
      </w:r>
      <w:r>
        <w:rPr>
          <w:spacing w:val="40"/>
        </w:rPr>
        <w:t> </w:t>
      </w:r>
      <w:r>
        <w:rPr/>
        <w:t>helps</w:t>
      </w:r>
      <w:r>
        <w:rPr>
          <w:spacing w:val="40"/>
        </w:rPr>
        <w:t> </w:t>
      </w:r>
      <w:r>
        <w:rPr/>
        <w:t>people</w:t>
      </w:r>
      <w:r>
        <w:rPr>
          <w:spacing w:val="40"/>
        </w:rPr>
        <w:t> </w:t>
      </w:r>
      <w:r>
        <w:rPr/>
        <w:t>acquire</w:t>
      </w:r>
      <w:r>
        <w:rPr>
          <w:spacing w:val="40"/>
        </w:rPr>
        <w:t> </w:t>
      </w:r>
      <w:r>
        <w:rPr/>
        <w:t>the</w:t>
      </w:r>
      <w:r>
        <w:rPr>
          <w:spacing w:val="40"/>
        </w:rPr>
        <w:t> </w:t>
      </w:r>
      <w:r>
        <w:rPr/>
        <w:t>knowledge</w:t>
      </w:r>
      <w:r>
        <w:rPr>
          <w:spacing w:val="40"/>
        </w:rPr>
        <w:t> </w:t>
      </w:r>
      <w:r>
        <w:rPr/>
        <w:t>they</w:t>
      </w:r>
      <w:r>
        <w:rPr>
          <w:spacing w:val="40"/>
        </w:rPr>
        <w:t> </w:t>
      </w:r>
      <w:r>
        <w:rPr/>
        <w:t>need</w:t>
      </w:r>
      <w:r>
        <w:rPr>
          <w:spacing w:val="40"/>
        </w:rPr>
        <w:t> </w:t>
      </w:r>
      <w:r>
        <w:rPr/>
        <w:t>to</w:t>
      </w:r>
      <w:r>
        <w:rPr>
          <w:spacing w:val="40"/>
        </w:rPr>
        <w:t> </w:t>
      </w:r>
      <w:r>
        <w:rPr/>
        <w:t>become responsible</w:t>
      </w:r>
      <w:r>
        <w:rPr>
          <w:spacing w:val="36"/>
        </w:rPr>
        <w:t> </w:t>
      </w:r>
      <w:r>
        <w:rPr/>
        <w:t>citizens,</w:t>
      </w:r>
      <w:r>
        <w:rPr>
          <w:spacing w:val="33"/>
        </w:rPr>
        <w:t> </w:t>
      </w:r>
      <w:r>
        <w:rPr/>
        <w:t>to</w:t>
      </w:r>
      <w:r>
        <w:rPr>
          <w:spacing w:val="36"/>
        </w:rPr>
        <w:t> </w:t>
      </w:r>
      <w:r>
        <w:rPr/>
        <w:t>earn</w:t>
      </w:r>
      <w:r>
        <w:rPr>
          <w:spacing w:val="32"/>
        </w:rPr>
        <w:t> </w:t>
      </w:r>
      <w:r>
        <w:rPr/>
        <w:t>a</w:t>
      </w:r>
      <w:r>
        <w:rPr>
          <w:spacing w:val="35"/>
        </w:rPr>
        <w:t> </w:t>
      </w:r>
      <w:r>
        <w:rPr/>
        <w:t>living</w:t>
      </w:r>
      <w:r>
        <w:rPr>
          <w:spacing w:val="34"/>
        </w:rPr>
        <w:t> </w:t>
      </w:r>
      <w:r>
        <w:rPr/>
        <w:t>and</w:t>
      </w:r>
      <w:r>
        <w:rPr>
          <w:spacing w:val="34"/>
        </w:rPr>
        <w:t> </w:t>
      </w:r>
      <w:r>
        <w:rPr/>
        <w:t>to</w:t>
      </w:r>
      <w:r>
        <w:rPr>
          <w:spacing w:val="34"/>
        </w:rPr>
        <w:t> </w:t>
      </w:r>
      <w:r>
        <w:rPr/>
        <w:t>lead</w:t>
      </w:r>
      <w:r>
        <w:rPr>
          <w:spacing w:val="40"/>
        </w:rPr>
        <w:t> </w:t>
      </w:r>
      <w:r>
        <w:rPr/>
        <w:t>useful</w:t>
      </w:r>
      <w:r>
        <w:rPr>
          <w:spacing w:val="21"/>
        </w:rPr>
        <w:t> </w:t>
      </w:r>
      <w:r>
        <w:rPr/>
        <w:t>rewarding</w:t>
      </w:r>
      <w:r>
        <w:rPr>
          <w:spacing w:val="23"/>
        </w:rPr>
        <w:t> </w:t>
      </w:r>
      <w:r>
        <w:rPr/>
        <w:t>lives.</w:t>
      </w:r>
      <w:r>
        <w:rPr>
          <w:spacing w:val="23"/>
        </w:rPr>
        <w:t> </w:t>
      </w:r>
      <w:r>
        <w:rPr/>
        <w:t>Teaching</w:t>
      </w:r>
      <w:r>
        <w:rPr>
          <w:spacing w:val="23"/>
        </w:rPr>
        <w:t> </w:t>
      </w:r>
      <w:r>
        <w:rPr/>
        <w:t>is</w:t>
      </w:r>
      <w:r>
        <w:rPr>
          <w:spacing w:val="23"/>
        </w:rPr>
        <w:t> </w:t>
      </w:r>
      <w:r>
        <w:rPr/>
        <w:t>also</w:t>
      </w:r>
      <w:r>
        <w:rPr>
          <w:spacing w:val="23"/>
        </w:rPr>
        <w:t> </w:t>
      </w:r>
      <w:r>
        <w:rPr/>
        <w:t>said to be a vehicle for transferring knowledge from one generation to next. Teaching is not a monologue</w:t>
      </w:r>
      <w:r>
        <w:rPr>
          <w:spacing w:val="40"/>
        </w:rPr>
        <w:t> </w:t>
      </w:r>
      <w:r>
        <w:rPr/>
        <w:t>but</w:t>
      </w:r>
      <w:r>
        <w:rPr>
          <w:spacing w:val="40"/>
        </w:rPr>
        <w:t> </w:t>
      </w:r>
      <w:r>
        <w:rPr/>
        <w:t>a</w:t>
      </w:r>
      <w:r>
        <w:rPr>
          <w:spacing w:val="40"/>
        </w:rPr>
        <w:t> </w:t>
      </w:r>
      <w:r>
        <w:rPr/>
        <w:t>dialogue</w:t>
      </w:r>
      <w:r>
        <w:rPr>
          <w:spacing w:val="40"/>
        </w:rPr>
        <w:t> </w:t>
      </w:r>
      <w:r>
        <w:rPr/>
        <w:t>in</w:t>
      </w:r>
      <w:r>
        <w:rPr>
          <w:spacing w:val="40"/>
        </w:rPr>
        <w:t> </w:t>
      </w:r>
      <w:r>
        <w:rPr/>
        <w:t>which</w:t>
      </w:r>
      <w:r>
        <w:rPr>
          <w:spacing w:val="40"/>
        </w:rPr>
        <w:t> </w:t>
      </w:r>
      <w:r>
        <w:rPr/>
        <w:t>one</w:t>
      </w:r>
      <w:r>
        <w:rPr>
          <w:spacing w:val="40"/>
        </w:rPr>
        <w:t> </w:t>
      </w:r>
      <w:r>
        <w:rPr/>
        <w:t>partner</w:t>
      </w:r>
      <w:r>
        <w:rPr>
          <w:spacing w:val="40"/>
        </w:rPr>
        <w:t> </w:t>
      </w:r>
      <w:r>
        <w:rPr/>
        <w:t>is</w:t>
      </w:r>
      <w:r>
        <w:rPr>
          <w:spacing w:val="40"/>
        </w:rPr>
        <w:t> </w:t>
      </w:r>
      <w:r>
        <w:rPr/>
        <w:t>vocal,</w:t>
      </w:r>
      <w:r>
        <w:rPr>
          <w:spacing w:val="40"/>
        </w:rPr>
        <w:t> </w:t>
      </w:r>
      <w:r>
        <w:rPr/>
        <w:t>but</w:t>
      </w:r>
      <w:r>
        <w:rPr>
          <w:spacing w:val="40"/>
        </w:rPr>
        <w:t> </w:t>
      </w:r>
      <w:r>
        <w:rPr/>
        <w:t>the</w:t>
      </w:r>
      <w:r>
        <w:rPr>
          <w:spacing w:val="40"/>
        </w:rPr>
        <w:t> </w:t>
      </w:r>
      <w:r>
        <w:rPr/>
        <w:t>other</w:t>
      </w:r>
      <w:r>
        <w:rPr>
          <w:spacing w:val="40"/>
        </w:rPr>
        <w:t> </w:t>
      </w:r>
      <w:r>
        <w:rPr/>
        <w:t>partner</w:t>
      </w:r>
      <w:r>
        <w:rPr>
          <w:spacing w:val="40"/>
        </w:rPr>
        <w:t> </w:t>
      </w:r>
      <w:r>
        <w:rPr/>
        <w:t>may,</w:t>
      </w:r>
      <w:r>
        <w:rPr>
          <w:spacing w:val="40"/>
        </w:rPr>
        <w:t> </w:t>
      </w:r>
      <w:r>
        <w:rPr/>
        <w:t>by simple</w:t>
      </w:r>
      <w:r>
        <w:rPr>
          <w:spacing w:val="40"/>
        </w:rPr>
        <w:t> </w:t>
      </w:r>
      <w:r>
        <w:rPr/>
        <w:t>participation</w:t>
      </w:r>
      <w:r>
        <w:rPr>
          <w:spacing w:val="40"/>
        </w:rPr>
        <w:t> </w:t>
      </w:r>
      <w:r>
        <w:rPr/>
        <w:t>in</w:t>
      </w:r>
      <w:r>
        <w:rPr>
          <w:spacing w:val="40"/>
        </w:rPr>
        <w:t> </w:t>
      </w:r>
      <w:r>
        <w:rPr/>
        <w:t>the</w:t>
      </w:r>
      <w:r>
        <w:rPr>
          <w:spacing w:val="40"/>
        </w:rPr>
        <w:t> </w:t>
      </w:r>
      <w:r>
        <w:rPr/>
        <w:t>form</w:t>
      </w:r>
      <w:r>
        <w:rPr>
          <w:spacing w:val="40"/>
        </w:rPr>
        <w:t> </w:t>
      </w:r>
      <w:r>
        <w:rPr/>
        <w:t>of</w:t>
      </w:r>
      <w:r>
        <w:rPr>
          <w:spacing w:val="40"/>
        </w:rPr>
        <w:t> </w:t>
      </w:r>
      <w:r>
        <w:rPr/>
        <w:t>a</w:t>
      </w:r>
      <w:r>
        <w:rPr>
          <w:spacing w:val="40"/>
        </w:rPr>
        <w:t> </w:t>
      </w:r>
      <w:r>
        <w:rPr/>
        <w:t>query,</w:t>
      </w:r>
      <w:r>
        <w:rPr>
          <w:spacing w:val="40"/>
        </w:rPr>
        <w:t> </w:t>
      </w:r>
      <w:r>
        <w:rPr/>
        <w:t>partake</w:t>
      </w:r>
      <w:r>
        <w:rPr>
          <w:spacing w:val="40"/>
        </w:rPr>
        <w:t> </w:t>
      </w:r>
      <w:r>
        <w:rPr/>
        <w:t>in</w:t>
      </w:r>
      <w:r>
        <w:rPr>
          <w:spacing w:val="40"/>
        </w:rPr>
        <w:t> </w:t>
      </w:r>
      <w:r>
        <w:rPr/>
        <w:t>the</w:t>
      </w:r>
      <w:r>
        <w:rPr>
          <w:spacing w:val="40"/>
        </w:rPr>
        <w:t> </w:t>
      </w:r>
      <w:r>
        <w:rPr/>
        <w:t>dialogue.</w:t>
      </w:r>
      <w:r>
        <w:rPr>
          <w:spacing w:val="40"/>
        </w:rPr>
        <w:t> </w:t>
      </w:r>
      <w:r>
        <w:rPr/>
        <w:t>According to</w:t>
      </w:r>
      <w:r>
        <w:rPr>
          <w:spacing w:val="40"/>
        </w:rPr>
        <w:t> </w:t>
      </w:r>
      <w:r>
        <w:rPr/>
        <w:t>Bruner (1994),</w:t>
      </w:r>
      <w:r>
        <w:rPr>
          <w:spacing w:val="40"/>
        </w:rPr>
        <w:t> </w:t>
      </w:r>
      <w:r>
        <w:rPr/>
        <w:t>teaching</w:t>
      </w:r>
      <w:r>
        <w:rPr>
          <w:spacing w:val="40"/>
        </w:rPr>
        <w:t> </w:t>
      </w:r>
      <w:r>
        <w:rPr/>
        <w:t>is</w:t>
      </w:r>
      <w:r>
        <w:rPr>
          <w:spacing w:val="40"/>
        </w:rPr>
        <w:t> </w:t>
      </w:r>
      <w:r>
        <w:rPr/>
        <w:t>the</w:t>
      </w:r>
      <w:r>
        <w:rPr>
          <w:spacing w:val="40"/>
        </w:rPr>
        <w:t> </w:t>
      </w:r>
      <w:r>
        <w:rPr/>
        <w:t>ability</w:t>
      </w:r>
      <w:r>
        <w:rPr>
          <w:spacing w:val="40"/>
        </w:rPr>
        <w:t> </w:t>
      </w:r>
      <w:r>
        <w:rPr/>
        <w:t>to</w:t>
      </w:r>
      <w:r>
        <w:rPr>
          <w:spacing w:val="40"/>
        </w:rPr>
        <w:t> </w:t>
      </w:r>
      <w:r>
        <w:rPr/>
        <w:t>impart</w:t>
      </w:r>
      <w:r>
        <w:rPr>
          <w:spacing w:val="40"/>
        </w:rPr>
        <w:t> </w:t>
      </w:r>
      <w:r>
        <w:rPr/>
        <w:t>knowledge</w:t>
      </w:r>
      <w:r>
        <w:rPr>
          <w:spacing w:val="40"/>
        </w:rPr>
        <w:t> </w:t>
      </w:r>
      <w:r>
        <w:rPr/>
        <w:t>to</w:t>
      </w:r>
      <w:r>
        <w:rPr>
          <w:spacing w:val="40"/>
        </w:rPr>
        <w:t> </w:t>
      </w:r>
      <w:r>
        <w:rPr/>
        <w:t>a</w:t>
      </w:r>
      <w:r>
        <w:rPr>
          <w:spacing w:val="40"/>
        </w:rPr>
        <w:t> </w:t>
      </w:r>
      <w:r>
        <w:rPr/>
        <w:t>group</w:t>
      </w:r>
      <w:r>
        <w:rPr>
          <w:spacing w:val="40"/>
        </w:rPr>
        <w:t> </w:t>
      </w:r>
      <w:r>
        <w:rPr/>
        <w:t>of</w:t>
      </w:r>
      <w:r>
        <w:rPr>
          <w:spacing w:val="40"/>
        </w:rPr>
        <w:t> </w:t>
      </w:r>
      <w:r>
        <w:rPr/>
        <w:t>people,</w:t>
      </w:r>
      <w:r>
        <w:rPr>
          <w:spacing w:val="40"/>
        </w:rPr>
        <w:t> </w:t>
      </w:r>
      <w:r>
        <w:rPr/>
        <w:t>or</w:t>
      </w:r>
      <w:r>
        <w:rPr>
          <w:spacing w:val="40"/>
        </w:rPr>
        <w:t> </w:t>
      </w:r>
      <w:r>
        <w:rPr/>
        <w:t>it</w:t>
      </w:r>
      <w:r>
        <w:rPr>
          <w:spacing w:val="40"/>
        </w:rPr>
        <w:t> </w:t>
      </w:r>
      <w:r>
        <w:rPr/>
        <w:t>is</w:t>
      </w:r>
      <w:r>
        <w:rPr>
          <w:spacing w:val="40"/>
        </w:rPr>
        <w:t> </w:t>
      </w:r>
      <w:r>
        <w:rPr/>
        <w:t>to</w:t>
      </w:r>
      <w:r>
        <w:rPr>
          <w:spacing w:val="40"/>
        </w:rPr>
        <w:t> </w:t>
      </w:r>
      <w:r>
        <w:rPr/>
        <w:t>show the</w:t>
      </w:r>
      <w:r>
        <w:rPr>
          <w:spacing w:val="40"/>
        </w:rPr>
        <w:t> </w:t>
      </w:r>
      <w:r>
        <w:rPr/>
        <w:t>way</w:t>
      </w:r>
      <w:r>
        <w:rPr>
          <w:spacing w:val="40"/>
        </w:rPr>
        <w:t> </w:t>
      </w:r>
      <w:r>
        <w:rPr/>
        <w:t>to</w:t>
      </w:r>
      <w:r>
        <w:rPr>
          <w:spacing w:val="40"/>
        </w:rPr>
        <w:t> </w:t>
      </w:r>
      <w:r>
        <w:rPr/>
        <w:t>something</w:t>
      </w:r>
      <w:r>
        <w:rPr>
          <w:spacing w:val="40"/>
        </w:rPr>
        <w:t> </w:t>
      </w:r>
      <w:r>
        <w:rPr/>
        <w:t>or</w:t>
      </w:r>
      <w:r>
        <w:rPr>
          <w:spacing w:val="40"/>
        </w:rPr>
        <w:t> </w:t>
      </w:r>
      <w:r>
        <w:rPr/>
        <w:t>a</w:t>
      </w:r>
      <w:r>
        <w:rPr>
          <w:spacing w:val="40"/>
        </w:rPr>
        <w:t> </w:t>
      </w:r>
      <w:r>
        <w:rPr/>
        <w:t>process.</w:t>
      </w:r>
      <w:r>
        <w:rPr>
          <w:spacing w:val="40"/>
        </w:rPr>
        <w:t> </w:t>
      </w:r>
      <w:r>
        <w:rPr/>
        <w:t>Similarly,</w:t>
      </w:r>
      <w:r>
        <w:rPr>
          <w:spacing w:val="80"/>
        </w:rPr>
        <w:t> </w:t>
      </w:r>
      <w:r>
        <w:rPr/>
        <w:t>Agun</w:t>
      </w:r>
      <w:r>
        <w:rPr>
          <w:spacing w:val="40"/>
        </w:rPr>
        <w:t> </w:t>
      </w:r>
      <w:r>
        <w:rPr/>
        <w:t>and</w:t>
      </w:r>
      <w:r>
        <w:rPr>
          <w:spacing w:val="40"/>
        </w:rPr>
        <w:t> </w:t>
      </w:r>
      <w:r>
        <w:rPr/>
        <w:t>Imogie</w:t>
      </w:r>
      <w:r>
        <w:rPr>
          <w:spacing w:val="40"/>
        </w:rPr>
        <w:t> </w:t>
      </w:r>
      <w:r>
        <w:rPr/>
        <w:t>(1988)</w:t>
      </w:r>
      <w:r>
        <w:rPr>
          <w:spacing w:val="40"/>
        </w:rPr>
        <w:t> </w:t>
      </w:r>
      <w:r>
        <w:rPr/>
        <w:t>also</w:t>
      </w:r>
      <w:r>
        <w:rPr>
          <w:spacing w:val="40"/>
        </w:rPr>
        <w:t> </w:t>
      </w:r>
      <w:r>
        <w:rPr/>
        <w:t>explain</w:t>
      </w:r>
      <w:r>
        <w:rPr>
          <w:spacing w:val="40"/>
        </w:rPr>
        <w:t> </w:t>
      </w:r>
      <w:r>
        <w:rPr/>
        <w:t>teaching</w:t>
      </w:r>
      <w:r>
        <w:rPr>
          <w:spacing w:val="40"/>
        </w:rPr>
        <w:t> </w:t>
      </w:r>
      <w:r>
        <w:rPr/>
        <w:t>as</w:t>
      </w:r>
      <w:r>
        <w:rPr>
          <w:spacing w:val="40"/>
        </w:rPr>
        <w:t> </w:t>
      </w:r>
      <w:r>
        <w:rPr/>
        <w:t>any</w:t>
      </w:r>
      <w:r>
        <w:rPr>
          <w:spacing w:val="40"/>
        </w:rPr>
        <w:t> </w:t>
      </w:r>
      <w:r>
        <w:rPr/>
        <w:t>interpersonal</w:t>
      </w:r>
      <w:r>
        <w:rPr>
          <w:spacing w:val="40"/>
        </w:rPr>
        <w:t> </w:t>
      </w:r>
      <w:r>
        <w:rPr/>
        <w:t>influence</w:t>
      </w:r>
      <w:r>
        <w:rPr>
          <w:spacing w:val="40"/>
        </w:rPr>
        <w:t> </w:t>
      </w:r>
      <w:r>
        <w:rPr/>
        <w:t>which</w:t>
      </w:r>
      <w:r>
        <w:rPr>
          <w:spacing w:val="40"/>
        </w:rPr>
        <w:t> </w:t>
      </w:r>
      <w:r>
        <w:rPr/>
        <w:t>may</w:t>
      </w:r>
      <w:r>
        <w:rPr>
          <w:spacing w:val="40"/>
        </w:rPr>
        <w:t> </w:t>
      </w:r>
      <w:r>
        <w:rPr/>
        <w:t>be</w:t>
      </w:r>
      <w:r>
        <w:rPr>
          <w:spacing w:val="40"/>
        </w:rPr>
        <w:t> </w:t>
      </w:r>
      <w:r>
        <w:rPr/>
        <w:t>exerted</w:t>
      </w:r>
      <w:r>
        <w:rPr>
          <w:spacing w:val="40"/>
        </w:rPr>
        <w:t> </w:t>
      </w:r>
      <w:r>
        <w:rPr/>
        <w:t>by</w:t>
      </w:r>
      <w:r>
        <w:rPr>
          <w:spacing w:val="40"/>
        </w:rPr>
        <w:t> </w:t>
      </w:r>
      <w:r>
        <w:rPr/>
        <w:t>somebody</w:t>
      </w:r>
      <w:r>
        <w:rPr>
          <w:spacing w:val="40"/>
        </w:rPr>
        <w:t> </w:t>
      </w:r>
      <w:r>
        <w:rPr/>
        <w:t>and</w:t>
      </w:r>
      <w:r>
        <w:rPr>
          <w:spacing w:val="40"/>
        </w:rPr>
        <w:t> </w:t>
      </w:r>
      <w:r>
        <w:rPr/>
        <w:t>which</w:t>
      </w:r>
      <w:r>
        <w:rPr>
          <w:spacing w:val="40"/>
        </w:rPr>
        <w:t> </w:t>
      </w:r>
      <w:r>
        <w:rPr/>
        <w:t>is aimed at changing the ways and behaviour of an individual. Teaching therefore concerns the activity of facilitating learning. So far as consideration of knowledge transfer is undoubtedly important,</w:t>
      </w:r>
      <w:r>
        <w:rPr>
          <w:spacing w:val="40"/>
        </w:rPr>
        <w:t> </w:t>
      </w:r>
      <w:r>
        <w:rPr/>
        <w:t>it</w:t>
      </w:r>
      <w:r>
        <w:rPr>
          <w:spacing w:val="40"/>
        </w:rPr>
        <w:t> </w:t>
      </w:r>
      <w:r>
        <w:rPr/>
        <w:t>is</w:t>
      </w:r>
      <w:r>
        <w:rPr>
          <w:spacing w:val="39"/>
        </w:rPr>
        <w:t> </w:t>
      </w:r>
      <w:r>
        <w:rPr/>
        <w:t>valuable</w:t>
      </w:r>
      <w:r>
        <w:rPr>
          <w:spacing w:val="40"/>
        </w:rPr>
        <w:t> </w:t>
      </w:r>
      <w:r>
        <w:rPr/>
        <w:t>in</w:t>
      </w:r>
      <w:r>
        <w:rPr>
          <w:spacing w:val="40"/>
        </w:rPr>
        <w:t> </w:t>
      </w:r>
      <w:r>
        <w:rPr/>
        <w:t>relation</w:t>
      </w:r>
      <w:r>
        <w:rPr>
          <w:spacing w:val="37"/>
        </w:rPr>
        <w:t> </w:t>
      </w:r>
      <w:r>
        <w:rPr/>
        <w:t>to</w:t>
      </w:r>
      <w:r>
        <w:rPr>
          <w:spacing w:val="40"/>
        </w:rPr>
        <w:t> </w:t>
      </w:r>
      <w:r>
        <w:rPr/>
        <w:t>the</w:t>
      </w:r>
      <w:r>
        <w:rPr>
          <w:spacing w:val="36"/>
        </w:rPr>
        <w:t> </w:t>
      </w:r>
      <w:r>
        <w:rPr/>
        <w:t>extent</w:t>
      </w:r>
      <w:r>
        <w:rPr>
          <w:spacing w:val="36"/>
        </w:rPr>
        <w:t> </w:t>
      </w:r>
      <w:r>
        <w:rPr/>
        <w:t>of</w:t>
      </w:r>
      <w:r>
        <w:rPr>
          <w:spacing w:val="39"/>
        </w:rPr>
        <w:t> </w:t>
      </w:r>
      <w:r>
        <w:rPr/>
        <w:t>quality</w:t>
      </w:r>
      <w:r>
        <w:rPr>
          <w:spacing w:val="40"/>
        </w:rPr>
        <w:t> </w:t>
      </w:r>
      <w:r>
        <w:rPr/>
        <w:t>of</w:t>
      </w:r>
      <w:r>
        <w:rPr>
          <w:spacing w:val="39"/>
        </w:rPr>
        <w:t> </w:t>
      </w:r>
      <w:r>
        <w:rPr/>
        <w:t>learning</w:t>
      </w:r>
      <w:r>
        <w:rPr>
          <w:spacing w:val="39"/>
        </w:rPr>
        <w:t> </w:t>
      </w:r>
      <w:r>
        <w:rPr/>
        <w:t>that</w:t>
      </w:r>
      <w:r>
        <w:rPr>
          <w:spacing w:val="40"/>
        </w:rPr>
        <w:t> </w:t>
      </w:r>
      <w:r>
        <w:rPr/>
        <w:t>is</w:t>
      </w:r>
      <w:r>
        <w:rPr>
          <w:spacing w:val="39"/>
        </w:rPr>
        <w:t> </w:t>
      </w:r>
      <w:r>
        <w:rPr/>
        <w:t>triggered.</w:t>
      </w:r>
    </w:p>
    <w:p>
      <w:pPr>
        <w:pStyle w:val="BodyText"/>
        <w:spacing w:line="480" w:lineRule="auto" w:before="200"/>
        <w:ind w:left="1420" w:right="1136"/>
        <w:jc w:val="both"/>
      </w:pPr>
      <w:r>
        <w:rPr/>
        <w:t>According</w:t>
      </w:r>
      <w:r>
        <w:rPr>
          <w:spacing w:val="39"/>
        </w:rPr>
        <w:t> </w:t>
      </w:r>
      <w:r>
        <w:rPr/>
        <w:t>to</w:t>
      </w:r>
      <w:r>
        <w:rPr>
          <w:spacing w:val="40"/>
        </w:rPr>
        <w:t> </w:t>
      </w:r>
      <w:r>
        <w:rPr/>
        <w:t>Kochhar</w:t>
      </w:r>
      <w:r>
        <w:rPr>
          <w:spacing w:val="40"/>
        </w:rPr>
        <w:t> </w:t>
      </w:r>
      <w:r>
        <w:rPr/>
        <w:t>(1985),</w:t>
      </w:r>
      <w:r>
        <w:rPr>
          <w:spacing w:val="40"/>
        </w:rPr>
        <w:t> </w:t>
      </w:r>
      <w:r>
        <w:rPr/>
        <w:t>teaching</w:t>
      </w:r>
      <w:r>
        <w:rPr>
          <w:spacing w:val="39"/>
        </w:rPr>
        <w:t> </w:t>
      </w:r>
      <w:r>
        <w:rPr/>
        <w:t>is</w:t>
      </w:r>
      <w:r>
        <w:rPr>
          <w:spacing w:val="40"/>
        </w:rPr>
        <w:t> </w:t>
      </w:r>
      <w:r>
        <w:rPr/>
        <w:t>"an</w:t>
      </w:r>
      <w:r>
        <w:rPr>
          <w:spacing w:val="39"/>
        </w:rPr>
        <w:t> </w:t>
      </w:r>
      <w:r>
        <w:rPr/>
        <w:t>art</w:t>
      </w:r>
      <w:r>
        <w:rPr>
          <w:spacing w:val="40"/>
        </w:rPr>
        <w:t> </w:t>
      </w:r>
      <w:r>
        <w:rPr/>
        <w:t>with</w:t>
      </w:r>
      <w:r>
        <w:rPr>
          <w:spacing w:val="39"/>
        </w:rPr>
        <w:t> </w:t>
      </w:r>
      <w:r>
        <w:rPr/>
        <w:t>children</w:t>
      </w:r>
      <w:r>
        <w:rPr>
          <w:spacing w:val="39"/>
        </w:rPr>
        <w:t> </w:t>
      </w:r>
      <w:r>
        <w:rPr/>
        <w:t>as</w:t>
      </w:r>
      <w:r>
        <w:rPr>
          <w:spacing w:val="40"/>
        </w:rPr>
        <w:t> </w:t>
      </w:r>
      <w:r>
        <w:rPr>
          <w:spacing w:val="11"/>
        </w:rPr>
        <w:t>the</w:t>
      </w:r>
      <w:r>
        <w:rPr>
          <w:spacing w:val="40"/>
        </w:rPr>
        <w:t> </w:t>
      </w:r>
      <w:r>
        <w:rPr>
          <w:spacing w:val="11"/>
        </w:rPr>
        <w:t>raw</w:t>
      </w:r>
      <w:r>
        <w:rPr>
          <w:spacing w:val="40"/>
        </w:rPr>
        <w:t> </w:t>
      </w:r>
      <w:r>
        <w:rPr>
          <w:spacing w:val="14"/>
        </w:rPr>
        <w:t>material</w:t>
      </w:r>
      <w:r>
        <w:rPr>
          <w:spacing w:val="40"/>
        </w:rPr>
        <w:t> </w:t>
      </w:r>
      <w:r>
        <w:rPr>
          <w:spacing w:val="12"/>
        </w:rPr>
        <w:t>that </w:t>
      </w:r>
      <w:r>
        <w:rPr>
          <w:spacing w:val="11"/>
        </w:rPr>
        <w:t>the</w:t>
      </w:r>
      <w:r>
        <w:rPr>
          <w:spacing w:val="40"/>
        </w:rPr>
        <w:t> </w:t>
      </w:r>
      <w:r>
        <w:rPr>
          <w:spacing w:val="14"/>
        </w:rPr>
        <w:t>teacher</w:t>
      </w:r>
      <w:r>
        <w:rPr>
          <w:spacing w:val="40"/>
        </w:rPr>
        <w:t> </w:t>
      </w:r>
      <w:r>
        <w:rPr>
          <w:spacing w:val="11"/>
        </w:rPr>
        <w:t>has</w:t>
      </w:r>
      <w:r>
        <w:rPr>
          <w:spacing w:val="40"/>
        </w:rPr>
        <w:t> </w:t>
      </w:r>
      <w:r>
        <w:rPr/>
        <w:t>to</w:t>
      </w:r>
      <w:r>
        <w:rPr>
          <w:spacing w:val="40"/>
        </w:rPr>
        <w:t> </w:t>
      </w:r>
      <w:r>
        <w:rPr>
          <w:spacing w:val="13"/>
        </w:rPr>
        <w:t>deal</w:t>
      </w:r>
      <w:r>
        <w:rPr>
          <w:spacing w:val="40"/>
        </w:rPr>
        <w:t> </w:t>
      </w:r>
      <w:r>
        <w:rPr>
          <w:spacing w:val="14"/>
        </w:rPr>
        <w:t>with".</w:t>
      </w:r>
      <w:r>
        <w:rPr>
          <w:spacing w:val="40"/>
        </w:rPr>
        <w:t> </w:t>
      </w:r>
      <w:r>
        <w:rPr/>
        <w:t>As</w:t>
      </w:r>
      <w:r>
        <w:rPr>
          <w:spacing w:val="40"/>
        </w:rPr>
        <w:t> </w:t>
      </w:r>
      <w:r>
        <w:rPr>
          <w:spacing w:val="11"/>
        </w:rPr>
        <w:t>the</w:t>
      </w:r>
      <w:r>
        <w:rPr>
          <w:spacing w:val="40"/>
        </w:rPr>
        <w:t> </w:t>
      </w:r>
      <w:r>
        <w:rPr>
          <w:spacing w:val="14"/>
        </w:rPr>
        <w:t>author</w:t>
      </w:r>
      <w:r>
        <w:rPr>
          <w:spacing w:val="40"/>
        </w:rPr>
        <w:t> </w:t>
      </w:r>
      <w:r>
        <w:rPr/>
        <w:t>indicates,</w:t>
      </w:r>
      <w:r>
        <w:rPr>
          <w:spacing w:val="40"/>
        </w:rPr>
        <w:t> </w:t>
      </w:r>
      <w:r>
        <w:rPr/>
        <w:t>the</w:t>
      </w:r>
      <w:r>
        <w:rPr>
          <w:spacing w:val="40"/>
        </w:rPr>
        <w:t> </w:t>
      </w:r>
      <w:r>
        <w:rPr/>
        <w:t>teacher</w:t>
      </w:r>
      <w:r>
        <w:rPr>
          <w:spacing w:val="40"/>
        </w:rPr>
        <w:t> </w:t>
      </w:r>
      <w:r>
        <w:rPr/>
        <w:t>unconsciously designs</w:t>
      </w:r>
      <w:r>
        <w:rPr>
          <w:spacing w:val="32"/>
        </w:rPr>
        <w:t> </w:t>
      </w:r>
      <w:r>
        <w:rPr/>
        <w:t>the</w:t>
      </w:r>
      <w:r>
        <w:rPr>
          <w:spacing w:val="32"/>
        </w:rPr>
        <w:t> </w:t>
      </w:r>
      <w:r>
        <w:rPr/>
        <w:t>child</w:t>
      </w:r>
      <w:r>
        <w:rPr>
          <w:spacing w:val="30"/>
        </w:rPr>
        <w:t> </w:t>
      </w:r>
      <w:r>
        <w:rPr/>
        <w:t>entrusted</w:t>
      </w:r>
      <w:r>
        <w:rPr>
          <w:spacing w:val="30"/>
        </w:rPr>
        <w:t> </w:t>
      </w:r>
      <w:r>
        <w:rPr/>
        <w:t>to</w:t>
      </w:r>
      <w:r>
        <w:rPr>
          <w:spacing w:val="32"/>
        </w:rPr>
        <w:t> </w:t>
      </w:r>
      <w:r>
        <w:rPr/>
        <w:t>him</w:t>
      </w:r>
      <w:r>
        <w:rPr>
          <w:spacing w:val="32"/>
        </w:rPr>
        <w:t> </w:t>
      </w:r>
      <w:r>
        <w:rPr/>
        <w:t>or</w:t>
      </w:r>
      <w:r>
        <w:rPr>
          <w:spacing w:val="39"/>
        </w:rPr>
        <w:t> </w:t>
      </w:r>
      <w:r>
        <w:rPr/>
        <w:t>her</w:t>
      </w:r>
      <w:r>
        <w:rPr>
          <w:spacing w:val="28"/>
        </w:rPr>
        <w:t> </w:t>
      </w:r>
      <w:r>
        <w:rPr/>
        <w:t>and</w:t>
      </w:r>
      <w:r>
        <w:rPr>
          <w:spacing w:val="28"/>
        </w:rPr>
        <w:t> </w:t>
      </w:r>
      <w:r>
        <w:rPr/>
        <w:t>on</w:t>
      </w:r>
      <w:r>
        <w:rPr>
          <w:spacing w:val="28"/>
        </w:rPr>
        <w:t> </w:t>
      </w:r>
      <w:r>
        <w:rPr/>
        <w:t>purpose</w:t>
      </w:r>
      <w:r>
        <w:rPr>
          <w:spacing w:val="29"/>
        </w:rPr>
        <w:t> </w:t>
      </w:r>
      <w:r>
        <w:rPr/>
        <w:t>the</w:t>
      </w:r>
      <w:r>
        <w:rPr>
          <w:spacing w:val="29"/>
        </w:rPr>
        <w:t> </w:t>
      </w:r>
      <w:r>
        <w:rPr/>
        <w:t>teacher</w:t>
      </w:r>
      <w:r>
        <w:rPr>
          <w:spacing w:val="26"/>
        </w:rPr>
        <w:t> </w:t>
      </w:r>
      <w:r>
        <w:rPr/>
        <w:t>modifies</w:t>
      </w:r>
      <w:r>
        <w:rPr>
          <w:spacing w:val="28"/>
        </w:rPr>
        <w:t> </w:t>
      </w:r>
      <w:r>
        <w:rPr/>
        <w:t>the</w:t>
      </w:r>
      <w:r>
        <w:rPr>
          <w:spacing w:val="29"/>
        </w:rPr>
        <w:t> </w:t>
      </w:r>
      <w:r>
        <w:rPr/>
        <w:t>child.</w:t>
      </w:r>
      <w:r>
        <w:rPr>
          <w:spacing w:val="28"/>
        </w:rPr>
        <w:t> </w:t>
      </w:r>
      <w:r>
        <w:rPr/>
        <w:t>In this regard, teaching becomes a sublime art because it is impossible to separate the teacher</w:t>
      </w:r>
      <w:r>
        <w:rPr>
          <w:spacing w:val="80"/>
        </w:rPr>
        <w:t> </w:t>
      </w:r>
      <w:r>
        <w:rPr/>
        <w:t>and</w:t>
      </w:r>
      <w:r>
        <w:rPr>
          <w:spacing w:val="40"/>
        </w:rPr>
        <w:t> </w:t>
      </w:r>
      <w:r>
        <w:rPr/>
        <w:t>teaching.</w:t>
      </w:r>
      <w:r>
        <w:rPr>
          <w:spacing w:val="40"/>
        </w:rPr>
        <w:t> </w:t>
      </w:r>
      <w:r>
        <w:rPr/>
        <w:t>What</w:t>
      </w:r>
      <w:r>
        <w:rPr>
          <w:spacing w:val="40"/>
        </w:rPr>
        <w:t> </w:t>
      </w:r>
      <w:r>
        <w:rPr/>
        <w:t>this</w:t>
      </w:r>
      <w:r>
        <w:rPr>
          <w:spacing w:val="40"/>
        </w:rPr>
        <w:t> </w:t>
      </w:r>
      <w:r>
        <w:rPr/>
        <w:t>means</w:t>
      </w:r>
      <w:r>
        <w:rPr>
          <w:spacing w:val="40"/>
        </w:rPr>
        <w:t> </w:t>
      </w:r>
      <w:r>
        <w:rPr/>
        <w:t>is</w:t>
      </w:r>
      <w:r>
        <w:rPr>
          <w:spacing w:val="40"/>
        </w:rPr>
        <w:t> </w:t>
      </w:r>
      <w:r>
        <w:rPr/>
        <w:t>that</w:t>
      </w:r>
      <w:r>
        <w:rPr>
          <w:spacing w:val="40"/>
        </w:rPr>
        <w:t> </w:t>
      </w:r>
      <w:r>
        <w:rPr/>
        <w:t>the</w:t>
      </w:r>
      <w:r>
        <w:rPr>
          <w:spacing w:val="40"/>
        </w:rPr>
        <w:t> </w:t>
      </w:r>
      <w:r>
        <w:rPr/>
        <w:t>teacher</w:t>
      </w:r>
      <w:r>
        <w:rPr>
          <w:spacing w:val="40"/>
        </w:rPr>
        <w:t> </w:t>
      </w:r>
      <w:r>
        <w:rPr/>
        <w:t>mirrors</w:t>
      </w:r>
      <w:r>
        <w:rPr>
          <w:spacing w:val="40"/>
        </w:rPr>
        <w:t> </w:t>
      </w:r>
      <w:r>
        <w:rPr/>
        <w:t>himself</w:t>
      </w:r>
      <w:r>
        <w:rPr>
          <w:spacing w:val="40"/>
        </w:rPr>
        <w:t> </w:t>
      </w:r>
      <w:r>
        <w:rPr/>
        <w:t>or</w:t>
      </w:r>
      <w:r>
        <w:rPr>
          <w:spacing w:val="80"/>
        </w:rPr>
        <w:t> </w:t>
      </w:r>
      <w:r>
        <w:rPr/>
        <w:t>herself</w:t>
      </w:r>
      <w:r>
        <w:rPr>
          <w:spacing w:val="40"/>
        </w:rPr>
        <w:t> </w:t>
      </w:r>
      <w:r>
        <w:rPr/>
        <w:t>into</w:t>
      </w:r>
      <w:r>
        <w:rPr>
          <w:spacing w:val="40"/>
        </w:rPr>
        <w:t> </w:t>
      </w:r>
      <w:r>
        <w:rPr/>
        <w:t>the</w:t>
      </w:r>
      <w:r>
        <w:rPr>
          <w:spacing w:val="40"/>
        </w:rPr>
        <w:t> </w:t>
      </w:r>
      <w:r>
        <w:rPr/>
        <w:t>child;</w:t>
      </w:r>
      <w:r>
        <w:rPr>
          <w:spacing w:val="40"/>
        </w:rPr>
        <w:t> </w:t>
      </w:r>
      <w:r>
        <w:rPr/>
        <w:t>thereby</w:t>
      </w:r>
      <w:r>
        <w:rPr>
          <w:spacing w:val="40"/>
        </w:rPr>
        <w:t> </w:t>
      </w:r>
      <w:r>
        <w:rPr/>
        <w:t>putting</w:t>
      </w:r>
      <w:r>
        <w:rPr>
          <w:spacing w:val="40"/>
        </w:rPr>
        <w:t> </w:t>
      </w:r>
      <w:r>
        <w:rPr/>
        <w:t>an</w:t>
      </w:r>
      <w:r>
        <w:rPr>
          <w:spacing w:val="40"/>
        </w:rPr>
        <w:t> </w:t>
      </w:r>
      <w:r>
        <w:rPr/>
        <w:t>indelible</w:t>
      </w:r>
      <w:r>
        <w:rPr>
          <w:spacing w:val="40"/>
        </w:rPr>
        <w:t> </w:t>
      </w:r>
      <w:r>
        <w:rPr/>
        <w:t>stamp</w:t>
      </w:r>
      <w:r>
        <w:rPr>
          <w:spacing w:val="40"/>
        </w:rPr>
        <w:t> </w:t>
      </w:r>
      <w:r>
        <w:rPr/>
        <w:t>on</w:t>
      </w:r>
      <w:r>
        <w:rPr>
          <w:spacing w:val="40"/>
        </w:rPr>
        <w:t> </w:t>
      </w:r>
      <w:r>
        <w:rPr/>
        <w:t>the</w:t>
      </w:r>
      <w:r>
        <w:rPr>
          <w:spacing w:val="40"/>
        </w:rPr>
        <w:t> </w:t>
      </w:r>
      <w:r>
        <w:rPr/>
        <w:t>young,</w:t>
      </w:r>
      <w:r>
        <w:rPr>
          <w:spacing w:val="40"/>
        </w:rPr>
        <w:t> </w:t>
      </w:r>
      <w:r>
        <w:rPr/>
        <w:t>growing,</w:t>
      </w:r>
      <w:r>
        <w:rPr>
          <w:spacing w:val="40"/>
        </w:rPr>
        <w:t> </w:t>
      </w:r>
      <w:r>
        <w:rPr/>
        <w:t>plastic</w:t>
      </w:r>
      <w:r>
        <w:rPr>
          <w:spacing w:val="40"/>
        </w:rPr>
        <w:t> </w:t>
      </w:r>
      <w:r>
        <w:rPr/>
        <w:t>mind</w:t>
      </w:r>
      <w:r>
        <w:rPr>
          <w:spacing w:val="40"/>
        </w:rPr>
        <w:t> </w:t>
      </w:r>
      <w:r>
        <w:rPr/>
        <w:t>of</w:t>
      </w:r>
      <w:r>
        <w:rPr>
          <w:spacing w:val="40"/>
        </w:rPr>
        <w:t> </w:t>
      </w:r>
      <w:r>
        <w:rPr/>
        <w:t>the</w:t>
      </w:r>
      <w:r>
        <w:rPr>
          <w:spacing w:val="40"/>
        </w:rPr>
        <w:t> </w:t>
      </w:r>
      <w:r>
        <w:rPr/>
        <w:t>child who</w:t>
      </w:r>
      <w:r>
        <w:rPr>
          <w:spacing w:val="40"/>
        </w:rPr>
        <w:t> </w:t>
      </w:r>
      <w:r>
        <w:rPr/>
        <w:t>consequently</w:t>
      </w:r>
      <w:r>
        <w:rPr>
          <w:spacing w:val="40"/>
        </w:rPr>
        <w:t> </w:t>
      </w:r>
      <w:r>
        <w:rPr/>
        <w:t>generally</w:t>
      </w:r>
      <w:r>
        <w:rPr>
          <w:spacing w:val="40"/>
        </w:rPr>
        <w:t> </w:t>
      </w:r>
      <w:r>
        <w:rPr/>
        <w:t>takes</w:t>
      </w:r>
      <w:r>
        <w:rPr>
          <w:spacing w:val="40"/>
        </w:rPr>
        <w:t> </w:t>
      </w:r>
      <w:r>
        <w:rPr/>
        <w:t>after</w:t>
      </w:r>
      <w:r>
        <w:rPr>
          <w:spacing w:val="40"/>
        </w:rPr>
        <w:t> </w:t>
      </w:r>
      <w:r>
        <w:rPr/>
        <w:t>the</w:t>
      </w:r>
      <w:r>
        <w:rPr>
          <w:spacing w:val="40"/>
        </w:rPr>
        <w:t> </w:t>
      </w:r>
      <w:r>
        <w:rPr/>
        <w:t>teacher.</w:t>
      </w:r>
      <w:r>
        <w:rPr>
          <w:spacing w:val="40"/>
        </w:rPr>
        <w:t> </w:t>
      </w:r>
      <w:r>
        <w:rPr/>
        <w:t>Kochhar</w:t>
      </w:r>
      <w:r>
        <w:rPr>
          <w:spacing w:val="40"/>
        </w:rPr>
        <w:t> </w:t>
      </w:r>
      <w:r>
        <w:rPr/>
        <w:t>believes</w:t>
      </w:r>
      <w:r>
        <w:rPr>
          <w:spacing w:val="40"/>
        </w:rPr>
        <w:t> </w:t>
      </w:r>
      <w:r>
        <w:rPr/>
        <w:t>that</w:t>
      </w:r>
      <w:r>
        <w:rPr>
          <w:spacing w:val="40"/>
        </w:rPr>
        <w:t> </w:t>
      </w:r>
      <w:r>
        <w:rPr/>
        <w:t>teaching</w:t>
      </w:r>
      <w:r>
        <w:rPr>
          <w:spacing w:val="40"/>
        </w:rPr>
        <w:t> </w:t>
      </w:r>
      <w:r>
        <w:rPr/>
        <w:t>should be</w:t>
      </w:r>
      <w:r>
        <w:rPr>
          <w:spacing w:val="26"/>
        </w:rPr>
        <w:t> </w:t>
      </w:r>
      <w:r>
        <w:rPr/>
        <w:t>effective</w:t>
      </w:r>
      <w:r>
        <w:rPr>
          <w:spacing w:val="26"/>
        </w:rPr>
        <w:t> </w:t>
      </w:r>
      <w:r>
        <w:rPr/>
        <w:t>to</w:t>
      </w:r>
      <w:r>
        <w:rPr>
          <w:spacing w:val="23"/>
        </w:rPr>
        <w:t> </w:t>
      </w:r>
      <w:r>
        <w:rPr/>
        <w:t>make</w:t>
      </w:r>
      <w:r>
        <w:rPr>
          <w:spacing w:val="32"/>
        </w:rPr>
        <w:t> </w:t>
      </w:r>
      <w:r>
        <w:rPr/>
        <w:t>learning possible.</w:t>
      </w:r>
      <w:r>
        <w:rPr>
          <w:spacing w:val="20"/>
        </w:rPr>
        <w:t> </w:t>
      </w:r>
      <w:r>
        <w:rPr/>
        <w:t>The</w:t>
      </w:r>
      <w:r>
        <w:rPr>
          <w:spacing w:val="22"/>
        </w:rPr>
        <w:t> </w:t>
      </w:r>
      <w:r>
        <w:rPr/>
        <w:t>author</w:t>
      </w:r>
      <w:r>
        <w:rPr>
          <w:spacing w:val="25"/>
        </w:rPr>
        <w:t> </w:t>
      </w:r>
      <w:r>
        <w:rPr/>
        <w:t>explains</w:t>
      </w:r>
      <w:r>
        <w:rPr>
          <w:spacing w:val="25"/>
        </w:rPr>
        <w:t> </w:t>
      </w:r>
      <w:r>
        <w:rPr/>
        <w:t>that</w:t>
      </w:r>
      <w:r>
        <w:rPr>
          <w:spacing w:val="26"/>
        </w:rPr>
        <w:t> </w:t>
      </w:r>
      <w:r>
        <w:rPr/>
        <w:t>effective</w:t>
      </w:r>
      <w:r>
        <w:rPr>
          <w:spacing w:val="22"/>
        </w:rPr>
        <w:t> </w:t>
      </w:r>
      <w:r>
        <w:rPr/>
        <w:t>teachers</w:t>
      </w:r>
      <w:r>
        <w:rPr>
          <w:spacing w:val="22"/>
        </w:rPr>
        <w:t> </w:t>
      </w:r>
      <w:r>
        <w:rPr/>
        <w:t>learn</w:t>
      </w:r>
      <w:r>
        <w:rPr>
          <w:spacing w:val="23"/>
        </w:rPr>
        <w:t> </w:t>
      </w:r>
      <w:r>
        <w:rPr/>
        <w:t>how to</w:t>
      </w:r>
      <w:r>
        <w:rPr>
          <w:spacing w:val="66"/>
        </w:rPr>
        <w:t> </w:t>
      </w:r>
      <w:r>
        <w:rPr/>
        <w:t>adjust</w:t>
      </w:r>
      <w:r>
        <w:rPr>
          <w:spacing w:val="66"/>
        </w:rPr>
        <w:t> </w:t>
      </w:r>
      <w:r>
        <w:rPr/>
        <w:t>the</w:t>
      </w:r>
      <w:r>
        <w:rPr>
          <w:spacing w:val="68"/>
        </w:rPr>
        <w:t> </w:t>
      </w:r>
      <w:r>
        <w:rPr/>
        <w:t>level</w:t>
      </w:r>
      <w:r>
        <w:rPr>
          <w:spacing w:val="65"/>
        </w:rPr>
        <w:t> </w:t>
      </w:r>
      <w:r>
        <w:rPr/>
        <w:t>of</w:t>
      </w:r>
      <w:r>
        <w:rPr>
          <w:spacing w:val="68"/>
        </w:rPr>
        <w:t> </w:t>
      </w:r>
      <w:r>
        <w:rPr/>
        <w:t>difficulty</w:t>
      </w:r>
      <w:r>
        <w:rPr>
          <w:spacing w:val="66"/>
        </w:rPr>
        <w:t> </w:t>
      </w:r>
      <w:r>
        <w:rPr/>
        <w:t>of</w:t>
      </w:r>
      <w:r>
        <w:rPr>
          <w:spacing w:val="68"/>
        </w:rPr>
        <w:t> </w:t>
      </w:r>
      <w:r>
        <w:rPr/>
        <w:t>learning</w:t>
      </w:r>
      <w:r>
        <w:rPr>
          <w:spacing w:val="63"/>
        </w:rPr>
        <w:t> </w:t>
      </w:r>
      <w:r>
        <w:rPr/>
        <w:t>tasks</w:t>
      </w:r>
      <w:r>
        <w:rPr>
          <w:spacing w:val="68"/>
        </w:rPr>
        <w:t> </w:t>
      </w:r>
      <w:r>
        <w:rPr/>
        <w:t>for</w:t>
      </w:r>
      <w:r>
        <w:rPr>
          <w:spacing w:val="68"/>
        </w:rPr>
        <w:t> </w:t>
      </w:r>
      <w:r>
        <w:rPr/>
        <w:t>particular</w:t>
      </w:r>
      <w:r>
        <w:rPr>
          <w:spacing w:val="68"/>
        </w:rPr>
        <w:t> </w:t>
      </w:r>
      <w:r>
        <w:rPr/>
        <w:t>students.</w:t>
      </w:r>
      <w:r>
        <w:rPr>
          <w:spacing w:val="68"/>
        </w:rPr>
        <w:t> </w:t>
      </w:r>
      <w:r>
        <w:rPr/>
        <w:t>Sometimes</w:t>
      </w:r>
      <w:r>
        <w:rPr>
          <w:spacing w:val="68"/>
        </w:rPr>
        <w:t> </w:t>
      </w:r>
      <w:r>
        <w:rPr/>
        <w:t>this</w:t>
      </w:r>
    </w:p>
    <w:p>
      <w:pPr>
        <w:spacing w:after="0" w:line="480" w:lineRule="auto"/>
        <w:jc w:val="both"/>
        <w:sectPr>
          <w:pgSz w:w="12240" w:h="15840"/>
          <w:pgMar w:header="0" w:footer="1015" w:top="1400" w:bottom="1200" w:left="740" w:right="320"/>
        </w:sectPr>
      </w:pPr>
    </w:p>
    <w:p>
      <w:pPr>
        <w:pStyle w:val="BodyText"/>
        <w:spacing w:line="482" w:lineRule="auto" w:before="37"/>
        <w:ind w:left="1420" w:right="1148"/>
        <w:jc w:val="both"/>
      </w:pPr>
      <w:r>
        <w:rPr/>
        <w:t>means</w:t>
      </w:r>
      <w:r>
        <w:rPr>
          <w:spacing w:val="40"/>
        </w:rPr>
        <w:t> </w:t>
      </w:r>
      <w:r>
        <w:rPr/>
        <w:t>providing</w:t>
      </w:r>
      <w:r>
        <w:rPr>
          <w:spacing w:val="40"/>
        </w:rPr>
        <w:t> </w:t>
      </w:r>
      <w:r>
        <w:rPr/>
        <w:t>special</w:t>
      </w:r>
      <w:r>
        <w:rPr>
          <w:spacing w:val="40"/>
        </w:rPr>
        <w:t> </w:t>
      </w:r>
      <w:r>
        <w:rPr/>
        <w:t>challenges</w:t>
      </w:r>
      <w:r>
        <w:rPr>
          <w:spacing w:val="40"/>
        </w:rPr>
        <w:t> </w:t>
      </w:r>
      <w:r>
        <w:rPr/>
        <w:t>for</w:t>
      </w:r>
      <w:r>
        <w:rPr>
          <w:spacing w:val="40"/>
        </w:rPr>
        <w:t> </w:t>
      </w:r>
      <w:r>
        <w:rPr/>
        <w:t>the</w:t>
      </w:r>
      <w:r>
        <w:rPr>
          <w:spacing w:val="40"/>
        </w:rPr>
        <w:t> </w:t>
      </w:r>
      <w:r>
        <w:rPr/>
        <w:t>brightest</w:t>
      </w:r>
      <w:r>
        <w:rPr>
          <w:spacing w:val="40"/>
        </w:rPr>
        <w:t> </w:t>
      </w:r>
      <w:r>
        <w:rPr/>
        <w:t>in</w:t>
      </w:r>
      <w:r>
        <w:rPr>
          <w:spacing w:val="40"/>
        </w:rPr>
        <w:t> </w:t>
      </w:r>
      <w:r>
        <w:rPr/>
        <w:t>the</w:t>
      </w:r>
      <w:r>
        <w:rPr>
          <w:spacing w:val="40"/>
        </w:rPr>
        <w:t> </w:t>
      </w:r>
      <w:r>
        <w:rPr/>
        <w:t>class</w:t>
      </w:r>
      <w:r>
        <w:rPr>
          <w:spacing w:val="40"/>
        </w:rPr>
        <w:t> </w:t>
      </w:r>
      <w:r>
        <w:rPr/>
        <w:t>and</w:t>
      </w:r>
      <w:r>
        <w:rPr>
          <w:spacing w:val="40"/>
        </w:rPr>
        <w:t> </w:t>
      </w:r>
      <w:r>
        <w:rPr/>
        <w:t>providing</w:t>
      </w:r>
      <w:r>
        <w:rPr>
          <w:spacing w:val="40"/>
        </w:rPr>
        <w:t> </w:t>
      </w:r>
      <w:r>
        <w:rPr/>
        <w:t>more support</w:t>
      </w:r>
      <w:r>
        <w:rPr>
          <w:spacing w:val="40"/>
        </w:rPr>
        <w:t> </w:t>
      </w:r>
      <w:r>
        <w:rPr/>
        <w:t>and</w:t>
      </w:r>
      <w:r>
        <w:rPr>
          <w:spacing w:val="40"/>
        </w:rPr>
        <w:t> </w:t>
      </w:r>
      <w:r>
        <w:rPr/>
        <w:t>assistance</w:t>
      </w:r>
      <w:r>
        <w:rPr>
          <w:spacing w:val="40"/>
        </w:rPr>
        <w:t> </w:t>
      </w:r>
      <w:r>
        <w:rPr/>
        <w:t>for</w:t>
      </w:r>
      <w:r>
        <w:rPr>
          <w:spacing w:val="40"/>
        </w:rPr>
        <w:t> </w:t>
      </w:r>
      <w:r>
        <w:rPr/>
        <w:t>those</w:t>
      </w:r>
      <w:r>
        <w:rPr>
          <w:spacing w:val="40"/>
        </w:rPr>
        <w:t> </w:t>
      </w:r>
      <w:r>
        <w:rPr/>
        <w:t>who</w:t>
      </w:r>
      <w:r>
        <w:rPr>
          <w:spacing w:val="40"/>
        </w:rPr>
        <w:t> </w:t>
      </w:r>
      <w:r>
        <w:rPr/>
        <w:t>find</w:t>
      </w:r>
      <w:r>
        <w:rPr>
          <w:spacing w:val="40"/>
        </w:rPr>
        <w:t> </w:t>
      </w:r>
      <w:r>
        <w:rPr/>
        <w:t>a</w:t>
      </w:r>
      <w:r>
        <w:rPr>
          <w:spacing w:val="40"/>
        </w:rPr>
        <w:t> </w:t>
      </w:r>
      <w:r>
        <w:rPr/>
        <w:t>particular</w:t>
      </w:r>
      <w:r>
        <w:rPr>
          <w:spacing w:val="79"/>
        </w:rPr>
        <w:t> </w:t>
      </w:r>
      <w:r>
        <w:rPr/>
        <w:t>task</w:t>
      </w:r>
      <w:r>
        <w:rPr>
          <w:spacing w:val="40"/>
        </w:rPr>
        <w:t> </w:t>
      </w:r>
      <w:r>
        <w:rPr/>
        <w:t>too</w:t>
      </w:r>
      <w:r>
        <w:rPr>
          <w:spacing w:val="40"/>
        </w:rPr>
        <w:t> </w:t>
      </w:r>
      <w:r>
        <w:rPr/>
        <w:t>difficult.</w:t>
      </w:r>
    </w:p>
    <w:p>
      <w:pPr>
        <w:pStyle w:val="BodyText"/>
        <w:spacing w:before="195"/>
      </w:pPr>
    </w:p>
    <w:p>
      <w:pPr>
        <w:pStyle w:val="Heading4"/>
        <w:numPr>
          <w:ilvl w:val="1"/>
          <w:numId w:val="9"/>
        </w:numPr>
        <w:tabs>
          <w:tab w:pos="1887" w:val="left" w:leader="none"/>
        </w:tabs>
        <w:spacing w:line="240" w:lineRule="auto" w:before="0" w:after="0"/>
        <w:ind w:left="1887" w:right="0" w:hanging="467"/>
        <w:jc w:val="left"/>
      </w:pPr>
      <w:r>
        <w:rPr/>
        <w:t>Concept</w:t>
      </w:r>
      <w:r>
        <w:rPr>
          <w:spacing w:val="22"/>
        </w:rPr>
        <w:t> </w:t>
      </w:r>
      <w:r>
        <w:rPr/>
        <w:t>of</w:t>
      </w:r>
      <w:r>
        <w:rPr>
          <w:spacing w:val="22"/>
        </w:rPr>
        <w:t> </w:t>
      </w:r>
      <w:r>
        <w:rPr>
          <w:spacing w:val="-2"/>
        </w:rPr>
        <w:t>Learning</w:t>
      </w:r>
    </w:p>
    <w:p>
      <w:pPr>
        <w:pStyle w:val="BodyText"/>
        <w:rPr>
          <w:b/>
        </w:rPr>
      </w:pPr>
    </w:p>
    <w:p>
      <w:pPr>
        <w:pStyle w:val="BodyText"/>
        <w:spacing w:line="480" w:lineRule="auto" w:before="1"/>
        <w:ind w:left="1420" w:right="1123"/>
        <w:jc w:val="both"/>
      </w:pPr>
      <w:r>
        <w:rPr/>
        <w:t>On the otherhand, Kundu and Tutoo (2004) define learning as experience gained through modification.</w:t>
      </w:r>
      <w:r>
        <w:rPr>
          <w:spacing w:val="40"/>
        </w:rPr>
        <w:t> </w:t>
      </w:r>
      <w:r>
        <w:rPr/>
        <w:t>Learning</w:t>
      </w:r>
      <w:r>
        <w:rPr>
          <w:spacing w:val="40"/>
        </w:rPr>
        <w:t> </w:t>
      </w:r>
      <w:r>
        <w:rPr/>
        <w:t>is</w:t>
      </w:r>
      <w:r>
        <w:rPr>
          <w:spacing w:val="40"/>
        </w:rPr>
        <w:t> </w:t>
      </w:r>
      <w:r>
        <w:rPr/>
        <w:t>considered</w:t>
      </w:r>
      <w:r>
        <w:rPr>
          <w:spacing w:val="40"/>
        </w:rPr>
        <w:t> </w:t>
      </w:r>
      <w:r>
        <w:rPr/>
        <w:t>an</w:t>
      </w:r>
      <w:r>
        <w:rPr>
          <w:spacing w:val="40"/>
        </w:rPr>
        <w:t> </w:t>
      </w:r>
      <w:r>
        <w:rPr/>
        <w:t>active</w:t>
      </w:r>
      <w:r>
        <w:rPr>
          <w:spacing w:val="40"/>
        </w:rPr>
        <w:t> </w:t>
      </w:r>
      <w:r>
        <w:rPr/>
        <w:t>process</w:t>
      </w:r>
      <w:r>
        <w:rPr>
          <w:spacing w:val="40"/>
        </w:rPr>
        <w:t> </w:t>
      </w:r>
      <w:r>
        <w:rPr/>
        <w:t>and</w:t>
      </w:r>
      <w:r>
        <w:rPr>
          <w:spacing w:val="40"/>
        </w:rPr>
        <w:t> </w:t>
      </w:r>
      <w:r>
        <w:rPr/>
        <w:t>not</w:t>
      </w:r>
      <w:r>
        <w:rPr>
          <w:spacing w:val="40"/>
        </w:rPr>
        <w:t> </w:t>
      </w:r>
      <w:r>
        <w:rPr/>
        <w:t>a</w:t>
      </w:r>
      <w:r>
        <w:rPr>
          <w:spacing w:val="40"/>
        </w:rPr>
        <w:t> </w:t>
      </w:r>
      <w:r>
        <w:rPr/>
        <w:t>passive</w:t>
      </w:r>
      <w:r>
        <w:rPr>
          <w:spacing w:val="40"/>
        </w:rPr>
        <w:t> </w:t>
      </w:r>
      <w:r>
        <w:rPr/>
        <w:t>observation. According</w:t>
      </w:r>
      <w:r>
        <w:rPr>
          <w:spacing w:val="27"/>
        </w:rPr>
        <w:t> </w:t>
      </w:r>
      <w:r>
        <w:rPr/>
        <w:t>to</w:t>
      </w:r>
      <w:r>
        <w:rPr>
          <w:spacing w:val="29"/>
        </w:rPr>
        <w:t> </w:t>
      </w:r>
      <w:r>
        <w:rPr/>
        <w:t>Akimpelu</w:t>
      </w:r>
      <w:r>
        <w:rPr>
          <w:spacing w:val="27"/>
        </w:rPr>
        <w:t> </w:t>
      </w:r>
      <w:r>
        <w:rPr/>
        <w:t>(1991),</w:t>
      </w:r>
      <w:r>
        <w:rPr>
          <w:spacing w:val="29"/>
        </w:rPr>
        <w:t> </w:t>
      </w:r>
      <w:r>
        <w:rPr/>
        <w:t>learning</w:t>
      </w:r>
      <w:r>
        <w:rPr>
          <w:spacing w:val="27"/>
        </w:rPr>
        <w:t> </w:t>
      </w:r>
      <w:r>
        <w:rPr/>
        <w:t>is</w:t>
      </w:r>
      <w:r>
        <w:rPr>
          <w:spacing w:val="27"/>
        </w:rPr>
        <w:t> </w:t>
      </w:r>
      <w:r>
        <w:rPr/>
        <w:t>an</w:t>
      </w:r>
      <w:r>
        <w:rPr>
          <w:spacing w:val="27"/>
        </w:rPr>
        <w:t> </w:t>
      </w:r>
      <w:r>
        <w:rPr/>
        <w:t>activity</w:t>
      </w:r>
      <w:r>
        <w:rPr>
          <w:spacing w:val="29"/>
        </w:rPr>
        <w:t> </w:t>
      </w:r>
      <w:r>
        <w:rPr/>
        <w:t>carried</w:t>
      </w:r>
      <w:r>
        <w:rPr>
          <w:spacing w:val="27"/>
        </w:rPr>
        <w:t> </w:t>
      </w:r>
      <w:r>
        <w:rPr/>
        <w:t>out</w:t>
      </w:r>
      <w:r>
        <w:rPr>
          <w:spacing w:val="29"/>
        </w:rPr>
        <w:t> </w:t>
      </w:r>
      <w:r>
        <w:rPr/>
        <w:t>only</w:t>
      </w:r>
      <w:r>
        <w:rPr>
          <w:spacing w:val="29"/>
        </w:rPr>
        <w:t> </w:t>
      </w:r>
      <w:r>
        <w:rPr/>
        <w:t>by</w:t>
      </w:r>
      <w:r>
        <w:rPr>
          <w:spacing w:val="29"/>
        </w:rPr>
        <w:t> </w:t>
      </w:r>
      <w:r>
        <w:rPr/>
        <w:t>the</w:t>
      </w:r>
      <w:r>
        <w:rPr>
          <w:spacing w:val="29"/>
        </w:rPr>
        <w:t> </w:t>
      </w:r>
      <w:r>
        <w:rPr/>
        <w:t>learner;</w:t>
      </w:r>
      <w:r>
        <w:rPr>
          <w:spacing w:val="29"/>
        </w:rPr>
        <w:t> </w:t>
      </w:r>
      <w:r>
        <w:rPr/>
        <w:t>nobody can</w:t>
      </w:r>
      <w:r>
        <w:rPr>
          <w:spacing w:val="40"/>
        </w:rPr>
        <w:t> </w:t>
      </w:r>
      <w:r>
        <w:rPr/>
        <w:t>learn</w:t>
      </w:r>
      <w:r>
        <w:rPr>
          <w:spacing w:val="40"/>
        </w:rPr>
        <w:t> </w:t>
      </w:r>
      <w:r>
        <w:rPr/>
        <w:t>for</w:t>
      </w:r>
      <w:r>
        <w:rPr>
          <w:spacing w:val="40"/>
        </w:rPr>
        <w:t> </w:t>
      </w:r>
      <w:r>
        <w:rPr/>
        <w:t>another</w:t>
      </w:r>
      <w:r>
        <w:rPr>
          <w:spacing w:val="80"/>
        </w:rPr>
        <w:t> </w:t>
      </w:r>
      <w:r>
        <w:rPr/>
        <w:t>person,</w:t>
      </w:r>
      <w:r>
        <w:rPr>
          <w:spacing w:val="80"/>
        </w:rPr>
        <w:t> </w:t>
      </w:r>
      <w:r>
        <w:rPr/>
        <w:t>a</w:t>
      </w:r>
      <w:r>
        <w:rPr>
          <w:spacing w:val="80"/>
        </w:rPr>
        <w:t> </w:t>
      </w:r>
      <w:r>
        <w:rPr/>
        <w:t>person</w:t>
      </w:r>
      <w:r>
        <w:rPr>
          <w:spacing w:val="80"/>
        </w:rPr>
        <w:t> </w:t>
      </w:r>
      <w:r>
        <w:rPr/>
        <w:t>can</w:t>
      </w:r>
      <w:r>
        <w:rPr>
          <w:spacing w:val="80"/>
        </w:rPr>
        <w:t> </w:t>
      </w:r>
      <w:r>
        <w:rPr/>
        <w:t>learn</w:t>
      </w:r>
      <w:r>
        <w:rPr>
          <w:spacing w:val="80"/>
        </w:rPr>
        <w:t> </w:t>
      </w:r>
      <w:r>
        <w:rPr/>
        <w:t>without</w:t>
      </w:r>
      <w:r>
        <w:rPr>
          <w:spacing w:val="80"/>
        </w:rPr>
        <w:t> </w:t>
      </w:r>
      <w:r>
        <w:rPr/>
        <w:t>being</w:t>
      </w:r>
      <w:r>
        <w:rPr>
          <w:spacing w:val="80"/>
        </w:rPr>
        <w:t> </w:t>
      </w:r>
      <w:r>
        <w:rPr/>
        <w:t>taught.</w:t>
      </w:r>
      <w:r>
        <w:rPr>
          <w:spacing w:val="80"/>
        </w:rPr>
        <w:t> </w:t>
      </w:r>
      <w:r>
        <w:rPr/>
        <w:t>Learning, according</w:t>
      </w:r>
      <w:r>
        <w:rPr>
          <w:spacing w:val="24"/>
        </w:rPr>
        <w:t> </w:t>
      </w:r>
      <w:r>
        <w:rPr/>
        <w:t>to</w:t>
      </w:r>
      <w:r>
        <w:rPr>
          <w:spacing w:val="25"/>
        </w:rPr>
        <w:t> </w:t>
      </w:r>
      <w:r>
        <w:rPr/>
        <w:t>Smith (1999) it</w:t>
      </w:r>
      <w:r>
        <w:rPr>
          <w:spacing w:val="25"/>
        </w:rPr>
        <w:t> </w:t>
      </w:r>
      <w:r>
        <w:rPr/>
        <w:t>is</w:t>
      </w:r>
      <w:r>
        <w:rPr>
          <w:spacing w:val="24"/>
        </w:rPr>
        <w:t> </w:t>
      </w:r>
      <w:r>
        <w:rPr/>
        <w:t>the</w:t>
      </w:r>
      <w:r>
        <w:rPr>
          <w:spacing w:val="25"/>
        </w:rPr>
        <w:t> </w:t>
      </w:r>
      <w:r>
        <w:rPr/>
        <w:t>storage</w:t>
      </w:r>
      <w:r>
        <w:rPr>
          <w:spacing w:val="25"/>
        </w:rPr>
        <w:t> </w:t>
      </w:r>
      <w:r>
        <w:rPr/>
        <w:t>of</w:t>
      </w:r>
      <w:r>
        <w:rPr>
          <w:spacing w:val="24"/>
        </w:rPr>
        <w:t> </w:t>
      </w:r>
      <w:r>
        <w:rPr/>
        <w:t>information that</w:t>
      </w:r>
      <w:r>
        <w:rPr>
          <w:spacing w:val="25"/>
        </w:rPr>
        <w:t> </w:t>
      </w:r>
      <w:r>
        <w:rPr/>
        <w:t>can be</w:t>
      </w:r>
      <w:r>
        <w:rPr>
          <w:spacing w:val="40"/>
        </w:rPr>
        <w:t> </w:t>
      </w:r>
      <w:r>
        <w:rPr/>
        <w:t>reproduced. There is a link or an interaction between the learner and the environment during the learning process. During</w:t>
      </w:r>
      <w:r>
        <w:rPr>
          <w:spacing w:val="40"/>
        </w:rPr>
        <w:t> </w:t>
      </w:r>
      <w:r>
        <w:rPr/>
        <w:t>learning,</w:t>
      </w:r>
      <w:r>
        <w:rPr>
          <w:spacing w:val="40"/>
        </w:rPr>
        <w:t> </w:t>
      </w:r>
      <w:r>
        <w:rPr/>
        <w:t>experience</w:t>
      </w:r>
      <w:r>
        <w:rPr>
          <w:spacing w:val="40"/>
        </w:rPr>
        <w:t> </w:t>
      </w:r>
      <w:r>
        <w:rPr/>
        <w:t>is</w:t>
      </w:r>
      <w:r>
        <w:rPr>
          <w:spacing w:val="40"/>
        </w:rPr>
        <w:t> </w:t>
      </w:r>
      <w:r>
        <w:rPr/>
        <w:t>gained.</w:t>
      </w:r>
      <w:r>
        <w:rPr>
          <w:spacing w:val="40"/>
        </w:rPr>
        <w:t> </w:t>
      </w:r>
      <w:r>
        <w:rPr/>
        <w:t>Without</w:t>
      </w:r>
      <w:r>
        <w:rPr>
          <w:spacing w:val="40"/>
        </w:rPr>
        <w:t> </w:t>
      </w:r>
      <w:r>
        <w:rPr/>
        <w:t>learning</w:t>
      </w:r>
      <w:r>
        <w:rPr>
          <w:spacing w:val="40"/>
        </w:rPr>
        <w:t> </w:t>
      </w:r>
      <w:r>
        <w:rPr/>
        <w:t>all</w:t>
      </w:r>
      <w:r>
        <w:rPr>
          <w:spacing w:val="40"/>
        </w:rPr>
        <w:t> </w:t>
      </w:r>
      <w:r>
        <w:rPr/>
        <w:t>effort</w:t>
      </w:r>
      <w:r>
        <w:rPr>
          <w:spacing w:val="40"/>
        </w:rPr>
        <w:t> </w:t>
      </w:r>
      <w:r>
        <w:rPr/>
        <w:t>of</w:t>
      </w:r>
      <w:r>
        <w:rPr>
          <w:spacing w:val="40"/>
        </w:rPr>
        <w:t> </w:t>
      </w:r>
      <w:r>
        <w:rPr/>
        <w:t>learners</w:t>
      </w:r>
      <w:r>
        <w:rPr>
          <w:spacing w:val="40"/>
        </w:rPr>
        <w:t> </w:t>
      </w:r>
      <w:r>
        <w:rPr/>
        <w:t>and</w:t>
      </w:r>
      <w:r>
        <w:rPr>
          <w:spacing w:val="40"/>
        </w:rPr>
        <w:t> </w:t>
      </w:r>
      <w:r>
        <w:rPr/>
        <w:t>teachers are bound to become purposeless.</w:t>
      </w:r>
    </w:p>
    <w:p>
      <w:pPr>
        <w:pStyle w:val="BodyText"/>
        <w:spacing w:line="480" w:lineRule="auto" w:before="198"/>
        <w:ind w:left="1420" w:right="1115"/>
        <w:jc w:val="both"/>
      </w:pPr>
      <w:r>
        <w:rPr/>
        <w:t>Further,</w:t>
      </w:r>
      <w:r>
        <w:rPr>
          <w:spacing w:val="40"/>
        </w:rPr>
        <w:t> </w:t>
      </w:r>
      <w:r>
        <w:rPr/>
        <w:t>LeFrançois</w:t>
      </w:r>
      <w:r>
        <w:rPr>
          <w:spacing w:val="40"/>
        </w:rPr>
        <w:t> </w:t>
      </w:r>
      <w:r>
        <w:rPr/>
        <w:t>(1985)</w:t>
      </w:r>
      <w:r>
        <w:rPr>
          <w:spacing w:val="40"/>
        </w:rPr>
        <w:t> </w:t>
      </w:r>
      <w:r>
        <w:rPr/>
        <w:t>also</w:t>
      </w:r>
      <w:r>
        <w:rPr>
          <w:spacing w:val="40"/>
        </w:rPr>
        <w:t> </w:t>
      </w:r>
      <w:r>
        <w:rPr/>
        <w:t>describes</w:t>
      </w:r>
      <w:r>
        <w:rPr>
          <w:spacing w:val="40"/>
        </w:rPr>
        <w:t> </w:t>
      </w:r>
      <w:r>
        <w:rPr/>
        <w:t>learning</w:t>
      </w:r>
      <w:r>
        <w:rPr>
          <w:spacing w:val="40"/>
        </w:rPr>
        <w:t> </w:t>
      </w:r>
      <w:r>
        <w:rPr/>
        <w:t>as</w:t>
      </w:r>
      <w:r>
        <w:rPr>
          <w:spacing w:val="40"/>
        </w:rPr>
        <w:t> </w:t>
      </w:r>
      <w:r>
        <w:rPr/>
        <w:t>a</w:t>
      </w:r>
      <w:r>
        <w:rPr>
          <w:spacing w:val="40"/>
        </w:rPr>
        <w:t> </w:t>
      </w:r>
      <w:r>
        <w:rPr/>
        <w:t>change</w:t>
      </w:r>
      <w:r>
        <w:rPr>
          <w:spacing w:val="40"/>
        </w:rPr>
        <w:t> </w:t>
      </w:r>
      <w:r>
        <w:rPr/>
        <w:t>inhuman disposition or capability that persists over a period of time and is not simply ascribable to the process of growth. The kind of change called "learning" exhibits itself as a change in behaviour, and the inference of learning is made by comparing what behaviour can be exhibited after such treatment. Learning is a process. It involves changes occurring over a relatively</w:t>
      </w:r>
      <w:r>
        <w:rPr>
          <w:spacing w:val="38"/>
        </w:rPr>
        <w:t> </w:t>
      </w:r>
      <w:r>
        <w:rPr/>
        <w:t>shorter</w:t>
      </w:r>
      <w:r>
        <w:rPr>
          <w:spacing w:val="35"/>
        </w:rPr>
        <w:t> </w:t>
      </w:r>
      <w:r>
        <w:rPr/>
        <w:t>period</w:t>
      </w:r>
      <w:r>
        <w:rPr>
          <w:spacing w:val="40"/>
        </w:rPr>
        <w:t> </w:t>
      </w:r>
      <w:r>
        <w:rPr/>
        <w:t>of</w:t>
      </w:r>
      <w:r>
        <w:rPr>
          <w:spacing w:val="40"/>
        </w:rPr>
        <w:t> </w:t>
      </w:r>
      <w:r>
        <w:rPr/>
        <w:t>time</w:t>
      </w:r>
      <w:r>
        <w:rPr>
          <w:spacing w:val="40"/>
        </w:rPr>
        <w:t> </w:t>
      </w:r>
      <w:r>
        <w:rPr/>
        <w:t>which</w:t>
      </w:r>
      <w:r>
        <w:rPr>
          <w:spacing w:val="40"/>
        </w:rPr>
        <w:t> </w:t>
      </w:r>
      <w:r>
        <w:rPr/>
        <w:t>enables</w:t>
      </w:r>
      <w:r>
        <w:rPr>
          <w:spacing w:val="40"/>
        </w:rPr>
        <w:t> </w:t>
      </w:r>
      <w:r>
        <w:rPr/>
        <w:t>the</w:t>
      </w:r>
      <w:r>
        <w:rPr>
          <w:spacing w:val="40"/>
        </w:rPr>
        <w:t> </w:t>
      </w:r>
      <w:r>
        <w:rPr/>
        <w:t>learner</w:t>
      </w:r>
      <w:r>
        <w:rPr>
          <w:spacing w:val="40"/>
        </w:rPr>
        <w:t> </w:t>
      </w:r>
      <w:r>
        <w:rPr/>
        <w:t>to</w:t>
      </w:r>
      <w:r>
        <w:rPr>
          <w:spacing w:val="40"/>
        </w:rPr>
        <w:t> </w:t>
      </w:r>
      <w:r>
        <w:rPr/>
        <w:t>respond</w:t>
      </w:r>
      <w:r>
        <w:rPr>
          <w:spacing w:val="40"/>
        </w:rPr>
        <w:t> </w:t>
      </w:r>
      <w:r>
        <w:rPr/>
        <w:t>more</w:t>
      </w:r>
      <w:r>
        <w:rPr>
          <w:spacing w:val="40"/>
        </w:rPr>
        <w:t> </w:t>
      </w:r>
      <w:r>
        <w:rPr/>
        <w:t>adequately</w:t>
      </w:r>
      <w:r>
        <w:rPr>
          <w:spacing w:val="40"/>
        </w:rPr>
        <w:t> </w:t>
      </w:r>
      <w:r>
        <w:rPr/>
        <w:t>to</w:t>
      </w:r>
      <w:r>
        <w:rPr>
          <w:spacing w:val="40"/>
        </w:rPr>
        <w:t> </w:t>
      </w:r>
      <w:r>
        <w:rPr/>
        <w:t>the</w:t>
      </w:r>
      <w:r>
        <w:rPr>
          <w:spacing w:val="40"/>
        </w:rPr>
        <w:t> </w:t>
      </w:r>
      <w:r>
        <w:rPr/>
        <w:t>situation.</w:t>
      </w:r>
      <w:r>
        <w:rPr>
          <w:spacing w:val="40"/>
        </w:rPr>
        <w:t> </w:t>
      </w:r>
      <w:r>
        <w:rPr/>
        <w:t>Thus,</w:t>
      </w:r>
      <w:r>
        <w:rPr>
          <w:spacing w:val="38"/>
        </w:rPr>
        <w:t> </w:t>
      </w:r>
      <w:r>
        <w:rPr/>
        <w:t>we learn</w:t>
      </w:r>
      <w:r>
        <w:rPr>
          <w:spacing w:val="40"/>
        </w:rPr>
        <w:t> </w:t>
      </w:r>
      <w:r>
        <w:rPr/>
        <w:t>to</w:t>
      </w:r>
      <w:r>
        <w:rPr>
          <w:spacing w:val="40"/>
        </w:rPr>
        <w:t> </w:t>
      </w:r>
      <w:r>
        <w:rPr/>
        <w:t>play</w:t>
      </w:r>
      <w:r>
        <w:rPr>
          <w:spacing w:val="40"/>
        </w:rPr>
        <w:t> </w:t>
      </w:r>
      <w:r>
        <w:rPr/>
        <w:t>the</w:t>
      </w:r>
      <w:r>
        <w:rPr>
          <w:spacing w:val="40"/>
        </w:rPr>
        <w:t> </w:t>
      </w:r>
      <w:r>
        <w:rPr/>
        <w:t>piano,</w:t>
      </w:r>
      <w:r>
        <w:rPr>
          <w:spacing w:val="40"/>
        </w:rPr>
        <w:t> </w:t>
      </w:r>
      <w:r>
        <w:rPr/>
        <w:t>we</w:t>
      </w:r>
      <w:r>
        <w:rPr>
          <w:spacing w:val="40"/>
        </w:rPr>
        <w:t> </w:t>
      </w:r>
      <w:r>
        <w:rPr/>
        <w:t>learn</w:t>
      </w:r>
      <w:r>
        <w:rPr>
          <w:spacing w:val="76"/>
        </w:rPr>
        <w:t> </w:t>
      </w:r>
      <w:r>
        <w:rPr/>
        <w:t>fractions,</w:t>
      </w:r>
      <w:r>
        <w:rPr>
          <w:spacing w:val="40"/>
        </w:rPr>
        <w:t> </w:t>
      </w:r>
      <w:r>
        <w:rPr/>
        <w:t>we</w:t>
      </w:r>
      <w:r>
        <w:rPr>
          <w:spacing w:val="74"/>
        </w:rPr>
        <w:t> </w:t>
      </w:r>
      <w:r>
        <w:rPr/>
        <w:t>learn</w:t>
      </w:r>
      <w:r>
        <w:rPr>
          <w:spacing w:val="40"/>
        </w:rPr>
        <w:t> </w:t>
      </w:r>
      <w:r>
        <w:rPr/>
        <w:t>to</w:t>
      </w:r>
      <w:r>
        <w:rPr>
          <w:spacing w:val="78"/>
        </w:rPr>
        <w:t> </w:t>
      </w:r>
      <w:r>
        <w:rPr/>
        <w:t>drive.</w:t>
      </w:r>
      <w:r>
        <w:rPr>
          <w:spacing w:val="40"/>
        </w:rPr>
        <w:t> </w:t>
      </w:r>
      <w:r>
        <w:rPr/>
        <w:t>On</w:t>
      </w:r>
      <w:r>
        <w:rPr>
          <w:spacing w:val="76"/>
        </w:rPr>
        <w:t> </w:t>
      </w:r>
      <w:r>
        <w:rPr/>
        <w:t>the</w:t>
      </w:r>
      <w:r>
        <w:rPr>
          <w:spacing w:val="74"/>
        </w:rPr>
        <w:t> </w:t>
      </w:r>
      <w:r>
        <w:rPr/>
        <w:t>other</w:t>
      </w:r>
      <w:r>
        <w:rPr>
          <w:spacing w:val="40"/>
        </w:rPr>
        <w:t> </w:t>
      </w:r>
      <w:r>
        <w:rPr/>
        <w:t>hand,</w:t>
      </w:r>
      <w:r>
        <w:rPr>
          <w:spacing w:val="40"/>
        </w:rPr>
        <w:t> </w:t>
      </w:r>
      <w:r>
        <w:rPr/>
        <w:t>we grow in intelligence and we grow in moral stature. In some cases, the factor of growth and learning</w:t>
      </w:r>
      <w:r>
        <w:rPr>
          <w:spacing w:val="35"/>
        </w:rPr>
        <w:t> </w:t>
      </w:r>
      <w:r>
        <w:rPr/>
        <w:t>will</w:t>
      </w:r>
      <w:r>
        <w:rPr>
          <w:spacing w:val="35"/>
        </w:rPr>
        <w:t> </w:t>
      </w:r>
      <w:r>
        <w:rPr/>
        <w:t>be</w:t>
      </w:r>
      <w:r>
        <w:rPr>
          <w:spacing w:val="37"/>
        </w:rPr>
        <w:t> </w:t>
      </w:r>
      <w:r>
        <w:rPr/>
        <w:t>so</w:t>
      </w:r>
      <w:r>
        <w:rPr>
          <w:spacing w:val="37"/>
        </w:rPr>
        <w:t> </w:t>
      </w:r>
      <w:r>
        <w:rPr/>
        <w:t>inextricably</w:t>
      </w:r>
      <w:r>
        <w:rPr>
          <w:spacing w:val="37"/>
        </w:rPr>
        <w:t> </w:t>
      </w:r>
      <w:r>
        <w:rPr/>
        <w:t>intertwined</w:t>
      </w:r>
      <w:r>
        <w:rPr>
          <w:spacing w:val="34"/>
        </w:rPr>
        <w:t> </w:t>
      </w:r>
      <w:r>
        <w:rPr/>
        <w:t>that</w:t>
      </w:r>
      <w:r>
        <w:rPr>
          <w:spacing w:val="32"/>
        </w:rPr>
        <w:t> </w:t>
      </w:r>
      <w:r>
        <w:rPr/>
        <w:t>either</w:t>
      </w:r>
      <w:r>
        <w:rPr>
          <w:spacing w:val="35"/>
        </w:rPr>
        <w:t> </w:t>
      </w:r>
      <w:r>
        <w:rPr/>
        <w:t>or</w:t>
      </w:r>
      <w:r>
        <w:rPr>
          <w:spacing w:val="35"/>
        </w:rPr>
        <w:t> </w:t>
      </w:r>
      <w:r>
        <w:rPr/>
        <w:t>both</w:t>
      </w:r>
      <w:r>
        <w:rPr>
          <w:spacing w:val="40"/>
        </w:rPr>
        <w:t> </w:t>
      </w:r>
      <w:r>
        <w:rPr/>
        <w:t>words</w:t>
      </w:r>
      <w:r>
        <w:rPr>
          <w:spacing w:val="29"/>
        </w:rPr>
        <w:t> </w:t>
      </w:r>
      <w:r>
        <w:rPr/>
        <w:t>will</w:t>
      </w:r>
      <w:r>
        <w:rPr>
          <w:spacing w:val="28"/>
        </w:rPr>
        <w:t> </w:t>
      </w:r>
      <w:r>
        <w:rPr/>
        <w:t>need</w:t>
      </w:r>
      <w:r>
        <w:rPr>
          <w:spacing w:val="28"/>
        </w:rPr>
        <w:t> </w:t>
      </w:r>
      <w:r>
        <w:rPr/>
        <w:t>to</w:t>
      </w:r>
      <w:r>
        <w:rPr>
          <w:spacing w:val="31"/>
        </w:rPr>
        <w:t> </w:t>
      </w:r>
      <w:r>
        <w:rPr/>
        <w:t>be</w:t>
      </w:r>
      <w:r>
        <w:rPr>
          <w:spacing w:val="29"/>
        </w:rPr>
        <w:t> </w:t>
      </w:r>
      <w:r>
        <w:rPr/>
        <w:t>used.</w:t>
      </w:r>
    </w:p>
    <w:p>
      <w:pPr>
        <w:pStyle w:val="BodyText"/>
        <w:spacing w:line="480" w:lineRule="auto" w:before="203"/>
        <w:ind w:left="1420" w:right="1148"/>
        <w:jc w:val="both"/>
      </w:pPr>
      <w:r>
        <w:rPr/>
        <w:t>True learning produces changes in the conduct (behaviour pattern) of the learner. Every experience</w:t>
      </w:r>
      <w:r>
        <w:rPr>
          <w:spacing w:val="72"/>
          <w:w w:val="150"/>
        </w:rPr>
        <w:t> </w:t>
      </w:r>
      <w:r>
        <w:rPr/>
        <w:t>produces</w:t>
      </w:r>
      <w:r>
        <w:rPr>
          <w:spacing w:val="71"/>
          <w:w w:val="150"/>
        </w:rPr>
        <w:t> </w:t>
      </w:r>
      <w:r>
        <w:rPr/>
        <w:t>a</w:t>
      </w:r>
      <w:r>
        <w:rPr>
          <w:spacing w:val="73"/>
          <w:w w:val="150"/>
        </w:rPr>
        <w:t> </w:t>
      </w:r>
      <w:r>
        <w:rPr/>
        <w:t>change</w:t>
      </w:r>
      <w:r>
        <w:rPr>
          <w:spacing w:val="73"/>
          <w:w w:val="150"/>
        </w:rPr>
        <w:t> </w:t>
      </w:r>
      <w:r>
        <w:rPr/>
        <w:t>in</w:t>
      </w:r>
      <w:r>
        <w:rPr>
          <w:spacing w:val="69"/>
          <w:w w:val="150"/>
        </w:rPr>
        <w:t> </w:t>
      </w:r>
      <w:r>
        <w:rPr/>
        <w:t>the</w:t>
      </w:r>
      <w:r>
        <w:rPr>
          <w:spacing w:val="73"/>
          <w:w w:val="150"/>
        </w:rPr>
        <w:t> </w:t>
      </w:r>
      <w:r>
        <w:rPr/>
        <w:t>mental</w:t>
      </w:r>
      <w:r>
        <w:rPr>
          <w:spacing w:val="75"/>
          <w:w w:val="150"/>
        </w:rPr>
        <w:t> </w:t>
      </w:r>
      <w:r>
        <w:rPr/>
        <w:t>structure</w:t>
      </w:r>
      <w:r>
        <w:rPr>
          <w:spacing w:val="63"/>
          <w:w w:val="150"/>
        </w:rPr>
        <w:t> </w:t>
      </w:r>
      <w:r>
        <w:rPr/>
        <w:t>of</w:t>
      </w:r>
      <w:r>
        <w:rPr>
          <w:spacing w:val="62"/>
          <w:w w:val="150"/>
        </w:rPr>
        <w:t> </w:t>
      </w:r>
      <w:r>
        <w:rPr/>
        <w:t>the</w:t>
      </w:r>
      <w:r>
        <w:rPr>
          <w:spacing w:val="64"/>
          <w:w w:val="150"/>
        </w:rPr>
        <w:t> </w:t>
      </w:r>
      <w:r>
        <w:rPr/>
        <w:t>learner</w:t>
      </w:r>
      <w:r>
        <w:rPr>
          <w:spacing w:val="58"/>
          <w:w w:val="150"/>
        </w:rPr>
        <w:t> </w:t>
      </w:r>
      <w:r>
        <w:rPr/>
        <w:t>which</w:t>
      </w:r>
      <w:r>
        <w:rPr>
          <w:spacing w:val="61"/>
          <w:w w:val="150"/>
        </w:rPr>
        <w:t> </w:t>
      </w:r>
      <w:r>
        <w:rPr/>
        <w:t>in</w:t>
      </w:r>
      <w:r>
        <w:rPr>
          <w:spacing w:val="61"/>
          <w:w w:val="150"/>
        </w:rPr>
        <w:t> </w:t>
      </w:r>
      <w:r>
        <w:rPr>
          <w:spacing w:val="-4"/>
        </w:rPr>
        <w:t>turn</w:t>
      </w:r>
    </w:p>
    <w:p>
      <w:pPr>
        <w:pStyle w:val="BodyText"/>
        <w:spacing w:line="267" w:lineRule="exact"/>
        <w:ind w:left="272"/>
        <w:jc w:val="center"/>
      </w:pPr>
      <w:r>
        <w:rPr/>
        <mc:AlternateContent>
          <mc:Choice Requires="wps">
            <w:drawing>
              <wp:anchor distT="0" distB="0" distL="0" distR="0" allowOverlap="1" layoutInCell="1" locked="0" behindDoc="1" simplePos="0" relativeHeight="477986304">
                <wp:simplePos x="0" y="0"/>
                <wp:positionH relativeFrom="page">
                  <wp:posOffset>1353566</wp:posOffset>
                </wp:positionH>
                <wp:positionV relativeFrom="paragraph">
                  <wp:posOffset>1008</wp:posOffset>
                </wp:positionV>
                <wp:extent cx="5511800" cy="34163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511800" cy="341630"/>
                        </a:xfrm>
                        <a:custGeom>
                          <a:avLst/>
                          <a:gdLst/>
                          <a:ahLst/>
                          <a:cxnLst/>
                          <a:rect l="l" t="t" r="r" b="b"/>
                          <a:pathLst>
                            <a:path w="5511800" h="341630">
                              <a:moveTo>
                                <a:pt x="5511673" y="0"/>
                              </a:moveTo>
                              <a:lnTo>
                                <a:pt x="0" y="0"/>
                              </a:lnTo>
                              <a:lnTo>
                                <a:pt x="0" y="341375"/>
                              </a:lnTo>
                              <a:lnTo>
                                <a:pt x="5511673" y="341375"/>
                              </a:lnTo>
                              <a:lnTo>
                                <a:pt x="551167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06.580002pt;margin-top:.079398pt;width:433.99pt;height:26.88pt;mso-position-horizontal-relative:page;mso-position-vertical-relative:paragraph;z-index:-25330176" id="docshape4" filled="true" fillcolor="#ffffff" stroked="false">
                <v:fill type="solid"/>
                <w10:wrap type="none"/>
              </v:rect>
            </w:pict>
          </mc:Fallback>
        </mc:AlternateContent>
      </w:r>
      <w:r>
        <w:rPr/>
        <w:t>affects</w:t>
      </w:r>
      <w:r>
        <w:rPr>
          <w:spacing w:val="29"/>
        </w:rPr>
        <w:t> </w:t>
      </w:r>
      <w:r>
        <w:rPr/>
        <w:t>the</w:t>
      </w:r>
      <w:r>
        <w:rPr>
          <w:spacing w:val="30"/>
        </w:rPr>
        <w:t> </w:t>
      </w:r>
      <w:r>
        <w:rPr/>
        <w:t>conduct</w:t>
      </w:r>
      <w:r>
        <w:rPr>
          <w:spacing w:val="30"/>
        </w:rPr>
        <w:t> </w:t>
      </w:r>
      <w:r>
        <w:rPr/>
        <w:t>of</w:t>
      </w:r>
      <w:r>
        <w:rPr>
          <w:spacing w:val="32"/>
        </w:rPr>
        <w:t> </w:t>
      </w:r>
      <w:r>
        <w:rPr/>
        <w:t>the</w:t>
      </w:r>
      <w:r>
        <w:rPr>
          <w:spacing w:val="32"/>
        </w:rPr>
        <w:t> </w:t>
      </w:r>
      <w:r>
        <w:rPr/>
        <w:t>learner.</w:t>
      </w:r>
      <w:r>
        <w:rPr>
          <w:spacing w:val="41"/>
        </w:rPr>
        <w:t> </w:t>
      </w:r>
      <w:r>
        <w:rPr/>
        <w:t>This,</w:t>
      </w:r>
      <w:r>
        <w:rPr>
          <w:spacing w:val="23"/>
        </w:rPr>
        <w:t> </w:t>
      </w:r>
      <w:r>
        <w:rPr/>
        <w:t>in</w:t>
      </w:r>
      <w:r>
        <w:rPr>
          <w:spacing w:val="20"/>
        </w:rPr>
        <w:t> </w:t>
      </w:r>
      <w:r>
        <w:rPr/>
        <w:t>short,</w:t>
      </w:r>
      <w:r>
        <w:rPr>
          <w:spacing w:val="24"/>
        </w:rPr>
        <w:t> </w:t>
      </w:r>
      <w:r>
        <w:rPr/>
        <w:t>is</w:t>
      </w:r>
      <w:r>
        <w:rPr>
          <w:spacing w:val="21"/>
        </w:rPr>
        <w:t> </w:t>
      </w:r>
      <w:r>
        <w:rPr/>
        <w:t>the</w:t>
      </w:r>
      <w:r>
        <w:rPr>
          <w:spacing w:val="22"/>
        </w:rPr>
        <w:t> </w:t>
      </w:r>
      <w:r>
        <w:rPr/>
        <w:t>goal</w:t>
      </w:r>
      <w:r>
        <w:rPr>
          <w:spacing w:val="20"/>
        </w:rPr>
        <w:t> </w:t>
      </w:r>
      <w:r>
        <w:rPr/>
        <w:t>of</w:t>
      </w:r>
      <w:r>
        <w:rPr>
          <w:spacing w:val="21"/>
        </w:rPr>
        <w:t> </w:t>
      </w:r>
      <w:r>
        <w:rPr/>
        <w:t>learning</w:t>
      </w:r>
      <w:r>
        <w:rPr>
          <w:spacing w:val="22"/>
        </w:rPr>
        <w:t> </w:t>
      </w:r>
      <w:r>
        <w:rPr/>
        <w:t>(Kochhar</w:t>
      </w:r>
      <w:r>
        <w:rPr>
          <w:spacing w:val="24"/>
        </w:rPr>
        <w:t> </w:t>
      </w:r>
      <w:r>
        <w:rPr/>
        <w:t>1985).</w:t>
      </w:r>
      <w:r>
        <w:rPr>
          <w:spacing w:val="20"/>
        </w:rPr>
        <w:t> </w:t>
      </w:r>
      <w:r>
        <w:rPr>
          <w:spacing w:val="-5"/>
        </w:rPr>
        <w:t>The</w:t>
      </w:r>
    </w:p>
    <w:p>
      <w:pPr>
        <w:spacing w:after="0" w:line="267" w:lineRule="exact"/>
        <w:jc w:val="center"/>
        <w:sectPr>
          <w:pgSz w:w="12240" w:h="15840"/>
          <w:pgMar w:header="0" w:footer="1015" w:top="1400" w:bottom="1200" w:left="740" w:right="320"/>
        </w:sectPr>
      </w:pPr>
    </w:p>
    <w:p>
      <w:pPr>
        <w:pStyle w:val="BodyText"/>
        <w:spacing w:line="480" w:lineRule="auto" w:before="37"/>
        <w:ind w:left="1420" w:right="1144"/>
        <w:jc w:val="both"/>
      </w:pPr>
      <w:r>
        <w:rPr/>
        <w:t>ability to learn however</w:t>
      </w:r>
      <w:r>
        <w:rPr>
          <w:spacing w:val="40"/>
        </w:rPr>
        <w:t> </w:t>
      </w:r>
      <w:r>
        <w:rPr/>
        <w:t>differs</w:t>
      </w:r>
      <w:r>
        <w:rPr>
          <w:spacing w:val="40"/>
        </w:rPr>
        <w:t> </w:t>
      </w:r>
      <w:r>
        <w:rPr/>
        <w:t>from</w:t>
      </w:r>
      <w:r>
        <w:rPr>
          <w:spacing w:val="40"/>
        </w:rPr>
        <w:t> </w:t>
      </w:r>
      <w:r>
        <w:rPr/>
        <w:t>age to</w:t>
      </w:r>
      <w:r>
        <w:rPr>
          <w:spacing w:val="40"/>
        </w:rPr>
        <w:t> </w:t>
      </w:r>
      <w:r>
        <w:rPr/>
        <w:t>age</w:t>
      </w:r>
      <w:r>
        <w:rPr>
          <w:spacing w:val="40"/>
        </w:rPr>
        <w:t> </w:t>
      </w:r>
      <w:r>
        <w:rPr/>
        <w:t>and</w:t>
      </w:r>
      <w:r>
        <w:rPr>
          <w:spacing w:val="40"/>
        </w:rPr>
        <w:t> </w:t>
      </w:r>
      <w:r>
        <w:rPr/>
        <w:t>from</w:t>
      </w:r>
      <w:r>
        <w:rPr>
          <w:spacing w:val="40"/>
        </w:rPr>
        <w:t> </w:t>
      </w:r>
      <w:r>
        <w:rPr/>
        <w:t>individual to</w:t>
      </w:r>
      <w:r>
        <w:rPr>
          <w:spacing w:val="40"/>
        </w:rPr>
        <w:t> </w:t>
      </w:r>
      <w:r>
        <w:rPr/>
        <w:t>individual and that ability to learn involves not only intellectual capacity but also social, economic, perceptual, physical</w:t>
      </w:r>
      <w:r>
        <w:rPr>
          <w:spacing w:val="40"/>
        </w:rPr>
        <w:t> </w:t>
      </w:r>
      <w:r>
        <w:rPr/>
        <w:t>and</w:t>
      </w:r>
      <w:r>
        <w:rPr>
          <w:spacing w:val="40"/>
        </w:rPr>
        <w:t> </w:t>
      </w:r>
      <w:r>
        <w:rPr/>
        <w:t>psychological</w:t>
      </w:r>
      <w:r>
        <w:rPr>
          <w:spacing w:val="40"/>
        </w:rPr>
        <w:t> </w:t>
      </w:r>
      <w:r>
        <w:rPr/>
        <w:t>factors.</w:t>
      </w:r>
      <w:r>
        <w:rPr>
          <w:spacing w:val="40"/>
        </w:rPr>
        <w:t> </w:t>
      </w:r>
      <w:r>
        <w:rPr/>
        <w:t>Human</w:t>
      </w:r>
      <w:r>
        <w:rPr>
          <w:spacing w:val="40"/>
        </w:rPr>
        <w:t> </w:t>
      </w:r>
      <w:r>
        <w:rPr/>
        <w:t>beings</w:t>
      </w:r>
      <w:r>
        <w:rPr>
          <w:spacing w:val="40"/>
        </w:rPr>
        <w:t> </w:t>
      </w:r>
      <w:r>
        <w:rPr/>
        <w:t>learn</w:t>
      </w:r>
      <w:r>
        <w:rPr>
          <w:spacing w:val="38"/>
        </w:rPr>
        <w:t> </w:t>
      </w:r>
      <w:r>
        <w:rPr/>
        <w:t>through</w:t>
      </w:r>
      <w:r>
        <w:rPr>
          <w:spacing w:val="40"/>
        </w:rPr>
        <w:t> </w:t>
      </w:r>
      <w:r>
        <w:rPr/>
        <w:t>their</w:t>
      </w:r>
      <w:r>
        <w:rPr>
          <w:spacing w:val="39"/>
        </w:rPr>
        <w:t> </w:t>
      </w:r>
      <w:r>
        <w:rPr/>
        <w:t>senses.</w:t>
      </w:r>
      <w:r>
        <w:rPr>
          <w:spacing w:val="40"/>
        </w:rPr>
        <w:t> </w:t>
      </w:r>
      <w:r>
        <w:rPr/>
        <w:t>The</w:t>
      </w:r>
      <w:r>
        <w:rPr>
          <w:spacing w:val="39"/>
        </w:rPr>
        <w:t> </w:t>
      </w:r>
      <w:r>
        <w:rPr/>
        <w:t>ability</w:t>
      </w:r>
      <w:r>
        <w:rPr>
          <w:spacing w:val="40"/>
        </w:rPr>
        <w:t> </w:t>
      </w:r>
      <w:r>
        <w:rPr/>
        <w:t>to see,</w:t>
      </w:r>
      <w:r>
        <w:rPr>
          <w:spacing w:val="40"/>
        </w:rPr>
        <w:t> </w:t>
      </w:r>
      <w:r>
        <w:rPr/>
        <w:t>feel,</w:t>
      </w:r>
      <w:r>
        <w:rPr>
          <w:spacing w:val="40"/>
        </w:rPr>
        <w:t> </w:t>
      </w:r>
      <w:r>
        <w:rPr/>
        <w:t>hear,</w:t>
      </w:r>
      <w:r>
        <w:rPr>
          <w:spacing w:val="40"/>
        </w:rPr>
        <w:t> </w:t>
      </w:r>
      <w:r>
        <w:rPr/>
        <w:t>smell</w:t>
      </w:r>
      <w:r>
        <w:rPr>
          <w:spacing w:val="40"/>
        </w:rPr>
        <w:t> </w:t>
      </w:r>
      <w:r>
        <w:rPr/>
        <w:t>and</w:t>
      </w:r>
      <w:r>
        <w:rPr>
          <w:spacing w:val="40"/>
        </w:rPr>
        <w:t> </w:t>
      </w:r>
      <w:r>
        <w:rPr/>
        <w:t>taste</w:t>
      </w:r>
      <w:r>
        <w:rPr>
          <w:spacing w:val="40"/>
        </w:rPr>
        <w:t> </w:t>
      </w:r>
      <w:r>
        <w:rPr/>
        <w:t>therefore</w:t>
      </w:r>
      <w:r>
        <w:rPr>
          <w:spacing w:val="40"/>
        </w:rPr>
        <w:t> </w:t>
      </w:r>
      <w:r>
        <w:rPr/>
        <w:t>provides</w:t>
      </w:r>
      <w:r>
        <w:rPr>
          <w:spacing w:val="40"/>
        </w:rPr>
        <w:t> </w:t>
      </w:r>
      <w:r>
        <w:rPr/>
        <w:t>the</w:t>
      </w:r>
      <w:r>
        <w:rPr>
          <w:spacing w:val="40"/>
        </w:rPr>
        <w:t> </w:t>
      </w:r>
      <w:r>
        <w:rPr/>
        <w:t>means</w:t>
      </w:r>
      <w:r>
        <w:rPr>
          <w:spacing w:val="40"/>
        </w:rPr>
        <w:t> </w:t>
      </w:r>
      <w:r>
        <w:rPr/>
        <w:t>by</w:t>
      </w:r>
      <w:r>
        <w:rPr>
          <w:spacing w:val="40"/>
        </w:rPr>
        <w:t> </w:t>
      </w:r>
      <w:r>
        <w:rPr/>
        <w:t>which</w:t>
      </w:r>
      <w:r>
        <w:rPr>
          <w:spacing w:val="40"/>
        </w:rPr>
        <w:t> </w:t>
      </w:r>
      <w:r>
        <w:rPr/>
        <w:t>an</w:t>
      </w:r>
      <w:r>
        <w:rPr>
          <w:spacing w:val="40"/>
        </w:rPr>
        <w:t> </w:t>
      </w:r>
      <w:r>
        <w:rPr/>
        <w:t>interaction between man and his environment takes place.</w:t>
      </w:r>
    </w:p>
    <w:p>
      <w:pPr>
        <w:pStyle w:val="BodyText"/>
        <w:spacing w:line="480" w:lineRule="auto" w:before="199"/>
        <w:ind w:left="1420" w:right="1141"/>
        <w:jc w:val="both"/>
      </w:pPr>
      <w:r>
        <w:rPr/>
        <w:t>However, Lowenfeld and Brittan (1982) also assert that the development of perceptual sensitivity should become a most important part of the</w:t>
      </w:r>
      <w:r>
        <w:rPr>
          <w:spacing w:val="40"/>
        </w:rPr>
        <w:t> </w:t>
      </w:r>
      <w:r>
        <w:rPr/>
        <w:t>education process. In their view, learning does not merely mean the accumulation of knowledge; it also implies an</w:t>
      </w:r>
      <w:r>
        <w:rPr>
          <w:spacing w:val="80"/>
        </w:rPr>
        <w:t> </w:t>
      </w:r>
      <w:r>
        <w:rPr/>
        <w:t>understanding of how the knowledge can be utilized. It can be deduced that learning is the process whereby new behaviour is acquired, strengthened or weakened as a result of experience</w:t>
      </w:r>
      <w:r>
        <w:rPr>
          <w:spacing w:val="29"/>
        </w:rPr>
        <w:t> </w:t>
      </w:r>
      <w:r>
        <w:rPr/>
        <w:t>gained</w:t>
      </w:r>
      <w:r>
        <w:rPr>
          <w:spacing w:val="26"/>
        </w:rPr>
        <w:t> </w:t>
      </w:r>
      <w:r>
        <w:rPr/>
        <w:t>in</w:t>
      </w:r>
      <w:r>
        <w:rPr>
          <w:spacing w:val="26"/>
        </w:rPr>
        <w:t> </w:t>
      </w:r>
      <w:r>
        <w:rPr/>
        <w:t>the</w:t>
      </w:r>
      <w:r>
        <w:rPr>
          <w:spacing w:val="29"/>
        </w:rPr>
        <w:t> </w:t>
      </w:r>
      <w:r>
        <w:rPr/>
        <w:t>form</w:t>
      </w:r>
      <w:r>
        <w:rPr>
          <w:spacing w:val="26"/>
        </w:rPr>
        <w:t> </w:t>
      </w:r>
      <w:r>
        <w:rPr/>
        <w:t>of</w:t>
      </w:r>
      <w:r>
        <w:rPr>
          <w:spacing w:val="28"/>
        </w:rPr>
        <w:t> </w:t>
      </w:r>
      <w:r>
        <w:rPr/>
        <w:t>either</w:t>
      </w:r>
      <w:r>
        <w:rPr>
          <w:spacing w:val="28"/>
        </w:rPr>
        <w:t> </w:t>
      </w:r>
      <w:r>
        <w:rPr/>
        <w:t>perception</w:t>
      </w:r>
      <w:r>
        <w:rPr>
          <w:spacing w:val="24"/>
        </w:rPr>
        <w:t> </w:t>
      </w:r>
      <w:r>
        <w:rPr/>
        <w:t>or</w:t>
      </w:r>
      <w:r>
        <w:rPr>
          <w:spacing w:val="28"/>
        </w:rPr>
        <w:t> </w:t>
      </w:r>
      <w:r>
        <w:rPr/>
        <w:t>behaviour.</w:t>
      </w:r>
      <w:r>
        <w:rPr>
          <w:spacing w:val="34"/>
        </w:rPr>
        <w:t> </w:t>
      </w:r>
      <w:r>
        <w:rPr/>
        <w:t>This</w:t>
      </w:r>
      <w:r>
        <w:rPr>
          <w:spacing w:val="19"/>
        </w:rPr>
        <w:t> </w:t>
      </w:r>
      <w:r>
        <w:rPr/>
        <w:t>means</w:t>
      </w:r>
      <w:r>
        <w:rPr>
          <w:spacing w:val="19"/>
        </w:rPr>
        <w:t> </w:t>
      </w:r>
      <w:r>
        <w:rPr/>
        <w:t>that</w:t>
      </w:r>
      <w:r>
        <w:rPr>
          <w:spacing w:val="23"/>
        </w:rPr>
        <w:t> </w:t>
      </w:r>
      <w:r>
        <w:rPr/>
        <w:t>learning</w:t>
      </w:r>
      <w:r>
        <w:rPr>
          <w:spacing w:val="22"/>
        </w:rPr>
        <w:t> </w:t>
      </w:r>
      <w:r>
        <w:rPr/>
        <w:t>is an active and not passive activity that depends on the learner. Learning is a personal involvement, meaning the learner should be able and willing to assimilate the material being </w:t>
      </w:r>
      <w:r>
        <w:rPr>
          <w:spacing w:val="-2"/>
        </w:rPr>
        <w:t>presented.</w:t>
      </w:r>
    </w:p>
    <w:p>
      <w:pPr>
        <w:pStyle w:val="BodyText"/>
        <w:spacing w:line="480" w:lineRule="auto" w:before="202"/>
        <w:ind w:left="1420" w:right="1141"/>
        <w:jc w:val="both"/>
      </w:pPr>
      <w:r>
        <w:rPr/>
        <w:t>According to Kyriacou (1985), there appears to be three central and crucial aspects to any consideration of student engagement in the activity of learning. These are attentiveness, receptiveness and appropriateness, which are explained in the following sections.</w:t>
      </w:r>
    </w:p>
    <w:p>
      <w:pPr>
        <w:pStyle w:val="ListParagraph"/>
        <w:numPr>
          <w:ilvl w:val="0"/>
          <w:numId w:val="19"/>
        </w:numPr>
        <w:tabs>
          <w:tab w:pos="1418" w:val="left" w:leader="none"/>
          <w:tab w:pos="1420" w:val="left" w:leader="none"/>
        </w:tabs>
        <w:spacing w:line="480" w:lineRule="auto" w:before="201" w:after="0"/>
        <w:ind w:left="1420" w:right="1118" w:hanging="356"/>
        <w:jc w:val="both"/>
        <w:rPr>
          <w:rFonts w:ascii="Calibri" w:hAnsi="Calibri"/>
          <w:sz w:val="22"/>
        </w:rPr>
      </w:pPr>
      <w:r>
        <w:rPr>
          <w:rFonts w:ascii="Calibri" w:hAnsi="Calibri"/>
          <w:sz w:val="22"/>
        </w:rPr>
        <w:t>Attentiveness:</w:t>
      </w:r>
      <w:r>
        <w:rPr>
          <w:rFonts w:ascii="Calibri" w:hAnsi="Calibri"/>
          <w:spacing w:val="40"/>
          <w:sz w:val="22"/>
        </w:rPr>
        <w:t> </w:t>
      </w:r>
      <w:r>
        <w:rPr>
          <w:rFonts w:ascii="Calibri" w:hAnsi="Calibri"/>
          <w:sz w:val="22"/>
        </w:rPr>
        <w:t>This</w:t>
      </w:r>
      <w:r>
        <w:rPr>
          <w:rFonts w:ascii="Calibri" w:hAnsi="Calibri"/>
          <w:spacing w:val="40"/>
          <w:sz w:val="22"/>
        </w:rPr>
        <w:t> </w:t>
      </w:r>
      <w:r>
        <w:rPr>
          <w:rFonts w:ascii="Calibri" w:hAnsi="Calibri"/>
          <w:sz w:val="22"/>
        </w:rPr>
        <w:t>relates</w:t>
      </w:r>
      <w:r>
        <w:rPr>
          <w:rFonts w:ascii="Calibri" w:hAnsi="Calibri"/>
          <w:spacing w:val="40"/>
          <w:sz w:val="22"/>
        </w:rPr>
        <w:t> </w:t>
      </w:r>
      <w:r>
        <w:rPr>
          <w:rFonts w:ascii="Calibri" w:hAnsi="Calibri"/>
          <w:sz w:val="22"/>
        </w:rPr>
        <w:t>to</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ways</w:t>
      </w:r>
      <w:r>
        <w:rPr>
          <w:rFonts w:ascii="Calibri" w:hAnsi="Calibri"/>
          <w:spacing w:val="40"/>
          <w:sz w:val="22"/>
        </w:rPr>
        <w:t> </w:t>
      </w:r>
      <w:r>
        <w:rPr>
          <w:rFonts w:ascii="Calibri" w:hAnsi="Calibri"/>
          <w:sz w:val="22"/>
        </w:rPr>
        <w:t>in</w:t>
      </w:r>
      <w:r>
        <w:rPr>
          <w:rFonts w:ascii="Calibri" w:hAnsi="Calibri"/>
          <w:spacing w:val="40"/>
          <w:sz w:val="22"/>
        </w:rPr>
        <w:t> </w:t>
      </w:r>
      <w:r>
        <w:rPr>
          <w:rFonts w:ascii="Calibri" w:hAnsi="Calibri"/>
          <w:sz w:val="22"/>
        </w:rPr>
        <w:t>which</w:t>
      </w:r>
      <w:r>
        <w:rPr>
          <w:rFonts w:ascii="Calibri" w:hAnsi="Calibri"/>
          <w:spacing w:val="40"/>
          <w:sz w:val="22"/>
        </w:rPr>
        <w:t> </w:t>
      </w:r>
      <w:r>
        <w:rPr>
          <w:rFonts w:ascii="Calibri" w:hAnsi="Calibri"/>
          <w:sz w:val="22"/>
        </w:rPr>
        <w:t>teachers</w:t>
      </w:r>
      <w:r>
        <w:rPr>
          <w:rFonts w:ascii="Calibri" w:hAnsi="Calibri"/>
          <w:spacing w:val="40"/>
          <w:sz w:val="22"/>
        </w:rPr>
        <w:t> </w:t>
      </w:r>
      <w:r>
        <w:rPr>
          <w:rFonts w:ascii="Calibri" w:hAnsi="Calibri"/>
          <w:sz w:val="22"/>
        </w:rPr>
        <w:t>can</w:t>
      </w:r>
      <w:r>
        <w:rPr>
          <w:rFonts w:ascii="Calibri" w:hAnsi="Calibri"/>
          <w:spacing w:val="80"/>
          <w:sz w:val="22"/>
        </w:rPr>
        <w:t> </w:t>
      </w:r>
      <w:r>
        <w:rPr>
          <w:rFonts w:ascii="Calibri" w:hAnsi="Calibri"/>
          <w:sz w:val="22"/>
        </w:rPr>
        <w:t>elicit</w:t>
      </w:r>
      <w:r>
        <w:rPr>
          <w:rFonts w:ascii="Calibri" w:hAnsi="Calibri"/>
          <w:spacing w:val="40"/>
          <w:sz w:val="22"/>
        </w:rPr>
        <w:t> </w:t>
      </w:r>
      <w:r>
        <w:rPr>
          <w:rFonts w:ascii="Calibri" w:hAnsi="Calibri"/>
          <w:sz w:val="22"/>
        </w:rPr>
        <w:t>and</w:t>
      </w:r>
      <w:r>
        <w:rPr>
          <w:rFonts w:ascii="Calibri" w:hAnsi="Calibri"/>
          <w:spacing w:val="40"/>
          <w:sz w:val="22"/>
        </w:rPr>
        <w:t> </w:t>
      </w:r>
      <w:r>
        <w:rPr>
          <w:rFonts w:ascii="Calibri" w:hAnsi="Calibri"/>
          <w:sz w:val="22"/>
        </w:rPr>
        <w:t>maintain</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high level</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student</w:t>
      </w:r>
      <w:r>
        <w:rPr>
          <w:rFonts w:ascii="Calibri" w:hAnsi="Calibri"/>
          <w:spacing w:val="40"/>
          <w:sz w:val="22"/>
        </w:rPr>
        <w:t> </w:t>
      </w:r>
      <w:r>
        <w:rPr>
          <w:rFonts w:ascii="Calibri" w:hAnsi="Calibri"/>
          <w:sz w:val="22"/>
        </w:rPr>
        <w:t>attention</w:t>
      </w:r>
      <w:r>
        <w:rPr>
          <w:rFonts w:ascii="Calibri" w:hAnsi="Calibri"/>
          <w:spacing w:val="40"/>
          <w:sz w:val="22"/>
        </w:rPr>
        <w:t> </w:t>
      </w:r>
      <w:r>
        <w:rPr>
          <w:rFonts w:ascii="Calibri" w:hAnsi="Calibri"/>
          <w:sz w:val="22"/>
        </w:rPr>
        <w:t>and</w:t>
      </w:r>
      <w:r>
        <w:rPr>
          <w:rFonts w:ascii="Calibri" w:hAnsi="Calibri"/>
          <w:spacing w:val="40"/>
          <w:sz w:val="22"/>
        </w:rPr>
        <w:t> </w:t>
      </w:r>
      <w:r>
        <w:rPr>
          <w:rFonts w:ascii="Calibri" w:hAnsi="Calibri"/>
          <w:sz w:val="22"/>
        </w:rPr>
        <w:t>concentration</w:t>
      </w:r>
      <w:r>
        <w:rPr>
          <w:rFonts w:ascii="Calibri" w:hAnsi="Calibri"/>
          <w:spacing w:val="40"/>
          <w:sz w:val="22"/>
        </w:rPr>
        <w:t> </w:t>
      </w:r>
      <w:r>
        <w:rPr>
          <w:rFonts w:ascii="Calibri" w:hAnsi="Calibri"/>
          <w:sz w:val="22"/>
        </w:rPr>
        <w:t>by</w:t>
      </w:r>
      <w:r>
        <w:rPr>
          <w:rFonts w:ascii="Calibri" w:hAnsi="Calibri"/>
          <w:spacing w:val="40"/>
          <w:sz w:val="22"/>
        </w:rPr>
        <w:t> </w:t>
      </w:r>
      <w:r>
        <w:rPr>
          <w:rFonts w:ascii="Calibri" w:hAnsi="Calibri"/>
          <w:sz w:val="22"/>
        </w:rPr>
        <w:t>varying</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learning</w:t>
      </w:r>
      <w:r>
        <w:rPr>
          <w:rFonts w:ascii="Calibri" w:hAnsi="Calibri"/>
          <w:spacing w:val="40"/>
          <w:sz w:val="22"/>
        </w:rPr>
        <w:t> </w:t>
      </w:r>
      <w:r>
        <w:rPr>
          <w:rFonts w:ascii="Calibri" w:hAnsi="Calibri"/>
          <w:sz w:val="22"/>
        </w:rPr>
        <w:t>activities,</w:t>
      </w:r>
      <w:r>
        <w:rPr>
          <w:rFonts w:ascii="Calibri" w:hAnsi="Calibri"/>
          <w:spacing w:val="40"/>
          <w:sz w:val="22"/>
        </w:rPr>
        <w:t> </w:t>
      </w:r>
      <w:r>
        <w:rPr>
          <w:rFonts w:ascii="Calibri" w:hAnsi="Calibri"/>
          <w:sz w:val="22"/>
        </w:rPr>
        <w:t>getting students actively</w:t>
      </w:r>
      <w:r>
        <w:rPr>
          <w:rFonts w:ascii="Calibri" w:hAnsi="Calibri"/>
          <w:spacing w:val="40"/>
          <w:sz w:val="22"/>
        </w:rPr>
        <w:t> </w:t>
      </w:r>
      <w:r>
        <w:rPr>
          <w:rFonts w:ascii="Calibri" w:hAnsi="Calibri"/>
          <w:sz w:val="22"/>
        </w:rPr>
        <w:t>involved,</w:t>
      </w:r>
      <w:r>
        <w:rPr>
          <w:rFonts w:ascii="Calibri" w:hAnsi="Calibri"/>
          <w:spacing w:val="40"/>
          <w:sz w:val="22"/>
        </w:rPr>
        <w:t> </w:t>
      </w:r>
      <w:r>
        <w:rPr>
          <w:rFonts w:ascii="Calibri" w:hAnsi="Calibri"/>
          <w:sz w:val="22"/>
        </w:rPr>
        <w:t>and utilizing students' interests,</w:t>
      </w:r>
    </w:p>
    <w:p>
      <w:pPr>
        <w:pStyle w:val="ListParagraph"/>
        <w:numPr>
          <w:ilvl w:val="0"/>
          <w:numId w:val="19"/>
        </w:numPr>
        <w:tabs>
          <w:tab w:pos="1418" w:val="left" w:leader="none"/>
          <w:tab w:pos="1420" w:val="left" w:leader="none"/>
        </w:tabs>
        <w:spacing w:line="480" w:lineRule="auto" w:before="0" w:after="0"/>
        <w:ind w:left="1420" w:right="1130" w:hanging="356"/>
        <w:jc w:val="both"/>
        <w:rPr>
          <w:rFonts w:ascii="Calibri" w:hAnsi="Calibri"/>
          <w:sz w:val="22"/>
        </w:rPr>
      </w:pPr>
      <w:r>
        <w:rPr>
          <w:rFonts w:ascii="Calibri" w:hAnsi="Calibri"/>
          <w:sz w:val="22"/>
        </w:rPr>
        <w:t>Receptiveness</w:t>
      </w:r>
      <w:r>
        <w:rPr>
          <w:rFonts w:ascii="Calibri" w:hAnsi="Calibri"/>
          <w:spacing w:val="40"/>
          <w:sz w:val="22"/>
        </w:rPr>
        <w:t> </w:t>
      </w:r>
      <w:r>
        <w:rPr>
          <w:rFonts w:ascii="Calibri" w:hAnsi="Calibri"/>
          <w:sz w:val="22"/>
        </w:rPr>
        <w:t>depends</w:t>
      </w:r>
      <w:r>
        <w:rPr>
          <w:rFonts w:ascii="Calibri" w:hAnsi="Calibri"/>
          <w:spacing w:val="40"/>
          <w:sz w:val="22"/>
        </w:rPr>
        <w:t> </w:t>
      </w:r>
      <w:r>
        <w:rPr>
          <w:rFonts w:ascii="Calibri" w:hAnsi="Calibri"/>
          <w:sz w:val="22"/>
        </w:rPr>
        <w:t>in</w:t>
      </w:r>
      <w:r>
        <w:rPr>
          <w:rFonts w:ascii="Calibri" w:hAnsi="Calibri"/>
          <w:spacing w:val="40"/>
          <w:sz w:val="22"/>
        </w:rPr>
        <w:t> </w:t>
      </w:r>
      <w:r>
        <w:rPr>
          <w:rFonts w:ascii="Calibri" w:hAnsi="Calibri"/>
          <w:sz w:val="22"/>
        </w:rPr>
        <w:t>part</w:t>
      </w:r>
      <w:r>
        <w:rPr>
          <w:rFonts w:ascii="Calibri" w:hAnsi="Calibri"/>
          <w:spacing w:val="40"/>
          <w:sz w:val="22"/>
        </w:rPr>
        <w:t> </w:t>
      </w:r>
      <w:r>
        <w:rPr>
          <w:rFonts w:ascii="Calibri" w:hAnsi="Calibri"/>
          <w:sz w:val="22"/>
        </w:rPr>
        <w:t>on</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ways</w:t>
      </w:r>
      <w:r>
        <w:rPr>
          <w:rFonts w:ascii="Calibri" w:hAnsi="Calibri"/>
          <w:spacing w:val="40"/>
          <w:sz w:val="22"/>
        </w:rPr>
        <w:t> </w:t>
      </w:r>
      <w:r>
        <w:rPr>
          <w:rFonts w:ascii="Calibri" w:hAnsi="Calibri"/>
          <w:sz w:val="22"/>
        </w:rPr>
        <w:t>in</w:t>
      </w:r>
      <w:r>
        <w:rPr>
          <w:rFonts w:ascii="Calibri" w:hAnsi="Calibri"/>
          <w:spacing w:val="40"/>
          <w:sz w:val="22"/>
        </w:rPr>
        <w:t> </w:t>
      </w:r>
      <w:r>
        <w:rPr>
          <w:rFonts w:ascii="Calibri" w:hAnsi="Calibri"/>
          <w:sz w:val="22"/>
        </w:rPr>
        <w:t>which</w:t>
      </w:r>
      <w:r>
        <w:rPr>
          <w:rFonts w:ascii="Calibri" w:hAnsi="Calibri"/>
          <w:spacing w:val="40"/>
          <w:sz w:val="22"/>
        </w:rPr>
        <w:t> </w:t>
      </w:r>
      <w:r>
        <w:rPr>
          <w:rFonts w:ascii="Calibri" w:hAnsi="Calibri"/>
          <w:sz w:val="22"/>
        </w:rPr>
        <w:t>teachers</w:t>
      </w:r>
      <w:r>
        <w:rPr>
          <w:rFonts w:ascii="Calibri" w:hAnsi="Calibri"/>
          <w:spacing w:val="40"/>
          <w:sz w:val="22"/>
        </w:rPr>
        <w:t> </w:t>
      </w:r>
      <w:r>
        <w:rPr>
          <w:rFonts w:ascii="Calibri" w:hAnsi="Calibri"/>
          <w:sz w:val="22"/>
        </w:rPr>
        <w:t>can</w:t>
      </w:r>
      <w:r>
        <w:rPr>
          <w:rFonts w:ascii="Calibri" w:hAnsi="Calibri"/>
          <w:spacing w:val="40"/>
          <w:sz w:val="22"/>
        </w:rPr>
        <w:t> </w:t>
      </w:r>
      <w:r>
        <w:rPr>
          <w:rFonts w:ascii="Calibri" w:hAnsi="Calibri"/>
          <w:sz w:val="22"/>
        </w:rPr>
        <w:t>make</w:t>
      </w:r>
      <w:r>
        <w:rPr>
          <w:rFonts w:ascii="Calibri" w:hAnsi="Calibri"/>
          <w:spacing w:val="40"/>
          <w:sz w:val="22"/>
        </w:rPr>
        <w:t> </w:t>
      </w:r>
      <w:r>
        <w:rPr>
          <w:rFonts w:ascii="Calibri" w:hAnsi="Calibri"/>
          <w:sz w:val="22"/>
        </w:rPr>
        <w:t>use</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the different</w:t>
      </w:r>
      <w:r>
        <w:rPr>
          <w:rFonts w:ascii="Calibri" w:hAnsi="Calibri"/>
          <w:spacing w:val="40"/>
          <w:sz w:val="22"/>
        </w:rPr>
        <w:t> </w:t>
      </w:r>
      <w:r>
        <w:rPr>
          <w:rFonts w:ascii="Calibri" w:hAnsi="Calibri"/>
          <w:sz w:val="22"/>
        </w:rPr>
        <w:t>sources</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student</w:t>
      </w:r>
      <w:r>
        <w:rPr>
          <w:rFonts w:ascii="Calibri" w:hAnsi="Calibri"/>
          <w:spacing w:val="40"/>
          <w:sz w:val="22"/>
        </w:rPr>
        <w:t> </w:t>
      </w:r>
      <w:r>
        <w:rPr>
          <w:rFonts w:ascii="Calibri" w:hAnsi="Calibri"/>
          <w:spacing w:val="9"/>
          <w:sz w:val="22"/>
        </w:rPr>
        <w:t>motivation</w:t>
      </w:r>
      <w:r>
        <w:rPr>
          <w:rFonts w:ascii="Calibri" w:hAnsi="Calibri"/>
          <w:spacing w:val="80"/>
          <w:sz w:val="22"/>
        </w:rPr>
        <w:t> </w:t>
      </w:r>
      <w:r>
        <w:rPr>
          <w:rFonts w:ascii="Calibri" w:hAnsi="Calibri"/>
          <w:sz w:val="22"/>
        </w:rPr>
        <w:t>towards</w:t>
      </w:r>
      <w:r>
        <w:rPr>
          <w:rFonts w:ascii="Calibri" w:hAnsi="Calibri"/>
          <w:spacing w:val="40"/>
          <w:sz w:val="22"/>
        </w:rPr>
        <w:t> </w:t>
      </w:r>
      <w:r>
        <w:rPr>
          <w:rFonts w:ascii="Calibri" w:hAnsi="Calibri"/>
          <w:sz w:val="22"/>
        </w:rPr>
        <w:t>learning.</w:t>
      </w:r>
    </w:p>
    <w:p>
      <w:pPr>
        <w:pStyle w:val="ListParagraph"/>
        <w:numPr>
          <w:ilvl w:val="0"/>
          <w:numId w:val="19"/>
        </w:numPr>
        <w:tabs>
          <w:tab w:pos="1419" w:val="left" w:leader="none"/>
        </w:tabs>
        <w:spacing w:line="240" w:lineRule="auto" w:before="1" w:after="0"/>
        <w:ind w:left="1419" w:right="0" w:hanging="354"/>
        <w:jc w:val="both"/>
        <w:rPr>
          <w:rFonts w:ascii="Calibri" w:hAnsi="Calibri"/>
          <w:sz w:val="22"/>
        </w:rPr>
      </w:pPr>
      <w:r>
        <w:rPr>
          <w:rFonts w:ascii="Calibri" w:hAnsi="Calibri"/>
          <w:sz w:val="22"/>
        </w:rPr>
        <w:t>Appropriateness</w:t>
      </w:r>
      <w:r>
        <w:rPr>
          <w:rFonts w:ascii="Calibri" w:hAnsi="Calibri"/>
          <w:spacing w:val="30"/>
          <w:sz w:val="22"/>
        </w:rPr>
        <w:t>  </w:t>
      </w:r>
      <w:r>
        <w:rPr>
          <w:rFonts w:ascii="Calibri" w:hAnsi="Calibri"/>
          <w:sz w:val="22"/>
        </w:rPr>
        <w:t>refers</w:t>
      </w:r>
      <w:r>
        <w:rPr>
          <w:rFonts w:ascii="Calibri" w:hAnsi="Calibri"/>
          <w:spacing w:val="31"/>
          <w:sz w:val="22"/>
        </w:rPr>
        <w:t>  </w:t>
      </w:r>
      <w:r>
        <w:rPr>
          <w:rFonts w:ascii="Calibri" w:hAnsi="Calibri"/>
          <w:sz w:val="22"/>
        </w:rPr>
        <w:t>to</w:t>
      </w:r>
      <w:r>
        <w:rPr>
          <w:rFonts w:ascii="Calibri" w:hAnsi="Calibri"/>
          <w:spacing w:val="31"/>
          <w:sz w:val="22"/>
        </w:rPr>
        <w:t>  </w:t>
      </w:r>
      <w:r>
        <w:rPr>
          <w:rFonts w:ascii="Calibri" w:hAnsi="Calibri"/>
          <w:sz w:val="22"/>
        </w:rPr>
        <w:t>the</w:t>
      </w:r>
      <w:r>
        <w:rPr>
          <w:rFonts w:ascii="Calibri" w:hAnsi="Calibri"/>
          <w:spacing w:val="31"/>
          <w:sz w:val="22"/>
        </w:rPr>
        <w:t>  </w:t>
      </w:r>
      <w:r>
        <w:rPr>
          <w:rFonts w:ascii="Calibri" w:hAnsi="Calibri"/>
          <w:sz w:val="22"/>
        </w:rPr>
        <w:t>ways</w:t>
      </w:r>
      <w:r>
        <w:rPr>
          <w:rFonts w:ascii="Calibri" w:hAnsi="Calibri"/>
          <w:spacing w:val="30"/>
          <w:sz w:val="22"/>
        </w:rPr>
        <w:t>  </w:t>
      </w:r>
      <w:r>
        <w:rPr>
          <w:rFonts w:ascii="Calibri" w:hAnsi="Calibri"/>
          <w:sz w:val="22"/>
        </w:rPr>
        <w:t>in</w:t>
      </w:r>
      <w:r>
        <w:rPr>
          <w:rFonts w:ascii="Calibri" w:hAnsi="Calibri"/>
          <w:spacing w:val="30"/>
          <w:sz w:val="22"/>
        </w:rPr>
        <w:t>  </w:t>
      </w:r>
      <w:r>
        <w:rPr>
          <w:rFonts w:ascii="Calibri" w:hAnsi="Calibri"/>
          <w:sz w:val="22"/>
        </w:rPr>
        <w:t>which</w:t>
      </w:r>
      <w:r>
        <w:rPr>
          <w:rFonts w:ascii="Calibri" w:hAnsi="Calibri"/>
          <w:spacing w:val="31"/>
          <w:sz w:val="22"/>
        </w:rPr>
        <w:t>  </w:t>
      </w:r>
      <w:r>
        <w:rPr>
          <w:rFonts w:ascii="Calibri" w:hAnsi="Calibri"/>
          <w:sz w:val="22"/>
        </w:rPr>
        <w:t>teachers</w:t>
      </w:r>
      <w:r>
        <w:rPr>
          <w:rFonts w:ascii="Calibri" w:hAnsi="Calibri"/>
          <w:spacing w:val="32"/>
          <w:sz w:val="22"/>
        </w:rPr>
        <w:t>  </w:t>
      </w:r>
      <w:r>
        <w:rPr>
          <w:rFonts w:ascii="Calibri" w:hAnsi="Calibri"/>
          <w:sz w:val="22"/>
        </w:rPr>
        <w:t>need</w:t>
      </w:r>
      <w:r>
        <w:rPr>
          <w:rFonts w:ascii="Calibri" w:hAnsi="Calibri"/>
          <w:spacing w:val="29"/>
          <w:sz w:val="22"/>
        </w:rPr>
        <w:t>  </w:t>
      </w:r>
      <w:r>
        <w:rPr>
          <w:rFonts w:ascii="Calibri" w:hAnsi="Calibri"/>
          <w:sz w:val="22"/>
        </w:rPr>
        <w:t>to</w:t>
      </w:r>
      <w:r>
        <w:rPr>
          <w:rFonts w:ascii="Calibri" w:hAnsi="Calibri"/>
          <w:spacing w:val="40"/>
          <w:sz w:val="22"/>
        </w:rPr>
        <w:t>  </w:t>
      </w:r>
      <w:r>
        <w:rPr>
          <w:rFonts w:ascii="Calibri" w:hAnsi="Calibri"/>
          <w:sz w:val="22"/>
        </w:rPr>
        <w:t>match</w:t>
      </w:r>
      <w:r>
        <w:rPr>
          <w:rFonts w:ascii="Calibri" w:hAnsi="Calibri"/>
          <w:spacing w:val="72"/>
          <w:w w:val="150"/>
          <w:sz w:val="22"/>
        </w:rPr>
        <w:t> </w:t>
      </w:r>
      <w:r>
        <w:rPr>
          <w:rFonts w:ascii="Calibri" w:hAnsi="Calibri"/>
          <w:sz w:val="22"/>
        </w:rPr>
        <w:t>the</w:t>
      </w:r>
      <w:r>
        <w:rPr>
          <w:rFonts w:ascii="Calibri" w:hAnsi="Calibri"/>
          <w:spacing w:val="75"/>
          <w:w w:val="150"/>
          <w:sz w:val="22"/>
        </w:rPr>
        <w:t> </w:t>
      </w:r>
      <w:r>
        <w:rPr>
          <w:rFonts w:ascii="Calibri" w:hAnsi="Calibri"/>
          <w:spacing w:val="-2"/>
          <w:sz w:val="22"/>
        </w:rPr>
        <w:t>learning</w:t>
      </w:r>
    </w:p>
    <w:p>
      <w:pPr>
        <w:spacing w:after="0" w:line="240" w:lineRule="auto"/>
        <w:jc w:val="both"/>
        <w:rPr>
          <w:rFonts w:ascii="Calibri" w:hAnsi="Calibri"/>
          <w:sz w:val="22"/>
        </w:rPr>
        <w:sectPr>
          <w:pgSz w:w="12240" w:h="15840"/>
          <w:pgMar w:header="0" w:footer="1015" w:top="1400" w:bottom="1200" w:left="740" w:right="320"/>
        </w:sectPr>
      </w:pPr>
    </w:p>
    <w:p>
      <w:pPr>
        <w:pStyle w:val="BodyText"/>
        <w:spacing w:line="480" w:lineRule="auto" w:before="37"/>
        <w:ind w:left="1420" w:right="1120"/>
        <w:jc w:val="both"/>
      </w:pPr>
      <w:r>
        <w:rPr/>
        <w:t>experience</w:t>
      </w:r>
      <w:r>
        <w:rPr>
          <w:spacing w:val="40"/>
        </w:rPr>
        <w:t> </w:t>
      </w:r>
      <w:r>
        <w:rPr/>
        <w:t>to</w:t>
      </w:r>
      <w:r>
        <w:rPr>
          <w:spacing w:val="40"/>
        </w:rPr>
        <w:t> </w:t>
      </w:r>
      <w:r>
        <w:rPr/>
        <w:t>each</w:t>
      </w:r>
      <w:r>
        <w:rPr>
          <w:spacing w:val="40"/>
        </w:rPr>
        <w:t> </w:t>
      </w:r>
      <w:r>
        <w:rPr/>
        <w:t>student's</w:t>
      </w:r>
      <w:r>
        <w:rPr>
          <w:spacing w:val="40"/>
        </w:rPr>
        <w:t> </w:t>
      </w:r>
      <w:r>
        <w:rPr/>
        <w:t>current</w:t>
      </w:r>
      <w:r>
        <w:rPr>
          <w:spacing w:val="40"/>
        </w:rPr>
        <w:t> </w:t>
      </w:r>
      <w:r>
        <w:rPr/>
        <w:t>state</w:t>
      </w:r>
      <w:r>
        <w:rPr>
          <w:spacing w:val="40"/>
        </w:rPr>
        <w:t> </w:t>
      </w:r>
      <w:r>
        <w:rPr/>
        <w:t>of</w:t>
      </w:r>
      <w:r>
        <w:rPr>
          <w:spacing w:val="40"/>
        </w:rPr>
        <w:t> </w:t>
      </w:r>
      <w:r>
        <w:rPr/>
        <w:t>knowledge</w:t>
      </w:r>
      <w:r>
        <w:rPr>
          <w:spacing w:val="40"/>
        </w:rPr>
        <w:t> </w:t>
      </w:r>
      <w:r>
        <w:rPr/>
        <w:t>and</w:t>
      </w:r>
      <w:r>
        <w:rPr>
          <w:spacing w:val="40"/>
        </w:rPr>
        <w:t> </w:t>
      </w:r>
      <w:r>
        <w:rPr/>
        <w:t>understanding,</w:t>
      </w:r>
      <w:r>
        <w:rPr>
          <w:spacing w:val="40"/>
        </w:rPr>
        <w:t> </w:t>
      </w:r>
      <w:r>
        <w:rPr/>
        <w:t>and</w:t>
      </w:r>
      <w:r>
        <w:rPr>
          <w:spacing w:val="40"/>
        </w:rPr>
        <w:t> </w:t>
      </w:r>
      <w:r>
        <w:rPr/>
        <w:t>at</w:t>
      </w:r>
      <w:r>
        <w:rPr>
          <w:spacing w:val="40"/>
        </w:rPr>
        <w:t> </w:t>
      </w:r>
      <w:r>
        <w:rPr/>
        <w:t>the same time ensuring that the learning activities actually foster the desired</w:t>
      </w:r>
      <w:r>
        <w:rPr>
          <w:spacing w:val="40"/>
        </w:rPr>
        <w:t> </w:t>
      </w:r>
      <w:r>
        <w:rPr/>
        <w:t>educational</w:t>
      </w:r>
      <w:r>
        <w:rPr>
          <w:spacing w:val="40"/>
        </w:rPr>
        <w:t> </w:t>
      </w:r>
      <w:r>
        <w:rPr/>
        <w:t>outcomes, This implies</w:t>
      </w:r>
      <w:r>
        <w:rPr>
          <w:spacing w:val="80"/>
        </w:rPr>
        <w:t> </w:t>
      </w:r>
      <w:r>
        <w:rPr/>
        <w:t>monitoring</w:t>
      </w:r>
      <w:r>
        <w:rPr>
          <w:spacing w:val="40"/>
        </w:rPr>
        <w:t> </w:t>
      </w:r>
      <w:r>
        <w:rPr/>
        <w:t>of</w:t>
      </w:r>
      <w:r>
        <w:rPr>
          <w:spacing w:val="40"/>
        </w:rPr>
        <w:t> </w:t>
      </w:r>
      <w:r>
        <w:rPr/>
        <w:t>students' progress, presenting quick corrective</w:t>
      </w:r>
      <w:r>
        <w:rPr>
          <w:spacing w:val="80"/>
        </w:rPr>
        <w:t> </w:t>
      </w:r>
      <w:r>
        <w:rPr/>
        <w:t>feedback,</w:t>
      </w:r>
      <w:r>
        <w:rPr>
          <w:spacing w:val="40"/>
        </w:rPr>
        <w:t> </w:t>
      </w:r>
      <w:r>
        <w:rPr/>
        <w:t>structuring</w:t>
      </w:r>
      <w:r>
        <w:rPr>
          <w:spacing w:val="40"/>
        </w:rPr>
        <w:t> </w:t>
      </w:r>
      <w:r>
        <w:rPr/>
        <w:t>and</w:t>
      </w:r>
      <w:r>
        <w:rPr>
          <w:spacing w:val="40"/>
        </w:rPr>
        <w:t> </w:t>
      </w:r>
      <w:r>
        <w:rPr/>
        <w:t>presenting</w:t>
      </w:r>
      <w:r>
        <w:rPr>
          <w:spacing w:val="40"/>
        </w:rPr>
        <w:t> </w:t>
      </w:r>
      <w:r>
        <w:rPr/>
        <w:t>activities</w:t>
      </w:r>
      <w:r>
        <w:rPr>
          <w:spacing w:val="40"/>
        </w:rPr>
        <w:t> </w:t>
      </w:r>
      <w:r>
        <w:rPr/>
        <w:t>to</w:t>
      </w:r>
      <w:r>
        <w:rPr>
          <w:spacing w:val="40"/>
        </w:rPr>
        <w:t> </w:t>
      </w:r>
      <w:r>
        <w:rPr/>
        <w:t>facilitate</w:t>
      </w:r>
      <w:r>
        <w:rPr>
          <w:spacing w:val="80"/>
        </w:rPr>
        <w:t> </w:t>
      </w:r>
      <w:r>
        <w:rPr/>
        <w:t>meaningful</w:t>
      </w:r>
      <w:r>
        <w:rPr>
          <w:spacing w:val="40"/>
        </w:rPr>
        <w:t> </w:t>
      </w:r>
      <w:r>
        <w:rPr/>
        <w:t>learning,</w:t>
      </w:r>
      <w:r>
        <w:rPr>
          <w:spacing w:val="40"/>
        </w:rPr>
        <w:t>  </w:t>
      </w:r>
      <w:r>
        <w:rPr/>
        <w:t>and ensuring that cognitive processes being fostered and demonstration of</w:t>
      </w:r>
      <w:r>
        <w:rPr>
          <w:spacing w:val="40"/>
        </w:rPr>
        <w:t> </w:t>
      </w:r>
      <w:r>
        <w:rPr/>
        <w:t>learning required are being appropriately assessed through questioning or tests.</w:t>
      </w:r>
    </w:p>
    <w:p>
      <w:pPr>
        <w:pStyle w:val="BodyText"/>
        <w:spacing w:line="480" w:lineRule="auto" w:before="1"/>
        <w:ind w:left="1420" w:right="1121"/>
        <w:jc w:val="both"/>
      </w:pPr>
      <w:r>
        <w:rPr/>
        <w:t>Without</w:t>
      </w:r>
      <w:r>
        <w:rPr>
          <w:spacing w:val="40"/>
        </w:rPr>
        <w:t> </w:t>
      </w:r>
      <w:r>
        <w:rPr/>
        <w:t>realizing</w:t>
      </w:r>
      <w:r>
        <w:rPr>
          <w:spacing w:val="40"/>
        </w:rPr>
        <w:t> </w:t>
      </w:r>
      <w:r>
        <w:rPr/>
        <w:t>it</w:t>
      </w:r>
      <w:r>
        <w:rPr>
          <w:spacing w:val="40"/>
        </w:rPr>
        <w:t> </w:t>
      </w:r>
      <w:r>
        <w:rPr/>
        <w:t>we</w:t>
      </w:r>
      <w:r>
        <w:rPr>
          <w:spacing w:val="40"/>
        </w:rPr>
        <w:t> </w:t>
      </w:r>
      <w:r>
        <w:rPr/>
        <w:t>learn</w:t>
      </w:r>
      <w:r>
        <w:rPr>
          <w:spacing w:val="40"/>
        </w:rPr>
        <w:t> </w:t>
      </w:r>
      <w:r>
        <w:rPr/>
        <w:t>all</w:t>
      </w:r>
      <w:r>
        <w:rPr>
          <w:spacing w:val="40"/>
        </w:rPr>
        <w:t> </w:t>
      </w:r>
      <w:r>
        <w:rPr/>
        <w:t>kinds</w:t>
      </w:r>
      <w:r>
        <w:rPr>
          <w:spacing w:val="40"/>
        </w:rPr>
        <w:t> </w:t>
      </w:r>
      <w:r>
        <w:rPr/>
        <w:t>of</w:t>
      </w:r>
      <w:r>
        <w:rPr>
          <w:spacing w:val="40"/>
        </w:rPr>
        <w:t> </w:t>
      </w:r>
      <w:r>
        <w:rPr/>
        <w:t>things</w:t>
      </w:r>
      <w:r>
        <w:rPr>
          <w:spacing w:val="40"/>
        </w:rPr>
        <w:t> </w:t>
      </w:r>
      <w:r>
        <w:rPr/>
        <w:t>in</w:t>
      </w:r>
      <w:r>
        <w:rPr>
          <w:spacing w:val="40"/>
        </w:rPr>
        <w:t> </w:t>
      </w:r>
      <w:r>
        <w:rPr/>
        <w:t>all</w:t>
      </w:r>
      <w:r>
        <w:rPr>
          <w:spacing w:val="40"/>
        </w:rPr>
        <w:t> </w:t>
      </w:r>
      <w:r>
        <w:rPr/>
        <w:t>kinds</w:t>
      </w:r>
      <w:r>
        <w:rPr>
          <w:spacing w:val="40"/>
        </w:rPr>
        <w:t> </w:t>
      </w:r>
      <w:r>
        <w:rPr/>
        <w:t>of</w:t>
      </w:r>
      <w:r>
        <w:rPr>
          <w:spacing w:val="40"/>
        </w:rPr>
        <w:t> </w:t>
      </w:r>
      <w:r>
        <w:rPr/>
        <w:t>ways.</w:t>
      </w:r>
      <w:r>
        <w:rPr>
          <w:spacing w:val="40"/>
        </w:rPr>
        <w:t> </w:t>
      </w:r>
      <w:r>
        <w:rPr/>
        <w:t>Everybody</w:t>
      </w:r>
      <w:r>
        <w:rPr>
          <w:spacing w:val="40"/>
        </w:rPr>
        <w:t> </w:t>
      </w:r>
      <w:r>
        <w:rPr/>
        <w:t>learns different</w:t>
      </w:r>
      <w:r>
        <w:rPr>
          <w:spacing w:val="40"/>
        </w:rPr>
        <w:t> </w:t>
      </w:r>
      <w:r>
        <w:rPr/>
        <w:t>things</w:t>
      </w:r>
      <w:r>
        <w:rPr>
          <w:spacing w:val="40"/>
        </w:rPr>
        <w:t> </w:t>
      </w:r>
      <w:r>
        <w:rPr/>
        <w:t>in</w:t>
      </w:r>
      <w:r>
        <w:rPr>
          <w:spacing w:val="40"/>
        </w:rPr>
        <w:t> </w:t>
      </w:r>
      <w:r>
        <w:rPr/>
        <w:t>different</w:t>
      </w:r>
      <w:r>
        <w:rPr>
          <w:spacing w:val="40"/>
        </w:rPr>
        <w:t> </w:t>
      </w:r>
      <w:r>
        <w:rPr/>
        <w:t>ways.</w:t>
      </w:r>
      <w:r>
        <w:rPr>
          <w:spacing w:val="40"/>
        </w:rPr>
        <w:t> </w:t>
      </w:r>
      <w:r>
        <w:rPr/>
        <w:t>How</w:t>
      </w:r>
      <w:r>
        <w:rPr>
          <w:spacing w:val="40"/>
        </w:rPr>
        <w:t> </w:t>
      </w:r>
      <w:r>
        <w:rPr/>
        <w:t>one</w:t>
      </w:r>
      <w:r>
        <w:rPr>
          <w:spacing w:val="40"/>
        </w:rPr>
        <w:t> </w:t>
      </w:r>
      <w:r>
        <w:rPr/>
        <w:t>learns</w:t>
      </w:r>
      <w:r>
        <w:rPr>
          <w:spacing w:val="40"/>
        </w:rPr>
        <w:t> </w:t>
      </w:r>
      <w:r>
        <w:rPr/>
        <w:t>depends</w:t>
      </w:r>
      <w:r>
        <w:rPr>
          <w:spacing w:val="40"/>
        </w:rPr>
        <w:t> </w:t>
      </w:r>
      <w:r>
        <w:rPr/>
        <w:t>on</w:t>
      </w:r>
      <w:r>
        <w:rPr>
          <w:spacing w:val="36"/>
        </w:rPr>
        <w:t> </w:t>
      </w:r>
      <w:r>
        <w:rPr/>
        <w:t>what</w:t>
      </w:r>
      <w:r>
        <w:rPr>
          <w:spacing w:val="40"/>
        </w:rPr>
        <w:t> </w:t>
      </w:r>
      <w:r>
        <w:rPr/>
        <w:t>is</w:t>
      </w:r>
      <w:r>
        <w:rPr>
          <w:spacing w:val="36"/>
        </w:rPr>
        <w:t> </w:t>
      </w:r>
      <w:r>
        <w:rPr/>
        <w:t>to</w:t>
      </w:r>
      <w:r>
        <w:rPr>
          <w:spacing w:val="40"/>
        </w:rPr>
        <w:t> </w:t>
      </w:r>
      <w:r>
        <w:rPr/>
        <w:t>be</w:t>
      </w:r>
      <w:r>
        <w:rPr>
          <w:spacing w:val="37"/>
        </w:rPr>
        <w:t> </w:t>
      </w:r>
      <w:r>
        <w:rPr/>
        <w:t>learned.</w:t>
      </w:r>
      <w:r>
        <w:rPr>
          <w:spacing w:val="36"/>
        </w:rPr>
        <w:t> </w:t>
      </w:r>
      <w:r>
        <w:rPr/>
        <w:t>We learn</w:t>
      </w:r>
      <w:r>
        <w:rPr>
          <w:spacing w:val="33"/>
        </w:rPr>
        <w:t> </w:t>
      </w:r>
      <w:r>
        <w:rPr/>
        <w:t>how</w:t>
      </w:r>
      <w:r>
        <w:rPr>
          <w:spacing w:val="36"/>
        </w:rPr>
        <w:t> </w:t>
      </w:r>
      <w:r>
        <w:rPr/>
        <w:t>to</w:t>
      </w:r>
      <w:r>
        <w:rPr>
          <w:spacing w:val="37"/>
        </w:rPr>
        <w:t> </w:t>
      </w:r>
      <w:r>
        <w:rPr/>
        <w:t>ride</w:t>
      </w:r>
      <w:r>
        <w:rPr>
          <w:spacing w:val="36"/>
        </w:rPr>
        <w:t> </w:t>
      </w:r>
      <w:r>
        <w:rPr/>
        <w:t>a</w:t>
      </w:r>
      <w:r>
        <w:rPr>
          <w:spacing w:val="34"/>
        </w:rPr>
        <w:t> </w:t>
      </w:r>
      <w:r>
        <w:rPr/>
        <w:t>bicycle</w:t>
      </w:r>
      <w:r>
        <w:rPr>
          <w:spacing w:val="36"/>
        </w:rPr>
        <w:t> </w:t>
      </w:r>
      <w:r>
        <w:rPr/>
        <w:t>by</w:t>
      </w:r>
      <w:r>
        <w:rPr>
          <w:spacing w:val="36"/>
        </w:rPr>
        <w:t> </w:t>
      </w:r>
      <w:r>
        <w:rPr/>
        <w:t>doing</w:t>
      </w:r>
      <w:r>
        <w:rPr>
          <w:spacing w:val="39"/>
        </w:rPr>
        <w:t> </w:t>
      </w:r>
      <w:r>
        <w:rPr/>
        <w:t>(kinesthetic</w:t>
      </w:r>
      <w:r>
        <w:rPr>
          <w:spacing w:val="40"/>
        </w:rPr>
        <w:t> </w:t>
      </w:r>
      <w:r>
        <w:rPr/>
        <w:t>learning);</w:t>
      </w:r>
      <w:r>
        <w:rPr>
          <w:spacing w:val="40"/>
        </w:rPr>
        <w:t> </w:t>
      </w:r>
      <w:r>
        <w:rPr/>
        <w:t>make</w:t>
      </w:r>
      <w:r>
        <w:rPr>
          <w:spacing w:val="40"/>
        </w:rPr>
        <w:t> </w:t>
      </w:r>
      <w:r>
        <w:rPr/>
        <w:t>bread</w:t>
      </w:r>
      <w:r>
        <w:rPr>
          <w:spacing w:val="40"/>
        </w:rPr>
        <w:t> </w:t>
      </w:r>
      <w:r>
        <w:rPr/>
        <w:t>by</w:t>
      </w:r>
      <w:r>
        <w:rPr>
          <w:spacing w:val="40"/>
        </w:rPr>
        <w:t> </w:t>
      </w:r>
      <w:r>
        <w:rPr/>
        <w:t>kneading</w:t>
      </w:r>
      <w:r>
        <w:rPr>
          <w:spacing w:val="40"/>
        </w:rPr>
        <w:t> </w:t>
      </w:r>
      <w:r>
        <w:rPr/>
        <w:t>dough with the hands (tactile learning); to sing, play a musical instrument, or appreciate music by listening (auditory learning); and, learn about the movement of the stars and planets by observing</w:t>
      </w:r>
      <w:r>
        <w:rPr>
          <w:spacing w:val="40"/>
        </w:rPr>
        <w:t> </w:t>
      </w:r>
      <w:r>
        <w:rPr/>
        <w:t>(visual</w:t>
      </w:r>
      <w:r>
        <w:rPr>
          <w:spacing w:val="40"/>
        </w:rPr>
        <w:t> </w:t>
      </w:r>
      <w:r>
        <w:rPr/>
        <w:t>learning).</w:t>
      </w:r>
      <w:r>
        <w:rPr>
          <w:spacing w:val="40"/>
        </w:rPr>
        <w:t> </w:t>
      </w:r>
      <w:r>
        <w:rPr/>
        <w:t>Our</w:t>
      </w:r>
      <w:r>
        <w:rPr>
          <w:spacing w:val="40"/>
        </w:rPr>
        <w:t> </w:t>
      </w:r>
      <w:r>
        <w:rPr/>
        <w:t>senses</w:t>
      </w:r>
      <w:r>
        <w:rPr>
          <w:spacing w:val="40"/>
        </w:rPr>
        <w:t> </w:t>
      </w:r>
      <w:r>
        <w:rPr/>
        <w:t>bring</w:t>
      </w:r>
      <w:r>
        <w:rPr>
          <w:spacing w:val="40"/>
        </w:rPr>
        <w:t> </w:t>
      </w:r>
      <w:r>
        <w:rPr/>
        <w:t>all</w:t>
      </w:r>
      <w:r>
        <w:rPr>
          <w:spacing w:val="40"/>
        </w:rPr>
        <w:t> </w:t>
      </w:r>
      <w:r>
        <w:rPr/>
        <w:t>kinds</w:t>
      </w:r>
      <w:r>
        <w:rPr>
          <w:spacing w:val="40"/>
        </w:rPr>
        <w:t> </w:t>
      </w:r>
      <w:r>
        <w:rPr/>
        <w:t>of</w:t>
      </w:r>
      <w:r>
        <w:rPr>
          <w:spacing w:val="40"/>
        </w:rPr>
        <w:t> </w:t>
      </w:r>
      <w:r>
        <w:rPr/>
        <w:t>information</w:t>
      </w:r>
      <w:r>
        <w:rPr>
          <w:spacing w:val="40"/>
        </w:rPr>
        <w:t> </w:t>
      </w:r>
      <w:r>
        <w:rPr/>
        <w:t>to</w:t>
      </w:r>
      <w:r>
        <w:rPr>
          <w:spacing w:val="40"/>
        </w:rPr>
        <w:t> </w:t>
      </w:r>
      <w:r>
        <w:rPr/>
        <w:t>us.</w:t>
      </w:r>
      <w:r>
        <w:rPr>
          <w:spacing w:val="40"/>
        </w:rPr>
        <w:t> </w:t>
      </w:r>
      <w:r>
        <w:rPr/>
        <w:t>The</w:t>
      </w:r>
      <w:r>
        <w:rPr>
          <w:spacing w:val="40"/>
        </w:rPr>
        <w:t> </w:t>
      </w:r>
      <w:r>
        <w:rPr/>
        <w:t>fact</w:t>
      </w:r>
      <w:r>
        <w:rPr>
          <w:spacing w:val="40"/>
        </w:rPr>
        <w:t> </w:t>
      </w:r>
      <w:r>
        <w:rPr/>
        <w:t>that people</w:t>
      </w:r>
      <w:r>
        <w:rPr>
          <w:spacing w:val="40"/>
        </w:rPr>
        <w:t> </w:t>
      </w:r>
      <w:r>
        <w:rPr/>
        <w:t>learn</w:t>
      </w:r>
      <w:r>
        <w:rPr>
          <w:spacing w:val="37"/>
        </w:rPr>
        <w:t> </w:t>
      </w:r>
      <w:r>
        <w:rPr/>
        <w:t>in</w:t>
      </w:r>
      <w:r>
        <w:rPr>
          <w:spacing w:val="37"/>
        </w:rPr>
        <w:t> </w:t>
      </w:r>
      <w:r>
        <w:rPr/>
        <w:t>different</w:t>
      </w:r>
      <w:r>
        <w:rPr>
          <w:spacing w:val="40"/>
        </w:rPr>
        <w:t> </w:t>
      </w:r>
      <w:r>
        <w:rPr/>
        <w:t>ways</w:t>
      </w:r>
      <w:r>
        <w:rPr>
          <w:spacing w:val="39"/>
        </w:rPr>
        <w:t> </w:t>
      </w:r>
      <w:r>
        <w:rPr/>
        <w:t>implies</w:t>
      </w:r>
      <w:r>
        <w:rPr>
          <w:spacing w:val="40"/>
        </w:rPr>
        <w:t> </w:t>
      </w:r>
      <w:r>
        <w:rPr/>
        <w:t>that</w:t>
      </w:r>
      <w:r>
        <w:rPr>
          <w:spacing w:val="36"/>
        </w:rPr>
        <w:t> </w:t>
      </w:r>
      <w:r>
        <w:rPr/>
        <w:t>teachers</w:t>
      </w:r>
      <w:r>
        <w:rPr>
          <w:spacing w:val="39"/>
        </w:rPr>
        <w:t> </w:t>
      </w:r>
      <w:r>
        <w:rPr/>
        <w:t>should</w:t>
      </w:r>
      <w:r>
        <w:rPr>
          <w:spacing w:val="37"/>
        </w:rPr>
        <w:t> </w:t>
      </w:r>
      <w:r>
        <w:rPr/>
        <w:t>not</w:t>
      </w:r>
      <w:r>
        <w:rPr>
          <w:spacing w:val="40"/>
        </w:rPr>
        <w:t> </w:t>
      </w:r>
      <w:r>
        <w:rPr/>
        <w:t>expect</w:t>
      </w:r>
      <w:r>
        <w:rPr>
          <w:spacing w:val="40"/>
        </w:rPr>
        <w:t> </w:t>
      </w:r>
      <w:r>
        <w:rPr/>
        <w:t>all</w:t>
      </w:r>
      <w:r>
        <w:rPr>
          <w:spacing w:val="36"/>
        </w:rPr>
        <w:t> </w:t>
      </w:r>
      <w:r>
        <w:rPr/>
        <w:t>their</w:t>
      </w:r>
      <w:r>
        <w:rPr>
          <w:spacing w:val="36"/>
        </w:rPr>
        <w:t> </w:t>
      </w:r>
      <w:r>
        <w:rPr/>
        <w:t>students</w:t>
      </w:r>
      <w:r>
        <w:rPr>
          <w:spacing w:val="36"/>
        </w:rPr>
        <w:t> </w:t>
      </w:r>
      <w:r>
        <w:rPr/>
        <w:t>to be</w:t>
      </w:r>
      <w:r>
        <w:rPr>
          <w:spacing w:val="33"/>
        </w:rPr>
        <w:t> </w:t>
      </w:r>
      <w:r>
        <w:rPr/>
        <w:t>skillful</w:t>
      </w:r>
      <w:r>
        <w:rPr>
          <w:spacing w:val="31"/>
        </w:rPr>
        <w:t> </w:t>
      </w:r>
      <w:r>
        <w:rPr/>
        <w:t>in</w:t>
      </w:r>
      <w:r>
        <w:rPr>
          <w:spacing w:val="30"/>
        </w:rPr>
        <w:t> </w:t>
      </w:r>
      <w:r>
        <w:rPr/>
        <w:t>learning</w:t>
      </w:r>
      <w:r>
        <w:rPr>
          <w:spacing w:val="38"/>
        </w:rPr>
        <w:t> </w:t>
      </w:r>
      <w:r>
        <w:rPr/>
        <w:t>what</w:t>
      </w:r>
      <w:r>
        <w:rPr>
          <w:spacing w:val="40"/>
        </w:rPr>
        <w:t> </w:t>
      </w:r>
      <w:r>
        <w:rPr/>
        <w:t>they</w:t>
      </w:r>
      <w:r>
        <w:rPr>
          <w:spacing w:val="40"/>
        </w:rPr>
        <w:t> </w:t>
      </w:r>
      <w:r>
        <w:rPr/>
        <w:t>teach</w:t>
      </w:r>
      <w:r>
        <w:rPr>
          <w:spacing w:val="39"/>
        </w:rPr>
        <w:t> </w:t>
      </w:r>
      <w:r>
        <w:rPr/>
        <w:t>in</w:t>
      </w:r>
      <w:r>
        <w:rPr>
          <w:spacing w:val="36"/>
        </w:rPr>
        <w:t> </w:t>
      </w:r>
      <w:r>
        <w:rPr/>
        <w:t>the</w:t>
      </w:r>
      <w:r>
        <w:rPr>
          <w:spacing w:val="39"/>
        </w:rPr>
        <w:t> </w:t>
      </w:r>
      <w:r>
        <w:rPr/>
        <w:t>same</w:t>
      </w:r>
      <w:r>
        <w:rPr>
          <w:spacing w:val="39"/>
        </w:rPr>
        <w:t> </w:t>
      </w:r>
      <w:r>
        <w:rPr/>
        <w:t>way</w:t>
      </w:r>
      <w:r>
        <w:rPr>
          <w:spacing w:val="39"/>
        </w:rPr>
        <w:t> </w:t>
      </w:r>
      <w:r>
        <w:rPr/>
        <w:t>and</w:t>
      </w:r>
      <w:r>
        <w:rPr>
          <w:spacing w:val="39"/>
        </w:rPr>
        <w:t> </w:t>
      </w:r>
      <w:r>
        <w:rPr/>
        <w:t>also</w:t>
      </w:r>
      <w:r>
        <w:rPr>
          <w:spacing w:val="40"/>
        </w:rPr>
        <w:t> </w:t>
      </w:r>
      <w:r>
        <w:rPr/>
        <w:t>have</w:t>
      </w:r>
      <w:r>
        <w:rPr>
          <w:spacing w:val="39"/>
        </w:rPr>
        <w:t> </w:t>
      </w:r>
      <w:r>
        <w:rPr/>
        <w:t>the</w:t>
      </w:r>
      <w:r>
        <w:rPr>
          <w:spacing w:val="40"/>
        </w:rPr>
        <w:t> </w:t>
      </w:r>
      <w:r>
        <w:rPr/>
        <w:t>same</w:t>
      </w:r>
      <w:r>
        <w:rPr>
          <w:spacing w:val="39"/>
        </w:rPr>
        <w:t> </w:t>
      </w:r>
      <w:r>
        <w:rPr/>
        <w:t>abilities</w:t>
      </w:r>
      <w:r>
        <w:rPr>
          <w:spacing w:val="40"/>
        </w:rPr>
        <w:t> </w:t>
      </w:r>
      <w:r>
        <w:rPr/>
        <w:t>in all subjects.</w:t>
      </w:r>
    </w:p>
    <w:p>
      <w:pPr>
        <w:pStyle w:val="BodyText"/>
        <w:spacing w:line="480" w:lineRule="auto" w:before="199"/>
        <w:ind w:left="1420" w:right="1121"/>
        <w:jc w:val="both"/>
      </w:pPr>
      <w:r>
        <w:rPr/>
        <w:t>What</w:t>
      </w:r>
      <w:r>
        <w:rPr>
          <w:spacing w:val="33"/>
        </w:rPr>
        <w:t> </w:t>
      </w:r>
      <w:r>
        <w:rPr/>
        <w:t>needs</w:t>
      </w:r>
      <w:r>
        <w:rPr>
          <w:spacing w:val="33"/>
        </w:rPr>
        <w:t> </w:t>
      </w:r>
      <w:r>
        <w:rPr/>
        <w:t>to</w:t>
      </w:r>
      <w:r>
        <w:rPr>
          <w:spacing w:val="34"/>
        </w:rPr>
        <w:t> </w:t>
      </w:r>
      <w:r>
        <w:rPr/>
        <w:t>be</w:t>
      </w:r>
      <w:r>
        <w:rPr>
          <w:spacing w:val="33"/>
        </w:rPr>
        <w:t> </w:t>
      </w:r>
      <w:r>
        <w:rPr/>
        <w:t>recognized</w:t>
      </w:r>
      <w:r>
        <w:rPr>
          <w:spacing w:val="31"/>
        </w:rPr>
        <w:t> </w:t>
      </w:r>
      <w:r>
        <w:rPr/>
        <w:t>is</w:t>
      </w:r>
      <w:r>
        <w:rPr>
          <w:spacing w:val="33"/>
        </w:rPr>
        <w:t> </w:t>
      </w:r>
      <w:r>
        <w:rPr/>
        <w:t>that</w:t>
      </w:r>
      <w:r>
        <w:rPr>
          <w:spacing w:val="33"/>
        </w:rPr>
        <w:t> </w:t>
      </w:r>
      <w:r>
        <w:rPr/>
        <w:t>the</w:t>
      </w:r>
      <w:r>
        <w:rPr>
          <w:spacing w:val="33"/>
        </w:rPr>
        <w:t> </w:t>
      </w:r>
      <w:r>
        <w:rPr/>
        <w:t>very</w:t>
      </w:r>
      <w:r>
        <w:rPr>
          <w:spacing w:val="33"/>
        </w:rPr>
        <w:t> </w:t>
      </w:r>
      <w:r>
        <w:rPr/>
        <w:t>nature</w:t>
      </w:r>
      <w:r>
        <w:rPr>
          <w:spacing w:val="33"/>
        </w:rPr>
        <w:t> </w:t>
      </w:r>
      <w:r>
        <w:rPr/>
        <w:t>of</w:t>
      </w:r>
      <w:r>
        <w:rPr>
          <w:spacing w:val="31"/>
        </w:rPr>
        <w:t> </w:t>
      </w:r>
      <w:r>
        <w:rPr/>
        <w:t>teaching</w:t>
      </w:r>
      <w:r>
        <w:rPr>
          <w:spacing w:val="40"/>
        </w:rPr>
        <w:t> </w:t>
      </w:r>
      <w:r>
        <w:rPr>
          <w:spacing w:val="9"/>
        </w:rPr>
        <w:t>imbues</w:t>
      </w:r>
      <w:r>
        <w:rPr>
          <w:spacing w:val="40"/>
        </w:rPr>
        <w:t> </w:t>
      </w:r>
      <w:r>
        <w:rPr/>
        <w:t>the</w:t>
      </w:r>
      <w:r>
        <w:rPr>
          <w:spacing w:val="40"/>
        </w:rPr>
        <w:t> </w:t>
      </w:r>
      <w:r>
        <w:rPr>
          <w:spacing w:val="9"/>
        </w:rPr>
        <w:t>teacher</w:t>
      </w:r>
      <w:r>
        <w:rPr>
          <w:spacing w:val="40"/>
        </w:rPr>
        <w:t> </w:t>
      </w:r>
      <w:r>
        <w:rPr/>
        <w:t>with a</w:t>
      </w:r>
      <w:r>
        <w:rPr>
          <w:spacing w:val="40"/>
        </w:rPr>
        <w:t> </w:t>
      </w:r>
      <w:r>
        <w:rPr>
          <w:spacing w:val="9"/>
        </w:rPr>
        <w:t>background</w:t>
      </w:r>
      <w:r>
        <w:rPr>
          <w:spacing w:val="40"/>
        </w:rPr>
        <w:t> </w:t>
      </w:r>
      <w:r>
        <w:rPr/>
        <w:t>of</w:t>
      </w:r>
      <w:r>
        <w:rPr>
          <w:spacing w:val="40"/>
        </w:rPr>
        <w:t> </w:t>
      </w:r>
      <w:r>
        <w:rPr>
          <w:spacing w:val="9"/>
        </w:rPr>
        <w:t>experience</w:t>
      </w:r>
      <w:r>
        <w:rPr>
          <w:spacing w:val="40"/>
        </w:rPr>
        <w:t> </w:t>
      </w:r>
      <w:r>
        <w:rPr/>
        <w:t>that</w:t>
      </w:r>
      <w:r>
        <w:rPr>
          <w:spacing w:val="40"/>
        </w:rPr>
        <w:t> </w:t>
      </w:r>
      <w:r>
        <w:rPr/>
        <w:t>is</w:t>
      </w:r>
      <w:r>
        <w:rPr>
          <w:spacing w:val="40"/>
        </w:rPr>
        <w:t> </w:t>
      </w:r>
      <w:r>
        <w:rPr/>
        <w:t>quite</w:t>
      </w:r>
      <w:r>
        <w:rPr>
          <w:spacing w:val="40"/>
        </w:rPr>
        <w:t> </w:t>
      </w:r>
      <w:r>
        <w:rPr/>
        <w:t>different</w:t>
      </w:r>
      <w:r>
        <w:rPr>
          <w:spacing w:val="40"/>
        </w:rPr>
        <w:t> </w:t>
      </w:r>
      <w:r>
        <w:rPr/>
        <w:t>from</w:t>
      </w:r>
      <w:r>
        <w:rPr>
          <w:spacing w:val="40"/>
        </w:rPr>
        <w:t> </w:t>
      </w:r>
      <w:r>
        <w:rPr/>
        <w:t>that</w:t>
      </w:r>
      <w:r>
        <w:rPr>
          <w:spacing w:val="40"/>
        </w:rPr>
        <w:t> </w:t>
      </w:r>
      <w:r>
        <w:rPr/>
        <w:t>of</w:t>
      </w:r>
      <w:r>
        <w:rPr>
          <w:spacing w:val="40"/>
        </w:rPr>
        <w:t> </w:t>
      </w:r>
      <w:r>
        <w:rPr/>
        <w:t>the</w:t>
      </w:r>
      <w:r>
        <w:rPr>
          <w:spacing w:val="40"/>
        </w:rPr>
        <w:t> </w:t>
      </w:r>
      <w:r>
        <w:rPr/>
        <w:t>pupil.</w:t>
      </w:r>
      <w:r>
        <w:rPr>
          <w:spacing w:val="40"/>
        </w:rPr>
        <w:t> </w:t>
      </w:r>
      <w:r>
        <w:rPr/>
        <w:t>The circumstances</w:t>
      </w:r>
      <w:r>
        <w:rPr>
          <w:spacing w:val="40"/>
        </w:rPr>
        <w:t> </w:t>
      </w:r>
      <w:r>
        <w:rPr/>
        <w:t>make</w:t>
      </w:r>
      <w:r>
        <w:rPr>
          <w:spacing w:val="40"/>
        </w:rPr>
        <w:t> </w:t>
      </w:r>
      <w:r>
        <w:rPr/>
        <w:t>it</w:t>
      </w:r>
      <w:r>
        <w:rPr>
          <w:spacing w:val="40"/>
        </w:rPr>
        <w:t> </w:t>
      </w:r>
      <w:r>
        <w:rPr/>
        <w:t>necessary</w:t>
      </w:r>
      <w:r>
        <w:rPr>
          <w:spacing w:val="40"/>
        </w:rPr>
        <w:t> </w:t>
      </w:r>
      <w:r>
        <w:rPr/>
        <w:t>for</w:t>
      </w:r>
      <w:r>
        <w:rPr>
          <w:spacing w:val="40"/>
        </w:rPr>
        <w:t> </w:t>
      </w:r>
      <w:r>
        <w:rPr/>
        <w:t>the</w:t>
      </w:r>
      <w:r>
        <w:rPr>
          <w:spacing w:val="40"/>
        </w:rPr>
        <w:t> </w:t>
      </w:r>
      <w:r>
        <w:rPr/>
        <w:t>teacher</w:t>
      </w:r>
      <w:r>
        <w:rPr>
          <w:spacing w:val="40"/>
        </w:rPr>
        <w:t> </w:t>
      </w:r>
      <w:r>
        <w:rPr/>
        <w:t>to</w:t>
      </w:r>
      <w:r>
        <w:rPr>
          <w:spacing w:val="40"/>
        </w:rPr>
        <w:t> </w:t>
      </w:r>
      <w:r>
        <w:rPr/>
        <w:t>attempt</w:t>
      </w:r>
      <w:r>
        <w:rPr>
          <w:spacing w:val="40"/>
        </w:rPr>
        <w:t> </w:t>
      </w:r>
      <w:r>
        <w:rPr/>
        <w:t>to</w:t>
      </w:r>
      <w:r>
        <w:rPr>
          <w:spacing w:val="40"/>
        </w:rPr>
        <w:t> </w:t>
      </w:r>
      <w:r>
        <w:rPr/>
        <w:t>provide</w:t>
      </w:r>
      <w:r>
        <w:rPr>
          <w:spacing w:val="40"/>
        </w:rPr>
        <w:t> </w:t>
      </w:r>
      <w:r>
        <w:rPr/>
        <w:t>actual</w:t>
      </w:r>
      <w:r>
        <w:rPr>
          <w:spacing w:val="40"/>
        </w:rPr>
        <w:t> </w:t>
      </w:r>
      <w:r>
        <w:rPr/>
        <w:t>experiences that</w:t>
      </w:r>
      <w:r>
        <w:rPr>
          <w:spacing w:val="40"/>
        </w:rPr>
        <w:t> </w:t>
      </w:r>
      <w:r>
        <w:rPr/>
        <w:t>will</w:t>
      </w:r>
      <w:r>
        <w:rPr>
          <w:spacing w:val="40"/>
        </w:rPr>
        <w:t> </w:t>
      </w:r>
      <w:r>
        <w:rPr/>
        <w:t>make</w:t>
      </w:r>
      <w:r>
        <w:rPr>
          <w:spacing w:val="40"/>
        </w:rPr>
        <w:t> </w:t>
      </w:r>
      <w:r>
        <w:rPr/>
        <w:t>conceptualization</w:t>
      </w:r>
      <w:r>
        <w:rPr>
          <w:spacing w:val="40"/>
        </w:rPr>
        <w:t> </w:t>
      </w:r>
      <w:r>
        <w:rPr/>
        <w:t>and</w:t>
      </w:r>
      <w:r>
        <w:rPr>
          <w:spacing w:val="40"/>
        </w:rPr>
        <w:t> </w:t>
      </w:r>
      <w:r>
        <w:rPr/>
        <w:t>interpretation</w:t>
      </w:r>
      <w:r>
        <w:rPr>
          <w:spacing w:val="40"/>
        </w:rPr>
        <w:t> </w:t>
      </w:r>
      <w:r>
        <w:rPr/>
        <w:t>possible</w:t>
      </w:r>
      <w:r>
        <w:rPr>
          <w:spacing w:val="40"/>
        </w:rPr>
        <w:t> </w:t>
      </w:r>
      <w:r>
        <w:rPr/>
        <w:t>for</w:t>
      </w:r>
      <w:r>
        <w:rPr>
          <w:spacing w:val="40"/>
        </w:rPr>
        <w:t> </w:t>
      </w:r>
      <w:r>
        <w:rPr/>
        <w:t>the</w:t>
      </w:r>
      <w:r>
        <w:rPr>
          <w:spacing w:val="40"/>
        </w:rPr>
        <w:t> </w:t>
      </w:r>
      <w:r>
        <w:rPr/>
        <w:t>pupils.</w:t>
      </w:r>
      <w:r>
        <w:rPr>
          <w:spacing w:val="40"/>
        </w:rPr>
        <w:t> </w:t>
      </w:r>
      <w:r>
        <w:rPr/>
        <w:t>Where involvement with actual objects is unsafe, inconvenient or impractical, Farrant (1996) recommends</w:t>
      </w:r>
      <w:r>
        <w:rPr>
          <w:spacing w:val="40"/>
        </w:rPr>
        <w:t> </w:t>
      </w:r>
      <w:r>
        <w:rPr/>
        <w:t>instructional</w:t>
      </w:r>
      <w:r>
        <w:rPr>
          <w:spacing w:val="40"/>
        </w:rPr>
        <w:t> </w:t>
      </w:r>
      <w:r>
        <w:rPr/>
        <w:t>media</w:t>
      </w:r>
      <w:r>
        <w:rPr>
          <w:spacing w:val="40"/>
        </w:rPr>
        <w:t> </w:t>
      </w:r>
      <w:r>
        <w:rPr/>
        <w:t>as</w:t>
      </w:r>
      <w:r>
        <w:rPr>
          <w:spacing w:val="40"/>
        </w:rPr>
        <w:t> </w:t>
      </w:r>
      <w:r>
        <w:rPr/>
        <w:t>useful</w:t>
      </w:r>
      <w:r>
        <w:rPr>
          <w:spacing w:val="40"/>
        </w:rPr>
        <w:t> </w:t>
      </w:r>
      <w:r>
        <w:rPr/>
        <w:t>substitutes</w:t>
      </w:r>
      <w:r>
        <w:rPr>
          <w:spacing w:val="40"/>
        </w:rPr>
        <w:t> </w:t>
      </w:r>
      <w:r>
        <w:rPr/>
        <w:t>for</w:t>
      </w:r>
      <w:r>
        <w:rPr>
          <w:spacing w:val="40"/>
        </w:rPr>
        <w:t> </w:t>
      </w:r>
      <w:r>
        <w:rPr/>
        <w:t>the</w:t>
      </w:r>
      <w:r>
        <w:rPr>
          <w:spacing w:val="40"/>
        </w:rPr>
        <w:t> </w:t>
      </w:r>
      <w:r>
        <w:rPr/>
        <w:t>actual</w:t>
      </w:r>
      <w:r>
        <w:rPr>
          <w:spacing w:val="40"/>
        </w:rPr>
        <w:t> </w:t>
      </w:r>
      <w:r>
        <w:rPr/>
        <w:t>experience.</w:t>
      </w:r>
      <w:r>
        <w:rPr>
          <w:spacing w:val="40"/>
        </w:rPr>
        <w:t> </w:t>
      </w:r>
      <w:r>
        <w:rPr/>
        <w:t>Since</w:t>
      </w:r>
      <w:r>
        <w:rPr>
          <w:spacing w:val="40"/>
        </w:rPr>
        <w:t> </w:t>
      </w:r>
      <w:r>
        <w:rPr/>
        <w:t>ability to interpret is crucial to effective communication, anything that helps pupils make meaning of words will create an understanding of the object of the lesson. The idea is that involvement</w:t>
      </w:r>
      <w:r>
        <w:rPr>
          <w:spacing w:val="27"/>
        </w:rPr>
        <w:t> </w:t>
      </w:r>
      <w:r>
        <w:rPr/>
        <w:t>of</w:t>
      </w:r>
      <w:r>
        <w:rPr>
          <w:spacing w:val="26"/>
        </w:rPr>
        <w:t> </w:t>
      </w:r>
      <w:r>
        <w:rPr/>
        <w:t>the</w:t>
      </w:r>
      <w:r>
        <w:rPr>
          <w:spacing w:val="27"/>
        </w:rPr>
        <w:t> </w:t>
      </w:r>
      <w:r>
        <w:rPr/>
        <w:t>learner</w:t>
      </w:r>
      <w:r>
        <w:rPr>
          <w:spacing w:val="29"/>
        </w:rPr>
        <w:t> </w:t>
      </w:r>
      <w:r>
        <w:rPr/>
        <w:t>in</w:t>
      </w:r>
      <w:r>
        <w:rPr>
          <w:spacing w:val="28"/>
        </w:rPr>
        <w:t> </w:t>
      </w:r>
      <w:r>
        <w:rPr/>
        <w:t>relevant</w:t>
      </w:r>
      <w:r>
        <w:rPr>
          <w:spacing w:val="27"/>
        </w:rPr>
        <w:t> </w:t>
      </w:r>
      <w:r>
        <w:rPr/>
        <w:t>experiences</w:t>
      </w:r>
      <w:r>
        <w:rPr>
          <w:spacing w:val="26"/>
        </w:rPr>
        <w:t> </w:t>
      </w:r>
      <w:r>
        <w:rPr/>
        <w:t>which</w:t>
      </w:r>
      <w:r>
        <w:rPr>
          <w:spacing w:val="28"/>
        </w:rPr>
        <w:t> </w:t>
      </w:r>
      <w:r>
        <w:rPr/>
        <w:t>appeal</w:t>
      </w:r>
      <w:r>
        <w:rPr>
          <w:spacing w:val="28"/>
        </w:rPr>
        <w:t> </w:t>
      </w:r>
      <w:r>
        <w:rPr/>
        <w:t>to</w:t>
      </w:r>
      <w:r>
        <w:rPr>
          <w:spacing w:val="27"/>
        </w:rPr>
        <w:t> </w:t>
      </w:r>
      <w:r>
        <w:rPr/>
        <w:t>the</w:t>
      </w:r>
      <w:r>
        <w:rPr>
          <w:spacing w:val="40"/>
        </w:rPr>
        <w:t> </w:t>
      </w:r>
      <w:r>
        <w:rPr/>
        <w:t>senses</w:t>
      </w:r>
      <w:r>
        <w:rPr>
          <w:spacing w:val="26"/>
        </w:rPr>
        <w:t> </w:t>
      </w:r>
      <w:r>
        <w:rPr/>
        <w:t>is</w:t>
      </w:r>
      <w:r>
        <w:rPr>
          <w:spacing w:val="26"/>
        </w:rPr>
        <w:t> </w:t>
      </w:r>
      <w:r>
        <w:rPr/>
        <w:t>a</w:t>
      </w:r>
      <w:r>
        <w:rPr>
          <w:spacing w:val="23"/>
        </w:rPr>
        <w:t> </w:t>
      </w:r>
      <w:r>
        <w:rPr/>
        <w:t>vital</w:t>
      </w:r>
      <w:r>
        <w:rPr>
          <w:spacing w:val="26"/>
        </w:rPr>
        <w:t> </w:t>
      </w:r>
      <w:r>
        <w:rPr/>
        <w:t>part</w:t>
      </w:r>
    </w:p>
    <w:p>
      <w:pPr>
        <w:spacing w:after="0" w:line="480" w:lineRule="auto"/>
        <w:jc w:val="both"/>
        <w:sectPr>
          <w:pgSz w:w="12240" w:h="15840"/>
          <w:pgMar w:header="0" w:footer="1015" w:top="1400" w:bottom="1200" w:left="740" w:right="320"/>
        </w:sectPr>
      </w:pPr>
    </w:p>
    <w:p>
      <w:pPr>
        <w:pStyle w:val="BodyText"/>
        <w:spacing w:line="482" w:lineRule="auto" w:before="37"/>
        <w:ind w:left="1420" w:right="1122"/>
        <w:jc w:val="both"/>
      </w:pPr>
      <w:r>
        <w:rPr/>
        <w:t>of the communication process that results in greater interest, correct interpretation, clear understanding and retention of what is learned.</w:t>
      </w:r>
    </w:p>
    <w:p>
      <w:pPr>
        <w:pStyle w:val="Heading4"/>
        <w:numPr>
          <w:ilvl w:val="1"/>
          <w:numId w:val="9"/>
        </w:numPr>
        <w:tabs>
          <w:tab w:pos="1852" w:val="left" w:leader="none"/>
        </w:tabs>
        <w:spacing w:line="240" w:lineRule="auto" w:before="195" w:after="0"/>
        <w:ind w:left="1852" w:right="0" w:hanging="432"/>
        <w:jc w:val="both"/>
      </w:pPr>
      <w:r>
        <w:rPr/>
        <w:t>The</w:t>
      </w:r>
      <w:r>
        <w:rPr>
          <w:spacing w:val="-6"/>
        </w:rPr>
        <w:t> </w:t>
      </w:r>
      <w:r>
        <w:rPr/>
        <w:t>Concept</w:t>
      </w:r>
      <w:r>
        <w:rPr>
          <w:spacing w:val="-2"/>
        </w:rPr>
        <w:t> </w:t>
      </w:r>
      <w:r>
        <w:rPr/>
        <w:t>of</w:t>
      </w:r>
      <w:r>
        <w:rPr>
          <w:spacing w:val="-2"/>
        </w:rPr>
        <w:t> Evaluation</w:t>
      </w:r>
    </w:p>
    <w:p>
      <w:pPr>
        <w:pStyle w:val="BodyText"/>
        <w:spacing w:line="480" w:lineRule="auto" w:before="120"/>
        <w:ind w:left="1420" w:right="1113"/>
        <w:jc w:val="both"/>
      </w:pPr>
      <w:r>
        <w:rPr/>
        <w:t>Evaluation</w:t>
      </w:r>
      <w:r>
        <w:rPr>
          <w:spacing w:val="-1"/>
        </w:rPr>
        <w:t> </w:t>
      </w:r>
      <w:r>
        <w:rPr/>
        <w:t>is a</w:t>
      </w:r>
      <w:r>
        <w:rPr>
          <w:spacing w:val="-1"/>
        </w:rPr>
        <w:t> </w:t>
      </w:r>
      <w:hyperlink r:id="rId9">
        <w:r>
          <w:rPr>
            <w:u w:val="single"/>
          </w:rPr>
          <w:t>systematic</w:t>
        </w:r>
      </w:hyperlink>
      <w:r>
        <w:rPr>
          <w:spacing w:val="-2"/>
        </w:rPr>
        <w:t> </w:t>
      </w:r>
      <w:r>
        <w:rPr/>
        <w:t>determination of a subject's merit, worth and significance, using criteria governed by a set of </w:t>
      </w:r>
      <w:hyperlink r:id="rId10">
        <w:r>
          <w:rPr>
            <w:u w:val="single"/>
          </w:rPr>
          <w:t>standards</w:t>
        </w:r>
        <w:r>
          <w:rPr/>
          <w:t>.</w:t>
        </w:r>
      </w:hyperlink>
      <w:r>
        <w:rPr/>
        <w:t> It can assist an organization, program, project or any other intervention or initiative to assess any aim, realisable concept/proposal, or any</w:t>
      </w:r>
      <w:r>
        <w:rPr>
          <w:spacing w:val="40"/>
        </w:rPr>
        <w:t> </w:t>
      </w:r>
      <w:r>
        <w:rPr/>
        <w:t>alternative, to help in decision-making; or to ascertain the degree of achievement or value in regard to the aim and</w:t>
      </w:r>
      <w:r>
        <w:rPr>
          <w:spacing w:val="-3"/>
        </w:rPr>
        <w:t> </w:t>
      </w:r>
      <w:hyperlink r:id="rId11">
        <w:r>
          <w:rPr>
            <w:u w:val="single"/>
          </w:rPr>
          <w:t>objectives</w:t>
        </w:r>
      </w:hyperlink>
      <w:r>
        <w:rPr>
          <w:spacing w:val="-2"/>
        </w:rPr>
        <w:t> </w:t>
      </w:r>
      <w:r>
        <w:rPr/>
        <w:t>and results of any such action that has been completed (Staff, 2002).</w:t>
      </w:r>
      <w:r>
        <w:rPr>
          <w:spacing w:val="40"/>
        </w:rPr>
        <w:t> </w:t>
      </w:r>
      <w:r>
        <w:rPr/>
        <w:t>The</w:t>
      </w:r>
      <w:r>
        <w:rPr>
          <w:spacing w:val="40"/>
        </w:rPr>
        <w:t> </w:t>
      </w:r>
      <w:r>
        <w:rPr/>
        <w:t>primary</w:t>
      </w:r>
      <w:r>
        <w:rPr>
          <w:spacing w:val="40"/>
        </w:rPr>
        <w:t> </w:t>
      </w:r>
      <w:r>
        <w:rPr/>
        <w:t>purpose</w:t>
      </w:r>
      <w:r>
        <w:rPr>
          <w:spacing w:val="40"/>
        </w:rPr>
        <w:t> </w:t>
      </w:r>
      <w:r>
        <w:rPr/>
        <w:t>of</w:t>
      </w:r>
      <w:r>
        <w:rPr>
          <w:spacing w:val="40"/>
        </w:rPr>
        <w:t> </w:t>
      </w:r>
      <w:r>
        <w:rPr/>
        <w:t>evaluation,</w:t>
      </w:r>
      <w:r>
        <w:rPr>
          <w:spacing w:val="40"/>
        </w:rPr>
        <w:t> </w:t>
      </w:r>
      <w:r>
        <w:rPr/>
        <w:t>in</w:t>
      </w:r>
      <w:r>
        <w:rPr>
          <w:spacing w:val="40"/>
        </w:rPr>
        <w:t> </w:t>
      </w:r>
      <w:r>
        <w:rPr/>
        <w:t>addition</w:t>
      </w:r>
      <w:r>
        <w:rPr>
          <w:spacing w:val="40"/>
        </w:rPr>
        <w:t> </w:t>
      </w:r>
      <w:r>
        <w:rPr/>
        <w:t>to</w:t>
      </w:r>
      <w:r>
        <w:rPr>
          <w:spacing w:val="40"/>
        </w:rPr>
        <w:t> </w:t>
      </w:r>
      <w:r>
        <w:rPr/>
        <w:t>gaining </w:t>
      </w:r>
      <w:hyperlink r:id="rId12">
        <w:r>
          <w:rPr>
            <w:u w:val="single"/>
          </w:rPr>
          <w:t>insight</w:t>
        </w:r>
      </w:hyperlink>
      <w:r>
        <w:rPr/>
        <w:t> into</w:t>
      </w:r>
      <w:r>
        <w:rPr>
          <w:spacing w:val="40"/>
        </w:rPr>
        <w:t> </w:t>
      </w:r>
      <w:r>
        <w:rPr/>
        <w:t>prior</w:t>
      </w:r>
      <w:r>
        <w:rPr>
          <w:spacing w:val="40"/>
        </w:rPr>
        <w:t> </w:t>
      </w:r>
      <w:r>
        <w:rPr/>
        <w:t>or</w:t>
      </w:r>
      <w:r>
        <w:rPr>
          <w:spacing w:val="40"/>
        </w:rPr>
        <w:t> </w:t>
      </w:r>
      <w:r>
        <w:rPr/>
        <w:t>existing</w:t>
      </w:r>
      <w:r>
        <w:rPr>
          <w:spacing w:val="-1"/>
        </w:rPr>
        <w:t> </w:t>
      </w:r>
      <w:hyperlink r:id="rId13">
        <w:r>
          <w:rPr>
            <w:u w:val="single"/>
          </w:rPr>
          <w:t>initiatives</w:t>
        </w:r>
        <w:r>
          <w:rPr/>
          <w:t>,</w:t>
        </w:r>
      </w:hyperlink>
      <w:r>
        <w:rPr/>
        <w:t> is to enable </w:t>
      </w:r>
      <w:hyperlink r:id="rId14">
        <w:r>
          <w:rPr>
            <w:u w:val="single"/>
          </w:rPr>
          <w:t>reflection</w:t>
        </w:r>
      </w:hyperlink>
      <w:r>
        <w:rPr>
          <w:spacing w:val="-4"/>
        </w:rPr>
        <w:t> </w:t>
      </w:r>
      <w:r>
        <w:rPr/>
        <w:t>and assist in the identification of future change (Del Tufo, 2002). Evaluation is often used to characterize and appraise subjects of interest in a wide range</w:t>
      </w:r>
      <w:r>
        <w:rPr>
          <w:spacing w:val="42"/>
        </w:rPr>
        <w:t>  </w:t>
      </w:r>
      <w:r>
        <w:rPr/>
        <w:t>of</w:t>
      </w:r>
      <w:r>
        <w:rPr>
          <w:spacing w:val="41"/>
        </w:rPr>
        <w:t>  </w:t>
      </w:r>
      <w:r>
        <w:rPr/>
        <w:t>human</w:t>
      </w:r>
      <w:r>
        <w:rPr>
          <w:spacing w:val="42"/>
        </w:rPr>
        <w:t>  </w:t>
      </w:r>
      <w:r>
        <w:rPr/>
        <w:t>enterprises,</w:t>
      </w:r>
      <w:r>
        <w:rPr>
          <w:spacing w:val="41"/>
        </w:rPr>
        <w:t>  </w:t>
      </w:r>
      <w:r>
        <w:rPr/>
        <w:t>including</w:t>
      </w:r>
      <w:r>
        <w:rPr>
          <w:spacing w:val="42"/>
        </w:rPr>
        <w:t>  </w:t>
      </w:r>
      <w:r>
        <w:rPr/>
        <w:t>the</w:t>
      </w:r>
      <w:r>
        <w:rPr>
          <w:spacing w:val="2"/>
        </w:rPr>
        <w:t> </w:t>
      </w:r>
      <w:hyperlink r:id="rId15">
        <w:r>
          <w:rPr>
            <w:u w:val="single"/>
          </w:rPr>
          <w:t>arts</w:t>
        </w:r>
        <w:r>
          <w:rPr/>
          <w:t>,</w:t>
        </w:r>
      </w:hyperlink>
      <w:r>
        <w:rPr>
          <w:spacing w:val="-2"/>
        </w:rPr>
        <w:t> </w:t>
      </w:r>
      <w:hyperlink r:id="rId16">
        <w:r>
          <w:rPr>
            <w:u w:val="single"/>
          </w:rPr>
          <w:t>criminal</w:t>
        </w:r>
        <w:r>
          <w:rPr>
            <w:spacing w:val="41"/>
            <w:u w:val="single"/>
          </w:rPr>
          <w:t>  </w:t>
        </w:r>
        <w:r>
          <w:rPr>
            <w:u w:val="single"/>
          </w:rPr>
          <w:t>justice</w:t>
        </w:r>
        <w:r>
          <w:rPr/>
          <w:t>,</w:t>
        </w:r>
      </w:hyperlink>
      <w:r>
        <w:rPr>
          <w:spacing w:val="-1"/>
        </w:rPr>
        <w:t> </w:t>
      </w:r>
      <w:hyperlink r:id="rId17">
        <w:r>
          <w:rPr>
            <w:u w:val="single"/>
          </w:rPr>
          <w:t>foundations</w:t>
        </w:r>
        <w:r>
          <w:rPr/>
          <w:t>,</w:t>
        </w:r>
      </w:hyperlink>
      <w:r>
        <w:rPr>
          <w:spacing w:val="-2"/>
        </w:rPr>
        <w:t> </w:t>
      </w:r>
      <w:hyperlink r:id="rId18">
        <w:r>
          <w:rPr>
            <w:u w:val="single"/>
          </w:rPr>
          <w:t>non-</w:t>
        </w:r>
        <w:r>
          <w:rPr>
            <w:spacing w:val="-2"/>
            <w:u w:val="single"/>
          </w:rPr>
          <w:t>profit</w:t>
        </w:r>
      </w:hyperlink>
    </w:p>
    <w:p>
      <w:pPr>
        <w:pStyle w:val="BodyText"/>
        <w:ind w:left="1420"/>
        <w:jc w:val="both"/>
      </w:pPr>
      <w:hyperlink r:id="rId18">
        <w:r>
          <w:rPr>
            <w:u w:val="single"/>
          </w:rPr>
          <w:t>organizations</w:t>
        </w:r>
        <w:r>
          <w:rPr/>
          <w:t>,</w:t>
        </w:r>
      </w:hyperlink>
      <w:r>
        <w:rPr>
          <w:spacing w:val="-9"/>
        </w:rPr>
        <w:t> </w:t>
      </w:r>
      <w:hyperlink r:id="rId19">
        <w:r>
          <w:rPr>
            <w:u w:val="single"/>
          </w:rPr>
          <w:t>government</w:t>
        </w:r>
        <w:r>
          <w:rPr/>
          <w:t>,</w:t>
        </w:r>
      </w:hyperlink>
      <w:r>
        <w:rPr>
          <w:spacing w:val="-4"/>
        </w:rPr>
        <w:t> </w:t>
      </w:r>
      <w:hyperlink r:id="rId20">
        <w:r>
          <w:rPr>
            <w:u w:val="single"/>
          </w:rPr>
          <w:t>health</w:t>
        </w:r>
        <w:r>
          <w:rPr>
            <w:spacing w:val="-5"/>
            <w:u w:val="single"/>
          </w:rPr>
          <w:t> </w:t>
        </w:r>
        <w:r>
          <w:rPr>
            <w:u w:val="single"/>
          </w:rPr>
          <w:t>care</w:t>
        </w:r>
      </w:hyperlink>
      <w:r>
        <w:rPr/>
        <w:t>,</w:t>
      </w:r>
      <w:r>
        <w:rPr>
          <w:spacing w:val="-4"/>
        </w:rPr>
        <w:t> </w:t>
      </w:r>
      <w:r>
        <w:rPr/>
        <w:t>and</w:t>
      </w:r>
      <w:r>
        <w:rPr>
          <w:spacing w:val="-8"/>
        </w:rPr>
        <w:t> </w:t>
      </w:r>
      <w:r>
        <w:rPr/>
        <w:t>other</w:t>
      </w:r>
      <w:r>
        <w:rPr>
          <w:spacing w:val="-7"/>
        </w:rPr>
        <w:t> </w:t>
      </w:r>
      <w:r>
        <w:rPr/>
        <w:t>human</w:t>
      </w:r>
      <w:r>
        <w:rPr>
          <w:spacing w:val="-5"/>
        </w:rPr>
        <w:t> </w:t>
      </w:r>
      <w:r>
        <w:rPr>
          <w:spacing w:val="-2"/>
        </w:rPr>
        <w:t>services.</w:t>
      </w:r>
    </w:p>
    <w:p>
      <w:pPr>
        <w:pStyle w:val="BodyText"/>
        <w:spacing w:before="121"/>
      </w:pPr>
    </w:p>
    <w:p>
      <w:pPr>
        <w:pStyle w:val="BodyText"/>
        <w:spacing w:line="480" w:lineRule="auto"/>
        <w:ind w:left="1420" w:right="1114"/>
        <w:jc w:val="both"/>
      </w:pPr>
      <w:r>
        <w:rPr/>
        <w:t>Evaluation is the structured interpretation and giving of meaning to predict or actual impacts of proposals or results. It looks at original objectives, and at what is either predicted or what was accomplished and how it was accomplished. So evaluation can be </w:t>
      </w:r>
      <w:hyperlink r:id="rId21">
        <w:r>
          <w:rPr>
            <w:u w:val="single"/>
          </w:rPr>
          <w:t>formative</w:t>
        </w:r>
      </w:hyperlink>
      <w:r>
        <w:rPr/>
        <w:t> that is taking place during the development of a concept or proposal, project or organization, with the intention of improving</w:t>
      </w:r>
      <w:r>
        <w:rPr>
          <w:spacing w:val="40"/>
        </w:rPr>
        <w:t> </w:t>
      </w:r>
      <w:r>
        <w:rPr/>
        <w:t>the</w:t>
      </w:r>
      <w:r>
        <w:rPr>
          <w:spacing w:val="40"/>
        </w:rPr>
        <w:t> </w:t>
      </w:r>
      <w:r>
        <w:rPr/>
        <w:t>value</w:t>
      </w:r>
      <w:r>
        <w:rPr>
          <w:spacing w:val="40"/>
        </w:rPr>
        <w:t> </w:t>
      </w:r>
      <w:r>
        <w:rPr/>
        <w:t>or</w:t>
      </w:r>
      <w:r>
        <w:rPr>
          <w:spacing w:val="40"/>
        </w:rPr>
        <w:t> </w:t>
      </w:r>
      <w:r>
        <w:rPr/>
        <w:t>effectiveness</w:t>
      </w:r>
      <w:r>
        <w:rPr>
          <w:spacing w:val="40"/>
        </w:rPr>
        <w:t> </w:t>
      </w:r>
      <w:r>
        <w:rPr/>
        <w:t>of</w:t>
      </w:r>
      <w:r>
        <w:rPr>
          <w:spacing w:val="40"/>
        </w:rPr>
        <w:t> </w:t>
      </w:r>
      <w:r>
        <w:rPr/>
        <w:t>the</w:t>
      </w:r>
      <w:r>
        <w:rPr>
          <w:spacing w:val="40"/>
        </w:rPr>
        <w:t> </w:t>
      </w:r>
      <w:r>
        <w:rPr/>
        <w:t>proposal,</w:t>
      </w:r>
      <w:r>
        <w:rPr>
          <w:spacing w:val="40"/>
        </w:rPr>
        <w:t> </w:t>
      </w:r>
      <w:r>
        <w:rPr/>
        <w:t>project,</w:t>
      </w:r>
      <w:r>
        <w:rPr>
          <w:spacing w:val="40"/>
        </w:rPr>
        <w:t> </w:t>
      </w:r>
      <w:r>
        <w:rPr/>
        <w:t>or</w:t>
      </w:r>
      <w:r>
        <w:rPr>
          <w:spacing w:val="40"/>
        </w:rPr>
        <w:t> </w:t>
      </w:r>
      <w:r>
        <w:rPr/>
        <w:t>organisation.</w:t>
      </w:r>
      <w:r>
        <w:rPr>
          <w:spacing w:val="40"/>
        </w:rPr>
        <w:t> </w:t>
      </w:r>
      <w:r>
        <w:rPr/>
        <w:t>It</w:t>
      </w:r>
      <w:r>
        <w:rPr>
          <w:spacing w:val="40"/>
        </w:rPr>
        <w:t> </w:t>
      </w:r>
      <w:r>
        <w:rPr/>
        <w:t>can</w:t>
      </w:r>
      <w:r>
        <w:rPr>
          <w:spacing w:val="40"/>
        </w:rPr>
        <w:t> </w:t>
      </w:r>
      <w:r>
        <w:rPr/>
        <w:t>also</w:t>
      </w:r>
      <w:r>
        <w:rPr>
          <w:spacing w:val="40"/>
        </w:rPr>
        <w:t> </w:t>
      </w:r>
      <w:r>
        <w:rPr/>
        <w:t>be </w:t>
      </w:r>
      <w:hyperlink r:id="rId22">
        <w:r>
          <w:rPr>
            <w:u w:val="single"/>
          </w:rPr>
          <w:t>assumptive</w:t>
        </w:r>
        <w:r>
          <w:rPr/>
          <w:t>,</w:t>
        </w:r>
      </w:hyperlink>
      <w:r>
        <w:rPr/>
        <w:t> drawing lessons from a completed action or project or an organisation at a later point in time or circumstance. Evaluation is inherently a theoretically informed approach (whether explicitly or not), and consequently any particular definition of evaluation would have be tailored to its context</w:t>
      </w:r>
      <w:r>
        <w:rPr>
          <w:spacing w:val="-3"/>
        </w:rPr>
        <w:t> </w:t>
      </w:r>
      <w:r>
        <w:rPr/>
        <w:t>– the theory, needs, purpose, and methodology of the evaluation process itself. Having said this, evaluation has been defined as: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hanging="360"/>
        <w:jc w:val="both"/>
      </w:pPr>
      <w:r>
        <w:rPr>
          <w:position w:val="-4"/>
        </w:rPr>
        <w:drawing>
          <wp:inline distT="0" distB="0" distL="0" distR="0">
            <wp:extent cx="115824" cy="15544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3"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40"/>
          <w:sz w:val="20"/>
        </w:rPr>
        <w:t> </w:t>
      </w:r>
      <w:r>
        <w:rPr/>
        <w:t>A systematic, rigorous, and meticulous application of scientific methods to assess the design, implementation, improvement, or outcomes of a program. It is a resource-intensive process, frequently requiring resources, such as, evaluates expertise, labor, time, and a sizable budget.</w:t>
      </w:r>
    </w:p>
    <w:p>
      <w:pPr>
        <w:pStyle w:val="BodyText"/>
        <w:spacing w:line="480" w:lineRule="auto" w:before="23"/>
        <w:ind w:left="1420" w:right="1118" w:hanging="360"/>
        <w:jc w:val="both"/>
      </w:pPr>
      <w:r>
        <w:rPr>
          <w:position w:val="-4"/>
        </w:rPr>
        <w:drawing>
          <wp:inline distT="0" distB="0" distL="0" distR="0">
            <wp:extent cx="115824" cy="15544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"The critical assessment, in as objective a manner as possible, of the degree to which a service</w:t>
      </w:r>
      <w:r>
        <w:rPr>
          <w:spacing w:val="80"/>
        </w:rPr>
        <w:t> </w:t>
      </w:r>
      <w:r>
        <w:rPr/>
        <w:t>or its component parts fulfills stated goals"(Paperboy, 2007). The focus of this definition is on attaining objective knowledge, and scientifically or quantitatively measuring predetermined and external concepts.</w:t>
      </w:r>
    </w:p>
    <w:p>
      <w:pPr>
        <w:pStyle w:val="BodyText"/>
        <w:spacing w:line="480" w:lineRule="auto" w:before="27"/>
        <w:ind w:left="1420" w:right="1114" w:hanging="360"/>
        <w:jc w:val="both"/>
      </w:pPr>
      <w:r>
        <w:rPr>
          <w:position w:val="-4"/>
        </w:rPr>
        <w:drawing>
          <wp:inline distT="0" distB="0" distL="0" distR="0">
            <wp:extent cx="115824" cy="15544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3" cstate="print"/>
                    <a:stretch>
                      <a:fillRect/>
                    </a:stretch>
                  </pic:blipFill>
                  <pic:spPr>
                    <a:xfrm>
                      <a:off x="0" y="0"/>
                      <a:ext cx="115824" cy="155448"/>
                    </a:xfrm>
                    <a:prstGeom prst="rect">
                      <a:avLst/>
                    </a:prstGeom>
                  </pic:spPr>
                </pic:pic>
              </a:graphicData>
            </a:graphic>
          </wp:inline>
        </w:drawing>
      </w:r>
      <w:r>
        <w:rPr>
          <w:position w:val="-4"/>
        </w:rPr>
      </w:r>
      <w:r>
        <w:rPr>
          <w:rFonts w:ascii="Times New Roman"/>
          <w:sz w:val="20"/>
        </w:rPr>
        <w:t> </w:t>
      </w:r>
      <w:r>
        <w:rPr/>
        <w:t>"A study designed to assist some audience to assess an object's merit and worth"</w:t>
      </w:r>
      <w:r>
        <w:rPr>
          <w:spacing w:val="40"/>
        </w:rPr>
        <w:t> </w:t>
      </w:r>
      <w:r>
        <w:rPr/>
        <w:t>(Shuffleboard).</w:t>
      </w:r>
      <w:hyperlink r:id="rId24">
        <w:r>
          <w:rPr>
            <w:u w:val="single"/>
            <w:vertAlign w:val="superscript"/>
          </w:rPr>
          <w:t>[4]</w:t>
        </w:r>
      </w:hyperlink>
      <w:r>
        <w:rPr>
          <w:vertAlign w:val="baseline"/>
        </w:rPr>
        <w:t> In this definition the focus is on facts as well as value laden judgments of the programs outcomes and worth.</w:t>
      </w:r>
    </w:p>
    <w:p>
      <w:pPr>
        <w:pStyle w:val="BodyText"/>
        <w:spacing w:line="480" w:lineRule="auto" w:before="119"/>
        <w:ind w:left="1420" w:right="1116"/>
        <w:jc w:val="both"/>
      </w:pPr>
      <w:r>
        <w:rPr/>
        <w:t>The main purpose of an evaluation can be to "determine the quality of a program by</w:t>
      </w:r>
      <w:r>
        <w:rPr>
          <w:spacing w:val="80"/>
        </w:rPr>
        <w:t> </w:t>
      </w:r>
      <w:r>
        <w:rPr/>
        <w:t>formulating a judgment" Marthe Hurteau, Sylvain Houle, Stéphanie Mongiat (2009). There are two functions considering to the evaluation purpose. Formative Evaluations provide the information on the improving a product or a process .Summative Evaluations provide information of short-term effectiveness or long-term impact to deciding the adoption of a product or process (Staff, 2011).</w:t>
      </w:r>
    </w:p>
    <w:p>
      <w:pPr>
        <w:pStyle w:val="BodyText"/>
        <w:spacing w:line="480" w:lineRule="auto" w:before="121"/>
        <w:ind w:left="1420" w:right="1112"/>
        <w:jc w:val="both"/>
      </w:pPr>
      <w:r>
        <w:rPr/>
        <w:t>Not all evaluations serve</w:t>
      </w:r>
      <w:r>
        <w:rPr>
          <w:spacing w:val="-2"/>
        </w:rPr>
        <w:t> </w:t>
      </w:r>
      <w:r>
        <w:rPr/>
        <w:t>the same purpose some evaluations serve</w:t>
      </w:r>
      <w:r>
        <w:rPr>
          <w:spacing w:val="-2"/>
        </w:rPr>
        <w:t> </w:t>
      </w:r>
      <w:r>
        <w:rPr/>
        <w:t>a</w:t>
      </w:r>
      <w:r>
        <w:rPr>
          <w:spacing w:val="-2"/>
        </w:rPr>
        <w:t> </w:t>
      </w:r>
      <w:r>
        <w:rPr/>
        <w:t>monitoring</w:t>
      </w:r>
      <w:r>
        <w:rPr>
          <w:spacing w:val="-3"/>
        </w:rPr>
        <w:t> </w:t>
      </w:r>
      <w:r>
        <w:rPr/>
        <w:t>function rather than focusing solely on measurable program outcomes or evaluation findings and a full list of types of evaluations would be difficult to compile. This is because evaluation is not part of a unified</w:t>
      </w:r>
      <w:r>
        <w:rPr>
          <w:spacing w:val="40"/>
        </w:rPr>
        <w:t> </w:t>
      </w:r>
      <w:r>
        <w:rPr/>
        <w:t>theoretical</w:t>
      </w:r>
      <w:r>
        <w:rPr>
          <w:spacing w:val="40"/>
        </w:rPr>
        <w:t> </w:t>
      </w:r>
      <w:r>
        <w:rPr/>
        <w:t>framework,</w:t>
      </w:r>
      <w:r>
        <w:rPr>
          <w:spacing w:val="40"/>
        </w:rPr>
        <w:t> </w:t>
      </w:r>
      <w:r>
        <w:rPr/>
        <w:t>(Ellett,1990) drawing</w:t>
      </w:r>
      <w:r>
        <w:rPr>
          <w:spacing w:val="40"/>
        </w:rPr>
        <w:t> </w:t>
      </w:r>
      <w:r>
        <w:rPr/>
        <w:t>on</w:t>
      </w:r>
      <w:r>
        <w:rPr>
          <w:spacing w:val="40"/>
        </w:rPr>
        <w:t> </w:t>
      </w:r>
      <w:r>
        <w:rPr/>
        <w:t>a</w:t>
      </w:r>
      <w:r>
        <w:rPr>
          <w:spacing w:val="40"/>
        </w:rPr>
        <w:t> </w:t>
      </w:r>
      <w:r>
        <w:rPr/>
        <w:t>number</w:t>
      </w:r>
      <w:r>
        <w:rPr>
          <w:spacing w:val="40"/>
        </w:rPr>
        <w:t> </w:t>
      </w:r>
      <w:r>
        <w:rPr/>
        <w:t>of</w:t>
      </w:r>
      <w:r>
        <w:rPr>
          <w:spacing w:val="40"/>
        </w:rPr>
        <w:t> </w:t>
      </w:r>
      <w:r>
        <w:rPr/>
        <w:t>disciplines,</w:t>
      </w:r>
      <w:r>
        <w:rPr>
          <w:spacing w:val="40"/>
        </w:rPr>
        <w:t> </w:t>
      </w:r>
      <w:r>
        <w:rPr/>
        <w:t>which include</w:t>
      </w:r>
      <w:r>
        <w:rPr>
          <w:spacing w:val="-3"/>
        </w:rPr>
        <w:t> </w:t>
      </w:r>
      <w:hyperlink r:id="rId25">
        <w:r>
          <w:rPr>
            <w:u w:val="single"/>
          </w:rPr>
          <w:t>management</w:t>
        </w:r>
      </w:hyperlink>
      <w:r>
        <w:rPr>
          <w:spacing w:val="-1"/>
        </w:rPr>
        <w:t> </w:t>
      </w:r>
      <w:r>
        <w:rPr/>
        <w:t>and</w:t>
      </w:r>
      <w:r>
        <w:rPr>
          <w:spacing w:val="-5"/>
        </w:rPr>
        <w:t> </w:t>
      </w:r>
      <w:hyperlink r:id="rId26">
        <w:r>
          <w:rPr>
            <w:u w:val="single"/>
          </w:rPr>
          <w:t>organisational</w:t>
        </w:r>
        <w:r>
          <w:rPr>
            <w:spacing w:val="61"/>
            <w:w w:val="150"/>
            <w:u w:val="single"/>
          </w:rPr>
          <w:t>  </w:t>
        </w:r>
        <w:r>
          <w:rPr>
            <w:u w:val="single"/>
          </w:rPr>
          <w:t>theory</w:t>
        </w:r>
        <w:r>
          <w:rPr/>
          <w:t>,</w:t>
        </w:r>
      </w:hyperlink>
      <w:r>
        <w:rPr>
          <w:spacing w:val="-5"/>
        </w:rPr>
        <w:t> </w:t>
      </w:r>
      <w:hyperlink r:id="rId27">
        <w:r>
          <w:rPr>
            <w:u w:val="single"/>
          </w:rPr>
          <w:t>policy</w:t>
        </w:r>
        <w:r>
          <w:rPr>
            <w:spacing w:val="61"/>
            <w:w w:val="150"/>
            <w:u w:val="single"/>
          </w:rPr>
          <w:t>  </w:t>
        </w:r>
        <w:r>
          <w:rPr>
            <w:u w:val="single"/>
          </w:rPr>
          <w:t>analysis</w:t>
        </w:r>
        <w:r>
          <w:rPr/>
          <w:t>,</w:t>
        </w:r>
      </w:hyperlink>
      <w:r>
        <w:rPr>
          <w:spacing w:val="-4"/>
        </w:rPr>
        <w:t> </w:t>
      </w:r>
      <w:hyperlink r:id="rId28">
        <w:r>
          <w:rPr>
            <w:u w:val="single"/>
          </w:rPr>
          <w:t>education</w:t>
        </w:r>
        <w:r>
          <w:rPr/>
          <w:t>,</w:t>
        </w:r>
      </w:hyperlink>
      <w:r>
        <w:rPr>
          <w:spacing w:val="-2"/>
        </w:rPr>
        <w:t> </w:t>
      </w:r>
      <w:hyperlink r:id="rId29">
        <w:r>
          <w:rPr>
            <w:u w:val="single"/>
          </w:rPr>
          <w:t>sociology</w:t>
        </w:r>
        <w:r>
          <w:rPr/>
          <w:t>,</w:t>
        </w:r>
      </w:hyperlink>
      <w:r>
        <w:rPr>
          <w:spacing w:val="-3"/>
        </w:rPr>
        <w:t> </w:t>
      </w:r>
      <w:hyperlink r:id="rId30">
        <w:r>
          <w:rPr>
            <w:spacing w:val="-2"/>
            <w:u w:val="single"/>
          </w:rPr>
          <w:t>social</w:t>
        </w:r>
      </w:hyperlink>
    </w:p>
    <w:p>
      <w:pPr>
        <w:pStyle w:val="BodyText"/>
        <w:spacing w:line="480" w:lineRule="auto"/>
        <w:ind w:left="1420" w:right="1125"/>
      </w:pPr>
      <w:hyperlink r:id="rId30">
        <w:r>
          <w:rPr>
            <w:u w:val="single"/>
          </w:rPr>
          <w:t>anthropology</w:t>
        </w:r>
        <w:r>
          <w:rPr/>
          <w:t>,</w:t>
        </w:r>
      </w:hyperlink>
      <w:r>
        <w:rPr>
          <w:spacing w:val="40"/>
        </w:rPr>
        <w:t> </w:t>
      </w:r>
      <w:r>
        <w:rPr/>
        <w:t>and</w:t>
      </w:r>
      <w:r>
        <w:rPr>
          <w:spacing w:val="-1"/>
        </w:rPr>
        <w:t> </w:t>
      </w:r>
      <w:hyperlink r:id="rId31">
        <w:r>
          <w:rPr>
            <w:u w:val="single"/>
          </w:rPr>
          <w:t>social</w:t>
        </w:r>
        <w:r>
          <w:rPr>
            <w:spacing w:val="40"/>
            <w:u w:val="single"/>
          </w:rPr>
          <w:t> </w:t>
        </w:r>
        <w:r>
          <w:rPr>
            <w:u w:val="single"/>
          </w:rPr>
          <w:t>change</w:t>
        </w:r>
      </w:hyperlink>
      <w:r>
        <w:rPr/>
        <w:t>(potter,</w:t>
      </w:r>
      <w:r>
        <w:rPr>
          <w:spacing w:val="40"/>
        </w:rPr>
        <w:t> </w:t>
      </w:r>
      <w:r>
        <w:rPr/>
        <w:t>2006).</w:t>
      </w:r>
      <w:r>
        <w:rPr>
          <w:spacing w:val="40"/>
        </w:rPr>
        <w:t> </w:t>
      </w:r>
      <w:r>
        <w:rPr/>
        <w:t>However,</w:t>
      </w:r>
      <w:r>
        <w:rPr>
          <w:spacing w:val="40"/>
        </w:rPr>
        <w:t> </w:t>
      </w:r>
      <w:r>
        <w:rPr/>
        <w:t>the</w:t>
      </w:r>
      <w:r>
        <w:rPr>
          <w:spacing w:val="40"/>
        </w:rPr>
        <w:t> </w:t>
      </w:r>
      <w:r>
        <w:rPr/>
        <w:t>strict</w:t>
      </w:r>
      <w:r>
        <w:rPr>
          <w:spacing w:val="40"/>
        </w:rPr>
        <w:t> </w:t>
      </w:r>
      <w:r>
        <w:rPr/>
        <w:t>adherence</w:t>
      </w:r>
      <w:r>
        <w:rPr>
          <w:spacing w:val="40"/>
        </w:rPr>
        <w:t> </w:t>
      </w:r>
      <w:r>
        <w:rPr/>
        <w:t>to</w:t>
      </w:r>
      <w:r>
        <w:rPr>
          <w:spacing w:val="40"/>
        </w:rPr>
        <w:t> </w:t>
      </w:r>
      <w:r>
        <w:rPr/>
        <w:t>a</w:t>
      </w:r>
      <w:r>
        <w:rPr>
          <w:spacing w:val="40"/>
        </w:rPr>
        <w:t> </w:t>
      </w:r>
      <w:r>
        <w:rPr/>
        <w:t>set</w:t>
      </w:r>
      <w:r>
        <w:rPr>
          <w:spacing w:val="40"/>
        </w:rPr>
        <w:t> </w:t>
      </w:r>
      <w:r>
        <w:rPr/>
        <w:t>of</w:t>
      </w:r>
      <w:r>
        <w:rPr>
          <w:spacing w:val="80"/>
        </w:rPr>
        <w:t> </w:t>
      </w:r>
      <w:r>
        <w:rPr/>
        <w:t>methodological</w:t>
      </w:r>
      <w:r>
        <w:rPr>
          <w:spacing w:val="-7"/>
        </w:rPr>
        <w:t> </w:t>
      </w:r>
      <w:r>
        <w:rPr/>
        <w:t>assumptions</w:t>
      </w:r>
      <w:r>
        <w:rPr>
          <w:spacing w:val="-3"/>
        </w:rPr>
        <w:t> </w:t>
      </w:r>
      <w:r>
        <w:rPr/>
        <w:t>may</w:t>
      </w:r>
      <w:r>
        <w:rPr>
          <w:spacing w:val="-3"/>
        </w:rPr>
        <w:t> </w:t>
      </w:r>
      <w:r>
        <w:rPr/>
        <w:t>make</w:t>
      </w:r>
      <w:r>
        <w:rPr>
          <w:spacing w:val="-3"/>
        </w:rPr>
        <w:t> </w:t>
      </w:r>
      <w:r>
        <w:rPr/>
        <w:t>the</w:t>
      </w:r>
      <w:r>
        <w:rPr>
          <w:spacing w:val="-3"/>
        </w:rPr>
        <w:t> </w:t>
      </w:r>
      <w:r>
        <w:rPr/>
        <w:t>field</w:t>
      </w:r>
      <w:r>
        <w:rPr>
          <w:spacing w:val="-5"/>
        </w:rPr>
        <w:t> </w:t>
      </w:r>
      <w:r>
        <w:rPr/>
        <w:t>of</w:t>
      </w:r>
      <w:r>
        <w:rPr>
          <w:spacing w:val="-4"/>
        </w:rPr>
        <w:t> </w:t>
      </w:r>
      <w:r>
        <w:rPr/>
        <w:t>evaluation</w:t>
      </w:r>
      <w:r>
        <w:rPr>
          <w:spacing w:val="-6"/>
        </w:rPr>
        <w:t> </w:t>
      </w:r>
      <w:r>
        <w:rPr/>
        <w:t>more</w:t>
      </w:r>
      <w:r>
        <w:rPr>
          <w:spacing w:val="-3"/>
        </w:rPr>
        <w:t> </w:t>
      </w:r>
      <w:r>
        <w:rPr/>
        <w:t>acceptable</w:t>
      </w:r>
      <w:r>
        <w:rPr>
          <w:spacing w:val="-4"/>
        </w:rPr>
        <w:t> </w:t>
      </w:r>
      <w:r>
        <w:rPr/>
        <w:t>to</w:t>
      </w:r>
      <w:r>
        <w:rPr>
          <w:spacing w:val="-2"/>
        </w:rPr>
        <w:t> </w:t>
      </w:r>
      <w:r>
        <w:rPr/>
        <w:t>a</w:t>
      </w:r>
      <w:r>
        <w:rPr>
          <w:spacing w:val="-3"/>
        </w:rPr>
        <w:t> </w:t>
      </w:r>
      <w:r>
        <w:rPr>
          <w:spacing w:val="-2"/>
        </w:rPr>
        <w:t>mainstream</w:t>
      </w:r>
    </w:p>
    <w:p>
      <w:pPr>
        <w:spacing w:after="0" w:line="480" w:lineRule="auto"/>
        <w:sectPr>
          <w:pgSz w:w="12240" w:h="15840"/>
          <w:pgMar w:header="0" w:footer="1015" w:top="1400" w:bottom="1200" w:left="740" w:right="320"/>
        </w:sectPr>
      </w:pPr>
    </w:p>
    <w:p>
      <w:pPr>
        <w:pStyle w:val="BodyText"/>
        <w:spacing w:line="480" w:lineRule="auto" w:before="37"/>
        <w:ind w:left="1420" w:right="1120"/>
        <w:jc w:val="both"/>
      </w:pPr>
      <w:r>
        <w:rPr/>
        <w:t>audience but this adherence will work towards preventing evaluators from developing new strategies for dealing with the myriad problems that programs face (potter, 2006).</w:t>
      </w:r>
    </w:p>
    <w:p>
      <w:pPr>
        <w:pStyle w:val="Heading4"/>
        <w:numPr>
          <w:ilvl w:val="1"/>
          <w:numId w:val="9"/>
        </w:numPr>
        <w:tabs>
          <w:tab w:pos="1860" w:val="left" w:leader="none"/>
        </w:tabs>
        <w:spacing w:line="240" w:lineRule="auto" w:before="123" w:after="0"/>
        <w:ind w:left="1860" w:right="0" w:hanging="440"/>
        <w:jc w:val="both"/>
      </w:pPr>
      <w:r>
        <w:rPr/>
        <w:t>The</w:t>
      </w:r>
      <w:r>
        <w:rPr>
          <w:spacing w:val="-8"/>
        </w:rPr>
        <w:t> </w:t>
      </w:r>
      <w:r>
        <w:rPr/>
        <w:t>Imperatives</w:t>
      </w:r>
      <w:r>
        <w:rPr>
          <w:spacing w:val="-6"/>
        </w:rPr>
        <w:t> </w:t>
      </w:r>
      <w:r>
        <w:rPr/>
        <w:t>of</w:t>
      </w:r>
      <w:r>
        <w:rPr>
          <w:spacing w:val="-5"/>
        </w:rPr>
        <w:t> </w:t>
      </w:r>
      <w:r>
        <w:rPr/>
        <w:t>Multimedia</w:t>
      </w:r>
      <w:r>
        <w:rPr>
          <w:spacing w:val="-5"/>
        </w:rPr>
        <w:t> </w:t>
      </w:r>
      <w:r>
        <w:rPr/>
        <w:t>Resources</w:t>
      </w:r>
      <w:r>
        <w:rPr>
          <w:spacing w:val="-7"/>
        </w:rPr>
        <w:t> </w:t>
      </w:r>
      <w:r>
        <w:rPr/>
        <w:t>in</w:t>
      </w:r>
      <w:r>
        <w:rPr>
          <w:spacing w:val="-5"/>
        </w:rPr>
        <w:t> </w:t>
      </w:r>
      <w:r>
        <w:rPr/>
        <w:t>Social</w:t>
      </w:r>
      <w:r>
        <w:rPr>
          <w:spacing w:val="-4"/>
        </w:rPr>
        <w:t> </w:t>
      </w:r>
      <w:r>
        <w:rPr>
          <w:spacing w:val="-2"/>
        </w:rPr>
        <w:t>Studies</w:t>
      </w:r>
    </w:p>
    <w:p>
      <w:pPr>
        <w:pStyle w:val="BodyText"/>
        <w:spacing w:line="480" w:lineRule="auto" w:before="197"/>
        <w:ind w:left="1420" w:right="1113"/>
        <w:jc w:val="both"/>
      </w:pPr>
      <w:r>
        <w:rPr/>
        <w:t>The use of multimedia in education has proven its importance due to its positive impact on the teaching and learning process. The term multimedia describes any system that combines two or more media into a single product or presentation, such as a software program or a Web page. It is a presentation consisting of words, sound, and pictures that is designed for meaningful learning (Mayer, 2005a; 2005b; 2005c). Although interactive multimedia capabilities are constantly evolving and have become very popular among educators in recent years, the body</w:t>
      </w:r>
      <w:r>
        <w:rPr>
          <w:spacing w:val="40"/>
        </w:rPr>
        <w:t> </w:t>
      </w:r>
      <w:r>
        <w:rPr/>
        <w:t>of research on interactive multimedia as an instructional approach is not yet extensive (Alessi &amp; Trollip, 2001; Lockard &amp; Abrams, 2004). According to Mayer (2003), a multimedia instructional message is “a presentation consisting of words and pictures that is designed to foster</w:t>
      </w:r>
      <w:r>
        <w:rPr>
          <w:spacing w:val="40"/>
        </w:rPr>
        <w:t> </w:t>
      </w:r>
      <w:r>
        <w:rPr/>
        <w:t>meaningful learning.</w:t>
      </w:r>
    </w:p>
    <w:p>
      <w:pPr>
        <w:pStyle w:val="BodyText"/>
        <w:spacing w:before="201"/>
      </w:pPr>
    </w:p>
    <w:p>
      <w:pPr>
        <w:pStyle w:val="BodyText"/>
        <w:spacing w:line="480" w:lineRule="auto"/>
        <w:ind w:left="1420" w:right="1114" w:firstLine="50"/>
        <w:jc w:val="both"/>
      </w:pPr>
      <w:r>
        <w:rPr/>
        <w:t>Thus, there are two parts to the definition: (a) the presentation contains words and pictures, and (b) the presentation is designed to foster meaningful learning” (p. 128). Mayer (2003) and others (Brouwer, Muller, &amp; Rietdijk, 2007; Thompson, 2007) have emphasized the unique contributions multimedia brings to the learning experience. Gilakjani (2012) mentioned three reasons and the rationale for the use of multimedia in the classroom. According to him, its use increases</w:t>
      </w:r>
      <w:r>
        <w:rPr>
          <w:spacing w:val="-3"/>
        </w:rPr>
        <w:t> </w:t>
      </w:r>
      <w:r>
        <w:rPr/>
        <w:t>students’</w:t>
      </w:r>
      <w:r>
        <w:rPr>
          <w:spacing w:val="-3"/>
        </w:rPr>
        <w:t> </w:t>
      </w:r>
      <w:r>
        <w:rPr/>
        <w:t>interest level,</w:t>
      </w:r>
      <w:r>
        <w:rPr>
          <w:spacing w:val="-3"/>
        </w:rPr>
        <w:t> </w:t>
      </w:r>
      <w:r>
        <w:rPr/>
        <w:t>enhances their</w:t>
      </w:r>
      <w:r>
        <w:rPr>
          <w:spacing w:val="-1"/>
        </w:rPr>
        <w:t> </w:t>
      </w:r>
      <w:r>
        <w:rPr/>
        <w:t>understanding,</w:t>
      </w:r>
      <w:r>
        <w:rPr>
          <w:spacing w:val="-1"/>
        </w:rPr>
        <w:t> </w:t>
      </w:r>
      <w:r>
        <w:rPr/>
        <w:t>and</w:t>
      </w:r>
      <w:r>
        <w:rPr>
          <w:spacing w:val="-1"/>
        </w:rPr>
        <w:t> </w:t>
      </w:r>
      <w:r>
        <w:rPr/>
        <w:t>increases their</w:t>
      </w:r>
      <w:r>
        <w:rPr>
          <w:spacing w:val="-1"/>
        </w:rPr>
        <w:t> </w:t>
      </w:r>
      <w:r>
        <w:rPr/>
        <w:t>memorizing ability. There are different learning styles for different students and multimedia provides a variety</w:t>
      </w:r>
      <w:r>
        <w:rPr>
          <w:spacing w:val="-2"/>
        </w:rPr>
        <w:t> </w:t>
      </w:r>
      <w:r>
        <w:rPr/>
        <w:t>of learning styles</w:t>
      </w:r>
      <w:r>
        <w:rPr>
          <w:spacing w:val="-2"/>
        </w:rPr>
        <w:t> </w:t>
      </w:r>
      <w:r>
        <w:rPr/>
        <w:t>at</w:t>
      </w:r>
      <w:r>
        <w:rPr>
          <w:spacing w:val="-1"/>
        </w:rPr>
        <w:t> </w:t>
      </w:r>
      <w:r>
        <w:rPr/>
        <w:t>the same time</w:t>
      </w:r>
      <w:r>
        <w:rPr>
          <w:spacing w:val="-2"/>
        </w:rPr>
        <w:t> </w:t>
      </w:r>
      <w:r>
        <w:rPr/>
        <w:t>to cater</w:t>
      </w:r>
      <w:r>
        <w:rPr>
          <w:spacing w:val="-2"/>
        </w:rPr>
        <w:t> </w:t>
      </w:r>
      <w:r>
        <w:rPr/>
        <w:t>for</w:t>
      </w:r>
      <w:r>
        <w:rPr>
          <w:spacing w:val="-5"/>
        </w:rPr>
        <w:t> </w:t>
      </w:r>
      <w:r>
        <w:rPr/>
        <w:t>the requirement</w:t>
      </w:r>
      <w:r>
        <w:rPr>
          <w:spacing w:val="-2"/>
        </w:rPr>
        <w:t> </w:t>
      </w:r>
      <w:r>
        <w:rPr/>
        <w:t>of different students</w:t>
      </w:r>
      <w:r>
        <w:rPr>
          <w:spacing w:val="-2"/>
        </w:rPr>
        <w:t> </w:t>
      </w:r>
      <w:r>
        <w:rPr/>
        <w:t>and address individual differences. In spite of some potential disadvantages of Multimedia</w:t>
      </w:r>
      <w:r>
        <w:rPr>
          <w:spacing w:val="40"/>
        </w:rPr>
        <w:t> </w:t>
      </w:r>
      <w:r>
        <w:rPr/>
        <w:t>resources, the advantages in the teaching and learning process have been documented.</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Educational technology and interactive multimedia play an increasingly vital role in efforts to move social studies from the rote memorization of dates and information toward a more student-centered, hands-on, authentic learning experience (Bitter &amp; Pierson, 2005; Trinkle &amp; Merriman, 2000). And despite movements within the discipline to promote student computer use to facilitate reflective inquiry, decision making, and problem solving (Evans, 2004; National Council for the Social Studies, 1994), social studies education for the most part continues to focus on traditional, teacher-directed, lecture and textbook-based approaches and activities (Diem, 2000; Friedman &amp; Hicks, 2006; White, 1999). The research base on the effectiveness of technology as an instructional component for teaching social studies is quite limited (Cantu, </w:t>
      </w:r>
      <w:r>
        <w:rPr>
          <w:spacing w:val="-2"/>
        </w:rPr>
        <w:t>2000).</w:t>
      </w:r>
    </w:p>
    <w:p>
      <w:pPr>
        <w:pStyle w:val="BodyText"/>
        <w:spacing w:line="480" w:lineRule="auto" w:before="200"/>
        <w:ind w:left="1420" w:right="1115" w:firstLine="50"/>
        <w:jc w:val="both"/>
      </w:pPr>
      <w:r>
        <w:rPr/>
        <w:t>Nonetheless, there are data indicating that when integrated effectively, multimedia technology can support history and social studies learning by promoting student-centered instruction, increasing learner motivation, and extending and deepening understandings of</w:t>
      </w:r>
      <w:r>
        <w:rPr>
          <w:spacing w:val="-1"/>
        </w:rPr>
        <w:t> </w:t>
      </w:r>
      <w:r>
        <w:rPr/>
        <w:t>historic</w:t>
      </w:r>
      <w:r>
        <w:rPr>
          <w:spacing w:val="-1"/>
        </w:rPr>
        <w:t> </w:t>
      </w:r>
      <w:r>
        <w:rPr/>
        <w:t>and civic concepts (Molebash, 2002). Some studies have reported modest positive outcomes for several groups of students who used computer-adapted tutorial programs for the practice of social studies skills (Twyman &amp; Tindal, 2006). In two research studies conducted a full decade apart, Higgins, Boone, and Lovitt (1996) found that hypermedia study guides resulted in positive gains for ninth grade social studies students with regard to recall, comprehension, and attitudes,</w:t>
      </w:r>
      <w:r>
        <w:rPr>
          <w:spacing w:val="40"/>
        </w:rPr>
        <w:t> </w:t>
      </w:r>
      <w:r>
        <w:rPr/>
        <w:t>while Boon et al. (2006) reported similar results in their investigation of high school students’ use of technology-enhanced cognitive organizers.</w:t>
      </w:r>
    </w:p>
    <w:p>
      <w:pPr>
        <w:pStyle w:val="BodyText"/>
        <w:spacing w:line="480" w:lineRule="auto" w:before="203"/>
        <w:ind w:left="1420" w:right="1116"/>
        <w:jc w:val="both"/>
      </w:pPr>
      <w:r>
        <w:rPr/>
        <w:t>Multimedia is multi-sensory that stimulates multiple senses of the audience at a time. Its interactive nature enables teachers to control the content and flow of information. In Nigeria, the</w:t>
      </w:r>
      <w:r>
        <w:rPr>
          <w:spacing w:val="39"/>
        </w:rPr>
        <w:t> </w:t>
      </w:r>
      <w:r>
        <w:rPr/>
        <w:t>use</w:t>
      </w:r>
      <w:r>
        <w:rPr>
          <w:spacing w:val="40"/>
        </w:rPr>
        <w:t> </w:t>
      </w:r>
      <w:r>
        <w:rPr/>
        <w:t>of</w:t>
      </w:r>
      <w:r>
        <w:rPr>
          <w:spacing w:val="39"/>
        </w:rPr>
        <w:t> </w:t>
      </w:r>
      <w:r>
        <w:rPr/>
        <w:t>multimedia</w:t>
      </w:r>
      <w:r>
        <w:rPr>
          <w:spacing w:val="39"/>
        </w:rPr>
        <w:t> </w:t>
      </w:r>
      <w:r>
        <w:rPr/>
        <w:t>in</w:t>
      </w:r>
      <w:r>
        <w:rPr>
          <w:spacing w:val="38"/>
        </w:rPr>
        <w:t> </w:t>
      </w:r>
      <w:r>
        <w:rPr/>
        <w:t>classroom</w:t>
      </w:r>
      <w:r>
        <w:rPr>
          <w:spacing w:val="40"/>
        </w:rPr>
        <w:t> </w:t>
      </w:r>
      <w:r>
        <w:rPr/>
        <w:t>teaching</w:t>
      </w:r>
      <w:r>
        <w:rPr>
          <w:spacing w:val="38"/>
        </w:rPr>
        <w:t> </w:t>
      </w:r>
      <w:r>
        <w:rPr/>
        <w:t>is</w:t>
      </w:r>
      <w:r>
        <w:rPr>
          <w:spacing w:val="39"/>
        </w:rPr>
        <w:t> </w:t>
      </w:r>
      <w:r>
        <w:rPr/>
        <w:t>very</w:t>
      </w:r>
      <w:r>
        <w:rPr>
          <w:spacing w:val="40"/>
        </w:rPr>
        <w:t> </w:t>
      </w:r>
      <w:r>
        <w:rPr/>
        <w:t>limited</w:t>
      </w:r>
      <w:r>
        <w:rPr>
          <w:spacing w:val="39"/>
        </w:rPr>
        <w:t> </w:t>
      </w:r>
      <w:r>
        <w:rPr/>
        <w:t>due</w:t>
      </w:r>
      <w:r>
        <w:rPr>
          <w:spacing w:val="40"/>
        </w:rPr>
        <w:t> </w:t>
      </w:r>
      <w:r>
        <w:rPr/>
        <w:t>to</w:t>
      </w:r>
      <w:r>
        <w:rPr>
          <w:spacing w:val="40"/>
        </w:rPr>
        <w:t> </w:t>
      </w:r>
      <w:r>
        <w:rPr/>
        <w:t>multiple</w:t>
      </w:r>
      <w:r>
        <w:rPr>
          <w:spacing w:val="37"/>
        </w:rPr>
        <w:t> </w:t>
      </w:r>
      <w:r>
        <w:rPr/>
        <w:t>reasons.</w:t>
      </w:r>
      <w:r>
        <w:rPr>
          <w:spacing w:val="38"/>
        </w:rPr>
        <w:t> </w:t>
      </w:r>
      <w:r>
        <w:rPr/>
        <w:t>These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5"/>
        <w:jc w:val="both"/>
      </w:pPr>
      <w:r>
        <w:rPr/>
        <w:t>reasons include high cost of multimedia, computers, and other related infrastructure, and lack</w:t>
      </w:r>
      <w:r>
        <w:rPr>
          <w:spacing w:val="40"/>
        </w:rPr>
        <w:t> </w:t>
      </w:r>
      <w:r>
        <w:rPr/>
        <w:t>of computer-literate teachers and technical staff. Teachers’ attitude towards its use is another problem. Multimedia elements have paramount importance in teaching (Altherr, Wagner, Eckert, &amp; Jodl, 2004). With the help of multimedia, different phenomena and processes can be presented vividly, simulate complex content, and present different levels of abstraction. This helps in meaningful and authentic learning. Multimedia resources are useful especially when students of have low motivation and low prior knowledge (Singh, 2003). “Multimedia is characterized by the presence of text, pictures, sound, animation, and video; some or all of which</w:t>
      </w:r>
      <w:r>
        <w:rPr>
          <w:spacing w:val="-2"/>
        </w:rPr>
        <w:t> </w:t>
      </w:r>
      <w:r>
        <w:rPr/>
        <w:t>are</w:t>
      </w:r>
      <w:r>
        <w:rPr>
          <w:spacing w:val="-2"/>
        </w:rPr>
        <w:t> </w:t>
      </w:r>
      <w:r>
        <w:rPr/>
        <w:t>organized</w:t>
      </w:r>
      <w:r>
        <w:rPr>
          <w:spacing w:val="-1"/>
        </w:rPr>
        <w:t> </w:t>
      </w:r>
      <w:r>
        <w:rPr/>
        <w:t>into a</w:t>
      </w:r>
      <w:r>
        <w:rPr>
          <w:spacing w:val="-3"/>
        </w:rPr>
        <w:t> </w:t>
      </w:r>
      <w:r>
        <w:rPr/>
        <w:t>coherent program” (Phillips,</w:t>
      </w:r>
      <w:r>
        <w:rPr>
          <w:spacing w:val="-1"/>
        </w:rPr>
        <w:t> </w:t>
      </w:r>
      <w:r>
        <w:rPr/>
        <w:t>1997).</w:t>
      </w:r>
      <w:r>
        <w:rPr>
          <w:spacing w:val="-1"/>
        </w:rPr>
        <w:t> </w:t>
      </w:r>
      <w:r>
        <w:rPr/>
        <w:t>According</w:t>
      </w:r>
      <w:r>
        <w:rPr>
          <w:spacing w:val="-1"/>
        </w:rPr>
        <w:t> </w:t>
      </w:r>
      <w:r>
        <w:rPr/>
        <w:t>to Junaidu</w:t>
      </w:r>
      <w:r>
        <w:rPr>
          <w:spacing w:val="-1"/>
        </w:rPr>
        <w:t> </w:t>
      </w:r>
      <w:r>
        <w:rPr/>
        <w:t>(2008),</w:t>
      </w:r>
      <w:r>
        <w:rPr>
          <w:spacing w:val="-1"/>
        </w:rPr>
        <w:t> </w:t>
      </w:r>
      <w:r>
        <w:rPr/>
        <w:t>data communication is possible through multiple channels and if information is presented through more than one channel, it will improve learning.</w:t>
      </w:r>
    </w:p>
    <w:p>
      <w:pPr>
        <w:pStyle w:val="BodyText"/>
        <w:spacing w:line="480" w:lineRule="auto" w:before="200"/>
        <w:ind w:left="1420" w:right="1115"/>
        <w:jc w:val="both"/>
      </w:pPr>
      <w:r>
        <w:rPr/>
        <w:t>There are data to support the assertion that multimedia capabilities are unique because both sensory stimulation and user navigation in interactive multimedia (IMM) parallel students’ natural ways of learning (Bagui, 1998; Gibbs, Graves, &amp; Bernas, 2001). Roblyer (1999) asserted that the multiple channels through which multimedia communicates to the learner seem to be the source of its benefits. The sound, images, animation, and interactivity in electronic books have also been shown to increase motivation and comprehension scores as compared to students’ reading of printed texts (Greenlee-Moore &amp; Smith, 1996; Labbo, 2002). According to some researchers (Becker, 2000; Mayer, 2003; Moreno, 2006), interactive multimedia is one of the best technologies to help students learn. Although claims such as this one elicit varying responses among scholars and educators, some research appears to indicate that IMM can indeed provide learning benefits (Hancock, Knezek, &amp; Christensen, 2007).</w:t>
      </w:r>
    </w:p>
    <w:p>
      <w:pPr>
        <w:spacing w:after="0" w:line="480" w:lineRule="auto"/>
        <w:jc w:val="both"/>
        <w:sectPr>
          <w:pgSz w:w="12240" w:h="15840"/>
          <w:pgMar w:header="0" w:footer="1015" w:top="1400" w:bottom="1200" w:left="740" w:right="320"/>
        </w:sectPr>
      </w:pPr>
    </w:p>
    <w:p>
      <w:pPr>
        <w:pStyle w:val="BodyText"/>
        <w:spacing w:line="480" w:lineRule="auto" w:before="37"/>
        <w:ind w:left="1420" w:right="1112"/>
        <w:jc w:val="both"/>
      </w:pPr>
      <w:r>
        <w:rPr/>
        <w:t>Meaningful learning environment recommended by cognitivism and constructivism can best be created with the help of multimedia. Singh (2003) cited the studies of Kulik, Kulik, and Cohen (1979), Bangert and Williams (1983), Schmidt, Weinstein, Niemic, and Walberg (1985), Kulik, Kulik, and Schwalb (1986), Bosco (1986), Fletcher (1990), and Khalili and Shashaani (1994),</w:t>
      </w:r>
      <w:r>
        <w:rPr>
          <w:spacing w:val="80"/>
        </w:rPr>
        <w:t> </w:t>
      </w:r>
      <w:r>
        <w:rPr/>
        <w:t>which indicated the effectiveness of Multimedia resources over the traditional lecture methods. Studies of Kulik et al. (1980), Kulik, Bangert, and Williams (1983), and Kulik et al. (1986) (as cited in</w:t>
      </w:r>
      <w:r>
        <w:rPr>
          <w:spacing w:val="-3"/>
        </w:rPr>
        <w:t> </w:t>
      </w:r>
      <w:r>
        <w:rPr/>
        <w:t>Singh,</w:t>
      </w:r>
      <w:r>
        <w:rPr>
          <w:spacing w:val="-1"/>
        </w:rPr>
        <w:t> </w:t>
      </w:r>
      <w:r>
        <w:rPr/>
        <w:t>2003)</w:t>
      </w:r>
      <w:r>
        <w:rPr>
          <w:spacing w:val="-1"/>
        </w:rPr>
        <w:t> </w:t>
      </w:r>
      <w:r>
        <w:rPr/>
        <w:t>indicated</w:t>
      </w:r>
      <w:r>
        <w:rPr>
          <w:spacing w:val="-3"/>
        </w:rPr>
        <w:t> </w:t>
      </w:r>
      <w:r>
        <w:rPr/>
        <w:t>that</w:t>
      </w:r>
      <w:r>
        <w:rPr>
          <w:spacing w:val="-1"/>
        </w:rPr>
        <w:t> </w:t>
      </w:r>
      <w:r>
        <w:rPr/>
        <w:t>learning</w:t>
      </w:r>
      <w:r>
        <w:rPr>
          <w:spacing w:val="-2"/>
        </w:rPr>
        <w:t> </w:t>
      </w:r>
      <w:r>
        <w:rPr/>
        <w:t>occurs</w:t>
      </w:r>
      <w:r>
        <w:rPr>
          <w:spacing w:val="-1"/>
        </w:rPr>
        <w:t> </w:t>
      </w:r>
      <w:r>
        <w:rPr/>
        <w:t>in</w:t>
      </w:r>
      <w:r>
        <w:rPr>
          <w:spacing w:val="-1"/>
        </w:rPr>
        <w:t> </w:t>
      </w:r>
      <w:r>
        <w:rPr/>
        <w:t>less</w:t>
      </w:r>
      <w:r>
        <w:rPr>
          <w:spacing w:val="-3"/>
        </w:rPr>
        <w:t> </w:t>
      </w:r>
      <w:r>
        <w:rPr/>
        <w:t>time</w:t>
      </w:r>
      <w:r>
        <w:rPr>
          <w:spacing w:val="-1"/>
        </w:rPr>
        <w:t> </w:t>
      </w:r>
      <w:r>
        <w:rPr/>
        <w:t>in</w:t>
      </w:r>
      <w:r>
        <w:rPr>
          <w:spacing w:val="-5"/>
        </w:rPr>
        <w:t> </w:t>
      </w:r>
      <w:r>
        <w:rPr/>
        <w:t>multimedia</w:t>
      </w:r>
      <w:r>
        <w:rPr>
          <w:spacing w:val="-1"/>
        </w:rPr>
        <w:t> </w:t>
      </w:r>
      <w:r>
        <w:rPr/>
        <w:t>teaching</w:t>
      </w:r>
      <w:r>
        <w:rPr>
          <w:spacing w:val="-4"/>
        </w:rPr>
        <w:t> </w:t>
      </w:r>
      <w:r>
        <w:rPr/>
        <w:t>environment</w:t>
      </w:r>
      <w:r>
        <w:rPr>
          <w:spacing w:val="-1"/>
        </w:rPr>
        <w:t> </w:t>
      </w:r>
      <w:r>
        <w:rPr/>
        <w:t>as compared with the traditional method of instruction. Similarly, Multimedia teaching environment addresses different styles</w:t>
      </w:r>
      <w:r>
        <w:rPr>
          <w:spacing w:val="-1"/>
        </w:rPr>
        <w:t> </w:t>
      </w:r>
      <w:r>
        <w:rPr/>
        <w:t>and</w:t>
      </w:r>
      <w:r>
        <w:rPr>
          <w:spacing w:val="-1"/>
        </w:rPr>
        <w:t> </w:t>
      </w:r>
      <w:r>
        <w:rPr/>
        <w:t>approaches</w:t>
      </w:r>
      <w:r>
        <w:rPr>
          <w:spacing w:val="-1"/>
        </w:rPr>
        <w:t> </w:t>
      </w:r>
      <w:r>
        <w:rPr/>
        <w:t>to learning</w:t>
      </w:r>
      <w:r>
        <w:rPr>
          <w:spacing w:val="-1"/>
        </w:rPr>
        <w:t> </w:t>
      </w:r>
      <w:r>
        <w:rPr/>
        <w:t>and</w:t>
      </w:r>
      <w:r>
        <w:rPr>
          <w:spacing w:val="-1"/>
        </w:rPr>
        <w:t> </w:t>
      </w:r>
      <w:r>
        <w:rPr/>
        <w:t>helps</w:t>
      </w:r>
      <w:r>
        <w:rPr>
          <w:spacing w:val="-1"/>
        </w:rPr>
        <w:t> </w:t>
      </w:r>
      <w:r>
        <w:rPr/>
        <w:t>students construct their</w:t>
      </w:r>
      <w:r>
        <w:rPr>
          <w:spacing w:val="-2"/>
        </w:rPr>
        <w:t> </w:t>
      </w:r>
      <w:r>
        <w:rPr/>
        <w:t>own</w:t>
      </w:r>
      <w:r>
        <w:rPr>
          <w:spacing w:val="-2"/>
        </w:rPr>
        <w:t> </w:t>
      </w:r>
      <w:r>
        <w:rPr/>
        <w:t>knowledge</w:t>
      </w:r>
      <w:r>
        <w:rPr>
          <w:spacing w:val="-2"/>
        </w:rPr>
        <w:t> </w:t>
      </w:r>
      <w:r>
        <w:rPr/>
        <w:t>(Riding</w:t>
      </w:r>
      <w:r>
        <w:rPr>
          <w:spacing w:val="-3"/>
        </w:rPr>
        <w:t> </w:t>
      </w:r>
      <w:r>
        <w:rPr/>
        <w:t>&amp;</w:t>
      </w:r>
      <w:r>
        <w:rPr>
          <w:spacing w:val="-1"/>
        </w:rPr>
        <w:t> </w:t>
      </w:r>
      <w:r>
        <w:rPr/>
        <w:t>Grimley,</w:t>
      </w:r>
      <w:r>
        <w:rPr>
          <w:spacing w:val="-4"/>
        </w:rPr>
        <w:t> </w:t>
      </w:r>
      <w:r>
        <w:rPr/>
        <w:t>1999).</w:t>
      </w:r>
      <w:r>
        <w:rPr>
          <w:spacing w:val="-2"/>
        </w:rPr>
        <w:t> </w:t>
      </w:r>
      <w:r>
        <w:rPr/>
        <w:t>Jarosievitz</w:t>
      </w:r>
      <w:r>
        <w:rPr>
          <w:spacing w:val="-3"/>
        </w:rPr>
        <w:t> </w:t>
      </w:r>
      <w:r>
        <w:rPr/>
        <w:t>(n.d)</w:t>
      </w:r>
      <w:r>
        <w:rPr>
          <w:spacing w:val="-2"/>
        </w:rPr>
        <w:t> </w:t>
      </w:r>
      <w:r>
        <w:rPr/>
        <w:t>in</w:t>
      </w:r>
      <w:r>
        <w:rPr>
          <w:spacing w:val="-4"/>
        </w:rPr>
        <w:t> </w:t>
      </w:r>
      <w:r>
        <w:rPr/>
        <w:t>his</w:t>
      </w:r>
      <w:r>
        <w:rPr>
          <w:spacing w:val="-2"/>
        </w:rPr>
        <w:t> </w:t>
      </w:r>
      <w:r>
        <w:rPr/>
        <w:t>research</w:t>
      </w:r>
      <w:r>
        <w:rPr>
          <w:spacing w:val="-4"/>
        </w:rPr>
        <w:t> </w:t>
      </w:r>
      <w:r>
        <w:rPr/>
        <w:t>work</w:t>
      </w:r>
      <w:r>
        <w:rPr>
          <w:spacing w:val="-2"/>
        </w:rPr>
        <w:t> </w:t>
      </w:r>
      <w:r>
        <w:rPr/>
        <w:t>titled</w:t>
      </w:r>
      <w:r>
        <w:rPr>
          <w:spacing w:val="-2"/>
        </w:rPr>
        <w:t> </w:t>
      </w:r>
      <w:r>
        <w:rPr/>
        <w:t>“ICT</w:t>
      </w:r>
      <w:r>
        <w:rPr>
          <w:spacing w:val="-2"/>
        </w:rPr>
        <w:t> </w:t>
      </w:r>
      <w:r>
        <w:rPr/>
        <w:t>in Physics Teaching for Secondary Schools and Colleges” mentioned that multimedia-assisted teaching (MAT) is more attractive and interesting and recommended that classes should be made more multimedia-based to enhance students’ motivation and understanding. The use of ICTs in the teaching and learning process has become an important feature. Multimedia-aided teaching (MAT) is a means of instructional delivery usually used with the traditional method of teaching (Rolfe &amp; Gray, 2011). Therefore based on the foregoing, it is clear that the importance of multimedia resources in teaching and learning cannot be over emphasized.</w:t>
      </w:r>
    </w:p>
    <w:p>
      <w:pPr>
        <w:pStyle w:val="BodyText"/>
        <w:spacing w:line="480" w:lineRule="auto" w:before="201"/>
        <w:ind w:left="1420" w:right="1113"/>
        <w:jc w:val="both"/>
      </w:pPr>
      <w:r>
        <w:rPr/>
        <w:t>Possible through systematic interaction between teachers and learners, it happens every day and involves teacher, learner, methodology and audio-visual materials interaction. The use of audio-visual instructional media in teaching process provides the basis for improved teaching and learning social studies. They are designed, produced and use to achieve specific</w:t>
      </w:r>
      <w:r>
        <w:rPr>
          <w:spacing w:val="40"/>
        </w:rPr>
        <w:t> </w:t>
      </w:r>
      <w:r>
        <w:rPr/>
        <w:t>instructional goals. In journal of ANCOPSS (All Nigeria Conference of Principal of Secondary Schools, Vol No 4 1983, a implementation, Mr. ALOYSIUS MAPACO (1983) writing on the “the place</w:t>
      </w:r>
      <w:r>
        <w:rPr>
          <w:spacing w:val="20"/>
        </w:rPr>
        <w:t> </w:t>
      </w:r>
      <w:r>
        <w:rPr/>
        <w:t>of</w:t>
      </w:r>
      <w:r>
        <w:rPr>
          <w:spacing w:val="22"/>
        </w:rPr>
        <w:t> </w:t>
      </w:r>
      <w:r>
        <w:rPr/>
        <w:t>Audio-visual</w:t>
      </w:r>
      <w:r>
        <w:rPr>
          <w:spacing w:val="19"/>
        </w:rPr>
        <w:t> </w:t>
      </w:r>
      <w:r>
        <w:rPr/>
        <w:t>materials</w:t>
      </w:r>
      <w:r>
        <w:rPr>
          <w:spacing w:val="22"/>
        </w:rPr>
        <w:t> </w:t>
      </w:r>
      <w:r>
        <w:rPr/>
        <w:t>in</w:t>
      </w:r>
      <w:r>
        <w:rPr>
          <w:spacing w:val="21"/>
        </w:rPr>
        <w:t> </w:t>
      </w:r>
      <w:r>
        <w:rPr/>
        <w:t>the</w:t>
      </w:r>
      <w:r>
        <w:rPr>
          <w:spacing w:val="20"/>
        </w:rPr>
        <w:t> </w:t>
      </w:r>
      <w:r>
        <w:rPr/>
        <w:t>implementation</w:t>
      </w:r>
      <w:r>
        <w:rPr>
          <w:spacing w:val="21"/>
        </w:rPr>
        <w:t> </w:t>
      </w:r>
      <w:r>
        <w:rPr/>
        <w:t>of</w:t>
      </w:r>
      <w:r>
        <w:rPr>
          <w:spacing w:val="19"/>
        </w:rPr>
        <w:t> </w:t>
      </w:r>
      <w:r>
        <w:rPr/>
        <w:t>the</w:t>
      </w:r>
      <w:r>
        <w:rPr>
          <w:spacing w:val="22"/>
        </w:rPr>
        <w:t> </w:t>
      </w:r>
      <w:r>
        <w:rPr/>
        <w:t>National</w:t>
      </w:r>
      <w:r>
        <w:rPr>
          <w:spacing w:val="19"/>
        </w:rPr>
        <w:t> </w:t>
      </w:r>
      <w:r>
        <w:rPr/>
        <w:t>Policy</w:t>
      </w:r>
      <w:r>
        <w:rPr>
          <w:spacing w:val="20"/>
        </w:rPr>
        <w:t> </w:t>
      </w:r>
      <w:r>
        <w:rPr/>
        <w:t>on</w:t>
      </w:r>
      <w:r>
        <w:rPr>
          <w:spacing w:val="21"/>
        </w:rPr>
        <w:t> </w:t>
      </w:r>
      <w:r>
        <w:rPr/>
        <w:t>Education</w:t>
      </w:r>
      <w:r>
        <w:rPr>
          <w:spacing w:val="19"/>
        </w:rPr>
        <w:t> </w:t>
      </w:r>
      <w:r>
        <w:rPr/>
        <w:t>has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this say; “with aids, children can learn at their own pace”. According to him, learners are supposed to SEE, HEAR, FEEL, SMELL and TOUCH, whatever they are learning about.</w:t>
      </w:r>
      <w:r>
        <w:rPr>
          <w:spacing w:val="40"/>
        </w:rPr>
        <w:t> </w:t>
      </w:r>
      <w:r>
        <w:rPr/>
        <w:t>According to section 10 of the National Policy on Education point out the relevance of Audio-visual instructional material in the section of 10</w:t>
      </w:r>
      <w:r>
        <w:rPr>
          <w:vertAlign w:val="superscript"/>
        </w:rPr>
        <w:t>th</w:t>
      </w:r>
      <w:r>
        <w:rPr>
          <w:vertAlign w:val="baseline"/>
        </w:rPr>
        <w:t> policy has the following objectives:</w:t>
      </w:r>
    </w:p>
    <w:p>
      <w:pPr>
        <w:pStyle w:val="ListParagraph"/>
        <w:numPr>
          <w:ilvl w:val="0"/>
          <w:numId w:val="20"/>
        </w:numPr>
        <w:tabs>
          <w:tab w:pos="2140" w:val="left" w:leader="none"/>
        </w:tabs>
        <w:spacing w:line="240" w:lineRule="auto" w:before="196" w:after="0"/>
        <w:ind w:left="2140" w:right="0" w:hanging="720"/>
        <w:jc w:val="left"/>
        <w:rPr>
          <w:sz w:val="24"/>
        </w:rPr>
      </w:pPr>
      <w:r>
        <w:rPr>
          <w:sz w:val="24"/>
        </w:rPr>
        <w:t>To</w:t>
      </w:r>
      <w:r>
        <w:rPr>
          <w:spacing w:val="-2"/>
          <w:sz w:val="24"/>
        </w:rPr>
        <w:t> </w:t>
      </w:r>
      <w:r>
        <w:rPr>
          <w:sz w:val="24"/>
        </w:rPr>
        <w:t>develop</w:t>
      </w:r>
      <w:r>
        <w:rPr>
          <w:spacing w:val="-1"/>
          <w:sz w:val="24"/>
        </w:rPr>
        <w:t> </w:t>
      </w:r>
      <w:r>
        <w:rPr>
          <w:sz w:val="24"/>
        </w:rPr>
        <w:t>assess and</w:t>
      </w:r>
      <w:r>
        <w:rPr>
          <w:spacing w:val="-1"/>
          <w:sz w:val="24"/>
        </w:rPr>
        <w:t> </w:t>
      </w:r>
      <w:r>
        <w:rPr>
          <w:sz w:val="24"/>
        </w:rPr>
        <w:t>improve</w:t>
      </w:r>
      <w:r>
        <w:rPr>
          <w:spacing w:val="-2"/>
          <w:sz w:val="24"/>
        </w:rPr>
        <w:t> </w:t>
      </w:r>
      <w:r>
        <w:rPr>
          <w:sz w:val="24"/>
        </w:rPr>
        <w:t>educational</w:t>
      </w:r>
      <w:r>
        <w:rPr>
          <w:spacing w:val="-1"/>
          <w:sz w:val="24"/>
        </w:rPr>
        <w:t> </w:t>
      </w:r>
      <w:r>
        <w:rPr>
          <w:spacing w:val="-2"/>
          <w:sz w:val="24"/>
        </w:rPr>
        <w:t>programmes</w:t>
      </w:r>
    </w:p>
    <w:p>
      <w:pPr>
        <w:pStyle w:val="ListParagraph"/>
        <w:numPr>
          <w:ilvl w:val="0"/>
          <w:numId w:val="20"/>
        </w:numPr>
        <w:tabs>
          <w:tab w:pos="2140" w:val="left" w:leader="none"/>
        </w:tabs>
        <w:spacing w:line="240" w:lineRule="auto" w:before="274" w:after="0"/>
        <w:ind w:left="2140" w:right="0" w:hanging="720"/>
        <w:jc w:val="left"/>
        <w:rPr>
          <w:sz w:val="24"/>
        </w:rPr>
      </w:pPr>
      <w:r>
        <w:rPr>
          <w:sz w:val="24"/>
        </w:rPr>
        <w:t>To</w:t>
      </w:r>
      <w:r>
        <w:rPr>
          <w:spacing w:val="-3"/>
          <w:sz w:val="24"/>
        </w:rPr>
        <w:t> </w:t>
      </w:r>
      <w:r>
        <w:rPr>
          <w:sz w:val="24"/>
        </w:rPr>
        <w:t>enhance</w:t>
      </w:r>
      <w:r>
        <w:rPr>
          <w:spacing w:val="-1"/>
          <w:sz w:val="24"/>
        </w:rPr>
        <w:t> </w:t>
      </w:r>
      <w:r>
        <w:rPr>
          <w:sz w:val="24"/>
        </w:rPr>
        <w:t>teaching</w:t>
      </w:r>
      <w:r>
        <w:rPr>
          <w:spacing w:val="-1"/>
          <w:sz w:val="24"/>
        </w:rPr>
        <w:t> </w:t>
      </w:r>
      <w:r>
        <w:rPr>
          <w:sz w:val="24"/>
        </w:rPr>
        <w:t>and</w:t>
      </w:r>
      <w:r>
        <w:rPr>
          <w:spacing w:val="2"/>
          <w:sz w:val="24"/>
        </w:rPr>
        <w:t> </w:t>
      </w:r>
      <w:r>
        <w:rPr>
          <w:sz w:val="24"/>
        </w:rPr>
        <w:t>improve</w:t>
      </w:r>
      <w:r>
        <w:rPr>
          <w:spacing w:val="-1"/>
          <w:sz w:val="24"/>
        </w:rPr>
        <w:t> </w:t>
      </w:r>
      <w:r>
        <w:rPr>
          <w:sz w:val="24"/>
        </w:rPr>
        <w:t>the</w:t>
      </w:r>
      <w:r>
        <w:rPr>
          <w:spacing w:val="-1"/>
          <w:sz w:val="24"/>
        </w:rPr>
        <w:t> </w:t>
      </w:r>
      <w:r>
        <w:rPr>
          <w:sz w:val="24"/>
        </w:rPr>
        <w:t>competency</w:t>
      </w:r>
      <w:r>
        <w:rPr>
          <w:spacing w:val="-3"/>
          <w:sz w:val="24"/>
        </w:rPr>
        <w:t> </w:t>
      </w:r>
      <w:r>
        <w:rPr>
          <w:sz w:val="24"/>
        </w:rPr>
        <w:t>of</w:t>
      </w:r>
      <w:r>
        <w:rPr>
          <w:spacing w:val="-1"/>
          <w:sz w:val="24"/>
        </w:rPr>
        <w:t> </w:t>
      </w:r>
      <w:r>
        <w:rPr>
          <w:spacing w:val="-2"/>
          <w:sz w:val="24"/>
        </w:rPr>
        <w:t>teachers</w:t>
      </w:r>
    </w:p>
    <w:p>
      <w:pPr>
        <w:pStyle w:val="BodyText"/>
        <w:rPr>
          <w:rFonts w:ascii="Times New Roman"/>
          <w:sz w:val="24"/>
        </w:rPr>
      </w:pPr>
    </w:p>
    <w:p>
      <w:pPr>
        <w:pStyle w:val="ListParagraph"/>
        <w:numPr>
          <w:ilvl w:val="0"/>
          <w:numId w:val="20"/>
        </w:numPr>
        <w:tabs>
          <w:tab w:pos="2140" w:val="left" w:leader="none"/>
        </w:tabs>
        <w:spacing w:line="240" w:lineRule="auto" w:before="0" w:after="0"/>
        <w:ind w:left="2140" w:right="0" w:hanging="720"/>
        <w:jc w:val="left"/>
        <w:rPr>
          <w:sz w:val="24"/>
        </w:rPr>
      </w:pPr>
      <w:r>
        <w:rPr>
          <w:sz w:val="24"/>
        </w:rPr>
        <w:t>To</w:t>
      </w:r>
      <w:r>
        <w:rPr>
          <w:spacing w:val="-1"/>
          <w:sz w:val="24"/>
        </w:rPr>
        <w:t> </w:t>
      </w:r>
      <w:r>
        <w:rPr>
          <w:sz w:val="24"/>
        </w:rPr>
        <w:t>make</w:t>
      </w:r>
      <w:r>
        <w:rPr>
          <w:spacing w:val="-1"/>
          <w:sz w:val="24"/>
        </w:rPr>
        <w:t> </w:t>
      </w:r>
      <w:r>
        <w:rPr>
          <w:sz w:val="24"/>
        </w:rPr>
        <w:t>learning</w:t>
      </w:r>
      <w:r>
        <w:rPr>
          <w:spacing w:val="-3"/>
          <w:sz w:val="24"/>
        </w:rPr>
        <w:t> </w:t>
      </w:r>
      <w:r>
        <w:rPr>
          <w:sz w:val="24"/>
        </w:rPr>
        <w:t>more meaningful for</w:t>
      </w:r>
      <w:r>
        <w:rPr>
          <w:spacing w:val="-2"/>
          <w:sz w:val="24"/>
        </w:rPr>
        <w:t> children</w:t>
      </w:r>
    </w:p>
    <w:p>
      <w:pPr>
        <w:pStyle w:val="BodyText"/>
        <w:rPr>
          <w:rFonts w:ascii="Times New Roman"/>
          <w:sz w:val="24"/>
        </w:rPr>
      </w:pPr>
    </w:p>
    <w:p>
      <w:pPr>
        <w:pStyle w:val="ListParagraph"/>
        <w:numPr>
          <w:ilvl w:val="0"/>
          <w:numId w:val="20"/>
        </w:numPr>
        <w:tabs>
          <w:tab w:pos="2140" w:val="left" w:leader="none"/>
        </w:tabs>
        <w:spacing w:line="240" w:lineRule="auto" w:before="1" w:after="0"/>
        <w:ind w:left="2140" w:right="0" w:hanging="720"/>
        <w:jc w:val="left"/>
        <w:rPr>
          <w:sz w:val="24"/>
        </w:rPr>
      </w:pPr>
      <w:r>
        <w:rPr>
          <w:sz w:val="24"/>
        </w:rPr>
        <w:t>To</w:t>
      </w:r>
      <w:r>
        <w:rPr>
          <w:spacing w:val="-1"/>
          <w:sz w:val="24"/>
        </w:rPr>
        <w:t> </w:t>
      </w:r>
      <w:r>
        <w:rPr>
          <w:sz w:val="24"/>
        </w:rPr>
        <w:t>reduce</w:t>
      </w:r>
      <w:r>
        <w:rPr>
          <w:spacing w:val="-2"/>
          <w:sz w:val="24"/>
        </w:rPr>
        <w:t> </w:t>
      </w:r>
      <w:r>
        <w:rPr>
          <w:sz w:val="24"/>
        </w:rPr>
        <w:t>educational</w:t>
      </w:r>
      <w:r>
        <w:rPr>
          <w:spacing w:val="-1"/>
          <w:sz w:val="24"/>
        </w:rPr>
        <w:t> </w:t>
      </w:r>
      <w:r>
        <w:rPr>
          <w:spacing w:val="-2"/>
          <w:sz w:val="24"/>
        </w:rPr>
        <w:t>costs</w:t>
      </w:r>
    </w:p>
    <w:p>
      <w:pPr>
        <w:pStyle w:val="ListParagraph"/>
        <w:numPr>
          <w:ilvl w:val="0"/>
          <w:numId w:val="20"/>
        </w:numPr>
        <w:tabs>
          <w:tab w:pos="2140" w:val="left" w:leader="none"/>
        </w:tabs>
        <w:spacing w:line="240" w:lineRule="auto" w:before="276" w:after="0"/>
        <w:ind w:left="2140" w:right="0" w:hanging="720"/>
        <w:jc w:val="left"/>
        <w:rPr>
          <w:sz w:val="24"/>
        </w:rPr>
      </w:pPr>
      <w:r>
        <w:rPr>
          <w:sz w:val="24"/>
        </w:rPr>
        <w:t>To</w:t>
      </w:r>
      <w:r>
        <w:rPr>
          <w:spacing w:val="-1"/>
          <w:sz w:val="24"/>
        </w:rPr>
        <w:t> </w:t>
      </w:r>
      <w:r>
        <w:rPr>
          <w:sz w:val="24"/>
        </w:rPr>
        <w:t>promote</w:t>
      </w:r>
      <w:r>
        <w:rPr>
          <w:spacing w:val="-1"/>
          <w:sz w:val="24"/>
        </w:rPr>
        <w:t> </w:t>
      </w:r>
      <w:r>
        <w:rPr>
          <w:sz w:val="24"/>
        </w:rPr>
        <w:t>in</w:t>
      </w:r>
      <w:r>
        <w:rPr>
          <w:spacing w:val="-1"/>
          <w:sz w:val="24"/>
        </w:rPr>
        <w:t> </w:t>
      </w:r>
      <w:r>
        <w:rPr>
          <w:sz w:val="24"/>
        </w:rPr>
        <w:t>service </w:t>
      </w:r>
      <w:r>
        <w:rPr>
          <w:spacing w:val="-2"/>
          <w:sz w:val="24"/>
        </w:rPr>
        <w:t>education</w:t>
      </w:r>
    </w:p>
    <w:p>
      <w:pPr>
        <w:pStyle w:val="BodyText"/>
        <w:spacing w:before="2"/>
        <w:rPr>
          <w:rFonts w:ascii="Times New Roman"/>
          <w:sz w:val="24"/>
        </w:rPr>
      </w:pPr>
    </w:p>
    <w:p>
      <w:pPr>
        <w:pStyle w:val="ListParagraph"/>
        <w:numPr>
          <w:ilvl w:val="0"/>
          <w:numId w:val="20"/>
        </w:numPr>
        <w:tabs>
          <w:tab w:pos="2140" w:val="left" w:leader="none"/>
        </w:tabs>
        <w:spacing w:line="240" w:lineRule="auto" w:before="0" w:after="0"/>
        <w:ind w:left="2140" w:right="0" w:hanging="720"/>
        <w:jc w:val="left"/>
        <w:rPr>
          <w:sz w:val="24"/>
        </w:rPr>
      </w:pPr>
      <w:r>
        <w:rPr>
          <w:sz w:val="24"/>
        </w:rPr>
        <w:t>To</w:t>
      </w:r>
      <w:r>
        <w:rPr>
          <w:spacing w:val="-3"/>
          <w:sz w:val="24"/>
        </w:rPr>
        <w:t> </w:t>
      </w:r>
      <w:r>
        <w:rPr>
          <w:sz w:val="24"/>
        </w:rPr>
        <w:t>develop</w:t>
      </w:r>
      <w:r>
        <w:rPr>
          <w:spacing w:val="-1"/>
          <w:sz w:val="24"/>
        </w:rPr>
        <w:t> </w:t>
      </w:r>
      <w:r>
        <w:rPr>
          <w:sz w:val="24"/>
        </w:rPr>
        <w:t>and</w:t>
      </w:r>
      <w:r>
        <w:rPr>
          <w:spacing w:val="-1"/>
          <w:sz w:val="24"/>
        </w:rPr>
        <w:t> </w:t>
      </w:r>
      <w:r>
        <w:rPr>
          <w:sz w:val="24"/>
        </w:rPr>
        <w:t>promote an</w:t>
      </w:r>
      <w:r>
        <w:rPr>
          <w:spacing w:val="-1"/>
          <w:sz w:val="24"/>
        </w:rPr>
        <w:t> </w:t>
      </w:r>
      <w:r>
        <w:rPr>
          <w:sz w:val="24"/>
        </w:rPr>
        <w:t>effective</w:t>
      </w:r>
      <w:r>
        <w:rPr>
          <w:spacing w:val="-2"/>
          <w:sz w:val="24"/>
        </w:rPr>
        <w:t> </w:t>
      </w:r>
      <w:r>
        <w:rPr>
          <w:sz w:val="24"/>
        </w:rPr>
        <w:t>use</w:t>
      </w:r>
      <w:r>
        <w:rPr>
          <w:spacing w:val="-1"/>
          <w:sz w:val="24"/>
        </w:rPr>
        <w:t> </w:t>
      </w:r>
      <w:r>
        <w:rPr>
          <w:sz w:val="24"/>
        </w:rPr>
        <w:t>of</w:t>
      </w:r>
      <w:r>
        <w:rPr>
          <w:spacing w:val="-1"/>
          <w:sz w:val="24"/>
        </w:rPr>
        <w:t> </w:t>
      </w:r>
      <w:r>
        <w:rPr>
          <w:sz w:val="24"/>
        </w:rPr>
        <w:t>innovative</w:t>
      </w:r>
      <w:r>
        <w:rPr>
          <w:spacing w:val="-1"/>
          <w:sz w:val="24"/>
        </w:rPr>
        <w:t> </w:t>
      </w:r>
      <w:r>
        <w:rPr>
          <w:spacing w:val="-2"/>
          <w:sz w:val="24"/>
        </w:rPr>
        <w:t>materials</w:t>
      </w:r>
    </w:p>
    <w:p>
      <w:pPr>
        <w:pStyle w:val="BodyText"/>
        <w:spacing w:before="204"/>
        <w:rPr>
          <w:rFonts w:ascii="Times New Roman"/>
          <w:sz w:val="24"/>
        </w:rPr>
      </w:pPr>
    </w:p>
    <w:p>
      <w:pPr>
        <w:pStyle w:val="BodyText"/>
        <w:spacing w:line="482" w:lineRule="auto"/>
        <w:ind w:left="1420" w:right="1119"/>
        <w:jc w:val="both"/>
      </w:pPr>
      <w:r>
        <w:rPr/>
        <w:t>Hence, the writer focuses on some relevant areas which are very effective in teaching/learning social studies. These include</w:t>
      </w:r>
    </w:p>
    <w:p>
      <w:pPr>
        <w:pStyle w:val="ListParagraph"/>
        <w:numPr>
          <w:ilvl w:val="1"/>
          <w:numId w:val="20"/>
        </w:numPr>
        <w:tabs>
          <w:tab w:pos="2140" w:val="left" w:leader="none"/>
        </w:tabs>
        <w:spacing w:line="480" w:lineRule="auto" w:before="190" w:after="0"/>
        <w:ind w:left="1420" w:right="1121" w:firstLine="0"/>
        <w:jc w:val="left"/>
        <w:rPr>
          <w:sz w:val="24"/>
        </w:rPr>
      </w:pPr>
      <w:r>
        <w:rPr>
          <w:sz w:val="24"/>
        </w:rPr>
        <w:t>Audio-visual</w:t>
      </w:r>
      <w:r>
        <w:rPr>
          <w:spacing w:val="40"/>
          <w:sz w:val="24"/>
        </w:rPr>
        <w:t> </w:t>
      </w:r>
      <w:r>
        <w:rPr>
          <w:sz w:val="24"/>
        </w:rPr>
        <w:t>instructional</w:t>
      </w:r>
      <w:r>
        <w:rPr>
          <w:spacing w:val="40"/>
          <w:sz w:val="24"/>
        </w:rPr>
        <w:t> </w:t>
      </w:r>
      <w:r>
        <w:rPr>
          <w:sz w:val="24"/>
        </w:rPr>
        <w:t>material’s:</w:t>
      </w:r>
      <w:r>
        <w:rPr>
          <w:spacing w:val="40"/>
          <w:sz w:val="24"/>
        </w:rPr>
        <w:t> </w:t>
      </w:r>
      <w:r>
        <w:rPr>
          <w:sz w:val="24"/>
        </w:rPr>
        <w:t>provides</w:t>
      </w:r>
      <w:r>
        <w:rPr>
          <w:spacing w:val="40"/>
          <w:sz w:val="24"/>
        </w:rPr>
        <w:t> </w:t>
      </w:r>
      <w:r>
        <w:rPr>
          <w:sz w:val="24"/>
        </w:rPr>
        <w:t>sources</w:t>
      </w:r>
      <w:r>
        <w:rPr>
          <w:spacing w:val="40"/>
          <w:sz w:val="24"/>
        </w:rPr>
        <w:t> </w:t>
      </w:r>
      <w:r>
        <w:rPr>
          <w:sz w:val="24"/>
        </w:rPr>
        <w:t>of</w:t>
      </w:r>
      <w:r>
        <w:rPr>
          <w:spacing w:val="40"/>
          <w:sz w:val="24"/>
        </w:rPr>
        <w:t> </w:t>
      </w:r>
      <w:r>
        <w:rPr>
          <w:sz w:val="24"/>
        </w:rPr>
        <w:t>information</w:t>
      </w:r>
      <w:r>
        <w:rPr>
          <w:spacing w:val="40"/>
          <w:sz w:val="24"/>
        </w:rPr>
        <w:t> </w:t>
      </w:r>
      <w:r>
        <w:rPr>
          <w:sz w:val="24"/>
        </w:rPr>
        <w:t>that</w:t>
      </w:r>
      <w:r>
        <w:rPr>
          <w:spacing w:val="40"/>
          <w:sz w:val="24"/>
        </w:rPr>
        <w:t> </w:t>
      </w:r>
      <w:r>
        <w:rPr>
          <w:sz w:val="24"/>
        </w:rPr>
        <w:t>are meaningful to both teacher and students</w:t>
      </w:r>
    </w:p>
    <w:p>
      <w:pPr>
        <w:pStyle w:val="ListParagraph"/>
        <w:numPr>
          <w:ilvl w:val="1"/>
          <w:numId w:val="20"/>
        </w:numPr>
        <w:tabs>
          <w:tab w:pos="2140" w:val="left" w:leader="none"/>
        </w:tabs>
        <w:spacing w:line="240" w:lineRule="auto" w:before="1" w:after="0"/>
        <w:ind w:left="2140" w:right="0" w:hanging="720"/>
        <w:jc w:val="left"/>
        <w:rPr>
          <w:sz w:val="24"/>
        </w:rPr>
      </w:pPr>
      <w:r>
        <w:rPr>
          <w:sz w:val="24"/>
        </w:rPr>
        <w:t>In enables</w:t>
      </w:r>
      <w:r>
        <w:rPr>
          <w:spacing w:val="-1"/>
          <w:sz w:val="24"/>
        </w:rPr>
        <w:t> </w:t>
      </w:r>
      <w:r>
        <w:rPr>
          <w:sz w:val="24"/>
        </w:rPr>
        <w:t>the</w:t>
      </w:r>
      <w:r>
        <w:rPr>
          <w:spacing w:val="-1"/>
          <w:sz w:val="24"/>
        </w:rPr>
        <w:t> </w:t>
      </w:r>
      <w:r>
        <w:rPr>
          <w:sz w:val="24"/>
        </w:rPr>
        <w:t>teacher to</w:t>
      </w:r>
      <w:r>
        <w:rPr>
          <w:spacing w:val="-1"/>
          <w:sz w:val="24"/>
        </w:rPr>
        <w:t> </w:t>
      </w:r>
      <w:r>
        <w:rPr>
          <w:sz w:val="24"/>
        </w:rPr>
        <w:t>widen the</w:t>
      </w:r>
      <w:r>
        <w:rPr>
          <w:spacing w:val="-1"/>
          <w:sz w:val="24"/>
        </w:rPr>
        <w:t> </w:t>
      </w:r>
      <w:r>
        <w:rPr>
          <w:sz w:val="24"/>
        </w:rPr>
        <w:t>experiences</w:t>
      </w:r>
      <w:r>
        <w:rPr>
          <w:spacing w:val="-1"/>
          <w:sz w:val="24"/>
        </w:rPr>
        <w:t> </w:t>
      </w:r>
      <w:r>
        <w:rPr>
          <w:sz w:val="24"/>
        </w:rPr>
        <w:t>of the</w:t>
      </w:r>
      <w:r>
        <w:rPr>
          <w:spacing w:val="-1"/>
          <w:sz w:val="24"/>
        </w:rPr>
        <w:t> </w:t>
      </w:r>
      <w:r>
        <w:rPr>
          <w:spacing w:val="-2"/>
          <w:sz w:val="24"/>
        </w:rPr>
        <w:t>students</w:t>
      </w:r>
    </w:p>
    <w:p>
      <w:pPr>
        <w:pStyle w:val="ListParagraph"/>
        <w:numPr>
          <w:ilvl w:val="1"/>
          <w:numId w:val="20"/>
        </w:numPr>
        <w:tabs>
          <w:tab w:pos="2140" w:val="left" w:leader="none"/>
        </w:tabs>
        <w:spacing w:line="240" w:lineRule="auto" w:before="276" w:after="0"/>
        <w:ind w:left="2140" w:right="0" w:hanging="720"/>
        <w:jc w:val="left"/>
        <w:rPr>
          <w:sz w:val="24"/>
        </w:rPr>
      </w:pPr>
      <w:r>
        <w:rPr>
          <w:sz w:val="24"/>
        </w:rPr>
        <w:t>It</w:t>
      </w:r>
      <w:r>
        <w:rPr>
          <w:spacing w:val="-1"/>
          <w:sz w:val="24"/>
        </w:rPr>
        <w:t> </w:t>
      </w:r>
      <w:r>
        <w:rPr>
          <w:sz w:val="24"/>
        </w:rPr>
        <w:t>stimulates</w:t>
      </w:r>
      <w:r>
        <w:rPr>
          <w:spacing w:val="-1"/>
          <w:sz w:val="24"/>
        </w:rPr>
        <w:t> </w:t>
      </w:r>
      <w:r>
        <w:rPr>
          <w:sz w:val="24"/>
        </w:rPr>
        <w:t>the</w:t>
      </w:r>
      <w:r>
        <w:rPr>
          <w:spacing w:val="-1"/>
          <w:sz w:val="24"/>
        </w:rPr>
        <w:t> </w:t>
      </w:r>
      <w:r>
        <w:rPr>
          <w:sz w:val="24"/>
        </w:rPr>
        <w:t>interest</w:t>
      </w:r>
      <w:r>
        <w:rPr>
          <w:spacing w:val="-1"/>
          <w:sz w:val="24"/>
        </w:rPr>
        <w:t> </w:t>
      </w:r>
      <w:r>
        <w:rPr>
          <w:sz w:val="24"/>
        </w:rPr>
        <w:t>in</w:t>
      </w:r>
      <w:r>
        <w:rPr>
          <w:spacing w:val="-1"/>
          <w:sz w:val="24"/>
        </w:rPr>
        <w:t> </w:t>
      </w:r>
      <w:r>
        <w:rPr>
          <w:spacing w:val="-2"/>
          <w:sz w:val="24"/>
        </w:rPr>
        <w:t>students</w:t>
      </w:r>
    </w:p>
    <w:p>
      <w:pPr>
        <w:pStyle w:val="ListParagraph"/>
        <w:numPr>
          <w:ilvl w:val="1"/>
          <w:numId w:val="20"/>
        </w:numPr>
        <w:tabs>
          <w:tab w:pos="2140" w:val="left" w:leader="none"/>
        </w:tabs>
        <w:spacing w:line="480" w:lineRule="auto" w:before="276" w:after="0"/>
        <w:ind w:left="1420" w:right="1123" w:firstLine="0"/>
        <w:jc w:val="left"/>
        <w:rPr>
          <w:sz w:val="24"/>
        </w:rPr>
      </w:pPr>
      <w:r>
        <w:rPr>
          <w:sz w:val="24"/>
        </w:rPr>
        <w:t>It encourage individualized studies which in effect enable one to work according to his pace</w:t>
      </w:r>
    </w:p>
    <w:p>
      <w:pPr>
        <w:pStyle w:val="ListParagraph"/>
        <w:numPr>
          <w:ilvl w:val="1"/>
          <w:numId w:val="20"/>
        </w:numPr>
        <w:tabs>
          <w:tab w:pos="2140" w:val="left" w:leader="none"/>
        </w:tabs>
        <w:spacing w:line="480" w:lineRule="auto" w:before="0" w:after="0"/>
        <w:ind w:left="1420" w:right="1123" w:firstLine="0"/>
        <w:jc w:val="left"/>
        <w:rPr>
          <w:sz w:val="24"/>
        </w:rPr>
      </w:pPr>
      <w:r>
        <w:rPr>
          <w:sz w:val="24"/>
        </w:rPr>
        <w:t>It</w:t>
      </w:r>
      <w:r>
        <w:rPr>
          <w:spacing w:val="40"/>
          <w:sz w:val="24"/>
        </w:rPr>
        <w:t> </w:t>
      </w:r>
      <w:r>
        <w:rPr>
          <w:sz w:val="24"/>
        </w:rPr>
        <w:t>makes</w:t>
      </w:r>
      <w:r>
        <w:rPr>
          <w:spacing w:val="40"/>
          <w:sz w:val="24"/>
        </w:rPr>
        <w:t> </w:t>
      </w:r>
      <w:r>
        <w:rPr>
          <w:sz w:val="24"/>
        </w:rPr>
        <w:t>for</w:t>
      </w:r>
      <w:r>
        <w:rPr>
          <w:spacing w:val="38"/>
          <w:sz w:val="24"/>
        </w:rPr>
        <w:t> </w:t>
      </w:r>
      <w:r>
        <w:rPr>
          <w:sz w:val="24"/>
        </w:rPr>
        <w:t>learning</w:t>
      </w:r>
      <w:r>
        <w:rPr>
          <w:spacing w:val="37"/>
          <w:sz w:val="24"/>
        </w:rPr>
        <w:t> </w:t>
      </w:r>
      <w:r>
        <w:rPr>
          <w:sz w:val="24"/>
        </w:rPr>
        <w:t>active</w:t>
      </w:r>
      <w:r>
        <w:rPr>
          <w:spacing w:val="39"/>
          <w:sz w:val="24"/>
        </w:rPr>
        <w:t> </w:t>
      </w:r>
      <w:r>
        <w:rPr>
          <w:sz w:val="24"/>
        </w:rPr>
        <w:t>participation</w:t>
      </w:r>
      <w:r>
        <w:rPr>
          <w:spacing w:val="39"/>
          <w:sz w:val="24"/>
        </w:rPr>
        <w:t> </w:t>
      </w:r>
      <w:r>
        <w:rPr>
          <w:sz w:val="24"/>
        </w:rPr>
        <w:t>in</w:t>
      </w:r>
      <w:r>
        <w:rPr>
          <w:spacing w:val="40"/>
          <w:sz w:val="24"/>
        </w:rPr>
        <w:t> </w:t>
      </w:r>
      <w:r>
        <w:rPr>
          <w:sz w:val="24"/>
        </w:rPr>
        <w:t>the</w:t>
      </w:r>
      <w:r>
        <w:rPr>
          <w:spacing w:val="39"/>
          <w:sz w:val="24"/>
        </w:rPr>
        <w:t> </w:t>
      </w:r>
      <w:r>
        <w:rPr>
          <w:sz w:val="24"/>
        </w:rPr>
        <w:t>lesson</w:t>
      </w:r>
      <w:r>
        <w:rPr>
          <w:spacing w:val="39"/>
          <w:sz w:val="24"/>
        </w:rPr>
        <w:t> </w:t>
      </w:r>
      <w:r>
        <w:rPr>
          <w:sz w:val="24"/>
        </w:rPr>
        <w:t>and</w:t>
      </w:r>
      <w:r>
        <w:rPr>
          <w:spacing w:val="39"/>
          <w:sz w:val="24"/>
        </w:rPr>
        <w:t> </w:t>
      </w:r>
      <w:r>
        <w:rPr>
          <w:sz w:val="24"/>
        </w:rPr>
        <w:t>help</w:t>
      </w:r>
      <w:r>
        <w:rPr>
          <w:spacing w:val="40"/>
          <w:sz w:val="24"/>
        </w:rPr>
        <w:t> </w:t>
      </w:r>
      <w:r>
        <w:rPr>
          <w:sz w:val="24"/>
        </w:rPr>
        <w:t>to</w:t>
      </w:r>
      <w:r>
        <w:rPr>
          <w:spacing w:val="40"/>
          <w:sz w:val="24"/>
        </w:rPr>
        <w:t> </w:t>
      </w:r>
      <w:r>
        <w:rPr>
          <w:sz w:val="24"/>
        </w:rPr>
        <w:t>stir</w:t>
      </w:r>
      <w:r>
        <w:rPr>
          <w:spacing w:val="39"/>
          <w:sz w:val="24"/>
        </w:rPr>
        <w:t> </w:t>
      </w:r>
      <w:r>
        <w:rPr>
          <w:sz w:val="24"/>
        </w:rPr>
        <w:t>up</w:t>
      </w:r>
      <w:r>
        <w:rPr>
          <w:spacing w:val="39"/>
          <w:sz w:val="24"/>
        </w:rPr>
        <w:t> </w:t>
      </w:r>
      <w:r>
        <w:rPr>
          <w:sz w:val="24"/>
        </w:rPr>
        <w:t>the student’s imagination and provokes in them the spirit of enquiry.</w:t>
      </w: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2"/>
          <w:sz w:val="24"/>
        </w:rPr>
        <w:t> </w:t>
      </w:r>
      <w:r>
        <w:rPr>
          <w:sz w:val="24"/>
        </w:rPr>
        <w:t>encourages</w:t>
      </w:r>
      <w:r>
        <w:rPr>
          <w:spacing w:val="-1"/>
          <w:sz w:val="24"/>
        </w:rPr>
        <w:t> </w:t>
      </w:r>
      <w:r>
        <w:rPr>
          <w:sz w:val="24"/>
        </w:rPr>
        <w:t>readiness</w:t>
      </w:r>
      <w:r>
        <w:rPr>
          <w:spacing w:val="-1"/>
          <w:sz w:val="24"/>
        </w:rPr>
        <w:t> </w:t>
      </w:r>
      <w:r>
        <w:rPr>
          <w:sz w:val="24"/>
        </w:rPr>
        <w:t>both</w:t>
      </w:r>
      <w:r>
        <w:rPr>
          <w:spacing w:val="-2"/>
          <w:sz w:val="24"/>
        </w:rPr>
        <w:t> </w:t>
      </w:r>
      <w:r>
        <w:rPr>
          <w:sz w:val="24"/>
        </w:rPr>
        <w:t>in</w:t>
      </w:r>
      <w:r>
        <w:rPr>
          <w:spacing w:val="-1"/>
          <w:sz w:val="24"/>
        </w:rPr>
        <w:t> </w:t>
      </w:r>
      <w:r>
        <w:rPr>
          <w:sz w:val="24"/>
        </w:rPr>
        <w:t>teaching</w:t>
      </w:r>
      <w:r>
        <w:rPr>
          <w:spacing w:val="-1"/>
          <w:sz w:val="24"/>
        </w:rPr>
        <w:t> </w:t>
      </w:r>
      <w:r>
        <w:rPr>
          <w:sz w:val="24"/>
        </w:rPr>
        <w:t>and</w:t>
      </w:r>
      <w:r>
        <w:rPr>
          <w:spacing w:val="-1"/>
          <w:sz w:val="24"/>
        </w:rPr>
        <w:t> </w:t>
      </w:r>
      <w:r>
        <w:rPr>
          <w:spacing w:val="-2"/>
          <w:sz w:val="24"/>
        </w:rPr>
        <w:t>learning</w:t>
      </w:r>
    </w:p>
    <w:p>
      <w:pPr>
        <w:pStyle w:val="ListParagraph"/>
        <w:numPr>
          <w:ilvl w:val="1"/>
          <w:numId w:val="20"/>
        </w:numPr>
        <w:tabs>
          <w:tab w:pos="2140" w:val="left" w:leader="none"/>
        </w:tabs>
        <w:spacing w:line="240" w:lineRule="auto" w:before="274" w:after="0"/>
        <w:ind w:left="2140" w:right="0" w:hanging="720"/>
        <w:jc w:val="left"/>
        <w:rPr>
          <w:sz w:val="24"/>
        </w:rPr>
      </w:pPr>
      <w:r>
        <w:rPr>
          <w:sz w:val="24"/>
        </w:rPr>
        <w:t>Performance</w:t>
      </w:r>
      <w:r>
        <w:rPr>
          <w:spacing w:val="-2"/>
          <w:sz w:val="24"/>
        </w:rPr>
        <w:t> </w:t>
      </w:r>
      <w:r>
        <w:rPr>
          <w:sz w:val="24"/>
        </w:rPr>
        <w:t>in learning</w:t>
      </w:r>
      <w:r>
        <w:rPr>
          <w:spacing w:val="-4"/>
          <w:sz w:val="24"/>
        </w:rPr>
        <w:t> </w:t>
      </w:r>
      <w:r>
        <w:rPr>
          <w:sz w:val="24"/>
        </w:rPr>
        <w:t>is </w:t>
      </w:r>
      <w:r>
        <w:rPr>
          <w:spacing w:val="-2"/>
          <w:sz w:val="24"/>
        </w:rPr>
        <w:t>achieved</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Improvement</w:t>
      </w:r>
      <w:r>
        <w:rPr>
          <w:spacing w:val="-2"/>
          <w:sz w:val="24"/>
        </w:rPr>
        <w:t> </w:t>
      </w:r>
      <w:r>
        <w:rPr>
          <w:sz w:val="24"/>
        </w:rPr>
        <w:t>of</w:t>
      </w:r>
      <w:r>
        <w:rPr>
          <w:spacing w:val="-2"/>
          <w:sz w:val="24"/>
        </w:rPr>
        <w:t> </w:t>
      </w:r>
      <w:r>
        <w:rPr>
          <w:sz w:val="24"/>
        </w:rPr>
        <w:t>student</w:t>
      </w:r>
      <w:r>
        <w:rPr>
          <w:spacing w:val="1"/>
          <w:sz w:val="24"/>
        </w:rPr>
        <w:t> </w:t>
      </w:r>
      <w:r>
        <w:rPr>
          <w:spacing w:val="-2"/>
          <w:sz w:val="24"/>
        </w:rPr>
        <w:t>perception</w:t>
      </w:r>
    </w:p>
    <w:p>
      <w:pPr>
        <w:spacing w:after="0" w:line="240" w:lineRule="auto"/>
        <w:jc w:val="left"/>
        <w:rPr>
          <w:sz w:val="24"/>
        </w:rPr>
        <w:sectPr>
          <w:pgSz w:w="12240" w:h="15840"/>
          <w:pgMar w:header="0" w:footer="1015" w:top="1400" w:bottom="1200" w:left="740" w:right="320"/>
        </w:sectPr>
      </w:pPr>
    </w:p>
    <w:p>
      <w:pPr>
        <w:pStyle w:val="ListParagraph"/>
        <w:numPr>
          <w:ilvl w:val="1"/>
          <w:numId w:val="20"/>
        </w:numPr>
        <w:tabs>
          <w:tab w:pos="2140" w:val="left" w:leader="none"/>
        </w:tabs>
        <w:spacing w:line="240" w:lineRule="auto" w:before="72" w:after="0"/>
        <w:ind w:left="2140" w:right="0" w:hanging="720"/>
        <w:jc w:val="left"/>
        <w:rPr>
          <w:sz w:val="24"/>
        </w:rPr>
      </w:pPr>
      <w:r>
        <w:rPr>
          <w:sz w:val="24"/>
        </w:rPr>
        <w:t>Illustration</w:t>
      </w:r>
      <w:r>
        <w:rPr>
          <w:spacing w:val="-4"/>
          <w:sz w:val="24"/>
        </w:rPr>
        <w:t> </w:t>
      </w:r>
      <w:r>
        <w:rPr>
          <w:sz w:val="24"/>
        </w:rPr>
        <w:t>of</w:t>
      </w:r>
      <w:r>
        <w:rPr>
          <w:spacing w:val="-2"/>
          <w:sz w:val="24"/>
        </w:rPr>
        <w:t> </w:t>
      </w:r>
      <w:r>
        <w:rPr>
          <w:sz w:val="24"/>
        </w:rPr>
        <w:t>relationship</w:t>
      </w:r>
      <w:r>
        <w:rPr>
          <w:spacing w:val="-1"/>
          <w:sz w:val="24"/>
        </w:rPr>
        <w:t> </w:t>
      </w:r>
      <w:r>
        <w:rPr>
          <w:sz w:val="24"/>
        </w:rPr>
        <w:t>among</w:t>
      </w:r>
      <w:r>
        <w:rPr>
          <w:spacing w:val="-2"/>
          <w:sz w:val="24"/>
        </w:rPr>
        <w:t> concepts</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2"/>
          <w:sz w:val="24"/>
        </w:rPr>
        <w:t> </w:t>
      </w:r>
      <w:r>
        <w:rPr>
          <w:sz w:val="24"/>
        </w:rPr>
        <w:t>stimulate</w:t>
      </w:r>
      <w:r>
        <w:rPr>
          <w:spacing w:val="-3"/>
          <w:sz w:val="24"/>
        </w:rPr>
        <w:t> </w:t>
      </w:r>
      <w:r>
        <w:rPr>
          <w:sz w:val="24"/>
        </w:rPr>
        <w:t>materials</w:t>
      </w:r>
      <w:r>
        <w:rPr>
          <w:spacing w:val="1"/>
          <w:sz w:val="24"/>
        </w:rPr>
        <w:t> </w:t>
      </w:r>
      <w:r>
        <w:rPr>
          <w:spacing w:val="-2"/>
          <w:sz w:val="24"/>
        </w:rPr>
        <w:t>prevision</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2"/>
          <w:sz w:val="24"/>
        </w:rPr>
        <w:t> </w:t>
      </w:r>
      <w:r>
        <w:rPr>
          <w:sz w:val="24"/>
        </w:rPr>
        <w:t>illustrate</w:t>
      </w:r>
      <w:r>
        <w:rPr>
          <w:spacing w:val="-2"/>
          <w:sz w:val="24"/>
        </w:rPr>
        <w:t> </w:t>
      </w:r>
      <w:r>
        <w:rPr>
          <w:sz w:val="24"/>
        </w:rPr>
        <w:t>attributes</w:t>
      </w:r>
      <w:r>
        <w:rPr>
          <w:spacing w:val="-2"/>
          <w:sz w:val="24"/>
        </w:rPr>
        <w:t> </w:t>
      </w:r>
      <w:r>
        <w:rPr>
          <w:sz w:val="24"/>
        </w:rPr>
        <w:t>of</w:t>
      </w:r>
      <w:r>
        <w:rPr>
          <w:spacing w:val="-1"/>
          <w:sz w:val="24"/>
        </w:rPr>
        <w:t> </w:t>
      </w:r>
      <w:r>
        <w:rPr>
          <w:spacing w:val="-2"/>
          <w:sz w:val="24"/>
        </w:rPr>
        <w:t>concept</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Demonstration</w:t>
      </w:r>
      <w:r>
        <w:rPr>
          <w:spacing w:val="-2"/>
          <w:sz w:val="24"/>
        </w:rPr>
        <w:t> </w:t>
      </w:r>
      <w:r>
        <w:rPr>
          <w:sz w:val="24"/>
        </w:rPr>
        <w:t>of</w:t>
      </w:r>
      <w:r>
        <w:rPr>
          <w:spacing w:val="-2"/>
          <w:sz w:val="24"/>
        </w:rPr>
        <w:t> </w:t>
      </w:r>
      <w:r>
        <w:rPr>
          <w:sz w:val="24"/>
        </w:rPr>
        <w:t>perceptual</w:t>
      </w:r>
      <w:r>
        <w:rPr>
          <w:spacing w:val="-1"/>
          <w:sz w:val="24"/>
        </w:rPr>
        <w:t> </w:t>
      </w:r>
      <w:r>
        <w:rPr>
          <w:sz w:val="24"/>
        </w:rPr>
        <w:t>motor</w:t>
      </w:r>
      <w:r>
        <w:rPr>
          <w:spacing w:val="-1"/>
          <w:sz w:val="24"/>
        </w:rPr>
        <w:t> </w:t>
      </w:r>
      <w:r>
        <w:rPr>
          <w:spacing w:val="-2"/>
          <w:sz w:val="24"/>
        </w:rPr>
        <w:t>skills</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1"/>
          <w:sz w:val="24"/>
        </w:rPr>
        <w:t> </w:t>
      </w:r>
      <w:r>
        <w:rPr>
          <w:sz w:val="24"/>
        </w:rPr>
        <w:t>provides</w:t>
      </w:r>
      <w:r>
        <w:rPr>
          <w:spacing w:val="-1"/>
          <w:sz w:val="24"/>
        </w:rPr>
        <w:t> </w:t>
      </w:r>
      <w:r>
        <w:rPr>
          <w:sz w:val="24"/>
        </w:rPr>
        <w:t>feedback</w:t>
      </w:r>
      <w:r>
        <w:rPr>
          <w:spacing w:val="-1"/>
          <w:sz w:val="24"/>
        </w:rPr>
        <w:t> </w:t>
      </w:r>
      <w:r>
        <w:rPr>
          <w:sz w:val="24"/>
        </w:rPr>
        <w:t>to</w:t>
      </w:r>
      <w:r>
        <w:rPr>
          <w:spacing w:val="-1"/>
          <w:sz w:val="24"/>
        </w:rPr>
        <w:t> </w:t>
      </w:r>
      <w:r>
        <w:rPr>
          <w:sz w:val="24"/>
        </w:rPr>
        <w:t>students</w:t>
      </w:r>
      <w:r>
        <w:rPr>
          <w:spacing w:val="-1"/>
          <w:sz w:val="24"/>
        </w:rPr>
        <w:t> </w:t>
      </w:r>
      <w:r>
        <w:rPr>
          <w:sz w:val="24"/>
        </w:rPr>
        <w:t>and </w:t>
      </w:r>
      <w:r>
        <w:rPr>
          <w:spacing w:val="-2"/>
          <w:sz w:val="24"/>
        </w:rPr>
        <w:t>teachers</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3"/>
          <w:sz w:val="24"/>
        </w:rPr>
        <w:t> </w:t>
      </w:r>
      <w:r>
        <w:rPr>
          <w:sz w:val="24"/>
        </w:rPr>
        <w:t>facilitates</w:t>
      </w:r>
      <w:r>
        <w:rPr>
          <w:spacing w:val="-2"/>
          <w:sz w:val="24"/>
        </w:rPr>
        <w:t> </w:t>
      </w:r>
      <w:r>
        <w:rPr>
          <w:sz w:val="24"/>
        </w:rPr>
        <w:t>repetitive</w:t>
      </w:r>
      <w:r>
        <w:rPr>
          <w:spacing w:val="-3"/>
          <w:sz w:val="24"/>
        </w:rPr>
        <w:t> </w:t>
      </w:r>
      <w:r>
        <w:rPr>
          <w:spacing w:val="-2"/>
          <w:sz w:val="24"/>
        </w:rPr>
        <w:t>activities</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Helping</w:t>
      </w:r>
      <w:r>
        <w:rPr>
          <w:spacing w:val="-4"/>
          <w:sz w:val="24"/>
        </w:rPr>
        <w:t> </w:t>
      </w:r>
      <w:r>
        <w:rPr>
          <w:sz w:val="24"/>
        </w:rPr>
        <w:t>to</w:t>
      </w:r>
      <w:r>
        <w:rPr>
          <w:spacing w:val="-1"/>
          <w:sz w:val="24"/>
        </w:rPr>
        <w:t> </w:t>
      </w:r>
      <w:r>
        <w:rPr>
          <w:sz w:val="24"/>
        </w:rPr>
        <w:t>reduce</w:t>
      </w:r>
      <w:r>
        <w:rPr>
          <w:spacing w:val="1"/>
          <w:sz w:val="24"/>
        </w:rPr>
        <w:t> </w:t>
      </w:r>
      <w:r>
        <w:rPr>
          <w:sz w:val="24"/>
        </w:rPr>
        <w:t>amount</w:t>
      </w:r>
      <w:r>
        <w:rPr>
          <w:spacing w:val="-1"/>
          <w:sz w:val="24"/>
        </w:rPr>
        <w:t> </w:t>
      </w:r>
      <w:r>
        <w:rPr>
          <w:sz w:val="24"/>
        </w:rPr>
        <w:t>of time</w:t>
      </w:r>
      <w:r>
        <w:rPr>
          <w:spacing w:val="-1"/>
          <w:sz w:val="24"/>
        </w:rPr>
        <w:t> </w:t>
      </w:r>
      <w:r>
        <w:rPr>
          <w:sz w:val="24"/>
        </w:rPr>
        <w:t>in teach</w:t>
      </w:r>
      <w:r>
        <w:rPr>
          <w:spacing w:val="-1"/>
          <w:sz w:val="24"/>
        </w:rPr>
        <w:t> </w:t>
      </w:r>
      <w:r>
        <w:rPr>
          <w:sz w:val="24"/>
        </w:rPr>
        <w:t>or </w:t>
      </w:r>
      <w:r>
        <w:rPr>
          <w:spacing w:val="-2"/>
          <w:sz w:val="24"/>
        </w:rPr>
        <w:t>learn.</w:t>
      </w:r>
    </w:p>
    <w:p>
      <w:pPr>
        <w:pStyle w:val="BodyText"/>
        <w:spacing w:before="1"/>
        <w:rPr>
          <w:rFonts w:ascii="Times New Roman"/>
          <w:sz w:val="24"/>
        </w:rPr>
      </w:pPr>
    </w:p>
    <w:p>
      <w:pPr>
        <w:pStyle w:val="ListParagraph"/>
        <w:numPr>
          <w:ilvl w:val="1"/>
          <w:numId w:val="20"/>
        </w:numPr>
        <w:tabs>
          <w:tab w:pos="2139" w:val="left" w:leader="none"/>
        </w:tabs>
        <w:spacing w:line="480" w:lineRule="auto" w:before="0" w:after="0"/>
        <w:ind w:left="1420" w:right="1120" w:firstLine="0"/>
        <w:jc w:val="both"/>
        <w:rPr>
          <w:sz w:val="24"/>
        </w:rPr>
      </w:pPr>
      <w:r>
        <w:rPr>
          <w:sz w:val="24"/>
        </w:rPr>
        <w:t>Help to overcome intellectual barriers to learning and to recreate common and</w:t>
      </w:r>
      <w:r>
        <w:rPr>
          <w:spacing w:val="40"/>
          <w:sz w:val="24"/>
        </w:rPr>
        <w:t> </w:t>
      </w:r>
      <w:r>
        <w:rPr>
          <w:sz w:val="24"/>
        </w:rPr>
        <w:t>past experiences.</w:t>
      </w: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3"/>
          <w:sz w:val="24"/>
        </w:rPr>
        <w:t> </w:t>
      </w:r>
      <w:r>
        <w:rPr>
          <w:sz w:val="24"/>
        </w:rPr>
        <w:t>is</w:t>
      </w:r>
      <w:r>
        <w:rPr>
          <w:spacing w:val="-1"/>
          <w:sz w:val="24"/>
        </w:rPr>
        <w:t> </w:t>
      </w:r>
      <w:r>
        <w:rPr>
          <w:sz w:val="24"/>
        </w:rPr>
        <w:t>used to</w:t>
      </w:r>
      <w:r>
        <w:rPr>
          <w:spacing w:val="-1"/>
          <w:sz w:val="24"/>
        </w:rPr>
        <w:t> </w:t>
      </w:r>
      <w:r>
        <w:rPr>
          <w:sz w:val="24"/>
        </w:rPr>
        <w:t>determine</w:t>
      </w:r>
      <w:r>
        <w:rPr>
          <w:spacing w:val="-1"/>
          <w:sz w:val="24"/>
        </w:rPr>
        <w:t> </w:t>
      </w:r>
      <w:r>
        <w:rPr>
          <w:sz w:val="24"/>
        </w:rPr>
        <w:t>the</w:t>
      </w:r>
      <w:r>
        <w:rPr>
          <w:spacing w:val="-2"/>
          <w:sz w:val="24"/>
        </w:rPr>
        <w:t> </w:t>
      </w:r>
      <w:r>
        <w:rPr>
          <w:sz w:val="24"/>
        </w:rPr>
        <w:t>performance</w:t>
      </w:r>
      <w:r>
        <w:rPr>
          <w:spacing w:val="-2"/>
          <w:sz w:val="24"/>
        </w:rPr>
        <w:t> </w:t>
      </w:r>
      <w:r>
        <w:rPr>
          <w:sz w:val="24"/>
        </w:rPr>
        <w:t>of students</w:t>
      </w:r>
      <w:r>
        <w:rPr>
          <w:spacing w:val="-1"/>
          <w:sz w:val="24"/>
        </w:rPr>
        <w:t> </w:t>
      </w:r>
      <w:r>
        <w:rPr>
          <w:sz w:val="24"/>
        </w:rPr>
        <w:t>or group</w:t>
      </w:r>
      <w:r>
        <w:rPr>
          <w:spacing w:val="-1"/>
          <w:sz w:val="24"/>
        </w:rPr>
        <w:t> </w:t>
      </w:r>
      <w:r>
        <w:rPr>
          <w:sz w:val="24"/>
        </w:rPr>
        <w:t>through </w:t>
      </w:r>
      <w:r>
        <w:rPr>
          <w:spacing w:val="-2"/>
          <w:sz w:val="24"/>
        </w:rPr>
        <w:t>evaluation</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It</w:t>
      </w:r>
      <w:r>
        <w:rPr>
          <w:spacing w:val="-4"/>
          <w:sz w:val="24"/>
        </w:rPr>
        <w:t> </w:t>
      </w:r>
      <w:r>
        <w:rPr>
          <w:sz w:val="24"/>
        </w:rPr>
        <w:t>enhances</w:t>
      </w:r>
      <w:r>
        <w:rPr>
          <w:spacing w:val="-2"/>
          <w:sz w:val="24"/>
        </w:rPr>
        <w:t> </w:t>
      </w:r>
      <w:r>
        <w:rPr>
          <w:sz w:val="24"/>
        </w:rPr>
        <w:t>learners’</w:t>
      </w:r>
      <w:r>
        <w:rPr>
          <w:spacing w:val="-3"/>
          <w:sz w:val="24"/>
        </w:rPr>
        <w:t> </w:t>
      </w:r>
      <w:r>
        <w:rPr>
          <w:sz w:val="24"/>
        </w:rPr>
        <w:t>positive</w:t>
      </w:r>
      <w:r>
        <w:rPr>
          <w:spacing w:val="-2"/>
          <w:sz w:val="24"/>
        </w:rPr>
        <w:t> </w:t>
      </w:r>
      <w:r>
        <w:rPr>
          <w:sz w:val="24"/>
        </w:rPr>
        <w:t>attitude</w:t>
      </w:r>
      <w:r>
        <w:rPr>
          <w:spacing w:val="-2"/>
          <w:sz w:val="24"/>
        </w:rPr>
        <w:t> </w:t>
      </w:r>
      <w:r>
        <w:rPr>
          <w:sz w:val="24"/>
        </w:rPr>
        <w:t>towards</w:t>
      </w:r>
      <w:r>
        <w:rPr>
          <w:spacing w:val="-2"/>
          <w:sz w:val="24"/>
        </w:rPr>
        <w:t> </w:t>
      </w:r>
      <w:r>
        <w:rPr>
          <w:sz w:val="24"/>
        </w:rPr>
        <w:t>the </w:t>
      </w:r>
      <w:r>
        <w:rPr>
          <w:spacing w:val="-2"/>
          <w:sz w:val="24"/>
        </w:rPr>
        <w:t>course</w:t>
      </w:r>
    </w:p>
    <w:p>
      <w:pPr>
        <w:pStyle w:val="BodyText"/>
        <w:rPr>
          <w:rFonts w:ascii="Times New Roman"/>
          <w:sz w:val="24"/>
        </w:rPr>
      </w:pPr>
    </w:p>
    <w:p>
      <w:pPr>
        <w:pStyle w:val="ListParagraph"/>
        <w:numPr>
          <w:ilvl w:val="1"/>
          <w:numId w:val="20"/>
        </w:numPr>
        <w:tabs>
          <w:tab w:pos="2140" w:val="left" w:leader="none"/>
        </w:tabs>
        <w:spacing w:line="240" w:lineRule="auto" w:before="0" w:after="0"/>
        <w:ind w:left="2140" w:right="0" w:hanging="720"/>
        <w:jc w:val="left"/>
        <w:rPr>
          <w:sz w:val="24"/>
        </w:rPr>
      </w:pPr>
      <w:r>
        <w:rPr>
          <w:sz w:val="24"/>
        </w:rPr>
        <w:t>Develop</w:t>
      </w:r>
      <w:r>
        <w:rPr>
          <w:spacing w:val="-2"/>
          <w:sz w:val="24"/>
        </w:rPr>
        <w:t> </w:t>
      </w:r>
      <w:r>
        <w:rPr>
          <w:sz w:val="24"/>
        </w:rPr>
        <w:t>the</w:t>
      </w:r>
      <w:r>
        <w:rPr>
          <w:spacing w:val="-1"/>
          <w:sz w:val="24"/>
        </w:rPr>
        <w:t> </w:t>
      </w:r>
      <w:r>
        <w:rPr>
          <w:sz w:val="24"/>
        </w:rPr>
        <w:t>ability</w:t>
      </w:r>
      <w:r>
        <w:rPr>
          <w:spacing w:val="-5"/>
          <w:sz w:val="24"/>
        </w:rPr>
        <w:t> </w:t>
      </w:r>
      <w:r>
        <w:rPr>
          <w:sz w:val="24"/>
        </w:rPr>
        <w:t>to</w:t>
      </w:r>
      <w:r>
        <w:rPr>
          <w:spacing w:val="1"/>
          <w:sz w:val="24"/>
        </w:rPr>
        <w:t> </w:t>
      </w:r>
      <w:r>
        <w:rPr>
          <w:sz w:val="24"/>
        </w:rPr>
        <w:t>adapt to changing</w:t>
      </w:r>
      <w:r>
        <w:rPr>
          <w:spacing w:val="-2"/>
          <w:sz w:val="24"/>
        </w:rPr>
        <w:t> environment</w:t>
      </w:r>
    </w:p>
    <w:p>
      <w:pPr>
        <w:pStyle w:val="BodyText"/>
        <w:rPr>
          <w:rFonts w:ascii="Times New Roman"/>
          <w:sz w:val="24"/>
        </w:rPr>
      </w:pPr>
    </w:p>
    <w:p>
      <w:pPr>
        <w:pStyle w:val="ListParagraph"/>
        <w:numPr>
          <w:ilvl w:val="1"/>
          <w:numId w:val="20"/>
        </w:numPr>
        <w:tabs>
          <w:tab w:pos="2139" w:val="left" w:leader="none"/>
        </w:tabs>
        <w:spacing w:line="482" w:lineRule="auto" w:before="0" w:after="0"/>
        <w:ind w:left="1420" w:right="1121" w:firstLine="0"/>
        <w:jc w:val="both"/>
        <w:rPr>
          <w:sz w:val="24"/>
        </w:rPr>
      </w:pPr>
      <w:r>
        <w:rPr>
          <w:sz w:val="24"/>
        </w:rPr>
        <w:t>Finally the use of audio-visual instructional media materials makes the teacher’s work lighter.</w:t>
      </w:r>
    </w:p>
    <w:p>
      <w:pPr>
        <w:pStyle w:val="BodyText"/>
        <w:spacing w:line="482" w:lineRule="auto" w:before="199"/>
        <w:ind w:left="1420" w:right="1260"/>
      </w:pPr>
      <w:r>
        <w:rPr/>
        <w:t>Ideas or concepts which could have taken him sometime to explain become easily understood</w:t>
      </w:r>
      <w:r>
        <w:rPr>
          <w:spacing w:val="40"/>
        </w:rPr>
        <w:t> </w:t>
      </w:r>
      <w:r>
        <w:rPr/>
        <w:t>as teaching activities do not come from the teacher alone.</w:t>
      </w:r>
    </w:p>
    <w:p>
      <w:pPr>
        <w:pStyle w:val="BodyText"/>
        <w:spacing w:line="482" w:lineRule="auto" w:before="195"/>
        <w:ind w:left="1420" w:right="1115"/>
      </w:pPr>
      <w:r>
        <w:rPr/>
        <w:t>The</w:t>
      </w:r>
      <w:r>
        <w:rPr>
          <w:spacing w:val="40"/>
        </w:rPr>
        <w:t> </w:t>
      </w:r>
      <w:r>
        <w:rPr/>
        <w:t>educational</w:t>
      </w:r>
      <w:r>
        <w:rPr>
          <w:spacing w:val="37"/>
        </w:rPr>
        <w:t> </w:t>
      </w:r>
      <w:r>
        <w:rPr/>
        <w:t>values</w:t>
      </w:r>
      <w:r>
        <w:rPr>
          <w:spacing w:val="40"/>
        </w:rPr>
        <w:t> </w:t>
      </w:r>
      <w:r>
        <w:rPr/>
        <w:t>of</w:t>
      </w:r>
      <w:r>
        <w:rPr>
          <w:spacing w:val="37"/>
        </w:rPr>
        <w:t> </w:t>
      </w:r>
      <w:r>
        <w:rPr/>
        <w:t>audio-visual</w:t>
      </w:r>
      <w:r>
        <w:rPr>
          <w:spacing w:val="40"/>
        </w:rPr>
        <w:t> </w:t>
      </w:r>
      <w:r>
        <w:rPr/>
        <w:t>instructional</w:t>
      </w:r>
      <w:r>
        <w:rPr>
          <w:spacing w:val="37"/>
        </w:rPr>
        <w:t> </w:t>
      </w:r>
      <w:r>
        <w:rPr/>
        <w:t>materials</w:t>
      </w:r>
      <w:r>
        <w:rPr>
          <w:spacing w:val="40"/>
        </w:rPr>
        <w:t> </w:t>
      </w:r>
      <w:r>
        <w:rPr/>
        <w:t>in</w:t>
      </w:r>
      <w:r>
        <w:rPr>
          <w:spacing w:val="39"/>
        </w:rPr>
        <w:t> </w:t>
      </w:r>
      <w:r>
        <w:rPr/>
        <w:t>the</w:t>
      </w:r>
      <w:r>
        <w:rPr>
          <w:spacing w:val="40"/>
        </w:rPr>
        <w:t> </w:t>
      </w:r>
      <w:r>
        <w:rPr/>
        <w:t>teaching</w:t>
      </w:r>
      <w:r>
        <w:rPr>
          <w:spacing w:val="37"/>
        </w:rPr>
        <w:t> </w:t>
      </w:r>
      <w:r>
        <w:rPr/>
        <w:t>learning</w:t>
      </w:r>
      <w:r>
        <w:rPr>
          <w:spacing w:val="39"/>
        </w:rPr>
        <w:t> </w:t>
      </w:r>
      <w:r>
        <w:rPr/>
        <w:t>social studies, in junior secondary schools as follows;</w:t>
      </w:r>
    </w:p>
    <w:p>
      <w:pPr>
        <w:pStyle w:val="ListParagraph"/>
        <w:numPr>
          <w:ilvl w:val="2"/>
          <w:numId w:val="20"/>
        </w:numPr>
        <w:tabs>
          <w:tab w:pos="2140" w:val="left" w:leader="none"/>
        </w:tabs>
        <w:spacing w:line="480" w:lineRule="auto" w:before="191" w:after="0"/>
        <w:ind w:left="1420" w:right="1123" w:firstLine="0"/>
        <w:jc w:val="both"/>
        <w:rPr>
          <w:sz w:val="24"/>
        </w:rPr>
      </w:pPr>
      <w:r>
        <w:rPr>
          <w:sz w:val="24"/>
        </w:rPr>
        <w:t>Audio-visual materials are</w:t>
      </w:r>
      <w:r>
        <w:rPr>
          <w:spacing w:val="-1"/>
          <w:sz w:val="24"/>
        </w:rPr>
        <w:t> </w:t>
      </w:r>
      <w:r>
        <w:rPr>
          <w:sz w:val="24"/>
        </w:rPr>
        <w:t>used</w:t>
      </w:r>
      <w:r>
        <w:rPr>
          <w:spacing w:val="-1"/>
          <w:sz w:val="24"/>
        </w:rPr>
        <w:t> </w:t>
      </w:r>
      <w:r>
        <w:rPr>
          <w:sz w:val="24"/>
        </w:rPr>
        <w:t>to bring</w:t>
      </w:r>
      <w:r>
        <w:rPr>
          <w:spacing w:val="-2"/>
          <w:sz w:val="24"/>
        </w:rPr>
        <w:t> </w:t>
      </w:r>
      <w:r>
        <w:rPr>
          <w:sz w:val="24"/>
        </w:rPr>
        <w:t>situation near</w:t>
      </w:r>
      <w:r>
        <w:rPr>
          <w:spacing w:val="-1"/>
          <w:sz w:val="24"/>
        </w:rPr>
        <w:t> </w:t>
      </w:r>
      <w:r>
        <w:rPr>
          <w:sz w:val="24"/>
        </w:rPr>
        <w:t>to students things or object that can be brought into class for the purpose of teaching can be put In motion picture, film to show them</w:t>
      </w:r>
    </w:p>
    <w:p>
      <w:pPr>
        <w:pStyle w:val="ListParagraph"/>
        <w:numPr>
          <w:ilvl w:val="2"/>
          <w:numId w:val="20"/>
        </w:numPr>
        <w:tabs>
          <w:tab w:pos="2140" w:val="left" w:leader="none"/>
        </w:tabs>
        <w:spacing w:line="480" w:lineRule="auto" w:before="0" w:after="0"/>
        <w:ind w:left="1420" w:right="1122" w:firstLine="0"/>
        <w:jc w:val="both"/>
        <w:rPr>
          <w:sz w:val="24"/>
        </w:rPr>
      </w:pPr>
      <w:r>
        <w:rPr>
          <w:sz w:val="24"/>
        </w:rPr>
        <w:t>It</w:t>
      </w:r>
      <w:r>
        <w:rPr>
          <w:spacing w:val="-5"/>
          <w:sz w:val="24"/>
        </w:rPr>
        <w:t> </w:t>
      </w:r>
      <w:r>
        <w:rPr>
          <w:sz w:val="24"/>
        </w:rPr>
        <w:t>makes</w:t>
      </w:r>
      <w:r>
        <w:rPr>
          <w:spacing w:val="-5"/>
          <w:sz w:val="24"/>
        </w:rPr>
        <w:t> </w:t>
      </w:r>
      <w:r>
        <w:rPr>
          <w:sz w:val="24"/>
        </w:rPr>
        <w:t>learning</w:t>
      </w:r>
      <w:r>
        <w:rPr>
          <w:spacing w:val="-7"/>
          <w:sz w:val="24"/>
        </w:rPr>
        <w:t> </w:t>
      </w:r>
      <w:r>
        <w:rPr>
          <w:sz w:val="24"/>
        </w:rPr>
        <w:t>more</w:t>
      </w:r>
      <w:r>
        <w:rPr>
          <w:spacing w:val="-7"/>
          <w:sz w:val="24"/>
        </w:rPr>
        <w:t> </w:t>
      </w:r>
      <w:r>
        <w:rPr>
          <w:sz w:val="24"/>
        </w:rPr>
        <w:t>permanent</w:t>
      </w:r>
      <w:r>
        <w:rPr>
          <w:spacing w:val="-5"/>
          <w:sz w:val="24"/>
        </w:rPr>
        <w:t> </w:t>
      </w:r>
      <w:r>
        <w:rPr>
          <w:sz w:val="24"/>
        </w:rPr>
        <w:t>to</w:t>
      </w:r>
      <w:r>
        <w:rPr>
          <w:spacing w:val="-5"/>
          <w:sz w:val="24"/>
        </w:rPr>
        <w:t> </w:t>
      </w:r>
      <w:r>
        <w:rPr>
          <w:sz w:val="24"/>
        </w:rPr>
        <w:t>the</w:t>
      </w:r>
      <w:r>
        <w:rPr>
          <w:spacing w:val="-6"/>
          <w:sz w:val="24"/>
        </w:rPr>
        <w:t> </w:t>
      </w:r>
      <w:r>
        <w:rPr>
          <w:sz w:val="24"/>
        </w:rPr>
        <w:t>students</w:t>
      </w:r>
      <w:r>
        <w:rPr>
          <w:spacing w:val="-5"/>
          <w:sz w:val="24"/>
        </w:rPr>
        <w:t> </w:t>
      </w:r>
      <w:r>
        <w:rPr>
          <w:sz w:val="24"/>
        </w:rPr>
        <w:t>as</w:t>
      </w:r>
      <w:r>
        <w:rPr>
          <w:spacing w:val="-5"/>
          <w:sz w:val="24"/>
        </w:rPr>
        <w:t> </w:t>
      </w:r>
      <w:r>
        <w:rPr>
          <w:sz w:val="24"/>
        </w:rPr>
        <w:t>the</w:t>
      </w:r>
      <w:r>
        <w:rPr>
          <w:spacing w:val="-6"/>
          <w:sz w:val="24"/>
        </w:rPr>
        <w:t> </w:t>
      </w:r>
      <w:r>
        <w:rPr>
          <w:sz w:val="24"/>
        </w:rPr>
        <w:t>saying</w:t>
      </w:r>
      <w:r>
        <w:rPr>
          <w:spacing w:val="-6"/>
          <w:sz w:val="24"/>
        </w:rPr>
        <w:t> </w:t>
      </w:r>
      <w:r>
        <w:rPr>
          <w:sz w:val="24"/>
        </w:rPr>
        <w:t>goes</w:t>
      </w:r>
      <w:r>
        <w:rPr>
          <w:spacing w:val="-5"/>
          <w:sz w:val="24"/>
        </w:rPr>
        <w:t> </w:t>
      </w:r>
      <w:r>
        <w:rPr>
          <w:sz w:val="24"/>
        </w:rPr>
        <w:t>―what</w:t>
      </w:r>
      <w:r>
        <w:rPr>
          <w:spacing w:val="-1"/>
          <w:sz w:val="24"/>
        </w:rPr>
        <w:t> </w:t>
      </w:r>
      <w:r>
        <w:rPr>
          <w:sz w:val="24"/>
        </w:rPr>
        <w:t>I</w:t>
      </w:r>
      <w:r>
        <w:rPr>
          <w:spacing w:val="-10"/>
          <w:sz w:val="24"/>
        </w:rPr>
        <w:t> </w:t>
      </w:r>
      <w:r>
        <w:rPr>
          <w:sz w:val="24"/>
        </w:rPr>
        <w:t>see</w:t>
      </w:r>
      <w:r>
        <w:rPr>
          <w:spacing w:val="-4"/>
          <w:sz w:val="24"/>
        </w:rPr>
        <w:t> </w:t>
      </w:r>
      <w:r>
        <w:rPr>
          <w:sz w:val="24"/>
        </w:rPr>
        <w:t>I </w:t>
      </w:r>
      <w:r>
        <w:rPr>
          <w:spacing w:val="-2"/>
          <w:sz w:val="24"/>
        </w:rPr>
        <w:t>remember.</w:t>
      </w:r>
    </w:p>
    <w:p>
      <w:pPr>
        <w:spacing w:after="0" w:line="480" w:lineRule="auto"/>
        <w:jc w:val="both"/>
        <w:rPr>
          <w:sz w:val="24"/>
        </w:rPr>
        <w:sectPr>
          <w:pgSz w:w="12240" w:h="15840"/>
          <w:pgMar w:header="0" w:footer="1015" w:top="1360" w:bottom="1200" w:left="740" w:right="320"/>
        </w:sectPr>
      </w:pPr>
    </w:p>
    <w:p>
      <w:pPr>
        <w:pStyle w:val="ListParagraph"/>
        <w:numPr>
          <w:ilvl w:val="2"/>
          <w:numId w:val="20"/>
        </w:numPr>
        <w:tabs>
          <w:tab w:pos="2140" w:val="left" w:leader="none"/>
        </w:tabs>
        <w:spacing w:line="480" w:lineRule="auto" w:before="72" w:after="0"/>
        <w:ind w:left="1420" w:right="1116" w:firstLine="0"/>
        <w:jc w:val="both"/>
        <w:rPr>
          <w:sz w:val="24"/>
        </w:rPr>
      </w:pPr>
      <w:r>
        <w:rPr>
          <w:sz w:val="24"/>
        </w:rPr>
        <w:t>It reduces too much talking on the part of the teacher, because good and nice material are self-explanatory</w:t>
      </w:r>
    </w:p>
    <w:p>
      <w:pPr>
        <w:pStyle w:val="ListParagraph"/>
        <w:numPr>
          <w:ilvl w:val="2"/>
          <w:numId w:val="20"/>
        </w:numPr>
        <w:tabs>
          <w:tab w:pos="2140" w:val="left" w:leader="none"/>
        </w:tabs>
        <w:spacing w:line="240" w:lineRule="auto" w:before="0" w:after="0"/>
        <w:ind w:left="2140" w:right="0" w:hanging="720"/>
        <w:jc w:val="both"/>
        <w:rPr>
          <w:sz w:val="24"/>
        </w:rPr>
      </w:pPr>
      <w:r>
        <w:rPr>
          <w:sz w:val="24"/>
        </w:rPr>
        <w:t>To</w:t>
      </w:r>
      <w:r>
        <w:rPr>
          <w:spacing w:val="-3"/>
          <w:sz w:val="24"/>
        </w:rPr>
        <w:t> </w:t>
      </w:r>
      <w:r>
        <w:rPr>
          <w:sz w:val="24"/>
        </w:rPr>
        <w:t>arouse</w:t>
      </w:r>
      <w:r>
        <w:rPr>
          <w:spacing w:val="-2"/>
          <w:sz w:val="24"/>
        </w:rPr>
        <w:t> </w:t>
      </w:r>
      <w:r>
        <w:rPr>
          <w:sz w:val="24"/>
        </w:rPr>
        <w:t>the interest</w:t>
      </w:r>
      <w:r>
        <w:rPr>
          <w:spacing w:val="-1"/>
          <w:sz w:val="24"/>
        </w:rPr>
        <w:t> </w:t>
      </w:r>
      <w:r>
        <w:rPr>
          <w:sz w:val="24"/>
        </w:rPr>
        <w:t>and curiosity</w:t>
      </w:r>
      <w:r>
        <w:rPr>
          <w:spacing w:val="-5"/>
          <w:sz w:val="24"/>
        </w:rPr>
        <w:t> </w:t>
      </w:r>
      <w:r>
        <w:rPr>
          <w:sz w:val="24"/>
        </w:rPr>
        <w:t>of the</w:t>
      </w:r>
      <w:r>
        <w:rPr>
          <w:spacing w:val="-3"/>
          <w:sz w:val="24"/>
        </w:rPr>
        <w:t> </w:t>
      </w:r>
      <w:r>
        <w:rPr>
          <w:sz w:val="24"/>
        </w:rPr>
        <w:t>learners</w:t>
      </w:r>
      <w:r>
        <w:rPr>
          <w:spacing w:val="1"/>
          <w:sz w:val="24"/>
        </w:rPr>
        <w:t> </w:t>
      </w:r>
      <w:r>
        <w:rPr>
          <w:sz w:val="24"/>
        </w:rPr>
        <w:t>in motivation </w:t>
      </w:r>
      <w:r>
        <w:rPr>
          <w:spacing w:val="-5"/>
          <w:sz w:val="24"/>
        </w:rPr>
        <w:t>bid</w:t>
      </w:r>
    </w:p>
    <w:p>
      <w:pPr>
        <w:pStyle w:val="BodyText"/>
        <w:rPr>
          <w:rFonts w:ascii="Times New Roman"/>
          <w:sz w:val="24"/>
        </w:rPr>
      </w:pPr>
    </w:p>
    <w:p>
      <w:pPr>
        <w:pStyle w:val="ListParagraph"/>
        <w:numPr>
          <w:ilvl w:val="2"/>
          <w:numId w:val="20"/>
        </w:numPr>
        <w:tabs>
          <w:tab w:pos="2140" w:val="left" w:leader="none"/>
        </w:tabs>
        <w:spacing w:line="480" w:lineRule="auto" w:before="0" w:after="0"/>
        <w:ind w:left="1420" w:right="1127" w:firstLine="0"/>
        <w:jc w:val="both"/>
        <w:rPr>
          <w:sz w:val="24"/>
        </w:rPr>
      </w:pPr>
      <w:r>
        <w:rPr>
          <w:sz w:val="24"/>
        </w:rPr>
        <w:t>They provide direct first and experience with the reality of social and physical </w:t>
      </w:r>
      <w:r>
        <w:rPr>
          <w:spacing w:val="-2"/>
          <w:sz w:val="24"/>
        </w:rPr>
        <w:t>environment</w:t>
      </w:r>
    </w:p>
    <w:p>
      <w:pPr>
        <w:pStyle w:val="ListParagraph"/>
        <w:numPr>
          <w:ilvl w:val="2"/>
          <w:numId w:val="20"/>
        </w:numPr>
        <w:tabs>
          <w:tab w:pos="2140" w:val="left" w:leader="none"/>
        </w:tabs>
        <w:spacing w:line="240" w:lineRule="auto" w:before="0" w:after="0"/>
        <w:ind w:left="2140" w:right="0" w:hanging="720"/>
        <w:jc w:val="both"/>
        <w:rPr>
          <w:sz w:val="24"/>
        </w:rPr>
      </w:pPr>
      <w:r>
        <w:rPr>
          <w:sz w:val="24"/>
        </w:rPr>
        <w:t>It</w:t>
      </w:r>
      <w:r>
        <w:rPr>
          <w:spacing w:val="-4"/>
          <w:sz w:val="24"/>
        </w:rPr>
        <w:t> </w:t>
      </w:r>
      <w:r>
        <w:rPr>
          <w:sz w:val="24"/>
        </w:rPr>
        <w:t>simplifies</w:t>
      </w:r>
      <w:r>
        <w:rPr>
          <w:spacing w:val="-1"/>
          <w:sz w:val="24"/>
        </w:rPr>
        <w:t> </w:t>
      </w:r>
      <w:r>
        <w:rPr>
          <w:sz w:val="24"/>
        </w:rPr>
        <w:t>abstract,</w:t>
      </w:r>
      <w:r>
        <w:rPr>
          <w:spacing w:val="-1"/>
          <w:sz w:val="24"/>
        </w:rPr>
        <w:t> </w:t>
      </w:r>
      <w:r>
        <w:rPr>
          <w:sz w:val="24"/>
        </w:rPr>
        <w:t>novel</w:t>
      </w:r>
      <w:r>
        <w:rPr>
          <w:spacing w:val="-1"/>
          <w:sz w:val="24"/>
        </w:rPr>
        <w:t> </w:t>
      </w:r>
      <w:r>
        <w:rPr>
          <w:sz w:val="24"/>
        </w:rPr>
        <w:t>content,</w:t>
      </w:r>
      <w:r>
        <w:rPr>
          <w:spacing w:val="-1"/>
          <w:sz w:val="24"/>
        </w:rPr>
        <w:t> </w:t>
      </w:r>
      <w:r>
        <w:rPr>
          <w:sz w:val="24"/>
        </w:rPr>
        <w:t>learning</w:t>
      </w:r>
      <w:r>
        <w:rPr>
          <w:spacing w:val="-2"/>
          <w:sz w:val="24"/>
        </w:rPr>
        <w:t> </w:t>
      </w:r>
      <w:r>
        <w:rPr>
          <w:sz w:val="24"/>
        </w:rPr>
        <w:t>experience</w:t>
      </w:r>
      <w:r>
        <w:rPr>
          <w:spacing w:val="-2"/>
          <w:sz w:val="24"/>
        </w:rPr>
        <w:t> </w:t>
      </w:r>
      <w:r>
        <w:rPr>
          <w:sz w:val="24"/>
        </w:rPr>
        <w:t>and</w:t>
      </w:r>
      <w:r>
        <w:rPr>
          <w:spacing w:val="1"/>
          <w:sz w:val="24"/>
        </w:rPr>
        <w:t> </w:t>
      </w:r>
      <w:r>
        <w:rPr>
          <w:spacing w:val="-2"/>
          <w:sz w:val="24"/>
        </w:rPr>
        <w:t>concept</w:t>
      </w:r>
    </w:p>
    <w:p>
      <w:pPr>
        <w:pStyle w:val="BodyText"/>
        <w:rPr>
          <w:rFonts w:ascii="Times New Roman"/>
          <w:sz w:val="24"/>
        </w:rPr>
      </w:pPr>
    </w:p>
    <w:p>
      <w:pPr>
        <w:pStyle w:val="ListParagraph"/>
        <w:numPr>
          <w:ilvl w:val="2"/>
          <w:numId w:val="20"/>
        </w:numPr>
        <w:tabs>
          <w:tab w:pos="2140" w:val="left" w:leader="none"/>
        </w:tabs>
        <w:spacing w:line="480" w:lineRule="auto" w:before="0" w:after="0"/>
        <w:ind w:left="1420" w:right="1119" w:firstLine="0"/>
        <w:jc w:val="both"/>
        <w:rPr>
          <w:sz w:val="24"/>
        </w:rPr>
      </w:pPr>
      <w:r>
        <w:rPr>
          <w:sz w:val="24"/>
        </w:rPr>
        <w:t>Audio-visual</w:t>
      </w:r>
      <w:r>
        <w:rPr>
          <w:spacing w:val="-3"/>
          <w:sz w:val="24"/>
        </w:rPr>
        <w:t> </w:t>
      </w:r>
      <w:r>
        <w:rPr>
          <w:sz w:val="24"/>
        </w:rPr>
        <w:t>materials</w:t>
      </w:r>
      <w:r>
        <w:rPr>
          <w:spacing w:val="-3"/>
          <w:sz w:val="24"/>
        </w:rPr>
        <w:t> </w:t>
      </w:r>
      <w:r>
        <w:rPr>
          <w:sz w:val="24"/>
        </w:rPr>
        <w:t>enable</w:t>
      </w:r>
      <w:r>
        <w:rPr>
          <w:spacing w:val="-4"/>
          <w:sz w:val="24"/>
        </w:rPr>
        <w:t> </w:t>
      </w:r>
      <w:r>
        <w:rPr>
          <w:sz w:val="24"/>
        </w:rPr>
        <w:t>students</w:t>
      </w:r>
      <w:r>
        <w:rPr>
          <w:spacing w:val="-3"/>
          <w:sz w:val="24"/>
        </w:rPr>
        <w:t> </w:t>
      </w:r>
      <w:r>
        <w:rPr>
          <w:sz w:val="24"/>
        </w:rPr>
        <w:t>to</w:t>
      </w:r>
      <w:r>
        <w:rPr>
          <w:spacing w:val="-3"/>
          <w:sz w:val="24"/>
        </w:rPr>
        <w:t> </w:t>
      </w:r>
      <w:r>
        <w:rPr>
          <w:sz w:val="24"/>
        </w:rPr>
        <w:t>acquire</w:t>
      </w:r>
      <w:r>
        <w:rPr>
          <w:spacing w:val="-5"/>
          <w:sz w:val="24"/>
        </w:rPr>
        <w:t> </w:t>
      </w:r>
      <w:r>
        <w:rPr>
          <w:sz w:val="24"/>
        </w:rPr>
        <w:t>experience,</w:t>
      </w:r>
      <w:r>
        <w:rPr>
          <w:spacing w:val="-3"/>
          <w:sz w:val="24"/>
        </w:rPr>
        <w:t> </w:t>
      </w:r>
      <w:r>
        <w:rPr>
          <w:sz w:val="24"/>
        </w:rPr>
        <w:t>knowledge</w:t>
      </w:r>
      <w:r>
        <w:rPr>
          <w:spacing w:val="-4"/>
          <w:sz w:val="24"/>
        </w:rPr>
        <w:t> </w:t>
      </w:r>
      <w:r>
        <w:rPr>
          <w:sz w:val="24"/>
        </w:rPr>
        <w:t>that</w:t>
      </w:r>
      <w:r>
        <w:rPr>
          <w:spacing w:val="-3"/>
          <w:sz w:val="24"/>
        </w:rPr>
        <w:t> </w:t>
      </w:r>
      <w:r>
        <w:rPr>
          <w:sz w:val="24"/>
        </w:rPr>
        <w:t>they would otherwise not have appreciated and understood by learning only from the teacher.</w:t>
      </w:r>
    </w:p>
    <w:p>
      <w:pPr>
        <w:pStyle w:val="ListParagraph"/>
        <w:numPr>
          <w:ilvl w:val="2"/>
          <w:numId w:val="20"/>
        </w:numPr>
        <w:tabs>
          <w:tab w:pos="2140" w:val="left" w:leader="none"/>
        </w:tabs>
        <w:spacing w:line="480" w:lineRule="auto" w:before="1" w:after="0"/>
        <w:ind w:left="1420" w:right="1120" w:firstLine="0"/>
        <w:jc w:val="both"/>
        <w:rPr>
          <w:sz w:val="24"/>
        </w:rPr>
      </w:pPr>
      <w:r>
        <w:rPr>
          <w:sz w:val="24"/>
        </w:rPr>
        <w:t>It save the teacher a lot of time which may be employed in other facts of meaningful teaching of learners by given the astronomical rise in enrolment trend in teachings and learning of social studies</w:t>
      </w:r>
    </w:p>
    <w:p>
      <w:pPr>
        <w:pStyle w:val="ListParagraph"/>
        <w:numPr>
          <w:ilvl w:val="2"/>
          <w:numId w:val="20"/>
        </w:numPr>
        <w:tabs>
          <w:tab w:pos="2140" w:val="left" w:leader="none"/>
        </w:tabs>
        <w:spacing w:line="240" w:lineRule="auto" w:before="3" w:after="0"/>
        <w:ind w:left="2140" w:right="0" w:hanging="720"/>
        <w:jc w:val="both"/>
        <w:rPr>
          <w:sz w:val="24"/>
        </w:rPr>
      </w:pPr>
      <w:r>
        <w:rPr>
          <w:sz w:val="24"/>
        </w:rPr>
        <w:t>It</w:t>
      </w:r>
      <w:r>
        <w:rPr>
          <w:spacing w:val="-3"/>
          <w:sz w:val="24"/>
        </w:rPr>
        <w:t> </w:t>
      </w:r>
      <w:r>
        <w:rPr>
          <w:sz w:val="24"/>
        </w:rPr>
        <w:t>makes</w:t>
      </w:r>
      <w:r>
        <w:rPr>
          <w:spacing w:val="-1"/>
          <w:sz w:val="24"/>
        </w:rPr>
        <w:t> </w:t>
      </w:r>
      <w:r>
        <w:rPr>
          <w:sz w:val="24"/>
        </w:rPr>
        <w:t>what</w:t>
      </w:r>
      <w:r>
        <w:rPr>
          <w:spacing w:val="-1"/>
          <w:sz w:val="24"/>
        </w:rPr>
        <w:t> </w:t>
      </w:r>
      <w:r>
        <w:rPr>
          <w:sz w:val="24"/>
        </w:rPr>
        <w:t>is being</w:t>
      </w:r>
      <w:r>
        <w:rPr>
          <w:spacing w:val="-4"/>
          <w:sz w:val="24"/>
        </w:rPr>
        <w:t> </w:t>
      </w:r>
      <w:r>
        <w:rPr>
          <w:sz w:val="24"/>
        </w:rPr>
        <w:t>taught</w:t>
      </w:r>
      <w:r>
        <w:rPr>
          <w:spacing w:val="-1"/>
          <w:sz w:val="24"/>
        </w:rPr>
        <w:t> </w:t>
      </w:r>
      <w:r>
        <w:rPr>
          <w:sz w:val="24"/>
        </w:rPr>
        <w:t>very</w:t>
      </w:r>
      <w:r>
        <w:rPr>
          <w:spacing w:val="-3"/>
          <w:sz w:val="24"/>
        </w:rPr>
        <w:t> </w:t>
      </w:r>
      <w:r>
        <w:rPr>
          <w:sz w:val="24"/>
        </w:rPr>
        <w:t>real</w:t>
      </w:r>
      <w:r>
        <w:rPr>
          <w:spacing w:val="-1"/>
          <w:sz w:val="24"/>
        </w:rPr>
        <w:t> </w:t>
      </w:r>
      <w:r>
        <w:rPr>
          <w:sz w:val="24"/>
        </w:rPr>
        <w:t>to</w:t>
      </w:r>
      <w:r>
        <w:rPr>
          <w:spacing w:val="-1"/>
          <w:sz w:val="24"/>
        </w:rPr>
        <w:t> </w:t>
      </w:r>
      <w:r>
        <w:rPr>
          <w:sz w:val="24"/>
        </w:rPr>
        <w:t>the</w:t>
      </w:r>
      <w:r>
        <w:rPr>
          <w:spacing w:val="-1"/>
          <w:sz w:val="24"/>
        </w:rPr>
        <w:t> </w:t>
      </w:r>
      <w:r>
        <w:rPr>
          <w:sz w:val="24"/>
        </w:rPr>
        <w:t>perceptual level</w:t>
      </w:r>
      <w:r>
        <w:rPr>
          <w:spacing w:val="-1"/>
          <w:sz w:val="24"/>
        </w:rPr>
        <w:t> </w:t>
      </w:r>
      <w:r>
        <w:rPr>
          <w:sz w:val="24"/>
        </w:rPr>
        <w:t>of</w:t>
      </w:r>
      <w:r>
        <w:rPr>
          <w:spacing w:val="-1"/>
          <w:sz w:val="24"/>
        </w:rPr>
        <w:t> </w:t>
      </w:r>
      <w:r>
        <w:rPr>
          <w:sz w:val="24"/>
        </w:rPr>
        <w:t>the</w:t>
      </w:r>
      <w:r>
        <w:rPr>
          <w:spacing w:val="-1"/>
          <w:sz w:val="24"/>
        </w:rPr>
        <w:t> </w:t>
      </w:r>
      <w:r>
        <w:rPr>
          <w:spacing w:val="-2"/>
          <w:sz w:val="24"/>
        </w:rPr>
        <w:t>learners.</w:t>
      </w:r>
    </w:p>
    <w:p>
      <w:pPr>
        <w:pStyle w:val="BodyText"/>
        <w:spacing w:before="204"/>
        <w:rPr>
          <w:rFonts w:ascii="Times New Roman"/>
          <w:sz w:val="24"/>
        </w:rPr>
      </w:pPr>
    </w:p>
    <w:p>
      <w:pPr>
        <w:pStyle w:val="Heading2"/>
        <w:numPr>
          <w:ilvl w:val="1"/>
          <w:numId w:val="9"/>
        </w:numPr>
        <w:tabs>
          <w:tab w:pos="1900" w:val="left" w:leader="none"/>
        </w:tabs>
        <w:spacing w:line="240" w:lineRule="auto" w:before="0" w:after="0"/>
        <w:ind w:left="1900" w:right="0" w:hanging="480"/>
        <w:jc w:val="both"/>
      </w:pPr>
      <w:r>
        <w:rPr/>
        <w:t>Types</w:t>
      </w:r>
      <w:r>
        <w:rPr>
          <w:spacing w:val="-1"/>
        </w:rPr>
        <w:t> </w:t>
      </w:r>
      <w:r>
        <w:rPr/>
        <w:t>and</w:t>
      </w:r>
      <w:r>
        <w:rPr>
          <w:spacing w:val="-1"/>
        </w:rPr>
        <w:t> </w:t>
      </w:r>
      <w:r>
        <w:rPr/>
        <w:t>Classroom</w:t>
      </w:r>
      <w:r>
        <w:rPr>
          <w:spacing w:val="-1"/>
        </w:rPr>
        <w:t> </w:t>
      </w:r>
      <w:r>
        <w:rPr/>
        <w:t>Applications</w:t>
      </w:r>
      <w:r>
        <w:rPr>
          <w:spacing w:val="-1"/>
        </w:rPr>
        <w:t> </w:t>
      </w:r>
      <w:r>
        <w:rPr>
          <w:spacing w:val="-2"/>
        </w:rPr>
        <w:t>Multimedia</w:t>
      </w:r>
    </w:p>
    <w:p>
      <w:pPr>
        <w:pStyle w:val="BodyText"/>
        <w:spacing w:before="153"/>
        <w:rPr>
          <w:rFonts w:ascii="Times New Roman"/>
          <w:b/>
          <w:sz w:val="24"/>
        </w:rPr>
      </w:pPr>
    </w:p>
    <w:p>
      <w:pPr>
        <w:spacing w:line="480" w:lineRule="auto" w:before="1"/>
        <w:ind w:left="1420" w:right="1124" w:firstLine="0"/>
        <w:jc w:val="both"/>
        <w:rPr>
          <w:rFonts w:ascii="Times New Roman"/>
          <w:sz w:val="24"/>
        </w:rPr>
      </w:pPr>
      <w:r>
        <w:rPr>
          <w:rFonts w:ascii="Times New Roman"/>
          <w:sz w:val="24"/>
        </w:rPr>
        <w:t>There are numerous types of multimedia. Below we review a selection of different multimedia forms, focusing on their potential for supporting diverse learners.</w:t>
      </w:r>
    </w:p>
    <w:p>
      <w:pPr>
        <w:pStyle w:val="Heading2"/>
        <w:numPr>
          <w:ilvl w:val="1"/>
          <w:numId w:val="17"/>
        </w:numPr>
        <w:tabs>
          <w:tab w:pos="1420" w:val="left" w:leader="none"/>
        </w:tabs>
        <w:spacing w:line="240" w:lineRule="auto" w:before="245" w:after="0"/>
        <w:ind w:left="1420" w:right="0" w:hanging="514"/>
        <w:jc w:val="left"/>
      </w:pPr>
      <w:r>
        <w:rPr/>
        <w:t>Talking</w:t>
      </w:r>
      <w:r>
        <w:rPr>
          <w:spacing w:val="-5"/>
        </w:rPr>
        <w:t> </w:t>
      </w:r>
      <w:r>
        <w:rPr/>
        <w:t>Books</w:t>
      </w:r>
      <w:r>
        <w:rPr>
          <w:spacing w:val="-1"/>
        </w:rPr>
        <w:t> </w:t>
      </w:r>
      <w:r>
        <w:rPr/>
        <w:t>and</w:t>
      </w:r>
      <w:r>
        <w:rPr>
          <w:spacing w:val="-2"/>
        </w:rPr>
        <w:t> </w:t>
      </w:r>
      <w:r>
        <w:rPr/>
        <w:t>Speech</w:t>
      </w:r>
      <w:r>
        <w:rPr>
          <w:spacing w:val="-1"/>
        </w:rPr>
        <w:t> </w:t>
      </w:r>
      <w:r>
        <w:rPr>
          <w:spacing w:val="-2"/>
        </w:rPr>
        <w:t>Synthesis</w:t>
      </w:r>
    </w:p>
    <w:p>
      <w:pPr>
        <w:pStyle w:val="BodyText"/>
        <w:spacing w:line="480" w:lineRule="auto" w:before="271"/>
        <w:ind w:left="1420" w:right="1113"/>
        <w:jc w:val="both"/>
      </w:pPr>
      <w:r>
        <w:rPr/>
        <w:t>Digital texts can be read aloud using recorded human voice or synthetic text-to-speech programs. Read-aloud is an intrinsic feature of so-called talking books, but with text-to-speech software, virtually any digital content—including web-based texts—can be read aloud, with or without synchronous highlighting of the printed text. Speech synthesis can be segmented at a variety of levels, providing feedback at the level of the passage, sentence, word, onset rime, syllable, or sub-syllable. Read-aloud offers potential benefits to many students, including students</w:t>
      </w:r>
      <w:r>
        <w:rPr>
          <w:spacing w:val="65"/>
        </w:rPr>
        <w:t> </w:t>
      </w:r>
      <w:r>
        <w:rPr/>
        <w:t>with</w:t>
      </w:r>
      <w:r>
        <w:rPr>
          <w:spacing w:val="64"/>
        </w:rPr>
        <w:t> </w:t>
      </w:r>
      <w:r>
        <w:rPr/>
        <w:t>visual</w:t>
      </w:r>
      <w:r>
        <w:rPr>
          <w:spacing w:val="66"/>
        </w:rPr>
        <w:t> </w:t>
      </w:r>
      <w:r>
        <w:rPr/>
        <w:t>deficits,</w:t>
      </w:r>
      <w:r>
        <w:rPr>
          <w:spacing w:val="67"/>
        </w:rPr>
        <w:t> </w:t>
      </w:r>
      <w:r>
        <w:rPr/>
        <w:t>students</w:t>
      </w:r>
      <w:r>
        <w:rPr>
          <w:spacing w:val="65"/>
        </w:rPr>
        <w:t> </w:t>
      </w:r>
      <w:r>
        <w:rPr/>
        <w:t>with</w:t>
      </w:r>
      <w:r>
        <w:rPr>
          <w:spacing w:val="67"/>
        </w:rPr>
        <w:t> </w:t>
      </w:r>
      <w:r>
        <w:rPr/>
        <w:t>decoding</w:t>
      </w:r>
      <w:r>
        <w:rPr>
          <w:spacing w:val="66"/>
        </w:rPr>
        <w:t> </w:t>
      </w:r>
      <w:r>
        <w:rPr/>
        <w:t>problems,</w:t>
      </w:r>
      <w:r>
        <w:rPr>
          <w:spacing w:val="67"/>
        </w:rPr>
        <w:t> </w:t>
      </w:r>
      <w:r>
        <w:rPr/>
        <w:t>and</w:t>
      </w:r>
      <w:r>
        <w:rPr>
          <w:spacing w:val="66"/>
        </w:rPr>
        <w:t> </w:t>
      </w:r>
      <w:r>
        <w:rPr/>
        <w:t>reluctant</w:t>
      </w:r>
      <w:r>
        <w:rPr>
          <w:spacing w:val="67"/>
        </w:rPr>
        <w:t> </w:t>
      </w:r>
      <w:r>
        <w:rPr/>
        <w:t>readers.</w:t>
      </w:r>
      <w:r>
        <w:rPr>
          <w:spacing w:val="64"/>
        </w:rPr>
        <w:t> </w:t>
      </w:r>
      <w:r>
        <w:rPr/>
        <w:t>In</w:t>
      </w:r>
    </w:p>
    <w:p>
      <w:pPr>
        <w:spacing w:after="0" w:line="480" w:lineRule="auto"/>
        <w:jc w:val="both"/>
        <w:sectPr>
          <w:pgSz w:w="12240" w:h="15840"/>
          <w:pgMar w:header="0" w:footer="1015" w:top="1360" w:bottom="1200" w:left="740" w:right="320"/>
        </w:sectPr>
      </w:pPr>
    </w:p>
    <w:p>
      <w:pPr>
        <w:pStyle w:val="BodyText"/>
        <w:spacing w:line="480" w:lineRule="auto" w:before="37"/>
        <w:ind w:left="1420" w:right="1115"/>
        <w:jc w:val="both"/>
      </w:pPr>
      <w:r>
        <w:rPr/>
        <w:t>addition to providing access to curriculum content for those who cannot see or decode printed text, read-aloud can support the development of key literacy skills such as fluency and reading comprehension, and increase engagement and motivation. (Borgh &amp; Dickson 1992; Elbro, Rasmussen &amp; Spelling1996; MacArthur, Ferretti, Okolo, &amp; Cavalier; 2001).Text-to-speech is also</w:t>
      </w:r>
      <w:r>
        <w:rPr>
          <w:spacing w:val="40"/>
        </w:rPr>
        <w:t> </w:t>
      </w:r>
      <w:r>
        <w:rPr/>
        <w:t>a beneficial writing tool. It may be easier for students to recognize errors when listening versus reading</w:t>
      </w:r>
      <w:r>
        <w:rPr>
          <w:spacing w:val="-2"/>
        </w:rPr>
        <w:t> </w:t>
      </w:r>
      <w:r>
        <w:rPr/>
        <w:t>a</w:t>
      </w:r>
      <w:r>
        <w:rPr>
          <w:spacing w:val="-1"/>
        </w:rPr>
        <w:t> </w:t>
      </w:r>
      <w:r>
        <w:rPr/>
        <w:t>composition.</w:t>
      </w:r>
      <w:r>
        <w:rPr>
          <w:spacing w:val="-1"/>
        </w:rPr>
        <w:t> </w:t>
      </w:r>
      <w:r>
        <w:rPr/>
        <w:t>By</w:t>
      </w:r>
      <w:r>
        <w:rPr>
          <w:spacing w:val="-3"/>
        </w:rPr>
        <w:t> </w:t>
      </w:r>
      <w:r>
        <w:rPr/>
        <w:t>using</w:t>
      </w:r>
      <w:r>
        <w:rPr>
          <w:spacing w:val="-2"/>
        </w:rPr>
        <w:t> </w:t>
      </w:r>
      <w:r>
        <w:rPr/>
        <w:t>text-to-speech</w:t>
      </w:r>
      <w:r>
        <w:rPr>
          <w:spacing w:val="-1"/>
        </w:rPr>
        <w:t> </w:t>
      </w:r>
      <w:r>
        <w:rPr/>
        <w:t>to read</w:t>
      </w:r>
      <w:r>
        <w:rPr>
          <w:spacing w:val="-2"/>
        </w:rPr>
        <w:t> </w:t>
      </w:r>
      <w:r>
        <w:rPr/>
        <w:t>back</w:t>
      </w:r>
      <w:r>
        <w:rPr>
          <w:spacing w:val="-1"/>
        </w:rPr>
        <w:t> </w:t>
      </w:r>
      <w:r>
        <w:rPr/>
        <w:t>the</w:t>
      </w:r>
      <w:r>
        <w:rPr>
          <w:spacing w:val="-1"/>
        </w:rPr>
        <w:t> </w:t>
      </w:r>
      <w:r>
        <w:rPr/>
        <w:t>text</w:t>
      </w:r>
      <w:r>
        <w:rPr>
          <w:spacing w:val="-1"/>
        </w:rPr>
        <w:t> </w:t>
      </w:r>
      <w:r>
        <w:rPr/>
        <w:t>they have</w:t>
      </w:r>
      <w:r>
        <w:rPr>
          <w:spacing w:val="-1"/>
        </w:rPr>
        <w:t> </w:t>
      </w:r>
      <w:r>
        <w:rPr/>
        <w:t>written,</w:t>
      </w:r>
      <w:r>
        <w:rPr>
          <w:spacing w:val="-1"/>
        </w:rPr>
        <w:t> </w:t>
      </w:r>
      <w:r>
        <w:rPr/>
        <w:t>students may be able to revise more successfully.</w:t>
      </w:r>
    </w:p>
    <w:p>
      <w:pPr>
        <w:pStyle w:val="Heading2"/>
        <w:numPr>
          <w:ilvl w:val="1"/>
          <w:numId w:val="17"/>
        </w:numPr>
        <w:tabs>
          <w:tab w:pos="1420" w:val="left" w:leader="none"/>
        </w:tabs>
        <w:spacing w:line="240" w:lineRule="auto" w:before="241" w:after="0"/>
        <w:ind w:left="1420" w:right="0" w:hanging="607"/>
        <w:jc w:val="left"/>
      </w:pPr>
      <w:r>
        <w:rPr/>
        <w:t>CD-ROM</w:t>
      </w:r>
      <w:r>
        <w:rPr>
          <w:spacing w:val="-4"/>
        </w:rPr>
        <w:t> </w:t>
      </w:r>
      <w:r>
        <w:rPr>
          <w:spacing w:val="-2"/>
        </w:rPr>
        <w:t>Storybooks</w:t>
      </w:r>
    </w:p>
    <w:p>
      <w:pPr>
        <w:pStyle w:val="BodyText"/>
        <w:spacing w:line="480" w:lineRule="auto" w:before="267"/>
        <w:ind w:left="1420" w:right="1115"/>
        <w:jc w:val="both"/>
      </w:pPr>
      <w:r>
        <w:rPr/>
        <w:t>CD-ROM storybooks offer digital text in combination with features such as animations, illustrations, speech, and sound. For example, a CD-ROM storybook might offer the story text together with animations, vocabulary definitions, and sound effects. Some storybooks incorpoIIrate an</w:t>
      </w:r>
      <w:r>
        <w:rPr>
          <w:spacing w:val="-3"/>
        </w:rPr>
        <w:t> </w:t>
      </w:r>
      <w:r>
        <w:rPr/>
        <w:t>audio</w:t>
      </w:r>
      <w:r>
        <w:rPr>
          <w:spacing w:val="-2"/>
        </w:rPr>
        <w:t> </w:t>
      </w:r>
      <w:r>
        <w:rPr/>
        <w:t>version</w:t>
      </w:r>
      <w:r>
        <w:rPr>
          <w:spacing w:val="-3"/>
        </w:rPr>
        <w:t> </w:t>
      </w:r>
      <w:r>
        <w:rPr/>
        <w:t>of the text.</w:t>
      </w:r>
      <w:r>
        <w:rPr>
          <w:spacing w:val="-3"/>
        </w:rPr>
        <w:t> </w:t>
      </w:r>
      <w:r>
        <w:rPr/>
        <w:t>CD-ROM</w:t>
      </w:r>
      <w:r>
        <w:rPr>
          <w:spacing w:val="-2"/>
        </w:rPr>
        <w:t> </w:t>
      </w:r>
      <w:r>
        <w:rPr/>
        <w:t>storybooks</w:t>
      </w:r>
      <w:r>
        <w:rPr>
          <w:spacing w:val="-3"/>
        </w:rPr>
        <w:t> </w:t>
      </w:r>
      <w:r>
        <w:rPr/>
        <w:t>offer</w:t>
      </w:r>
      <w:r>
        <w:rPr>
          <w:spacing w:val="-3"/>
        </w:rPr>
        <w:t> </w:t>
      </w:r>
      <w:r>
        <w:rPr/>
        <w:t>great potential</w:t>
      </w:r>
      <w:r>
        <w:rPr>
          <w:spacing w:val="-1"/>
        </w:rPr>
        <w:t> </w:t>
      </w:r>
      <w:r>
        <w:rPr/>
        <w:t>for</w:t>
      </w:r>
      <w:r>
        <w:rPr>
          <w:spacing w:val="-3"/>
        </w:rPr>
        <w:t> </w:t>
      </w:r>
      <w:r>
        <w:rPr/>
        <w:t>engaging students, and some incorporate valuable literacy supports. Thus, they can benefit reluctant readers and students with deficits in basic literacy skills. However, their multimedia features are not always instructionally germane. Some storybooks feature entertaining animations and</w:t>
      </w:r>
      <w:r>
        <w:rPr>
          <w:spacing w:val="40"/>
        </w:rPr>
        <w:t> </w:t>
      </w:r>
      <w:r>
        <w:rPr/>
        <w:t>sound effects that, while entertaining, do not directly support access or learning. In fact, they may be distracting for some students. Thus, teachers are wise to select CD-ROM storybooks carefully and with consideration of individual student characteristics (Doty, Popplewell, &amp; Byers 2001; Trushell &amp; Maitland; 2005).</w:t>
      </w:r>
    </w:p>
    <w:p>
      <w:pPr>
        <w:pStyle w:val="Heading2"/>
        <w:numPr>
          <w:ilvl w:val="1"/>
          <w:numId w:val="17"/>
        </w:numPr>
        <w:tabs>
          <w:tab w:pos="1420" w:val="left" w:leader="none"/>
        </w:tabs>
        <w:spacing w:line="240" w:lineRule="auto" w:before="241" w:after="0"/>
        <w:ind w:left="1420" w:right="0" w:hanging="701"/>
        <w:jc w:val="left"/>
      </w:pPr>
      <w:r>
        <w:rPr>
          <w:spacing w:val="-2"/>
        </w:rPr>
        <w:t>Video/Videodiscs</w:t>
      </w:r>
    </w:p>
    <w:p>
      <w:pPr>
        <w:pStyle w:val="BodyText"/>
        <w:spacing w:line="480" w:lineRule="auto" w:before="270"/>
        <w:ind w:left="1420" w:right="1113"/>
        <w:jc w:val="both"/>
      </w:pPr>
      <w:r>
        <w:rPr/>
        <w:t>Video/Videodiscs offer a means to contextualize curriculum content and instruction across the curriculum. For example, video can be used to anchor mathematics instruction to an authentic context.</w:t>
      </w:r>
      <w:r>
        <w:rPr>
          <w:spacing w:val="25"/>
        </w:rPr>
        <w:t> </w:t>
      </w:r>
      <w:r>
        <w:rPr/>
        <w:t>That</w:t>
      </w:r>
      <w:r>
        <w:rPr>
          <w:spacing w:val="28"/>
        </w:rPr>
        <w:t> </w:t>
      </w:r>
      <w:r>
        <w:rPr/>
        <w:t>is,</w:t>
      </w:r>
      <w:r>
        <w:rPr>
          <w:spacing w:val="25"/>
        </w:rPr>
        <w:t> </w:t>
      </w:r>
      <w:r>
        <w:rPr/>
        <w:t>video</w:t>
      </w:r>
      <w:r>
        <w:rPr>
          <w:spacing w:val="29"/>
        </w:rPr>
        <w:t> </w:t>
      </w:r>
      <w:r>
        <w:rPr/>
        <w:t>can</w:t>
      </w:r>
      <w:r>
        <w:rPr>
          <w:spacing w:val="27"/>
        </w:rPr>
        <w:t> </w:t>
      </w:r>
      <w:r>
        <w:rPr/>
        <w:t>be</w:t>
      </w:r>
      <w:r>
        <w:rPr>
          <w:spacing w:val="28"/>
        </w:rPr>
        <w:t> </w:t>
      </w:r>
      <w:r>
        <w:rPr/>
        <w:t>used</w:t>
      </w:r>
      <w:r>
        <w:rPr>
          <w:spacing w:val="25"/>
        </w:rPr>
        <w:t> </w:t>
      </w:r>
      <w:r>
        <w:rPr/>
        <w:t>to</w:t>
      </w:r>
      <w:r>
        <w:rPr>
          <w:spacing w:val="27"/>
        </w:rPr>
        <w:t> </w:t>
      </w:r>
      <w:r>
        <w:rPr/>
        <w:t>present</w:t>
      </w:r>
      <w:r>
        <w:rPr>
          <w:spacing w:val="26"/>
        </w:rPr>
        <w:t> </w:t>
      </w:r>
      <w:r>
        <w:rPr/>
        <w:t>to</w:t>
      </w:r>
      <w:r>
        <w:rPr>
          <w:spacing w:val="29"/>
        </w:rPr>
        <w:t> </w:t>
      </w:r>
      <w:r>
        <w:rPr/>
        <w:t>students</w:t>
      </w:r>
      <w:r>
        <w:rPr>
          <w:spacing w:val="28"/>
        </w:rPr>
        <w:t> </w:t>
      </w:r>
      <w:r>
        <w:rPr/>
        <w:t>a</w:t>
      </w:r>
      <w:r>
        <w:rPr>
          <w:spacing w:val="27"/>
        </w:rPr>
        <w:t> </w:t>
      </w:r>
      <w:r>
        <w:rPr/>
        <w:t>real-world</w:t>
      </w:r>
      <w:r>
        <w:rPr>
          <w:spacing w:val="26"/>
        </w:rPr>
        <w:t> </w:t>
      </w:r>
      <w:r>
        <w:rPr/>
        <w:t>context</w:t>
      </w:r>
      <w:r>
        <w:rPr>
          <w:spacing w:val="28"/>
        </w:rPr>
        <w:t> </w:t>
      </w:r>
      <w:r>
        <w:rPr/>
        <w:t>within</w:t>
      </w:r>
      <w:r>
        <w:rPr>
          <w:spacing w:val="28"/>
        </w:rPr>
        <w:t> </w:t>
      </w:r>
      <w:r>
        <w:rPr>
          <w:spacing w:val="-2"/>
        </w:rPr>
        <w:t>which</w:t>
      </w:r>
    </w:p>
    <w:p>
      <w:pPr>
        <w:spacing w:after="0" w:line="480" w:lineRule="auto"/>
        <w:jc w:val="both"/>
        <w:sectPr>
          <w:pgSz w:w="12240" w:h="15840"/>
          <w:pgMar w:header="0" w:footer="1015" w:top="1400" w:bottom="1200" w:left="740" w:right="320"/>
        </w:sectPr>
      </w:pPr>
    </w:p>
    <w:p>
      <w:pPr>
        <w:pStyle w:val="BodyText"/>
        <w:spacing w:line="480" w:lineRule="auto" w:before="37"/>
        <w:ind w:left="1420" w:right="1115"/>
        <w:jc w:val="both"/>
      </w:pPr>
      <w:r>
        <w:rPr/>
        <w:t>mathematical problem-solving can then be situated. Video/videodisc-based anchored</w:t>
      </w:r>
      <w:r>
        <w:rPr>
          <w:spacing w:val="40"/>
        </w:rPr>
        <w:t> </w:t>
      </w:r>
      <w:r>
        <w:rPr/>
        <w:t>instruction can similarly be applied to contextualize instruction in other content areas. These approaches are valuable in helping to engage and motivate students, in providing students with alternatives to text, and in supporting differences in background knowledge (Bottge 1999; Xin, Glaser, &amp; Rieth; 1996).</w:t>
      </w:r>
    </w:p>
    <w:p>
      <w:pPr>
        <w:pStyle w:val="Heading2"/>
        <w:numPr>
          <w:ilvl w:val="1"/>
          <w:numId w:val="17"/>
        </w:numPr>
        <w:tabs>
          <w:tab w:pos="1420" w:val="left" w:leader="none"/>
        </w:tabs>
        <w:spacing w:line="240" w:lineRule="auto" w:before="240" w:after="0"/>
        <w:ind w:left="1420" w:right="0" w:hanging="686"/>
        <w:jc w:val="left"/>
      </w:pPr>
      <w:r>
        <w:rPr>
          <w:spacing w:val="-2"/>
        </w:rPr>
        <w:t>Hypermedia</w:t>
      </w:r>
    </w:p>
    <w:p>
      <w:pPr>
        <w:pStyle w:val="BodyText"/>
        <w:spacing w:line="480" w:lineRule="auto" w:before="270"/>
        <w:ind w:left="1420" w:right="1113"/>
        <w:jc w:val="both"/>
      </w:pPr>
      <w:r>
        <w:rPr/>
        <w:t>Hypermedia refers to hyperlinked multimedia—the linkage of text, audio, graphics, animation, and/or video through hyperlinks. For example, a hypermedia study guide might offer illustrated textbook content hyperlinked to web-based video and other content, glossary entries, and comprehension questions. Other hypermedia applications for the classroom include supported digital reading environments and lessons (MacArthur &amp; Haynes1995). Hypermedia offers a powerful means to integrate curriculum content with instructional supports and address varied student needs. Digital texts can be enriched with a range of instructional supports such as vocabulary definitions, glossaries, translations, explanatory notes, background information, and instructional prompts. Each of these supports can take the form of varied media. For example, vocabulary definitions might be presented as text, pictures, and/or animated graphics. Background information might be presented as a map, video, annotated bibliography with text and audio or illustrated timeline (Moore-Hart 1995).</w:t>
      </w:r>
    </w:p>
    <w:p>
      <w:pPr>
        <w:spacing w:line="480" w:lineRule="auto" w:before="234"/>
        <w:ind w:left="1420" w:right="1117" w:firstLine="0"/>
        <w:jc w:val="both"/>
        <w:rPr>
          <w:rFonts w:ascii="Times New Roman"/>
          <w:sz w:val="24"/>
        </w:rPr>
      </w:pPr>
      <w:r>
        <w:rPr>
          <w:rFonts w:ascii="Times New Roman"/>
          <w:sz w:val="24"/>
        </w:rPr>
        <w:t>Hypermedia can support differences in students' ability to access specific media forms and differences in their literacy and media literacy skills; they also provide alternative means to engage learners. Using hypermedia, teachers can help a variety of learners, including English language learners, second language learners, and students with comprehension</w:t>
      </w:r>
      <w:r>
        <w:rPr>
          <w:rFonts w:ascii="Times New Roman"/>
          <w:spacing w:val="67"/>
          <w:w w:val="150"/>
          <w:sz w:val="24"/>
        </w:rPr>
        <w:t> </w:t>
      </w:r>
      <w:r>
        <w:rPr>
          <w:rFonts w:ascii="Times New Roman"/>
          <w:sz w:val="24"/>
        </w:rPr>
        <w:t>problems,</w:t>
      </w:r>
      <w:r>
        <w:rPr>
          <w:rFonts w:ascii="Times New Roman"/>
          <w:spacing w:val="67"/>
          <w:w w:val="150"/>
          <w:sz w:val="24"/>
        </w:rPr>
        <w:t> </w:t>
      </w:r>
      <w:r>
        <w:rPr>
          <w:rFonts w:ascii="Times New Roman"/>
          <w:sz w:val="24"/>
        </w:rPr>
        <w:t>to</w:t>
      </w:r>
      <w:r>
        <w:rPr>
          <w:rFonts w:ascii="Times New Roman"/>
          <w:spacing w:val="67"/>
          <w:w w:val="150"/>
          <w:sz w:val="24"/>
        </w:rPr>
        <w:t> </w:t>
      </w:r>
      <w:r>
        <w:rPr>
          <w:rFonts w:ascii="Times New Roman"/>
          <w:sz w:val="24"/>
        </w:rPr>
        <w:t>overcome</w:t>
      </w:r>
      <w:r>
        <w:rPr>
          <w:rFonts w:ascii="Times New Roman"/>
          <w:spacing w:val="66"/>
          <w:w w:val="150"/>
          <w:sz w:val="24"/>
        </w:rPr>
        <w:t> </w:t>
      </w:r>
      <w:r>
        <w:rPr>
          <w:rFonts w:ascii="Times New Roman"/>
          <w:sz w:val="24"/>
        </w:rPr>
        <w:t>important</w:t>
      </w:r>
      <w:r>
        <w:rPr>
          <w:rFonts w:ascii="Times New Roman"/>
          <w:spacing w:val="68"/>
          <w:w w:val="150"/>
          <w:sz w:val="24"/>
        </w:rPr>
        <w:t> </w:t>
      </w:r>
      <w:r>
        <w:rPr>
          <w:rFonts w:ascii="Times New Roman"/>
          <w:sz w:val="24"/>
        </w:rPr>
        <w:t>barriers</w:t>
      </w:r>
      <w:r>
        <w:rPr>
          <w:rFonts w:ascii="Times New Roman"/>
          <w:spacing w:val="66"/>
          <w:w w:val="150"/>
          <w:sz w:val="24"/>
        </w:rPr>
        <w:t> </w:t>
      </w:r>
      <w:r>
        <w:rPr>
          <w:rFonts w:ascii="Times New Roman"/>
          <w:sz w:val="24"/>
        </w:rPr>
        <w:t>posed</w:t>
      </w:r>
      <w:r>
        <w:rPr>
          <w:rFonts w:ascii="Times New Roman"/>
          <w:spacing w:val="66"/>
          <w:w w:val="150"/>
          <w:sz w:val="24"/>
        </w:rPr>
        <w:t> </w:t>
      </w:r>
      <w:r>
        <w:rPr>
          <w:rFonts w:ascii="Times New Roman"/>
          <w:sz w:val="24"/>
        </w:rPr>
        <w:t>by</w:t>
      </w:r>
      <w:r>
        <w:rPr>
          <w:rFonts w:ascii="Times New Roman"/>
          <w:spacing w:val="64"/>
          <w:w w:val="150"/>
          <w:sz w:val="24"/>
        </w:rPr>
        <w:t> </w:t>
      </w:r>
      <w:r>
        <w:rPr>
          <w:rFonts w:ascii="Times New Roman"/>
          <w:sz w:val="24"/>
        </w:rPr>
        <w:t>printed</w:t>
      </w:r>
      <w:r>
        <w:rPr>
          <w:rFonts w:ascii="Times New Roman"/>
          <w:spacing w:val="68"/>
          <w:w w:val="150"/>
          <w:sz w:val="24"/>
        </w:rPr>
        <w:t> </w:t>
      </w:r>
      <w:r>
        <w:rPr>
          <w:rFonts w:ascii="Times New Roman"/>
          <w:spacing w:val="-2"/>
          <w:sz w:val="24"/>
        </w:rPr>
        <w:t>texts.</w:t>
      </w:r>
    </w:p>
    <w:p>
      <w:pPr>
        <w:spacing w:after="0" w:line="480" w:lineRule="auto"/>
        <w:jc w:val="both"/>
        <w:rPr>
          <w:rFonts w:ascii="Times New Roman"/>
          <w:sz w:val="24"/>
        </w:rPr>
        <w:sectPr>
          <w:pgSz w:w="12240" w:h="15840"/>
          <w:pgMar w:header="0" w:footer="1015" w:top="1400" w:bottom="1200" w:left="740" w:right="320"/>
        </w:sectPr>
      </w:pPr>
    </w:p>
    <w:p>
      <w:pPr>
        <w:spacing w:line="480" w:lineRule="auto" w:before="72"/>
        <w:ind w:left="1420" w:right="1121" w:firstLine="0"/>
        <w:jc w:val="both"/>
        <w:rPr>
          <w:rFonts w:ascii="Times New Roman"/>
          <w:sz w:val="24"/>
        </w:rPr>
      </w:pPr>
      <w:r>
        <w:rPr>
          <w:rFonts w:ascii="Times New Roman"/>
          <w:sz w:val="24"/>
        </w:rPr>
        <w:t>Moreover, because the various supports are present as hyperlinks, students can access them individually, as needed, and on-demand Tierney, Kieffer, Whalin, Desai, Moss, Harris, et al. (1997).</w:t>
      </w:r>
    </w:p>
    <w:p>
      <w:pPr>
        <w:spacing w:line="480" w:lineRule="auto" w:before="240"/>
        <w:ind w:left="1420" w:right="1120" w:firstLine="0"/>
        <w:jc w:val="both"/>
        <w:rPr>
          <w:rFonts w:ascii="Times New Roman"/>
          <w:sz w:val="24"/>
        </w:rPr>
      </w:pPr>
      <w:r>
        <w:rPr>
          <w:rFonts w:ascii="Times New Roman"/>
          <w:sz w:val="24"/>
        </w:rPr>
        <w:t>In addition to offering new means to present curriculum content, hypermedia offers new means for students to demonstrate knowledge and skill. Using hypermedia design software, students can construct multimedia compositions that afford them a much</w:t>
      </w:r>
      <w:r>
        <w:rPr>
          <w:rFonts w:ascii="Times New Roman"/>
          <w:spacing w:val="40"/>
          <w:sz w:val="24"/>
        </w:rPr>
        <w:t> </w:t>
      </w:r>
      <w:r>
        <w:rPr>
          <w:rFonts w:ascii="Times New Roman"/>
          <w:sz w:val="24"/>
        </w:rPr>
        <w:t>greater range of possibilities than text. This is particularly important for students whose difficulty with writing might obscure their mastery of curriculum content.</w:t>
      </w:r>
    </w:p>
    <w:p>
      <w:pPr>
        <w:pStyle w:val="Heading2"/>
        <w:numPr>
          <w:ilvl w:val="1"/>
          <w:numId w:val="17"/>
        </w:numPr>
        <w:tabs>
          <w:tab w:pos="1418" w:val="left" w:leader="none"/>
        </w:tabs>
        <w:spacing w:line="240" w:lineRule="auto" w:before="246" w:after="0"/>
        <w:ind w:left="1418" w:right="0" w:hanging="591"/>
        <w:jc w:val="both"/>
      </w:pPr>
      <w:r>
        <w:rPr/>
        <w:t>Computer</w:t>
      </w:r>
      <w:r>
        <w:rPr>
          <w:spacing w:val="-6"/>
        </w:rPr>
        <w:t> </w:t>
      </w:r>
      <w:r>
        <w:rPr>
          <w:spacing w:val="-2"/>
        </w:rPr>
        <w:t>Simulations</w:t>
      </w:r>
    </w:p>
    <w:p>
      <w:pPr>
        <w:spacing w:line="480" w:lineRule="auto" w:before="264"/>
        <w:ind w:left="1420" w:right="1116" w:firstLine="0"/>
        <w:jc w:val="both"/>
        <w:rPr>
          <w:rFonts w:ascii="Times New Roman" w:hAnsi="Times New Roman"/>
          <w:sz w:val="24"/>
        </w:rPr>
      </w:pPr>
      <w:r>
        <w:rPr>
          <w:rFonts w:ascii="Times New Roman" w:hAnsi="Times New Roman"/>
          <w:sz w:val="24"/>
        </w:rPr>
        <w:t>Computer simulations are computer-generated versions of real-world objects (for example, a brain) or processes (for example, an election). They may be fully automated</w:t>
      </w:r>
      <w:r>
        <w:rPr>
          <w:rFonts w:ascii="Times New Roman" w:hAnsi="Times New Roman"/>
          <w:spacing w:val="40"/>
          <w:sz w:val="24"/>
        </w:rPr>
        <w:t> </w:t>
      </w:r>
      <w:r>
        <w:rPr>
          <w:rFonts w:ascii="Times New Roman" w:hAnsi="Times New Roman"/>
          <w:sz w:val="24"/>
        </w:rPr>
        <w:t>or interactive, eliciting user input. Computer simulations are a means to "open up the walls of the classroom," providing students with an opportunity to observe, manipulate, and</w:t>
      </w:r>
      <w:r>
        <w:rPr>
          <w:rFonts w:ascii="Times New Roman" w:hAnsi="Times New Roman"/>
          <w:spacing w:val="-3"/>
          <w:sz w:val="24"/>
        </w:rPr>
        <w:t> </w:t>
      </w:r>
      <w:r>
        <w:rPr>
          <w:rFonts w:ascii="Times New Roman" w:hAnsi="Times New Roman"/>
          <w:sz w:val="24"/>
        </w:rPr>
        <w:t>investigate</w:t>
      </w:r>
      <w:r>
        <w:rPr>
          <w:rFonts w:ascii="Times New Roman" w:hAnsi="Times New Roman"/>
          <w:spacing w:val="-3"/>
          <w:sz w:val="24"/>
        </w:rPr>
        <w:t> </w:t>
      </w:r>
      <w:r>
        <w:rPr>
          <w:rFonts w:ascii="Times New Roman" w:hAnsi="Times New Roman"/>
          <w:sz w:val="24"/>
        </w:rPr>
        <w:t>phenomena</w:t>
      </w:r>
      <w:r>
        <w:rPr>
          <w:rFonts w:ascii="Times New Roman" w:hAnsi="Times New Roman"/>
          <w:spacing w:val="-4"/>
          <w:sz w:val="24"/>
        </w:rPr>
        <w:t> </w:t>
      </w:r>
      <w:r>
        <w:rPr>
          <w:rFonts w:ascii="Times New Roman" w:hAnsi="Times New Roman"/>
          <w:sz w:val="24"/>
        </w:rPr>
        <w:t>that</w:t>
      </w:r>
      <w:r>
        <w:rPr>
          <w:rFonts w:ascii="Times New Roman" w:hAnsi="Times New Roman"/>
          <w:spacing w:val="-3"/>
          <w:sz w:val="24"/>
        </w:rPr>
        <w:t> </w:t>
      </w:r>
      <w:r>
        <w:rPr>
          <w:rFonts w:ascii="Times New Roman" w:hAnsi="Times New Roman"/>
          <w:sz w:val="24"/>
        </w:rPr>
        <w:t>are</w:t>
      </w:r>
      <w:r>
        <w:rPr>
          <w:rFonts w:ascii="Times New Roman" w:hAnsi="Times New Roman"/>
          <w:spacing w:val="-4"/>
          <w:sz w:val="24"/>
        </w:rPr>
        <w:t> </w:t>
      </w:r>
      <w:r>
        <w:rPr>
          <w:rFonts w:ascii="Times New Roman" w:hAnsi="Times New Roman"/>
          <w:sz w:val="24"/>
        </w:rPr>
        <w:t>normally</w:t>
      </w:r>
      <w:r>
        <w:rPr>
          <w:rFonts w:ascii="Times New Roman" w:hAnsi="Times New Roman"/>
          <w:spacing w:val="-8"/>
          <w:sz w:val="24"/>
        </w:rPr>
        <w:t> </w:t>
      </w:r>
      <w:r>
        <w:rPr>
          <w:rFonts w:ascii="Times New Roman" w:hAnsi="Times New Roman"/>
          <w:sz w:val="24"/>
        </w:rPr>
        <w:t>inaccessible—an</w:t>
      </w:r>
      <w:r>
        <w:rPr>
          <w:rFonts w:ascii="Times New Roman" w:hAnsi="Times New Roman"/>
          <w:spacing w:val="-3"/>
          <w:sz w:val="24"/>
        </w:rPr>
        <w:t> </w:t>
      </w:r>
      <w:r>
        <w:rPr>
          <w:rFonts w:ascii="Times New Roman" w:hAnsi="Times New Roman"/>
          <w:sz w:val="24"/>
        </w:rPr>
        <w:t>orbiting</w:t>
      </w:r>
      <w:r>
        <w:rPr>
          <w:rFonts w:ascii="Times New Roman" w:hAnsi="Times New Roman"/>
          <w:spacing w:val="-6"/>
          <w:sz w:val="24"/>
        </w:rPr>
        <w:t> </w:t>
      </w:r>
      <w:r>
        <w:rPr>
          <w:rFonts w:ascii="Times New Roman" w:hAnsi="Times New Roman"/>
          <w:sz w:val="24"/>
        </w:rPr>
        <w:t>satellite</w:t>
      </w:r>
      <w:r>
        <w:rPr>
          <w:rFonts w:ascii="Times New Roman" w:hAnsi="Times New Roman"/>
          <w:spacing w:val="-4"/>
          <w:sz w:val="24"/>
        </w:rPr>
        <w:t> </w:t>
      </w:r>
      <w:r>
        <w:rPr>
          <w:rFonts w:ascii="Times New Roman" w:hAnsi="Times New Roman"/>
          <w:sz w:val="24"/>
        </w:rPr>
        <w:t>or</w:t>
      </w:r>
      <w:r>
        <w:rPr>
          <w:rFonts w:ascii="Times New Roman" w:hAnsi="Times New Roman"/>
          <w:spacing w:val="-3"/>
          <w:sz w:val="24"/>
        </w:rPr>
        <w:t> </w:t>
      </w:r>
      <w:r>
        <w:rPr>
          <w:rFonts w:ascii="Times New Roman" w:hAnsi="Times New Roman"/>
          <w:sz w:val="24"/>
        </w:rPr>
        <w:t>foreign culture—using tools and materials that are not available in the classroom. In this respect, they provide an advantageous alternative to learning that might otherwise rely on lecture and printed text. Not only do simulations reduce barriers for students who struggle with these conventional media, they provide multiple models for skill learning, and can increase the immediacy and authenticity of learning content, which is advantageous to many learners (Goldenberg, Heinze, &amp; Ba, 2004; Sierra-Fernandez &amp; Perales-Palacios; </w:t>
      </w:r>
      <w:r>
        <w:rPr>
          <w:rFonts w:ascii="Times New Roman" w:hAnsi="Times New Roman"/>
          <w:spacing w:val="-2"/>
          <w:sz w:val="24"/>
        </w:rPr>
        <w:t>2003).</w:t>
      </w:r>
    </w:p>
    <w:p>
      <w:pPr>
        <w:spacing w:after="0" w:line="480" w:lineRule="auto"/>
        <w:jc w:val="both"/>
        <w:rPr>
          <w:rFonts w:ascii="Times New Roman" w:hAnsi="Times New Roman"/>
          <w:sz w:val="24"/>
        </w:rPr>
        <w:sectPr>
          <w:pgSz w:w="12240" w:h="15840"/>
          <w:pgMar w:header="0" w:footer="1015" w:top="1360" w:bottom="1200" w:left="740" w:right="320"/>
        </w:sectPr>
      </w:pPr>
    </w:p>
    <w:p>
      <w:pPr>
        <w:spacing w:line="480" w:lineRule="auto" w:before="72"/>
        <w:ind w:left="1420" w:right="1112" w:firstLine="0"/>
        <w:jc w:val="both"/>
        <w:rPr>
          <w:rFonts w:ascii="Times New Roman"/>
          <w:sz w:val="24"/>
        </w:rPr>
      </w:pPr>
      <w:r>
        <w:rPr>
          <w:rFonts w:ascii="Times New Roman"/>
          <w:sz w:val="24"/>
        </w:rPr>
        <w:t>Computer simulations can be used to increase content knowledge. For example, a simulated marine ecosystem can be used to teach ecology concepts. Simulations are particularly well suited to confronting students with their misconceptions about essential learning concepts and helping them to develop more accurate conceptual models. Simulations can also be used to develop skills. For example, simulated science experiments can be used to facilitate mastery of science process skills. Computer simulations are available on the web, as well as in software form (Stohl &amp; Tarr, 2002; Woodward, Carnine; &amp; Gersten; 1988).</w:t>
      </w:r>
    </w:p>
    <w:p>
      <w:pPr>
        <w:pStyle w:val="Heading2"/>
        <w:numPr>
          <w:ilvl w:val="1"/>
          <w:numId w:val="9"/>
        </w:numPr>
        <w:tabs>
          <w:tab w:pos="1900" w:val="left" w:leader="none"/>
        </w:tabs>
        <w:spacing w:line="240" w:lineRule="auto" w:before="246" w:after="0"/>
        <w:ind w:left="1900" w:right="0" w:hanging="480"/>
        <w:jc w:val="both"/>
      </w:pPr>
      <w:r>
        <w:rPr/>
        <w:t>Audio-Visual</w:t>
      </w:r>
      <w:r>
        <w:rPr>
          <w:spacing w:val="-2"/>
        </w:rPr>
        <w:t> </w:t>
      </w:r>
      <w:r>
        <w:rPr>
          <w:spacing w:val="-4"/>
        </w:rPr>
        <w:t>Media</w:t>
      </w:r>
    </w:p>
    <w:p>
      <w:pPr>
        <w:pStyle w:val="BodyText"/>
        <w:rPr>
          <w:rFonts w:ascii="Times New Roman"/>
          <w:b/>
          <w:sz w:val="24"/>
        </w:rPr>
      </w:pPr>
    </w:p>
    <w:p>
      <w:pPr>
        <w:pStyle w:val="BodyText"/>
        <w:spacing w:line="480" w:lineRule="auto"/>
        <w:ind w:left="1420" w:right="1113"/>
        <w:jc w:val="both"/>
      </w:pPr>
      <w:r>
        <w:rPr/>
        <w:t>Fatunmbi (2005) stated that studies have shown that there is improvement in teaching learning process through the use of audio-visual aids (video). According to him, video can be used to provide real experiences in</w:t>
      </w:r>
      <w:r>
        <w:rPr>
          <w:spacing w:val="-2"/>
        </w:rPr>
        <w:t> </w:t>
      </w:r>
      <w:r>
        <w:rPr/>
        <w:t>almost all field of learning.</w:t>
      </w:r>
      <w:r>
        <w:rPr>
          <w:spacing w:val="-2"/>
        </w:rPr>
        <w:t> </w:t>
      </w:r>
      <w:r>
        <w:rPr/>
        <w:t>It can be made to repeat information and demonstration as many time as possible, thereby, learning is made easier, realistic and concrete for learners. It allows for self-instruction it provide a cheap and fast way of disseminating educational information and practical skills.</w:t>
      </w:r>
      <w:r>
        <w:rPr>
          <w:spacing w:val="40"/>
        </w:rPr>
        <w:t> </w:t>
      </w:r>
      <w:r>
        <w:rPr/>
        <w:t>Akpabio (2004) view audio-visual as a potential window that can expose the minds and heart of many to modern practices and environmental concepts, far more than what the traditional classroom teaching can achieve. He stated further that</w:t>
      </w:r>
      <w:r>
        <w:rPr>
          <w:spacing w:val="-1"/>
        </w:rPr>
        <w:t> </w:t>
      </w:r>
      <w:r>
        <w:rPr/>
        <w:t>youth</w:t>
      </w:r>
      <w:r>
        <w:rPr>
          <w:spacing w:val="-1"/>
        </w:rPr>
        <w:t> </w:t>
      </w:r>
      <w:r>
        <w:rPr/>
        <w:t>and</w:t>
      </w:r>
      <w:r>
        <w:rPr>
          <w:spacing w:val="-2"/>
        </w:rPr>
        <w:t> </w:t>
      </w:r>
      <w:r>
        <w:rPr/>
        <w:t>children</w:t>
      </w:r>
      <w:r>
        <w:rPr>
          <w:spacing w:val="-1"/>
        </w:rPr>
        <w:t> </w:t>
      </w:r>
      <w:r>
        <w:rPr/>
        <w:t>are</w:t>
      </w:r>
      <w:r>
        <w:rPr>
          <w:spacing w:val="-1"/>
        </w:rPr>
        <w:t> </w:t>
      </w:r>
      <w:r>
        <w:rPr/>
        <w:t>so enthralled</w:t>
      </w:r>
      <w:r>
        <w:rPr>
          <w:spacing w:val="-1"/>
        </w:rPr>
        <w:t> </w:t>
      </w:r>
      <w:r>
        <w:rPr/>
        <w:t>with</w:t>
      </w:r>
      <w:r>
        <w:rPr>
          <w:spacing w:val="-2"/>
        </w:rPr>
        <w:t> </w:t>
      </w:r>
      <w:r>
        <w:rPr/>
        <w:t>home</w:t>
      </w:r>
      <w:r>
        <w:rPr>
          <w:spacing w:val="-1"/>
        </w:rPr>
        <w:t> </w:t>
      </w:r>
      <w:r>
        <w:rPr/>
        <w:t>video films</w:t>
      </w:r>
      <w:r>
        <w:rPr>
          <w:spacing w:val="-1"/>
        </w:rPr>
        <w:t> </w:t>
      </w:r>
      <w:r>
        <w:rPr/>
        <w:t>that</w:t>
      </w:r>
      <w:r>
        <w:rPr>
          <w:spacing w:val="-1"/>
        </w:rPr>
        <w:t> </w:t>
      </w:r>
      <w:r>
        <w:rPr/>
        <w:t>they</w:t>
      </w:r>
      <w:r>
        <w:rPr>
          <w:spacing w:val="-1"/>
        </w:rPr>
        <w:t> </w:t>
      </w:r>
      <w:r>
        <w:rPr/>
        <w:t>are described</w:t>
      </w:r>
      <w:r>
        <w:rPr>
          <w:spacing w:val="-1"/>
        </w:rPr>
        <w:t> </w:t>
      </w:r>
      <w:r>
        <w:rPr/>
        <w:t>as</w:t>
      </w:r>
      <w:r>
        <w:rPr>
          <w:spacing w:val="-1"/>
        </w:rPr>
        <w:t> </w:t>
      </w:r>
      <w:r>
        <w:rPr/>
        <w:t>video crazy. This interest can be exploited in the formal school system for teaching-learning in vivid and entertaining manner.</w:t>
      </w:r>
      <w:r>
        <w:rPr>
          <w:spacing w:val="40"/>
        </w:rPr>
        <w:t> </w:t>
      </w:r>
      <w:r>
        <w:rPr/>
        <w:t>Cuban (2001) expressed that video lectures are feasible through the use of personal computer. They are not recording of classroom lectures but cover lecture material as screen displays of content files with audio narrative are added. They can be</w:t>
      </w:r>
      <w:r>
        <w:rPr>
          <w:spacing w:val="40"/>
        </w:rPr>
        <w:t> </w:t>
      </w:r>
      <w:r>
        <w:rPr/>
        <w:t>produced</w:t>
      </w:r>
      <w:r>
        <w:rPr>
          <w:spacing w:val="29"/>
        </w:rPr>
        <w:t> </w:t>
      </w:r>
      <w:r>
        <w:rPr/>
        <w:t>before</w:t>
      </w:r>
      <w:r>
        <w:rPr>
          <w:spacing w:val="30"/>
        </w:rPr>
        <w:t> </w:t>
      </w:r>
      <w:r>
        <w:rPr/>
        <w:t>a</w:t>
      </w:r>
      <w:r>
        <w:rPr>
          <w:spacing w:val="29"/>
        </w:rPr>
        <w:t> </w:t>
      </w:r>
      <w:r>
        <w:rPr/>
        <w:t>course</w:t>
      </w:r>
      <w:r>
        <w:rPr>
          <w:spacing w:val="27"/>
        </w:rPr>
        <w:t> </w:t>
      </w:r>
      <w:r>
        <w:rPr/>
        <w:t>begins</w:t>
      </w:r>
      <w:r>
        <w:rPr>
          <w:spacing w:val="29"/>
        </w:rPr>
        <w:t> </w:t>
      </w:r>
      <w:r>
        <w:rPr/>
        <w:t>or</w:t>
      </w:r>
      <w:r>
        <w:rPr>
          <w:spacing w:val="29"/>
        </w:rPr>
        <w:t> </w:t>
      </w:r>
      <w:r>
        <w:rPr/>
        <w:t>developed</w:t>
      </w:r>
      <w:r>
        <w:rPr>
          <w:spacing w:val="29"/>
        </w:rPr>
        <w:t> </w:t>
      </w:r>
      <w:r>
        <w:rPr/>
        <w:t>as</w:t>
      </w:r>
      <w:r>
        <w:rPr>
          <w:spacing w:val="29"/>
        </w:rPr>
        <w:t> </w:t>
      </w:r>
      <w:r>
        <w:rPr/>
        <w:t>it</w:t>
      </w:r>
      <w:r>
        <w:rPr>
          <w:spacing w:val="28"/>
        </w:rPr>
        <w:t> </w:t>
      </w:r>
      <w:r>
        <w:rPr/>
        <w:t>progresses.</w:t>
      </w:r>
      <w:r>
        <w:rPr>
          <w:spacing w:val="29"/>
        </w:rPr>
        <w:t> </w:t>
      </w:r>
      <w:r>
        <w:rPr/>
        <w:t>Sarker</w:t>
      </w:r>
      <w:r>
        <w:rPr>
          <w:spacing w:val="30"/>
        </w:rPr>
        <w:t> </w:t>
      </w:r>
      <w:r>
        <w:rPr/>
        <w:t>and</w:t>
      </w:r>
      <w:r>
        <w:rPr>
          <w:spacing w:val="29"/>
        </w:rPr>
        <w:t> </w:t>
      </w:r>
      <w:r>
        <w:rPr/>
        <w:t>Nicholson</w:t>
      </w:r>
      <w:r>
        <w:rPr>
          <w:spacing w:val="29"/>
        </w:rPr>
        <w:t> </w:t>
      </w:r>
      <w:r>
        <w:rPr/>
        <w:t>(2005)</w:t>
      </w:r>
    </w:p>
    <w:p>
      <w:pPr>
        <w:spacing w:after="0" w:line="480" w:lineRule="auto"/>
        <w:jc w:val="both"/>
        <w:sectPr>
          <w:pgSz w:w="12240" w:h="15840"/>
          <w:pgMar w:header="0" w:footer="1015" w:top="1360" w:bottom="1200" w:left="740" w:right="320"/>
        </w:sectPr>
      </w:pPr>
    </w:p>
    <w:p>
      <w:pPr>
        <w:pStyle w:val="BodyText"/>
        <w:spacing w:line="482" w:lineRule="auto" w:before="37"/>
        <w:ind w:left="1420" w:right="1115"/>
        <w:jc w:val="both"/>
      </w:pPr>
      <w:r>
        <w:rPr/>
        <w:t>declared that be accepted and used by students. they must provide an enjoyable or at least satisfactory learning experience, be penciled by students as providing a time-efficient study resources and or be perceived as improving understanding and grade performance.</w:t>
      </w:r>
    </w:p>
    <w:p>
      <w:pPr>
        <w:pStyle w:val="BodyText"/>
        <w:spacing w:line="480" w:lineRule="auto" w:before="193"/>
        <w:ind w:left="1420" w:right="1113"/>
        <w:jc w:val="both"/>
      </w:pPr>
      <w:r>
        <w:rPr/>
        <w:t>Dunn (2000) found that video lectures make available instructor quality lectures that students can</w:t>
      </w:r>
      <w:r>
        <w:rPr>
          <w:spacing w:val="-3"/>
        </w:rPr>
        <w:t> </w:t>
      </w:r>
      <w:r>
        <w:rPr/>
        <w:t>view</w:t>
      </w:r>
      <w:r>
        <w:rPr>
          <w:spacing w:val="-1"/>
        </w:rPr>
        <w:t> </w:t>
      </w:r>
      <w:r>
        <w:rPr/>
        <w:t>and</w:t>
      </w:r>
      <w:r>
        <w:rPr>
          <w:spacing w:val="-3"/>
        </w:rPr>
        <w:t> </w:t>
      </w:r>
      <w:r>
        <w:rPr/>
        <w:t>study</w:t>
      </w:r>
      <w:r>
        <w:rPr>
          <w:spacing w:val="-2"/>
        </w:rPr>
        <w:t> </w:t>
      </w:r>
      <w:r>
        <w:rPr/>
        <w:t>as</w:t>
      </w:r>
      <w:r>
        <w:rPr>
          <w:spacing w:val="-4"/>
        </w:rPr>
        <w:t> </w:t>
      </w:r>
      <w:r>
        <w:rPr/>
        <w:t>much</w:t>
      </w:r>
      <w:r>
        <w:rPr>
          <w:spacing w:val="-3"/>
        </w:rPr>
        <w:t> </w:t>
      </w:r>
      <w:r>
        <w:rPr/>
        <w:t>as</w:t>
      </w:r>
      <w:r>
        <w:rPr>
          <w:spacing w:val="-2"/>
        </w:rPr>
        <w:t> </w:t>
      </w:r>
      <w:r>
        <w:rPr/>
        <w:t>needed</w:t>
      </w:r>
      <w:r>
        <w:rPr>
          <w:spacing w:val="-5"/>
        </w:rPr>
        <w:t> </w:t>
      </w:r>
      <w:r>
        <w:rPr/>
        <w:t>to</w:t>
      </w:r>
      <w:r>
        <w:rPr>
          <w:spacing w:val="-3"/>
        </w:rPr>
        <w:t> </w:t>
      </w:r>
      <w:r>
        <w:rPr/>
        <w:t>meet</w:t>
      </w:r>
      <w:r>
        <w:rPr>
          <w:spacing w:val="-4"/>
        </w:rPr>
        <w:t> </w:t>
      </w:r>
      <w:r>
        <w:rPr/>
        <w:t>their</w:t>
      </w:r>
      <w:r>
        <w:rPr>
          <w:spacing w:val="-2"/>
        </w:rPr>
        <w:t> </w:t>
      </w:r>
      <w:r>
        <w:rPr/>
        <w:t>individual</w:t>
      </w:r>
      <w:r>
        <w:rPr>
          <w:spacing w:val="-2"/>
        </w:rPr>
        <w:t> </w:t>
      </w:r>
      <w:r>
        <w:rPr/>
        <w:t>learning</w:t>
      </w:r>
      <w:r>
        <w:rPr>
          <w:spacing w:val="-3"/>
        </w:rPr>
        <w:t> </w:t>
      </w:r>
      <w:r>
        <w:rPr/>
        <w:t>needs.</w:t>
      </w:r>
      <w:r>
        <w:rPr>
          <w:spacing w:val="-2"/>
        </w:rPr>
        <w:t> </w:t>
      </w:r>
      <w:r>
        <w:rPr/>
        <w:t>They</w:t>
      </w:r>
      <w:r>
        <w:rPr>
          <w:spacing w:val="-1"/>
        </w:rPr>
        <w:t> </w:t>
      </w:r>
      <w:r>
        <w:rPr/>
        <w:t>are</w:t>
      </w:r>
      <w:r>
        <w:rPr>
          <w:spacing w:val="-4"/>
        </w:rPr>
        <w:t> </w:t>
      </w:r>
      <w:r>
        <w:rPr/>
        <w:t>detailed step-by-step explanation of materials used in</w:t>
      </w:r>
      <w:r>
        <w:rPr>
          <w:spacing w:val="-1"/>
        </w:rPr>
        <w:t> </w:t>
      </w:r>
      <w:r>
        <w:rPr/>
        <w:t>classroom lectures and are presented at a delivery pace that is significantly slower than what can be accomplished in the limited time available in the classroom. They can be paused and repeated and thus can be studied by students at their own learning pace. Additionally, video lectures are more focused learning experiences than the traditional study of a textbook. Beshnizen and Van Puthen (2000) declared that video can help the teacher to work more closely with the lecture and reduce the need for repeated</w:t>
      </w:r>
      <w:r>
        <w:rPr>
          <w:spacing w:val="40"/>
        </w:rPr>
        <w:t> </w:t>
      </w:r>
      <w:r>
        <w:rPr/>
        <w:t>explanation. It has the capacity to motivate learners and difficult skills are better viewed. Especially with the slow motion. Videotape presentation a more realistic package and gives the learners who one experienced television views, familiar ground to work with Whatley and Ahmad (2007) stated that, for video lectures to be most effectively used by students, they</w:t>
      </w:r>
      <w:r>
        <w:rPr>
          <w:spacing w:val="40"/>
        </w:rPr>
        <w:t> </w:t>
      </w:r>
      <w:r>
        <w:rPr/>
        <w:t>should appeal to their learning style preferences. video lecture appeals are as follows (a) their content is 100% relevant to course performance requirements and it is presented at a more detailed pace than classroom lecture (b) video can be replayed and enable students to repeat the instructor's explanation (c) they can be viewed at a time, location and under environmental conditions of a student’s choice (d) their portability enables listening and study without the competing distractions that often accompany classroom lecture.</w:t>
      </w:r>
    </w:p>
    <w:p>
      <w:pPr>
        <w:pStyle w:val="BodyText"/>
        <w:spacing w:line="480" w:lineRule="auto" w:before="200"/>
        <w:ind w:left="1420" w:right="1118"/>
        <w:jc w:val="both"/>
      </w:pPr>
      <w:r>
        <w:rPr/>
        <w:t>Brectit and Ogilby (2008) who worked on audio-visual aids (video) lecture and teaching strategy found</w:t>
      </w:r>
      <w:r>
        <w:rPr>
          <w:spacing w:val="40"/>
        </w:rPr>
        <w:t> </w:t>
      </w:r>
      <w:r>
        <w:rPr/>
        <w:t>that,</w:t>
      </w:r>
      <w:r>
        <w:rPr>
          <w:spacing w:val="40"/>
        </w:rPr>
        <w:t> </w:t>
      </w:r>
      <w:r>
        <w:rPr/>
        <w:t>students</w:t>
      </w:r>
      <w:r>
        <w:rPr>
          <w:spacing w:val="40"/>
        </w:rPr>
        <w:t> </w:t>
      </w:r>
      <w:r>
        <w:rPr/>
        <w:t>who</w:t>
      </w:r>
      <w:r>
        <w:rPr>
          <w:spacing w:val="40"/>
        </w:rPr>
        <w:t> </w:t>
      </w:r>
      <w:r>
        <w:rPr/>
        <w:t>used</w:t>
      </w:r>
      <w:r>
        <w:rPr>
          <w:spacing w:val="40"/>
        </w:rPr>
        <w:t> </w:t>
      </w:r>
      <w:r>
        <w:rPr/>
        <w:t>the</w:t>
      </w:r>
      <w:r>
        <w:rPr>
          <w:spacing w:val="40"/>
        </w:rPr>
        <w:t> </w:t>
      </w:r>
      <w:r>
        <w:rPr/>
        <w:t>video</w:t>
      </w:r>
      <w:r>
        <w:rPr>
          <w:spacing w:val="40"/>
        </w:rPr>
        <w:t> </w:t>
      </w:r>
      <w:r>
        <w:rPr/>
        <w:t>were</w:t>
      </w:r>
      <w:r>
        <w:rPr>
          <w:spacing w:val="40"/>
        </w:rPr>
        <w:t> </w:t>
      </w:r>
      <w:r>
        <w:rPr/>
        <w:t>73%</w:t>
      </w:r>
      <w:r>
        <w:rPr>
          <w:spacing w:val="40"/>
        </w:rPr>
        <w:t> </w:t>
      </w:r>
      <w:r>
        <w:rPr/>
        <w:t>of</w:t>
      </w:r>
      <w:r>
        <w:rPr>
          <w:spacing w:val="40"/>
        </w:rPr>
        <w:t> </w:t>
      </w:r>
      <w:r>
        <w:rPr/>
        <w:t>the</w:t>
      </w:r>
      <w:r>
        <w:rPr>
          <w:spacing w:val="40"/>
        </w:rPr>
        <w:t> </w:t>
      </w:r>
      <w:r>
        <w:rPr/>
        <w:t>respondents.</w:t>
      </w:r>
      <w:r>
        <w:rPr>
          <w:spacing w:val="40"/>
        </w:rPr>
        <w:t> </w:t>
      </w:r>
      <w:r>
        <w:rPr/>
        <w:t>the</w:t>
      </w:r>
      <w:r>
        <w:rPr>
          <w:spacing w:val="40"/>
        </w:rPr>
        <w:t> </w:t>
      </w:r>
      <w:r>
        <w:rPr/>
        <w:t>high</w:t>
      </w:r>
      <w:r>
        <w:rPr>
          <w:spacing w:val="40"/>
        </w:rPr>
        <w:t> </w:t>
      </w:r>
      <w:r>
        <w:rPr/>
        <w:t>use</w:t>
      </w:r>
      <w:r>
        <w:rPr>
          <w:spacing w:val="40"/>
        </w:rPr>
        <w:t> </w:t>
      </w:r>
      <w:r>
        <w:rPr/>
        <w:t>rate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2"/>
        <w:jc w:val="both"/>
      </w:pPr>
      <w:r>
        <w:rPr/>
        <w:t>suggests that students broadly accept and use video lectures, as a form of computer-based instruction and as an enhancement of traditional classroom courses. Moreover, 31.5% viewed the video in advance of classroom lectures, 72.2% used it to do homework, 72.4% used it to prepare for examination, 63% agreed that video is good for tutoring help and 38.9% believed that it helped to raise their course grade. Isiaka (2007) who researched on the effectiveness of video as a media found that video group performed better than the group without instruction media. the video group did significantly better than the chart group. He concluded that video was an effective medium for teaching-learning in schools.</w:t>
      </w:r>
    </w:p>
    <w:p>
      <w:pPr>
        <w:pStyle w:val="BodyText"/>
        <w:spacing w:line="480" w:lineRule="auto" w:before="201"/>
        <w:ind w:left="1420" w:right="1118"/>
        <w:jc w:val="both"/>
      </w:pPr>
      <w:r>
        <w:rPr/>
        <w:t>Devaaney (2009)discovered that all his respondents were favourable to video tutorial 75% reported that the tutorials were enjoyable and interesting, 84.6% indicated that, it met their needs, 100% reported that they were straight forward and easy to understanding than</w:t>
      </w:r>
      <w:r>
        <w:rPr>
          <w:spacing w:val="40"/>
        </w:rPr>
        <w:t> </w:t>
      </w:r>
      <w:r>
        <w:rPr/>
        <w:t>textbooks and guide sheets. He concluded that video is a viable tutorial tool for online courses. Alaku (1998) stated that teachers’ effectiveness depends on his use of appropriate instructional strategies and audio-visual aids. Appropriate instructional strategies portray good teaching techniques and successful learning. They assist students to enjoy and understand lessons easily especially when they are attached with appropriate methodology.</w:t>
      </w:r>
    </w:p>
    <w:p>
      <w:pPr>
        <w:pStyle w:val="BodyText"/>
        <w:spacing w:line="480" w:lineRule="auto" w:before="199"/>
        <w:ind w:left="1420" w:right="1113"/>
        <w:jc w:val="both"/>
      </w:pPr>
      <w:r>
        <w:rPr/>
        <w:t>Ayinde (1997) opined that an intelligent use of audio-visual aid will save time and stimulate students interest. It increases the retention of knowledge and stimulates understanding and attitude. They help students to go recognizing discussion. More so, they facilitate independent study aid communication, create a variety of sensory and make instruction more powerful and immediate. Kindler (2006) as quoted by Fakunle (2008) declared that people generally remember 10% of what they read, 20% of what they hear, 30% of what they see 50% of what they</w:t>
      </w:r>
      <w:r>
        <w:rPr>
          <w:spacing w:val="27"/>
        </w:rPr>
        <w:t> </w:t>
      </w:r>
      <w:r>
        <w:rPr/>
        <w:t>hear</w:t>
      </w:r>
      <w:r>
        <w:rPr>
          <w:spacing w:val="26"/>
        </w:rPr>
        <w:t> </w:t>
      </w:r>
      <w:r>
        <w:rPr/>
        <w:t>and</w:t>
      </w:r>
      <w:r>
        <w:rPr>
          <w:spacing w:val="26"/>
        </w:rPr>
        <w:t> </w:t>
      </w:r>
      <w:r>
        <w:rPr/>
        <w:t>see,</w:t>
      </w:r>
      <w:r>
        <w:rPr>
          <w:spacing w:val="24"/>
        </w:rPr>
        <w:t> </w:t>
      </w:r>
      <w:r>
        <w:rPr/>
        <w:t>70%</w:t>
      </w:r>
      <w:r>
        <w:rPr>
          <w:spacing w:val="25"/>
        </w:rPr>
        <w:t> </w:t>
      </w:r>
      <w:r>
        <w:rPr/>
        <w:t>of</w:t>
      </w:r>
      <w:r>
        <w:rPr>
          <w:spacing w:val="26"/>
        </w:rPr>
        <w:t> </w:t>
      </w:r>
      <w:r>
        <w:rPr/>
        <w:t>what</w:t>
      </w:r>
      <w:r>
        <w:rPr>
          <w:spacing w:val="24"/>
        </w:rPr>
        <w:t> </w:t>
      </w:r>
      <w:r>
        <w:rPr/>
        <w:t>they</w:t>
      </w:r>
      <w:r>
        <w:rPr>
          <w:spacing w:val="26"/>
        </w:rPr>
        <w:t> </w:t>
      </w:r>
      <w:r>
        <w:rPr/>
        <w:t>say</w:t>
      </w:r>
      <w:r>
        <w:rPr>
          <w:spacing w:val="24"/>
        </w:rPr>
        <w:t> </w:t>
      </w:r>
      <w:r>
        <w:rPr/>
        <w:t>and</w:t>
      </w:r>
      <w:r>
        <w:rPr>
          <w:spacing w:val="26"/>
        </w:rPr>
        <w:t> </w:t>
      </w:r>
      <w:r>
        <w:rPr/>
        <w:t>90%</w:t>
      </w:r>
      <w:r>
        <w:rPr>
          <w:spacing w:val="24"/>
        </w:rPr>
        <w:t> </w:t>
      </w:r>
      <w:r>
        <w:rPr/>
        <w:t>of</w:t>
      </w:r>
      <w:r>
        <w:rPr>
          <w:spacing w:val="26"/>
        </w:rPr>
        <w:t> </w:t>
      </w:r>
      <w:r>
        <w:rPr/>
        <w:t>what</w:t>
      </w:r>
      <w:r>
        <w:rPr>
          <w:spacing w:val="28"/>
        </w:rPr>
        <w:t> </w:t>
      </w:r>
      <w:r>
        <w:rPr/>
        <w:t>they</w:t>
      </w:r>
      <w:r>
        <w:rPr>
          <w:spacing w:val="27"/>
        </w:rPr>
        <w:t> </w:t>
      </w:r>
      <w:r>
        <w:rPr/>
        <w:t>say</w:t>
      </w:r>
      <w:r>
        <w:rPr>
          <w:spacing w:val="28"/>
        </w:rPr>
        <w:t> </w:t>
      </w:r>
      <w:r>
        <w:rPr/>
        <w:t>as</w:t>
      </w:r>
      <w:r>
        <w:rPr>
          <w:spacing w:val="24"/>
        </w:rPr>
        <w:t> </w:t>
      </w:r>
      <w:r>
        <w:rPr/>
        <w:t>they</w:t>
      </w:r>
      <w:r>
        <w:rPr>
          <w:spacing w:val="24"/>
        </w:rPr>
        <w:t> </w:t>
      </w:r>
      <w:r>
        <w:rPr/>
        <w:t>do</w:t>
      </w:r>
      <w:r>
        <w:rPr>
          <w:spacing w:val="28"/>
        </w:rPr>
        <w:t> </w:t>
      </w:r>
      <w:r>
        <w:rPr/>
        <w:t>a</w:t>
      </w:r>
      <w:r>
        <w:rPr>
          <w:spacing w:val="26"/>
        </w:rPr>
        <w:t> </w:t>
      </w:r>
      <w:r>
        <w:rPr/>
        <w:t>thing.</w:t>
      </w:r>
      <w:r>
        <w:rPr>
          <w:spacing w:val="31"/>
        </w:rPr>
        <w:t> </w:t>
      </w:r>
      <w:r>
        <w:rPr>
          <w:spacing w:val="-4"/>
        </w:rPr>
        <w:t>Also</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National teacher Institute (2006) state that Chinese concluded that "i hear, i forget", "i see, i remember", "i do, i understand". hence from the illustration above, since audio-visual media</w:t>
      </w:r>
      <w:r>
        <w:rPr>
          <w:spacing w:val="40"/>
        </w:rPr>
        <w:t> </w:t>
      </w:r>
      <w:r>
        <w:rPr/>
        <w:t>aids has to do with hearing and seeing it could be suggested that it is a vital tools for learning and teaching. However, for adequately qualitative, and effectiveness audio-visual aids should funded and experts must be available.</w:t>
      </w:r>
    </w:p>
    <w:p>
      <w:pPr>
        <w:pStyle w:val="Heading4"/>
        <w:numPr>
          <w:ilvl w:val="1"/>
          <w:numId w:val="9"/>
        </w:numPr>
        <w:tabs>
          <w:tab w:pos="1860" w:val="left" w:leader="none"/>
        </w:tabs>
        <w:spacing w:line="240" w:lineRule="auto" w:before="199" w:after="0"/>
        <w:ind w:left="1860" w:right="0" w:hanging="440"/>
        <w:jc w:val="both"/>
      </w:pPr>
      <w:r>
        <w:rPr/>
        <w:t>Types</w:t>
      </w:r>
      <w:r>
        <w:rPr>
          <w:spacing w:val="-6"/>
        </w:rPr>
        <w:t> </w:t>
      </w:r>
      <w:r>
        <w:rPr/>
        <w:t>of</w:t>
      </w:r>
      <w:r>
        <w:rPr>
          <w:spacing w:val="-6"/>
        </w:rPr>
        <w:t> </w:t>
      </w:r>
      <w:r>
        <w:rPr/>
        <w:t>Audio-Visual</w:t>
      </w:r>
      <w:r>
        <w:rPr>
          <w:spacing w:val="-9"/>
        </w:rPr>
        <w:t> </w:t>
      </w:r>
      <w:r>
        <w:rPr/>
        <w:t>Instructional</w:t>
      </w:r>
      <w:r>
        <w:rPr>
          <w:spacing w:val="-6"/>
        </w:rPr>
        <w:t> </w:t>
      </w:r>
      <w:r>
        <w:rPr>
          <w:spacing w:val="-4"/>
        </w:rPr>
        <w:t>Media</w:t>
      </w:r>
    </w:p>
    <w:p>
      <w:pPr>
        <w:pStyle w:val="BodyText"/>
        <w:spacing w:before="1"/>
        <w:rPr>
          <w:b/>
        </w:rPr>
      </w:pPr>
    </w:p>
    <w:p>
      <w:pPr>
        <w:pStyle w:val="BodyText"/>
        <w:spacing w:line="480" w:lineRule="auto"/>
        <w:ind w:left="1420" w:right="1116"/>
        <w:jc w:val="both"/>
      </w:pPr>
      <w:r>
        <w:rPr/>
        <w:t>According to Azikwe (2007), Instructional media cover whatever the teacher uses to involve all the five senses of sight, hearing, touch, smell and taste while presenting his/her lessons. In a similar vein, Adegun (1997) says instructional media are things which are intended to help teacher to teach more effectively and enable the students to learn more readily. Instructional media are information carriers designed specifically to fulfill objectives in a teaching-learning situation. They are very important in social studies teaching especially the content of the</w:t>
      </w:r>
      <w:r>
        <w:rPr>
          <w:spacing w:val="40"/>
        </w:rPr>
        <w:t> </w:t>
      </w:r>
      <w:r>
        <w:rPr/>
        <w:t>subject, because they facilitate the direct association between sounds and their symbols and also words and the objects they represent. They help to vividly illustrate meanings of things because they are associated with the</w:t>
      </w:r>
      <w:r>
        <w:rPr>
          <w:spacing w:val="-2"/>
        </w:rPr>
        <w:t> </w:t>
      </w:r>
      <w:r>
        <w:rPr/>
        <w:t>materials used by the teacher</w:t>
      </w:r>
      <w:r>
        <w:rPr>
          <w:spacing w:val="-2"/>
        </w:rPr>
        <w:t> </w:t>
      </w:r>
      <w:r>
        <w:rPr/>
        <w:t>to improve the quality of his </w:t>
      </w:r>
      <w:r>
        <w:rPr>
          <w:spacing w:val="-2"/>
        </w:rPr>
        <w:t>teaching.</w:t>
      </w:r>
    </w:p>
    <w:p>
      <w:pPr>
        <w:pStyle w:val="BodyText"/>
        <w:spacing w:line="480" w:lineRule="auto" w:before="200"/>
        <w:ind w:left="1420" w:right="1113"/>
        <w:jc w:val="both"/>
      </w:pPr>
      <w:r>
        <w:rPr/>
        <w:t>Instructional media according to Mustapha (2007) are usually classified based on the characteristics they exhibit. There is a wide variety of instructional audio-visual media which could be profitably and effectively used in the social studies classroom learning situation. Therefore audio-visual instructional media materials are materials that the teacher work as communicating model and identification figure can be supported by a wise use of variety of devices with meaningful strategies in enhance effectiveness of teaching and learning of social studies in junior</w:t>
      </w:r>
      <w:r>
        <w:rPr>
          <w:spacing w:val="-1"/>
        </w:rPr>
        <w:t> </w:t>
      </w:r>
      <w:r>
        <w:rPr/>
        <w:t>secondary</w:t>
      </w:r>
      <w:r>
        <w:rPr>
          <w:spacing w:val="-3"/>
        </w:rPr>
        <w:t> </w:t>
      </w:r>
      <w:r>
        <w:rPr/>
        <w:t>schools. Despite</w:t>
      </w:r>
      <w:r>
        <w:rPr>
          <w:spacing w:val="-1"/>
        </w:rPr>
        <w:t> </w:t>
      </w:r>
      <w:r>
        <w:rPr/>
        <w:t>the</w:t>
      </w:r>
      <w:r>
        <w:rPr>
          <w:spacing w:val="-1"/>
        </w:rPr>
        <w:t> </w:t>
      </w:r>
      <w:r>
        <w:rPr/>
        <w:t>well</w:t>
      </w:r>
      <w:r>
        <w:rPr>
          <w:spacing w:val="-1"/>
        </w:rPr>
        <w:t> </w:t>
      </w:r>
      <w:r>
        <w:rPr/>
        <w:t>varieties</w:t>
      </w:r>
      <w:r>
        <w:rPr>
          <w:spacing w:val="-1"/>
        </w:rPr>
        <w:t> </w:t>
      </w:r>
      <w:r>
        <w:rPr/>
        <w:t>of</w:t>
      </w:r>
      <w:r>
        <w:rPr>
          <w:spacing w:val="-1"/>
        </w:rPr>
        <w:t> </w:t>
      </w:r>
      <w:r>
        <w:rPr/>
        <w:t>audio-visual</w:t>
      </w:r>
      <w:r>
        <w:rPr>
          <w:spacing w:val="-1"/>
        </w:rPr>
        <w:t> </w:t>
      </w:r>
      <w:r>
        <w:rPr/>
        <w:t>instructional</w:t>
      </w:r>
      <w:r>
        <w:rPr>
          <w:spacing w:val="-1"/>
        </w:rPr>
        <w:t> </w:t>
      </w:r>
      <w:r>
        <w:rPr/>
        <w:t>media</w:t>
      </w:r>
    </w:p>
    <w:p>
      <w:pPr>
        <w:spacing w:after="0" w:line="480" w:lineRule="auto"/>
        <w:jc w:val="both"/>
        <w:sectPr>
          <w:pgSz w:w="12240" w:h="15840"/>
          <w:pgMar w:header="0" w:footer="1015" w:top="1400" w:bottom="1200" w:left="740" w:right="320"/>
        </w:sectPr>
      </w:pPr>
    </w:p>
    <w:p>
      <w:pPr>
        <w:pStyle w:val="BodyText"/>
        <w:spacing w:line="480" w:lineRule="auto" w:before="37"/>
        <w:ind w:left="1420" w:right="1115"/>
        <w:jc w:val="both"/>
      </w:pPr>
      <w:r>
        <w:rPr/>
        <w:t>materials which is utilizable in teaching-learning having activities in general. Certain materials</w:t>
      </w:r>
      <w:r>
        <w:rPr>
          <w:spacing w:val="40"/>
        </w:rPr>
        <w:t> </w:t>
      </w:r>
      <w:r>
        <w:rPr/>
        <w:t>are most appropriate for effective teaching-learning social studies in junior secondary school of educational zone, Kaduna state. Therefore, the types of audio-visual instructional materials which are mostly relevant to social studies as follows:</w:t>
      </w:r>
    </w:p>
    <w:p>
      <w:pPr>
        <w:pStyle w:val="ListParagraph"/>
        <w:numPr>
          <w:ilvl w:val="0"/>
          <w:numId w:val="21"/>
        </w:numPr>
        <w:tabs>
          <w:tab w:pos="1637" w:val="left" w:leader="none"/>
        </w:tabs>
        <w:spacing w:line="240" w:lineRule="auto" w:before="204" w:after="0"/>
        <w:ind w:left="1637" w:right="0" w:hanging="217"/>
        <w:jc w:val="both"/>
        <w:rPr>
          <w:rFonts w:ascii="Calibri"/>
          <w:sz w:val="22"/>
        </w:rPr>
      </w:pPr>
      <w:r>
        <w:rPr>
          <w:rFonts w:ascii="Calibri"/>
          <w:sz w:val="22"/>
        </w:rPr>
        <w:t>Overhead</w:t>
      </w:r>
      <w:r>
        <w:rPr>
          <w:rFonts w:ascii="Calibri"/>
          <w:spacing w:val="-9"/>
          <w:sz w:val="22"/>
        </w:rPr>
        <w:t> </w:t>
      </w:r>
      <w:r>
        <w:rPr>
          <w:rFonts w:ascii="Calibri"/>
          <w:spacing w:val="-2"/>
          <w:sz w:val="22"/>
        </w:rPr>
        <w:t>projectors</w:t>
      </w:r>
    </w:p>
    <w:p>
      <w:pPr>
        <w:pStyle w:val="BodyText"/>
        <w:spacing w:before="199"/>
      </w:pPr>
    </w:p>
    <w:p>
      <w:pPr>
        <w:pStyle w:val="ListParagraph"/>
        <w:numPr>
          <w:ilvl w:val="0"/>
          <w:numId w:val="21"/>
        </w:numPr>
        <w:tabs>
          <w:tab w:pos="1637" w:val="left" w:leader="none"/>
        </w:tabs>
        <w:spacing w:line="240" w:lineRule="auto" w:before="0" w:after="0"/>
        <w:ind w:left="1637" w:right="0" w:hanging="217"/>
        <w:jc w:val="both"/>
        <w:rPr>
          <w:rFonts w:ascii="Calibri"/>
          <w:sz w:val="22"/>
        </w:rPr>
      </w:pPr>
      <w:r>
        <w:rPr>
          <w:rFonts w:ascii="Calibri"/>
          <w:sz w:val="22"/>
        </w:rPr>
        <w:t>Slide</w:t>
      </w:r>
      <w:r>
        <w:rPr>
          <w:rFonts w:ascii="Calibri"/>
          <w:spacing w:val="-5"/>
          <w:sz w:val="22"/>
        </w:rPr>
        <w:t> </w:t>
      </w:r>
      <w:r>
        <w:rPr>
          <w:rFonts w:ascii="Calibri"/>
          <w:sz w:val="22"/>
        </w:rPr>
        <w:t>projectors</w:t>
      </w:r>
      <w:r>
        <w:rPr>
          <w:rFonts w:ascii="Calibri"/>
          <w:spacing w:val="-8"/>
          <w:sz w:val="22"/>
        </w:rPr>
        <w:t> </w:t>
      </w:r>
      <w:r>
        <w:rPr>
          <w:rFonts w:ascii="Calibri"/>
          <w:sz w:val="22"/>
        </w:rPr>
        <w:t>and</w:t>
      </w:r>
      <w:r>
        <w:rPr>
          <w:rFonts w:ascii="Calibri"/>
          <w:spacing w:val="-7"/>
          <w:sz w:val="22"/>
        </w:rPr>
        <w:t> </w:t>
      </w:r>
      <w:r>
        <w:rPr>
          <w:rFonts w:ascii="Calibri"/>
          <w:sz w:val="22"/>
        </w:rPr>
        <w:t>filmstrips</w:t>
      </w:r>
      <w:r>
        <w:rPr>
          <w:rFonts w:ascii="Calibri"/>
          <w:spacing w:val="-4"/>
          <w:sz w:val="22"/>
        </w:rPr>
        <w:t> </w:t>
      </w:r>
      <w:r>
        <w:rPr>
          <w:rFonts w:ascii="Calibri"/>
          <w:spacing w:val="-2"/>
          <w:sz w:val="22"/>
        </w:rPr>
        <w:t>projector</w:t>
      </w:r>
    </w:p>
    <w:p>
      <w:pPr>
        <w:pStyle w:val="BodyText"/>
        <w:spacing w:before="200"/>
      </w:pPr>
    </w:p>
    <w:p>
      <w:pPr>
        <w:pStyle w:val="ListParagraph"/>
        <w:numPr>
          <w:ilvl w:val="0"/>
          <w:numId w:val="21"/>
        </w:numPr>
        <w:tabs>
          <w:tab w:pos="1637" w:val="left" w:leader="none"/>
        </w:tabs>
        <w:spacing w:line="240" w:lineRule="auto" w:before="1" w:after="0"/>
        <w:ind w:left="1637" w:right="0" w:hanging="217"/>
        <w:jc w:val="left"/>
        <w:rPr>
          <w:rFonts w:ascii="Calibri"/>
          <w:sz w:val="22"/>
        </w:rPr>
      </w:pPr>
      <w:r>
        <w:rPr>
          <w:rFonts w:ascii="Calibri"/>
          <w:sz w:val="22"/>
        </w:rPr>
        <w:t>Film</w:t>
      </w:r>
      <w:r>
        <w:rPr>
          <w:rFonts w:ascii="Calibri"/>
          <w:spacing w:val="-6"/>
          <w:sz w:val="22"/>
        </w:rPr>
        <w:t> </w:t>
      </w:r>
      <w:r>
        <w:rPr>
          <w:rFonts w:ascii="Calibri"/>
          <w:sz w:val="22"/>
        </w:rPr>
        <w:t>projectors</w:t>
      </w:r>
      <w:r>
        <w:rPr>
          <w:rFonts w:ascii="Calibri"/>
          <w:spacing w:val="-4"/>
          <w:sz w:val="22"/>
        </w:rPr>
        <w:t> </w:t>
      </w:r>
      <w:r>
        <w:rPr>
          <w:rFonts w:ascii="Calibri"/>
          <w:sz w:val="22"/>
        </w:rPr>
        <w:t>and</w:t>
      </w:r>
      <w:r>
        <w:rPr>
          <w:rFonts w:ascii="Calibri"/>
          <w:spacing w:val="-7"/>
          <w:sz w:val="22"/>
        </w:rPr>
        <w:t> </w:t>
      </w:r>
      <w:r>
        <w:rPr>
          <w:rFonts w:ascii="Calibri"/>
          <w:sz w:val="22"/>
        </w:rPr>
        <w:t>video</w:t>
      </w:r>
      <w:r>
        <w:rPr>
          <w:rFonts w:ascii="Calibri"/>
          <w:spacing w:val="-2"/>
          <w:sz w:val="22"/>
        </w:rPr>
        <w:t> player/projector</w:t>
      </w:r>
    </w:p>
    <w:p>
      <w:pPr>
        <w:pStyle w:val="BodyText"/>
        <w:spacing w:before="199"/>
      </w:pPr>
    </w:p>
    <w:p>
      <w:pPr>
        <w:pStyle w:val="ListParagraph"/>
        <w:numPr>
          <w:ilvl w:val="0"/>
          <w:numId w:val="21"/>
        </w:numPr>
        <w:tabs>
          <w:tab w:pos="1637" w:val="left" w:leader="none"/>
        </w:tabs>
        <w:spacing w:line="240" w:lineRule="auto" w:before="0" w:after="0"/>
        <w:ind w:left="1637" w:right="0" w:hanging="217"/>
        <w:jc w:val="left"/>
        <w:rPr>
          <w:rFonts w:ascii="Calibri"/>
          <w:sz w:val="22"/>
        </w:rPr>
      </w:pPr>
      <w:r>
        <w:rPr>
          <w:rFonts w:ascii="Calibri"/>
          <w:sz w:val="22"/>
        </w:rPr>
        <w:t>Multimedia</w:t>
      </w:r>
      <w:r>
        <w:rPr>
          <w:rFonts w:ascii="Calibri"/>
          <w:spacing w:val="-8"/>
          <w:sz w:val="22"/>
        </w:rPr>
        <w:t> </w:t>
      </w:r>
      <w:r>
        <w:rPr>
          <w:rFonts w:ascii="Calibri"/>
          <w:spacing w:val="-2"/>
          <w:sz w:val="22"/>
        </w:rPr>
        <w:t>presentation</w:t>
      </w:r>
    </w:p>
    <w:p>
      <w:pPr>
        <w:pStyle w:val="BodyText"/>
        <w:spacing w:before="200"/>
      </w:pPr>
    </w:p>
    <w:p>
      <w:pPr>
        <w:pStyle w:val="ListParagraph"/>
        <w:numPr>
          <w:ilvl w:val="0"/>
          <w:numId w:val="21"/>
        </w:numPr>
        <w:tabs>
          <w:tab w:pos="1637" w:val="left" w:leader="none"/>
        </w:tabs>
        <w:spacing w:line="240" w:lineRule="auto" w:before="0" w:after="0"/>
        <w:ind w:left="1637" w:right="0" w:hanging="217"/>
        <w:jc w:val="left"/>
        <w:rPr>
          <w:rFonts w:ascii="Calibri"/>
          <w:sz w:val="22"/>
        </w:rPr>
      </w:pPr>
      <w:r>
        <w:rPr>
          <w:rFonts w:ascii="Calibri"/>
          <w:sz w:val="22"/>
        </w:rPr>
        <w:t>Video</w:t>
      </w:r>
      <w:r>
        <w:rPr>
          <w:rFonts w:ascii="Calibri"/>
          <w:spacing w:val="-4"/>
          <w:sz w:val="22"/>
        </w:rPr>
        <w:t> </w:t>
      </w:r>
      <w:r>
        <w:rPr>
          <w:rFonts w:ascii="Calibri"/>
          <w:sz w:val="22"/>
        </w:rPr>
        <w:t>tape</w:t>
      </w:r>
      <w:r>
        <w:rPr>
          <w:rFonts w:ascii="Calibri"/>
          <w:spacing w:val="-4"/>
          <w:sz w:val="22"/>
        </w:rPr>
        <w:t> </w:t>
      </w:r>
      <w:r>
        <w:rPr>
          <w:rFonts w:ascii="Calibri"/>
          <w:spacing w:val="-2"/>
          <w:sz w:val="22"/>
        </w:rPr>
        <w:t>recorders</w:t>
      </w:r>
    </w:p>
    <w:p>
      <w:pPr>
        <w:pStyle w:val="BodyText"/>
        <w:spacing w:before="199"/>
      </w:pPr>
    </w:p>
    <w:p>
      <w:pPr>
        <w:pStyle w:val="ListParagraph"/>
        <w:numPr>
          <w:ilvl w:val="0"/>
          <w:numId w:val="21"/>
        </w:numPr>
        <w:tabs>
          <w:tab w:pos="1637" w:val="left" w:leader="none"/>
        </w:tabs>
        <w:spacing w:line="240" w:lineRule="auto" w:before="1" w:after="0"/>
        <w:ind w:left="1637" w:right="0" w:hanging="217"/>
        <w:jc w:val="left"/>
        <w:rPr>
          <w:rFonts w:ascii="Calibri"/>
          <w:sz w:val="22"/>
        </w:rPr>
      </w:pPr>
      <w:r>
        <w:rPr>
          <w:rFonts w:ascii="Calibri"/>
          <w:spacing w:val="-2"/>
          <w:sz w:val="22"/>
        </w:rPr>
        <w:t>Television</w:t>
      </w:r>
    </w:p>
    <w:p>
      <w:pPr>
        <w:pStyle w:val="BodyText"/>
        <w:spacing w:before="200"/>
      </w:pPr>
    </w:p>
    <w:p>
      <w:pPr>
        <w:pStyle w:val="ListParagraph"/>
        <w:numPr>
          <w:ilvl w:val="0"/>
          <w:numId w:val="21"/>
        </w:numPr>
        <w:tabs>
          <w:tab w:pos="1637" w:val="left" w:leader="none"/>
        </w:tabs>
        <w:spacing w:line="240" w:lineRule="auto" w:before="0" w:after="0"/>
        <w:ind w:left="1637" w:right="0" w:hanging="217"/>
        <w:jc w:val="left"/>
        <w:rPr>
          <w:rFonts w:ascii="Calibri"/>
          <w:sz w:val="22"/>
        </w:rPr>
      </w:pPr>
      <w:r>
        <w:rPr>
          <w:rFonts w:ascii="Calibri"/>
          <w:spacing w:val="-2"/>
          <w:sz w:val="22"/>
        </w:rPr>
        <w:t>Computer</w:t>
      </w:r>
    </w:p>
    <w:p>
      <w:pPr>
        <w:pStyle w:val="BodyText"/>
        <w:spacing w:before="199"/>
      </w:pPr>
    </w:p>
    <w:p>
      <w:pPr>
        <w:pStyle w:val="ListParagraph"/>
        <w:numPr>
          <w:ilvl w:val="0"/>
          <w:numId w:val="21"/>
        </w:numPr>
        <w:tabs>
          <w:tab w:pos="1637" w:val="left" w:leader="none"/>
        </w:tabs>
        <w:spacing w:line="240" w:lineRule="auto" w:before="0" w:after="0"/>
        <w:ind w:left="1637" w:right="0" w:hanging="217"/>
        <w:jc w:val="left"/>
        <w:rPr>
          <w:rFonts w:ascii="Calibri"/>
          <w:sz w:val="22"/>
        </w:rPr>
      </w:pPr>
      <w:r>
        <w:rPr>
          <w:rFonts w:ascii="Calibri"/>
          <w:sz w:val="22"/>
        </w:rPr>
        <w:t>Motion</w:t>
      </w:r>
      <w:r>
        <w:rPr>
          <w:rFonts w:ascii="Calibri"/>
          <w:spacing w:val="-4"/>
          <w:sz w:val="22"/>
        </w:rPr>
        <w:t> </w:t>
      </w:r>
      <w:r>
        <w:rPr>
          <w:rFonts w:ascii="Calibri"/>
          <w:spacing w:val="-2"/>
          <w:sz w:val="22"/>
        </w:rPr>
        <w:t>picture</w:t>
      </w:r>
    </w:p>
    <w:p>
      <w:pPr>
        <w:pStyle w:val="BodyText"/>
      </w:pPr>
    </w:p>
    <w:p>
      <w:pPr>
        <w:pStyle w:val="BodyText"/>
      </w:pPr>
    </w:p>
    <w:p>
      <w:pPr>
        <w:pStyle w:val="BodyText"/>
      </w:pPr>
    </w:p>
    <w:p>
      <w:pPr>
        <w:pStyle w:val="BodyText"/>
      </w:pPr>
    </w:p>
    <w:p>
      <w:pPr>
        <w:pStyle w:val="BodyText"/>
        <w:spacing w:before="64"/>
      </w:pPr>
    </w:p>
    <w:p>
      <w:pPr>
        <w:pStyle w:val="Heading4"/>
      </w:pPr>
      <w:r>
        <w:rPr/>
        <w:t>Overhead</w:t>
      </w:r>
      <w:r>
        <w:rPr>
          <w:spacing w:val="-7"/>
        </w:rPr>
        <w:t> </w:t>
      </w:r>
      <w:r>
        <w:rPr>
          <w:spacing w:val="-2"/>
        </w:rPr>
        <w:t>Projectors</w:t>
      </w:r>
    </w:p>
    <w:p>
      <w:pPr>
        <w:pStyle w:val="BodyText"/>
        <w:spacing w:before="197"/>
        <w:rPr>
          <w:b/>
        </w:rPr>
      </w:pPr>
    </w:p>
    <w:p>
      <w:pPr>
        <w:pStyle w:val="BodyText"/>
        <w:spacing w:line="480" w:lineRule="auto" w:before="1"/>
        <w:ind w:left="1420" w:right="1116"/>
        <w:jc w:val="both"/>
      </w:pPr>
      <w:r>
        <w:rPr/>
        <w:t>Using overhead projector, transparent materials are projected so that a group can see. It is simple to operate, and it is a versatile media for teachers to use. Transparency can face the audience from the front of the room and maintain eye to eye contact with the students while projecting transparencies in a lighted room (Blythe-Lord, 1991 and Kemp &amp; Smellie, 1989). The effect of using overhead projectors in the teaching-learning social studies:</w:t>
      </w:r>
    </w:p>
    <w:p>
      <w:pPr>
        <w:spacing w:after="0" w:line="480" w:lineRule="auto"/>
        <w:jc w:val="both"/>
        <w:sectPr>
          <w:pgSz w:w="12240" w:h="15840"/>
          <w:pgMar w:header="0" w:footer="1015" w:top="1400" w:bottom="1200" w:left="740" w:right="320"/>
        </w:sectPr>
      </w:pPr>
    </w:p>
    <w:p>
      <w:pPr>
        <w:pStyle w:val="ListParagraph"/>
        <w:numPr>
          <w:ilvl w:val="0"/>
          <w:numId w:val="22"/>
        </w:numPr>
        <w:tabs>
          <w:tab w:pos="1649" w:val="left" w:leader="none"/>
        </w:tabs>
        <w:spacing w:line="482" w:lineRule="auto" w:before="37" w:after="0"/>
        <w:ind w:left="1420" w:right="1123" w:firstLine="0"/>
        <w:jc w:val="both"/>
        <w:rPr>
          <w:rFonts w:ascii="Calibri"/>
          <w:sz w:val="22"/>
        </w:rPr>
      </w:pPr>
      <w:r>
        <w:rPr>
          <w:rFonts w:ascii="Calibri"/>
          <w:sz w:val="22"/>
        </w:rPr>
        <w:t>Motivate students to research and discuss core artistic and technological components of the </w:t>
      </w:r>
      <w:r>
        <w:rPr>
          <w:rFonts w:ascii="Calibri"/>
          <w:spacing w:val="-2"/>
          <w:sz w:val="22"/>
        </w:rPr>
        <w:t>medium.</w:t>
      </w:r>
    </w:p>
    <w:p>
      <w:pPr>
        <w:pStyle w:val="ListParagraph"/>
        <w:numPr>
          <w:ilvl w:val="0"/>
          <w:numId w:val="22"/>
        </w:numPr>
        <w:tabs>
          <w:tab w:pos="1637" w:val="left" w:leader="none"/>
        </w:tabs>
        <w:spacing w:line="240" w:lineRule="auto" w:before="197" w:after="0"/>
        <w:ind w:left="1637" w:right="0" w:hanging="217"/>
        <w:jc w:val="both"/>
        <w:rPr>
          <w:rFonts w:ascii="Calibri"/>
          <w:sz w:val="22"/>
        </w:rPr>
      </w:pPr>
      <w:r>
        <w:rPr>
          <w:rFonts w:ascii="Calibri"/>
          <w:sz w:val="22"/>
        </w:rPr>
        <w:t>Promote</w:t>
      </w:r>
      <w:r>
        <w:rPr>
          <w:rFonts w:ascii="Calibri"/>
          <w:spacing w:val="-7"/>
          <w:sz w:val="22"/>
        </w:rPr>
        <w:t> </w:t>
      </w:r>
      <w:r>
        <w:rPr>
          <w:rFonts w:ascii="Calibri"/>
          <w:sz w:val="22"/>
        </w:rPr>
        <w:t>general</w:t>
      </w:r>
      <w:r>
        <w:rPr>
          <w:rFonts w:ascii="Calibri"/>
          <w:spacing w:val="-5"/>
          <w:sz w:val="22"/>
        </w:rPr>
        <w:t> </w:t>
      </w:r>
      <w:r>
        <w:rPr>
          <w:rFonts w:ascii="Calibri"/>
          <w:sz w:val="22"/>
        </w:rPr>
        <w:t>cognitive</w:t>
      </w:r>
      <w:r>
        <w:rPr>
          <w:rFonts w:ascii="Calibri"/>
          <w:spacing w:val="-5"/>
          <w:sz w:val="22"/>
        </w:rPr>
        <w:t> </w:t>
      </w:r>
      <w:r>
        <w:rPr>
          <w:rFonts w:ascii="Calibri"/>
          <w:sz w:val="22"/>
        </w:rPr>
        <w:t>skill</w:t>
      </w:r>
      <w:r>
        <w:rPr>
          <w:rFonts w:ascii="Calibri"/>
          <w:spacing w:val="-6"/>
          <w:sz w:val="22"/>
        </w:rPr>
        <w:t> </w:t>
      </w:r>
      <w:r>
        <w:rPr>
          <w:rFonts w:ascii="Calibri"/>
          <w:sz w:val="22"/>
        </w:rPr>
        <w:t>development</w:t>
      </w:r>
      <w:r>
        <w:rPr>
          <w:rFonts w:ascii="Calibri"/>
          <w:spacing w:val="-5"/>
          <w:sz w:val="22"/>
        </w:rPr>
        <w:t> </w:t>
      </w:r>
      <w:r>
        <w:rPr>
          <w:rFonts w:ascii="Calibri"/>
          <w:sz w:val="22"/>
        </w:rPr>
        <w:t>and</w:t>
      </w:r>
      <w:r>
        <w:rPr>
          <w:rFonts w:ascii="Calibri"/>
          <w:spacing w:val="-8"/>
          <w:sz w:val="22"/>
        </w:rPr>
        <w:t> </w:t>
      </w:r>
      <w:r>
        <w:rPr>
          <w:rFonts w:ascii="Calibri"/>
          <w:sz w:val="22"/>
        </w:rPr>
        <w:t>visual</w:t>
      </w:r>
      <w:r>
        <w:rPr>
          <w:rFonts w:ascii="Calibri"/>
          <w:spacing w:val="-4"/>
          <w:sz w:val="22"/>
        </w:rPr>
        <w:t> </w:t>
      </w:r>
      <w:r>
        <w:rPr>
          <w:rFonts w:ascii="Calibri"/>
          <w:spacing w:val="-2"/>
          <w:sz w:val="22"/>
        </w:rPr>
        <w:t>literacy.</w:t>
      </w:r>
    </w:p>
    <w:p>
      <w:pPr>
        <w:pStyle w:val="BodyText"/>
        <w:spacing w:before="197"/>
      </w:pPr>
    </w:p>
    <w:p>
      <w:pPr>
        <w:pStyle w:val="ListParagraph"/>
        <w:numPr>
          <w:ilvl w:val="0"/>
          <w:numId w:val="22"/>
        </w:numPr>
        <w:tabs>
          <w:tab w:pos="1720" w:val="left" w:leader="none"/>
        </w:tabs>
        <w:spacing w:line="482" w:lineRule="auto" w:before="1" w:after="0"/>
        <w:ind w:left="1420" w:right="1116" w:firstLine="0"/>
        <w:jc w:val="both"/>
        <w:rPr>
          <w:rFonts w:ascii="Calibri"/>
          <w:sz w:val="22"/>
        </w:rPr>
      </w:pPr>
      <w:r>
        <w:rPr>
          <w:rFonts w:ascii="Calibri"/>
          <w:sz w:val="22"/>
        </w:rPr>
        <w:t>Inspire creative expression through the communication of ideas from students' own </w:t>
      </w:r>
      <w:r>
        <w:rPr>
          <w:rFonts w:ascii="Calibri"/>
          <w:spacing w:val="-2"/>
          <w:sz w:val="22"/>
        </w:rPr>
        <w:t>imaginations.</w:t>
      </w:r>
    </w:p>
    <w:p>
      <w:pPr>
        <w:pStyle w:val="ListParagraph"/>
        <w:numPr>
          <w:ilvl w:val="0"/>
          <w:numId w:val="22"/>
        </w:numPr>
        <w:tabs>
          <w:tab w:pos="1651" w:val="left" w:leader="none"/>
        </w:tabs>
        <w:spacing w:line="482" w:lineRule="auto" w:before="194" w:after="0"/>
        <w:ind w:left="1420" w:right="1119" w:firstLine="0"/>
        <w:jc w:val="both"/>
        <w:rPr>
          <w:rFonts w:ascii="Calibri"/>
          <w:sz w:val="22"/>
        </w:rPr>
      </w:pPr>
      <w:r>
        <w:rPr>
          <w:rFonts w:ascii="Calibri"/>
          <w:sz w:val="22"/>
        </w:rPr>
        <w:t>Encourage achievements in eight areas of personal life skill competency i.e. communication, an ability to articulate ideas, intention cooperation, interpersonal skills, an ability to conceive, visualize and invent improvisation creativity, self-discipline and self-control problem solving.</w:t>
      </w:r>
    </w:p>
    <w:p>
      <w:pPr>
        <w:pStyle w:val="ListParagraph"/>
        <w:numPr>
          <w:ilvl w:val="0"/>
          <w:numId w:val="22"/>
        </w:numPr>
        <w:tabs>
          <w:tab w:pos="1668" w:val="left" w:leader="none"/>
        </w:tabs>
        <w:spacing w:line="480" w:lineRule="auto" w:before="194" w:after="0"/>
        <w:ind w:left="1420" w:right="1117" w:firstLine="0"/>
        <w:jc w:val="both"/>
        <w:rPr>
          <w:rFonts w:ascii="Calibri"/>
          <w:sz w:val="22"/>
        </w:rPr>
      </w:pPr>
      <w:r>
        <w:rPr>
          <w:rFonts w:ascii="Calibri"/>
          <w:sz w:val="22"/>
        </w:rPr>
        <w:t>Students explain how scientific and technological advances have impacted set, light sound and electronic media production.</w:t>
      </w:r>
    </w:p>
    <w:p>
      <w:pPr>
        <w:pStyle w:val="Heading4"/>
        <w:spacing w:before="202"/>
      </w:pPr>
      <w:r>
        <w:rPr/>
        <w:t>Slide</w:t>
      </w:r>
      <w:r>
        <w:rPr>
          <w:spacing w:val="-4"/>
        </w:rPr>
        <w:t> </w:t>
      </w:r>
      <w:r>
        <w:rPr>
          <w:spacing w:val="-2"/>
        </w:rPr>
        <w:t>Projectors</w:t>
      </w:r>
    </w:p>
    <w:p>
      <w:pPr>
        <w:pStyle w:val="BodyText"/>
        <w:spacing w:line="480" w:lineRule="auto" w:before="198"/>
        <w:ind w:left="1420" w:right="1114"/>
        <w:jc w:val="both"/>
      </w:pPr>
      <w:r>
        <w:rPr/>
        <w:t>Slide projectors are used to project slides - small format photographic transparency in colour or black and white individually mounted and used to transmit instructional content. On the other hand, filmstrip projectors project images contained in film strips which are series of small slides photographed in permanent sequence on a 35mm or 16mm film either in colour, or black and white.</w:t>
      </w:r>
      <w:r>
        <w:rPr>
          <w:spacing w:val="-1"/>
        </w:rPr>
        <w:t> </w:t>
      </w:r>
      <w:r>
        <w:rPr/>
        <w:t>Some</w:t>
      </w:r>
      <w:r>
        <w:rPr>
          <w:spacing w:val="-1"/>
        </w:rPr>
        <w:t> </w:t>
      </w:r>
      <w:r>
        <w:rPr/>
        <w:t>film strip</w:t>
      </w:r>
      <w:r>
        <w:rPr>
          <w:spacing w:val="-3"/>
        </w:rPr>
        <w:t> </w:t>
      </w:r>
      <w:r>
        <w:rPr/>
        <w:t>projectors</w:t>
      </w:r>
      <w:r>
        <w:rPr>
          <w:spacing w:val="-1"/>
        </w:rPr>
        <w:t> </w:t>
      </w:r>
      <w:r>
        <w:rPr/>
        <w:t>can</w:t>
      </w:r>
      <w:r>
        <w:rPr>
          <w:spacing w:val="-4"/>
        </w:rPr>
        <w:t> </w:t>
      </w:r>
      <w:r>
        <w:rPr/>
        <w:t>also</w:t>
      </w:r>
      <w:r>
        <w:rPr>
          <w:spacing w:val="-3"/>
        </w:rPr>
        <w:t> </w:t>
      </w:r>
      <w:r>
        <w:rPr/>
        <w:t>be</w:t>
      </w:r>
      <w:r>
        <w:rPr>
          <w:spacing w:val="-1"/>
        </w:rPr>
        <w:t> </w:t>
      </w:r>
      <w:r>
        <w:rPr/>
        <w:t>used</w:t>
      </w:r>
      <w:r>
        <w:rPr>
          <w:spacing w:val="-4"/>
        </w:rPr>
        <w:t> </w:t>
      </w:r>
      <w:r>
        <w:rPr/>
        <w:t>to</w:t>
      </w:r>
      <w:r>
        <w:rPr>
          <w:spacing w:val="-4"/>
        </w:rPr>
        <w:t> </w:t>
      </w:r>
      <w:r>
        <w:rPr/>
        <w:t>project</w:t>
      </w:r>
      <w:r>
        <w:rPr>
          <w:spacing w:val="-1"/>
        </w:rPr>
        <w:t> </w:t>
      </w:r>
      <w:r>
        <w:rPr/>
        <w:t>slides.</w:t>
      </w:r>
      <w:r>
        <w:rPr>
          <w:spacing w:val="-3"/>
        </w:rPr>
        <w:t> </w:t>
      </w:r>
      <w:r>
        <w:rPr/>
        <w:t>Trainee</w:t>
      </w:r>
      <w:r>
        <w:rPr>
          <w:spacing w:val="-3"/>
        </w:rPr>
        <w:t> </w:t>
      </w:r>
      <w:r>
        <w:rPr/>
        <w:t>teachers</w:t>
      </w:r>
      <w:r>
        <w:rPr>
          <w:spacing w:val="-1"/>
        </w:rPr>
        <w:t> </w:t>
      </w:r>
      <w:r>
        <w:rPr/>
        <w:t>can</w:t>
      </w:r>
      <w:r>
        <w:rPr>
          <w:spacing w:val="-2"/>
        </w:rPr>
        <w:t> </w:t>
      </w:r>
      <w:r>
        <w:rPr/>
        <w:t>use</w:t>
      </w:r>
      <w:r>
        <w:rPr>
          <w:spacing w:val="-3"/>
        </w:rPr>
        <w:t> </w:t>
      </w:r>
      <w:r>
        <w:rPr/>
        <w:t>film strips and slides to enrich their instruction. They are less expensive, easily handled and stored</w:t>
      </w:r>
      <w:r>
        <w:rPr>
          <w:spacing w:val="40"/>
        </w:rPr>
        <w:t> </w:t>
      </w:r>
      <w:r>
        <w:rPr/>
        <w:t>for future use. They are adaptable for use in every subject area especially social studies classroom and the rate of presentation for classroom use can be controlled by trainee teachers using remote, reversal and advance mechanisms. Their presentations can be accompanied with print or audio recording (Blythe-lord, 1991, Erickson &amp;Curl, 1972, Farrant, 1981. kempt and Smellie, 1989, and Ulittich &amp; Schuller, 1973).</w:t>
      </w:r>
    </w:p>
    <w:p>
      <w:pPr>
        <w:spacing w:after="0" w:line="480" w:lineRule="auto"/>
        <w:jc w:val="both"/>
        <w:sectPr>
          <w:pgSz w:w="12240" w:h="15840"/>
          <w:pgMar w:header="0" w:footer="1015" w:top="1400" w:bottom="1200" w:left="740" w:right="320"/>
        </w:sectPr>
      </w:pPr>
    </w:p>
    <w:p>
      <w:pPr>
        <w:pStyle w:val="Heading2"/>
        <w:spacing w:before="76"/>
      </w:pPr>
      <w:r>
        <w:rPr/>
        <w:t>Film</w:t>
      </w:r>
      <w:r>
        <w:rPr>
          <w:spacing w:val="-2"/>
        </w:rPr>
        <w:t> </w:t>
      </w:r>
      <w:r>
        <w:rPr/>
        <w:t>Projector</w:t>
      </w:r>
      <w:r>
        <w:rPr>
          <w:spacing w:val="-3"/>
        </w:rPr>
        <w:t> </w:t>
      </w:r>
      <w:r>
        <w:rPr/>
        <w:t>and</w:t>
      </w:r>
      <w:r>
        <w:rPr>
          <w:spacing w:val="-1"/>
        </w:rPr>
        <w:t> </w:t>
      </w:r>
      <w:r>
        <w:rPr/>
        <w:t>Video</w:t>
      </w:r>
      <w:r>
        <w:rPr>
          <w:spacing w:val="-1"/>
        </w:rPr>
        <w:t> </w:t>
      </w:r>
      <w:r>
        <w:rPr>
          <w:spacing w:val="-2"/>
        </w:rPr>
        <w:t>Player/Projector</w:t>
      </w:r>
    </w:p>
    <w:p>
      <w:pPr>
        <w:spacing w:line="480" w:lineRule="auto" w:before="272"/>
        <w:ind w:left="1420" w:right="1117" w:firstLine="0"/>
        <w:jc w:val="both"/>
        <w:rPr>
          <w:rFonts w:ascii="Times New Roman"/>
          <w:sz w:val="24"/>
        </w:rPr>
      </w:pPr>
      <w:r>
        <w:rPr>
          <w:rFonts w:ascii="Times New Roman"/>
          <w:sz w:val="24"/>
        </w:rPr>
        <w:t>Film projectors and videotape projectors are used to project motion, pictures when</w:t>
      </w:r>
      <w:r>
        <w:rPr>
          <w:rFonts w:ascii="Times New Roman"/>
          <w:spacing w:val="40"/>
          <w:sz w:val="24"/>
        </w:rPr>
        <w:t> </w:t>
      </w:r>
      <w:r>
        <w:rPr>
          <w:rFonts w:ascii="Times New Roman"/>
          <w:sz w:val="24"/>
        </w:rPr>
        <w:t>motion is significant factors of a subject. Educational films are in black and white. There are also sound and silent motion pictures. Videotapes availability</w:t>
      </w:r>
      <w:r>
        <w:rPr>
          <w:rFonts w:ascii="Times New Roman"/>
          <w:spacing w:val="-1"/>
          <w:sz w:val="24"/>
        </w:rPr>
        <w:t> </w:t>
      </w:r>
      <w:r>
        <w:rPr>
          <w:rFonts w:ascii="Times New Roman"/>
          <w:sz w:val="24"/>
        </w:rPr>
        <w:t>has further widened the possibilities for the use of motion pictures as they can be shown through monitor that is, cathode ray tube, or projected using video projector through the digital projector for</w:t>
      </w:r>
      <w:r>
        <w:rPr>
          <w:rFonts w:ascii="Times New Roman"/>
          <w:spacing w:val="40"/>
          <w:sz w:val="24"/>
        </w:rPr>
        <w:t> </w:t>
      </w:r>
      <w:r>
        <w:rPr>
          <w:rFonts w:ascii="Times New Roman"/>
          <w:sz w:val="24"/>
        </w:rPr>
        <w:t>group use.</w:t>
      </w:r>
    </w:p>
    <w:p>
      <w:pPr>
        <w:pStyle w:val="BodyText"/>
        <w:spacing w:before="6"/>
        <w:rPr>
          <w:rFonts w:ascii="Times New Roman"/>
          <w:sz w:val="24"/>
        </w:rPr>
      </w:pPr>
    </w:p>
    <w:p>
      <w:pPr>
        <w:pStyle w:val="Heading2"/>
      </w:pPr>
      <w:r>
        <w:rPr/>
        <w:t>Motion</w:t>
      </w:r>
      <w:r>
        <w:rPr>
          <w:spacing w:val="-1"/>
        </w:rPr>
        <w:t> </w:t>
      </w:r>
      <w:r>
        <w:rPr>
          <w:spacing w:val="-2"/>
        </w:rPr>
        <w:t>Pictures</w:t>
      </w:r>
    </w:p>
    <w:p>
      <w:pPr>
        <w:spacing w:line="480" w:lineRule="auto" w:before="271"/>
        <w:ind w:left="1420" w:right="1117" w:firstLine="0"/>
        <w:jc w:val="both"/>
        <w:rPr>
          <w:rFonts w:ascii="Times New Roman"/>
          <w:sz w:val="24"/>
        </w:rPr>
      </w:pPr>
      <w:r>
        <w:rPr>
          <w:rFonts w:ascii="Times New Roman"/>
          <w:sz w:val="24"/>
        </w:rPr>
        <w:t>They are relevant for all subject disciplines, social science (social studies) Motion pictures when accompanied by sound, may constitute a very effective way of</w:t>
      </w:r>
      <w:r>
        <w:rPr>
          <w:rFonts w:ascii="Times New Roman"/>
          <w:spacing w:val="40"/>
          <w:sz w:val="24"/>
        </w:rPr>
        <w:t> </w:t>
      </w:r>
      <w:r>
        <w:rPr>
          <w:rFonts w:ascii="Times New Roman"/>
          <w:sz w:val="24"/>
        </w:rPr>
        <w:t>emphasizing distinctive features for the tasks, which needs distinguishing the visual aspects of stimulation. Motion pictures are also very good for ensuring students' positive attitude toward the subject of instruction. They can also be used to modify students' attitude in such areas like social studies.</w:t>
      </w:r>
    </w:p>
    <w:p>
      <w:pPr>
        <w:pStyle w:val="BodyText"/>
        <w:spacing w:before="5"/>
        <w:rPr>
          <w:rFonts w:ascii="Times New Roman"/>
          <w:sz w:val="24"/>
        </w:rPr>
      </w:pPr>
    </w:p>
    <w:p>
      <w:pPr>
        <w:pStyle w:val="Heading2"/>
        <w:jc w:val="left"/>
      </w:pPr>
      <w:r>
        <w:rPr>
          <w:spacing w:val="-2"/>
        </w:rPr>
        <w:t>Multimedia</w:t>
      </w:r>
    </w:p>
    <w:p>
      <w:pPr>
        <w:spacing w:line="480" w:lineRule="auto" w:before="272"/>
        <w:ind w:left="1420" w:right="1115" w:firstLine="0"/>
        <w:jc w:val="both"/>
        <w:rPr>
          <w:rFonts w:ascii="Times New Roman"/>
          <w:sz w:val="24"/>
        </w:rPr>
      </w:pPr>
      <w:r>
        <w:rPr>
          <w:rFonts w:ascii="Times New Roman"/>
          <w:sz w:val="24"/>
        </w:rPr>
        <w:t>The term multimedia means "more than one media." According to Hostetler (2001). Multimedia</w:t>
      </w:r>
      <w:r>
        <w:rPr>
          <w:rFonts w:ascii="Times New Roman"/>
          <w:spacing w:val="-1"/>
          <w:sz w:val="24"/>
        </w:rPr>
        <w:t> </w:t>
      </w:r>
      <w:r>
        <w:rPr>
          <w:rFonts w:ascii="Times New Roman"/>
          <w:sz w:val="24"/>
        </w:rPr>
        <w:t>is the</w:t>
      </w:r>
      <w:r>
        <w:rPr>
          <w:rFonts w:ascii="Times New Roman"/>
          <w:spacing w:val="-1"/>
          <w:sz w:val="24"/>
        </w:rPr>
        <w:t> </w:t>
      </w:r>
      <w:r>
        <w:rPr>
          <w:rFonts w:ascii="Times New Roman"/>
          <w:sz w:val="24"/>
        </w:rPr>
        <w:t>use</w:t>
      </w:r>
      <w:r>
        <w:rPr>
          <w:rFonts w:ascii="Times New Roman"/>
          <w:spacing w:val="-1"/>
          <w:sz w:val="24"/>
        </w:rPr>
        <w:t> </w:t>
      </w:r>
      <w:r>
        <w:rPr>
          <w:rFonts w:ascii="Times New Roman"/>
          <w:sz w:val="24"/>
        </w:rPr>
        <w:t>of computer</w:t>
      </w:r>
      <w:r>
        <w:rPr>
          <w:rFonts w:ascii="Times New Roman"/>
          <w:spacing w:val="-1"/>
          <w:sz w:val="24"/>
        </w:rPr>
        <w:t> </w:t>
      </w:r>
      <w:r>
        <w:rPr>
          <w:rFonts w:ascii="Times New Roman"/>
          <w:sz w:val="24"/>
        </w:rPr>
        <w:t>to present and combine</w:t>
      </w:r>
      <w:r>
        <w:rPr>
          <w:rFonts w:ascii="Times New Roman"/>
          <w:spacing w:val="-1"/>
          <w:sz w:val="24"/>
        </w:rPr>
        <w:t> </w:t>
      </w:r>
      <w:r>
        <w:rPr>
          <w:rFonts w:ascii="Times New Roman"/>
          <w:sz w:val="24"/>
        </w:rPr>
        <w:t>text, graphics,</w:t>
      </w:r>
      <w:r>
        <w:rPr>
          <w:rFonts w:ascii="Times New Roman"/>
          <w:spacing w:val="-1"/>
          <w:sz w:val="24"/>
        </w:rPr>
        <w:t> </w:t>
      </w:r>
      <w:r>
        <w:rPr>
          <w:rFonts w:ascii="Times New Roman"/>
          <w:sz w:val="24"/>
        </w:rPr>
        <w:t>audio and video with links and tools that let the user navigate, interact, create and communicate. In other words, multimedia is the combination of various digital media, into an integrated multi- sensory interactive application or presentation to convey information to an audience (Demodharan and Rengaranjan 2007; Butcher). Powell, (2005) Other than that, interactivity</w:t>
      </w:r>
      <w:r>
        <w:rPr>
          <w:rFonts w:ascii="Times New Roman"/>
          <w:spacing w:val="15"/>
          <w:sz w:val="24"/>
        </w:rPr>
        <w:t> </w:t>
      </w:r>
      <w:r>
        <w:rPr>
          <w:rFonts w:ascii="Times New Roman"/>
          <w:sz w:val="24"/>
        </w:rPr>
        <w:t>is</w:t>
      </w:r>
      <w:r>
        <w:rPr>
          <w:rFonts w:ascii="Times New Roman"/>
          <w:spacing w:val="23"/>
          <w:sz w:val="24"/>
        </w:rPr>
        <w:t> </w:t>
      </w:r>
      <w:r>
        <w:rPr>
          <w:rFonts w:ascii="Times New Roman"/>
          <w:sz w:val="24"/>
        </w:rPr>
        <w:t>also</w:t>
      </w:r>
      <w:r>
        <w:rPr>
          <w:rFonts w:ascii="Times New Roman"/>
          <w:spacing w:val="23"/>
          <w:sz w:val="24"/>
        </w:rPr>
        <w:t> </w:t>
      </w:r>
      <w:r>
        <w:rPr>
          <w:rFonts w:ascii="Times New Roman"/>
          <w:sz w:val="24"/>
        </w:rPr>
        <w:t>part</w:t>
      </w:r>
      <w:r>
        <w:rPr>
          <w:rFonts w:ascii="Times New Roman"/>
          <w:spacing w:val="22"/>
          <w:sz w:val="24"/>
        </w:rPr>
        <w:t> </w:t>
      </w:r>
      <w:r>
        <w:rPr>
          <w:rFonts w:ascii="Times New Roman"/>
          <w:sz w:val="24"/>
        </w:rPr>
        <w:t>of</w:t>
      </w:r>
      <w:r>
        <w:rPr>
          <w:rFonts w:ascii="Times New Roman"/>
          <w:spacing w:val="22"/>
          <w:sz w:val="24"/>
        </w:rPr>
        <w:t> </w:t>
      </w:r>
      <w:r>
        <w:rPr>
          <w:rFonts w:ascii="Times New Roman"/>
          <w:sz w:val="24"/>
        </w:rPr>
        <w:t>the</w:t>
      </w:r>
      <w:r>
        <w:rPr>
          <w:rFonts w:ascii="Times New Roman"/>
          <w:spacing w:val="22"/>
          <w:sz w:val="24"/>
        </w:rPr>
        <w:t> </w:t>
      </w:r>
      <w:r>
        <w:rPr>
          <w:rFonts w:ascii="Times New Roman"/>
          <w:sz w:val="24"/>
        </w:rPr>
        <w:t>elements</w:t>
      </w:r>
      <w:r>
        <w:rPr>
          <w:rFonts w:ascii="Times New Roman"/>
          <w:spacing w:val="23"/>
          <w:sz w:val="24"/>
        </w:rPr>
        <w:t> </w:t>
      </w:r>
      <w:r>
        <w:rPr>
          <w:rFonts w:ascii="Times New Roman"/>
          <w:sz w:val="24"/>
        </w:rPr>
        <w:t>that</w:t>
      </w:r>
      <w:r>
        <w:rPr>
          <w:rFonts w:ascii="Times New Roman"/>
          <w:spacing w:val="22"/>
          <w:sz w:val="24"/>
        </w:rPr>
        <w:t> </w:t>
      </w:r>
      <w:r>
        <w:rPr>
          <w:rFonts w:ascii="Times New Roman"/>
          <w:sz w:val="24"/>
        </w:rPr>
        <w:t>are</w:t>
      </w:r>
      <w:r>
        <w:rPr>
          <w:rFonts w:ascii="Times New Roman"/>
          <w:spacing w:val="21"/>
          <w:sz w:val="24"/>
        </w:rPr>
        <w:t> </w:t>
      </w:r>
      <w:r>
        <w:rPr>
          <w:rFonts w:ascii="Times New Roman"/>
          <w:sz w:val="24"/>
        </w:rPr>
        <w:t>required</w:t>
      </w:r>
      <w:r>
        <w:rPr>
          <w:rFonts w:ascii="Times New Roman"/>
          <w:spacing w:val="22"/>
          <w:sz w:val="24"/>
        </w:rPr>
        <w:t> </w:t>
      </w:r>
      <w:r>
        <w:rPr>
          <w:rFonts w:ascii="Times New Roman"/>
          <w:sz w:val="24"/>
        </w:rPr>
        <w:t>in</w:t>
      </w:r>
      <w:r>
        <w:rPr>
          <w:rFonts w:ascii="Times New Roman"/>
          <w:spacing w:val="23"/>
          <w:sz w:val="24"/>
        </w:rPr>
        <w:t> </w:t>
      </w:r>
      <w:r>
        <w:rPr>
          <w:rFonts w:ascii="Times New Roman"/>
          <w:sz w:val="24"/>
        </w:rPr>
        <w:t>order</w:t>
      </w:r>
      <w:r>
        <w:rPr>
          <w:rFonts w:ascii="Times New Roman"/>
          <w:spacing w:val="22"/>
          <w:sz w:val="24"/>
        </w:rPr>
        <w:t> </w:t>
      </w:r>
      <w:r>
        <w:rPr>
          <w:rFonts w:ascii="Times New Roman"/>
          <w:sz w:val="24"/>
        </w:rPr>
        <w:t>to</w:t>
      </w:r>
      <w:r>
        <w:rPr>
          <w:rFonts w:ascii="Times New Roman"/>
          <w:spacing w:val="24"/>
          <w:sz w:val="24"/>
        </w:rPr>
        <w:t> </w:t>
      </w:r>
      <w:r>
        <w:rPr>
          <w:rFonts w:ascii="Times New Roman"/>
          <w:sz w:val="24"/>
        </w:rPr>
        <w:t>compel</w:t>
      </w:r>
      <w:r>
        <w:rPr>
          <w:rFonts w:ascii="Times New Roman"/>
          <w:spacing w:val="29"/>
          <w:sz w:val="24"/>
        </w:rPr>
        <w:t> </w:t>
      </w:r>
      <w:r>
        <w:rPr>
          <w:rFonts w:ascii="Times New Roman"/>
          <w:spacing w:val="-2"/>
          <w:sz w:val="24"/>
        </w:rPr>
        <w:t>interactive</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5" w:firstLine="0"/>
        <w:jc w:val="both"/>
        <w:rPr>
          <w:rFonts w:ascii="Times New Roman" w:hAnsi="Times New Roman"/>
          <w:sz w:val="24"/>
        </w:rPr>
      </w:pPr>
      <w:r>
        <w:rPr>
          <w:rFonts w:ascii="Times New Roman" w:hAnsi="Times New Roman"/>
          <w:sz w:val="24"/>
        </w:rPr>
        <w:t>communication process through the use of multimedia. This involves combination of visual materials. It is a learning resource package which can be effective when several media are used concurrently for specific instructional purpose. When two or more</w:t>
      </w:r>
      <w:r>
        <w:rPr>
          <w:rFonts w:ascii="Times New Roman" w:hAnsi="Times New Roman"/>
          <w:spacing w:val="40"/>
          <w:sz w:val="24"/>
        </w:rPr>
        <w:t> </w:t>
      </w:r>
      <w:r>
        <w:rPr>
          <w:rFonts w:ascii="Times New Roman" w:hAnsi="Times New Roman"/>
          <w:sz w:val="24"/>
        </w:rPr>
        <w:t>pictures are projected simultaneously, on one or more screen for group viewing, the compound concept multi0-image is used. However, when two or more different types of media are used, sequentially in a single instruction for self-paced learning package, the term multimedia is used. Using multimedia or multi-image, a large amount of</w:t>
      </w:r>
      <w:r>
        <w:rPr>
          <w:rFonts w:ascii="Times New Roman" w:hAnsi="Times New Roman"/>
          <w:spacing w:val="40"/>
          <w:sz w:val="24"/>
        </w:rPr>
        <w:t> </w:t>
      </w:r>
      <w:r>
        <w:rPr>
          <w:rFonts w:ascii="Times New Roman" w:hAnsi="Times New Roman"/>
          <w:sz w:val="24"/>
        </w:rPr>
        <w:t>information can be passed across to students, and high interest can be created in students. Furthermore, media can be tailored towards different objective outlined for the lesson. Multimedia can be effectively used for instructional purposes (Burden and Byrd, 1999). The use of multimedia in teaching and learning social studies is not only</w:t>
      </w:r>
      <w:r>
        <w:rPr>
          <w:rFonts w:ascii="Times New Roman" w:hAnsi="Times New Roman"/>
          <w:spacing w:val="-2"/>
          <w:sz w:val="24"/>
        </w:rPr>
        <w:t> </w:t>
      </w:r>
      <w:r>
        <w:rPr>
          <w:rFonts w:ascii="Times New Roman" w:hAnsi="Times New Roman"/>
          <w:sz w:val="24"/>
        </w:rPr>
        <w:t>able to maintain student’s interest but also able to make them enjoy</w:t>
      </w:r>
      <w:r>
        <w:rPr>
          <w:rFonts w:ascii="Times New Roman" w:hAnsi="Times New Roman"/>
          <w:spacing w:val="-4"/>
          <w:sz w:val="24"/>
        </w:rPr>
        <w:t> </w:t>
      </w:r>
      <w:r>
        <w:rPr>
          <w:rFonts w:ascii="Times New Roman" w:hAnsi="Times New Roman"/>
          <w:sz w:val="24"/>
        </w:rPr>
        <w:t>learning. Furthermore, cairn cross and mansion (2001) pointed out multimedia has the potential to create high quality learning environments. The key elements of multiple media, user control over the delivery of information, and interactivity can be used to enhance the learning process creating integrated learning environments.Multimedia based learning is becoming increasingly popular. While it has limitations, and certainly should not be seen as a substitute for face to face interacting, it does have numerous advantages for both teachers and students. For example, the information contained on the internet is unlimited and evolving. It is up to date, inexpensive to obtain and searchable.</w:t>
      </w:r>
    </w:p>
    <w:p>
      <w:pPr>
        <w:pStyle w:val="BodyText"/>
        <w:spacing w:before="7"/>
        <w:rPr>
          <w:rFonts w:ascii="Times New Roman"/>
          <w:sz w:val="24"/>
        </w:rPr>
      </w:pPr>
    </w:p>
    <w:p>
      <w:pPr>
        <w:pStyle w:val="Heading2"/>
        <w:jc w:val="left"/>
      </w:pPr>
      <w:r>
        <w:rPr>
          <w:spacing w:val="-2"/>
        </w:rPr>
        <w:t>Television</w:t>
      </w:r>
    </w:p>
    <w:p>
      <w:pPr>
        <w:spacing w:line="480" w:lineRule="auto" w:before="272"/>
        <w:ind w:left="1420" w:right="1125" w:firstLine="0"/>
        <w:jc w:val="left"/>
        <w:rPr>
          <w:rFonts w:ascii="Times New Roman"/>
          <w:sz w:val="24"/>
        </w:rPr>
      </w:pPr>
      <w:r>
        <w:rPr>
          <w:rFonts w:ascii="Times New Roman"/>
          <w:sz w:val="24"/>
        </w:rPr>
        <w:t>This</w:t>
      </w:r>
      <w:r>
        <w:rPr>
          <w:rFonts w:ascii="Times New Roman"/>
          <w:spacing w:val="26"/>
          <w:sz w:val="24"/>
        </w:rPr>
        <w:t> </w:t>
      </w:r>
      <w:r>
        <w:rPr>
          <w:rFonts w:ascii="Times New Roman"/>
          <w:sz w:val="24"/>
        </w:rPr>
        <w:t>is</w:t>
      </w:r>
      <w:r>
        <w:rPr>
          <w:rFonts w:ascii="Times New Roman"/>
          <w:spacing w:val="26"/>
          <w:sz w:val="24"/>
        </w:rPr>
        <w:t> </w:t>
      </w:r>
      <w:r>
        <w:rPr>
          <w:rFonts w:ascii="Times New Roman"/>
          <w:sz w:val="24"/>
        </w:rPr>
        <w:t>an</w:t>
      </w:r>
      <w:r>
        <w:rPr>
          <w:rFonts w:ascii="Times New Roman"/>
          <w:spacing w:val="27"/>
          <w:sz w:val="24"/>
        </w:rPr>
        <w:t> </w:t>
      </w:r>
      <w:r>
        <w:rPr>
          <w:rFonts w:ascii="Times New Roman"/>
          <w:sz w:val="24"/>
        </w:rPr>
        <w:t>electronic</w:t>
      </w:r>
      <w:r>
        <w:rPr>
          <w:rFonts w:ascii="Times New Roman"/>
          <w:spacing w:val="24"/>
          <w:sz w:val="24"/>
        </w:rPr>
        <w:t> </w:t>
      </w:r>
      <w:r>
        <w:rPr>
          <w:rFonts w:ascii="Times New Roman"/>
          <w:sz w:val="24"/>
        </w:rPr>
        <w:t>apparatus</w:t>
      </w:r>
      <w:r>
        <w:rPr>
          <w:rFonts w:ascii="Times New Roman"/>
          <w:spacing w:val="26"/>
          <w:sz w:val="24"/>
        </w:rPr>
        <w:t> </w:t>
      </w:r>
      <w:r>
        <w:rPr>
          <w:rFonts w:ascii="Times New Roman"/>
          <w:sz w:val="24"/>
        </w:rPr>
        <w:t>that</w:t>
      </w:r>
      <w:r>
        <w:rPr>
          <w:rFonts w:ascii="Times New Roman"/>
          <w:spacing w:val="27"/>
          <w:sz w:val="24"/>
        </w:rPr>
        <w:t> </w:t>
      </w:r>
      <w:r>
        <w:rPr>
          <w:rFonts w:ascii="Times New Roman"/>
          <w:sz w:val="24"/>
        </w:rPr>
        <w:t>receives</w:t>
      </w:r>
      <w:r>
        <w:rPr>
          <w:rFonts w:ascii="Times New Roman"/>
          <w:spacing w:val="27"/>
          <w:sz w:val="24"/>
        </w:rPr>
        <w:t> </w:t>
      </w:r>
      <w:r>
        <w:rPr>
          <w:rFonts w:ascii="Times New Roman"/>
          <w:sz w:val="24"/>
        </w:rPr>
        <w:t>such</w:t>
      </w:r>
      <w:r>
        <w:rPr>
          <w:rFonts w:ascii="Times New Roman"/>
          <w:spacing w:val="25"/>
          <w:sz w:val="24"/>
        </w:rPr>
        <w:t> </w:t>
      </w:r>
      <w:r>
        <w:rPr>
          <w:rFonts w:ascii="Times New Roman"/>
          <w:sz w:val="24"/>
        </w:rPr>
        <w:t>signals,</w:t>
      </w:r>
      <w:r>
        <w:rPr>
          <w:rFonts w:ascii="Times New Roman"/>
          <w:spacing w:val="26"/>
          <w:sz w:val="24"/>
        </w:rPr>
        <w:t> </w:t>
      </w:r>
      <w:r>
        <w:rPr>
          <w:rFonts w:ascii="Times New Roman"/>
          <w:sz w:val="24"/>
        </w:rPr>
        <w:t>reproducing</w:t>
      </w:r>
      <w:r>
        <w:rPr>
          <w:rFonts w:ascii="Times New Roman"/>
          <w:spacing w:val="23"/>
          <w:sz w:val="24"/>
        </w:rPr>
        <w:t> </w:t>
      </w:r>
      <w:r>
        <w:rPr>
          <w:rFonts w:ascii="Times New Roman"/>
          <w:sz w:val="24"/>
        </w:rPr>
        <w:t>the</w:t>
      </w:r>
      <w:r>
        <w:rPr>
          <w:rFonts w:ascii="Times New Roman"/>
          <w:spacing w:val="24"/>
          <w:sz w:val="24"/>
        </w:rPr>
        <w:t> </w:t>
      </w:r>
      <w:r>
        <w:rPr>
          <w:rFonts w:ascii="Times New Roman"/>
          <w:sz w:val="24"/>
        </w:rPr>
        <w:t>images</w:t>
      </w:r>
      <w:r>
        <w:rPr>
          <w:rFonts w:ascii="Times New Roman"/>
          <w:spacing w:val="27"/>
          <w:sz w:val="24"/>
        </w:rPr>
        <w:t> </w:t>
      </w:r>
      <w:r>
        <w:rPr>
          <w:rFonts w:ascii="Times New Roman"/>
          <w:sz w:val="24"/>
        </w:rPr>
        <w:t>on</w:t>
      </w:r>
      <w:r>
        <w:rPr>
          <w:rFonts w:ascii="Times New Roman"/>
          <w:spacing w:val="27"/>
          <w:sz w:val="24"/>
        </w:rPr>
        <w:t> </w:t>
      </w:r>
      <w:r>
        <w:rPr>
          <w:rFonts w:ascii="Times New Roman"/>
          <w:sz w:val="24"/>
        </w:rPr>
        <w:t>a screen,</w:t>
      </w:r>
      <w:r>
        <w:rPr>
          <w:rFonts w:ascii="Times New Roman"/>
          <w:spacing w:val="31"/>
          <w:sz w:val="24"/>
        </w:rPr>
        <w:t> </w:t>
      </w:r>
      <w:r>
        <w:rPr>
          <w:rFonts w:ascii="Times New Roman"/>
          <w:sz w:val="24"/>
        </w:rPr>
        <w:t>and</w:t>
      </w:r>
      <w:r>
        <w:rPr>
          <w:rFonts w:ascii="Times New Roman"/>
          <w:spacing w:val="29"/>
          <w:sz w:val="24"/>
        </w:rPr>
        <w:t> </w:t>
      </w:r>
      <w:r>
        <w:rPr>
          <w:rFonts w:ascii="Times New Roman"/>
          <w:sz w:val="24"/>
        </w:rPr>
        <w:t>typically</w:t>
      </w:r>
      <w:r>
        <w:rPr>
          <w:rFonts w:ascii="Times New Roman"/>
          <w:spacing w:val="27"/>
          <w:sz w:val="24"/>
        </w:rPr>
        <w:t> </w:t>
      </w:r>
      <w:r>
        <w:rPr>
          <w:rFonts w:ascii="Times New Roman"/>
          <w:sz w:val="24"/>
        </w:rPr>
        <w:t>reproducing</w:t>
      </w:r>
      <w:r>
        <w:rPr>
          <w:rFonts w:ascii="Times New Roman"/>
          <w:spacing w:val="30"/>
          <w:sz w:val="24"/>
        </w:rPr>
        <w:t> </w:t>
      </w:r>
      <w:r>
        <w:rPr>
          <w:rFonts w:ascii="Times New Roman"/>
          <w:sz w:val="24"/>
        </w:rPr>
        <w:t>accompanying</w:t>
      </w:r>
      <w:r>
        <w:rPr>
          <w:rFonts w:ascii="Times New Roman"/>
          <w:spacing w:val="27"/>
          <w:sz w:val="24"/>
        </w:rPr>
        <w:t> </w:t>
      </w:r>
      <w:r>
        <w:rPr>
          <w:rFonts w:ascii="Times New Roman"/>
          <w:sz w:val="24"/>
        </w:rPr>
        <w:t>sound</w:t>
      </w:r>
      <w:r>
        <w:rPr>
          <w:rFonts w:ascii="Times New Roman"/>
          <w:spacing w:val="30"/>
          <w:sz w:val="24"/>
        </w:rPr>
        <w:t> </w:t>
      </w:r>
      <w:r>
        <w:rPr>
          <w:rFonts w:ascii="Times New Roman"/>
          <w:sz w:val="24"/>
        </w:rPr>
        <w:t>signals</w:t>
      </w:r>
      <w:r>
        <w:rPr>
          <w:rFonts w:ascii="Times New Roman"/>
          <w:spacing w:val="30"/>
          <w:sz w:val="24"/>
        </w:rPr>
        <w:t> </w:t>
      </w:r>
      <w:r>
        <w:rPr>
          <w:rFonts w:ascii="Times New Roman"/>
          <w:sz w:val="24"/>
        </w:rPr>
        <w:t>on</w:t>
      </w:r>
      <w:r>
        <w:rPr>
          <w:rFonts w:ascii="Times New Roman"/>
          <w:spacing w:val="29"/>
          <w:sz w:val="24"/>
        </w:rPr>
        <w:t> </w:t>
      </w:r>
      <w:r>
        <w:rPr>
          <w:rFonts w:ascii="Times New Roman"/>
          <w:sz w:val="24"/>
        </w:rPr>
        <w:t>speakers.</w:t>
      </w:r>
      <w:r>
        <w:rPr>
          <w:rFonts w:ascii="Times New Roman"/>
          <w:spacing w:val="29"/>
          <w:sz w:val="24"/>
        </w:rPr>
        <w:t> </w:t>
      </w:r>
      <w:r>
        <w:rPr>
          <w:rFonts w:ascii="Times New Roman"/>
          <w:sz w:val="24"/>
        </w:rPr>
        <w:t>The</w:t>
      </w:r>
      <w:r>
        <w:rPr>
          <w:rFonts w:ascii="Times New Roman"/>
          <w:spacing w:val="28"/>
          <w:sz w:val="24"/>
        </w:rPr>
        <w:t> </w:t>
      </w:r>
      <w:r>
        <w:rPr>
          <w:rFonts w:ascii="Times New Roman"/>
          <w:spacing w:val="-2"/>
          <w:sz w:val="24"/>
        </w:rPr>
        <w:t>visual</w:t>
      </w:r>
    </w:p>
    <w:p>
      <w:pPr>
        <w:spacing w:after="0" w:line="480" w:lineRule="auto"/>
        <w:jc w:val="left"/>
        <w:rPr>
          <w:rFonts w:ascii="Times New Roman"/>
          <w:sz w:val="24"/>
        </w:rPr>
        <w:sectPr>
          <w:pgSz w:w="12240" w:h="15840"/>
          <w:pgMar w:header="0" w:footer="1015" w:top="1360" w:bottom="1200" w:left="740" w:right="320"/>
        </w:sectPr>
      </w:pPr>
    </w:p>
    <w:p>
      <w:pPr>
        <w:spacing w:line="480" w:lineRule="auto" w:before="72"/>
        <w:ind w:left="1420" w:right="1116" w:firstLine="0"/>
        <w:jc w:val="both"/>
        <w:rPr>
          <w:rFonts w:ascii="Times New Roman"/>
          <w:sz w:val="24"/>
        </w:rPr>
      </w:pPr>
      <w:r>
        <w:rPr>
          <w:rFonts w:ascii="Times New Roman"/>
          <w:sz w:val="24"/>
        </w:rPr>
        <w:t>and</w:t>
      </w:r>
      <w:r>
        <w:rPr>
          <w:rFonts w:ascii="Times New Roman"/>
          <w:spacing w:val="-3"/>
          <w:sz w:val="24"/>
        </w:rPr>
        <w:t> </w:t>
      </w:r>
      <w:r>
        <w:rPr>
          <w:rFonts w:ascii="Times New Roman"/>
          <w:sz w:val="24"/>
        </w:rPr>
        <w:t>audio</w:t>
      </w:r>
      <w:r>
        <w:rPr>
          <w:rFonts w:ascii="Times New Roman"/>
          <w:spacing w:val="-3"/>
          <w:sz w:val="24"/>
        </w:rPr>
        <w:t> </w:t>
      </w:r>
      <w:r>
        <w:rPr>
          <w:rFonts w:ascii="Times New Roman"/>
          <w:sz w:val="24"/>
        </w:rPr>
        <w:t>content</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such</w:t>
      </w:r>
      <w:r>
        <w:rPr>
          <w:rFonts w:ascii="Times New Roman"/>
          <w:spacing w:val="-3"/>
          <w:sz w:val="24"/>
        </w:rPr>
        <w:t> </w:t>
      </w:r>
      <w:r>
        <w:rPr>
          <w:rFonts w:ascii="Times New Roman"/>
          <w:sz w:val="24"/>
        </w:rPr>
        <w:t>signals</w:t>
      </w:r>
      <w:r>
        <w:rPr>
          <w:rFonts w:ascii="Times New Roman"/>
          <w:spacing w:val="-3"/>
          <w:sz w:val="24"/>
        </w:rPr>
        <w:t> </w:t>
      </w:r>
      <w:r>
        <w:rPr>
          <w:rFonts w:ascii="Times New Roman"/>
          <w:sz w:val="24"/>
        </w:rPr>
        <w:t>which</w:t>
      </w:r>
      <w:r>
        <w:rPr>
          <w:rFonts w:ascii="Times New Roman"/>
          <w:spacing w:val="-3"/>
          <w:sz w:val="24"/>
        </w:rPr>
        <w:t> </w:t>
      </w:r>
      <w:r>
        <w:rPr>
          <w:rFonts w:ascii="Times New Roman"/>
          <w:sz w:val="24"/>
        </w:rPr>
        <w:t>is</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system</w:t>
      </w:r>
      <w:r>
        <w:rPr>
          <w:rFonts w:ascii="Times New Roman"/>
          <w:spacing w:val="-3"/>
          <w:sz w:val="24"/>
        </w:rPr>
        <w:t> </w:t>
      </w:r>
      <w:r>
        <w:rPr>
          <w:rFonts w:ascii="Times New Roman"/>
          <w:sz w:val="24"/>
        </w:rPr>
        <w:t>or</w:t>
      </w:r>
      <w:r>
        <w:rPr>
          <w:rFonts w:ascii="Times New Roman"/>
          <w:spacing w:val="-4"/>
          <w:sz w:val="24"/>
        </w:rPr>
        <w:t> </w:t>
      </w:r>
      <w:r>
        <w:rPr>
          <w:rFonts w:ascii="Times New Roman"/>
          <w:sz w:val="24"/>
        </w:rPr>
        <w:t>process</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producing</w:t>
      </w:r>
      <w:r>
        <w:rPr>
          <w:rFonts w:ascii="Times New Roman"/>
          <w:spacing w:val="-6"/>
          <w:sz w:val="24"/>
        </w:rPr>
        <w:t> </w:t>
      </w:r>
      <w:r>
        <w:rPr>
          <w:rFonts w:ascii="Times New Roman"/>
          <w:sz w:val="24"/>
        </w:rPr>
        <w:t>on</w:t>
      </w:r>
      <w:r>
        <w:rPr>
          <w:rFonts w:ascii="Times New Roman"/>
          <w:spacing w:val="-3"/>
          <w:sz w:val="24"/>
        </w:rPr>
        <w:t> </w:t>
      </w:r>
      <w:r>
        <w:rPr>
          <w:rFonts w:ascii="Times New Roman"/>
          <w:sz w:val="24"/>
        </w:rPr>
        <w:t>a distant screen a series of transient visible images, usually with an accompanying sound signal. Electrical signals, converted from optical images by a camera tube, are transmitted by UHF or VHF radio waves or by cable and reconverted into optical images by means of a television tube inside a television set. Is a device designed to receive and convert incoming</w:t>
      </w:r>
      <w:r>
        <w:rPr>
          <w:rFonts w:ascii="Times New Roman"/>
          <w:spacing w:val="-2"/>
          <w:sz w:val="24"/>
        </w:rPr>
        <w:t> </w:t>
      </w:r>
      <w:r>
        <w:rPr>
          <w:rFonts w:ascii="Times New Roman"/>
          <w:sz w:val="24"/>
        </w:rPr>
        <w:t>electrical signals into a</w:t>
      </w:r>
      <w:r>
        <w:rPr>
          <w:rFonts w:ascii="Times New Roman"/>
          <w:spacing w:val="-1"/>
          <w:sz w:val="24"/>
        </w:rPr>
        <w:t> </w:t>
      </w:r>
      <w:r>
        <w:rPr>
          <w:rFonts w:ascii="Times New Roman"/>
          <w:sz w:val="24"/>
        </w:rPr>
        <w:t>series of</w:t>
      </w:r>
      <w:r>
        <w:rPr>
          <w:rFonts w:ascii="Times New Roman"/>
          <w:spacing w:val="-1"/>
          <w:sz w:val="24"/>
        </w:rPr>
        <w:t> </w:t>
      </w:r>
      <w:r>
        <w:rPr>
          <w:rFonts w:ascii="Times New Roman"/>
          <w:sz w:val="24"/>
        </w:rPr>
        <w:t>visible image on a screen together</w:t>
      </w:r>
      <w:r>
        <w:rPr>
          <w:rFonts w:ascii="Times New Roman"/>
          <w:spacing w:val="-1"/>
          <w:sz w:val="24"/>
        </w:rPr>
        <w:t> </w:t>
      </w:r>
      <w:r>
        <w:rPr>
          <w:rFonts w:ascii="Times New Roman"/>
          <w:sz w:val="24"/>
        </w:rPr>
        <w:t>with sound? Also</w:t>
      </w:r>
      <w:r>
        <w:rPr>
          <w:rFonts w:ascii="Times New Roman"/>
          <w:spacing w:val="-1"/>
          <w:sz w:val="24"/>
        </w:rPr>
        <w:t> </w:t>
      </w:r>
      <w:r>
        <w:rPr>
          <w:rFonts w:ascii="Times New Roman"/>
          <w:sz w:val="24"/>
        </w:rPr>
        <w:t>is</w:t>
      </w:r>
      <w:r>
        <w:rPr>
          <w:rFonts w:ascii="Times New Roman"/>
          <w:spacing w:val="-1"/>
          <w:sz w:val="24"/>
        </w:rPr>
        <w:t> </w:t>
      </w:r>
      <w:r>
        <w:rPr>
          <w:rFonts w:ascii="Times New Roman"/>
          <w:sz w:val="24"/>
        </w:rPr>
        <w:t>electrical</w:t>
      </w:r>
      <w:r>
        <w:rPr>
          <w:rFonts w:ascii="Times New Roman"/>
          <w:spacing w:val="-1"/>
          <w:sz w:val="24"/>
        </w:rPr>
        <w:t> </w:t>
      </w:r>
      <w:r>
        <w:rPr>
          <w:rFonts w:ascii="Times New Roman"/>
          <w:sz w:val="24"/>
        </w:rPr>
        <w:t>equipment</w:t>
      </w:r>
      <w:r>
        <w:rPr>
          <w:rFonts w:ascii="Times New Roman"/>
          <w:spacing w:val="-1"/>
          <w:sz w:val="24"/>
        </w:rPr>
        <w:t> </w:t>
      </w:r>
      <w:r>
        <w:rPr>
          <w:rFonts w:ascii="Times New Roman"/>
          <w:sz w:val="24"/>
        </w:rPr>
        <w:t>with</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glass</w:t>
      </w:r>
      <w:r>
        <w:rPr>
          <w:rFonts w:ascii="Times New Roman"/>
          <w:spacing w:val="-1"/>
          <w:sz w:val="24"/>
        </w:rPr>
        <w:t> </w:t>
      </w:r>
      <w:r>
        <w:rPr>
          <w:rFonts w:ascii="Times New Roman"/>
          <w:sz w:val="24"/>
        </w:rPr>
        <w:t>screen</w:t>
      </w:r>
      <w:r>
        <w:rPr>
          <w:rFonts w:ascii="Times New Roman"/>
          <w:spacing w:val="-1"/>
          <w:sz w:val="24"/>
        </w:rPr>
        <w:t> </w:t>
      </w:r>
      <w:r>
        <w:rPr>
          <w:rFonts w:ascii="Times New Roman"/>
          <w:sz w:val="24"/>
        </w:rPr>
        <w:t>which</w:t>
      </w:r>
      <w:r>
        <w:rPr>
          <w:rFonts w:ascii="Times New Roman"/>
          <w:spacing w:val="-2"/>
          <w:sz w:val="24"/>
        </w:rPr>
        <w:t> </w:t>
      </w:r>
      <w:r>
        <w:rPr>
          <w:rFonts w:ascii="Times New Roman"/>
          <w:sz w:val="24"/>
        </w:rPr>
        <w:t>should</w:t>
      </w:r>
      <w:r>
        <w:rPr>
          <w:rFonts w:ascii="Times New Roman"/>
          <w:spacing w:val="-1"/>
          <w:sz w:val="24"/>
        </w:rPr>
        <w:t> </w:t>
      </w:r>
      <w:r>
        <w:rPr>
          <w:rFonts w:ascii="Times New Roman"/>
          <w:sz w:val="24"/>
        </w:rPr>
        <w:t>broadcast</w:t>
      </w:r>
      <w:r>
        <w:rPr>
          <w:rFonts w:ascii="Times New Roman"/>
          <w:spacing w:val="-1"/>
          <w:sz w:val="24"/>
        </w:rPr>
        <w:t> </w:t>
      </w:r>
      <w:r>
        <w:rPr>
          <w:rFonts w:ascii="Times New Roman"/>
          <w:sz w:val="24"/>
        </w:rPr>
        <w:t>programmer</w:t>
      </w:r>
      <w:r>
        <w:rPr>
          <w:rFonts w:ascii="Times New Roman"/>
          <w:spacing w:val="-2"/>
          <w:sz w:val="24"/>
        </w:rPr>
        <w:t> </w:t>
      </w:r>
      <w:r>
        <w:rPr>
          <w:rFonts w:ascii="Times New Roman"/>
          <w:sz w:val="24"/>
        </w:rPr>
        <w:t>with moveable pictures and sound by radiolabels. Experiences has shown that television has the qualities of training people into a immediate contact with happening situation event where it has great possible possibilities as an aids in the teaching-learning of social studies</w:t>
      </w:r>
      <w:r>
        <w:rPr>
          <w:rFonts w:ascii="Times New Roman"/>
          <w:spacing w:val="-1"/>
          <w:sz w:val="24"/>
        </w:rPr>
        <w:t> </w:t>
      </w:r>
      <w:r>
        <w:rPr>
          <w:rFonts w:ascii="Times New Roman"/>
          <w:sz w:val="24"/>
        </w:rPr>
        <w:t>can</w:t>
      </w:r>
      <w:r>
        <w:rPr>
          <w:rFonts w:ascii="Times New Roman"/>
          <w:spacing w:val="-1"/>
          <w:sz w:val="24"/>
        </w:rPr>
        <w:t> </w:t>
      </w:r>
      <w:r>
        <w:rPr>
          <w:rFonts w:ascii="Times New Roman"/>
          <w:sz w:val="24"/>
        </w:rPr>
        <w:t>gain</w:t>
      </w:r>
      <w:r>
        <w:rPr>
          <w:rFonts w:ascii="Times New Roman"/>
          <w:spacing w:val="-1"/>
          <w:sz w:val="24"/>
        </w:rPr>
        <w:t> </w:t>
      </w:r>
      <w:r>
        <w:rPr>
          <w:rFonts w:ascii="Times New Roman"/>
          <w:sz w:val="24"/>
        </w:rPr>
        <w:t>usually</w:t>
      </w:r>
      <w:r>
        <w:rPr>
          <w:rFonts w:ascii="Times New Roman"/>
          <w:spacing w:val="-6"/>
          <w:sz w:val="24"/>
        </w:rPr>
        <w:t> </w:t>
      </w:r>
      <w:r>
        <w:rPr>
          <w:rFonts w:ascii="Times New Roman"/>
          <w:sz w:val="24"/>
        </w:rPr>
        <w:t>from</w:t>
      </w:r>
      <w:r>
        <w:rPr>
          <w:rFonts w:ascii="Times New Roman"/>
          <w:spacing w:val="-2"/>
          <w:sz w:val="24"/>
        </w:rPr>
        <w:t> </w:t>
      </w:r>
      <w:r>
        <w:rPr>
          <w:rFonts w:ascii="Times New Roman"/>
          <w:sz w:val="24"/>
        </w:rPr>
        <w:t>selected</w:t>
      </w:r>
      <w:r>
        <w:rPr>
          <w:rFonts w:ascii="Times New Roman"/>
          <w:spacing w:val="-2"/>
          <w:sz w:val="24"/>
        </w:rPr>
        <w:t> </w:t>
      </w:r>
      <w:r>
        <w:rPr>
          <w:rFonts w:ascii="Times New Roman"/>
          <w:sz w:val="24"/>
        </w:rPr>
        <w:t>programme in</w:t>
      </w:r>
      <w:r>
        <w:rPr>
          <w:rFonts w:ascii="Times New Roman"/>
          <w:spacing w:val="-1"/>
          <w:sz w:val="24"/>
        </w:rPr>
        <w:t> </w:t>
      </w:r>
      <w:r>
        <w:rPr>
          <w:rFonts w:ascii="Times New Roman"/>
          <w:sz w:val="24"/>
        </w:rPr>
        <w:t>their</w:t>
      </w:r>
      <w:r>
        <w:rPr>
          <w:rFonts w:ascii="Times New Roman"/>
          <w:spacing w:val="-2"/>
          <w:sz w:val="24"/>
        </w:rPr>
        <w:t> </w:t>
      </w:r>
      <w:r>
        <w:rPr>
          <w:rFonts w:ascii="Times New Roman"/>
          <w:sz w:val="24"/>
        </w:rPr>
        <w:t>various</w:t>
      </w:r>
      <w:r>
        <w:rPr>
          <w:rFonts w:ascii="Times New Roman"/>
          <w:spacing w:val="-1"/>
          <w:sz w:val="24"/>
        </w:rPr>
        <w:t> </w:t>
      </w:r>
      <w:r>
        <w:rPr>
          <w:rFonts w:ascii="Times New Roman"/>
          <w:sz w:val="24"/>
        </w:rPr>
        <w:t>schools.</w:t>
      </w:r>
      <w:r>
        <w:rPr>
          <w:rFonts w:ascii="Times New Roman"/>
          <w:spacing w:val="-1"/>
          <w:sz w:val="24"/>
        </w:rPr>
        <w:t> </w:t>
      </w:r>
      <w:r>
        <w:rPr>
          <w:rFonts w:ascii="Times New Roman"/>
          <w:sz w:val="24"/>
        </w:rPr>
        <w:t>It</w:t>
      </w:r>
      <w:r>
        <w:rPr>
          <w:rFonts w:ascii="Times New Roman"/>
          <w:spacing w:val="-1"/>
          <w:sz w:val="24"/>
        </w:rPr>
        <w:t> </w:t>
      </w:r>
      <w:r>
        <w:rPr>
          <w:rFonts w:ascii="Times New Roman"/>
          <w:sz w:val="24"/>
        </w:rPr>
        <w:t>expands</w:t>
      </w:r>
      <w:r>
        <w:rPr>
          <w:rFonts w:ascii="Times New Roman"/>
          <w:spacing w:val="-3"/>
          <w:sz w:val="24"/>
        </w:rPr>
        <w:t> </w:t>
      </w:r>
      <w:r>
        <w:rPr>
          <w:rFonts w:ascii="Times New Roman"/>
          <w:sz w:val="24"/>
        </w:rPr>
        <w:t>and amplifies limited instructional resources make a few excellent teacher to the work of many and thereby equalizing learning opportunities among learners. Television, of</w:t>
      </w:r>
      <w:r>
        <w:rPr>
          <w:rFonts w:ascii="Times New Roman"/>
          <w:spacing w:val="40"/>
          <w:sz w:val="24"/>
        </w:rPr>
        <w:t> </w:t>
      </w:r>
      <w:r>
        <w:rPr>
          <w:rFonts w:ascii="Times New Roman"/>
          <w:sz w:val="24"/>
        </w:rPr>
        <w:t>course, offers information in multiple forms, not just images, but motion sounds and at times, text. Research has shown that multiple tracks of audio and visual information convey powerful learning benefits as each source complements the other.</w:t>
      </w:r>
    </w:p>
    <w:p>
      <w:pPr>
        <w:pStyle w:val="BodyText"/>
        <w:spacing w:before="2"/>
        <w:rPr>
          <w:rFonts w:ascii="Times New Roman"/>
          <w:sz w:val="24"/>
        </w:rPr>
      </w:pPr>
    </w:p>
    <w:p>
      <w:pPr>
        <w:spacing w:line="480" w:lineRule="auto" w:before="0"/>
        <w:ind w:left="1420" w:right="1118" w:firstLine="0"/>
        <w:jc w:val="both"/>
        <w:rPr>
          <w:rFonts w:ascii="Times New Roman" w:hAnsi="Times New Roman"/>
          <w:sz w:val="24"/>
        </w:rPr>
      </w:pPr>
      <w:r>
        <w:rPr>
          <w:rFonts w:ascii="Times New Roman" w:hAnsi="Times New Roman"/>
          <w:sz w:val="24"/>
        </w:rPr>
        <w:t>We have all heard the proverb "seeing is believes‖. Research has shown that seeing is remembering, too. People generally remember about twice as much when they see and hear something, than when they only see or hear it. Thus, television's combination of sound and imagery renders it a powerful aid to learning.</w:t>
      </w:r>
    </w:p>
    <w:p>
      <w:pPr>
        <w:pStyle w:val="BodyText"/>
        <w:spacing w:before="5"/>
        <w:rPr>
          <w:rFonts w:ascii="Times New Roman"/>
          <w:sz w:val="24"/>
        </w:rPr>
      </w:pPr>
    </w:p>
    <w:p>
      <w:pPr>
        <w:pStyle w:val="Heading2"/>
      </w:pPr>
      <w:r>
        <w:rPr/>
        <w:t>Video Tape</w:t>
      </w:r>
      <w:r>
        <w:rPr>
          <w:spacing w:val="-1"/>
        </w:rPr>
        <w:t> </w:t>
      </w:r>
      <w:r>
        <w:rPr>
          <w:spacing w:val="-2"/>
        </w:rPr>
        <w:t>Recorder</w:t>
      </w:r>
    </w:p>
    <w:p>
      <w:pPr>
        <w:spacing w:after="0"/>
        <w:sectPr>
          <w:pgSz w:w="12240" w:h="15840"/>
          <w:pgMar w:header="0" w:footer="1015" w:top="1360" w:bottom="1200" w:left="740" w:right="320"/>
        </w:sectPr>
      </w:pPr>
    </w:p>
    <w:p>
      <w:pPr>
        <w:spacing w:line="480" w:lineRule="auto" w:before="72"/>
        <w:ind w:left="1420" w:right="1112" w:firstLine="0"/>
        <w:jc w:val="both"/>
        <w:rPr>
          <w:rFonts w:ascii="Times New Roman"/>
          <w:sz w:val="24"/>
        </w:rPr>
      </w:pPr>
      <w:r>
        <w:rPr>
          <w:rFonts w:ascii="Times New Roman"/>
          <w:sz w:val="24"/>
        </w:rPr>
        <w:t>This is a machine records and produce sounds a teacher or class may be able to record themselves or any other suitable material, event they need which can be used to improve and promote teaching and learning social studies activities in the junior secondary schools. Evidence indicates that video far from being supplanted, is becoming increasingly essential part of classroom learning. As the long history of research clearly shows, the educational value of visual media is positive and significant, while the format, delivery information and storage options, videotape is now and will continue to be an effective, engaging and essential tool in our classrooms. Today's students are immersed</w:t>
      </w:r>
      <w:r>
        <w:rPr>
          <w:rFonts w:ascii="Times New Roman"/>
          <w:spacing w:val="80"/>
          <w:sz w:val="24"/>
        </w:rPr>
        <w:t> </w:t>
      </w:r>
      <w:r>
        <w:rPr>
          <w:rFonts w:ascii="Times New Roman"/>
          <w:sz w:val="24"/>
        </w:rPr>
        <w:t>in media. (Calvert 2001). These findings support the common observation that television is already an important and widely used instructional resources. As the presence of broadband, digital media and streaming video tape recorder increases, the likelihood is that video will become even more essential classroom resources in the teaching and learning social studies. The report will highlight examples of video and TV use in a variety of academic disciplines as drawn from the research literature, and will offer practical recommendations that broadcasters and educators can use to enhance educational effectiveness of videotape in the junior secondary schools. By demonstrating the substantial impact that television has had on the teaching and learning social studies</w:t>
      </w:r>
      <w:r>
        <w:rPr>
          <w:rFonts w:ascii="Times New Roman"/>
          <w:spacing w:val="40"/>
          <w:sz w:val="24"/>
        </w:rPr>
        <w:t> </w:t>
      </w:r>
      <w:r>
        <w:rPr>
          <w:rFonts w:ascii="Times New Roman"/>
          <w:sz w:val="24"/>
        </w:rPr>
        <w:t>in classroom, and providing an accessible set of tools and guidelines we hope to offer a comprehensive overview of the educational potential of video tape in junior secondary </w:t>
      </w:r>
      <w:r>
        <w:rPr>
          <w:rFonts w:ascii="Times New Roman"/>
          <w:spacing w:val="-2"/>
          <w:sz w:val="24"/>
        </w:rPr>
        <w:t>schools.</w:t>
      </w:r>
    </w:p>
    <w:p>
      <w:pPr>
        <w:pStyle w:val="BodyText"/>
        <w:spacing w:before="7"/>
        <w:rPr>
          <w:rFonts w:ascii="Times New Roman"/>
          <w:sz w:val="24"/>
        </w:rPr>
      </w:pPr>
    </w:p>
    <w:p>
      <w:pPr>
        <w:pStyle w:val="Heading2"/>
      </w:pPr>
      <w:r>
        <w:rPr/>
        <w:t>Computer</w:t>
      </w:r>
      <w:r>
        <w:rPr>
          <w:spacing w:val="-4"/>
        </w:rPr>
        <w:t> </w:t>
      </w:r>
      <w:r>
        <w:rPr/>
        <w:t>and</w:t>
      </w:r>
      <w:r>
        <w:rPr>
          <w:spacing w:val="-2"/>
        </w:rPr>
        <w:t> Internet</w:t>
      </w:r>
    </w:p>
    <w:p>
      <w:pPr>
        <w:spacing w:line="480" w:lineRule="auto" w:before="272"/>
        <w:ind w:left="1420" w:right="1114" w:firstLine="0"/>
        <w:jc w:val="both"/>
        <w:rPr>
          <w:rFonts w:ascii="Times New Roman"/>
          <w:sz w:val="24"/>
        </w:rPr>
      </w:pPr>
      <w:r>
        <w:rPr>
          <w:rFonts w:ascii="Times New Roman"/>
          <w:sz w:val="24"/>
        </w:rPr>
        <w:t>Nowadays, the use of technology in education has become more popular. Special attention</w:t>
      </w:r>
      <w:r>
        <w:rPr>
          <w:rFonts w:ascii="Times New Roman"/>
          <w:spacing w:val="8"/>
          <w:sz w:val="24"/>
        </w:rPr>
        <w:t> </w:t>
      </w:r>
      <w:r>
        <w:rPr>
          <w:rFonts w:ascii="Times New Roman"/>
          <w:sz w:val="24"/>
        </w:rPr>
        <w:t>has</w:t>
      </w:r>
      <w:r>
        <w:rPr>
          <w:rFonts w:ascii="Times New Roman"/>
          <w:spacing w:val="12"/>
          <w:sz w:val="24"/>
        </w:rPr>
        <w:t> </w:t>
      </w:r>
      <w:r>
        <w:rPr>
          <w:rFonts w:ascii="Times New Roman"/>
          <w:sz w:val="24"/>
        </w:rPr>
        <w:t>been</w:t>
      </w:r>
      <w:r>
        <w:rPr>
          <w:rFonts w:ascii="Times New Roman"/>
          <w:spacing w:val="13"/>
          <w:sz w:val="24"/>
        </w:rPr>
        <w:t> </w:t>
      </w:r>
      <w:r>
        <w:rPr>
          <w:rFonts w:ascii="Times New Roman"/>
          <w:sz w:val="24"/>
        </w:rPr>
        <w:t>given</w:t>
      </w:r>
      <w:r>
        <w:rPr>
          <w:rFonts w:ascii="Times New Roman"/>
          <w:spacing w:val="13"/>
          <w:sz w:val="24"/>
        </w:rPr>
        <w:t> </w:t>
      </w:r>
      <w:r>
        <w:rPr>
          <w:rFonts w:ascii="Times New Roman"/>
          <w:sz w:val="24"/>
        </w:rPr>
        <w:t>to</w:t>
      </w:r>
      <w:r>
        <w:rPr>
          <w:rFonts w:ascii="Times New Roman"/>
          <w:spacing w:val="12"/>
          <w:sz w:val="24"/>
        </w:rPr>
        <w:t> </w:t>
      </w:r>
      <w:r>
        <w:rPr>
          <w:rFonts w:ascii="Times New Roman"/>
          <w:sz w:val="24"/>
        </w:rPr>
        <w:t>the</w:t>
      </w:r>
      <w:r>
        <w:rPr>
          <w:rFonts w:ascii="Times New Roman"/>
          <w:spacing w:val="10"/>
          <w:sz w:val="24"/>
        </w:rPr>
        <w:t> </w:t>
      </w:r>
      <w:r>
        <w:rPr>
          <w:rFonts w:ascii="Times New Roman"/>
          <w:sz w:val="24"/>
        </w:rPr>
        <w:t>adaptation</w:t>
      </w:r>
      <w:r>
        <w:rPr>
          <w:rFonts w:ascii="Times New Roman"/>
          <w:spacing w:val="12"/>
          <w:sz w:val="24"/>
        </w:rPr>
        <w:t> </w:t>
      </w:r>
      <w:r>
        <w:rPr>
          <w:rFonts w:ascii="Times New Roman"/>
          <w:sz w:val="24"/>
        </w:rPr>
        <w:t>of</w:t>
      </w:r>
      <w:r>
        <w:rPr>
          <w:rFonts w:ascii="Times New Roman"/>
          <w:spacing w:val="11"/>
          <w:sz w:val="24"/>
        </w:rPr>
        <w:t> </w:t>
      </w:r>
      <w:r>
        <w:rPr>
          <w:rFonts w:ascii="Times New Roman"/>
          <w:sz w:val="24"/>
        </w:rPr>
        <w:t>computer</w:t>
      </w:r>
      <w:r>
        <w:rPr>
          <w:rFonts w:ascii="Times New Roman"/>
          <w:spacing w:val="9"/>
          <w:sz w:val="24"/>
        </w:rPr>
        <w:t> </w:t>
      </w:r>
      <w:r>
        <w:rPr>
          <w:rFonts w:ascii="Times New Roman"/>
          <w:sz w:val="24"/>
        </w:rPr>
        <w:t>technology</w:t>
      </w:r>
      <w:r>
        <w:rPr>
          <w:rFonts w:ascii="Times New Roman"/>
          <w:spacing w:val="6"/>
          <w:sz w:val="24"/>
        </w:rPr>
        <w:t> </w:t>
      </w:r>
      <w:r>
        <w:rPr>
          <w:rFonts w:ascii="Times New Roman"/>
          <w:sz w:val="24"/>
        </w:rPr>
        <w:t>into</w:t>
      </w:r>
      <w:r>
        <w:rPr>
          <w:rFonts w:ascii="Times New Roman"/>
          <w:spacing w:val="11"/>
          <w:sz w:val="24"/>
        </w:rPr>
        <w:t> </w:t>
      </w:r>
      <w:r>
        <w:rPr>
          <w:rFonts w:ascii="Times New Roman"/>
          <w:sz w:val="24"/>
        </w:rPr>
        <w:t>teaching-</w:t>
      </w:r>
      <w:r>
        <w:rPr>
          <w:rFonts w:ascii="Times New Roman"/>
          <w:spacing w:val="-2"/>
          <w:sz w:val="24"/>
        </w:rPr>
        <w:t>learning</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7" w:firstLine="0"/>
        <w:jc w:val="both"/>
        <w:rPr>
          <w:rFonts w:ascii="Times New Roman" w:hAnsi="Times New Roman"/>
          <w:sz w:val="24"/>
        </w:rPr>
      </w:pPr>
      <w:r>
        <w:rPr>
          <w:rFonts w:ascii="Times New Roman" w:hAnsi="Times New Roman"/>
          <w:sz w:val="24"/>
        </w:rPr>
        <w:t>process for effective learning</w:t>
      </w:r>
      <w:r>
        <w:rPr>
          <w:rFonts w:ascii="Times New Roman" w:hAnsi="Times New Roman"/>
          <w:spacing w:val="-1"/>
          <w:sz w:val="24"/>
        </w:rPr>
        <w:t> </w:t>
      </w:r>
      <w:r>
        <w:rPr>
          <w:rFonts w:ascii="Times New Roman" w:hAnsi="Times New Roman"/>
          <w:sz w:val="24"/>
        </w:rPr>
        <w:t>and increasing</w:t>
      </w:r>
      <w:r>
        <w:rPr>
          <w:rFonts w:ascii="Times New Roman" w:hAnsi="Times New Roman"/>
          <w:spacing w:val="-1"/>
          <w:sz w:val="24"/>
        </w:rPr>
        <w:t> </w:t>
      </w:r>
      <w:r>
        <w:rPr>
          <w:rFonts w:ascii="Times New Roman" w:hAnsi="Times New Roman"/>
          <w:sz w:val="24"/>
        </w:rPr>
        <w:t>students'</w:t>
      </w:r>
      <w:r>
        <w:rPr>
          <w:rFonts w:ascii="Times New Roman" w:hAnsi="Times New Roman"/>
          <w:spacing w:val="-1"/>
          <w:sz w:val="24"/>
        </w:rPr>
        <w:t> </w:t>
      </w:r>
      <w:r>
        <w:rPr>
          <w:rFonts w:ascii="Times New Roman" w:hAnsi="Times New Roman"/>
          <w:sz w:val="24"/>
        </w:rPr>
        <w:t>achievement. In recent years, it has been realized that there is an immense benefit in applying computer technology in social studies classroom. The first purpose of this study is to review computer and internet- supported instructional strategies in the social studies classroom. The second purpose of the</w:t>
      </w:r>
      <w:r>
        <w:rPr>
          <w:rFonts w:ascii="Times New Roman" w:hAnsi="Times New Roman"/>
          <w:spacing w:val="-1"/>
          <w:sz w:val="24"/>
        </w:rPr>
        <w:t> </w:t>
      </w:r>
      <w:r>
        <w:rPr>
          <w:rFonts w:ascii="Times New Roman" w:hAnsi="Times New Roman"/>
          <w:sz w:val="24"/>
        </w:rPr>
        <w:t>study</w:t>
      </w:r>
      <w:r>
        <w:rPr>
          <w:rFonts w:ascii="Times New Roman" w:hAnsi="Times New Roman"/>
          <w:spacing w:val="-5"/>
          <w:sz w:val="24"/>
        </w:rPr>
        <w:t> </w:t>
      </w:r>
      <w:r>
        <w:rPr>
          <w:rFonts w:ascii="Times New Roman" w:hAnsi="Times New Roman"/>
          <w:sz w:val="24"/>
        </w:rPr>
        <w:t>is to investigate the</w:t>
      </w:r>
      <w:r>
        <w:rPr>
          <w:rFonts w:ascii="Times New Roman" w:hAnsi="Times New Roman"/>
          <w:spacing w:val="-1"/>
          <w:sz w:val="24"/>
        </w:rPr>
        <w:t> </w:t>
      </w:r>
      <w:r>
        <w:rPr>
          <w:rFonts w:ascii="Times New Roman" w:hAnsi="Times New Roman"/>
          <w:sz w:val="24"/>
        </w:rPr>
        <w:t>degree</w:t>
      </w:r>
      <w:r>
        <w:rPr>
          <w:rFonts w:ascii="Times New Roman" w:hAnsi="Times New Roman"/>
          <w:spacing w:val="-1"/>
          <w:sz w:val="24"/>
        </w:rPr>
        <w:t> </w:t>
      </w:r>
      <w:r>
        <w:rPr>
          <w:rFonts w:ascii="Times New Roman" w:hAnsi="Times New Roman"/>
          <w:sz w:val="24"/>
        </w:rPr>
        <w:t>of</w:t>
      </w:r>
      <w:r>
        <w:rPr>
          <w:rFonts w:ascii="Times New Roman" w:hAnsi="Times New Roman"/>
          <w:spacing w:val="-1"/>
          <w:sz w:val="24"/>
        </w:rPr>
        <w:t> </w:t>
      </w:r>
      <w:r>
        <w:rPr>
          <w:rFonts w:ascii="Times New Roman" w:hAnsi="Times New Roman"/>
          <w:sz w:val="24"/>
        </w:rPr>
        <w:t>application of</w:t>
      </w:r>
      <w:r>
        <w:rPr>
          <w:rFonts w:ascii="Times New Roman" w:hAnsi="Times New Roman"/>
          <w:spacing w:val="-1"/>
          <w:sz w:val="24"/>
        </w:rPr>
        <w:t> </w:t>
      </w:r>
      <w:r>
        <w:rPr>
          <w:rFonts w:ascii="Times New Roman" w:hAnsi="Times New Roman"/>
          <w:sz w:val="24"/>
        </w:rPr>
        <w:t>these</w:t>
      </w:r>
      <w:r>
        <w:rPr>
          <w:rFonts w:ascii="Times New Roman" w:hAnsi="Times New Roman"/>
          <w:spacing w:val="-2"/>
          <w:sz w:val="24"/>
        </w:rPr>
        <w:t> </w:t>
      </w:r>
      <w:r>
        <w:rPr>
          <w:rFonts w:ascii="Times New Roman" w:hAnsi="Times New Roman"/>
          <w:sz w:val="24"/>
        </w:rPr>
        <w:t>strategies in the</w:t>
      </w:r>
      <w:r>
        <w:rPr>
          <w:rFonts w:ascii="Times New Roman" w:hAnsi="Times New Roman"/>
          <w:spacing w:val="-1"/>
          <w:sz w:val="24"/>
        </w:rPr>
        <w:t> </w:t>
      </w:r>
      <w:r>
        <w:rPr>
          <w:rFonts w:ascii="Times New Roman" w:hAnsi="Times New Roman"/>
          <w:sz w:val="24"/>
        </w:rPr>
        <w:t>social studies classroom. UNESCO, (2002) as cited in Orhun, (2003, p1). There is an increasing research on the effectiveness and benefits of the integration computer technology in education in recent years. Sheffield (1996) stated that as a result of the recent development in technology, computers and internet have become more important</w:t>
      </w:r>
      <w:r>
        <w:rPr>
          <w:rFonts w:ascii="Times New Roman" w:hAnsi="Times New Roman"/>
          <w:spacing w:val="40"/>
          <w:sz w:val="24"/>
        </w:rPr>
        <w:t> </w:t>
      </w:r>
      <w:r>
        <w:rPr>
          <w:rFonts w:ascii="Times New Roman" w:hAnsi="Times New Roman"/>
          <w:sz w:val="24"/>
        </w:rPr>
        <w:t>teaching tools in the social studies classroom. Vantosson (2001) points out there are</w:t>
      </w:r>
      <w:r>
        <w:rPr>
          <w:rFonts w:ascii="Times New Roman" w:hAnsi="Times New Roman"/>
          <w:spacing w:val="40"/>
          <w:sz w:val="24"/>
        </w:rPr>
        <w:t> </w:t>
      </w:r>
      <w:r>
        <w:rPr>
          <w:rFonts w:ascii="Times New Roman" w:hAnsi="Times New Roman"/>
          <w:sz w:val="24"/>
        </w:rPr>
        <w:t>many benefits of computer-internet use in the classroom's physical limitations and expanding studies, experiences, development of student’s inquiry and analytical skills</w:t>
      </w:r>
      <w:r>
        <w:rPr>
          <w:rFonts w:ascii="Times New Roman" w:hAnsi="Times New Roman"/>
          <w:spacing w:val="40"/>
          <w:sz w:val="24"/>
        </w:rPr>
        <w:t> </w:t>
      </w:r>
      <w:r>
        <w:rPr>
          <w:rFonts w:ascii="Times New Roman" w:hAnsi="Times New Roman"/>
          <w:sz w:val="24"/>
        </w:rPr>
        <w:t>and expanding students' experience with visual technologies. It is considered that technology</w:t>
      </w:r>
      <w:r>
        <w:rPr>
          <w:rFonts w:ascii="Times New Roman" w:hAnsi="Times New Roman"/>
          <w:spacing w:val="-1"/>
          <w:sz w:val="24"/>
        </w:rPr>
        <w:t> </w:t>
      </w:r>
      <w:r>
        <w:rPr>
          <w:rFonts w:ascii="Times New Roman" w:hAnsi="Times New Roman"/>
          <w:sz w:val="24"/>
        </w:rPr>
        <w:t>is the main support for the students learning developments and the computers are the main technology support as a tool for effective learning and teaching process.</w:t>
      </w:r>
    </w:p>
    <w:p>
      <w:pPr>
        <w:pStyle w:val="BodyText"/>
        <w:spacing w:before="2"/>
        <w:rPr>
          <w:rFonts w:ascii="Times New Roman"/>
          <w:sz w:val="24"/>
        </w:rPr>
      </w:pPr>
    </w:p>
    <w:p>
      <w:pPr>
        <w:spacing w:line="480" w:lineRule="auto" w:before="0"/>
        <w:ind w:left="1420" w:right="1118" w:firstLine="0"/>
        <w:jc w:val="both"/>
        <w:rPr>
          <w:rFonts w:ascii="Times New Roman"/>
          <w:sz w:val="24"/>
        </w:rPr>
      </w:pPr>
      <w:r>
        <w:rPr>
          <w:rFonts w:ascii="Times New Roman"/>
          <w:sz w:val="24"/>
        </w:rPr>
        <w:t>Likewise, Pye and Sullivian (2001) in a study among middle schools studies teachers found that almost 22% of social studies teachers used drill and practice and tutorials in their classrooms. Although the study indicated that other computer software and the internet become more frequently used teaching tools in social studies as opposed to drill, practice and</w:t>
      </w:r>
      <w:r>
        <w:rPr>
          <w:rFonts w:ascii="Times New Roman"/>
          <w:spacing w:val="-1"/>
          <w:sz w:val="24"/>
        </w:rPr>
        <w:t> </w:t>
      </w:r>
      <w:r>
        <w:rPr>
          <w:rFonts w:ascii="Times New Roman"/>
          <w:sz w:val="24"/>
        </w:rPr>
        <w:t>tutorials,</w:t>
      </w:r>
      <w:r>
        <w:rPr>
          <w:rFonts w:ascii="Times New Roman"/>
          <w:spacing w:val="-1"/>
          <w:sz w:val="24"/>
        </w:rPr>
        <w:t> </w:t>
      </w:r>
      <w:r>
        <w:rPr>
          <w:rFonts w:ascii="Times New Roman"/>
          <w:sz w:val="24"/>
        </w:rPr>
        <w:t>it</w:t>
      </w:r>
      <w:r>
        <w:rPr>
          <w:rFonts w:ascii="Times New Roman"/>
          <w:spacing w:val="-1"/>
          <w:sz w:val="24"/>
        </w:rPr>
        <w:t> </w:t>
      </w:r>
      <w:r>
        <w:rPr>
          <w:rFonts w:ascii="Times New Roman"/>
          <w:sz w:val="24"/>
        </w:rPr>
        <w:t>seems</w:t>
      </w:r>
      <w:r>
        <w:rPr>
          <w:rFonts w:ascii="Times New Roman"/>
          <w:spacing w:val="-1"/>
          <w:sz w:val="24"/>
        </w:rPr>
        <w:t> </w:t>
      </w:r>
      <w:r>
        <w:rPr>
          <w:rFonts w:ascii="Times New Roman"/>
          <w:sz w:val="24"/>
        </w:rPr>
        <w:t>that</w:t>
      </w:r>
      <w:r>
        <w:rPr>
          <w:rFonts w:ascii="Times New Roman"/>
          <w:spacing w:val="-1"/>
          <w:sz w:val="24"/>
        </w:rPr>
        <w:t> </w:t>
      </w:r>
      <w:r>
        <w:rPr>
          <w:rFonts w:ascii="Times New Roman"/>
          <w:sz w:val="24"/>
        </w:rPr>
        <w:t>these</w:t>
      </w:r>
      <w:r>
        <w:rPr>
          <w:rFonts w:ascii="Times New Roman"/>
          <w:spacing w:val="-3"/>
          <w:sz w:val="24"/>
        </w:rPr>
        <w:t> </w:t>
      </w:r>
      <w:r>
        <w:rPr>
          <w:rFonts w:ascii="Times New Roman"/>
          <w:sz w:val="24"/>
        </w:rPr>
        <w:t>applications</w:t>
      </w:r>
      <w:r>
        <w:rPr>
          <w:rFonts w:ascii="Times New Roman"/>
          <w:spacing w:val="-1"/>
          <w:sz w:val="24"/>
        </w:rPr>
        <w:t> </w:t>
      </w:r>
      <w:r>
        <w:rPr>
          <w:rFonts w:ascii="Times New Roman"/>
          <w:sz w:val="24"/>
        </w:rPr>
        <w:t>are</w:t>
      </w:r>
      <w:r>
        <w:rPr>
          <w:rFonts w:ascii="Times New Roman"/>
          <w:spacing w:val="-3"/>
          <w:sz w:val="24"/>
        </w:rPr>
        <w:t> </w:t>
      </w:r>
      <w:r>
        <w:rPr>
          <w:rFonts w:ascii="Times New Roman"/>
          <w:sz w:val="24"/>
        </w:rPr>
        <w:t>still</w:t>
      </w:r>
      <w:r>
        <w:rPr>
          <w:rFonts w:ascii="Times New Roman"/>
          <w:spacing w:val="-1"/>
          <w:sz w:val="24"/>
        </w:rPr>
        <w:t> </w:t>
      </w:r>
      <w:r>
        <w:rPr>
          <w:rFonts w:ascii="Times New Roman"/>
          <w:sz w:val="24"/>
        </w:rPr>
        <w:t>important</w:t>
      </w:r>
      <w:r>
        <w:rPr>
          <w:rFonts w:ascii="Times New Roman"/>
          <w:spacing w:val="-1"/>
          <w:sz w:val="24"/>
        </w:rPr>
        <w:t> </w:t>
      </w:r>
      <w:r>
        <w:rPr>
          <w:rFonts w:ascii="Times New Roman"/>
          <w:sz w:val="24"/>
        </w:rPr>
        <w:t>teaching</w:t>
      </w:r>
      <w:r>
        <w:rPr>
          <w:rFonts w:ascii="Times New Roman"/>
          <w:spacing w:val="-3"/>
          <w:sz w:val="24"/>
        </w:rPr>
        <w:t> </w:t>
      </w:r>
      <w:r>
        <w:rPr>
          <w:rFonts w:ascii="Times New Roman"/>
          <w:sz w:val="24"/>
        </w:rPr>
        <w:t>tools</w:t>
      </w:r>
      <w:r>
        <w:rPr>
          <w:rFonts w:ascii="Times New Roman"/>
          <w:spacing w:val="-1"/>
          <w:sz w:val="24"/>
        </w:rPr>
        <w:t> </w:t>
      </w:r>
      <w:r>
        <w:rPr>
          <w:rFonts w:ascii="Times New Roman"/>
          <w:sz w:val="24"/>
        </w:rPr>
        <w:t>for social studies teachers. Although such computer applications are very appropriate to be used in the social studies classroom, is not much research on the effectiveness of these applications.</w:t>
      </w:r>
      <w:r>
        <w:rPr>
          <w:rFonts w:ascii="Times New Roman"/>
          <w:spacing w:val="35"/>
          <w:sz w:val="24"/>
        </w:rPr>
        <w:t> </w:t>
      </w:r>
      <w:r>
        <w:rPr>
          <w:rFonts w:ascii="Times New Roman"/>
          <w:sz w:val="24"/>
        </w:rPr>
        <w:t>Similar</w:t>
      </w:r>
      <w:r>
        <w:rPr>
          <w:rFonts w:ascii="Times New Roman"/>
          <w:spacing w:val="36"/>
          <w:sz w:val="24"/>
        </w:rPr>
        <w:t> </w:t>
      </w:r>
      <w:r>
        <w:rPr>
          <w:rFonts w:ascii="Times New Roman"/>
          <w:sz w:val="24"/>
        </w:rPr>
        <w:t>results</w:t>
      </w:r>
      <w:r>
        <w:rPr>
          <w:rFonts w:ascii="Times New Roman"/>
          <w:spacing w:val="37"/>
          <w:sz w:val="24"/>
        </w:rPr>
        <w:t> </w:t>
      </w:r>
      <w:r>
        <w:rPr>
          <w:rFonts w:ascii="Times New Roman"/>
          <w:sz w:val="24"/>
        </w:rPr>
        <w:t>were</w:t>
      </w:r>
      <w:r>
        <w:rPr>
          <w:rFonts w:ascii="Times New Roman"/>
          <w:spacing w:val="35"/>
          <w:sz w:val="24"/>
        </w:rPr>
        <w:t> </w:t>
      </w:r>
      <w:r>
        <w:rPr>
          <w:rFonts w:ascii="Times New Roman"/>
          <w:sz w:val="24"/>
        </w:rPr>
        <w:t>reported</w:t>
      </w:r>
      <w:r>
        <w:rPr>
          <w:rFonts w:ascii="Times New Roman"/>
          <w:spacing w:val="37"/>
          <w:sz w:val="24"/>
        </w:rPr>
        <w:t> </w:t>
      </w:r>
      <w:r>
        <w:rPr>
          <w:rFonts w:ascii="Times New Roman"/>
          <w:sz w:val="24"/>
        </w:rPr>
        <w:t>by</w:t>
      </w:r>
      <w:r>
        <w:rPr>
          <w:rFonts w:ascii="Times New Roman"/>
          <w:spacing w:val="32"/>
          <w:sz w:val="24"/>
        </w:rPr>
        <w:t> </w:t>
      </w:r>
      <w:r>
        <w:rPr>
          <w:rFonts w:ascii="Times New Roman"/>
          <w:sz w:val="24"/>
        </w:rPr>
        <w:t>Higgins</w:t>
      </w:r>
      <w:r>
        <w:rPr>
          <w:rFonts w:ascii="Times New Roman"/>
          <w:spacing w:val="37"/>
          <w:sz w:val="24"/>
        </w:rPr>
        <w:t> </w:t>
      </w:r>
      <w:r>
        <w:rPr>
          <w:rFonts w:ascii="Times New Roman"/>
          <w:sz w:val="24"/>
        </w:rPr>
        <w:t>and</w:t>
      </w:r>
      <w:r>
        <w:rPr>
          <w:rFonts w:ascii="Times New Roman"/>
          <w:spacing w:val="37"/>
          <w:sz w:val="24"/>
        </w:rPr>
        <w:t> </w:t>
      </w:r>
      <w:r>
        <w:rPr>
          <w:rFonts w:ascii="Times New Roman"/>
          <w:sz w:val="24"/>
        </w:rPr>
        <w:t>Boone</w:t>
      </w:r>
      <w:r>
        <w:rPr>
          <w:rFonts w:ascii="Times New Roman"/>
          <w:spacing w:val="36"/>
          <w:sz w:val="24"/>
        </w:rPr>
        <w:t> </w:t>
      </w:r>
      <w:r>
        <w:rPr>
          <w:rFonts w:ascii="Times New Roman"/>
          <w:sz w:val="24"/>
        </w:rPr>
        <w:t>(as</w:t>
      </w:r>
      <w:r>
        <w:rPr>
          <w:rFonts w:ascii="Times New Roman"/>
          <w:spacing w:val="37"/>
          <w:sz w:val="24"/>
        </w:rPr>
        <w:t> </w:t>
      </w:r>
      <w:r>
        <w:rPr>
          <w:rFonts w:ascii="Times New Roman"/>
          <w:sz w:val="24"/>
        </w:rPr>
        <w:t>cited</w:t>
      </w:r>
      <w:r>
        <w:rPr>
          <w:rFonts w:ascii="Times New Roman"/>
          <w:spacing w:val="36"/>
          <w:sz w:val="24"/>
        </w:rPr>
        <w:t> </w:t>
      </w:r>
      <w:r>
        <w:rPr>
          <w:rFonts w:ascii="Times New Roman"/>
          <w:sz w:val="24"/>
        </w:rPr>
        <w:t>in</w:t>
      </w:r>
      <w:r>
        <w:rPr>
          <w:rFonts w:ascii="Times New Roman"/>
          <w:spacing w:val="38"/>
          <w:sz w:val="24"/>
        </w:rPr>
        <w:t> </w:t>
      </w:r>
      <w:r>
        <w:rPr>
          <w:rFonts w:ascii="Times New Roman"/>
          <w:spacing w:val="-2"/>
          <w:sz w:val="24"/>
        </w:rPr>
        <w:t>Berson,</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6" w:firstLine="0"/>
        <w:jc w:val="both"/>
        <w:rPr>
          <w:rFonts w:ascii="Times New Roman"/>
          <w:sz w:val="24"/>
        </w:rPr>
      </w:pPr>
      <w:r>
        <w:rPr>
          <w:rFonts w:ascii="Times New Roman"/>
          <w:sz w:val="24"/>
        </w:rPr>
        <w:t>1996) who found small, but positive gains in secondary students performance and attitudes toward the subject matter when computer-drill and practice programme or hypermedia study guides were implemented. It seems that data on the effectiveness of drill-and-practice, tutorials and study programme showed positive effects on students' </w:t>
      </w:r>
      <w:r>
        <w:rPr>
          <w:rFonts w:ascii="Times New Roman"/>
          <w:spacing w:val="-2"/>
          <w:sz w:val="24"/>
        </w:rPr>
        <w:t>outcome.</w:t>
      </w:r>
    </w:p>
    <w:p>
      <w:pPr>
        <w:pStyle w:val="BodyText"/>
        <w:rPr>
          <w:rFonts w:ascii="Times New Roman"/>
          <w:sz w:val="24"/>
        </w:rPr>
      </w:pPr>
    </w:p>
    <w:p>
      <w:pPr>
        <w:spacing w:line="480" w:lineRule="auto" w:before="0"/>
        <w:ind w:left="1420" w:right="1117" w:firstLine="0"/>
        <w:jc w:val="both"/>
        <w:rPr>
          <w:rFonts w:ascii="Times New Roman"/>
          <w:sz w:val="24"/>
        </w:rPr>
      </w:pPr>
      <w:r>
        <w:rPr>
          <w:rFonts w:ascii="Times New Roman"/>
          <w:sz w:val="24"/>
        </w:rPr>
        <w:t>According to Berson (1996) however, there is need for further research to address questions regarding the effects of these application on the taxonomic level of students. Hence, research showed that computer and internet supported teaching strategies have crucial roles facilitating development of students critical thinking, problem solving and decision making skills. Likewise, Whitworth and Berson (2003) pointed out that, within the</w:t>
      </w:r>
      <w:r>
        <w:rPr>
          <w:rFonts w:ascii="Times New Roman"/>
          <w:spacing w:val="-2"/>
          <w:sz w:val="24"/>
        </w:rPr>
        <w:t> </w:t>
      </w:r>
      <w:r>
        <w:rPr>
          <w:rFonts w:ascii="Times New Roman"/>
          <w:sz w:val="24"/>
        </w:rPr>
        <w:t>social</w:t>
      </w:r>
      <w:r>
        <w:rPr>
          <w:rFonts w:ascii="Times New Roman"/>
          <w:spacing w:val="-1"/>
          <w:sz w:val="24"/>
        </w:rPr>
        <w:t> </w:t>
      </w:r>
      <w:r>
        <w:rPr>
          <w:rFonts w:ascii="Times New Roman"/>
          <w:sz w:val="24"/>
        </w:rPr>
        <w:t>studies</w:t>
      </w:r>
      <w:r>
        <w:rPr>
          <w:rFonts w:ascii="Times New Roman"/>
          <w:spacing w:val="-1"/>
          <w:sz w:val="24"/>
        </w:rPr>
        <w:t> </w:t>
      </w:r>
      <w:r>
        <w:rPr>
          <w:rFonts w:ascii="Times New Roman"/>
          <w:sz w:val="24"/>
        </w:rPr>
        <w:t>technology,</w:t>
      </w:r>
      <w:r>
        <w:rPr>
          <w:rFonts w:ascii="Times New Roman"/>
          <w:spacing w:val="-1"/>
          <w:sz w:val="24"/>
        </w:rPr>
        <w:t> </w:t>
      </w:r>
      <w:r>
        <w:rPr>
          <w:rFonts w:ascii="Times New Roman"/>
          <w:sz w:val="24"/>
        </w:rPr>
        <w:t>has</w:t>
      </w:r>
      <w:r>
        <w:rPr>
          <w:rFonts w:ascii="Times New Roman"/>
          <w:spacing w:val="-1"/>
          <w:sz w:val="24"/>
        </w:rPr>
        <w:t> </w:t>
      </w:r>
      <w:r>
        <w:rPr>
          <w:rFonts w:ascii="Times New Roman"/>
          <w:sz w:val="24"/>
        </w:rPr>
        <w:t>served</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dual</w:t>
      </w:r>
      <w:r>
        <w:rPr>
          <w:rFonts w:ascii="Times New Roman"/>
          <w:spacing w:val="-1"/>
          <w:sz w:val="24"/>
        </w:rPr>
        <w:t> </w:t>
      </w:r>
      <w:r>
        <w:rPr>
          <w:rFonts w:ascii="Times New Roman"/>
          <w:sz w:val="24"/>
        </w:rPr>
        <w:t>role</w:t>
      </w:r>
      <w:r>
        <w:rPr>
          <w:rFonts w:ascii="Times New Roman"/>
          <w:spacing w:val="-2"/>
          <w:sz w:val="24"/>
        </w:rPr>
        <w:t> </w:t>
      </w:r>
      <w:r>
        <w:rPr>
          <w:rFonts w:ascii="Times New Roman"/>
          <w:sz w:val="24"/>
        </w:rPr>
        <w:t>as</w:t>
      </w:r>
      <w:r>
        <w:rPr>
          <w:rFonts w:ascii="Times New Roman"/>
          <w:spacing w:val="-1"/>
          <w:sz w:val="24"/>
        </w:rPr>
        <w:t> </w:t>
      </w:r>
      <w:r>
        <w:rPr>
          <w:rFonts w:ascii="Times New Roman"/>
          <w:sz w:val="24"/>
        </w:rPr>
        <w:t>an</w:t>
      </w:r>
      <w:r>
        <w:rPr>
          <w:rFonts w:ascii="Times New Roman"/>
          <w:spacing w:val="-1"/>
          <w:sz w:val="24"/>
        </w:rPr>
        <w:t> </w:t>
      </w:r>
      <w:r>
        <w:rPr>
          <w:rFonts w:ascii="Times New Roman"/>
          <w:sz w:val="24"/>
        </w:rPr>
        <w:t>important</w:t>
      </w:r>
      <w:r>
        <w:rPr>
          <w:rFonts w:ascii="Times New Roman"/>
          <w:spacing w:val="-1"/>
          <w:sz w:val="24"/>
        </w:rPr>
        <w:t> </w:t>
      </w:r>
      <w:r>
        <w:rPr>
          <w:rFonts w:ascii="Times New Roman"/>
          <w:sz w:val="24"/>
        </w:rPr>
        <w:t>instructional</w:t>
      </w:r>
      <w:r>
        <w:rPr>
          <w:rFonts w:ascii="Times New Roman"/>
          <w:spacing w:val="-1"/>
          <w:sz w:val="24"/>
        </w:rPr>
        <w:t> </w:t>
      </w:r>
      <w:r>
        <w:rPr>
          <w:rFonts w:ascii="Times New Roman"/>
          <w:sz w:val="24"/>
        </w:rPr>
        <w:t>tool</w:t>
      </w:r>
      <w:r>
        <w:rPr>
          <w:rFonts w:ascii="Times New Roman"/>
          <w:spacing w:val="-3"/>
          <w:sz w:val="24"/>
        </w:rPr>
        <w:t> </w:t>
      </w:r>
      <w:r>
        <w:rPr>
          <w:rFonts w:ascii="Times New Roman"/>
          <w:sz w:val="24"/>
        </w:rPr>
        <w:t>that may have a significant effect on the global, political, social and economic functioning of society. According to them, as a method or topic instruction, computers and technology may have significant impacts on social studies education. There are a number of computers and internet supported teaching strategies that are applied in the social studies classrooms as well as other disciplines. According to national council for social studies (2004), social studies is the integrated study of the social sciences such as anthropology, archaeology, economics, geography, religion, political, philosophy, history, law, psychology</w:t>
      </w:r>
      <w:r>
        <w:rPr>
          <w:rFonts w:ascii="Times New Roman"/>
          <w:spacing w:val="-4"/>
          <w:sz w:val="24"/>
        </w:rPr>
        <w:t> </w:t>
      </w:r>
      <w:r>
        <w:rPr>
          <w:rFonts w:ascii="Times New Roman"/>
          <w:sz w:val="24"/>
        </w:rPr>
        <w:t>and</w:t>
      </w:r>
      <w:r>
        <w:rPr>
          <w:rFonts w:ascii="Times New Roman"/>
          <w:spacing w:val="-1"/>
          <w:sz w:val="24"/>
        </w:rPr>
        <w:t> </w:t>
      </w:r>
      <w:r>
        <w:rPr>
          <w:rFonts w:ascii="Times New Roman"/>
          <w:sz w:val="24"/>
        </w:rPr>
        <w:t>sociology, as</w:t>
      </w:r>
      <w:r>
        <w:rPr>
          <w:rFonts w:ascii="Times New Roman"/>
          <w:spacing w:val="-1"/>
          <w:sz w:val="24"/>
        </w:rPr>
        <w:t> </w:t>
      </w:r>
      <w:r>
        <w:rPr>
          <w:rFonts w:ascii="Times New Roman"/>
          <w:sz w:val="24"/>
        </w:rPr>
        <w:t>well as</w:t>
      </w:r>
      <w:r>
        <w:rPr>
          <w:rFonts w:ascii="Times New Roman"/>
          <w:spacing w:val="-1"/>
          <w:sz w:val="24"/>
        </w:rPr>
        <w:t> </w:t>
      </w:r>
      <w:r>
        <w:rPr>
          <w:rFonts w:ascii="Times New Roman"/>
          <w:sz w:val="24"/>
        </w:rPr>
        <w:t>appropriate content</w:t>
      </w:r>
      <w:r>
        <w:rPr>
          <w:rFonts w:ascii="Times New Roman"/>
          <w:spacing w:val="-1"/>
          <w:sz w:val="24"/>
        </w:rPr>
        <w:t> </w:t>
      </w:r>
      <w:r>
        <w:rPr>
          <w:rFonts w:ascii="Times New Roman"/>
          <w:sz w:val="24"/>
        </w:rPr>
        <w:t>from</w:t>
      </w:r>
      <w:r>
        <w:rPr>
          <w:rFonts w:ascii="Times New Roman"/>
          <w:spacing w:val="-1"/>
          <w:sz w:val="24"/>
        </w:rPr>
        <w:t> </w:t>
      </w:r>
      <w:r>
        <w:rPr>
          <w:rFonts w:ascii="Times New Roman"/>
          <w:sz w:val="24"/>
        </w:rPr>
        <w:t>the humanities</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natural science. Therefore, computer provide equalizing opportunities to young children with disabilities</w:t>
      </w:r>
      <w:r>
        <w:rPr>
          <w:rFonts w:ascii="Times New Roman"/>
          <w:spacing w:val="-4"/>
          <w:sz w:val="24"/>
        </w:rPr>
        <w:t> </w:t>
      </w:r>
      <w:r>
        <w:rPr>
          <w:rFonts w:ascii="Times New Roman"/>
          <w:sz w:val="24"/>
        </w:rPr>
        <w:t>by</w:t>
      </w:r>
      <w:r>
        <w:rPr>
          <w:rFonts w:ascii="Times New Roman"/>
          <w:spacing w:val="-8"/>
          <w:sz w:val="24"/>
        </w:rPr>
        <w:t> </w:t>
      </w:r>
      <w:r>
        <w:rPr>
          <w:rFonts w:ascii="Times New Roman"/>
          <w:sz w:val="24"/>
        </w:rPr>
        <w:t>providing</w:t>
      </w:r>
      <w:r>
        <w:rPr>
          <w:rFonts w:ascii="Times New Roman"/>
          <w:spacing w:val="-2"/>
          <w:sz w:val="24"/>
        </w:rPr>
        <w:t> </w:t>
      </w:r>
      <w:r>
        <w:rPr>
          <w:rFonts w:ascii="Times New Roman"/>
          <w:sz w:val="24"/>
        </w:rPr>
        <w:t>their</w:t>
      </w:r>
      <w:r>
        <w:rPr>
          <w:rFonts w:ascii="Times New Roman"/>
          <w:spacing w:val="-3"/>
          <w:sz w:val="24"/>
        </w:rPr>
        <w:t> </w:t>
      </w:r>
      <w:r>
        <w:rPr>
          <w:rFonts w:ascii="Times New Roman"/>
          <w:sz w:val="24"/>
        </w:rPr>
        <w:t>students</w:t>
      </w:r>
      <w:r>
        <w:rPr>
          <w:rFonts w:ascii="Times New Roman"/>
          <w:spacing w:val="-4"/>
          <w:sz w:val="24"/>
        </w:rPr>
        <w:t> </w:t>
      </w:r>
      <w:r>
        <w:rPr>
          <w:rFonts w:ascii="Times New Roman"/>
          <w:sz w:val="24"/>
        </w:rPr>
        <w:t>and</w:t>
      </w:r>
      <w:r>
        <w:rPr>
          <w:rFonts w:ascii="Times New Roman"/>
          <w:spacing w:val="-4"/>
          <w:sz w:val="24"/>
        </w:rPr>
        <w:t> </w:t>
      </w:r>
      <w:r>
        <w:rPr>
          <w:rFonts w:ascii="Times New Roman"/>
          <w:sz w:val="24"/>
        </w:rPr>
        <w:t>teachers</w:t>
      </w:r>
      <w:r>
        <w:rPr>
          <w:rFonts w:ascii="Times New Roman"/>
          <w:spacing w:val="-4"/>
          <w:sz w:val="24"/>
        </w:rPr>
        <w:t> </w:t>
      </w:r>
      <w:r>
        <w:rPr>
          <w:rFonts w:ascii="Times New Roman"/>
          <w:sz w:val="24"/>
        </w:rPr>
        <w:t>with</w:t>
      </w:r>
      <w:r>
        <w:rPr>
          <w:rFonts w:ascii="Times New Roman"/>
          <w:spacing w:val="-4"/>
          <w:sz w:val="24"/>
        </w:rPr>
        <w:t> </w:t>
      </w:r>
      <w:r>
        <w:rPr>
          <w:rFonts w:ascii="Times New Roman"/>
          <w:sz w:val="24"/>
        </w:rPr>
        <w:t>training,</w:t>
      </w:r>
      <w:r>
        <w:rPr>
          <w:rFonts w:ascii="Times New Roman"/>
          <w:spacing w:val="-4"/>
          <w:sz w:val="24"/>
        </w:rPr>
        <w:t> </w:t>
      </w:r>
      <w:r>
        <w:rPr>
          <w:rFonts w:ascii="Times New Roman"/>
          <w:sz w:val="24"/>
        </w:rPr>
        <w:t>technical</w:t>
      </w:r>
      <w:r>
        <w:rPr>
          <w:rFonts w:ascii="Times New Roman"/>
          <w:spacing w:val="-2"/>
          <w:sz w:val="24"/>
        </w:rPr>
        <w:t> </w:t>
      </w:r>
      <w:r>
        <w:rPr>
          <w:rFonts w:ascii="Times New Roman"/>
          <w:sz w:val="24"/>
        </w:rPr>
        <w:t>assistance</w:t>
      </w:r>
      <w:r>
        <w:rPr>
          <w:rFonts w:ascii="Times New Roman"/>
          <w:spacing w:val="-5"/>
          <w:sz w:val="24"/>
        </w:rPr>
        <w:t> </w:t>
      </w:r>
      <w:r>
        <w:rPr>
          <w:rFonts w:ascii="Times New Roman"/>
          <w:sz w:val="24"/>
        </w:rPr>
        <w:t>and products relating to assistance technology particularly computers and adaptive peripherals,</w:t>
      </w:r>
      <w:r>
        <w:rPr>
          <w:rFonts w:ascii="Times New Roman"/>
          <w:spacing w:val="9"/>
          <w:sz w:val="24"/>
        </w:rPr>
        <w:t> </w:t>
      </w:r>
      <w:r>
        <w:rPr>
          <w:rFonts w:ascii="Times New Roman"/>
          <w:sz w:val="24"/>
        </w:rPr>
        <w:t>has</w:t>
      </w:r>
      <w:r>
        <w:rPr>
          <w:rFonts w:ascii="Times New Roman"/>
          <w:spacing w:val="11"/>
          <w:sz w:val="24"/>
        </w:rPr>
        <w:t> </w:t>
      </w:r>
      <w:r>
        <w:rPr>
          <w:rFonts w:ascii="Times New Roman"/>
          <w:sz w:val="24"/>
        </w:rPr>
        <w:t>provided</w:t>
      </w:r>
      <w:r>
        <w:rPr>
          <w:rFonts w:ascii="Times New Roman"/>
          <w:spacing w:val="12"/>
          <w:sz w:val="24"/>
        </w:rPr>
        <w:t> </w:t>
      </w:r>
      <w:r>
        <w:rPr>
          <w:rFonts w:ascii="Times New Roman"/>
          <w:sz w:val="24"/>
        </w:rPr>
        <w:t>these</w:t>
      </w:r>
      <w:r>
        <w:rPr>
          <w:rFonts w:ascii="Times New Roman"/>
          <w:spacing w:val="9"/>
          <w:sz w:val="24"/>
        </w:rPr>
        <w:t> </w:t>
      </w:r>
      <w:r>
        <w:rPr>
          <w:rFonts w:ascii="Times New Roman"/>
          <w:sz w:val="24"/>
        </w:rPr>
        <w:t>students,</w:t>
      </w:r>
      <w:r>
        <w:rPr>
          <w:rFonts w:ascii="Times New Roman"/>
          <w:spacing w:val="16"/>
          <w:sz w:val="24"/>
        </w:rPr>
        <w:t> </w:t>
      </w:r>
      <w:r>
        <w:rPr>
          <w:rFonts w:ascii="Times New Roman"/>
          <w:sz w:val="24"/>
        </w:rPr>
        <w:t>young</w:t>
      </w:r>
      <w:r>
        <w:rPr>
          <w:rFonts w:ascii="Times New Roman"/>
          <w:spacing w:val="8"/>
          <w:sz w:val="24"/>
        </w:rPr>
        <w:t> </w:t>
      </w:r>
      <w:r>
        <w:rPr>
          <w:rFonts w:ascii="Times New Roman"/>
          <w:sz w:val="24"/>
        </w:rPr>
        <w:t>children</w:t>
      </w:r>
      <w:r>
        <w:rPr>
          <w:rFonts w:ascii="Times New Roman"/>
          <w:spacing w:val="11"/>
          <w:sz w:val="24"/>
        </w:rPr>
        <w:t> </w:t>
      </w:r>
      <w:r>
        <w:rPr>
          <w:rFonts w:ascii="Times New Roman"/>
          <w:sz w:val="24"/>
        </w:rPr>
        <w:t>and</w:t>
      </w:r>
      <w:r>
        <w:rPr>
          <w:rFonts w:ascii="Times New Roman"/>
          <w:spacing w:val="10"/>
          <w:sz w:val="24"/>
        </w:rPr>
        <w:t> </w:t>
      </w:r>
      <w:r>
        <w:rPr>
          <w:rFonts w:ascii="Times New Roman"/>
          <w:sz w:val="24"/>
        </w:rPr>
        <w:t>their</w:t>
      </w:r>
      <w:r>
        <w:rPr>
          <w:rFonts w:ascii="Times New Roman"/>
          <w:spacing w:val="10"/>
          <w:sz w:val="24"/>
        </w:rPr>
        <w:t> </w:t>
      </w:r>
      <w:r>
        <w:rPr>
          <w:rFonts w:ascii="Times New Roman"/>
          <w:sz w:val="24"/>
        </w:rPr>
        <w:t>teachers</w:t>
      </w:r>
      <w:r>
        <w:rPr>
          <w:rFonts w:ascii="Times New Roman"/>
          <w:spacing w:val="12"/>
          <w:sz w:val="24"/>
        </w:rPr>
        <w:t> </w:t>
      </w:r>
      <w:r>
        <w:rPr>
          <w:rFonts w:ascii="Times New Roman"/>
          <w:sz w:val="24"/>
        </w:rPr>
        <w:t>with</w:t>
      </w:r>
      <w:r>
        <w:rPr>
          <w:rFonts w:ascii="Times New Roman"/>
          <w:spacing w:val="11"/>
          <w:sz w:val="24"/>
        </w:rPr>
        <w:t> </w:t>
      </w:r>
      <w:r>
        <w:rPr>
          <w:rFonts w:ascii="Times New Roman"/>
          <w:sz w:val="24"/>
        </w:rPr>
        <w:t>tools</w:t>
      </w:r>
      <w:r>
        <w:rPr>
          <w:rFonts w:ascii="Times New Roman"/>
          <w:spacing w:val="12"/>
          <w:sz w:val="24"/>
        </w:rPr>
        <w:t> </w:t>
      </w:r>
      <w:r>
        <w:rPr>
          <w:rFonts w:ascii="Times New Roman"/>
          <w:spacing w:val="-5"/>
          <w:sz w:val="24"/>
        </w:rPr>
        <w:t>for</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9" w:firstLine="0"/>
        <w:jc w:val="both"/>
        <w:rPr>
          <w:rFonts w:ascii="Times New Roman"/>
          <w:sz w:val="24"/>
        </w:rPr>
      </w:pPr>
      <w:r>
        <w:rPr>
          <w:rFonts w:ascii="Times New Roman"/>
          <w:sz w:val="24"/>
        </w:rPr>
        <w:t>equalizing opportunities. In many recent years, cognitive development, motor development, social development, and self-esteem to name a few.</w:t>
      </w:r>
    </w:p>
    <w:p>
      <w:pPr>
        <w:pStyle w:val="BodyText"/>
        <w:rPr>
          <w:rFonts w:ascii="Times New Roman"/>
          <w:sz w:val="24"/>
        </w:rPr>
      </w:pPr>
    </w:p>
    <w:p>
      <w:pPr>
        <w:spacing w:line="480" w:lineRule="auto" w:before="0"/>
        <w:ind w:left="1420" w:right="1118" w:firstLine="0"/>
        <w:jc w:val="both"/>
        <w:rPr>
          <w:rFonts w:ascii="Times New Roman"/>
          <w:sz w:val="24"/>
        </w:rPr>
      </w:pPr>
      <w:r>
        <w:rPr>
          <w:rFonts w:ascii="Times New Roman"/>
          <w:sz w:val="24"/>
        </w:rPr>
        <w:t>Computers are extremely patient and uncritical when student make mistakes marvelous characteristics which make them quite effective for students learning. Not only that, the newer interactive software allows student to explore and experiment in a safe environment where there is no wrong answer and where a student may experience success, sometimes for the</w:t>
      </w:r>
      <w:r>
        <w:rPr>
          <w:rFonts w:ascii="Times New Roman"/>
          <w:spacing w:val="-1"/>
          <w:sz w:val="24"/>
        </w:rPr>
        <w:t> </w:t>
      </w:r>
      <w:r>
        <w:rPr>
          <w:rFonts w:ascii="Times New Roman"/>
          <w:sz w:val="24"/>
        </w:rPr>
        <w:t>first time. Computers are an especially</w:t>
      </w:r>
      <w:r>
        <w:rPr>
          <w:rFonts w:ascii="Times New Roman"/>
          <w:spacing w:val="-3"/>
          <w:sz w:val="24"/>
        </w:rPr>
        <w:t> </w:t>
      </w:r>
      <w:r>
        <w:rPr>
          <w:rFonts w:ascii="Times New Roman"/>
          <w:sz w:val="24"/>
        </w:rPr>
        <w:t>important learning</w:t>
      </w:r>
      <w:r>
        <w:rPr>
          <w:rFonts w:ascii="Times New Roman"/>
          <w:spacing w:val="-3"/>
          <w:sz w:val="24"/>
        </w:rPr>
        <w:t> </w:t>
      </w:r>
      <w:r>
        <w:rPr>
          <w:rFonts w:ascii="Times New Roman"/>
          <w:sz w:val="24"/>
        </w:rPr>
        <w:t>tool for children or students with physical disabilities. Assistive technologies, including computers and adaptive devices e.g. switches, alternative</w:t>
      </w:r>
      <w:r>
        <w:rPr>
          <w:rFonts w:ascii="Times New Roman"/>
          <w:spacing w:val="-1"/>
          <w:sz w:val="24"/>
        </w:rPr>
        <w:t> </w:t>
      </w:r>
      <w:r>
        <w:rPr>
          <w:rFonts w:ascii="Times New Roman"/>
          <w:sz w:val="24"/>
        </w:rPr>
        <w:t>keyboards, touch tables provide children with disabilities a variety of tools that encourage autonomous behavior and increase</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probability</w:t>
      </w:r>
      <w:r>
        <w:rPr>
          <w:rFonts w:ascii="Times New Roman"/>
          <w:spacing w:val="-7"/>
          <w:sz w:val="24"/>
        </w:rPr>
        <w:t> </w:t>
      </w:r>
      <w:r>
        <w:rPr>
          <w:rFonts w:ascii="Times New Roman"/>
          <w:sz w:val="24"/>
        </w:rPr>
        <w:t>that</w:t>
      </w:r>
      <w:r>
        <w:rPr>
          <w:rFonts w:ascii="Times New Roman"/>
          <w:spacing w:val="-2"/>
          <w:sz w:val="24"/>
        </w:rPr>
        <w:t> </w:t>
      </w:r>
      <w:r>
        <w:rPr>
          <w:rFonts w:ascii="Times New Roman"/>
          <w:sz w:val="24"/>
        </w:rPr>
        <w:t>they</w:t>
      </w:r>
      <w:r>
        <w:rPr>
          <w:rFonts w:ascii="Times New Roman"/>
          <w:spacing w:val="-7"/>
          <w:sz w:val="24"/>
        </w:rPr>
        <w:t> </w:t>
      </w:r>
      <w:r>
        <w:rPr>
          <w:rFonts w:ascii="Times New Roman"/>
          <w:sz w:val="24"/>
        </w:rPr>
        <w:t>will</w:t>
      </w:r>
      <w:r>
        <w:rPr>
          <w:rFonts w:ascii="Times New Roman"/>
          <w:spacing w:val="-2"/>
          <w:sz w:val="24"/>
        </w:rPr>
        <w:t> </w:t>
      </w:r>
      <w:r>
        <w:rPr>
          <w:rFonts w:ascii="Times New Roman"/>
          <w:sz w:val="24"/>
        </w:rPr>
        <w:t>interact</w:t>
      </w:r>
      <w:r>
        <w:rPr>
          <w:rFonts w:ascii="Times New Roman"/>
          <w:spacing w:val="-2"/>
          <w:sz w:val="24"/>
        </w:rPr>
        <w:t> </w:t>
      </w:r>
      <w:r>
        <w:rPr>
          <w:rFonts w:ascii="Times New Roman"/>
          <w:sz w:val="24"/>
        </w:rPr>
        <w:t>with</w:t>
      </w:r>
      <w:r>
        <w:rPr>
          <w:rFonts w:ascii="Times New Roman"/>
          <w:spacing w:val="-2"/>
          <w:sz w:val="24"/>
        </w:rPr>
        <w:t> </w:t>
      </w:r>
      <w:r>
        <w:rPr>
          <w:rFonts w:ascii="Times New Roman"/>
          <w:sz w:val="24"/>
        </w:rPr>
        <w:t>their</w:t>
      </w:r>
      <w:r>
        <w:rPr>
          <w:rFonts w:ascii="Times New Roman"/>
          <w:spacing w:val="-3"/>
          <w:sz w:val="24"/>
        </w:rPr>
        <w:t> </w:t>
      </w:r>
      <w:r>
        <w:rPr>
          <w:rFonts w:ascii="Times New Roman"/>
          <w:sz w:val="24"/>
        </w:rPr>
        <w:t>environment</w:t>
      </w:r>
      <w:r>
        <w:rPr>
          <w:rFonts w:ascii="Times New Roman"/>
          <w:spacing w:val="-2"/>
          <w:sz w:val="24"/>
        </w:rPr>
        <w:t> </w:t>
      </w:r>
      <w:r>
        <w:rPr>
          <w:rFonts w:ascii="Times New Roman"/>
          <w:sz w:val="24"/>
        </w:rPr>
        <w:t>(Hutinger,</w:t>
      </w:r>
      <w:r>
        <w:rPr>
          <w:rFonts w:ascii="Times New Roman"/>
          <w:spacing w:val="-1"/>
          <w:sz w:val="24"/>
        </w:rPr>
        <w:t> </w:t>
      </w:r>
      <w:r>
        <w:rPr>
          <w:rFonts w:ascii="Times New Roman"/>
          <w:sz w:val="24"/>
        </w:rPr>
        <w:t>1996)</w:t>
      </w:r>
      <w:r>
        <w:rPr>
          <w:rFonts w:ascii="Times New Roman"/>
          <w:spacing w:val="-1"/>
          <w:sz w:val="24"/>
        </w:rPr>
        <w:t> </w:t>
      </w:r>
      <w:r>
        <w:rPr>
          <w:rFonts w:ascii="Times New Roman"/>
          <w:sz w:val="24"/>
        </w:rPr>
        <w:t>for example, a</w:t>
      </w:r>
      <w:r>
        <w:rPr>
          <w:rFonts w:ascii="Times New Roman"/>
          <w:spacing w:val="-1"/>
          <w:sz w:val="24"/>
        </w:rPr>
        <w:t> </w:t>
      </w:r>
      <w:r>
        <w:rPr>
          <w:rFonts w:ascii="Times New Roman"/>
          <w:sz w:val="24"/>
        </w:rPr>
        <w:t>student who</w:t>
      </w:r>
      <w:r>
        <w:rPr>
          <w:rFonts w:ascii="Times New Roman"/>
          <w:spacing w:val="-1"/>
          <w:sz w:val="24"/>
        </w:rPr>
        <w:t> </w:t>
      </w:r>
      <w:r>
        <w:rPr>
          <w:rFonts w:ascii="Times New Roman"/>
          <w:sz w:val="24"/>
        </w:rPr>
        <w:t>is unable</w:t>
      </w:r>
      <w:r>
        <w:rPr>
          <w:rFonts w:ascii="Times New Roman"/>
          <w:spacing w:val="-1"/>
          <w:sz w:val="24"/>
        </w:rPr>
        <w:t> </w:t>
      </w:r>
      <w:r>
        <w:rPr>
          <w:rFonts w:ascii="Times New Roman"/>
          <w:sz w:val="24"/>
        </w:rPr>
        <w:t>to hold a pencil can use the</w:t>
      </w:r>
      <w:r>
        <w:rPr>
          <w:rFonts w:ascii="Times New Roman"/>
          <w:spacing w:val="-1"/>
          <w:sz w:val="24"/>
        </w:rPr>
        <w:t> </w:t>
      </w:r>
      <w:r>
        <w:rPr>
          <w:rFonts w:ascii="Times New Roman"/>
          <w:sz w:val="24"/>
        </w:rPr>
        <w:t>computer,</w:t>
      </w:r>
      <w:r>
        <w:rPr>
          <w:rFonts w:ascii="Times New Roman"/>
          <w:spacing w:val="-1"/>
          <w:sz w:val="24"/>
        </w:rPr>
        <w:t> </w:t>
      </w:r>
      <w:r>
        <w:rPr>
          <w:rFonts w:ascii="Times New Roman"/>
          <w:sz w:val="24"/>
        </w:rPr>
        <w:t>a</w:t>
      </w:r>
      <w:r>
        <w:rPr>
          <w:rFonts w:ascii="Times New Roman"/>
          <w:spacing w:val="-1"/>
          <w:sz w:val="24"/>
        </w:rPr>
        <w:t> </w:t>
      </w:r>
      <w:r>
        <w:rPr>
          <w:rFonts w:ascii="Times New Roman"/>
          <w:sz w:val="24"/>
        </w:rPr>
        <w:t>switch</w:t>
      </w:r>
      <w:r>
        <w:rPr>
          <w:rFonts w:ascii="Times New Roman"/>
          <w:spacing w:val="-1"/>
          <w:sz w:val="24"/>
        </w:rPr>
        <w:t> </w:t>
      </w:r>
      <w:r>
        <w:rPr>
          <w:rFonts w:ascii="Times New Roman"/>
          <w:sz w:val="24"/>
        </w:rPr>
        <w:t>or</w:t>
      </w:r>
      <w:r>
        <w:rPr>
          <w:rFonts w:ascii="Times New Roman"/>
          <w:spacing w:val="-1"/>
          <w:sz w:val="24"/>
        </w:rPr>
        <w:t> </w:t>
      </w:r>
      <w:r>
        <w:rPr>
          <w:rFonts w:ascii="Times New Roman"/>
          <w:sz w:val="24"/>
        </w:rPr>
        <w:t>touch window, and a graphics program to draw. Parents and teachers involved in Macomb projects' longitudinal research study on technology's effectiveness for students with multiple disabilities reported that their students showed greatest gains in area of social and emotional behaviors. Including enhanced self-concept, independence, social interaction, cooperation and exploratory play".(Huting, Johanson, Stoncbunner, 1996).</w:t>
      </w:r>
    </w:p>
    <w:p>
      <w:pPr>
        <w:pStyle w:val="BodyText"/>
        <w:spacing w:before="2"/>
        <w:rPr>
          <w:rFonts w:ascii="Times New Roman"/>
          <w:sz w:val="24"/>
        </w:rPr>
      </w:pPr>
    </w:p>
    <w:p>
      <w:pPr>
        <w:spacing w:line="480" w:lineRule="auto" w:before="0"/>
        <w:ind w:left="1420" w:right="1115" w:firstLine="0"/>
        <w:jc w:val="both"/>
        <w:rPr>
          <w:rFonts w:ascii="Times New Roman"/>
          <w:sz w:val="24"/>
        </w:rPr>
      </w:pPr>
      <w:r>
        <w:rPr>
          <w:rFonts w:ascii="Times New Roman"/>
          <w:sz w:val="24"/>
        </w:rPr>
        <w:t>Gains in cognitive, motor and communication development also resulted from assistive technology use. Both verbal and nonverbal students can use the computer as a communication tool. Software provides both subjects and purpose for conversations for those who are able and willing to speak, social interactions among students using computer</w:t>
      </w:r>
      <w:r>
        <w:rPr>
          <w:rFonts w:ascii="Times New Roman"/>
          <w:spacing w:val="51"/>
          <w:sz w:val="24"/>
        </w:rPr>
        <w:t> </w:t>
      </w:r>
      <w:r>
        <w:rPr>
          <w:rFonts w:ascii="Times New Roman"/>
          <w:sz w:val="24"/>
        </w:rPr>
        <w:t>occur</w:t>
      </w:r>
      <w:r>
        <w:rPr>
          <w:rFonts w:ascii="Times New Roman"/>
          <w:spacing w:val="53"/>
          <w:sz w:val="24"/>
        </w:rPr>
        <w:t> </w:t>
      </w:r>
      <w:r>
        <w:rPr>
          <w:rFonts w:ascii="Times New Roman"/>
          <w:sz w:val="24"/>
        </w:rPr>
        <w:t>spontaneously</w:t>
      </w:r>
      <w:r>
        <w:rPr>
          <w:rFonts w:ascii="Times New Roman"/>
          <w:spacing w:val="49"/>
          <w:sz w:val="24"/>
        </w:rPr>
        <w:t> </w:t>
      </w:r>
      <w:r>
        <w:rPr>
          <w:rFonts w:ascii="Times New Roman"/>
          <w:sz w:val="24"/>
        </w:rPr>
        <w:t>and</w:t>
      </w:r>
      <w:r>
        <w:rPr>
          <w:rFonts w:ascii="Times New Roman"/>
          <w:spacing w:val="53"/>
          <w:sz w:val="24"/>
        </w:rPr>
        <w:t> </w:t>
      </w:r>
      <w:r>
        <w:rPr>
          <w:rFonts w:ascii="Times New Roman"/>
          <w:sz w:val="24"/>
        </w:rPr>
        <w:t>should</w:t>
      </w:r>
      <w:r>
        <w:rPr>
          <w:rFonts w:ascii="Times New Roman"/>
          <w:spacing w:val="53"/>
          <w:sz w:val="24"/>
        </w:rPr>
        <w:t> </w:t>
      </w:r>
      <w:r>
        <w:rPr>
          <w:rFonts w:ascii="Times New Roman"/>
          <w:sz w:val="24"/>
        </w:rPr>
        <w:t>be</w:t>
      </w:r>
      <w:r>
        <w:rPr>
          <w:rFonts w:ascii="Times New Roman"/>
          <w:spacing w:val="53"/>
          <w:sz w:val="24"/>
        </w:rPr>
        <w:t> </w:t>
      </w:r>
      <w:r>
        <w:rPr>
          <w:rFonts w:ascii="Times New Roman"/>
          <w:sz w:val="24"/>
        </w:rPr>
        <w:t>encouraged.</w:t>
      </w:r>
      <w:r>
        <w:rPr>
          <w:rFonts w:ascii="Times New Roman"/>
          <w:spacing w:val="58"/>
          <w:sz w:val="24"/>
        </w:rPr>
        <w:t> </w:t>
      </w:r>
      <w:r>
        <w:rPr>
          <w:rFonts w:ascii="Times New Roman"/>
          <w:sz w:val="24"/>
        </w:rPr>
        <w:t>Students</w:t>
      </w:r>
      <w:r>
        <w:rPr>
          <w:rFonts w:ascii="Times New Roman"/>
          <w:spacing w:val="54"/>
          <w:sz w:val="24"/>
        </w:rPr>
        <w:t> </w:t>
      </w:r>
      <w:r>
        <w:rPr>
          <w:rFonts w:ascii="Times New Roman"/>
          <w:sz w:val="24"/>
        </w:rPr>
        <w:t>for</w:t>
      </w:r>
      <w:r>
        <w:rPr>
          <w:rFonts w:ascii="Times New Roman"/>
          <w:spacing w:val="54"/>
          <w:sz w:val="24"/>
        </w:rPr>
        <w:t> </w:t>
      </w:r>
      <w:r>
        <w:rPr>
          <w:rFonts w:ascii="Times New Roman"/>
          <w:sz w:val="24"/>
        </w:rPr>
        <w:t>whom</w:t>
      </w:r>
      <w:r>
        <w:rPr>
          <w:rFonts w:ascii="Times New Roman"/>
          <w:spacing w:val="54"/>
          <w:sz w:val="24"/>
        </w:rPr>
        <w:t> </w:t>
      </w:r>
      <w:r>
        <w:rPr>
          <w:rFonts w:ascii="Times New Roman"/>
          <w:spacing w:val="-2"/>
          <w:sz w:val="24"/>
        </w:rPr>
        <w:t>verbal</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6" w:firstLine="0"/>
        <w:jc w:val="both"/>
        <w:rPr>
          <w:rFonts w:ascii="Times New Roman"/>
          <w:sz w:val="24"/>
        </w:rPr>
      </w:pPr>
      <w:r>
        <w:rPr>
          <w:rFonts w:ascii="Times New Roman"/>
          <w:sz w:val="24"/>
        </w:rPr>
        <w:t>communication and or social interaction is difficult are motivated to increase skill in</w:t>
      </w:r>
      <w:r>
        <w:rPr>
          <w:rFonts w:ascii="Times New Roman"/>
          <w:spacing w:val="40"/>
          <w:sz w:val="24"/>
        </w:rPr>
        <w:t> </w:t>
      </w:r>
      <w:r>
        <w:rPr>
          <w:rFonts w:ascii="Times New Roman"/>
          <w:sz w:val="24"/>
        </w:rPr>
        <w:t>these area through their interactions with the computer. Finally, computers should be</w:t>
      </w:r>
      <w:r>
        <w:rPr>
          <w:rFonts w:ascii="Times New Roman"/>
          <w:spacing w:val="40"/>
          <w:sz w:val="24"/>
        </w:rPr>
        <w:t> </w:t>
      </w:r>
      <w:r>
        <w:rPr>
          <w:rFonts w:ascii="Times New Roman"/>
          <w:sz w:val="24"/>
        </w:rPr>
        <w:t>used in part, to enable teachers to improve the curriculum and enhance students learning </w:t>
      </w:r>
      <w:r>
        <w:rPr>
          <w:rFonts w:ascii="Times New Roman"/>
          <w:spacing w:val="-2"/>
          <w:sz w:val="24"/>
        </w:rPr>
        <w:t>effectively.</w:t>
      </w:r>
    </w:p>
    <w:p>
      <w:pPr>
        <w:pStyle w:val="BodyText"/>
        <w:spacing w:before="5"/>
        <w:rPr>
          <w:rFonts w:ascii="Times New Roman"/>
          <w:sz w:val="24"/>
        </w:rPr>
      </w:pPr>
    </w:p>
    <w:p>
      <w:pPr>
        <w:pStyle w:val="Heading2"/>
        <w:numPr>
          <w:ilvl w:val="1"/>
          <w:numId w:val="9"/>
        </w:numPr>
        <w:tabs>
          <w:tab w:pos="1900" w:val="left" w:leader="none"/>
        </w:tabs>
        <w:spacing w:line="240" w:lineRule="auto" w:before="0" w:after="0"/>
        <w:ind w:left="1900" w:right="0" w:hanging="480"/>
        <w:jc w:val="both"/>
      </w:pPr>
      <w:r>
        <w:rPr/>
        <w:t>Principles</w:t>
      </w:r>
      <w:r>
        <w:rPr>
          <w:spacing w:val="-2"/>
        </w:rPr>
        <w:t> </w:t>
      </w:r>
      <w:r>
        <w:rPr/>
        <w:t>for</w:t>
      </w:r>
      <w:r>
        <w:rPr>
          <w:spacing w:val="-3"/>
        </w:rPr>
        <w:t> </w:t>
      </w:r>
      <w:r>
        <w:rPr/>
        <w:t>Selecting</w:t>
      </w:r>
      <w:r>
        <w:rPr>
          <w:spacing w:val="-2"/>
        </w:rPr>
        <w:t> </w:t>
      </w:r>
      <w:r>
        <w:rPr/>
        <w:t>Multimedia</w:t>
      </w:r>
      <w:r>
        <w:rPr>
          <w:spacing w:val="-2"/>
        </w:rPr>
        <w:t> Resources</w:t>
      </w:r>
    </w:p>
    <w:p>
      <w:pPr>
        <w:spacing w:line="480" w:lineRule="auto" w:before="271"/>
        <w:ind w:left="1420" w:right="1116" w:firstLine="0"/>
        <w:jc w:val="both"/>
        <w:rPr>
          <w:rFonts w:ascii="Times New Roman"/>
          <w:sz w:val="24"/>
        </w:rPr>
      </w:pPr>
      <w:r>
        <w:rPr>
          <w:rFonts w:ascii="Times New Roman"/>
          <w:sz w:val="24"/>
        </w:rPr>
        <w:t>While the instructional value of audio-visual medial material in enriching the teaching of students by teachers cannot be doubted, media in themselves cannot assure good</w:t>
      </w:r>
      <w:r>
        <w:rPr>
          <w:rFonts w:ascii="Times New Roman"/>
          <w:spacing w:val="40"/>
          <w:sz w:val="24"/>
        </w:rPr>
        <w:t> </w:t>
      </w:r>
      <w:r>
        <w:rPr>
          <w:rFonts w:ascii="Times New Roman"/>
          <w:sz w:val="24"/>
        </w:rPr>
        <w:t>teaching. Their effective use can be through the integration of media in teaching-learning social studies by teachers. The following guidelines or principles can be followed to ensure successful integration of audio-visual material in teaching social studies (Blythe- lord, 1991, Farrant, 1981 and Michealis, 1975)</w:t>
      </w:r>
    </w:p>
    <w:p>
      <w:pPr>
        <w:pStyle w:val="ListParagraph"/>
        <w:numPr>
          <w:ilvl w:val="0"/>
          <w:numId w:val="23"/>
        </w:numPr>
        <w:tabs>
          <w:tab w:pos="1420" w:val="left" w:leader="none"/>
        </w:tabs>
        <w:spacing w:line="480" w:lineRule="auto" w:before="1" w:after="0"/>
        <w:ind w:left="1420" w:right="1121" w:hanging="360"/>
        <w:jc w:val="both"/>
        <w:rPr>
          <w:sz w:val="24"/>
        </w:rPr>
      </w:pPr>
      <w:r>
        <w:rPr>
          <w:sz w:val="24"/>
        </w:rPr>
        <w:t>A teacher should consider the entire school environment as a laboratory for students' learning and the practical application of his/her knowledge. Therefore, instructional material selection, arrangement, and rearrangement of learning environment and the use of materials and equipment to promote learning are basic in self-contained classroom.</w:t>
      </w:r>
    </w:p>
    <w:p>
      <w:pPr>
        <w:pStyle w:val="BodyText"/>
        <w:spacing w:before="1"/>
        <w:rPr>
          <w:rFonts w:ascii="Times New Roman"/>
          <w:sz w:val="24"/>
        </w:rPr>
      </w:pPr>
    </w:p>
    <w:p>
      <w:pPr>
        <w:pStyle w:val="ListParagraph"/>
        <w:numPr>
          <w:ilvl w:val="0"/>
          <w:numId w:val="23"/>
        </w:numPr>
        <w:tabs>
          <w:tab w:pos="1420" w:val="left" w:leader="none"/>
        </w:tabs>
        <w:spacing w:line="480" w:lineRule="auto" w:before="0" w:after="0"/>
        <w:ind w:left="1420" w:right="1126" w:hanging="360"/>
        <w:jc w:val="both"/>
        <w:rPr>
          <w:sz w:val="24"/>
        </w:rPr>
      </w:pPr>
      <w:r>
        <w:rPr>
          <w:sz w:val="24"/>
        </w:rPr>
        <w:t>The entire neighborhood of the school and community resources should be viewed and utilized as a laboratory for student learning.</w:t>
      </w:r>
    </w:p>
    <w:p>
      <w:pPr>
        <w:pStyle w:val="BodyText"/>
        <w:rPr>
          <w:rFonts w:ascii="Times New Roman"/>
          <w:sz w:val="24"/>
        </w:rPr>
      </w:pPr>
    </w:p>
    <w:p>
      <w:pPr>
        <w:pStyle w:val="ListParagraph"/>
        <w:numPr>
          <w:ilvl w:val="0"/>
          <w:numId w:val="23"/>
        </w:numPr>
        <w:tabs>
          <w:tab w:pos="1420" w:val="left" w:leader="none"/>
        </w:tabs>
        <w:spacing w:line="480" w:lineRule="auto" w:before="0" w:after="0"/>
        <w:ind w:left="1420" w:right="1125" w:hanging="360"/>
        <w:jc w:val="both"/>
        <w:rPr>
          <w:sz w:val="24"/>
        </w:rPr>
      </w:pPr>
      <w:r>
        <w:rPr>
          <w:sz w:val="24"/>
        </w:rPr>
        <w:t>Media should be designed, produced, selected, or used as resources to attain specific instructional objectives. That is, objectives should guide media utilization.</w:t>
      </w:r>
    </w:p>
    <w:p>
      <w:pPr>
        <w:pStyle w:val="BodyText"/>
        <w:rPr>
          <w:rFonts w:ascii="Times New Roman"/>
          <w:sz w:val="24"/>
        </w:rPr>
      </w:pPr>
    </w:p>
    <w:p>
      <w:pPr>
        <w:pStyle w:val="ListParagraph"/>
        <w:numPr>
          <w:ilvl w:val="0"/>
          <w:numId w:val="23"/>
        </w:numPr>
        <w:tabs>
          <w:tab w:pos="1420" w:val="left" w:leader="none"/>
        </w:tabs>
        <w:spacing w:line="480" w:lineRule="auto" w:before="1" w:after="0"/>
        <w:ind w:left="1420" w:right="1118" w:hanging="360"/>
        <w:jc w:val="both"/>
        <w:rPr>
          <w:sz w:val="24"/>
        </w:rPr>
      </w:pPr>
      <w:r>
        <w:rPr>
          <w:sz w:val="24"/>
        </w:rPr>
        <w:t>Media should be selected for instructional purpose, based on specific criteria which are directly related to instructional planning.</w:t>
      </w:r>
      <w:r>
        <w:rPr>
          <w:spacing w:val="80"/>
          <w:sz w:val="24"/>
        </w:rPr>
        <w:t> </w:t>
      </w:r>
      <w:r>
        <w:rPr>
          <w:sz w:val="24"/>
        </w:rPr>
        <w:t>These include (i) the nature of the audience in</w:t>
      </w:r>
    </w:p>
    <w:p>
      <w:pPr>
        <w:spacing w:after="0" w:line="480" w:lineRule="auto"/>
        <w:jc w:val="both"/>
        <w:rPr>
          <w:sz w:val="24"/>
        </w:rPr>
        <w:sectPr>
          <w:pgSz w:w="12240" w:h="15840"/>
          <w:pgMar w:header="0" w:footer="1015" w:top="1360" w:bottom="1200" w:left="740" w:right="320"/>
        </w:sectPr>
      </w:pPr>
    </w:p>
    <w:p>
      <w:pPr>
        <w:spacing w:line="480" w:lineRule="auto" w:before="72"/>
        <w:ind w:left="1420" w:right="1118" w:firstLine="0"/>
        <w:jc w:val="both"/>
        <w:rPr>
          <w:rFonts w:ascii="Times New Roman"/>
          <w:sz w:val="24"/>
        </w:rPr>
      </w:pPr>
      <w:r>
        <w:rPr>
          <w:rFonts w:ascii="Times New Roman"/>
          <w:sz w:val="24"/>
        </w:rPr>
        <w:t>terms of chronological age, sex, social, cultural, environmental, and economical background abilities of the learners. (ii) entry level (iii) motivation (iv) the physical abilities or disabilities of learners (v) the objectives to be achieved (whether cognitive, affective or psychomotor (vi) nature of the subject content (vii) physical qualities of the media, that is the attributes, authenticity and significance of the content (viii) cost of the media (ix) expected role of students and (x) the mod e of instructions among others.</w:t>
      </w:r>
    </w:p>
    <w:p>
      <w:pPr>
        <w:pStyle w:val="BodyText"/>
        <w:spacing w:before="1"/>
        <w:rPr>
          <w:rFonts w:ascii="Times New Roman"/>
          <w:sz w:val="24"/>
        </w:rPr>
      </w:pPr>
    </w:p>
    <w:p>
      <w:pPr>
        <w:pStyle w:val="ListParagraph"/>
        <w:numPr>
          <w:ilvl w:val="0"/>
          <w:numId w:val="23"/>
        </w:numPr>
        <w:tabs>
          <w:tab w:pos="1420" w:val="left" w:leader="none"/>
        </w:tabs>
        <w:spacing w:line="480" w:lineRule="auto" w:before="0" w:after="0"/>
        <w:ind w:left="1420" w:right="1123" w:hanging="360"/>
        <w:jc w:val="both"/>
        <w:rPr>
          <w:sz w:val="24"/>
        </w:rPr>
      </w:pPr>
      <w:r>
        <w:rPr>
          <w:sz w:val="24"/>
        </w:rPr>
        <w:t>Media</w:t>
      </w:r>
      <w:r>
        <w:rPr>
          <w:spacing w:val="-2"/>
          <w:sz w:val="24"/>
        </w:rPr>
        <w:t> </w:t>
      </w:r>
      <w:r>
        <w:rPr>
          <w:sz w:val="24"/>
        </w:rPr>
        <w:t>to be used by</w:t>
      </w:r>
      <w:r>
        <w:rPr>
          <w:spacing w:val="-5"/>
          <w:sz w:val="24"/>
        </w:rPr>
        <w:t> </w:t>
      </w:r>
      <w:r>
        <w:rPr>
          <w:sz w:val="24"/>
        </w:rPr>
        <w:t>a teacher should be declared in terms of concreteness or</w:t>
      </w:r>
      <w:r>
        <w:rPr>
          <w:spacing w:val="-1"/>
          <w:sz w:val="24"/>
        </w:rPr>
        <w:t> </w:t>
      </w:r>
      <w:r>
        <w:rPr>
          <w:sz w:val="24"/>
        </w:rPr>
        <w:t>abstractness of experience which the media would produce. Teachers should be sensitive to the changing situation within the classroom and have alternative media to meet individual differences of learners.</w:t>
      </w:r>
    </w:p>
    <w:p>
      <w:pPr>
        <w:pStyle w:val="BodyText"/>
        <w:rPr>
          <w:rFonts w:ascii="Times New Roman"/>
          <w:sz w:val="24"/>
        </w:rPr>
      </w:pPr>
    </w:p>
    <w:p>
      <w:pPr>
        <w:pStyle w:val="ListParagraph"/>
        <w:numPr>
          <w:ilvl w:val="0"/>
          <w:numId w:val="23"/>
        </w:numPr>
        <w:tabs>
          <w:tab w:pos="1419" w:val="left" w:leader="none"/>
        </w:tabs>
        <w:spacing w:line="240" w:lineRule="auto" w:before="0" w:after="0"/>
        <w:ind w:left="1419" w:right="0" w:hanging="359"/>
        <w:jc w:val="left"/>
        <w:rPr>
          <w:sz w:val="24"/>
        </w:rPr>
      </w:pPr>
      <w:r>
        <w:rPr>
          <w:sz w:val="24"/>
        </w:rPr>
        <w:t>Multimedia</w:t>
      </w:r>
      <w:r>
        <w:rPr>
          <w:spacing w:val="5"/>
          <w:sz w:val="24"/>
        </w:rPr>
        <w:t> </w:t>
      </w:r>
      <w:r>
        <w:rPr>
          <w:sz w:val="24"/>
        </w:rPr>
        <w:t>resources</w:t>
      </w:r>
      <w:r>
        <w:rPr>
          <w:spacing w:val="8"/>
          <w:sz w:val="24"/>
        </w:rPr>
        <w:t> </w:t>
      </w:r>
      <w:r>
        <w:rPr>
          <w:sz w:val="24"/>
        </w:rPr>
        <w:t>should</w:t>
      </w:r>
      <w:r>
        <w:rPr>
          <w:spacing w:val="8"/>
          <w:sz w:val="24"/>
        </w:rPr>
        <w:t> </w:t>
      </w:r>
      <w:r>
        <w:rPr>
          <w:sz w:val="24"/>
        </w:rPr>
        <w:t>be</w:t>
      </w:r>
      <w:r>
        <w:rPr>
          <w:spacing w:val="7"/>
          <w:sz w:val="24"/>
        </w:rPr>
        <w:t> </w:t>
      </w:r>
      <w:r>
        <w:rPr>
          <w:sz w:val="24"/>
        </w:rPr>
        <w:t>utilized</w:t>
      </w:r>
      <w:r>
        <w:rPr>
          <w:spacing w:val="5"/>
          <w:sz w:val="24"/>
        </w:rPr>
        <w:t> </w:t>
      </w:r>
      <w:r>
        <w:rPr>
          <w:sz w:val="24"/>
        </w:rPr>
        <w:t>in</w:t>
      </w:r>
      <w:r>
        <w:rPr>
          <w:spacing w:val="8"/>
          <w:sz w:val="24"/>
        </w:rPr>
        <w:t> </w:t>
      </w:r>
      <w:r>
        <w:rPr>
          <w:sz w:val="24"/>
        </w:rPr>
        <w:t>the</w:t>
      </w:r>
      <w:r>
        <w:rPr>
          <w:spacing w:val="8"/>
          <w:sz w:val="24"/>
        </w:rPr>
        <w:t> </w:t>
      </w:r>
      <w:r>
        <w:rPr>
          <w:sz w:val="24"/>
        </w:rPr>
        <w:t>content</w:t>
      </w:r>
      <w:r>
        <w:rPr>
          <w:spacing w:val="8"/>
          <w:sz w:val="24"/>
        </w:rPr>
        <w:t> </w:t>
      </w:r>
      <w:r>
        <w:rPr>
          <w:sz w:val="24"/>
        </w:rPr>
        <w:t>of</w:t>
      </w:r>
      <w:r>
        <w:rPr>
          <w:spacing w:val="7"/>
          <w:sz w:val="24"/>
        </w:rPr>
        <w:t> </w:t>
      </w:r>
      <w:r>
        <w:rPr>
          <w:sz w:val="24"/>
        </w:rPr>
        <w:t>a</w:t>
      </w:r>
      <w:r>
        <w:rPr>
          <w:spacing w:val="7"/>
          <w:sz w:val="24"/>
        </w:rPr>
        <w:t> </w:t>
      </w:r>
      <w:r>
        <w:rPr>
          <w:sz w:val="24"/>
        </w:rPr>
        <w:t>variety</w:t>
      </w:r>
      <w:r>
        <w:rPr>
          <w:spacing w:val="1"/>
          <w:sz w:val="24"/>
        </w:rPr>
        <w:t> </w:t>
      </w:r>
      <w:r>
        <w:rPr>
          <w:sz w:val="24"/>
        </w:rPr>
        <w:t>of</w:t>
      </w:r>
      <w:r>
        <w:rPr>
          <w:spacing w:val="14"/>
          <w:sz w:val="24"/>
        </w:rPr>
        <w:t> </w:t>
      </w:r>
      <w:r>
        <w:rPr>
          <w:sz w:val="24"/>
        </w:rPr>
        <w:t>teaching</w:t>
      </w:r>
      <w:r>
        <w:rPr>
          <w:spacing w:val="7"/>
          <w:sz w:val="24"/>
        </w:rPr>
        <w:t> </w:t>
      </w:r>
      <w:r>
        <w:rPr>
          <w:spacing w:val="-2"/>
          <w:sz w:val="24"/>
        </w:rPr>
        <w:t>strategies.</w:t>
      </w:r>
    </w:p>
    <w:p>
      <w:pPr>
        <w:pStyle w:val="BodyText"/>
        <w:rPr>
          <w:rFonts w:ascii="Times New Roman"/>
          <w:sz w:val="24"/>
        </w:rPr>
      </w:pPr>
    </w:p>
    <w:p>
      <w:pPr>
        <w:spacing w:line="480" w:lineRule="auto" w:before="0"/>
        <w:ind w:left="1420" w:right="1123" w:firstLine="0"/>
        <w:jc w:val="both"/>
        <w:rPr>
          <w:rFonts w:ascii="Times New Roman"/>
          <w:sz w:val="24"/>
        </w:rPr>
      </w:pPr>
      <w:r>
        <w:rPr>
          <w:rFonts w:ascii="Times New Roman"/>
          <w:sz w:val="24"/>
        </w:rPr>
        <w:t>The possibility of using multimedia should be considered. This is because single media may not be adequate to achieve all the objectives outlined for a lesson.</w:t>
      </w:r>
    </w:p>
    <w:p>
      <w:pPr>
        <w:pStyle w:val="BodyText"/>
        <w:spacing w:before="1"/>
        <w:rPr>
          <w:rFonts w:ascii="Times New Roman"/>
          <w:sz w:val="24"/>
        </w:rPr>
      </w:pPr>
    </w:p>
    <w:p>
      <w:pPr>
        <w:pStyle w:val="ListParagraph"/>
        <w:numPr>
          <w:ilvl w:val="0"/>
          <w:numId w:val="23"/>
        </w:numPr>
        <w:tabs>
          <w:tab w:pos="1420" w:val="left" w:leader="none"/>
        </w:tabs>
        <w:spacing w:line="480" w:lineRule="auto" w:before="0" w:after="0"/>
        <w:ind w:left="1420" w:right="1116" w:hanging="360"/>
        <w:jc w:val="both"/>
        <w:rPr>
          <w:sz w:val="24"/>
        </w:rPr>
      </w:pPr>
      <w:r>
        <w:rPr>
          <w:sz w:val="24"/>
        </w:rPr>
        <w:t>Media utilization should require learners' response. Thus, when designing any media the teacher should build into the programme things that will ensure learners' participation through discussion, project, and dramatization and so on.</w:t>
      </w:r>
    </w:p>
    <w:p>
      <w:pPr>
        <w:pStyle w:val="BodyText"/>
        <w:rPr>
          <w:rFonts w:ascii="Times New Roman"/>
          <w:sz w:val="24"/>
        </w:rPr>
      </w:pPr>
    </w:p>
    <w:p>
      <w:pPr>
        <w:pStyle w:val="ListParagraph"/>
        <w:numPr>
          <w:ilvl w:val="0"/>
          <w:numId w:val="23"/>
        </w:numPr>
        <w:tabs>
          <w:tab w:pos="1420" w:val="left" w:leader="none"/>
        </w:tabs>
        <w:spacing w:line="480" w:lineRule="auto" w:before="0" w:after="0"/>
        <w:ind w:left="1420" w:right="1124" w:hanging="360"/>
        <w:jc w:val="both"/>
        <w:rPr>
          <w:sz w:val="24"/>
        </w:rPr>
      </w:pPr>
      <w:r>
        <w:rPr>
          <w:sz w:val="24"/>
        </w:rPr>
        <w:t>Evaluating the use of media can be done through observation individual project, and use of questionnaires. The information from the evaluation can be used to improve on media usage in subsequent lesson.</w:t>
      </w:r>
    </w:p>
    <w:p>
      <w:pPr>
        <w:pStyle w:val="Heading2"/>
        <w:numPr>
          <w:ilvl w:val="1"/>
          <w:numId w:val="9"/>
        </w:numPr>
        <w:tabs>
          <w:tab w:pos="1900" w:val="left" w:leader="none"/>
        </w:tabs>
        <w:spacing w:line="240" w:lineRule="auto" w:before="5" w:after="0"/>
        <w:ind w:left="1900" w:right="0" w:hanging="480"/>
        <w:jc w:val="both"/>
      </w:pPr>
      <w:r>
        <w:rPr/>
        <w:t>Criterion for</w:t>
      </w:r>
      <w:r>
        <w:rPr>
          <w:spacing w:val="-2"/>
        </w:rPr>
        <w:t> </w:t>
      </w:r>
      <w:r>
        <w:rPr/>
        <w:t>Selection</w:t>
      </w:r>
      <w:r>
        <w:rPr>
          <w:spacing w:val="-1"/>
        </w:rPr>
        <w:t> </w:t>
      </w:r>
      <w:r>
        <w:rPr/>
        <w:t>and</w:t>
      </w:r>
      <w:r>
        <w:rPr>
          <w:spacing w:val="-1"/>
        </w:rPr>
        <w:t> </w:t>
      </w:r>
      <w:r>
        <w:rPr/>
        <w:t>Use</w:t>
      </w:r>
      <w:r>
        <w:rPr>
          <w:spacing w:val="-3"/>
        </w:rPr>
        <w:t> </w:t>
      </w:r>
      <w:r>
        <w:rPr/>
        <w:t>of</w:t>
      </w:r>
      <w:r>
        <w:rPr>
          <w:spacing w:val="1"/>
        </w:rPr>
        <w:t> </w:t>
      </w:r>
      <w:r>
        <w:rPr>
          <w:spacing w:val="-2"/>
        </w:rPr>
        <w:t>Multimedia</w:t>
      </w:r>
    </w:p>
    <w:p>
      <w:pPr>
        <w:spacing w:after="0" w:line="240" w:lineRule="auto"/>
        <w:jc w:val="both"/>
        <w:sectPr>
          <w:pgSz w:w="12240" w:h="15840"/>
          <w:pgMar w:header="0" w:footer="1015" w:top="1360" w:bottom="1200" w:left="740" w:right="320"/>
        </w:sectPr>
      </w:pPr>
    </w:p>
    <w:p>
      <w:pPr>
        <w:spacing w:line="480" w:lineRule="auto" w:before="72"/>
        <w:ind w:left="1420" w:right="1114" w:firstLine="0"/>
        <w:jc w:val="both"/>
        <w:rPr>
          <w:rFonts w:ascii="Times New Roman"/>
          <w:sz w:val="24"/>
        </w:rPr>
      </w:pPr>
      <w:r>
        <w:rPr>
          <w:rFonts w:ascii="Times New Roman"/>
          <w:sz w:val="24"/>
        </w:rPr>
        <w:t>The vital criterion for the selection and use of audio-visual media material is availability of the needed materials. In other words, before the teacher decides on materials to use, he/she must be certain that they</w:t>
      </w:r>
      <w:r>
        <w:rPr>
          <w:rFonts w:ascii="Times New Roman"/>
          <w:spacing w:val="-3"/>
          <w:sz w:val="24"/>
        </w:rPr>
        <w:t> </w:t>
      </w:r>
      <w:r>
        <w:rPr>
          <w:rFonts w:ascii="Times New Roman"/>
          <w:sz w:val="24"/>
        </w:rPr>
        <w:t>are available as well as accessible to him/her of the skills for improvisation of instructional materials. If the need arises, the materials could be improvised. The social studies teacher does not decide to use any audio-visual materials just because it has been theoretically stated that the materials are effective for teaching a particular topic, where as they are not physically available. Rather, the availability of the materials should be ascertained before the decision to use them. Availability implies, therefore, that the resources to be used must be physically provided and made accessible to both teachers and learners as and when needed. Secondly, consideration should be given to the possibility of having enough for members of the class to be equitably involved in the class activities. Furthermore, materials might require other special facilities such as recorder, socket, adaptor and electricity before they could be used. The teacher should, therefore, ascertain that everything needed for the use of materials is available and within easy reach to him and the learners before it is selected. The question forms</w:t>
      </w:r>
      <w:r>
        <w:rPr>
          <w:rFonts w:ascii="Times New Roman"/>
          <w:spacing w:val="-1"/>
          <w:sz w:val="24"/>
        </w:rPr>
        <w:t> </w:t>
      </w:r>
      <w:r>
        <w:rPr>
          <w:rFonts w:ascii="Times New Roman"/>
          <w:sz w:val="24"/>
        </w:rPr>
        <w:t>for</w:t>
      </w:r>
      <w:r>
        <w:rPr>
          <w:rFonts w:ascii="Times New Roman"/>
          <w:spacing w:val="-3"/>
          <w:sz w:val="24"/>
        </w:rPr>
        <w:t> </w:t>
      </w:r>
      <w:r>
        <w:rPr>
          <w:rFonts w:ascii="Times New Roman"/>
          <w:sz w:val="24"/>
        </w:rPr>
        <w:t>this</w:t>
      </w:r>
      <w:r>
        <w:rPr>
          <w:rFonts w:ascii="Times New Roman"/>
          <w:spacing w:val="-1"/>
          <w:sz w:val="24"/>
        </w:rPr>
        <w:t> </w:t>
      </w:r>
      <w:r>
        <w:rPr>
          <w:rFonts w:ascii="Times New Roman"/>
          <w:sz w:val="24"/>
        </w:rPr>
        <w:t>criterion</w:t>
      </w:r>
      <w:r>
        <w:rPr>
          <w:rFonts w:ascii="Times New Roman"/>
          <w:spacing w:val="-1"/>
          <w:sz w:val="24"/>
        </w:rPr>
        <w:t> </w:t>
      </w:r>
      <w:r>
        <w:rPr>
          <w:rFonts w:ascii="Times New Roman"/>
          <w:sz w:val="24"/>
        </w:rPr>
        <w:t>is</w:t>
      </w:r>
      <w:r>
        <w:rPr>
          <w:rFonts w:ascii="Times New Roman"/>
          <w:spacing w:val="-3"/>
          <w:sz w:val="24"/>
        </w:rPr>
        <w:t> </w:t>
      </w:r>
      <w:r>
        <w:rPr>
          <w:rFonts w:ascii="Times New Roman"/>
          <w:sz w:val="24"/>
        </w:rPr>
        <w:t>are</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needed</w:t>
      </w:r>
      <w:r>
        <w:rPr>
          <w:rFonts w:ascii="Times New Roman"/>
          <w:spacing w:val="-1"/>
          <w:sz w:val="24"/>
        </w:rPr>
        <w:t> </w:t>
      </w:r>
      <w:r>
        <w:rPr>
          <w:rFonts w:ascii="Times New Roman"/>
          <w:sz w:val="24"/>
        </w:rPr>
        <w:t>instructional</w:t>
      </w:r>
      <w:r>
        <w:rPr>
          <w:rFonts w:ascii="Times New Roman"/>
          <w:spacing w:val="-1"/>
          <w:sz w:val="24"/>
        </w:rPr>
        <w:t> </w:t>
      </w:r>
      <w:r>
        <w:rPr>
          <w:rFonts w:ascii="Times New Roman"/>
          <w:sz w:val="24"/>
        </w:rPr>
        <w:t>audio-visual</w:t>
      </w:r>
      <w:r>
        <w:rPr>
          <w:rFonts w:ascii="Times New Roman"/>
          <w:spacing w:val="-1"/>
          <w:sz w:val="24"/>
        </w:rPr>
        <w:t> </w:t>
      </w:r>
      <w:r>
        <w:rPr>
          <w:rFonts w:ascii="Times New Roman"/>
          <w:sz w:val="24"/>
        </w:rPr>
        <w:t>materials</w:t>
      </w:r>
      <w:r>
        <w:rPr>
          <w:rFonts w:ascii="Times New Roman"/>
          <w:spacing w:val="-1"/>
          <w:sz w:val="24"/>
        </w:rPr>
        <w:t> </w:t>
      </w:r>
      <w:r>
        <w:rPr>
          <w:rFonts w:ascii="Times New Roman"/>
          <w:sz w:val="24"/>
        </w:rPr>
        <w:t>available</w:t>
      </w:r>
      <w:r>
        <w:rPr>
          <w:rFonts w:ascii="Times New Roman"/>
          <w:spacing w:val="-2"/>
          <w:sz w:val="24"/>
        </w:rPr>
        <w:t> </w:t>
      </w:r>
      <w:r>
        <w:rPr>
          <w:rFonts w:ascii="Times New Roman"/>
          <w:sz w:val="24"/>
        </w:rPr>
        <w:t>and accessible to the teachers and learners?</w:t>
      </w:r>
    </w:p>
    <w:p>
      <w:pPr>
        <w:pStyle w:val="BodyText"/>
        <w:spacing w:before="2"/>
        <w:rPr>
          <w:rFonts w:ascii="Times New Roman"/>
          <w:sz w:val="24"/>
        </w:rPr>
      </w:pPr>
    </w:p>
    <w:p>
      <w:pPr>
        <w:spacing w:line="480" w:lineRule="auto" w:before="0"/>
        <w:ind w:left="1420" w:right="1117" w:firstLine="0"/>
        <w:jc w:val="both"/>
        <w:rPr>
          <w:rFonts w:ascii="Times New Roman"/>
          <w:sz w:val="24"/>
        </w:rPr>
      </w:pPr>
      <w:r>
        <w:rPr>
          <w:rFonts w:ascii="Times New Roman"/>
          <w:sz w:val="24"/>
        </w:rPr>
        <w:t>The instructional media to be selected must be relevant to the objectives as well as to the target population i.e. learners, for whom the materials are to be used. This is important because the objectives that the materials are designed to achieve should be similar to those that the teacher and the learners are trying to achieve. Being relevant to the learner means that the characteristics of the learner such as the age, level of attainment or maturation,</w:t>
      </w:r>
      <w:r>
        <w:rPr>
          <w:rFonts w:ascii="Times New Roman"/>
          <w:spacing w:val="39"/>
          <w:sz w:val="24"/>
        </w:rPr>
        <w:t> </w:t>
      </w:r>
      <w:r>
        <w:rPr>
          <w:rFonts w:ascii="Times New Roman"/>
          <w:sz w:val="24"/>
        </w:rPr>
        <w:t>ability,</w:t>
      </w:r>
      <w:r>
        <w:rPr>
          <w:rFonts w:ascii="Times New Roman"/>
          <w:spacing w:val="39"/>
          <w:sz w:val="24"/>
        </w:rPr>
        <w:t> </w:t>
      </w:r>
      <w:r>
        <w:rPr>
          <w:rFonts w:ascii="Times New Roman"/>
          <w:sz w:val="24"/>
        </w:rPr>
        <w:t>aptitude</w:t>
      </w:r>
      <w:r>
        <w:rPr>
          <w:rFonts w:ascii="Times New Roman"/>
          <w:spacing w:val="39"/>
          <w:sz w:val="24"/>
        </w:rPr>
        <w:t> </w:t>
      </w:r>
      <w:r>
        <w:rPr>
          <w:rFonts w:ascii="Times New Roman"/>
          <w:sz w:val="24"/>
        </w:rPr>
        <w:t>and</w:t>
      </w:r>
      <w:r>
        <w:rPr>
          <w:rFonts w:ascii="Times New Roman"/>
          <w:spacing w:val="39"/>
          <w:sz w:val="24"/>
        </w:rPr>
        <w:t> </w:t>
      </w:r>
      <w:r>
        <w:rPr>
          <w:rFonts w:ascii="Times New Roman"/>
          <w:sz w:val="24"/>
        </w:rPr>
        <w:t>capability,</w:t>
      </w:r>
      <w:r>
        <w:rPr>
          <w:rFonts w:ascii="Times New Roman"/>
          <w:spacing w:val="39"/>
          <w:sz w:val="24"/>
        </w:rPr>
        <w:t> </w:t>
      </w:r>
      <w:r>
        <w:rPr>
          <w:rFonts w:ascii="Times New Roman"/>
          <w:sz w:val="24"/>
        </w:rPr>
        <w:t>should</w:t>
      </w:r>
      <w:r>
        <w:rPr>
          <w:rFonts w:ascii="Times New Roman"/>
          <w:spacing w:val="39"/>
          <w:sz w:val="24"/>
        </w:rPr>
        <w:t> </w:t>
      </w:r>
      <w:r>
        <w:rPr>
          <w:rFonts w:ascii="Times New Roman"/>
          <w:sz w:val="24"/>
        </w:rPr>
        <w:t>all</w:t>
      </w:r>
      <w:r>
        <w:rPr>
          <w:rFonts w:ascii="Times New Roman"/>
          <w:spacing w:val="39"/>
          <w:sz w:val="24"/>
        </w:rPr>
        <w:t> </w:t>
      </w:r>
      <w:r>
        <w:rPr>
          <w:rFonts w:ascii="Times New Roman"/>
          <w:sz w:val="24"/>
        </w:rPr>
        <w:t>be</w:t>
      </w:r>
      <w:r>
        <w:rPr>
          <w:rFonts w:ascii="Times New Roman"/>
          <w:spacing w:val="38"/>
          <w:sz w:val="24"/>
        </w:rPr>
        <w:t> </w:t>
      </w:r>
      <w:r>
        <w:rPr>
          <w:rFonts w:ascii="Times New Roman"/>
          <w:sz w:val="24"/>
        </w:rPr>
        <w:t>borne</w:t>
      </w:r>
      <w:r>
        <w:rPr>
          <w:rFonts w:ascii="Times New Roman"/>
          <w:spacing w:val="38"/>
          <w:sz w:val="24"/>
        </w:rPr>
        <w:t> </w:t>
      </w:r>
      <w:r>
        <w:rPr>
          <w:rFonts w:ascii="Times New Roman"/>
          <w:sz w:val="24"/>
        </w:rPr>
        <w:t>in</w:t>
      </w:r>
      <w:r>
        <w:rPr>
          <w:rFonts w:ascii="Times New Roman"/>
          <w:spacing w:val="40"/>
          <w:sz w:val="24"/>
        </w:rPr>
        <w:t> </w:t>
      </w:r>
      <w:r>
        <w:rPr>
          <w:rFonts w:ascii="Times New Roman"/>
          <w:sz w:val="24"/>
        </w:rPr>
        <w:t>mind</w:t>
      </w:r>
      <w:r>
        <w:rPr>
          <w:rFonts w:ascii="Times New Roman"/>
          <w:spacing w:val="37"/>
          <w:sz w:val="24"/>
        </w:rPr>
        <w:t> </w:t>
      </w:r>
      <w:r>
        <w:rPr>
          <w:rFonts w:ascii="Times New Roman"/>
          <w:sz w:val="24"/>
        </w:rPr>
        <w:t>to</w:t>
      </w:r>
      <w:r>
        <w:rPr>
          <w:rFonts w:ascii="Times New Roman"/>
          <w:spacing w:val="40"/>
          <w:sz w:val="24"/>
        </w:rPr>
        <w:t> </w:t>
      </w:r>
      <w:r>
        <w:rPr>
          <w:rFonts w:ascii="Times New Roman"/>
          <w:sz w:val="24"/>
        </w:rPr>
        <w:t>enable</w:t>
      </w:r>
      <w:r>
        <w:rPr>
          <w:rFonts w:ascii="Times New Roman"/>
          <w:spacing w:val="39"/>
          <w:sz w:val="24"/>
        </w:rPr>
        <w:t> </w:t>
      </w:r>
      <w:r>
        <w:rPr>
          <w:rFonts w:ascii="Times New Roman"/>
          <w:spacing w:val="-5"/>
          <w:sz w:val="24"/>
        </w:rPr>
        <w:t>the</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7" w:firstLine="0"/>
        <w:jc w:val="both"/>
        <w:rPr>
          <w:rFonts w:ascii="Times New Roman"/>
          <w:sz w:val="24"/>
        </w:rPr>
      </w:pPr>
      <w:r>
        <w:rPr>
          <w:rFonts w:ascii="Times New Roman"/>
          <w:sz w:val="24"/>
        </w:rPr>
        <w:t>teacher to select relevant materials for their needs. Interest and aspirations when</w:t>
      </w:r>
      <w:r>
        <w:rPr>
          <w:rFonts w:ascii="Times New Roman"/>
          <w:spacing w:val="40"/>
          <w:sz w:val="24"/>
        </w:rPr>
        <w:t> </w:t>
      </w:r>
      <w:r>
        <w:rPr>
          <w:rFonts w:ascii="Times New Roman"/>
          <w:sz w:val="24"/>
        </w:rPr>
        <w:t>resources are relevant to the learners they make for easy and meaningful teaching and learning activities. This criterion could be put in a question form thus: What are the educational and audio-visual instructional media objective set out to be achieved using</w:t>
      </w:r>
      <w:r>
        <w:rPr>
          <w:rFonts w:ascii="Times New Roman"/>
          <w:spacing w:val="40"/>
          <w:sz w:val="24"/>
        </w:rPr>
        <w:t> </w:t>
      </w:r>
      <w:r>
        <w:rPr>
          <w:rFonts w:ascii="Times New Roman"/>
          <w:sz w:val="24"/>
        </w:rPr>
        <w:t>the materials. In view of the cultural differences between communities, though the curriculum might be the same, resource materials that have been found effective in one cultural context may not be suitable and effective in another. The teacher, therefore, should endeavor to select appropriate materials from the community for teaching its learners instead of using materials because they have been used and found effective in other areas. This is especially important for teaching and learning social studies, and</w:t>
      </w:r>
      <w:r>
        <w:rPr>
          <w:rFonts w:ascii="Times New Roman"/>
          <w:spacing w:val="40"/>
          <w:sz w:val="24"/>
        </w:rPr>
        <w:t> </w:t>
      </w:r>
      <w:r>
        <w:rPr>
          <w:rFonts w:ascii="Times New Roman"/>
          <w:sz w:val="24"/>
        </w:rPr>
        <w:t>some other subjects. Any resources selected for use must be appropriate to the objectives as well as to the learners. The question form of the criterion is: How useful are</w:t>
      </w:r>
      <w:r>
        <w:rPr>
          <w:rFonts w:ascii="Times New Roman"/>
          <w:spacing w:val="-1"/>
          <w:sz w:val="24"/>
        </w:rPr>
        <w:t> </w:t>
      </w:r>
      <w:r>
        <w:rPr>
          <w:rFonts w:ascii="Times New Roman"/>
          <w:sz w:val="24"/>
        </w:rPr>
        <w:t>the audio- visual resources in terms of the social studies education and instructional objectives and the characteristics of the learners?</w:t>
      </w:r>
    </w:p>
    <w:p>
      <w:pPr>
        <w:pStyle w:val="BodyText"/>
        <w:spacing w:before="2"/>
        <w:rPr>
          <w:rFonts w:ascii="Times New Roman"/>
          <w:sz w:val="24"/>
        </w:rPr>
      </w:pPr>
    </w:p>
    <w:p>
      <w:pPr>
        <w:spacing w:line="480" w:lineRule="auto" w:before="0"/>
        <w:ind w:left="1420" w:right="1115" w:firstLine="0"/>
        <w:jc w:val="both"/>
        <w:rPr>
          <w:rFonts w:ascii="Times New Roman"/>
          <w:sz w:val="24"/>
        </w:rPr>
      </w:pPr>
      <w:r>
        <w:rPr>
          <w:rFonts w:ascii="Times New Roman"/>
          <w:sz w:val="24"/>
        </w:rPr>
        <w:t>The physical features of learning materials are very important factors for their selection and use. Physical features here means attractiveness, durability, size and clarity of the materials. Also, considered under quality are accuracy, clarity and usefulness of the illustrations, drawings and paintings and weight of the materials for ease of handling and storage.</w:t>
      </w:r>
      <w:r>
        <w:rPr>
          <w:rFonts w:ascii="Times New Roman"/>
          <w:spacing w:val="-1"/>
          <w:sz w:val="24"/>
        </w:rPr>
        <w:t> </w:t>
      </w:r>
      <w:r>
        <w:rPr>
          <w:rFonts w:ascii="Times New Roman"/>
          <w:sz w:val="24"/>
        </w:rPr>
        <w:t>All</w:t>
      </w:r>
      <w:r>
        <w:rPr>
          <w:rFonts w:ascii="Times New Roman"/>
          <w:spacing w:val="-1"/>
          <w:sz w:val="24"/>
        </w:rPr>
        <w:t> </w:t>
      </w:r>
      <w:r>
        <w:rPr>
          <w:rFonts w:ascii="Times New Roman"/>
          <w:sz w:val="24"/>
        </w:rPr>
        <w:t>these</w:t>
      </w:r>
      <w:r>
        <w:rPr>
          <w:rFonts w:ascii="Times New Roman"/>
          <w:spacing w:val="-3"/>
          <w:sz w:val="24"/>
        </w:rPr>
        <w:t> </w:t>
      </w:r>
      <w:r>
        <w:rPr>
          <w:rFonts w:ascii="Times New Roman"/>
          <w:sz w:val="24"/>
        </w:rPr>
        <w:t>factors should</w:t>
      </w:r>
      <w:r>
        <w:rPr>
          <w:rFonts w:ascii="Times New Roman"/>
          <w:spacing w:val="-1"/>
          <w:sz w:val="24"/>
        </w:rPr>
        <w:t> </w:t>
      </w:r>
      <w:r>
        <w:rPr>
          <w:rFonts w:ascii="Times New Roman"/>
          <w:sz w:val="24"/>
        </w:rPr>
        <w:t>be</w:t>
      </w:r>
      <w:r>
        <w:rPr>
          <w:rFonts w:ascii="Times New Roman"/>
          <w:spacing w:val="-2"/>
          <w:sz w:val="24"/>
        </w:rPr>
        <w:t> </w:t>
      </w:r>
      <w:r>
        <w:rPr>
          <w:rFonts w:ascii="Times New Roman"/>
          <w:sz w:val="24"/>
        </w:rPr>
        <w:t>considered</w:t>
      </w:r>
      <w:r>
        <w:rPr>
          <w:rFonts w:ascii="Times New Roman"/>
          <w:spacing w:val="-1"/>
          <w:sz w:val="24"/>
        </w:rPr>
        <w:t> </w:t>
      </w:r>
      <w:r>
        <w:rPr>
          <w:rFonts w:ascii="Times New Roman"/>
          <w:sz w:val="24"/>
        </w:rPr>
        <w:t>before</w:t>
      </w:r>
      <w:r>
        <w:rPr>
          <w:rFonts w:ascii="Times New Roman"/>
          <w:spacing w:val="-2"/>
          <w:sz w:val="24"/>
        </w:rPr>
        <w:t> </w:t>
      </w:r>
      <w:r>
        <w:rPr>
          <w:rFonts w:ascii="Times New Roman"/>
          <w:sz w:val="24"/>
        </w:rPr>
        <w:t>selection</w:t>
      </w:r>
      <w:r>
        <w:rPr>
          <w:rFonts w:ascii="Times New Roman"/>
          <w:spacing w:val="-1"/>
          <w:sz w:val="24"/>
        </w:rPr>
        <w:t> </w:t>
      </w:r>
      <w:r>
        <w:rPr>
          <w:rFonts w:ascii="Times New Roman"/>
          <w:sz w:val="24"/>
        </w:rPr>
        <w:t>is</w:t>
      </w:r>
      <w:r>
        <w:rPr>
          <w:rFonts w:ascii="Times New Roman"/>
          <w:spacing w:val="-1"/>
          <w:sz w:val="24"/>
        </w:rPr>
        <w:t> </w:t>
      </w:r>
      <w:r>
        <w:rPr>
          <w:rFonts w:ascii="Times New Roman"/>
          <w:sz w:val="24"/>
        </w:rPr>
        <w:t>made.</w:t>
      </w:r>
      <w:r>
        <w:rPr>
          <w:rFonts w:ascii="Times New Roman"/>
          <w:spacing w:val="-1"/>
          <w:sz w:val="24"/>
        </w:rPr>
        <w:t> </w:t>
      </w:r>
      <w:r>
        <w:rPr>
          <w:rFonts w:ascii="Times New Roman"/>
          <w:sz w:val="24"/>
        </w:rPr>
        <w:t>As</w:t>
      </w:r>
      <w:r>
        <w:rPr>
          <w:rFonts w:ascii="Times New Roman"/>
          <w:spacing w:val="-2"/>
          <w:sz w:val="24"/>
        </w:rPr>
        <w:t> </w:t>
      </w:r>
      <w:r>
        <w:rPr>
          <w:rFonts w:ascii="Times New Roman"/>
          <w:sz w:val="24"/>
        </w:rPr>
        <w:t>a</w:t>
      </w:r>
      <w:r>
        <w:rPr>
          <w:rFonts w:ascii="Times New Roman"/>
          <w:spacing w:val="-2"/>
          <w:sz w:val="24"/>
        </w:rPr>
        <w:t> </w:t>
      </w:r>
      <w:r>
        <w:rPr>
          <w:rFonts w:ascii="Times New Roman"/>
          <w:sz w:val="24"/>
        </w:rPr>
        <w:t>result of</w:t>
      </w:r>
      <w:r>
        <w:rPr>
          <w:rFonts w:ascii="Times New Roman"/>
          <w:spacing w:val="-2"/>
          <w:sz w:val="24"/>
        </w:rPr>
        <w:t> </w:t>
      </w:r>
      <w:r>
        <w:rPr>
          <w:rFonts w:ascii="Times New Roman"/>
          <w:sz w:val="24"/>
        </w:rPr>
        <w:t>the present economic recession in the country, efforts should be made to conserve funds by purchasing</w:t>
      </w:r>
      <w:r>
        <w:rPr>
          <w:rFonts w:ascii="Times New Roman"/>
          <w:spacing w:val="-2"/>
          <w:sz w:val="24"/>
        </w:rPr>
        <w:t> </w:t>
      </w:r>
      <w:r>
        <w:rPr>
          <w:rFonts w:ascii="Times New Roman"/>
          <w:sz w:val="24"/>
        </w:rPr>
        <w:t>materials that are of high quality</w:t>
      </w:r>
      <w:r>
        <w:rPr>
          <w:rFonts w:ascii="Times New Roman"/>
          <w:spacing w:val="-2"/>
          <w:sz w:val="24"/>
        </w:rPr>
        <w:t> </w:t>
      </w:r>
      <w:r>
        <w:rPr>
          <w:rFonts w:ascii="Times New Roman"/>
          <w:sz w:val="24"/>
        </w:rPr>
        <w:t>and so will last for a long</w:t>
      </w:r>
      <w:r>
        <w:rPr>
          <w:rFonts w:ascii="Times New Roman"/>
          <w:spacing w:val="-2"/>
          <w:sz w:val="24"/>
        </w:rPr>
        <w:t> </w:t>
      </w:r>
      <w:r>
        <w:rPr>
          <w:rFonts w:ascii="Times New Roman"/>
          <w:sz w:val="24"/>
        </w:rPr>
        <w:t>time. The</w:t>
      </w:r>
      <w:r>
        <w:rPr>
          <w:rFonts w:ascii="Times New Roman"/>
          <w:spacing w:val="-1"/>
          <w:sz w:val="24"/>
        </w:rPr>
        <w:t> </w:t>
      </w:r>
      <w:r>
        <w:rPr>
          <w:rFonts w:ascii="Times New Roman"/>
          <w:sz w:val="24"/>
        </w:rPr>
        <w:t>question under quality is: what are the physical features of the instructional materials?</w:t>
      </w:r>
      <w:r>
        <w:rPr>
          <w:rFonts w:ascii="Times New Roman"/>
          <w:spacing w:val="40"/>
          <w:sz w:val="24"/>
        </w:rPr>
        <w:t> </w:t>
      </w:r>
      <w:r>
        <w:rPr>
          <w:rFonts w:ascii="Times New Roman"/>
          <w:sz w:val="24"/>
        </w:rPr>
        <w:t>In many developing</w:t>
      </w:r>
      <w:r>
        <w:rPr>
          <w:rFonts w:ascii="Times New Roman"/>
          <w:spacing w:val="68"/>
          <w:sz w:val="24"/>
        </w:rPr>
        <w:t> </w:t>
      </w:r>
      <w:r>
        <w:rPr>
          <w:rFonts w:ascii="Times New Roman"/>
          <w:sz w:val="24"/>
        </w:rPr>
        <w:t>countries</w:t>
      </w:r>
      <w:r>
        <w:rPr>
          <w:rFonts w:ascii="Times New Roman"/>
          <w:spacing w:val="71"/>
          <w:sz w:val="24"/>
        </w:rPr>
        <w:t> </w:t>
      </w:r>
      <w:r>
        <w:rPr>
          <w:rFonts w:ascii="Times New Roman"/>
          <w:sz w:val="24"/>
        </w:rPr>
        <w:t>that</w:t>
      </w:r>
      <w:r>
        <w:rPr>
          <w:rFonts w:ascii="Times New Roman"/>
          <w:spacing w:val="70"/>
          <w:sz w:val="24"/>
        </w:rPr>
        <w:t> </w:t>
      </w:r>
      <w:r>
        <w:rPr>
          <w:rFonts w:ascii="Times New Roman"/>
          <w:sz w:val="24"/>
        </w:rPr>
        <w:t>are</w:t>
      </w:r>
      <w:r>
        <w:rPr>
          <w:rFonts w:ascii="Times New Roman"/>
          <w:spacing w:val="70"/>
          <w:sz w:val="24"/>
        </w:rPr>
        <w:t> </w:t>
      </w:r>
      <w:r>
        <w:rPr>
          <w:rFonts w:ascii="Times New Roman"/>
          <w:sz w:val="24"/>
        </w:rPr>
        <w:t>experiencing</w:t>
      </w:r>
      <w:r>
        <w:rPr>
          <w:rFonts w:ascii="Times New Roman"/>
          <w:spacing w:val="71"/>
          <w:sz w:val="24"/>
        </w:rPr>
        <w:t> </w:t>
      </w:r>
      <w:r>
        <w:rPr>
          <w:rFonts w:ascii="Times New Roman"/>
          <w:sz w:val="24"/>
        </w:rPr>
        <w:t>economic</w:t>
      </w:r>
      <w:r>
        <w:rPr>
          <w:rFonts w:ascii="Times New Roman"/>
          <w:spacing w:val="69"/>
          <w:sz w:val="24"/>
        </w:rPr>
        <w:t> </w:t>
      </w:r>
      <w:r>
        <w:rPr>
          <w:rFonts w:ascii="Times New Roman"/>
          <w:sz w:val="24"/>
        </w:rPr>
        <w:t>depression,</w:t>
      </w:r>
      <w:r>
        <w:rPr>
          <w:rFonts w:ascii="Times New Roman"/>
          <w:spacing w:val="70"/>
          <w:sz w:val="24"/>
        </w:rPr>
        <w:t> </w:t>
      </w:r>
      <w:r>
        <w:rPr>
          <w:rFonts w:ascii="Times New Roman"/>
          <w:sz w:val="24"/>
        </w:rPr>
        <w:t>the</w:t>
      </w:r>
      <w:r>
        <w:rPr>
          <w:rFonts w:ascii="Times New Roman"/>
          <w:spacing w:val="70"/>
          <w:sz w:val="24"/>
        </w:rPr>
        <w:t> </w:t>
      </w:r>
      <w:r>
        <w:rPr>
          <w:rFonts w:ascii="Times New Roman"/>
          <w:sz w:val="24"/>
        </w:rPr>
        <w:t>teacher</w:t>
      </w:r>
      <w:r>
        <w:rPr>
          <w:rFonts w:ascii="Times New Roman"/>
          <w:spacing w:val="70"/>
          <w:sz w:val="24"/>
        </w:rPr>
        <w:t> </w:t>
      </w:r>
      <w:r>
        <w:rPr>
          <w:rFonts w:ascii="Times New Roman"/>
          <w:sz w:val="24"/>
        </w:rPr>
        <w:t>in</w:t>
      </w:r>
      <w:r>
        <w:rPr>
          <w:rFonts w:ascii="Times New Roman"/>
          <w:spacing w:val="71"/>
          <w:sz w:val="24"/>
        </w:rPr>
        <w:t> </w:t>
      </w:r>
      <w:r>
        <w:rPr>
          <w:rFonts w:ascii="Times New Roman"/>
          <w:spacing w:val="-5"/>
          <w:sz w:val="24"/>
        </w:rPr>
        <w:t>the</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19" w:firstLine="0"/>
        <w:jc w:val="both"/>
        <w:rPr>
          <w:rFonts w:ascii="Times New Roman"/>
          <w:sz w:val="24"/>
        </w:rPr>
      </w:pPr>
      <w:r>
        <w:rPr>
          <w:rFonts w:ascii="Times New Roman"/>
          <w:sz w:val="24"/>
        </w:rPr>
        <w:t>selection of instructional materials should be economical. The audio-visual resources should be cheap, but this does not mean sacrificing quality for cos. But when the use of material is inevitable and the attainment of curriculum object is jeopardized without it, such a material should be purchased at all cost and properly stored. Other considerations under this criterion are the cost in terms of time and energy to be expended by the users. The question to be asked therefore is: How much would it cost in terms of money, time and energy to use the instructional materials?</w:t>
      </w:r>
    </w:p>
    <w:p>
      <w:pPr>
        <w:pStyle w:val="Heading4"/>
        <w:numPr>
          <w:ilvl w:val="1"/>
          <w:numId w:val="9"/>
        </w:numPr>
        <w:tabs>
          <w:tab w:pos="1862" w:val="left" w:leader="none"/>
        </w:tabs>
        <w:spacing w:line="240" w:lineRule="auto" w:before="208" w:after="0"/>
        <w:ind w:left="1862" w:right="0" w:hanging="442"/>
        <w:jc w:val="left"/>
      </w:pPr>
      <w:r>
        <w:rPr/>
        <w:t>Factors</w:t>
      </w:r>
      <w:r>
        <w:rPr>
          <w:spacing w:val="-8"/>
        </w:rPr>
        <w:t> </w:t>
      </w:r>
      <w:r>
        <w:rPr/>
        <w:t>Inhibiting</w:t>
      </w:r>
      <w:r>
        <w:rPr>
          <w:spacing w:val="-5"/>
        </w:rPr>
        <w:t> </w:t>
      </w:r>
      <w:r>
        <w:rPr/>
        <w:t>Utilization</w:t>
      </w:r>
      <w:r>
        <w:rPr>
          <w:spacing w:val="-6"/>
        </w:rPr>
        <w:t> </w:t>
      </w:r>
      <w:r>
        <w:rPr/>
        <w:t>of</w:t>
      </w:r>
      <w:r>
        <w:rPr>
          <w:spacing w:val="-6"/>
        </w:rPr>
        <w:t> </w:t>
      </w:r>
      <w:r>
        <w:rPr/>
        <w:t>Multimedia</w:t>
      </w:r>
      <w:r>
        <w:rPr>
          <w:spacing w:val="-6"/>
        </w:rPr>
        <w:t> </w:t>
      </w:r>
      <w:r>
        <w:rPr/>
        <w:t>in</w:t>
      </w:r>
      <w:r>
        <w:rPr>
          <w:spacing w:val="-6"/>
        </w:rPr>
        <w:t> </w:t>
      </w:r>
      <w:r>
        <w:rPr/>
        <w:t>Social</w:t>
      </w:r>
      <w:r>
        <w:rPr>
          <w:spacing w:val="-5"/>
        </w:rPr>
        <w:t> </w:t>
      </w:r>
      <w:r>
        <w:rPr>
          <w:spacing w:val="-2"/>
        </w:rPr>
        <w:t>Studies</w:t>
      </w:r>
    </w:p>
    <w:p>
      <w:pPr>
        <w:pStyle w:val="BodyText"/>
        <w:spacing w:before="197"/>
        <w:rPr>
          <w:b/>
        </w:rPr>
      </w:pPr>
    </w:p>
    <w:p>
      <w:pPr>
        <w:pStyle w:val="BodyText"/>
        <w:spacing w:line="480" w:lineRule="auto"/>
        <w:ind w:left="1420" w:right="1115"/>
        <w:jc w:val="both"/>
      </w:pPr>
      <w:r>
        <w:rPr/>
        <w:t>Multimedia</w:t>
      </w:r>
      <w:r>
        <w:rPr>
          <w:spacing w:val="-2"/>
        </w:rPr>
        <w:t> </w:t>
      </w:r>
      <w:r>
        <w:rPr/>
        <w:t>resources</w:t>
      </w:r>
      <w:r>
        <w:rPr>
          <w:spacing w:val="-1"/>
        </w:rPr>
        <w:t> </w:t>
      </w:r>
      <w:r>
        <w:rPr/>
        <w:t>are</w:t>
      </w:r>
      <w:r>
        <w:rPr>
          <w:spacing w:val="-4"/>
        </w:rPr>
        <w:t> </w:t>
      </w:r>
      <w:r>
        <w:rPr/>
        <w:t>useful</w:t>
      </w:r>
      <w:r>
        <w:rPr>
          <w:spacing w:val="-3"/>
        </w:rPr>
        <w:t> </w:t>
      </w:r>
      <w:r>
        <w:rPr/>
        <w:t>in</w:t>
      </w:r>
      <w:r>
        <w:rPr>
          <w:spacing w:val="-2"/>
        </w:rPr>
        <w:t> </w:t>
      </w:r>
      <w:r>
        <w:rPr/>
        <w:t>teaching</w:t>
      </w:r>
      <w:r>
        <w:rPr>
          <w:spacing w:val="-3"/>
        </w:rPr>
        <w:t> </w:t>
      </w:r>
      <w:r>
        <w:rPr/>
        <w:t>social</w:t>
      </w:r>
      <w:r>
        <w:rPr>
          <w:spacing w:val="-2"/>
        </w:rPr>
        <w:t> </w:t>
      </w:r>
      <w:r>
        <w:rPr/>
        <w:t>studies</w:t>
      </w:r>
      <w:r>
        <w:rPr>
          <w:spacing w:val="-2"/>
        </w:rPr>
        <w:t> </w:t>
      </w:r>
      <w:r>
        <w:rPr/>
        <w:t>they</w:t>
      </w:r>
      <w:r>
        <w:rPr>
          <w:spacing w:val="-3"/>
        </w:rPr>
        <w:t> </w:t>
      </w:r>
      <w:r>
        <w:rPr/>
        <w:t>are</w:t>
      </w:r>
      <w:r>
        <w:rPr>
          <w:spacing w:val="-2"/>
        </w:rPr>
        <w:t> </w:t>
      </w:r>
      <w:r>
        <w:rPr/>
        <w:t>in</w:t>
      </w:r>
      <w:r>
        <w:rPr>
          <w:spacing w:val="-5"/>
        </w:rPr>
        <w:t> </w:t>
      </w:r>
      <w:r>
        <w:rPr/>
        <w:t>most</w:t>
      </w:r>
      <w:r>
        <w:rPr>
          <w:spacing w:val="-2"/>
        </w:rPr>
        <w:t> </w:t>
      </w:r>
      <w:r>
        <w:rPr/>
        <w:t>cases</w:t>
      </w:r>
      <w:r>
        <w:rPr>
          <w:spacing w:val="-4"/>
        </w:rPr>
        <w:t> </w:t>
      </w:r>
      <w:r>
        <w:rPr/>
        <w:t>associated</w:t>
      </w:r>
      <w:r>
        <w:rPr>
          <w:spacing w:val="-3"/>
        </w:rPr>
        <w:t> </w:t>
      </w:r>
      <w:r>
        <w:rPr/>
        <w:t>with some problems in an observational study carried out by Mezieobi, (2002) on the utilization of social studies instructional material in junior secondary school and those finding is generalizable to all social studies classrooms in Kaduna state, educational zone. The following inhibitions readily calls to mind are:</w:t>
      </w:r>
    </w:p>
    <w:p>
      <w:pPr>
        <w:pStyle w:val="ListParagraph"/>
        <w:numPr>
          <w:ilvl w:val="0"/>
          <w:numId w:val="24"/>
        </w:numPr>
        <w:tabs>
          <w:tab w:pos="1420" w:val="left" w:leader="none"/>
        </w:tabs>
        <w:spacing w:line="480" w:lineRule="auto" w:before="197" w:after="0"/>
        <w:ind w:left="1420" w:right="1126" w:hanging="360"/>
        <w:jc w:val="both"/>
        <w:rPr>
          <w:sz w:val="24"/>
        </w:rPr>
      </w:pPr>
      <w:r>
        <w:rPr>
          <w:sz w:val="24"/>
        </w:rPr>
        <w:t>With regards to social studies instructional aids utilization, social studies teachers use only textbook, map, journals, mounted magazines plethora of reading resources</w:t>
      </w:r>
    </w:p>
    <w:p>
      <w:pPr>
        <w:pStyle w:val="ListParagraph"/>
        <w:numPr>
          <w:ilvl w:val="0"/>
          <w:numId w:val="24"/>
        </w:numPr>
        <w:tabs>
          <w:tab w:pos="1419" w:val="left" w:leader="none"/>
        </w:tabs>
        <w:spacing w:line="240" w:lineRule="auto" w:before="0" w:after="0"/>
        <w:ind w:left="1419" w:right="0" w:hanging="359"/>
        <w:jc w:val="left"/>
        <w:rPr>
          <w:sz w:val="24"/>
        </w:rPr>
      </w:pPr>
      <w:r>
        <w:rPr>
          <w:sz w:val="24"/>
        </w:rPr>
        <w:t>The</w:t>
      </w:r>
      <w:r>
        <w:rPr>
          <w:spacing w:val="-6"/>
          <w:sz w:val="24"/>
        </w:rPr>
        <w:t> </w:t>
      </w:r>
      <w:r>
        <w:rPr>
          <w:sz w:val="24"/>
        </w:rPr>
        <w:t>teacher’s</w:t>
      </w:r>
      <w:r>
        <w:rPr>
          <w:spacing w:val="-3"/>
          <w:sz w:val="24"/>
        </w:rPr>
        <w:t> </w:t>
      </w:r>
      <w:r>
        <w:rPr>
          <w:sz w:val="24"/>
        </w:rPr>
        <w:t>lack</w:t>
      </w:r>
      <w:r>
        <w:rPr>
          <w:spacing w:val="-2"/>
          <w:sz w:val="24"/>
        </w:rPr>
        <w:t> </w:t>
      </w:r>
      <w:r>
        <w:rPr>
          <w:sz w:val="24"/>
        </w:rPr>
        <w:t>of</w:t>
      </w:r>
      <w:r>
        <w:rPr>
          <w:spacing w:val="-1"/>
          <w:sz w:val="24"/>
        </w:rPr>
        <w:t> </w:t>
      </w:r>
      <w:r>
        <w:rPr>
          <w:sz w:val="24"/>
        </w:rPr>
        <w:t>enthusiasm</w:t>
      </w:r>
      <w:r>
        <w:rPr>
          <w:spacing w:val="-2"/>
          <w:sz w:val="24"/>
        </w:rPr>
        <w:t> </w:t>
      </w:r>
      <w:r>
        <w:rPr>
          <w:sz w:val="24"/>
        </w:rPr>
        <w:t>or</w:t>
      </w:r>
      <w:r>
        <w:rPr>
          <w:spacing w:val="-2"/>
          <w:sz w:val="24"/>
        </w:rPr>
        <w:t> </w:t>
      </w:r>
      <w:r>
        <w:rPr>
          <w:sz w:val="24"/>
        </w:rPr>
        <w:t>commitment</w:t>
      </w:r>
      <w:r>
        <w:rPr>
          <w:spacing w:val="-2"/>
          <w:sz w:val="24"/>
        </w:rPr>
        <w:t> </w:t>
      </w:r>
      <w:r>
        <w:rPr>
          <w:sz w:val="24"/>
        </w:rPr>
        <w:t>to</w:t>
      </w:r>
      <w:r>
        <w:rPr>
          <w:spacing w:val="-2"/>
          <w:sz w:val="24"/>
        </w:rPr>
        <w:t> </w:t>
      </w:r>
      <w:r>
        <w:rPr>
          <w:sz w:val="24"/>
        </w:rPr>
        <w:t>effective</w:t>
      </w:r>
      <w:r>
        <w:rPr>
          <w:spacing w:val="-3"/>
          <w:sz w:val="24"/>
        </w:rPr>
        <w:t> </w:t>
      </w:r>
      <w:r>
        <w:rPr>
          <w:sz w:val="24"/>
        </w:rPr>
        <w:t>social</w:t>
      </w:r>
      <w:r>
        <w:rPr>
          <w:spacing w:val="-2"/>
          <w:sz w:val="24"/>
        </w:rPr>
        <w:t> </w:t>
      </w:r>
      <w:r>
        <w:rPr>
          <w:sz w:val="24"/>
        </w:rPr>
        <w:t>studies </w:t>
      </w:r>
      <w:r>
        <w:rPr>
          <w:spacing w:val="-2"/>
          <w:sz w:val="24"/>
        </w:rPr>
        <w:t>teaching</w:t>
      </w:r>
    </w:p>
    <w:p>
      <w:pPr>
        <w:pStyle w:val="BodyText"/>
        <w:rPr>
          <w:rFonts w:ascii="Times New Roman"/>
          <w:sz w:val="24"/>
        </w:rPr>
      </w:pPr>
    </w:p>
    <w:p>
      <w:pPr>
        <w:pStyle w:val="ListParagraph"/>
        <w:numPr>
          <w:ilvl w:val="0"/>
          <w:numId w:val="24"/>
        </w:numPr>
        <w:tabs>
          <w:tab w:pos="1419" w:val="left" w:leader="none"/>
        </w:tabs>
        <w:spacing w:line="240" w:lineRule="auto" w:before="0" w:after="0"/>
        <w:ind w:left="1419" w:right="0" w:hanging="359"/>
        <w:jc w:val="left"/>
        <w:rPr>
          <w:sz w:val="24"/>
        </w:rPr>
      </w:pPr>
      <w:r>
        <w:rPr>
          <w:sz w:val="24"/>
        </w:rPr>
        <w:t>Some</w:t>
      </w:r>
      <w:r>
        <w:rPr>
          <w:spacing w:val="3"/>
          <w:sz w:val="24"/>
        </w:rPr>
        <w:t> </w:t>
      </w:r>
      <w:r>
        <w:rPr>
          <w:sz w:val="24"/>
        </w:rPr>
        <w:t>of</w:t>
      </w:r>
      <w:r>
        <w:rPr>
          <w:spacing w:val="5"/>
          <w:sz w:val="24"/>
        </w:rPr>
        <w:t> </w:t>
      </w:r>
      <w:r>
        <w:rPr>
          <w:sz w:val="24"/>
        </w:rPr>
        <w:t>the</w:t>
      </w:r>
      <w:r>
        <w:rPr>
          <w:spacing w:val="6"/>
          <w:sz w:val="24"/>
        </w:rPr>
        <w:t> </w:t>
      </w:r>
      <w:r>
        <w:rPr>
          <w:sz w:val="24"/>
        </w:rPr>
        <w:t>materials</w:t>
      </w:r>
      <w:r>
        <w:rPr>
          <w:spacing w:val="9"/>
          <w:sz w:val="24"/>
        </w:rPr>
        <w:t> </w:t>
      </w:r>
      <w:r>
        <w:rPr>
          <w:sz w:val="24"/>
        </w:rPr>
        <w:t>are</w:t>
      </w:r>
      <w:r>
        <w:rPr>
          <w:spacing w:val="5"/>
          <w:sz w:val="24"/>
        </w:rPr>
        <w:t> </w:t>
      </w:r>
      <w:r>
        <w:rPr>
          <w:sz w:val="24"/>
        </w:rPr>
        <w:t>very</w:t>
      </w:r>
      <w:r>
        <w:rPr>
          <w:spacing w:val="4"/>
          <w:sz w:val="24"/>
        </w:rPr>
        <w:t> </w:t>
      </w:r>
      <w:r>
        <w:rPr>
          <w:sz w:val="24"/>
        </w:rPr>
        <w:t>expensive</w:t>
      </w:r>
      <w:r>
        <w:rPr>
          <w:spacing w:val="5"/>
          <w:sz w:val="24"/>
        </w:rPr>
        <w:t> </w:t>
      </w:r>
      <w:r>
        <w:rPr>
          <w:sz w:val="24"/>
        </w:rPr>
        <w:t>examples;</w:t>
      </w:r>
      <w:r>
        <w:rPr>
          <w:spacing w:val="6"/>
          <w:sz w:val="24"/>
        </w:rPr>
        <w:t> </w:t>
      </w:r>
      <w:r>
        <w:rPr>
          <w:sz w:val="24"/>
        </w:rPr>
        <w:t>projector,</w:t>
      </w:r>
      <w:r>
        <w:rPr>
          <w:spacing w:val="9"/>
          <w:sz w:val="24"/>
        </w:rPr>
        <w:t> </w:t>
      </w:r>
      <w:r>
        <w:rPr>
          <w:sz w:val="24"/>
        </w:rPr>
        <w:t>films</w:t>
      </w:r>
      <w:r>
        <w:rPr>
          <w:spacing w:val="6"/>
          <w:sz w:val="24"/>
        </w:rPr>
        <w:t> </w:t>
      </w:r>
      <w:r>
        <w:rPr>
          <w:sz w:val="24"/>
        </w:rPr>
        <w:t>slides,</w:t>
      </w:r>
      <w:r>
        <w:rPr>
          <w:spacing w:val="6"/>
          <w:sz w:val="24"/>
        </w:rPr>
        <w:t> </w:t>
      </w:r>
      <w:r>
        <w:rPr>
          <w:sz w:val="24"/>
        </w:rPr>
        <w:t>computer</w:t>
      </w:r>
      <w:r>
        <w:rPr>
          <w:spacing w:val="6"/>
          <w:sz w:val="24"/>
        </w:rPr>
        <w:t> </w:t>
      </w:r>
      <w:r>
        <w:rPr>
          <w:spacing w:val="-4"/>
          <w:sz w:val="24"/>
        </w:rPr>
        <w:t>set.</w:t>
      </w:r>
    </w:p>
    <w:p>
      <w:pPr>
        <w:pStyle w:val="BodyText"/>
        <w:rPr>
          <w:rFonts w:ascii="Times New Roman"/>
          <w:sz w:val="24"/>
        </w:rPr>
      </w:pPr>
    </w:p>
    <w:p>
      <w:pPr>
        <w:spacing w:before="0"/>
        <w:ind w:left="1420" w:right="0" w:firstLine="0"/>
        <w:jc w:val="both"/>
        <w:rPr>
          <w:rFonts w:ascii="Times New Roman"/>
          <w:sz w:val="24"/>
        </w:rPr>
      </w:pPr>
      <w:r>
        <w:rPr>
          <w:rFonts w:ascii="Times New Roman"/>
          <w:sz w:val="24"/>
        </w:rPr>
        <w:t>This</w:t>
      </w:r>
      <w:r>
        <w:rPr>
          <w:rFonts w:ascii="Times New Roman"/>
          <w:spacing w:val="-3"/>
          <w:sz w:val="24"/>
        </w:rPr>
        <w:t> </w:t>
      </w:r>
      <w:r>
        <w:rPr>
          <w:rFonts w:ascii="Times New Roman"/>
          <w:sz w:val="24"/>
        </w:rPr>
        <w:t>is why</w:t>
      </w:r>
      <w:r>
        <w:rPr>
          <w:rFonts w:ascii="Times New Roman"/>
          <w:spacing w:val="-5"/>
          <w:sz w:val="24"/>
        </w:rPr>
        <w:t> </w:t>
      </w:r>
      <w:r>
        <w:rPr>
          <w:rFonts w:ascii="Times New Roman"/>
          <w:sz w:val="24"/>
        </w:rPr>
        <w:t>the materials cannot be obtained in many</w:t>
      </w:r>
      <w:r>
        <w:rPr>
          <w:rFonts w:ascii="Times New Roman"/>
          <w:spacing w:val="-5"/>
          <w:sz w:val="24"/>
        </w:rPr>
        <w:t> </w:t>
      </w:r>
      <w:r>
        <w:rPr>
          <w:rFonts w:ascii="Times New Roman"/>
          <w:spacing w:val="-2"/>
          <w:sz w:val="24"/>
        </w:rPr>
        <w:t>schools</w:t>
      </w:r>
    </w:p>
    <w:p>
      <w:pPr>
        <w:pStyle w:val="BodyText"/>
        <w:spacing w:before="1"/>
        <w:rPr>
          <w:rFonts w:ascii="Times New Roman"/>
          <w:sz w:val="24"/>
        </w:rPr>
      </w:pPr>
    </w:p>
    <w:p>
      <w:pPr>
        <w:pStyle w:val="ListParagraph"/>
        <w:numPr>
          <w:ilvl w:val="0"/>
          <w:numId w:val="24"/>
        </w:numPr>
        <w:tabs>
          <w:tab w:pos="1419" w:val="left" w:leader="none"/>
        </w:tabs>
        <w:spacing w:line="240" w:lineRule="auto" w:before="0" w:after="0"/>
        <w:ind w:left="1419" w:right="0" w:hanging="359"/>
        <w:jc w:val="left"/>
        <w:rPr>
          <w:sz w:val="24"/>
        </w:rPr>
      </w:pPr>
      <w:r>
        <w:rPr>
          <w:sz w:val="24"/>
        </w:rPr>
        <w:t>Inadequate</w:t>
      </w:r>
      <w:r>
        <w:rPr>
          <w:spacing w:val="-4"/>
          <w:sz w:val="24"/>
        </w:rPr>
        <w:t> </w:t>
      </w:r>
      <w:r>
        <w:rPr>
          <w:sz w:val="24"/>
        </w:rPr>
        <w:t>of</w:t>
      </w:r>
      <w:r>
        <w:rPr>
          <w:spacing w:val="-1"/>
          <w:sz w:val="24"/>
        </w:rPr>
        <w:t> </w:t>
      </w:r>
      <w:r>
        <w:rPr>
          <w:sz w:val="24"/>
        </w:rPr>
        <w:t>a</w:t>
      </w:r>
      <w:r>
        <w:rPr>
          <w:spacing w:val="-3"/>
          <w:sz w:val="24"/>
        </w:rPr>
        <w:t> </w:t>
      </w:r>
      <w:r>
        <w:rPr>
          <w:sz w:val="24"/>
        </w:rPr>
        <w:t>teacher’s familiarity</w:t>
      </w:r>
      <w:r>
        <w:rPr>
          <w:spacing w:val="-5"/>
          <w:sz w:val="24"/>
        </w:rPr>
        <w:t> </w:t>
      </w:r>
      <w:r>
        <w:rPr>
          <w:sz w:val="24"/>
        </w:rPr>
        <w:t>with</w:t>
      </w:r>
      <w:r>
        <w:rPr>
          <w:spacing w:val="-1"/>
          <w:sz w:val="24"/>
        </w:rPr>
        <w:t> </w:t>
      </w:r>
      <w:r>
        <w:rPr>
          <w:sz w:val="24"/>
        </w:rPr>
        <w:t>a given</w:t>
      </w:r>
      <w:r>
        <w:rPr>
          <w:spacing w:val="-1"/>
          <w:sz w:val="24"/>
        </w:rPr>
        <w:t> </w:t>
      </w:r>
      <w:r>
        <w:rPr>
          <w:sz w:val="24"/>
        </w:rPr>
        <w:t>instructional</w:t>
      </w:r>
      <w:r>
        <w:rPr>
          <w:spacing w:val="-1"/>
          <w:sz w:val="24"/>
        </w:rPr>
        <w:t> </w:t>
      </w:r>
      <w:r>
        <w:rPr>
          <w:spacing w:val="-2"/>
          <w:sz w:val="24"/>
        </w:rPr>
        <w:t>material</w:t>
      </w:r>
    </w:p>
    <w:p>
      <w:pPr>
        <w:pStyle w:val="BodyText"/>
        <w:rPr>
          <w:rFonts w:ascii="Times New Roman"/>
          <w:sz w:val="24"/>
        </w:rPr>
      </w:pPr>
    </w:p>
    <w:p>
      <w:pPr>
        <w:pStyle w:val="ListParagraph"/>
        <w:numPr>
          <w:ilvl w:val="0"/>
          <w:numId w:val="24"/>
        </w:numPr>
        <w:tabs>
          <w:tab w:pos="1420" w:val="left" w:leader="none"/>
        </w:tabs>
        <w:spacing w:line="480" w:lineRule="auto" w:before="0" w:after="0"/>
        <w:ind w:left="1420" w:right="1124" w:hanging="360"/>
        <w:jc w:val="both"/>
        <w:rPr>
          <w:sz w:val="24"/>
        </w:rPr>
      </w:pPr>
      <w:r>
        <w:rPr>
          <w:sz w:val="24"/>
        </w:rPr>
        <w:t>Inadequate of knowledge of the operational techniques in schools where they are available, some teachers do not know how to operate them therefore making them be </w:t>
      </w:r>
      <w:r>
        <w:rPr>
          <w:spacing w:val="-2"/>
          <w:sz w:val="24"/>
        </w:rPr>
        <w:t>useless.</w:t>
      </w:r>
    </w:p>
    <w:p>
      <w:pPr>
        <w:pStyle w:val="ListParagraph"/>
        <w:numPr>
          <w:ilvl w:val="0"/>
          <w:numId w:val="24"/>
        </w:numPr>
        <w:tabs>
          <w:tab w:pos="1419" w:val="left" w:leader="none"/>
        </w:tabs>
        <w:spacing w:line="274" w:lineRule="exact" w:before="0" w:after="0"/>
        <w:ind w:left="1419" w:right="0" w:hanging="359"/>
        <w:jc w:val="left"/>
        <w:rPr>
          <w:sz w:val="24"/>
        </w:rPr>
      </w:pPr>
      <w:r>
        <w:rPr>
          <w:sz w:val="24"/>
        </w:rPr>
        <w:t>The</w:t>
      </w:r>
      <w:r>
        <w:rPr>
          <w:spacing w:val="-5"/>
          <w:sz w:val="24"/>
        </w:rPr>
        <w:t> </w:t>
      </w:r>
      <w:r>
        <w:rPr>
          <w:sz w:val="24"/>
        </w:rPr>
        <w:t>absence</w:t>
      </w:r>
      <w:r>
        <w:rPr>
          <w:spacing w:val="-1"/>
          <w:sz w:val="24"/>
        </w:rPr>
        <w:t> </w:t>
      </w:r>
      <w:r>
        <w:rPr>
          <w:sz w:val="24"/>
        </w:rPr>
        <w:t>or irregular</w:t>
      </w:r>
      <w:r>
        <w:rPr>
          <w:spacing w:val="1"/>
          <w:sz w:val="24"/>
        </w:rPr>
        <w:t> </w:t>
      </w:r>
      <w:r>
        <w:rPr>
          <w:sz w:val="24"/>
        </w:rPr>
        <w:t>electricity</w:t>
      </w:r>
      <w:r>
        <w:rPr>
          <w:spacing w:val="-5"/>
          <w:sz w:val="24"/>
        </w:rPr>
        <w:t> </w:t>
      </w:r>
      <w:r>
        <w:rPr>
          <w:sz w:val="24"/>
        </w:rPr>
        <w:t>to use</w:t>
      </w:r>
      <w:r>
        <w:rPr>
          <w:spacing w:val="-2"/>
          <w:sz w:val="24"/>
        </w:rPr>
        <w:t> </w:t>
      </w:r>
      <w:r>
        <w:rPr>
          <w:sz w:val="24"/>
        </w:rPr>
        <w:t>in operating</w:t>
      </w:r>
      <w:r>
        <w:rPr>
          <w:spacing w:val="-3"/>
          <w:sz w:val="24"/>
        </w:rPr>
        <w:t> </w:t>
      </w:r>
      <w:r>
        <w:rPr>
          <w:sz w:val="24"/>
        </w:rPr>
        <w:t>electronic</w:t>
      </w:r>
      <w:r>
        <w:rPr>
          <w:spacing w:val="-1"/>
          <w:sz w:val="24"/>
        </w:rPr>
        <w:t> </w:t>
      </w:r>
      <w:r>
        <w:rPr>
          <w:sz w:val="24"/>
        </w:rPr>
        <w:t>devices in our</w:t>
      </w:r>
      <w:r>
        <w:rPr>
          <w:spacing w:val="-1"/>
          <w:sz w:val="24"/>
        </w:rPr>
        <w:t> </w:t>
      </w:r>
      <w:r>
        <w:rPr>
          <w:spacing w:val="-2"/>
          <w:sz w:val="24"/>
        </w:rPr>
        <w:t>schools</w:t>
      </w:r>
    </w:p>
    <w:p>
      <w:pPr>
        <w:spacing w:after="0" w:line="274" w:lineRule="exact"/>
        <w:jc w:val="left"/>
        <w:rPr>
          <w:sz w:val="24"/>
        </w:rPr>
        <w:sectPr>
          <w:pgSz w:w="12240" w:h="15840"/>
          <w:pgMar w:header="0" w:footer="1015" w:top="1360" w:bottom="1200" w:left="740" w:right="320"/>
        </w:sectPr>
      </w:pPr>
    </w:p>
    <w:p>
      <w:pPr>
        <w:pStyle w:val="ListParagraph"/>
        <w:numPr>
          <w:ilvl w:val="0"/>
          <w:numId w:val="24"/>
        </w:numPr>
        <w:tabs>
          <w:tab w:pos="1420" w:val="left" w:leader="none"/>
        </w:tabs>
        <w:spacing w:line="480" w:lineRule="auto" w:before="72" w:after="0"/>
        <w:ind w:left="1420" w:right="1126" w:hanging="360"/>
        <w:jc w:val="left"/>
        <w:rPr>
          <w:sz w:val="24"/>
        </w:rPr>
      </w:pPr>
      <w:r>
        <w:rPr>
          <w:sz w:val="24"/>
        </w:rPr>
        <w:t>Inadequate</w:t>
      </w:r>
      <w:r>
        <w:rPr>
          <w:spacing w:val="40"/>
          <w:sz w:val="24"/>
        </w:rPr>
        <w:t> </w:t>
      </w:r>
      <w:r>
        <w:rPr>
          <w:sz w:val="24"/>
        </w:rPr>
        <w:t>of</w:t>
      </w:r>
      <w:r>
        <w:rPr>
          <w:spacing w:val="40"/>
          <w:sz w:val="24"/>
        </w:rPr>
        <w:t> </w:t>
      </w:r>
      <w:r>
        <w:rPr>
          <w:sz w:val="24"/>
        </w:rPr>
        <w:t>fund</w:t>
      </w:r>
      <w:r>
        <w:rPr>
          <w:spacing w:val="40"/>
          <w:sz w:val="24"/>
        </w:rPr>
        <w:t> </w:t>
      </w:r>
      <w:r>
        <w:rPr>
          <w:sz w:val="24"/>
        </w:rPr>
        <w:t>and</w:t>
      </w:r>
      <w:r>
        <w:rPr>
          <w:spacing w:val="40"/>
          <w:sz w:val="24"/>
        </w:rPr>
        <w:t> </w:t>
      </w:r>
      <w:r>
        <w:rPr>
          <w:sz w:val="24"/>
        </w:rPr>
        <w:t>maintenance</w:t>
      </w:r>
      <w:r>
        <w:rPr>
          <w:spacing w:val="40"/>
          <w:sz w:val="24"/>
        </w:rPr>
        <w:t> </w:t>
      </w:r>
      <w:r>
        <w:rPr>
          <w:sz w:val="24"/>
        </w:rPr>
        <w:t>from</w:t>
      </w:r>
      <w:r>
        <w:rPr>
          <w:spacing w:val="40"/>
          <w:sz w:val="24"/>
        </w:rPr>
        <w:t> </w:t>
      </w:r>
      <w:r>
        <w:rPr>
          <w:sz w:val="24"/>
        </w:rPr>
        <w:t>the</w:t>
      </w:r>
      <w:r>
        <w:rPr>
          <w:spacing w:val="40"/>
          <w:sz w:val="24"/>
        </w:rPr>
        <w:t> </w:t>
      </w:r>
      <w:r>
        <w:rPr>
          <w:sz w:val="24"/>
        </w:rPr>
        <w:t>government</w:t>
      </w:r>
      <w:r>
        <w:rPr>
          <w:spacing w:val="40"/>
          <w:sz w:val="24"/>
        </w:rPr>
        <w:t> </w:t>
      </w:r>
      <w:r>
        <w:rPr>
          <w:sz w:val="24"/>
        </w:rPr>
        <w:t>and</w:t>
      </w:r>
      <w:r>
        <w:rPr>
          <w:spacing w:val="40"/>
          <w:sz w:val="24"/>
        </w:rPr>
        <w:t> </w:t>
      </w:r>
      <w:r>
        <w:rPr>
          <w:sz w:val="24"/>
        </w:rPr>
        <w:t>management</w:t>
      </w:r>
      <w:r>
        <w:rPr>
          <w:spacing w:val="40"/>
          <w:sz w:val="24"/>
        </w:rPr>
        <w:t> </w:t>
      </w:r>
      <w:r>
        <w:rPr>
          <w:sz w:val="24"/>
        </w:rPr>
        <w:t>lead</w:t>
      </w:r>
      <w:r>
        <w:rPr>
          <w:spacing w:val="40"/>
          <w:sz w:val="24"/>
        </w:rPr>
        <w:t> </w:t>
      </w:r>
      <w:r>
        <w:rPr>
          <w:sz w:val="24"/>
        </w:rPr>
        <w:t>to problems facing some schools.</w:t>
      </w:r>
    </w:p>
    <w:p>
      <w:pPr>
        <w:pStyle w:val="ListParagraph"/>
        <w:numPr>
          <w:ilvl w:val="0"/>
          <w:numId w:val="24"/>
        </w:numPr>
        <w:tabs>
          <w:tab w:pos="1420" w:val="left" w:leader="none"/>
        </w:tabs>
        <w:spacing w:line="480" w:lineRule="auto" w:before="0" w:after="0"/>
        <w:ind w:left="1420" w:right="1114" w:hanging="360"/>
        <w:jc w:val="left"/>
        <w:rPr>
          <w:sz w:val="24"/>
        </w:rPr>
      </w:pPr>
      <w:r>
        <w:rPr>
          <w:sz w:val="24"/>
        </w:rPr>
        <w:t>A</w:t>
      </w:r>
      <w:r>
        <w:rPr>
          <w:spacing w:val="40"/>
          <w:sz w:val="24"/>
        </w:rPr>
        <w:t> </w:t>
      </w:r>
      <w:r>
        <w:rPr>
          <w:sz w:val="24"/>
        </w:rPr>
        <w:t>teacher’s</w:t>
      </w:r>
      <w:r>
        <w:rPr>
          <w:spacing w:val="40"/>
          <w:sz w:val="24"/>
        </w:rPr>
        <w:t> </w:t>
      </w:r>
      <w:r>
        <w:rPr>
          <w:sz w:val="24"/>
        </w:rPr>
        <w:t>laziness</w:t>
      </w:r>
      <w:r>
        <w:rPr>
          <w:spacing w:val="40"/>
          <w:sz w:val="24"/>
        </w:rPr>
        <w:t> </w:t>
      </w:r>
      <w:r>
        <w:rPr>
          <w:sz w:val="24"/>
        </w:rPr>
        <w:t>in</w:t>
      </w:r>
      <w:r>
        <w:rPr>
          <w:spacing w:val="40"/>
          <w:sz w:val="24"/>
        </w:rPr>
        <w:t> </w:t>
      </w:r>
      <w:r>
        <w:rPr>
          <w:sz w:val="24"/>
        </w:rPr>
        <w:t>either</w:t>
      </w:r>
      <w:r>
        <w:rPr>
          <w:spacing w:val="40"/>
          <w:sz w:val="24"/>
        </w:rPr>
        <w:t> </w:t>
      </w:r>
      <w:r>
        <w:rPr>
          <w:sz w:val="24"/>
        </w:rPr>
        <w:t>utilizing</w:t>
      </w:r>
      <w:r>
        <w:rPr>
          <w:spacing w:val="40"/>
          <w:sz w:val="24"/>
        </w:rPr>
        <w:t> </w:t>
      </w:r>
      <w:r>
        <w:rPr>
          <w:sz w:val="24"/>
        </w:rPr>
        <w:t>appropriate</w:t>
      </w:r>
      <w:r>
        <w:rPr>
          <w:spacing w:val="40"/>
          <w:sz w:val="24"/>
        </w:rPr>
        <w:t> </w:t>
      </w:r>
      <w:r>
        <w:rPr>
          <w:sz w:val="24"/>
        </w:rPr>
        <w:t>materials</w:t>
      </w:r>
      <w:r>
        <w:rPr>
          <w:spacing w:val="40"/>
          <w:sz w:val="24"/>
        </w:rPr>
        <w:t> </w:t>
      </w:r>
      <w:r>
        <w:rPr>
          <w:sz w:val="24"/>
        </w:rPr>
        <w:t>in</w:t>
      </w:r>
      <w:r>
        <w:rPr>
          <w:spacing w:val="40"/>
          <w:sz w:val="24"/>
        </w:rPr>
        <w:t> </w:t>
      </w:r>
      <w:r>
        <w:rPr>
          <w:sz w:val="24"/>
        </w:rPr>
        <w:t>the</w:t>
      </w:r>
      <w:r>
        <w:rPr>
          <w:spacing w:val="40"/>
          <w:sz w:val="24"/>
        </w:rPr>
        <w:t> </w:t>
      </w:r>
      <w:r>
        <w:rPr>
          <w:sz w:val="24"/>
        </w:rPr>
        <w:t>teaching-learning social studies</w:t>
      </w:r>
    </w:p>
    <w:p>
      <w:pPr>
        <w:pStyle w:val="ListParagraph"/>
        <w:numPr>
          <w:ilvl w:val="0"/>
          <w:numId w:val="24"/>
        </w:numPr>
        <w:tabs>
          <w:tab w:pos="1420" w:val="left" w:leader="none"/>
        </w:tabs>
        <w:spacing w:line="480" w:lineRule="auto" w:before="0" w:after="0"/>
        <w:ind w:left="1420" w:right="1116" w:hanging="360"/>
        <w:jc w:val="left"/>
        <w:rPr>
          <w:sz w:val="24"/>
        </w:rPr>
      </w:pPr>
      <w:r>
        <w:rPr>
          <w:sz w:val="24"/>
        </w:rPr>
        <w:t>A</w:t>
      </w:r>
      <w:r>
        <w:rPr>
          <w:spacing w:val="68"/>
          <w:sz w:val="24"/>
        </w:rPr>
        <w:t> </w:t>
      </w:r>
      <w:r>
        <w:rPr>
          <w:sz w:val="24"/>
        </w:rPr>
        <w:t>teacher’s</w:t>
      </w:r>
      <w:r>
        <w:rPr>
          <w:spacing w:val="68"/>
          <w:sz w:val="24"/>
        </w:rPr>
        <w:t> </w:t>
      </w:r>
      <w:r>
        <w:rPr>
          <w:sz w:val="24"/>
        </w:rPr>
        <w:t>ignorance</w:t>
      </w:r>
      <w:r>
        <w:rPr>
          <w:spacing w:val="70"/>
          <w:sz w:val="24"/>
        </w:rPr>
        <w:t> </w:t>
      </w:r>
      <w:r>
        <w:rPr>
          <w:sz w:val="24"/>
        </w:rPr>
        <w:t>or</w:t>
      </w:r>
      <w:r>
        <w:rPr>
          <w:spacing w:val="68"/>
          <w:sz w:val="24"/>
        </w:rPr>
        <w:t> </w:t>
      </w:r>
      <w:r>
        <w:rPr>
          <w:sz w:val="24"/>
        </w:rPr>
        <w:t>neglect</w:t>
      </w:r>
      <w:r>
        <w:rPr>
          <w:spacing w:val="69"/>
          <w:sz w:val="24"/>
        </w:rPr>
        <w:t> </w:t>
      </w:r>
      <w:r>
        <w:rPr>
          <w:sz w:val="24"/>
        </w:rPr>
        <w:t>of</w:t>
      </w:r>
      <w:r>
        <w:rPr>
          <w:spacing w:val="68"/>
          <w:sz w:val="24"/>
        </w:rPr>
        <w:t> </w:t>
      </w:r>
      <w:r>
        <w:rPr>
          <w:sz w:val="24"/>
        </w:rPr>
        <w:t>the</w:t>
      </w:r>
      <w:r>
        <w:rPr>
          <w:spacing w:val="68"/>
          <w:sz w:val="24"/>
        </w:rPr>
        <w:t> </w:t>
      </w:r>
      <w:r>
        <w:rPr>
          <w:sz w:val="24"/>
        </w:rPr>
        <w:t>values</w:t>
      </w:r>
      <w:r>
        <w:rPr>
          <w:spacing w:val="68"/>
          <w:sz w:val="24"/>
        </w:rPr>
        <w:t> </w:t>
      </w:r>
      <w:r>
        <w:rPr>
          <w:sz w:val="24"/>
        </w:rPr>
        <w:t>of</w:t>
      </w:r>
      <w:r>
        <w:rPr>
          <w:spacing w:val="68"/>
          <w:sz w:val="24"/>
        </w:rPr>
        <w:t> </w:t>
      </w:r>
      <w:r>
        <w:rPr>
          <w:sz w:val="24"/>
        </w:rPr>
        <w:t>instructional</w:t>
      </w:r>
      <w:r>
        <w:rPr>
          <w:spacing w:val="69"/>
          <w:sz w:val="24"/>
        </w:rPr>
        <w:t> </w:t>
      </w:r>
      <w:r>
        <w:rPr>
          <w:sz w:val="24"/>
        </w:rPr>
        <w:t>audio-visual</w:t>
      </w:r>
      <w:r>
        <w:rPr>
          <w:spacing w:val="69"/>
          <w:sz w:val="24"/>
        </w:rPr>
        <w:t> </w:t>
      </w:r>
      <w:r>
        <w:rPr>
          <w:sz w:val="24"/>
        </w:rPr>
        <w:t>in</w:t>
      </w:r>
      <w:r>
        <w:rPr>
          <w:spacing w:val="69"/>
          <w:sz w:val="24"/>
        </w:rPr>
        <w:t> </w:t>
      </w:r>
      <w:r>
        <w:rPr>
          <w:sz w:val="24"/>
        </w:rPr>
        <w:t>the instructional process</w:t>
      </w:r>
    </w:p>
    <w:p>
      <w:pPr>
        <w:pStyle w:val="ListParagraph"/>
        <w:numPr>
          <w:ilvl w:val="0"/>
          <w:numId w:val="24"/>
        </w:numPr>
        <w:tabs>
          <w:tab w:pos="1420" w:val="left" w:leader="none"/>
        </w:tabs>
        <w:spacing w:line="482" w:lineRule="auto" w:before="0" w:after="0"/>
        <w:ind w:left="1420" w:right="1124" w:hanging="360"/>
        <w:jc w:val="left"/>
        <w:rPr>
          <w:sz w:val="24"/>
        </w:rPr>
      </w:pPr>
      <w:r>
        <w:rPr>
          <w:sz w:val="24"/>
        </w:rPr>
        <w:t>Unavailability of transport facilities to undertake educational trips or to arrange for visits to resource centre.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64"/>
        <w:rPr>
          <w:rFonts w:ascii="Times New Roman"/>
          <w:sz w:val="24"/>
        </w:rPr>
      </w:pPr>
    </w:p>
    <w:p>
      <w:pPr>
        <w:pStyle w:val="Heading4"/>
        <w:numPr>
          <w:ilvl w:val="1"/>
          <w:numId w:val="9"/>
        </w:numPr>
        <w:tabs>
          <w:tab w:pos="1860" w:val="left" w:leader="none"/>
        </w:tabs>
        <w:spacing w:line="240" w:lineRule="auto" w:before="0" w:after="0"/>
        <w:ind w:left="1860" w:right="0" w:hanging="440"/>
        <w:jc w:val="left"/>
      </w:pPr>
      <w:r>
        <w:rPr/>
        <w:t>Review</w:t>
      </w:r>
      <w:r>
        <w:rPr>
          <w:spacing w:val="-7"/>
        </w:rPr>
        <w:t> </w:t>
      </w:r>
      <w:r>
        <w:rPr/>
        <w:t>of</w:t>
      </w:r>
      <w:r>
        <w:rPr>
          <w:spacing w:val="-4"/>
        </w:rPr>
        <w:t> </w:t>
      </w:r>
      <w:r>
        <w:rPr/>
        <w:t>Related</w:t>
      </w:r>
      <w:r>
        <w:rPr>
          <w:spacing w:val="-7"/>
        </w:rPr>
        <w:t> </w:t>
      </w:r>
      <w:r>
        <w:rPr/>
        <w:t>Empirical</w:t>
      </w:r>
      <w:r>
        <w:rPr>
          <w:spacing w:val="-4"/>
        </w:rPr>
        <w:t> </w:t>
      </w:r>
      <w:r>
        <w:rPr>
          <w:spacing w:val="-2"/>
        </w:rPr>
        <w:t>Studies</w:t>
      </w:r>
    </w:p>
    <w:p>
      <w:pPr>
        <w:pStyle w:val="BodyText"/>
        <w:spacing w:before="199"/>
        <w:rPr>
          <w:b/>
        </w:rPr>
      </w:pPr>
    </w:p>
    <w:p>
      <w:pPr>
        <w:pStyle w:val="BodyText"/>
        <w:spacing w:line="480" w:lineRule="auto"/>
        <w:ind w:left="1420" w:right="1119"/>
        <w:jc w:val="both"/>
      </w:pPr>
      <w:r>
        <w:rPr/>
        <w:t>Reviewing previous studies is essential for providing some scientific facts which serve the study (Aloraini 2012).Below are the review of some related empirical studies conducted in the area of Multimedia Resources in teaching and learning.</w:t>
      </w:r>
    </w:p>
    <w:p>
      <w:pPr>
        <w:pStyle w:val="BodyText"/>
        <w:spacing w:line="480" w:lineRule="auto" w:before="202"/>
        <w:ind w:left="1420" w:right="1113"/>
        <w:jc w:val="both"/>
      </w:pPr>
      <w:r>
        <w:rPr/>
        <w:t>Yahaya (2015) conducted a study titled “Effects of Multimedia Resources on Students Academic Performances and retention in social studies in Junior Secondary Schools, Kaduna State-Nigeria. The study was quasi-experimental in design. The study used 120 JSSIII students as participants. The study answered two (2) questions and validated two (2) null hypotheses. The arithmetic mean and standard deviation were used to answer the questions raised by the study. The independent sample t-test and paired t-test were used to validate the null hypotheses at 0.05 level of significance. The study discovered significant difference between the academic performance</w:t>
      </w:r>
      <w:r>
        <w:rPr>
          <w:spacing w:val="22"/>
        </w:rPr>
        <w:t> </w:t>
      </w:r>
      <w:r>
        <w:rPr/>
        <w:t>of</w:t>
      </w:r>
      <w:r>
        <w:rPr>
          <w:spacing w:val="24"/>
        </w:rPr>
        <w:t> </w:t>
      </w:r>
      <w:r>
        <w:rPr/>
        <w:t>the</w:t>
      </w:r>
      <w:r>
        <w:rPr>
          <w:spacing w:val="24"/>
        </w:rPr>
        <w:t> </w:t>
      </w:r>
      <w:r>
        <w:rPr/>
        <w:t>experimental</w:t>
      </w:r>
      <w:r>
        <w:rPr>
          <w:spacing w:val="24"/>
        </w:rPr>
        <w:t> </w:t>
      </w:r>
      <w:r>
        <w:rPr/>
        <w:t>and</w:t>
      </w:r>
      <w:r>
        <w:rPr>
          <w:spacing w:val="23"/>
        </w:rPr>
        <w:t> </w:t>
      </w:r>
      <w:r>
        <w:rPr/>
        <w:t>the</w:t>
      </w:r>
      <w:r>
        <w:rPr>
          <w:spacing w:val="24"/>
        </w:rPr>
        <w:t> </w:t>
      </w:r>
      <w:r>
        <w:rPr/>
        <w:t>comparison</w:t>
      </w:r>
      <w:r>
        <w:rPr>
          <w:spacing w:val="23"/>
        </w:rPr>
        <w:t> </w:t>
      </w:r>
      <w:r>
        <w:rPr/>
        <w:t>groups.</w:t>
      </w:r>
      <w:r>
        <w:rPr>
          <w:spacing w:val="24"/>
        </w:rPr>
        <w:t> </w:t>
      </w:r>
      <w:r>
        <w:rPr/>
        <w:t>By</w:t>
      </w:r>
      <w:r>
        <w:rPr>
          <w:spacing w:val="25"/>
        </w:rPr>
        <w:t> </w:t>
      </w:r>
      <w:r>
        <w:rPr/>
        <w:t>implication</w:t>
      </w:r>
      <w:r>
        <w:rPr>
          <w:spacing w:val="23"/>
        </w:rPr>
        <w:t> </w:t>
      </w:r>
      <w:r>
        <w:rPr/>
        <w:t>students</w:t>
      </w:r>
      <w:r>
        <w:rPr>
          <w:spacing w:val="25"/>
        </w:rPr>
        <w:t> </w:t>
      </w:r>
      <w:r>
        <w:rPr>
          <w:spacing w:val="-2"/>
        </w:rPr>
        <w:t>taught</w:t>
      </w:r>
    </w:p>
    <w:p>
      <w:pPr>
        <w:spacing w:after="0" w:line="480" w:lineRule="auto"/>
        <w:jc w:val="both"/>
        <w:sectPr>
          <w:pgSz w:w="12240" w:h="15840"/>
          <w:pgMar w:header="0" w:footer="1015" w:top="1360" w:bottom="1200" w:left="740" w:right="320"/>
        </w:sectPr>
      </w:pPr>
    </w:p>
    <w:p>
      <w:pPr>
        <w:pStyle w:val="BodyText"/>
        <w:spacing w:line="480" w:lineRule="auto" w:before="37"/>
        <w:ind w:left="1420" w:right="1114"/>
        <w:jc w:val="both"/>
      </w:pPr>
      <w:r>
        <w:rPr/>
        <w:t>with lecture technique supplemented by Multimedia resources out-performed their counterparts taught</w:t>
      </w:r>
      <w:r>
        <w:rPr>
          <w:spacing w:val="-2"/>
        </w:rPr>
        <w:t> </w:t>
      </w:r>
      <w:r>
        <w:rPr/>
        <w:t>with lecture</w:t>
      </w:r>
      <w:r>
        <w:rPr>
          <w:spacing w:val="-2"/>
        </w:rPr>
        <w:t> </w:t>
      </w:r>
      <w:r>
        <w:rPr/>
        <w:t>technique</w:t>
      </w:r>
      <w:r>
        <w:rPr>
          <w:spacing w:val="-2"/>
        </w:rPr>
        <w:t> </w:t>
      </w:r>
      <w:r>
        <w:rPr/>
        <w:t>only. The</w:t>
      </w:r>
      <w:r>
        <w:rPr>
          <w:spacing w:val="-2"/>
        </w:rPr>
        <w:t> </w:t>
      </w:r>
      <w:r>
        <w:rPr/>
        <w:t>study discovered that</w:t>
      </w:r>
      <w:r>
        <w:rPr>
          <w:spacing w:val="-2"/>
        </w:rPr>
        <w:t> </w:t>
      </w:r>
      <w:r>
        <w:rPr/>
        <w:t>gender has no</w:t>
      </w:r>
      <w:r>
        <w:rPr>
          <w:spacing w:val="-1"/>
        </w:rPr>
        <w:t> </w:t>
      </w:r>
      <w:r>
        <w:rPr/>
        <w:t>effect on the performances of the experimental group signifying that the students that were taught with lecture technique aided by multimedia resources responded well irrespective of their gender. In the light of the above, the study recommended as follows: Social studies teachers should be encouraged to use multimedia resources in their classrooms for students’ optimum academic performance; the Kaduna state government through the Ministry of Education should provide all the needed funds for Junior Secondary schools to secure multimedia resources for use by teachers of Social Studies.</w:t>
      </w:r>
    </w:p>
    <w:p>
      <w:pPr>
        <w:pStyle w:val="BodyText"/>
      </w:pPr>
    </w:p>
    <w:p>
      <w:pPr>
        <w:pStyle w:val="BodyText"/>
        <w:spacing w:line="480" w:lineRule="auto"/>
        <w:ind w:left="1420" w:right="1113"/>
        <w:jc w:val="both"/>
      </w:pPr>
      <w:r>
        <w:rPr/>
        <w:t>Similarly, Salihu, Abdullahi, Alfa &amp; Muhammed (2015) study evaluates the effects of interactive multimedia instruction on academic performance of upper basic level students in Kaduna state- Nigeria. The study was specifically aimed at determining whether there is significant difference between the mean academic performances of upper basic level students who were taught by way of Interactive Multimedia Instruction (IMI) and also to find out whether gender affects the students’ academic performances in the experimental group. In the light of the above, two corresponding questions and hypotheses were raised. The study used Upper Basic level III students as population from which sample were purposively selected. The Social Studies Interactive Multimedia Package (SOSIMP) and Social Studies Conventional Lecture Method (SOSCOLM) were the instructional packages used. The Social Studies Achievement Test (SSAT) was the instrument for data collection. The mean, standard deviation and t-test independent sample were the data analysis tools. The study discovered that; upper Basic Level students who were taught by</w:t>
      </w:r>
      <w:r>
        <w:rPr>
          <w:spacing w:val="-2"/>
        </w:rPr>
        <w:t> </w:t>
      </w:r>
      <w:r>
        <w:rPr/>
        <w:t>way</w:t>
      </w:r>
      <w:r>
        <w:rPr>
          <w:spacing w:val="-1"/>
        </w:rPr>
        <w:t> </w:t>
      </w:r>
      <w:r>
        <w:rPr/>
        <w:t>of Interactive Multimedia Instruction (IMI)</w:t>
      </w:r>
      <w:r>
        <w:rPr>
          <w:spacing w:val="-2"/>
        </w:rPr>
        <w:t> </w:t>
      </w:r>
      <w:r>
        <w:rPr/>
        <w:t>outperformed their counterparts who were taught through Conventional Lecture Method (CLM);the Interactive Multimedia Instruction</w:t>
      </w:r>
      <w:r>
        <w:rPr>
          <w:spacing w:val="21"/>
        </w:rPr>
        <w:t> </w:t>
      </w:r>
      <w:r>
        <w:rPr/>
        <w:t>(IMI)</w:t>
      </w:r>
      <w:r>
        <w:rPr>
          <w:spacing w:val="22"/>
        </w:rPr>
        <w:t> </w:t>
      </w:r>
      <w:r>
        <w:rPr/>
        <w:t>as</w:t>
      </w:r>
      <w:r>
        <w:rPr>
          <w:spacing w:val="20"/>
        </w:rPr>
        <w:t> </w:t>
      </w:r>
      <w:r>
        <w:rPr/>
        <w:t>an</w:t>
      </w:r>
      <w:r>
        <w:rPr>
          <w:spacing w:val="21"/>
        </w:rPr>
        <w:t> </w:t>
      </w:r>
      <w:r>
        <w:rPr/>
        <w:t>instructional</w:t>
      </w:r>
      <w:r>
        <w:rPr>
          <w:spacing w:val="21"/>
        </w:rPr>
        <w:t> </w:t>
      </w:r>
      <w:r>
        <w:rPr/>
        <w:t>strategy</w:t>
      </w:r>
      <w:r>
        <w:rPr>
          <w:spacing w:val="22"/>
        </w:rPr>
        <w:t> </w:t>
      </w:r>
      <w:r>
        <w:rPr/>
        <w:t>works</w:t>
      </w:r>
      <w:r>
        <w:rPr>
          <w:spacing w:val="20"/>
        </w:rPr>
        <w:t> </w:t>
      </w:r>
      <w:r>
        <w:rPr/>
        <w:t>well</w:t>
      </w:r>
      <w:r>
        <w:rPr>
          <w:spacing w:val="22"/>
        </w:rPr>
        <w:t> </w:t>
      </w:r>
      <w:r>
        <w:rPr/>
        <w:t>for</w:t>
      </w:r>
      <w:r>
        <w:rPr>
          <w:spacing w:val="22"/>
        </w:rPr>
        <w:t> </w:t>
      </w:r>
      <w:r>
        <w:rPr/>
        <w:t>both</w:t>
      </w:r>
      <w:r>
        <w:rPr>
          <w:spacing w:val="20"/>
        </w:rPr>
        <w:t> </w:t>
      </w:r>
      <w:r>
        <w:rPr/>
        <w:t>male</w:t>
      </w:r>
      <w:r>
        <w:rPr>
          <w:spacing w:val="22"/>
        </w:rPr>
        <w:t> </w:t>
      </w:r>
      <w:r>
        <w:rPr/>
        <w:t>and</w:t>
      </w:r>
      <w:r>
        <w:rPr>
          <w:spacing w:val="21"/>
        </w:rPr>
        <w:t> </w:t>
      </w:r>
      <w:r>
        <w:rPr/>
        <w:t>female</w:t>
      </w:r>
      <w:r>
        <w:rPr>
          <w:spacing w:val="22"/>
        </w:rPr>
        <w:t> </w:t>
      </w:r>
      <w:r>
        <w:rPr/>
        <w:t>students</w:t>
      </w:r>
      <w:r>
        <w:rPr>
          <w:spacing w:val="20"/>
        </w:rPr>
        <w:t> </w:t>
      </w:r>
      <w:r>
        <w:rPr/>
        <w:t>at</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pPr>
      <w:r>
        <w:rPr/>
        <w:t>Upper Basic Level as their academic performances improves significantly. In view of the above findings</w:t>
      </w:r>
      <w:r>
        <w:rPr>
          <w:spacing w:val="40"/>
        </w:rPr>
        <w:t> </w:t>
      </w:r>
      <w:r>
        <w:rPr/>
        <w:t>the</w:t>
      </w:r>
      <w:r>
        <w:rPr>
          <w:spacing w:val="40"/>
        </w:rPr>
        <w:t> </w:t>
      </w:r>
      <w:r>
        <w:rPr/>
        <w:t>study</w:t>
      </w:r>
      <w:r>
        <w:rPr>
          <w:spacing w:val="40"/>
        </w:rPr>
        <w:t> </w:t>
      </w:r>
      <w:r>
        <w:rPr/>
        <w:t>made</w:t>
      </w:r>
      <w:r>
        <w:rPr>
          <w:spacing w:val="40"/>
        </w:rPr>
        <w:t> </w:t>
      </w:r>
      <w:r>
        <w:rPr/>
        <w:t>some</w:t>
      </w:r>
      <w:r>
        <w:rPr>
          <w:spacing w:val="40"/>
        </w:rPr>
        <w:t> </w:t>
      </w:r>
      <w:r>
        <w:rPr/>
        <w:t>recommendations</w:t>
      </w:r>
      <w:r>
        <w:rPr>
          <w:spacing w:val="40"/>
        </w:rPr>
        <w:t> </w:t>
      </w:r>
      <w:r>
        <w:rPr/>
        <w:t>which</w:t>
      </w:r>
      <w:r>
        <w:rPr>
          <w:spacing w:val="40"/>
        </w:rPr>
        <w:t> </w:t>
      </w:r>
      <w:r>
        <w:rPr/>
        <w:t>include</w:t>
      </w:r>
      <w:r>
        <w:rPr>
          <w:spacing w:val="40"/>
        </w:rPr>
        <w:t> </w:t>
      </w:r>
      <w:r>
        <w:rPr/>
        <w:t>the</w:t>
      </w:r>
      <w:r>
        <w:rPr>
          <w:spacing w:val="40"/>
        </w:rPr>
        <w:t> </w:t>
      </w:r>
      <w:r>
        <w:rPr/>
        <w:t>need</w:t>
      </w:r>
      <w:r>
        <w:rPr>
          <w:spacing w:val="40"/>
        </w:rPr>
        <w:t> </w:t>
      </w:r>
      <w:r>
        <w:rPr/>
        <w:t>for</w:t>
      </w:r>
      <w:r>
        <w:rPr>
          <w:spacing w:val="40"/>
        </w:rPr>
        <w:t> </w:t>
      </w:r>
      <w:r>
        <w:rPr/>
        <w:t>Kaduna</w:t>
      </w:r>
      <w:r>
        <w:rPr>
          <w:spacing w:val="40"/>
        </w:rPr>
        <w:t> </w:t>
      </w:r>
      <w:r>
        <w:rPr/>
        <w:t>state government to build and equipped computer laboratories in</w:t>
      </w:r>
      <w:r>
        <w:rPr>
          <w:spacing w:val="-1"/>
        </w:rPr>
        <w:t> </w:t>
      </w:r>
      <w:r>
        <w:rPr/>
        <w:t>each secondary school in the state. Moreover,</w:t>
      </w:r>
      <w:r>
        <w:rPr>
          <w:spacing w:val="80"/>
        </w:rPr>
        <w:t> </w:t>
      </w:r>
      <w:r>
        <w:rPr/>
        <w:t>Bostan</w:t>
      </w:r>
      <w:r>
        <w:rPr>
          <w:spacing w:val="80"/>
        </w:rPr>
        <w:t> </w:t>
      </w:r>
      <w:r>
        <w:rPr/>
        <w:t>(2015)</w:t>
      </w:r>
      <w:r>
        <w:rPr>
          <w:spacing w:val="80"/>
        </w:rPr>
        <w:t> </w:t>
      </w:r>
      <w:r>
        <w:rPr/>
        <w:t>conducted</w:t>
      </w:r>
      <w:r>
        <w:rPr>
          <w:spacing w:val="80"/>
        </w:rPr>
        <w:t> </w:t>
      </w:r>
      <w:r>
        <w:rPr/>
        <w:t>a</w:t>
      </w:r>
      <w:r>
        <w:rPr>
          <w:spacing w:val="80"/>
        </w:rPr>
        <w:t> </w:t>
      </w:r>
      <w:r>
        <w:rPr/>
        <w:t>study</w:t>
      </w:r>
      <w:r>
        <w:rPr>
          <w:spacing w:val="80"/>
        </w:rPr>
        <w:t> </w:t>
      </w:r>
      <w:r>
        <w:rPr/>
        <w:t>titled</w:t>
      </w:r>
      <w:r>
        <w:rPr>
          <w:spacing w:val="80"/>
        </w:rPr>
        <w:t> </w:t>
      </w:r>
      <w:r>
        <w:rPr/>
        <w:t>“Focus-group</w:t>
      </w:r>
      <w:r>
        <w:rPr>
          <w:spacing w:val="80"/>
        </w:rPr>
        <w:t> </w:t>
      </w:r>
      <w:r>
        <w:rPr/>
        <w:t>Research</w:t>
      </w:r>
      <w:r>
        <w:rPr>
          <w:spacing w:val="80"/>
        </w:rPr>
        <w:t> </w:t>
      </w:r>
      <w:r>
        <w:rPr/>
        <w:t>on</w:t>
      </w:r>
      <w:r>
        <w:rPr>
          <w:spacing w:val="80"/>
        </w:rPr>
        <w:t> </w:t>
      </w:r>
      <w:r>
        <w:rPr/>
        <w:t>Modern Techniques</w:t>
      </w:r>
      <w:r>
        <w:rPr>
          <w:spacing w:val="80"/>
        </w:rPr>
        <w:t> </w:t>
      </w:r>
      <w:r>
        <w:rPr/>
        <w:t>and</w:t>
      </w:r>
      <w:r>
        <w:rPr>
          <w:spacing w:val="79"/>
        </w:rPr>
        <w:t> </w:t>
      </w:r>
      <w:r>
        <w:rPr/>
        <w:t>Multimedia</w:t>
      </w:r>
      <w:r>
        <w:rPr>
          <w:spacing w:val="79"/>
        </w:rPr>
        <w:t> </w:t>
      </w:r>
      <w:r>
        <w:rPr/>
        <w:t>Tools</w:t>
      </w:r>
      <w:r>
        <w:rPr>
          <w:spacing w:val="80"/>
        </w:rPr>
        <w:t> </w:t>
      </w:r>
      <w:r>
        <w:rPr/>
        <w:t>Implementation</w:t>
      </w:r>
      <w:r>
        <w:rPr>
          <w:spacing w:val="77"/>
        </w:rPr>
        <w:t> </w:t>
      </w:r>
      <w:r>
        <w:rPr/>
        <w:t>in</w:t>
      </w:r>
      <w:r>
        <w:rPr>
          <w:spacing w:val="79"/>
        </w:rPr>
        <w:t> </w:t>
      </w:r>
      <w:r>
        <w:rPr/>
        <w:t>Teaching</w:t>
      </w:r>
      <w:r>
        <w:rPr>
          <w:spacing w:val="79"/>
        </w:rPr>
        <w:t> </w:t>
      </w:r>
      <w:r>
        <w:rPr/>
        <w:t>Practice.”</w:t>
      </w:r>
      <w:r>
        <w:rPr>
          <w:spacing w:val="78"/>
        </w:rPr>
        <w:t> </w:t>
      </w:r>
      <w:r>
        <w:rPr/>
        <w:t>The</w:t>
      </w:r>
      <w:r>
        <w:rPr>
          <w:spacing w:val="80"/>
        </w:rPr>
        <w:t> </w:t>
      </w:r>
      <w:r>
        <w:rPr/>
        <w:t>study</w:t>
      </w:r>
      <w:r>
        <w:rPr>
          <w:spacing w:val="80"/>
        </w:rPr>
        <w:t> </w:t>
      </w:r>
      <w:r>
        <w:rPr/>
        <w:t>was conducted in Romania. The work studies the acceptance degree of physics teachers in using of computer and multimedia resources in didactical process, both in classroom and in laboratory school.</w:t>
      </w:r>
      <w:r>
        <w:rPr>
          <w:spacing w:val="40"/>
        </w:rPr>
        <w:t> </w:t>
      </w:r>
      <w:r>
        <w:rPr/>
        <w:t>The</w:t>
      </w:r>
      <w:r>
        <w:rPr>
          <w:spacing w:val="40"/>
        </w:rPr>
        <w:t> </w:t>
      </w:r>
      <w:r>
        <w:rPr/>
        <w:t>aim</w:t>
      </w:r>
      <w:r>
        <w:rPr>
          <w:spacing w:val="40"/>
        </w:rPr>
        <w:t> </w:t>
      </w:r>
      <w:r>
        <w:rPr/>
        <w:t>of</w:t>
      </w:r>
      <w:r>
        <w:rPr>
          <w:spacing w:val="40"/>
        </w:rPr>
        <w:t> </w:t>
      </w:r>
      <w:r>
        <w:rPr/>
        <w:t>the</w:t>
      </w:r>
      <w:r>
        <w:rPr>
          <w:spacing w:val="40"/>
        </w:rPr>
        <w:t> </w:t>
      </w:r>
      <w:r>
        <w:rPr/>
        <w:t>research</w:t>
      </w:r>
      <w:r>
        <w:rPr>
          <w:spacing w:val="40"/>
        </w:rPr>
        <w:t> </w:t>
      </w:r>
      <w:r>
        <w:rPr/>
        <w:t>was</w:t>
      </w:r>
      <w:r>
        <w:rPr>
          <w:spacing w:val="40"/>
        </w:rPr>
        <w:t> </w:t>
      </w:r>
      <w:r>
        <w:rPr/>
        <w:t>to</w:t>
      </w:r>
      <w:r>
        <w:rPr>
          <w:spacing w:val="40"/>
        </w:rPr>
        <w:t> </w:t>
      </w:r>
      <w:r>
        <w:rPr/>
        <w:t>prove</w:t>
      </w:r>
      <w:r>
        <w:rPr>
          <w:spacing w:val="40"/>
        </w:rPr>
        <w:t> </w:t>
      </w:r>
      <w:r>
        <w:rPr/>
        <w:t>the</w:t>
      </w:r>
      <w:r>
        <w:rPr>
          <w:spacing w:val="40"/>
        </w:rPr>
        <w:t> </w:t>
      </w:r>
      <w:r>
        <w:rPr/>
        <w:t>implementation</w:t>
      </w:r>
      <w:r>
        <w:rPr>
          <w:spacing w:val="40"/>
        </w:rPr>
        <w:t> </w:t>
      </w:r>
      <w:r>
        <w:rPr/>
        <w:t>of</w:t>
      </w:r>
      <w:r>
        <w:rPr>
          <w:spacing w:val="40"/>
        </w:rPr>
        <w:t> </w:t>
      </w:r>
      <w:r>
        <w:rPr/>
        <w:t>new</w:t>
      </w:r>
      <w:r>
        <w:rPr>
          <w:spacing w:val="40"/>
        </w:rPr>
        <w:t> </w:t>
      </w:r>
      <w:r>
        <w:rPr/>
        <w:t>technologies</w:t>
      </w:r>
      <w:r>
        <w:rPr>
          <w:spacing w:val="40"/>
        </w:rPr>
        <w:t> </w:t>
      </w:r>
      <w:r>
        <w:rPr/>
        <w:t>in teaching/</w:t>
      </w:r>
      <w:r>
        <w:rPr>
          <w:spacing w:val="40"/>
        </w:rPr>
        <w:t> </w:t>
      </w:r>
      <w:r>
        <w:rPr/>
        <w:t>learning</w:t>
      </w:r>
      <w:r>
        <w:rPr>
          <w:spacing w:val="40"/>
        </w:rPr>
        <w:t> </w:t>
      </w:r>
      <w:r>
        <w:rPr/>
        <w:t>physics</w:t>
      </w:r>
      <w:r>
        <w:rPr>
          <w:spacing w:val="40"/>
        </w:rPr>
        <w:t> </w:t>
      </w:r>
      <w:r>
        <w:rPr/>
        <w:t>as</w:t>
      </w:r>
      <w:r>
        <w:rPr>
          <w:spacing w:val="40"/>
        </w:rPr>
        <w:t> </w:t>
      </w:r>
      <w:r>
        <w:rPr/>
        <w:t>didactical</w:t>
      </w:r>
      <w:r>
        <w:rPr>
          <w:spacing w:val="40"/>
        </w:rPr>
        <w:t> </w:t>
      </w:r>
      <w:r>
        <w:rPr/>
        <w:t>tools.</w:t>
      </w:r>
      <w:r>
        <w:rPr>
          <w:spacing w:val="40"/>
        </w:rPr>
        <w:t> </w:t>
      </w:r>
      <w:r>
        <w:rPr/>
        <w:t>The</w:t>
      </w:r>
      <w:r>
        <w:rPr>
          <w:spacing w:val="40"/>
        </w:rPr>
        <w:t> </w:t>
      </w:r>
      <w:r>
        <w:rPr/>
        <w:t>research</w:t>
      </w:r>
      <w:r>
        <w:rPr>
          <w:spacing w:val="40"/>
        </w:rPr>
        <w:t> </w:t>
      </w:r>
      <w:r>
        <w:rPr/>
        <w:t>discovered</w:t>
      </w:r>
      <w:r>
        <w:rPr>
          <w:spacing w:val="40"/>
        </w:rPr>
        <w:t> </w:t>
      </w:r>
      <w:r>
        <w:rPr/>
        <w:t>that</w:t>
      </w:r>
      <w:r>
        <w:rPr>
          <w:spacing w:val="40"/>
        </w:rPr>
        <w:t> </w:t>
      </w:r>
      <w:r>
        <w:rPr/>
        <w:t>although</w:t>
      </w:r>
      <w:r>
        <w:rPr>
          <w:spacing w:val="40"/>
        </w:rPr>
        <w:t> </w:t>
      </w:r>
      <w:r>
        <w:rPr/>
        <w:t>digital technologies are fully integrated into the way people interact, at work, when they are engaged</w:t>
      </w:r>
      <w:r>
        <w:rPr>
          <w:spacing w:val="40"/>
        </w:rPr>
        <w:t> </w:t>
      </w:r>
      <w:r>
        <w:rPr/>
        <w:t>in</w:t>
      </w:r>
      <w:r>
        <w:rPr>
          <w:spacing w:val="40"/>
        </w:rPr>
        <w:t> </w:t>
      </w:r>
      <w:r>
        <w:rPr/>
        <w:t>business</w:t>
      </w:r>
      <w:r>
        <w:rPr>
          <w:spacing w:val="40"/>
        </w:rPr>
        <w:t> </w:t>
      </w:r>
      <w:r>
        <w:rPr/>
        <w:t>and</w:t>
      </w:r>
      <w:r>
        <w:rPr>
          <w:spacing w:val="40"/>
        </w:rPr>
        <w:t> </w:t>
      </w:r>
      <w:r>
        <w:rPr/>
        <w:t>doing</w:t>
      </w:r>
      <w:r>
        <w:rPr>
          <w:spacing w:val="40"/>
        </w:rPr>
        <w:t> </w:t>
      </w:r>
      <w:r>
        <w:rPr/>
        <w:t>trade,</w:t>
      </w:r>
      <w:r>
        <w:rPr>
          <w:spacing w:val="40"/>
        </w:rPr>
        <w:t> </w:t>
      </w:r>
      <w:r>
        <w:rPr/>
        <w:t>ICT</w:t>
      </w:r>
      <w:r>
        <w:rPr>
          <w:spacing w:val="40"/>
        </w:rPr>
        <w:t> </w:t>
      </w:r>
      <w:r>
        <w:rPr/>
        <w:t>are</w:t>
      </w:r>
      <w:r>
        <w:rPr>
          <w:spacing w:val="40"/>
        </w:rPr>
        <w:t> </w:t>
      </w:r>
      <w:r>
        <w:rPr/>
        <w:t>not</w:t>
      </w:r>
      <w:r>
        <w:rPr>
          <w:spacing w:val="40"/>
        </w:rPr>
        <w:t> </w:t>
      </w:r>
      <w:r>
        <w:rPr/>
        <w:t>yet</w:t>
      </w:r>
      <w:r>
        <w:rPr>
          <w:spacing w:val="40"/>
        </w:rPr>
        <w:t> </w:t>
      </w:r>
      <w:r>
        <w:rPr/>
        <w:t>fully</w:t>
      </w:r>
      <w:r>
        <w:rPr>
          <w:spacing w:val="40"/>
        </w:rPr>
        <w:t> </w:t>
      </w:r>
      <w:r>
        <w:rPr/>
        <w:t>exploited</w:t>
      </w:r>
      <w:r>
        <w:rPr>
          <w:spacing w:val="40"/>
        </w:rPr>
        <w:t> </w:t>
      </w:r>
      <w:r>
        <w:rPr/>
        <w:t>into</w:t>
      </w:r>
      <w:r>
        <w:rPr>
          <w:spacing w:val="40"/>
        </w:rPr>
        <w:t> </w:t>
      </w:r>
      <w:r>
        <w:rPr/>
        <w:t>the</w:t>
      </w:r>
      <w:r>
        <w:rPr>
          <w:spacing w:val="40"/>
        </w:rPr>
        <w:t> </w:t>
      </w:r>
      <w:r>
        <w:rPr/>
        <w:t>education</w:t>
      </w:r>
      <w:r>
        <w:rPr>
          <w:spacing w:val="40"/>
        </w:rPr>
        <w:t> </w:t>
      </w:r>
      <w:r>
        <w:rPr/>
        <w:t>system</w:t>
      </w:r>
      <w:r>
        <w:rPr>
          <w:spacing w:val="40"/>
        </w:rPr>
        <w:t> </w:t>
      </w:r>
      <w:r>
        <w:rPr/>
        <w:t>and training</w:t>
      </w:r>
      <w:r>
        <w:rPr>
          <w:spacing w:val="40"/>
        </w:rPr>
        <w:t> </w:t>
      </w:r>
      <w:r>
        <w:rPr/>
        <w:t>in</w:t>
      </w:r>
      <w:r>
        <w:rPr>
          <w:spacing w:val="40"/>
        </w:rPr>
        <w:t> </w:t>
      </w:r>
      <w:r>
        <w:rPr/>
        <w:t>Romania.</w:t>
      </w:r>
      <w:r>
        <w:rPr>
          <w:spacing w:val="40"/>
        </w:rPr>
        <w:t> </w:t>
      </w:r>
      <w:r>
        <w:rPr/>
        <w:t>The</w:t>
      </w:r>
      <w:r>
        <w:rPr>
          <w:spacing w:val="40"/>
        </w:rPr>
        <w:t> </w:t>
      </w:r>
      <w:r>
        <w:rPr/>
        <w:t>study</w:t>
      </w:r>
      <w:r>
        <w:rPr>
          <w:spacing w:val="40"/>
        </w:rPr>
        <w:t> </w:t>
      </w:r>
      <w:r>
        <w:rPr/>
        <w:t>shows</w:t>
      </w:r>
      <w:r>
        <w:rPr>
          <w:spacing w:val="40"/>
        </w:rPr>
        <w:t> </w:t>
      </w:r>
      <w:r>
        <w:rPr/>
        <w:t>that</w:t>
      </w:r>
      <w:r>
        <w:rPr>
          <w:spacing w:val="40"/>
        </w:rPr>
        <w:t> </w:t>
      </w:r>
      <w:r>
        <w:rPr/>
        <w:t>the</w:t>
      </w:r>
      <w:r>
        <w:rPr>
          <w:spacing w:val="40"/>
        </w:rPr>
        <w:t> </w:t>
      </w:r>
      <w:r>
        <w:rPr/>
        <w:t>vast</w:t>
      </w:r>
      <w:r>
        <w:rPr>
          <w:spacing w:val="40"/>
        </w:rPr>
        <w:t> </w:t>
      </w:r>
      <w:r>
        <w:rPr/>
        <w:t>majority</w:t>
      </w:r>
      <w:r>
        <w:rPr>
          <w:spacing w:val="40"/>
        </w:rPr>
        <w:t> </w:t>
      </w:r>
      <w:r>
        <w:rPr/>
        <w:t>of</w:t>
      </w:r>
      <w:r>
        <w:rPr>
          <w:spacing w:val="40"/>
        </w:rPr>
        <w:t> </w:t>
      </w:r>
      <w:r>
        <w:rPr/>
        <w:t>teachers</w:t>
      </w:r>
      <w:r>
        <w:rPr>
          <w:spacing w:val="40"/>
        </w:rPr>
        <w:t> </w:t>
      </w:r>
      <w:r>
        <w:rPr/>
        <w:t>(87%)</w:t>
      </w:r>
      <w:r>
        <w:rPr>
          <w:spacing w:val="40"/>
        </w:rPr>
        <w:t> </w:t>
      </w:r>
      <w:r>
        <w:rPr/>
        <w:t>use</w:t>
      </w:r>
      <w:r>
        <w:rPr>
          <w:spacing w:val="40"/>
        </w:rPr>
        <w:t> </w:t>
      </w:r>
      <w:r>
        <w:rPr/>
        <w:t>digital resources in the didactic process. Of these, 70% use modern resources during the assessment</w:t>
      </w:r>
      <w:r>
        <w:rPr>
          <w:spacing w:val="40"/>
        </w:rPr>
        <w:t> </w:t>
      </w:r>
      <w:r>
        <w:rPr/>
        <w:t>process of students through the elaboration of projects, essays, portfolios. Most teachers use</w:t>
      </w:r>
      <w:r>
        <w:rPr>
          <w:spacing w:val="80"/>
        </w:rPr>
        <w:t> </w:t>
      </w:r>
      <w:r>
        <w:rPr/>
        <w:t>information</w:t>
      </w:r>
      <w:r>
        <w:rPr>
          <w:spacing w:val="40"/>
        </w:rPr>
        <w:t> </w:t>
      </w:r>
      <w:r>
        <w:rPr/>
        <w:t>and</w:t>
      </w:r>
      <w:r>
        <w:rPr>
          <w:spacing w:val="40"/>
        </w:rPr>
        <w:t> </w:t>
      </w:r>
      <w:r>
        <w:rPr/>
        <w:t>communication</w:t>
      </w:r>
      <w:r>
        <w:rPr>
          <w:spacing w:val="40"/>
        </w:rPr>
        <w:t> </w:t>
      </w:r>
      <w:r>
        <w:rPr/>
        <w:t>technology</w:t>
      </w:r>
      <w:r>
        <w:rPr>
          <w:spacing w:val="40"/>
        </w:rPr>
        <w:t> </w:t>
      </w:r>
      <w:r>
        <w:rPr/>
        <w:t>(ICT)</w:t>
      </w:r>
      <w:r>
        <w:rPr>
          <w:spacing w:val="40"/>
        </w:rPr>
        <w:t> </w:t>
      </w:r>
      <w:r>
        <w:rPr/>
        <w:t>primarily</w:t>
      </w:r>
      <w:r>
        <w:rPr>
          <w:spacing w:val="40"/>
        </w:rPr>
        <w:t> </w:t>
      </w:r>
      <w:r>
        <w:rPr/>
        <w:t>to</w:t>
      </w:r>
      <w:r>
        <w:rPr>
          <w:spacing w:val="40"/>
        </w:rPr>
        <w:t> </w:t>
      </w:r>
      <w:r>
        <w:rPr/>
        <w:t>prepare</w:t>
      </w:r>
      <w:r>
        <w:rPr>
          <w:spacing w:val="40"/>
        </w:rPr>
        <w:t> </w:t>
      </w:r>
      <w:r>
        <w:rPr/>
        <w:t>teaching</w:t>
      </w:r>
      <w:r>
        <w:rPr>
          <w:spacing w:val="40"/>
        </w:rPr>
        <w:t> </w:t>
      </w:r>
      <w:r>
        <w:rPr/>
        <w:t>materials</w:t>
      </w:r>
      <w:r>
        <w:rPr>
          <w:spacing w:val="40"/>
        </w:rPr>
        <w:t> </w:t>
      </w:r>
      <w:r>
        <w:rPr/>
        <w:t>- posters,</w:t>
      </w:r>
      <w:r>
        <w:rPr>
          <w:spacing w:val="39"/>
        </w:rPr>
        <w:t> </w:t>
      </w:r>
      <w:r>
        <w:rPr/>
        <w:t>educational</w:t>
      </w:r>
      <w:r>
        <w:rPr>
          <w:spacing w:val="36"/>
        </w:rPr>
        <w:t> </w:t>
      </w:r>
      <w:r>
        <w:rPr/>
        <w:t>movies</w:t>
      </w:r>
      <w:r>
        <w:rPr>
          <w:spacing w:val="39"/>
        </w:rPr>
        <w:t> </w:t>
      </w:r>
      <w:r>
        <w:rPr/>
        <w:t>or</w:t>
      </w:r>
      <w:r>
        <w:rPr>
          <w:spacing w:val="39"/>
        </w:rPr>
        <w:t> </w:t>
      </w:r>
      <w:r>
        <w:rPr/>
        <w:t>PowerPoint</w:t>
      </w:r>
      <w:r>
        <w:rPr>
          <w:spacing w:val="39"/>
        </w:rPr>
        <w:t> </w:t>
      </w:r>
      <w:r>
        <w:rPr/>
        <w:t>presentations,</w:t>
      </w:r>
      <w:r>
        <w:rPr>
          <w:spacing w:val="39"/>
        </w:rPr>
        <w:t> </w:t>
      </w:r>
      <w:r>
        <w:rPr/>
        <w:t>not</w:t>
      </w:r>
      <w:r>
        <w:rPr>
          <w:spacing w:val="39"/>
        </w:rPr>
        <w:t> </w:t>
      </w:r>
      <w:r>
        <w:rPr/>
        <w:t>to</w:t>
      </w:r>
      <w:r>
        <w:rPr>
          <w:spacing w:val="40"/>
        </w:rPr>
        <w:t> </w:t>
      </w:r>
      <w:r>
        <w:rPr/>
        <w:t>work</w:t>
      </w:r>
      <w:r>
        <w:rPr>
          <w:spacing w:val="39"/>
        </w:rPr>
        <w:t> </w:t>
      </w:r>
      <w:r>
        <w:rPr/>
        <w:t>with</w:t>
      </w:r>
      <w:r>
        <w:rPr>
          <w:spacing w:val="36"/>
        </w:rPr>
        <w:t> </w:t>
      </w:r>
      <w:r>
        <w:rPr/>
        <w:t>students</w:t>
      </w:r>
      <w:r>
        <w:rPr>
          <w:spacing w:val="39"/>
        </w:rPr>
        <w:t> </w:t>
      </w:r>
      <w:r>
        <w:rPr/>
        <w:t>during classes</w:t>
      </w:r>
      <w:r>
        <w:rPr>
          <w:spacing w:val="40"/>
        </w:rPr>
        <w:t> </w:t>
      </w:r>
      <w:r>
        <w:rPr/>
        <w:t>as</w:t>
      </w:r>
      <w:r>
        <w:rPr>
          <w:spacing w:val="40"/>
        </w:rPr>
        <w:t> </w:t>
      </w:r>
      <w:r>
        <w:rPr/>
        <w:t>computer</w:t>
      </w:r>
      <w:r>
        <w:rPr>
          <w:spacing w:val="39"/>
        </w:rPr>
        <w:t> </w:t>
      </w:r>
      <w:r>
        <w:rPr/>
        <w:t>modeling,</w:t>
      </w:r>
      <w:r>
        <w:rPr>
          <w:spacing w:val="40"/>
        </w:rPr>
        <w:t> </w:t>
      </w:r>
      <w:r>
        <w:rPr/>
        <w:t>experimental</w:t>
      </w:r>
      <w:r>
        <w:rPr>
          <w:spacing w:val="40"/>
        </w:rPr>
        <w:t> </w:t>
      </w:r>
      <w:r>
        <w:rPr/>
        <w:t>simulations</w:t>
      </w:r>
      <w:r>
        <w:rPr>
          <w:spacing w:val="40"/>
        </w:rPr>
        <w:t> </w:t>
      </w:r>
      <w:r>
        <w:rPr/>
        <w:t>in</w:t>
      </w:r>
      <w:r>
        <w:rPr>
          <w:spacing w:val="40"/>
        </w:rPr>
        <w:t> </w:t>
      </w:r>
      <w:r>
        <w:rPr/>
        <w:t>real</w:t>
      </w:r>
      <w:r>
        <w:rPr>
          <w:spacing w:val="40"/>
        </w:rPr>
        <w:t> </w:t>
      </w:r>
      <w:r>
        <w:rPr/>
        <w:t>time,</w:t>
      </w:r>
      <w:r>
        <w:rPr>
          <w:spacing w:val="40"/>
        </w:rPr>
        <w:t> </w:t>
      </w:r>
      <w:r>
        <w:rPr/>
        <w:t>collection/</w:t>
      </w:r>
      <w:r>
        <w:rPr>
          <w:spacing w:val="40"/>
        </w:rPr>
        <w:t> </w:t>
      </w:r>
      <w:r>
        <w:rPr/>
        <w:t>analysis</w:t>
      </w:r>
      <w:r>
        <w:rPr>
          <w:spacing w:val="40"/>
        </w:rPr>
        <w:t> </w:t>
      </w:r>
      <w:r>
        <w:rPr/>
        <w:t>of experimental</w:t>
      </w:r>
      <w:r>
        <w:rPr>
          <w:spacing w:val="40"/>
        </w:rPr>
        <w:t> </w:t>
      </w:r>
      <w:r>
        <w:rPr/>
        <w:t>data</w:t>
      </w:r>
      <w:r>
        <w:rPr>
          <w:spacing w:val="40"/>
        </w:rPr>
        <w:t> </w:t>
      </w:r>
      <w:r>
        <w:rPr/>
        <w:t>and</w:t>
      </w:r>
      <w:r>
        <w:rPr>
          <w:spacing w:val="40"/>
        </w:rPr>
        <w:t> </w:t>
      </w:r>
      <w:r>
        <w:rPr/>
        <w:t>plotting</w:t>
      </w:r>
      <w:r>
        <w:rPr>
          <w:spacing w:val="40"/>
        </w:rPr>
        <w:t> </w:t>
      </w:r>
      <w:r>
        <w:rPr/>
        <w:t>(17%).</w:t>
      </w:r>
      <w:r>
        <w:rPr>
          <w:spacing w:val="40"/>
        </w:rPr>
        <w:t> </w:t>
      </w:r>
      <w:r>
        <w:rPr/>
        <w:t>The</w:t>
      </w:r>
      <w:r>
        <w:rPr>
          <w:spacing w:val="40"/>
        </w:rPr>
        <w:t> </w:t>
      </w:r>
      <w:r>
        <w:rPr/>
        <w:t>vast</w:t>
      </w:r>
      <w:r>
        <w:rPr>
          <w:spacing w:val="40"/>
        </w:rPr>
        <w:t> </w:t>
      </w:r>
      <w:r>
        <w:rPr/>
        <w:t>majority</w:t>
      </w:r>
      <w:r>
        <w:rPr>
          <w:spacing w:val="40"/>
        </w:rPr>
        <w:t> </w:t>
      </w:r>
      <w:r>
        <w:rPr/>
        <w:t>of</w:t>
      </w:r>
      <w:r>
        <w:rPr>
          <w:spacing w:val="40"/>
        </w:rPr>
        <w:t> </w:t>
      </w:r>
      <w:r>
        <w:rPr/>
        <w:t>teachers</w:t>
      </w:r>
      <w:r>
        <w:rPr>
          <w:spacing w:val="40"/>
        </w:rPr>
        <w:t> </w:t>
      </w:r>
      <w:r>
        <w:rPr/>
        <w:t>(78%)</w:t>
      </w:r>
      <w:r>
        <w:rPr>
          <w:spacing w:val="40"/>
        </w:rPr>
        <w:t> </w:t>
      </w:r>
      <w:r>
        <w:rPr/>
        <w:t>do</w:t>
      </w:r>
      <w:r>
        <w:rPr>
          <w:spacing w:val="40"/>
        </w:rPr>
        <w:t> </w:t>
      </w:r>
      <w:r>
        <w:rPr/>
        <w:t>not</w:t>
      </w:r>
      <w:r>
        <w:rPr>
          <w:spacing w:val="40"/>
        </w:rPr>
        <w:t> </w:t>
      </w:r>
      <w:r>
        <w:rPr/>
        <w:t>use</w:t>
      </w:r>
      <w:r>
        <w:rPr>
          <w:spacing w:val="40"/>
        </w:rPr>
        <w:t> </w:t>
      </w:r>
      <w:r>
        <w:rPr/>
        <w:t>the interactive</w:t>
      </w:r>
      <w:r>
        <w:rPr>
          <w:spacing w:val="-1"/>
        </w:rPr>
        <w:t> </w:t>
      </w:r>
      <w:r>
        <w:rPr/>
        <w:t>whiteboard</w:t>
      </w:r>
      <w:r>
        <w:rPr>
          <w:spacing w:val="-3"/>
        </w:rPr>
        <w:t> </w:t>
      </w:r>
      <w:r>
        <w:rPr/>
        <w:t>in</w:t>
      </w:r>
      <w:r>
        <w:rPr>
          <w:spacing w:val="-1"/>
        </w:rPr>
        <w:t> </w:t>
      </w:r>
      <w:r>
        <w:rPr/>
        <w:t>teaching.</w:t>
      </w:r>
      <w:r>
        <w:rPr>
          <w:spacing w:val="-1"/>
        </w:rPr>
        <w:t> </w:t>
      </w:r>
      <w:r>
        <w:rPr/>
        <w:t>Among</w:t>
      </w:r>
      <w:r>
        <w:rPr>
          <w:spacing w:val="-2"/>
        </w:rPr>
        <w:t> </w:t>
      </w:r>
      <w:r>
        <w:rPr/>
        <w:t>those</w:t>
      </w:r>
      <w:r>
        <w:rPr>
          <w:spacing w:val="-1"/>
        </w:rPr>
        <w:t> </w:t>
      </w:r>
      <w:r>
        <w:rPr/>
        <w:t>who</w:t>
      </w:r>
      <w:r>
        <w:rPr>
          <w:spacing w:val="-3"/>
        </w:rPr>
        <w:t> </w:t>
      </w:r>
      <w:r>
        <w:rPr/>
        <w:t>use</w:t>
      </w:r>
      <w:r>
        <w:rPr>
          <w:spacing w:val="-1"/>
        </w:rPr>
        <w:t> </w:t>
      </w:r>
      <w:r>
        <w:rPr/>
        <w:t>it,</w:t>
      </w:r>
      <w:r>
        <w:rPr>
          <w:spacing w:val="-1"/>
        </w:rPr>
        <w:t> </w:t>
      </w:r>
      <w:r>
        <w:rPr/>
        <w:t>a</w:t>
      </w:r>
      <w:r>
        <w:rPr>
          <w:spacing w:val="-1"/>
        </w:rPr>
        <w:t> </w:t>
      </w:r>
      <w:r>
        <w:rPr/>
        <w:t>large</w:t>
      </w:r>
      <w:r>
        <w:rPr>
          <w:spacing w:val="-1"/>
        </w:rPr>
        <w:t> </w:t>
      </w:r>
      <w:r>
        <w:rPr/>
        <w:t>percentage</w:t>
      </w:r>
      <w:r>
        <w:rPr>
          <w:spacing w:val="-1"/>
        </w:rPr>
        <w:t> </w:t>
      </w:r>
      <w:r>
        <w:rPr/>
        <w:t>respectively</w:t>
      </w:r>
      <w:r>
        <w:rPr>
          <w:spacing w:val="-1"/>
        </w:rPr>
        <w:t> </w:t>
      </w:r>
      <w:r>
        <w:rPr/>
        <w:t>half (11%)</w:t>
      </w:r>
      <w:r>
        <w:rPr>
          <w:spacing w:val="33"/>
        </w:rPr>
        <w:t> </w:t>
      </w:r>
      <w:r>
        <w:rPr/>
        <w:t>rarely</w:t>
      </w:r>
      <w:r>
        <w:rPr>
          <w:spacing w:val="33"/>
        </w:rPr>
        <w:t> </w:t>
      </w:r>
      <w:r>
        <w:rPr/>
        <w:t>use</w:t>
      </w:r>
      <w:r>
        <w:rPr>
          <w:spacing w:val="33"/>
        </w:rPr>
        <w:t> </w:t>
      </w:r>
      <w:r>
        <w:rPr/>
        <w:t>it,</w:t>
      </w:r>
      <w:r>
        <w:rPr>
          <w:spacing w:val="33"/>
        </w:rPr>
        <w:t> </w:t>
      </w:r>
      <w:r>
        <w:rPr/>
        <w:t>but</w:t>
      </w:r>
      <w:r>
        <w:rPr>
          <w:spacing w:val="33"/>
        </w:rPr>
        <w:t> </w:t>
      </w:r>
      <w:r>
        <w:rPr/>
        <w:t>does</w:t>
      </w:r>
      <w:r>
        <w:rPr>
          <w:spacing w:val="33"/>
        </w:rPr>
        <w:t> </w:t>
      </w:r>
      <w:r>
        <w:rPr/>
        <w:t>not</w:t>
      </w:r>
      <w:r>
        <w:rPr>
          <w:spacing w:val="33"/>
        </w:rPr>
        <w:t> </w:t>
      </w:r>
      <w:r>
        <w:rPr/>
        <w:t>specify</w:t>
      </w:r>
      <w:r>
        <w:rPr>
          <w:spacing w:val="33"/>
        </w:rPr>
        <w:t> </w:t>
      </w:r>
      <w:r>
        <w:rPr/>
        <w:t>how</w:t>
      </w:r>
      <w:r>
        <w:rPr>
          <w:spacing w:val="33"/>
        </w:rPr>
        <w:t> </w:t>
      </w:r>
      <w:r>
        <w:rPr/>
        <w:t>often.</w:t>
      </w:r>
      <w:r>
        <w:rPr>
          <w:spacing w:val="32"/>
        </w:rPr>
        <w:t> </w:t>
      </w:r>
      <w:r>
        <w:rPr/>
        <w:t>Only</w:t>
      </w:r>
      <w:r>
        <w:rPr>
          <w:spacing w:val="33"/>
        </w:rPr>
        <w:t> </w:t>
      </w:r>
      <w:r>
        <w:rPr/>
        <w:t>a</w:t>
      </w:r>
      <w:r>
        <w:rPr>
          <w:spacing w:val="33"/>
        </w:rPr>
        <w:t> </w:t>
      </w:r>
      <w:r>
        <w:rPr/>
        <w:t>small</w:t>
      </w:r>
      <w:r>
        <w:rPr>
          <w:spacing w:val="32"/>
        </w:rPr>
        <w:t> </w:t>
      </w:r>
      <w:r>
        <w:rPr/>
        <w:t>proportion</w:t>
      </w:r>
      <w:r>
        <w:rPr>
          <w:spacing w:val="32"/>
        </w:rPr>
        <w:t> </w:t>
      </w:r>
      <w:r>
        <w:rPr/>
        <w:t>of</w:t>
      </w:r>
      <w:r>
        <w:rPr>
          <w:spacing w:val="33"/>
        </w:rPr>
        <w:t> </w:t>
      </w:r>
      <w:r>
        <w:rPr/>
        <w:t>respondents (11%) said that they used as didactical mean.</w:t>
      </w:r>
    </w:p>
    <w:p>
      <w:pPr>
        <w:pStyle w:val="BodyText"/>
        <w:spacing w:line="480" w:lineRule="auto" w:before="202"/>
        <w:ind w:left="1420" w:right="1113"/>
        <w:jc w:val="both"/>
      </w:pPr>
      <w:r>
        <w:rPr/>
        <w:t>It was concluded that the interactive whiteboard is used in the educational process at a rate of 89% due to the small number of existing interactive whiteboards in the schools, on the one hand,</w:t>
      </w:r>
      <w:r>
        <w:rPr>
          <w:spacing w:val="30"/>
        </w:rPr>
        <w:t> </w:t>
      </w:r>
      <w:r>
        <w:rPr/>
        <w:t>and</w:t>
      </w:r>
      <w:r>
        <w:rPr>
          <w:spacing w:val="29"/>
        </w:rPr>
        <w:t> </w:t>
      </w:r>
      <w:r>
        <w:rPr/>
        <w:t>on</w:t>
      </w:r>
      <w:r>
        <w:rPr>
          <w:spacing w:val="29"/>
        </w:rPr>
        <w:t> </w:t>
      </w:r>
      <w:r>
        <w:rPr/>
        <w:t>the</w:t>
      </w:r>
      <w:r>
        <w:rPr>
          <w:spacing w:val="30"/>
        </w:rPr>
        <w:t> </w:t>
      </w:r>
      <w:r>
        <w:rPr/>
        <w:t>other</w:t>
      </w:r>
      <w:r>
        <w:rPr>
          <w:spacing w:val="29"/>
        </w:rPr>
        <w:t> </w:t>
      </w:r>
      <w:r>
        <w:rPr/>
        <w:t>hand,</w:t>
      </w:r>
      <w:r>
        <w:rPr>
          <w:spacing w:val="30"/>
        </w:rPr>
        <w:t> </w:t>
      </w:r>
      <w:r>
        <w:rPr/>
        <w:t>teachers</w:t>
      </w:r>
      <w:r>
        <w:rPr>
          <w:spacing w:val="30"/>
        </w:rPr>
        <w:t> </w:t>
      </w:r>
      <w:r>
        <w:rPr/>
        <w:t>do</w:t>
      </w:r>
      <w:r>
        <w:rPr>
          <w:spacing w:val="31"/>
        </w:rPr>
        <w:t> </w:t>
      </w:r>
      <w:r>
        <w:rPr/>
        <w:t>not</w:t>
      </w:r>
      <w:r>
        <w:rPr>
          <w:spacing w:val="30"/>
        </w:rPr>
        <w:t> </w:t>
      </w:r>
      <w:r>
        <w:rPr/>
        <w:t>know</w:t>
      </w:r>
      <w:r>
        <w:rPr>
          <w:spacing w:val="30"/>
        </w:rPr>
        <w:t> </w:t>
      </w:r>
      <w:r>
        <w:rPr/>
        <w:t>how</w:t>
      </w:r>
      <w:r>
        <w:rPr>
          <w:spacing w:val="30"/>
        </w:rPr>
        <w:t> </w:t>
      </w:r>
      <w:r>
        <w:rPr/>
        <w:t>to</w:t>
      </w:r>
      <w:r>
        <w:rPr>
          <w:spacing w:val="31"/>
        </w:rPr>
        <w:t> </w:t>
      </w:r>
      <w:r>
        <w:rPr/>
        <w:t>use</w:t>
      </w:r>
      <w:r>
        <w:rPr>
          <w:spacing w:val="30"/>
        </w:rPr>
        <w:t> </w:t>
      </w:r>
      <w:r>
        <w:rPr/>
        <w:t>it.</w:t>
      </w:r>
      <w:r>
        <w:rPr>
          <w:spacing w:val="29"/>
        </w:rPr>
        <w:t> </w:t>
      </w:r>
      <w:r>
        <w:rPr/>
        <w:t>Using</w:t>
      </w:r>
      <w:r>
        <w:rPr>
          <w:spacing w:val="29"/>
        </w:rPr>
        <w:t> </w:t>
      </w:r>
      <w:r>
        <w:rPr/>
        <w:t>the</w:t>
      </w:r>
      <w:r>
        <w:rPr>
          <w:spacing w:val="30"/>
        </w:rPr>
        <w:t> </w:t>
      </w:r>
      <w:r>
        <w:rPr/>
        <w:t>computer</w:t>
      </w:r>
      <w:r>
        <w:rPr>
          <w:spacing w:val="29"/>
        </w:rPr>
        <w:t> </w:t>
      </w:r>
      <w:r>
        <w:rPr/>
        <w:t>and</w:t>
      </w:r>
    </w:p>
    <w:p>
      <w:pPr>
        <w:spacing w:after="0" w:line="480" w:lineRule="auto"/>
        <w:jc w:val="both"/>
        <w:sectPr>
          <w:pgSz w:w="12240" w:h="15840"/>
          <w:pgMar w:header="0" w:footer="1015" w:top="1400" w:bottom="1200" w:left="740" w:right="320"/>
        </w:sectPr>
      </w:pPr>
    </w:p>
    <w:p>
      <w:pPr>
        <w:pStyle w:val="BodyText"/>
        <w:spacing w:line="482" w:lineRule="auto" w:before="37"/>
        <w:ind w:left="1420" w:right="1116"/>
        <w:jc w:val="both"/>
      </w:pPr>
      <w:r>
        <w:rPr/>
        <w:t>multimedia tools in teaching is considered beneficial by 56% of teachers that using it effective (87%) of the participants in this study. A significant percentage (44%) points out that an excessive use of the computer may induce students a passive attitude.</w:t>
      </w:r>
    </w:p>
    <w:p>
      <w:pPr>
        <w:pStyle w:val="BodyText"/>
        <w:spacing w:line="480" w:lineRule="auto" w:before="193"/>
        <w:ind w:left="1420" w:right="1114" w:firstLine="50"/>
        <w:jc w:val="both"/>
      </w:pPr>
      <w:r>
        <w:rPr/>
        <w:t>From the research result that implementation of the AEL system in schools does not have expected performance because it is used in a proportion of 11%. The implications of inclusion the computer in physics classes are considered positive, especially in data processing in laboratory work, plotting or observing physical phenomena which cannot be reproduced in the laboratory school. 90% of focus group participants have recognized that they give as homework realization of projects through the computer. 22% of teachers surveyed are skeptical regarding the evolution of formal learning via computer. Their skepticism was justified by the huge costs that are imposed, the development of digital resources for teachers and students, tablets for students and teachers. The majority of 78% believe that IT resources will be increasingly more integrated into the educational process. It speaks even a reversed learned-Flipped classroom in which the student scroll the learned material at home (manual in digital format), the teacher's role being to provide digital content for learning at home/ in class, and as tutor in the learning process and the time required consolidation and perform experimental work increases </w:t>
      </w:r>
      <w:r>
        <w:rPr>
          <w:spacing w:val="-2"/>
        </w:rPr>
        <w:t>considerably.</w:t>
      </w:r>
    </w:p>
    <w:p>
      <w:pPr>
        <w:pStyle w:val="BodyText"/>
        <w:spacing w:line="480" w:lineRule="auto" w:before="200"/>
        <w:ind w:left="1420" w:right="1113"/>
        <w:jc w:val="both"/>
      </w:pPr>
      <w:r>
        <w:rPr/>
        <w:t>The conclusions drawn in Bostan (2015) study are: teachers are eager to improve their digital skills; there is availability from some talented physics teachers, to programming the didactical experiments; there are the conservative teachers who do not consider the progress as a beneficial intervention in school. Unless policies are changed, the introduction of computers, of interactive whiteboard, of the tablet in school becomes a necessity. Teachers will need to adapt to</w:t>
      </w:r>
      <w:r>
        <w:rPr>
          <w:spacing w:val="-1"/>
        </w:rPr>
        <w:t> </w:t>
      </w:r>
      <w:r>
        <w:rPr/>
        <w:t>new</w:t>
      </w:r>
      <w:r>
        <w:rPr>
          <w:spacing w:val="-1"/>
        </w:rPr>
        <w:t> </w:t>
      </w:r>
      <w:r>
        <w:rPr/>
        <w:t>technological</w:t>
      </w:r>
      <w:r>
        <w:rPr>
          <w:spacing w:val="-3"/>
        </w:rPr>
        <w:t> </w:t>
      </w:r>
      <w:r>
        <w:rPr/>
        <w:t>developments</w:t>
      </w:r>
      <w:r>
        <w:rPr>
          <w:spacing w:val="-2"/>
        </w:rPr>
        <w:t> </w:t>
      </w:r>
      <w:r>
        <w:rPr/>
        <w:t>so</w:t>
      </w:r>
      <w:r>
        <w:rPr>
          <w:spacing w:val="-3"/>
        </w:rPr>
        <w:t> </w:t>
      </w:r>
      <w:r>
        <w:rPr/>
        <w:t>that</w:t>
      </w:r>
      <w:r>
        <w:rPr>
          <w:spacing w:val="-2"/>
        </w:rPr>
        <w:t> </w:t>
      </w:r>
      <w:r>
        <w:rPr/>
        <w:t>the</w:t>
      </w:r>
      <w:r>
        <w:rPr>
          <w:spacing w:val="-2"/>
        </w:rPr>
        <w:t> </w:t>
      </w:r>
      <w:r>
        <w:rPr/>
        <w:t>school</w:t>
      </w:r>
      <w:r>
        <w:rPr>
          <w:spacing w:val="-5"/>
        </w:rPr>
        <w:t> </w:t>
      </w:r>
      <w:r>
        <w:rPr/>
        <w:t>to</w:t>
      </w:r>
      <w:r>
        <w:rPr>
          <w:spacing w:val="-1"/>
        </w:rPr>
        <w:t> </w:t>
      </w:r>
      <w:r>
        <w:rPr/>
        <w:t>be</w:t>
      </w:r>
      <w:r>
        <w:rPr>
          <w:spacing w:val="-2"/>
        </w:rPr>
        <w:t> </w:t>
      </w:r>
      <w:r>
        <w:rPr/>
        <w:t>contemporary</w:t>
      </w:r>
      <w:r>
        <w:rPr>
          <w:spacing w:val="-4"/>
        </w:rPr>
        <w:t> </w:t>
      </w:r>
      <w:r>
        <w:rPr/>
        <w:t>with</w:t>
      </w:r>
      <w:r>
        <w:rPr>
          <w:spacing w:val="-5"/>
        </w:rPr>
        <w:t> </w:t>
      </w:r>
      <w:r>
        <w:rPr/>
        <w:t>modern</w:t>
      </w:r>
      <w:r>
        <w:rPr>
          <w:spacing w:val="-2"/>
        </w:rPr>
        <w:t> </w:t>
      </w:r>
      <w:r>
        <w:rPr/>
        <w:t>times</w:t>
      </w:r>
      <w:r>
        <w:rPr>
          <w:spacing w:val="-4"/>
        </w:rPr>
        <w:t> </w:t>
      </w:r>
      <w:r>
        <w:rPr/>
        <w:t>in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5"/>
        <w:jc w:val="both"/>
      </w:pPr>
      <w:r>
        <w:rPr/>
        <w:t>which we live. The possibilities of processing, recording, modeling, searching and retrieval of information by computer induce knowledge and skills to a higher level for students. Measures are required in the educational environment as follows: support for teachers to acquire digital skills and new and interactive didactical methods; support the development and availability of Open Educational Resources (OER), and MOOCs; connecting classrooms and the use of digital devices and digital content, including OER; mobilize the educational actors and of civil society to change the role of digital technologies in educational institutions.</w:t>
      </w:r>
    </w:p>
    <w:p>
      <w:pPr>
        <w:pStyle w:val="BodyText"/>
        <w:spacing w:line="480" w:lineRule="auto" w:before="201"/>
        <w:ind w:left="1420" w:right="1119"/>
        <w:jc w:val="both"/>
      </w:pPr>
      <w:r>
        <w:rPr/>
        <w:t>The Bostan (2015) study and the current work are survey. Questionnaire is the method for data collection and teachers are the respondents in the two studies. The current study examines the availability; organization and utilization of multimedia resources for teaching social studies in Colleges of Education in Nigeria while that of Bostan (2015) studies the acceptance of Multimedia Resources among Physics teachers in Romania.</w:t>
      </w:r>
    </w:p>
    <w:p>
      <w:pPr>
        <w:pStyle w:val="BodyText"/>
        <w:spacing w:line="480" w:lineRule="auto" w:before="200"/>
        <w:ind w:left="1420" w:right="1112"/>
        <w:jc w:val="both"/>
      </w:pPr>
      <w:r>
        <w:rPr/>
        <w:t>In a related development, Gertner (2011) conducted a study titled “The Effects of Multimedia Technology</w:t>
      </w:r>
      <w:r>
        <w:rPr>
          <w:spacing w:val="-3"/>
        </w:rPr>
        <w:t> </w:t>
      </w:r>
      <w:r>
        <w:rPr/>
        <w:t>on</w:t>
      </w:r>
      <w:r>
        <w:rPr>
          <w:spacing w:val="-2"/>
        </w:rPr>
        <w:t> </w:t>
      </w:r>
      <w:r>
        <w:rPr/>
        <w:t>Learning.”</w:t>
      </w:r>
      <w:r>
        <w:rPr>
          <w:spacing w:val="-1"/>
        </w:rPr>
        <w:t> </w:t>
      </w:r>
      <w:r>
        <w:rPr/>
        <w:t>The</w:t>
      </w:r>
      <w:r>
        <w:rPr>
          <w:spacing w:val="-1"/>
        </w:rPr>
        <w:t> </w:t>
      </w:r>
      <w:r>
        <w:rPr/>
        <w:t>goal</w:t>
      </w:r>
      <w:r>
        <w:rPr>
          <w:spacing w:val="-1"/>
        </w:rPr>
        <w:t> </w:t>
      </w:r>
      <w:r>
        <w:rPr/>
        <w:t>of</w:t>
      </w:r>
      <w:r>
        <w:rPr>
          <w:spacing w:val="-1"/>
        </w:rPr>
        <w:t> </w:t>
      </w:r>
      <w:r>
        <w:rPr/>
        <w:t>the</w:t>
      </w:r>
      <w:r>
        <w:rPr>
          <w:spacing w:val="-1"/>
        </w:rPr>
        <w:t> </w:t>
      </w:r>
      <w:r>
        <w:rPr/>
        <w:t>study</w:t>
      </w:r>
      <w:r>
        <w:rPr>
          <w:spacing w:val="-1"/>
        </w:rPr>
        <w:t> </w:t>
      </w:r>
      <w:r>
        <w:rPr/>
        <w:t>was</w:t>
      </w:r>
      <w:r>
        <w:rPr>
          <w:spacing w:val="-3"/>
        </w:rPr>
        <w:t> </w:t>
      </w:r>
      <w:r>
        <w:rPr/>
        <w:t>to</w:t>
      </w:r>
      <w:r>
        <w:rPr>
          <w:spacing w:val="-2"/>
        </w:rPr>
        <w:t> </w:t>
      </w:r>
      <w:r>
        <w:rPr/>
        <w:t>assess</w:t>
      </w:r>
      <w:r>
        <w:rPr>
          <w:spacing w:val="-1"/>
        </w:rPr>
        <w:t> </w:t>
      </w:r>
      <w:r>
        <w:rPr/>
        <w:t>the</w:t>
      </w:r>
      <w:r>
        <w:rPr>
          <w:spacing w:val="-1"/>
        </w:rPr>
        <w:t> </w:t>
      </w:r>
      <w:r>
        <w:rPr/>
        <w:t>effects</w:t>
      </w:r>
      <w:r>
        <w:rPr>
          <w:spacing w:val="-1"/>
        </w:rPr>
        <w:t> </w:t>
      </w:r>
      <w:r>
        <w:rPr/>
        <w:t>of</w:t>
      </w:r>
      <w:r>
        <w:rPr>
          <w:spacing w:val="-1"/>
        </w:rPr>
        <w:t> </w:t>
      </w:r>
      <w:r>
        <w:rPr/>
        <w:t>e-text,</w:t>
      </w:r>
      <w:r>
        <w:rPr>
          <w:spacing w:val="-1"/>
        </w:rPr>
        <w:t> </w:t>
      </w:r>
      <w:r>
        <w:rPr/>
        <w:t>specifically</w:t>
      </w:r>
      <w:r>
        <w:rPr>
          <w:spacing w:val="-3"/>
        </w:rPr>
        <w:t> </w:t>
      </w:r>
      <w:r>
        <w:rPr/>
        <w:t>on the iPad, on reading comprehension and transfer learning. Sixty nine students enrolled in an Introductory Psychology course read from textbooks and e-text and completed assessment measures in comprehension and transfer learning. Overall, the findings of the study provided support for the notion that there is a positive relationship between learning and reading on an</w:t>
      </w:r>
      <w:r>
        <w:rPr>
          <w:spacing w:val="40"/>
        </w:rPr>
        <w:t> </w:t>
      </w:r>
      <w:r>
        <w:rPr/>
        <w:t>e-text transfer scores when compared to traditional text. Additionally, scores for reading comprehension were similar between both groups.</w:t>
      </w:r>
    </w:p>
    <w:p>
      <w:pPr>
        <w:pStyle w:val="BodyText"/>
        <w:spacing w:line="480" w:lineRule="auto" w:before="201"/>
        <w:ind w:left="1420" w:right="1116"/>
        <w:jc w:val="both"/>
      </w:pPr>
      <w:r>
        <w:rPr/>
        <w:t>The study by Gertner (2011) was quasi-experimental research design using students as participants while the current study is cross-sectional survey and teachers of social studies from colleges</w:t>
      </w:r>
      <w:r>
        <w:rPr>
          <w:spacing w:val="32"/>
        </w:rPr>
        <w:t> </w:t>
      </w:r>
      <w:r>
        <w:rPr/>
        <w:t>of</w:t>
      </w:r>
      <w:r>
        <w:rPr>
          <w:spacing w:val="32"/>
        </w:rPr>
        <w:t> </w:t>
      </w:r>
      <w:r>
        <w:rPr/>
        <w:t>education</w:t>
      </w:r>
      <w:r>
        <w:rPr>
          <w:spacing w:val="31"/>
        </w:rPr>
        <w:t> </w:t>
      </w:r>
      <w:r>
        <w:rPr/>
        <w:t>in</w:t>
      </w:r>
      <w:r>
        <w:rPr>
          <w:spacing w:val="31"/>
        </w:rPr>
        <w:t> </w:t>
      </w:r>
      <w:r>
        <w:rPr/>
        <w:t>Nigeria</w:t>
      </w:r>
      <w:r>
        <w:rPr>
          <w:spacing w:val="31"/>
        </w:rPr>
        <w:t> </w:t>
      </w:r>
      <w:r>
        <w:rPr/>
        <w:t>are</w:t>
      </w:r>
      <w:r>
        <w:rPr>
          <w:spacing w:val="32"/>
        </w:rPr>
        <w:t> </w:t>
      </w:r>
      <w:r>
        <w:rPr/>
        <w:t>the</w:t>
      </w:r>
      <w:r>
        <w:rPr>
          <w:spacing w:val="32"/>
        </w:rPr>
        <w:t> </w:t>
      </w:r>
      <w:r>
        <w:rPr/>
        <w:t>target</w:t>
      </w:r>
      <w:r>
        <w:rPr>
          <w:spacing w:val="32"/>
        </w:rPr>
        <w:t> </w:t>
      </w:r>
      <w:r>
        <w:rPr/>
        <w:t>respondents.</w:t>
      </w:r>
      <w:r>
        <w:rPr>
          <w:spacing w:val="31"/>
        </w:rPr>
        <w:t> </w:t>
      </w:r>
      <w:r>
        <w:rPr/>
        <w:t>The</w:t>
      </w:r>
      <w:r>
        <w:rPr>
          <w:spacing w:val="32"/>
        </w:rPr>
        <w:t> </w:t>
      </w:r>
      <w:r>
        <w:rPr/>
        <w:t>current</w:t>
      </w:r>
      <w:r>
        <w:rPr>
          <w:spacing w:val="32"/>
        </w:rPr>
        <w:t> </w:t>
      </w:r>
      <w:r>
        <w:rPr/>
        <w:t>study</w:t>
      </w:r>
      <w:r>
        <w:rPr>
          <w:spacing w:val="32"/>
        </w:rPr>
        <w:t> </w:t>
      </w:r>
      <w:r>
        <w:rPr/>
        <w:t>examines</w:t>
      </w:r>
      <w:r>
        <w:rPr>
          <w:spacing w:val="32"/>
        </w:rPr>
        <w:t> </w:t>
      </w:r>
      <w:r>
        <w:rPr/>
        <w:t>the</w:t>
      </w:r>
    </w:p>
    <w:p>
      <w:pPr>
        <w:spacing w:after="0" w:line="480" w:lineRule="auto"/>
        <w:jc w:val="both"/>
        <w:sectPr>
          <w:pgSz w:w="12240" w:h="15840"/>
          <w:pgMar w:header="0" w:footer="1015" w:top="1400" w:bottom="1200" w:left="740" w:right="320"/>
        </w:sectPr>
      </w:pPr>
    </w:p>
    <w:p>
      <w:pPr>
        <w:pStyle w:val="BodyText"/>
        <w:spacing w:line="482" w:lineRule="auto" w:before="37"/>
        <w:ind w:left="1420" w:right="1115"/>
        <w:jc w:val="both"/>
      </w:pPr>
      <w:r>
        <w:rPr/>
        <w:t>availability, organization and utilization of Multimedia Resources in teaching Social studies in Colleges of Education while that of Gertner (2011) ascertained the effects of multimedia technology on learning.</w:t>
      </w:r>
    </w:p>
    <w:p>
      <w:pPr>
        <w:pStyle w:val="BodyText"/>
        <w:spacing w:before="5"/>
      </w:pPr>
    </w:p>
    <w:p>
      <w:pPr>
        <w:pStyle w:val="BodyText"/>
        <w:spacing w:line="480" w:lineRule="auto" w:before="1"/>
        <w:ind w:left="1420" w:right="1113"/>
        <w:jc w:val="both"/>
      </w:pPr>
      <w:r>
        <w:rPr/>
        <w:t>Reis (2007) conducted a study on Video-based multimedia designs: A research study testing learning effectiveness. This paper summarizes research conducted on three computer-based video models’ effectiveness for learning based on memory and comprehension. In the quantitative study, a two-minute video presentation was created and played back in three different types of media players, for a sample of eighty-seven College freshman. The three players evaluated include a standard QuickTime video/audio player, a QuickTime player with embedded triggers that launched HTML-based study guide pages, and a Macromedia Flash- based video/audio player with a text field, with user activated links to the study guides as well</w:t>
      </w:r>
      <w:r>
        <w:rPr>
          <w:spacing w:val="80"/>
        </w:rPr>
        <w:t> </w:t>
      </w:r>
      <w:r>
        <w:rPr/>
        <w:t>as other interactive on-line resources. An assumption guiding the study was that the enhanced designs presenting different types of related information would reinforce the material and produce better comprehension and retention. However, findings indicate that the standard video player was the most effective overall, which suggests that media designs able to control the focus of a learner’s attention to one specific stream of information, a </w:t>
      </w:r>
      <w:r>
        <w:rPr>
          <w:i/>
        </w:rPr>
        <w:t>single-stream focused approach</w:t>
      </w:r>
      <w:r>
        <w:rPr/>
        <w:t>, may be the most effective way to present media-based content.</w:t>
      </w:r>
    </w:p>
    <w:p>
      <w:pPr>
        <w:pStyle w:val="BodyText"/>
        <w:spacing w:before="10"/>
      </w:pPr>
    </w:p>
    <w:p>
      <w:pPr>
        <w:pStyle w:val="BodyText"/>
        <w:spacing w:line="480" w:lineRule="auto"/>
        <w:ind w:left="1420" w:right="1116"/>
        <w:jc w:val="both"/>
      </w:pPr>
      <w:r>
        <w:rPr/>
        <w:t>The Reis (2007) study was quasi-experimental which examined the effectiveness of multimedia on learning outcome while the present study is cross-sectional survey which centres on the availability, organization and utilization of multimedia resources for teaching social studies in Colleges of Education in Nigeria. The current research uses Teachers in Colleges of Education as sample while that of Reis (2007) used freshman college students as sample.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In another development, Sivakumaran, Garcia, Davis, Jones, Choi &amp; Dawson (2012) study</w:t>
      </w:r>
      <w:r>
        <w:rPr>
          <w:spacing w:val="40"/>
        </w:rPr>
        <w:t> </w:t>
      </w:r>
      <w:r>
        <w:rPr/>
        <w:t>focused onStudents Perceptions of Multimedia Technology Integrated in Classroom Learning. The study surveyed students entering seventh, eighth, and ninth grade regarding their current use of any technological tools in their current learning environment, and their perceptions as to the benefits of using it on a more regular basis. Results found that, although most were not utilizing technology to its capacity in their classrooms, students perceived that incorporating technology</w:t>
      </w:r>
      <w:r>
        <w:rPr>
          <w:spacing w:val="-1"/>
        </w:rPr>
        <w:t> </w:t>
      </w:r>
      <w:r>
        <w:rPr/>
        <w:t>on a higher level in their classrooms would make them more engaged and excited to </w:t>
      </w:r>
      <w:r>
        <w:rPr>
          <w:spacing w:val="-2"/>
        </w:rPr>
        <w:t>learn.</w:t>
      </w:r>
    </w:p>
    <w:p>
      <w:pPr>
        <w:pStyle w:val="BodyText"/>
        <w:spacing w:line="480" w:lineRule="auto" w:before="201"/>
        <w:ind w:left="1420" w:right="1113"/>
        <w:jc w:val="both"/>
      </w:pPr>
      <w:r>
        <w:rPr/>
        <w:t>Tennent (2003) conducted a study titled “Multimedia: Perceptions and Use in Pre-service Teacher Education”. The research reported describes the experiences and perceptions of computer-based technologies from the perspective of academic staff and graduates from two pre-service Teacher Education Courses in a Queensland university. The research was conducted in two phases using a repeated cross-sectional longitudinal design. In Phase 1 of the research conducted in 1997, and in Phase 2 in 2002, questionnaires were used to gather data. In Phase 1 of the research, participants comprised 43 academic Staff members involved in two pre-service Teacher Education Courses and 72 first or second year graduate teachers from these courses. Items in the academic staff and graduate teacher questionnaires elicited information on a range of issues related to the technologies including knowledge and confidence levels, acquisition of knowledge, current and future usage in teaching, advantages and disadvantages of teaching</w:t>
      </w:r>
      <w:r>
        <w:rPr>
          <w:spacing w:val="40"/>
        </w:rPr>
        <w:t> </w:t>
      </w:r>
      <w:r>
        <w:rPr/>
        <w:t>with the technologies, the importance of the technologies to higher and pre-service education and the adequacy of pre-service Teacher Education to prepare new teachers to use</w:t>
      </w:r>
      <w:r>
        <w:rPr>
          <w:spacing w:val="40"/>
        </w:rPr>
        <w:t> </w:t>
      </w:r>
      <w:r>
        <w:rPr/>
        <w:t>technologies. Graduate teachers were also questioned about barriers to their classroom use of technologies. Further questions for academic staff investigated the existence of factors that facilitate</w:t>
      </w:r>
      <w:r>
        <w:rPr>
          <w:spacing w:val="38"/>
        </w:rPr>
        <w:t> </w:t>
      </w:r>
      <w:r>
        <w:rPr/>
        <w:t>usage</w:t>
      </w:r>
      <w:r>
        <w:rPr>
          <w:spacing w:val="40"/>
        </w:rPr>
        <w:t> </w:t>
      </w:r>
      <w:r>
        <w:rPr/>
        <w:t>of</w:t>
      </w:r>
      <w:r>
        <w:rPr>
          <w:spacing w:val="40"/>
        </w:rPr>
        <w:t> </w:t>
      </w:r>
      <w:r>
        <w:rPr/>
        <w:t>technologies</w:t>
      </w:r>
      <w:r>
        <w:rPr>
          <w:spacing w:val="40"/>
        </w:rPr>
        <w:t> </w:t>
      </w:r>
      <w:r>
        <w:rPr/>
        <w:t>and</w:t>
      </w:r>
      <w:r>
        <w:rPr>
          <w:spacing w:val="40"/>
        </w:rPr>
        <w:t> </w:t>
      </w:r>
      <w:r>
        <w:rPr/>
        <w:t>the</w:t>
      </w:r>
      <w:r>
        <w:rPr>
          <w:spacing w:val="40"/>
        </w:rPr>
        <w:t> </w:t>
      </w:r>
      <w:r>
        <w:rPr/>
        <w:t>degree</w:t>
      </w:r>
      <w:r>
        <w:rPr>
          <w:spacing w:val="39"/>
        </w:rPr>
        <w:t> </w:t>
      </w:r>
      <w:r>
        <w:rPr/>
        <w:t>to</w:t>
      </w:r>
      <w:r>
        <w:rPr>
          <w:spacing w:val="39"/>
        </w:rPr>
        <w:t> </w:t>
      </w:r>
      <w:r>
        <w:rPr/>
        <w:t>which</w:t>
      </w:r>
      <w:r>
        <w:rPr>
          <w:spacing w:val="39"/>
        </w:rPr>
        <w:t> </w:t>
      </w:r>
      <w:r>
        <w:rPr/>
        <w:t>the</w:t>
      </w:r>
      <w:r>
        <w:rPr>
          <w:spacing w:val="41"/>
        </w:rPr>
        <w:t> </w:t>
      </w:r>
      <w:r>
        <w:rPr/>
        <w:t>presence</w:t>
      </w:r>
      <w:r>
        <w:rPr>
          <w:spacing w:val="41"/>
        </w:rPr>
        <w:t> </w:t>
      </w:r>
      <w:r>
        <w:rPr/>
        <w:t>or</w:t>
      </w:r>
      <w:r>
        <w:rPr>
          <w:spacing w:val="40"/>
        </w:rPr>
        <w:t> </w:t>
      </w:r>
      <w:r>
        <w:rPr/>
        <w:t>absence</w:t>
      </w:r>
      <w:r>
        <w:rPr>
          <w:spacing w:val="41"/>
        </w:rPr>
        <w:t> </w:t>
      </w:r>
      <w:r>
        <w:rPr/>
        <w:t>of</w:t>
      </w:r>
      <w:r>
        <w:rPr>
          <w:spacing w:val="40"/>
        </w:rPr>
        <w:t> </w:t>
      </w:r>
      <w:r>
        <w:rPr>
          <w:spacing w:val="-2"/>
        </w:rPr>
        <w:t>these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6"/>
        <w:jc w:val="both"/>
      </w:pPr>
      <w:r>
        <w:rPr/>
        <w:t>factors constituted barriers or incentives to technology use. A number of questions also</w:t>
      </w:r>
      <w:r>
        <w:rPr>
          <w:spacing w:val="40"/>
        </w:rPr>
        <w:t> </w:t>
      </w:r>
      <w:r>
        <w:rPr/>
        <w:t>explored attitudes surrounding the valuing of teaching, research and publishing. Results from</w:t>
      </w:r>
      <w:r>
        <w:rPr>
          <w:spacing w:val="40"/>
        </w:rPr>
        <w:t> </w:t>
      </w:r>
      <w:r>
        <w:rPr/>
        <w:t>the first phase of research revealed that both academic staff and new teachers made little use</w:t>
      </w:r>
      <w:r>
        <w:rPr>
          <w:spacing w:val="40"/>
        </w:rPr>
        <w:t> </w:t>
      </w:r>
      <w:r>
        <w:rPr/>
        <w:t>of technologies in their teaching.</w:t>
      </w:r>
    </w:p>
    <w:p>
      <w:pPr>
        <w:pStyle w:val="BodyText"/>
        <w:spacing w:line="480" w:lineRule="auto" w:before="201"/>
        <w:ind w:left="1420" w:right="1113"/>
        <w:jc w:val="both"/>
      </w:pPr>
      <w:r>
        <w:rPr/>
        <w:t>The most salient barriers to academic staff technology use included lack of technical advice and support, time, and lack of evidence of improved student learning and interest. There was also a widely held perception among academic staff that teaching was not valued by their University and that, in particular, innovation in teaching deserved greater recognition. For graduate teachers, barriers to technology use included lack of computers and resources, lack of school funding, and lack of knowledge and training. In Phase 2 of the research, participants comprised 40 academic staff members and 123 graduate teachers from the same two pre-service Teacher Education Courses. Participants were again questioned about knowledge and confidence levels, acquisition of knowledge, current and future usage in</w:t>
      </w:r>
      <w:r>
        <w:rPr>
          <w:spacing w:val="-1"/>
        </w:rPr>
        <w:t> </w:t>
      </w:r>
      <w:r>
        <w:rPr/>
        <w:t>teaching, and the adequacy of pre-service Teacher Education to prepare new teachers to use technologies.</w:t>
      </w:r>
    </w:p>
    <w:p>
      <w:pPr>
        <w:pStyle w:val="BodyText"/>
        <w:spacing w:line="480" w:lineRule="auto" w:before="200"/>
        <w:ind w:left="1420" w:right="1115"/>
        <w:jc w:val="both"/>
      </w:pPr>
      <w:r>
        <w:rPr/>
        <w:t>In light of new research and building on findings from the first phase of data collection, several new questions were added. These questions related primarily to the nature and availability of training and how pre-service teacher preparation in technology use could be improved. Results from the second phase of research indicated that, among academic staff and graduate teachers, there had been considerable increase in knowledge and confidence levels in relation to the technologies, along with increased levels of usage. Both groups were also significantly more likely than their earlier counterparts to report that pre-service teachers were adequately or well prepared in the use of technologies. For graduate teachers, lack of equipment and resources were</w:t>
      </w:r>
      <w:r>
        <w:rPr>
          <w:spacing w:val="14"/>
        </w:rPr>
        <w:t> </w:t>
      </w:r>
      <w:r>
        <w:rPr/>
        <w:t>ongoing</w:t>
      </w:r>
      <w:r>
        <w:rPr>
          <w:spacing w:val="15"/>
        </w:rPr>
        <w:t> </w:t>
      </w:r>
      <w:r>
        <w:rPr/>
        <w:t>barriers</w:t>
      </w:r>
      <w:r>
        <w:rPr>
          <w:spacing w:val="16"/>
        </w:rPr>
        <w:t> </w:t>
      </w:r>
      <w:r>
        <w:rPr/>
        <w:t>to</w:t>
      </w:r>
      <w:r>
        <w:rPr>
          <w:spacing w:val="17"/>
        </w:rPr>
        <w:t> </w:t>
      </w:r>
      <w:r>
        <w:rPr/>
        <w:t>technology</w:t>
      </w:r>
      <w:r>
        <w:rPr>
          <w:spacing w:val="16"/>
        </w:rPr>
        <w:t> </w:t>
      </w:r>
      <w:r>
        <w:rPr/>
        <w:t>use.</w:t>
      </w:r>
      <w:r>
        <w:rPr>
          <w:spacing w:val="16"/>
        </w:rPr>
        <w:t> </w:t>
      </w:r>
      <w:r>
        <w:rPr/>
        <w:t>Training</w:t>
      </w:r>
      <w:r>
        <w:rPr>
          <w:spacing w:val="15"/>
        </w:rPr>
        <w:t> </w:t>
      </w:r>
      <w:r>
        <w:rPr/>
        <w:t>in</w:t>
      </w:r>
      <w:r>
        <w:rPr>
          <w:spacing w:val="17"/>
        </w:rPr>
        <w:t> </w:t>
      </w:r>
      <w:r>
        <w:rPr/>
        <w:t>technology</w:t>
      </w:r>
      <w:r>
        <w:rPr>
          <w:spacing w:val="16"/>
        </w:rPr>
        <w:t> </w:t>
      </w:r>
      <w:r>
        <w:rPr/>
        <w:t>use</w:t>
      </w:r>
      <w:r>
        <w:rPr>
          <w:spacing w:val="16"/>
        </w:rPr>
        <w:t> </w:t>
      </w:r>
      <w:r>
        <w:rPr/>
        <w:t>appeared</w:t>
      </w:r>
      <w:r>
        <w:rPr>
          <w:spacing w:val="15"/>
        </w:rPr>
        <w:t> </w:t>
      </w:r>
      <w:r>
        <w:rPr/>
        <w:t>to</w:t>
      </w:r>
      <w:r>
        <w:rPr>
          <w:spacing w:val="17"/>
        </w:rPr>
        <w:t> </w:t>
      </w:r>
      <w:r>
        <w:rPr/>
        <w:t>be</w:t>
      </w:r>
      <w:r>
        <w:rPr>
          <w:spacing w:val="16"/>
        </w:rPr>
        <w:t> </w:t>
      </w:r>
      <w:r>
        <w:rPr/>
        <w:t>less</w:t>
      </w:r>
      <w:r>
        <w:rPr>
          <w:spacing w:val="16"/>
        </w:rPr>
        <w:t> </w:t>
      </w:r>
      <w:r>
        <w:rPr/>
        <w:t>of</w:t>
      </w:r>
      <w:r>
        <w:rPr>
          <w:spacing w:val="16"/>
        </w:rPr>
        <w:t> </w:t>
      </w:r>
      <w:r>
        <w:rPr/>
        <w:t>an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6"/>
        <w:jc w:val="both"/>
      </w:pPr>
      <w:r>
        <w:rPr/>
        <w:t>issue for graduate teachers than academic staff with most reporting access to, and satisfaction with, in-service training opportunities. Encouraging too, was the finding that these graduate teachers were significantly more likely than their 1997 counterparts to attribute their</w:t>
      </w:r>
      <w:r>
        <w:rPr>
          <w:spacing w:val="40"/>
        </w:rPr>
        <w:t> </w:t>
      </w:r>
      <w:r>
        <w:rPr/>
        <w:t>knowledge of the technologies to pre-service Teacher Education. While positive change in technology use was evident across this period, continued efforts to support and integrate technology in pre-service Teacher Education remains important, as does support for the innovative use of technology to promote learning in schools.</w:t>
      </w:r>
    </w:p>
    <w:p>
      <w:pPr>
        <w:pStyle w:val="BodyText"/>
        <w:spacing w:line="480" w:lineRule="auto" w:before="201"/>
        <w:ind w:left="1420" w:right="1113"/>
        <w:jc w:val="both"/>
      </w:pPr>
      <w:r>
        <w:rPr/>
        <w:t>The</w:t>
      </w:r>
      <w:r>
        <w:rPr>
          <w:spacing w:val="-1"/>
        </w:rPr>
        <w:t> </w:t>
      </w:r>
      <w:r>
        <w:rPr/>
        <w:t>study</w:t>
      </w:r>
      <w:r>
        <w:rPr>
          <w:spacing w:val="-3"/>
        </w:rPr>
        <w:t> </w:t>
      </w:r>
      <w:r>
        <w:rPr/>
        <w:t>carried</w:t>
      </w:r>
      <w:r>
        <w:rPr>
          <w:spacing w:val="-4"/>
        </w:rPr>
        <w:t> </w:t>
      </w:r>
      <w:r>
        <w:rPr/>
        <w:t>out</w:t>
      </w:r>
      <w:r>
        <w:rPr>
          <w:spacing w:val="-1"/>
        </w:rPr>
        <w:t> </w:t>
      </w:r>
      <w:r>
        <w:rPr/>
        <w:t>by</w:t>
      </w:r>
      <w:r>
        <w:rPr>
          <w:spacing w:val="-3"/>
        </w:rPr>
        <w:t> </w:t>
      </w:r>
      <w:r>
        <w:rPr/>
        <w:t>Tennent</w:t>
      </w:r>
      <w:r>
        <w:rPr>
          <w:spacing w:val="-1"/>
        </w:rPr>
        <w:t> </w:t>
      </w:r>
      <w:r>
        <w:rPr/>
        <w:t>(2003)</w:t>
      </w:r>
      <w:r>
        <w:rPr>
          <w:spacing w:val="-1"/>
        </w:rPr>
        <w:t> </w:t>
      </w:r>
      <w:r>
        <w:rPr/>
        <w:t>and</w:t>
      </w:r>
      <w:r>
        <w:rPr>
          <w:spacing w:val="-2"/>
        </w:rPr>
        <w:t> </w:t>
      </w:r>
      <w:r>
        <w:rPr/>
        <w:t>the</w:t>
      </w:r>
      <w:r>
        <w:rPr>
          <w:spacing w:val="-3"/>
        </w:rPr>
        <w:t> </w:t>
      </w:r>
      <w:r>
        <w:rPr/>
        <w:t>current</w:t>
      </w:r>
      <w:r>
        <w:rPr>
          <w:spacing w:val="-1"/>
        </w:rPr>
        <w:t> </w:t>
      </w:r>
      <w:r>
        <w:rPr/>
        <w:t>study</w:t>
      </w:r>
      <w:r>
        <w:rPr>
          <w:spacing w:val="-1"/>
        </w:rPr>
        <w:t> </w:t>
      </w:r>
      <w:r>
        <w:rPr/>
        <w:t>centred</w:t>
      </w:r>
      <w:r>
        <w:rPr>
          <w:spacing w:val="-3"/>
        </w:rPr>
        <w:t> </w:t>
      </w:r>
      <w:r>
        <w:rPr/>
        <w:t>on</w:t>
      </w:r>
      <w:r>
        <w:rPr>
          <w:spacing w:val="-2"/>
        </w:rPr>
        <w:t> </w:t>
      </w:r>
      <w:r>
        <w:rPr/>
        <w:t>the</w:t>
      </w:r>
      <w:r>
        <w:rPr>
          <w:spacing w:val="-1"/>
        </w:rPr>
        <w:t> </w:t>
      </w:r>
      <w:r>
        <w:rPr/>
        <w:t>use</w:t>
      </w:r>
      <w:r>
        <w:rPr>
          <w:spacing w:val="-1"/>
        </w:rPr>
        <w:t> </w:t>
      </w:r>
      <w:r>
        <w:rPr/>
        <w:t>of</w:t>
      </w:r>
      <w:r>
        <w:rPr>
          <w:spacing w:val="-3"/>
        </w:rPr>
        <w:t> </w:t>
      </w:r>
      <w:r>
        <w:rPr/>
        <w:t>Multimedia resources in Teacher Training Institutes and teachers form part of the respondents. The current is cross-sectional survey with questionnaire as data collection instrument while that of Tennent (2003) was longitudinal cross-sectional survey. The study by Tennent (2003) examined the perceptions and use of multimedia resources while the current study centres on the availability, organization and utilization of Multimedia Resources in Colleges of Education in Nigeria. In addition, the current study</w:t>
      </w:r>
      <w:r>
        <w:rPr>
          <w:spacing w:val="-1"/>
        </w:rPr>
        <w:t> </w:t>
      </w:r>
      <w:r>
        <w:rPr/>
        <w:t>centres</w:t>
      </w:r>
      <w:r>
        <w:rPr>
          <w:spacing w:val="-1"/>
        </w:rPr>
        <w:t> </w:t>
      </w:r>
      <w:r>
        <w:rPr/>
        <w:t>on the availability,</w:t>
      </w:r>
      <w:r>
        <w:rPr>
          <w:spacing w:val="-2"/>
        </w:rPr>
        <w:t> </w:t>
      </w:r>
      <w:r>
        <w:rPr/>
        <w:t>organization and utilization of multimedia resources in teaching social studies while that of Tennent (2003) was not specific but rather looked at the wider view of the Perception and Use of Multimedia Resources.</w:t>
      </w:r>
    </w:p>
    <w:p>
      <w:pPr>
        <w:pStyle w:val="BodyText"/>
        <w:spacing w:line="480" w:lineRule="auto" w:before="199"/>
        <w:ind w:left="1420" w:right="1113"/>
        <w:jc w:val="both"/>
      </w:pPr>
      <w:r>
        <w:rPr/>
        <w:t>Algerioy (1999) carried out a study on the impact of using multimedia on the academic achievement of the first grade secondary school students in mathematics in Riyadh by using the experimental method with the study sample which comprises 62 students. They were divided into two groups where the experimental group studied on its own using multimedia while the control group studied using the traditional method. The study found out no statistically- significant differences, between the average achievement of the experimental group students and</w:t>
      </w:r>
      <w:r>
        <w:rPr>
          <w:spacing w:val="-1"/>
        </w:rPr>
        <w:t> </w:t>
      </w:r>
      <w:r>
        <w:rPr/>
        <w:t>those</w:t>
      </w:r>
      <w:r>
        <w:rPr>
          <w:spacing w:val="-2"/>
        </w:rPr>
        <w:t> </w:t>
      </w:r>
      <w:r>
        <w:rPr/>
        <w:t>belonging</w:t>
      </w:r>
      <w:r>
        <w:rPr>
          <w:spacing w:val="-1"/>
        </w:rPr>
        <w:t> </w:t>
      </w:r>
      <w:r>
        <w:rPr/>
        <w:t>to</w:t>
      </w:r>
      <w:r>
        <w:rPr>
          <w:spacing w:val="-1"/>
        </w:rPr>
        <w:t> </w:t>
      </w:r>
      <w:r>
        <w:rPr/>
        <w:t>the</w:t>
      </w:r>
      <w:r>
        <w:rPr>
          <w:spacing w:val="-2"/>
        </w:rPr>
        <w:t> </w:t>
      </w:r>
      <w:r>
        <w:rPr/>
        <w:t>control group,</w:t>
      </w:r>
      <w:r>
        <w:rPr>
          <w:spacing w:val="-3"/>
        </w:rPr>
        <w:t> </w:t>
      </w:r>
      <w:r>
        <w:rPr/>
        <w:t>in remembrance, understanding</w:t>
      </w:r>
      <w:r>
        <w:rPr>
          <w:spacing w:val="-1"/>
        </w:rPr>
        <w:t> </w:t>
      </w:r>
      <w:r>
        <w:rPr/>
        <w:t>and</w:t>
      </w:r>
      <w:r>
        <w:rPr>
          <w:spacing w:val="-2"/>
        </w:rPr>
        <w:t> </w:t>
      </w:r>
      <w:r>
        <w:rPr/>
        <w:t>application</w:t>
      </w:r>
      <w:r>
        <w:rPr>
          <w:spacing w:val="-1"/>
        </w:rPr>
        <w:t> </w:t>
      </w:r>
      <w:r>
        <w:rPr/>
        <w:t>level.</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Ila Mariss (1980) conducted a study entitled as ‘‘Comparison of the student’s success &amp; change of attitude as a result of two different educational cases’’. The study aims at comparing the efficiency of the teacher’s traditional explanation and the multimedia method in the students’ academic achievement and their attitudes. The researcher used the experimental method and the study was conducted on a sample comprising 80 students from the ninth grade. The sample was divided into two groups: one was control and the other was experimental. The researcher used (diagrams, tapes &amp; programmed films) achievement tests designed by him. The most important results are: the academic achievement of the experimental group students rose as a result of using the multimedia group as there were statistically-significant differences of the average achievement in favour of the experimental group students who used the multimedia </w:t>
      </w:r>
      <w:r>
        <w:rPr>
          <w:spacing w:val="-2"/>
        </w:rPr>
        <w:t>group.</w:t>
      </w:r>
    </w:p>
    <w:p>
      <w:pPr>
        <w:pStyle w:val="BodyText"/>
      </w:pPr>
    </w:p>
    <w:p>
      <w:pPr>
        <w:pStyle w:val="BodyText"/>
      </w:pPr>
    </w:p>
    <w:p>
      <w:pPr>
        <w:pStyle w:val="BodyText"/>
        <w:spacing w:before="132"/>
      </w:pPr>
    </w:p>
    <w:p>
      <w:pPr>
        <w:pStyle w:val="BodyText"/>
        <w:spacing w:line="480" w:lineRule="auto"/>
        <w:ind w:left="1420" w:right="1112"/>
        <w:jc w:val="both"/>
      </w:pPr>
      <w:r>
        <w:rPr/>
        <w:t>Sterling</w:t>
      </w:r>
      <w:r>
        <w:rPr>
          <w:spacing w:val="-2"/>
        </w:rPr>
        <w:t> </w:t>
      </w:r>
      <w:r>
        <w:rPr/>
        <w:t>and</w:t>
      </w:r>
      <w:r>
        <w:rPr>
          <w:spacing w:val="-3"/>
        </w:rPr>
        <w:t> </w:t>
      </w:r>
      <w:r>
        <w:rPr/>
        <w:t>Gray</w:t>
      </w:r>
      <w:r>
        <w:rPr>
          <w:spacing w:val="-1"/>
        </w:rPr>
        <w:t> </w:t>
      </w:r>
      <w:r>
        <w:rPr/>
        <w:t>(1991)</w:t>
      </w:r>
      <w:r>
        <w:rPr>
          <w:spacing w:val="-1"/>
        </w:rPr>
        <w:t> </w:t>
      </w:r>
      <w:r>
        <w:rPr/>
        <w:t>conducted</w:t>
      </w:r>
      <w:r>
        <w:rPr>
          <w:spacing w:val="-2"/>
        </w:rPr>
        <w:t> </w:t>
      </w:r>
      <w:r>
        <w:rPr/>
        <w:t>a</w:t>
      </w:r>
      <w:r>
        <w:rPr>
          <w:spacing w:val="-1"/>
        </w:rPr>
        <w:t> </w:t>
      </w:r>
      <w:r>
        <w:rPr/>
        <w:t>study</w:t>
      </w:r>
      <w:r>
        <w:rPr>
          <w:spacing w:val="-1"/>
        </w:rPr>
        <w:t> </w:t>
      </w:r>
      <w:r>
        <w:rPr/>
        <w:t>on</w:t>
      </w:r>
      <w:r>
        <w:rPr>
          <w:spacing w:val="-2"/>
        </w:rPr>
        <w:t> </w:t>
      </w:r>
      <w:r>
        <w:rPr/>
        <w:t>the</w:t>
      </w:r>
      <w:r>
        <w:rPr>
          <w:spacing w:val="-1"/>
        </w:rPr>
        <w:t> </w:t>
      </w:r>
      <w:r>
        <w:rPr/>
        <w:t>impact</w:t>
      </w:r>
      <w:r>
        <w:rPr>
          <w:spacing w:val="-1"/>
        </w:rPr>
        <w:t> </w:t>
      </w:r>
      <w:r>
        <w:rPr/>
        <w:t>of</w:t>
      </w:r>
      <w:r>
        <w:rPr>
          <w:spacing w:val="-1"/>
        </w:rPr>
        <w:t> </w:t>
      </w:r>
      <w:r>
        <w:rPr/>
        <w:t>the</w:t>
      </w:r>
      <w:r>
        <w:rPr>
          <w:spacing w:val="-3"/>
        </w:rPr>
        <w:t> </w:t>
      </w:r>
      <w:r>
        <w:rPr/>
        <w:t>computer</w:t>
      </w:r>
      <w:r>
        <w:rPr>
          <w:spacing w:val="-3"/>
        </w:rPr>
        <w:t> </w:t>
      </w:r>
      <w:r>
        <w:rPr/>
        <w:t>stimulation</w:t>
      </w:r>
      <w:r>
        <w:rPr>
          <w:spacing w:val="-2"/>
        </w:rPr>
        <w:t> </w:t>
      </w:r>
      <w:r>
        <w:rPr/>
        <w:t>programs on the students’ tendencies and their response to the statistics course. The study sample comprised 40 students who studied using the stimulation program on their own, which is called the experimental group, and other 36 students who studied using the traditional method depending on the teacher, which is called the control group. After analyzing the study results, the two researchers found out that there are statistically-significant differences in the cognitive achievement in favor of the experimental group.</w:t>
      </w:r>
    </w:p>
    <w:p>
      <w:pPr>
        <w:pStyle w:val="BodyText"/>
        <w:spacing w:before="165"/>
      </w:pPr>
    </w:p>
    <w:p>
      <w:pPr>
        <w:pStyle w:val="BodyText"/>
        <w:spacing w:line="480" w:lineRule="auto"/>
        <w:ind w:left="1420" w:right="1113"/>
        <w:jc w:val="both"/>
      </w:pPr>
      <w:r>
        <w:rPr/>
        <w:t>Similarly, Losike-Sedimo (2006) carried out a study titled “Bringing Teaching to Life: Using Multimedia to Engage and Empower Students”. The paper presents the results of a study on the impact of simulations and virtual reality on university students’ achievement and their attitude. These are then discussed in the context of specific media characteristics. The researcher used a</w:t>
      </w:r>
    </w:p>
    <w:p>
      <w:pPr>
        <w:spacing w:after="0" w:line="480" w:lineRule="auto"/>
        <w:jc w:val="both"/>
        <w:sectPr>
          <w:pgSz w:w="12240" w:h="15840"/>
          <w:pgMar w:header="0" w:footer="1015" w:top="1400" w:bottom="1200" w:left="740" w:right="320"/>
        </w:sectPr>
      </w:pPr>
    </w:p>
    <w:p>
      <w:pPr>
        <w:pStyle w:val="BodyText"/>
        <w:spacing w:line="482" w:lineRule="auto" w:before="37"/>
        <w:ind w:left="1420" w:right="1116"/>
        <w:jc w:val="both"/>
      </w:pPr>
      <w:r>
        <w:rPr/>
        <w:t>mixed method design and examined hypotheses for effect as well as analysed qualitative data for</w:t>
      </w:r>
      <w:r>
        <w:rPr>
          <w:spacing w:val="-2"/>
        </w:rPr>
        <w:t> </w:t>
      </w:r>
      <w:r>
        <w:rPr/>
        <w:t>stated</w:t>
      </w:r>
      <w:r>
        <w:rPr>
          <w:spacing w:val="-3"/>
        </w:rPr>
        <w:t> </w:t>
      </w:r>
      <w:r>
        <w:rPr/>
        <w:t>assumptions.</w:t>
      </w:r>
      <w:r>
        <w:rPr>
          <w:spacing w:val="-2"/>
        </w:rPr>
        <w:t> </w:t>
      </w:r>
      <w:r>
        <w:rPr/>
        <w:t>The</w:t>
      </w:r>
      <w:r>
        <w:rPr>
          <w:spacing w:val="-2"/>
        </w:rPr>
        <w:t> </w:t>
      </w:r>
      <w:r>
        <w:rPr/>
        <w:t>underlying</w:t>
      </w:r>
      <w:r>
        <w:rPr>
          <w:spacing w:val="-4"/>
        </w:rPr>
        <w:t> </w:t>
      </w:r>
      <w:r>
        <w:rPr/>
        <w:t>theory for</w:t>
      </w:r>
      <w:r>
        <w:rPr>
          <w:spacing w:val="-2"/>
        </w:rPr>
        <w:t> </w:t>
      </w:r>
      <w:r>
        <w:rPr/>
        <w:t>the</w:t>
      </w:r>
      <w:r>
        <w:rPr>
          <w:spacing w:val="-4"/>
        </w:rPr>
        <w:t> </w:t>
      </w:r>
      <w:r>
        <w:rPr/>
        <w:t>study</w:t>
      </w:r>
      <w:r>
        <w:rPr>
          <w:spacing w:val="-2"/>
        </w:rPr>
        <w:t> </w:t>
      </w:r>
      <w:r>
        <w:rPr/>
        <w:t>is</w:t>
      </w:r>
      <w:r>
        <w:rPr>
          <w:spacing w:val="-2"/>
        </w:rPr>
        <w:t> </w:t>
      </w:r>
      <w:r>
        <w:rPr/>
        <w:t>that</w:t>
      </w:r>
      <w:r>
        <w:rPr>
          <w:spacing w:val="-2"/>
        </w:rPr>
        <w:t> </w:t>
      </w:r>
      <w:r>
        <w:rPr/>
        <w:t>simulations</w:t>
      </w:r>
      <w:r>
        <w:rPr>
          <w:spacing w:val="-2"/>
        </w:rPr>
        <w:t> </w:t>
      </w:r>
      <w:r>
        <w:rPr/>
        <w:t>and</w:t>
      </w:r>
      <w:r>
        <w:rPr>
          <w:spacing w:val="-3"/>
        </w:rPr>
        <w:t> </w:t>
      </w:r>
      <w:r>
        <w:rPr/>
        <w:t>virtual</w:t>
      </w:r>
      <w:r>
        <w:rPr>
          <w:spacing w:val="-2"/>
        </w:rPr>
        <w:t> </w:t>
      </w:r>
      <w:r>
        <w:rPr/>
        <w:t>reality may bring teaching to life by creating an imaginary life experiential learning.</w:t>
      </w:r>
    </w:p>
    <w:p>
      <w:pPr>
        <w:pStyle w:val="BodyText"/>
        <w:spacing w:line="480" w:lineRule="auto" w:before="193"/>
        <w:ind w:left="1420" w:right="1115"/>
        <w:jc w:val="both"/>
      </w:pPr>
      <w:r>
        <w:rPr/>
        <w:t>Characteristically, these types of media do not only have graphics, sound, video, text, and</w:t>
      </w:r>
      <w:r>
        <w:rPr>
          <w:spacing w:val="40"/>
        </w:rPr>
        <w:t> </w:t>
      </w:r>
      <w:r>
        <w:rPr/>
        <w:t>special effects that enhance the overall appeal of teaching, they also allow students to vicariously experience real life situations. Students can experience past events, current trends, and future possibilities and also interact with each other. Through interactive participation by the students, multimedia software permitted logical thinking, problem solving, hypothesis testing, inference and many activities of higher order thinking. Computer simulations presented potential</w:t>
      </w:r>
      <w:r>
        <w:rPr>
          <w:spacing w:val="-1"/>
        </w:rPr>
        <w:t> </w:t>
      </w:r>
      <w:r>
        <w:rPr/>
        <w:t>to create complex and challenging student activities. Conversely,</w:t>
      </w:r>
      <w:r>
        <w:rPr>
          <w:spacing w:val="-1"/>
        </w:rPr>
        <w:t> </w:t>
      </w:r>
      <w:r>
        <w:rPr/>
        <w:t>virtual reality has</w:t>
      </w:r>
      <w:r>
        <w:rPr>
          <w:spacing w:val="-1"/>
        </w:rPr>
        <w:t> </w:t>
      </w:r>
      <w:r>
        <w:rPr/>
        <w:t>the potential to transport the minds of students into a given set of experiences. Students felt that they were actually in the experience they were watching on the screen. Virtual reality</w:t>
      </w:r>
      <w:r>
        <w:rPr>
          <w:spacing w:val="40"/>
        </w:rPr>
        <w:t> </w:t>
      </w:r>
      <w:r>
        <w:rPr/>
        <w:t>experience resulted in learning that connects the student with their emotions, cognitive skills, and physical sensations. Such experience promoted memory of content learned.</w:t>
      </w:r>
    </w:p>
    <w:p>
      <w:pPr>
        <w:pStyle w:val="BodyText"/>
        <w:spacing w:line="480" w:lineRule="auto" w:before="200"/>
        <w:ind w:left="1420" w:right="1117"/>
        <w:jc w:val="both"/>
      </w:pPr>
      <w:r>
        <w:rPr/>
        <w:t>This study sought to investigate the availability, organization and utilization of multimedia in teaching social studies in colleges of education in Nigeria. Building on theory, a virtual psychology lab was created to train students to identify human development problems and</w:t>
      </w:r>
      <w:r>
        <w:rPr>
          <w:spacing w:val="40"/>
        </w:rPr>
        <w:t> </w:t>
      </w:r>
      <w:r>
        <w:rPr/>
        <w:t>learn strategies for problem solving. Students were later examined for improved learning, acquisition of skills, knowledge and attitude. The results show that there are numerous benefits for engaging multimedia in teaching. The study concludes that there is a need for changing teaching methods to empower students by embracing technology.</w:t>
      </w:r>
    </w:p>
    <w:p>
      <w:pPr>
        <w:pStyle w:val="BodyText"/>
        <w:spacing w:line="480" w:lineRule="auto" w:before="201"/>
        <w:ind w:left="1420" w:right="1117"/>
        <w:jc w:val="both"/>
      </w:pPr>
      <w:r>
        <w:rPr/>
        <w:t>The study by Losike-Sedimo (2006) centred on examining the effectiveness of multimedia resources on learning outcome while the current study centres on the availability, organization</w:t>
      </w:r>
    </w:p>
    <w:p>
      <w:pPr>
        <w:spacing w:after="0" w:line="480" w:lineRule="auto"/>
        <w:jc w:val="both"/>
        <w:sectPr>
          <w:pgSz w:w="12240" w:h="15840"/>
          <w:pgMar w:header="0" w:footer="1015" w:top="1400" w:bottom="1200" w:left="740" w:right="320"/>
        </w:sectPr>
      </w:pPr>
    </w:p>
    <w:p>
      <w:pPr>
        <w:pStyle w:val="BodyText"/>
        <w:spacing w:line="480" w:lineRule="auto" w:before="37"/>
        <w:ind w:left="1420" w:right="1112"/>
        <w:jc w:val="both"/>
      </w:pPr>
      <w:r>
        <w:rPr/>
        <w:t>and utilization of multimedia resources for teaching social studies in Colleges of Education in Nigeria. The current study and that of Losike-Sedimo (2006) is cross-sectional survey. The questionnaire is the instrument for data collection for the current study while Motivation questionnaire and interview guide, achievement tests and attitude survey were used by Losike- Sedimo (2006)</w:t>
      </w:r>
      <w:r>
        <w:rPr>
          <w:spacing w:val="40"/>
        </w:rPr>
        <w:t> </w:t>
      </w:r>
      <w:r>
        <w:rPr/>
        <w:t>The teachers of social studies in colleges of education will be used in the current study while that of Losike-Sedimo (2006) used students of Higher Institution of learning.</w:t>
      </w:r>
    </w:p>
    <w:p>
      <w:pPr>
        <w:pStyle w:val="BodyText"/>
        <w:spacing w:line="480" w:lineRule="auto" w:before="200"/>
        <w:ind w:left="1420" w:right="1113"/>
        <w:jc w:val="both"/>
      </w:pPr>
      <w:r>
        <w:rPr/>
        <w:t>Watkins</w:t>
      </w:r>
      <w:r>
        <w:rPr>
          <w:spacing w:val="-1"/>
        </w:rPr>
        <w:t> </w:t>
      </w:r>
      <w:r>
        <w:rPr/>
        <w:t>(1999)</w:t>
      </w:r>
      <w:r>
        <w:rPr>
          <w:spacing w:val="-1"/>
        </w:rPr>
        <w:t> </w:t>
      </w:r>
      <w:r>
        <w:rPr/>
        <w:t>carried</w:t>
      </w:r>
      <w:r>
        <w:rPr>
          <w:spacing w:val="-1"/>
        </w:rPr>
        <w:t> </w:t>
      </w:r>
      <w:r>
        <w:rPr/>
        <w:t>out</w:t>
      </w:r>
      <w:r>
        <w:rPr>
          <w:spacing w:val="-1"/>
        </w:rPr>
        <w:t> </w:t>
      </w:r>
      <w:r>
        <w:rPr/>
        <w:t>a</w:t>
      </w:r>
      <w:r>
        <w:rPr>
          <w:spacing w:val="-1"/>
        </w:rPr>
        <w:t> </w:t>
      </w:r>
      <w:r>
        <w:rPr/>
        <w:t>study</w:t>
      </w:r>
      <w:r>
        <w:rPr>
          <w:spacing w:val="-1"/>
        </w:rPr>
        <w:t> </w:t>
      </w:r>
      <w:r>
        <w:rPr/>
        <w:t>which</w:t>
      </w:r>
      <w:r>
        <w:rPr>
          <w:spacing w:val="-2"/>
        </w:rPr>
        <w:t> </w:t>
      </w:r>
      <w:r>
        <w:rPr/>
        <w:t>aimed</w:t>
      </w:r>
      <w:r>
        <w:rPr>
          <w:spacing w:val="-2"/>
        </w:rPr>
        <w:t> </w:t>
      </w:r>
      <w:r>
        <w:rPr/>
        <w:t>at</w:t>
      </w:r>
      <w:r>
        <w:rPr>
          <w:spacing w:val="-1"/>
        </w:rPr>
        <w:t> </w:t>
      </w:r>
      <w:r>
        <w:rPr/>
        <w:t>finding</w:t>
      </w:r>
      <w:r>
        <w:rPr>
          <w:spacing w:val="-2"/>
        </w:rPr>
        <w:t> </w:t>
      </w:r>
      <w:r>
        <w:rPr/>
        <w:t>out</w:t>
      </w:r>
      <w:r>
        <w:rPr>
          <w:spacing w:val="-1"/>
        </w:rPr>
        <w:t> </w:t>
      </w:r>
      <w:r>
        <w:rPr/>
        <w:t>the</w:t>
      </w:r>
      <w:r>
        <w:rPr>
          <w:spacing w:val="-1"/>
        </w:rPr>
        <w:t> </w:t>
      </w:r>
      <w:r>
        <w:rPr/>
        <w:t>efficiency of</w:t>
      </w:r>
      <w:r>
        <w:rPr>
          <w:spacing w:val="-1"/>
        </w:rPr>
        <w:t> </w:t>
      </w:r>
      <w:r>
        <w:rPr/>
        <w:t>teaching</w:t>
      </w:r>
      <w:r>
        <w:rPr>
          <w:spacing w:val="-2"/>
        </w:rPr>
        <w:t> </w:t>
      </w:r>
      <w:r>
        <w:rPr/>
        <w:t>by using the multimedia software stored on a CD in the academic achievement of a sample of students from the University of Arizona (49 students) and their</w:t>
      </w:r>
      <w:r>
        <w:rPr>
          <w:spacing w:val="-1"/>
        </w:rPr>
        <w:t> </w:t>
      </w:r>
      <w:r>
        <w:rPr/>
        <w:t>attitudes toward sciences.</w:t>
      </w:r>
      <w:r>
        <w:rPr>
          <w:spacing w:val="-1"/>
        </w:rPr>
        <w:t> </w:t>
      </w:r>
      <w:r>
        <w:rPr/>
        <w:t>The study used the semi-experimental method as it divided the study sample haphazardly into two groups: one is experimental whose students studied using educational software while the other is control whose</w:t>
      </w:r>
      <w:r>
        <w:rPr>
          <w:spacing w:val="-3"/>
        </w:rPr>
        <w:t> </w:t>
      </w:r>
      <w:r>
        <w:rPr/>
        <w:t>students</w:t>
      </w:r>
      <w:r>
        <w:rPr>
          <w:spacing w:val="-3"/>
        </w:rPr>
        <w:t> </w:t>
      </w:r>
      <w:r>
        <w:rPr/>
        <w:t>studied</w:t>
      </w:r>
      <w:r>
        <w:rPr>
          <w:spacing w:val="-2"/>
        </w:rPr>
        <w:t> </w:t>
      </w:r>
      <w:r>
        <w:rPr/>
        <w:t>some</w:t>
      </w:r>
      <w:r>
        <w:rPr>
          <w:spacing w:val="-1"/>
        </w:rPr>
        <w:t> </w:t>
      </w:r>
      <w:r>
        <w:rPr/>
        <w:t>subjects</w:t>
      </w:r>
      <w:r>
        <w:rPr>
          <w:spacing w:val="-3"/>
        </w:rPr>
        <w:t> </w:t>
      </w:r>
      <w:r>
        <w:rPr/>
        <w:t>of</w:t>
      </w:r>
      <w:r>
        <w:rPr>
          <w:spacing w:val="-1"/>
        </w:rPr>
        <w:t> </w:t>
      </w:r>
      <w:r>
        <w:rPr/>
        <w:t>sciences</w:t>
      </w:r>
      <w:r>
        <w:rPr>
          <w:spacing w:val="-1"/>
        </w:rPr>
        <w:t> </w:t>
      </w:r>
      <w:r>
        <w:rPr/>
        <w:t>using</w:t>
      </w:r>
      <w:r>
        <w:rPr>
          <w:spacing w:val="-2"/>
        </w:rPr>
        <w:t> </w:t>
      </w:r>
      <w:r>
        <w:rPr/>
        <w:t>the</w:t>
      </w:r>
      <w:r>
        <w:rPr>
          <w:spacing w:val="-1"/>
        </w:rPr>
        <w:t> </w:t>
      </w:r>
      <w:r>
        <w:rPr/>
        <w:t>traditional</w:t>
      </w:r>
      <w:r>
        <w:rPr>
          <w:spacing w:val="-4"/>
        </w:rPr>
        <w:t> </w:t>
      </w:r>
      <w:r>
        <w:rPr/>
        <w:t>method.</w:t>
      </w:r>
      <w:r>
        <w:rPr>
          <w:spacing w:val="-4"/>
        </w:rPr>
        <w:t> </w:t>
      </w:r>
      <w:r>
        <w:rPr/>
        <w:t>An</w:t>
      </w:r>
      <w:r>
        <w:rPr>
          <w:spacing w:val="-3"/>
        </w:rPr>
        <w:t> </w:t>
      </w:r>
      <w:r>
        <w:rPr/>
        <w:t>achievement test is applied in this study in addition to an attitude scale. The results showed the excelling of the experimental group over the control group which studied using the traditional method in an attempt to reach an academic achievement. They also showed no statistically-significant differences in attitudes between the two groups.</w:t>
      </w:r>
    </w:p>
    <w:p>
      <w:pPr>
        <w:pStyle w:val="BodyText"/>
        <w:spacing w:before="200"/>
      </w:pPr>
    </w:p>
    <w:p>
      <w:pPr>
        <w:pStyle w:val="BodyText"/>
        <w:spacing w:line="480" w:lineRule="auto"/>
        <w:ind w:left="1420" w:right="1114"/>
        <w:jc w:val="both"/>
      </w:pPr>
      <w:r>
        <w:rPr/>
        <w:t>In</w:t>
      </w:r>
      <w:r>
        <w:rPr>
          <w:spacing w:val="-4"/>
        </w:rPr>
        <w:t> </w:t>
      </w:r>
      <w:r>
        <w:rPr/>
        <w:t>a</w:t>
      </w:r>
      <w:r>
        <w:rPr>
          <w:spacing w:val="-2"/>
        </w:rPr>
        <w:t> </w:t>
      </w:r>
      <w:r>
        <w:rPr/>
        <w:t>related</w:t>
      </w:r>
      <w:r>
        <w:rPr>
          <w:spacing w:val="-2"/>
        </w:rPr>
        <w:t> </w:t>
      </w:r>
      <w:r>
        <w:rPr/>
        <w:t>development,</w:t>
      </w:r>
      <w:r>
        <w:rPr>
          <w:spacing w:val="-6"/>
        </w:rPr>
        <w:t> </w:t>
      </w:r>
      <w:r>
        <w:rPr/>
        <w:t>Muhammad</w:t>
      </w:r>
      <w:r>
        <w:rPr>
          <w:spacing w:val="-3"/>
        </w:rPr>
        <w:t> </w:t>
      </w:r>
      <w:r>
        <w:rPr/>
        <w:t>(2011)</w:t>
      </w:r>
      <w:r>
        <w:rPr>
          <w:spacing w:val="-2"/>
        </w:rPr>
        <w:t> </w:t>
      </w:r>
      <w:r>
        <w:rPr/>
        <w:t>conducted</w:t>
      </w:r>
      <w:r>
        <w:rPr>
          <w:spacing w:val="-3"/>
        </w:rPr>
        <w:t> </w:t>
      </w:r>
      <w:r>
        <w:rPr/>
        <w:t>a</w:t>
      </w:r>
      <w:r>
        <w:rPr>
          <w:spacing w:val="-2"/>
        </w:rPr>
        <w:t> </w:t>
      </w:r>
      <w:r>
        <w:rPr/>
        <w:t>study</w:t>
      </w:r>
      <w:r>
        <w:rPr>
          <w:spacing w:val="-2"/>
        </w:rPr>
        <w:t> </w:t>
      </w:r>
      <w:r>
        <w:rPr/>
        <w:t>titled</w:t>
      </w:r>
      <w:r>
        <w:rPr>
          <w:spacing w:val="-2"/>
        </w:rPr>
        <w:t> </w:t>
      </w:r>
      <w:r>
        <w:rPr/>
        <w:t>“Effects</w:t>
      </w:r>
      <w:r>
        <w:rPr>
          <w:spacing w:val="-4"/>
        </w:rPr>
        <w:t> </w:t>
      </w:r>
      <w:r>
        <w:rPr/>
        <w:t>of</w:t>
      </w:r>
      <w:r>
        <w:rPr>
          <w:spacing w:val="-2"/>
        </w:rPr>
        <w:t> </w:t>
      </w:r>
      <w:r>
        <w:rPr/>
        <w:t>the</w:t>
      </w:r>
      <w:r>
        <w:rPr>
          <w:spacing w:val="-2"/>
        </w:rPr>
        <w:t> </w:t>
      </w:r>
      <w:r>
        <w:rPr/>
        <w:t>availability and</w:t>
      </w:r>
      <w:r>
        <w:rPr>
          <w:spacing w:val="-3"/>
        </w:rPr>
        <w:t> </w:t>
      </w:r>
      <w:r>
        <w:rPr/>
        <w:t>the</w:t>
      </w:r>
      <w:r>
        <w:rPr>
          <w:spacing w:val="-2"/>
        </w:rPr>
        <w:t> </w:t>
      </w:r>
      <w:r>
        <w:rPr/>
        <w:t>use</w:t>
      </w:r>
      <w:r>
        <w:rPr>
          <w:spacing w:val="-1"/>
        </w:rPr>
        <w:t> </w:t>
      </w:r>
      <w:r>
        <w:rPr/>
        <w:t>of</w:t>
      </w:r>
      <w:r>
        <w:rPr>
          <w:spacing w:val="-2"/>
        </w:rPr>
        <w:t> </w:t>
      </w:r>
      <w:r>
        <w:rPr/>
        <w:t>instructional</w:t>
      </w:r>
      <w:r>
        <w:rPr>
          <w:spacing w:val="-2"/>
        </w:rPr>
        <w:t> </w:t>
      </w:r>
      <w:r>
        <w:rPr/>
        <w:t>materials</w:t>
      </w:r>
      <w:r>
        <w:rPr>
          <w:spacing w:val="-2"/>
        </w:rPr>
        <w:t> </w:t>
      </w:r>
      <w:r>
        <w:rPr/>
        <w:t>on</w:t>
      </w:r>
      <w:r>
        <w:rPr>
          <w:spacing w:val="-3"/>
        </w:rPr>
        <w:t> </w:t>
      </w:r>
      <w:r>
        <w:rPr/>
        <w:t>academic</w:t>
      </w:r>
      <w:r>
        <w:rPr>
          <w:spacing w:val="-2"/>
        </w:rPr>
        <w:t> </w:t>
      </w:r>
      <w:r>
        <w:rPr/>
        <w:t>performance</w:t>
      </w:r>
      <w:r>
        <w:rPr>
          <w:spacing w:val="-4"/>
        </w:rPr>
        <w:t> </w:t>
      </w:r>
      <w:r>
        <w:rPr/>
        <w:t>of</w:t>
      </w:r>
      <w:r>
        <w:rPr>
          <w:spacing w:val="-2"/>
        </w:rPr>
        <w:t> </w:t>
      </w:r>
      <w:r>
        <w:rPr/>
        <w:t>students in</w:t>
      </w:r>
      <w:r>
        <w:rPr>
          <w:spacing w:val="-6"/>
        </w:rPr>
        <w:t> </w:t>
      </w:r>
      <w:r>
        <w:rPr/>
        <w:t>Punjab-Pakistan”. The study investigates the effect of the availability and the use of instructional material on academic performance of students in Punjab (Pakistan). The population of the study comprised all secondary and higher secondary schools, secondary teachers and secondary students in Punjab. Overall, a total of 288 schools, then 20 students and 10 teachers from each school were randomly selected as</w:t>
      </w:r>
      <w:r>
        <w:rPr>
          <w:spacing w:val="-1"/>
        </w:rPr>
        <w:t> </w:t>
      </w:r>
      <w:r>
        <w:rPr/>
        <w:t>the sample</w:t>
      </w:r>
      <w:r>
        <w:rPr>
          <w:spacing w:val="-1"/>
        </w:rPr>
        <w:t> </w:t>
      </w:r>
      <w:r>
        <w:rPr/>
        <w:t>of the study. The study used the value added</w:t>
      </w:r>
      <w:r>
        <w:rPr>
          <w:spacing w:val="-1"/>
        </w:rPr>
        <w:t> </w:t>
      </w:r>
      <w:r>
        <w:rPr/>
        <w:t>approach. School</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Profile Proforma, a questionnaire for teachers and Result Sheet were the instruments of the study. Pearson correlation was used to find out the relationship (association) and Stepwise Regression analysis with linear function was used to find out the differential impact (causal- relationship). The study identified that there is a great deficiency in the availability and the used of instructional material. The study concluded that the less availability, misallocation and the deficiency in the use of instructional material lead to the wastage of resources, the less effectiveness of instructional material and lower academic performance. The policy implications of the study are that instructional material can have an enormous effect if is properly allocated, equalized per student and efficiently used with the standard quantity and quality.</w:t>
      </w:r>
    </w:p>
    <w:p>
      <w:pPr>
        <w:pStyle w:val="BodyText"/>
        <w:spacing w:line="480" w:lineRule="auto" w:before="199"/>
        <w:ind w:left="1420" w:right="1113"/>
        <w:jc w:val="both"/>
      </w:pPr>
      <w:r>
        <w:rPr/>
        <w:t>Moreover, reviewing research findings that could guide future educational uses of multimedia/hypermedia, Roblyer (1999) found that multimedia’s benefits seem to center on its ability to offer students multiple channels through which to process information. However, researchers are cautious about recommending multimedia to support specific kinds of learning. Swan and Meskill (1996) examined how effectively current hypermedia products support the teaching and acquisition of critical thinking skills in reading and language. They reviewed hypermedia products as to how well they made possible response-based approaches to</w:t>
      </w:r>
      <w:r>
        <w:rPr>
          <w:spacing w:val="80"/>
        </w:rPr>
        <w:t> </w:t>
      </w:r>
      <w:r>
        <w:rPr/>
        <w:t>teaching and learning literature, that is, instructional activities that “place student-generated questions at the center of learning ... (and encourage) a problem-finding as well as a problem solving approach to critical thinking” (p. 168). They evaluated 45 hypermedia literature</w:t>
      </w:r>
      <w:r>
        <w:rPr>
          <w:spacing w:val="40"/>
        </w:rPr>
        <w:t> </w:t>
      </w:r>
      <w:r>
        <w:rPr/>
        <w:t>programs using criteria in three areas: technical items, response-based concerns, and classroom </w:t>
      </w:r>
      <w:r>
        <w:rPr>
          <w:spacing w:val="-2"/>
        </w:rPr>
        <w:t>issues.</w:t>
      </w:r>
    </w:p>
    <w:p>
      <w:pPr>
        <w:pStyle w:val="BodyText"/>
        <w:spacing w:line="480" w:lineRule="auto" w:before="202"/>
        <w:ind w:left="1420" w:right="1114"/>
        <w:jc w:val="both"/>
      </w:pPr>
      <w:r>
        <w:rPr/>
        <w:t>The majority of the 45 products used a CD-ROM format, but 10 used a combination of CD-ROM and</w:t>
      </w:r>
      <w:r>
        <w:rPr>
          <w:spacing w:val="72"/>
        </w:rPr>
        <w:t> </w:t>
      </w:r>
      <w:r>
        <w:rPr/>
        <w:t>videodisc,</w:t>
      </w:r>
      <w:r>
        <w:rPr>
          <w:spacing w:val="73"/>
        </w:rPr>
        <w:t> </w:t>
      </w:r>
      <w:r>
        <w:rPr/>
        <w:t>and</w:t>
      </w:r>
      <w:r>
        <w:rPr>
          <w:spacing w:val="73"/>
        </w:rPr>
        <w:t> </w:t>
      </w:r>
      <w:r>
        <w:rPr/>
        <w:t>four</w:t>
      </w:r>
      <w:r>
        <w:rPr>
          <w:spacing w:val="71"/>
        </w:rPr>
        <w:t> </w:t>
      </w:r>
      <w:r>
        <w:rPr/>
        <w:t>used</w:t>
      </w:r>
      <w:r>
        <w:rPr>
          <w:spacing w:val="72"/>
        </w:rPr>
        <w:t> </w:t>
      </w:r>
      <w:r>
        <w:rPr/>
        <w:t>computer</w:t>
      </w:r>
      <w:r>
        <w:rPr>
          <w:spacing w:val="71"/>
        </w:rPr>
        <w:t> </w:t>
      </w:r>
      <w:r>
        <w:rPr/>
        <w:t>software.</w:t>
      </w:r>
      <w:r>
        <w:rPr>
          <w:spacing w:val="73"/>
        </w:rPr>
        <w:t> </w:t>
      </w:r>
      <w:r>
        <w:rPr/>
        <w:t>They</w:t>
      </w:r>
      <w:r>
        <w:rPr>
          <w:spacing w:val="73"/>
        </w:rPr>
        <w:t> </w:t>
      </w:r>
      <w:r>
        <w:rPr/>
        <w:t>found</w:t>
      </w:r>
      <w:r>
        <w:rPr>
          <w:spacing w:val="73"/>
        </w:rPr>
        <w:t> </w:t>
      </w:r>
      <w:r>
        <w:rPr/>
        <w:t>that</w:t>
      </w:r>
      <w:r>
        <w:rPr>
          <w:spacing w:val="71"/>
        </w:rPr>
        <w:t> </w:t>
      </w:r>
      <w:r>
        <w:rPr/>
        <w:t>most</w:t>
      </w:r>
      <w:r>
        <w:rPr>
          <w:spacing w:val="71"/>
        </w:rPr>
        <w:t> </w:t>
      </w:r>
      <w:r>
        <w:rPr/>
        <w:t>products</w:t>
      </w:r>
      <w:r>
        <w:rPr>
          <w:spacing w:val="74"/>
        </w:rPr>
        <w:t> </w:t>
      </w:r>
      <w:r>
        <w:rPr>
          <w:spacing w:val="-4"/>
        </w:rPr>
        <w:t>were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technically sound and linked well with classroom topics, but few were designed to promote the response-based methods that promote critical thinking. “Programs designed for elementary students . . . equated literature education with reading instruction; programs designed for high school . . . generally adopted a traditional text-centered approach” (p. 187). These findings indicate that teachers who want to use multimedia/hypermedia products specifically to</w:t>
      </w:r>
      <w:r>
        <w:rPr>
          <w:spacing w:val="40"/>
        </w:rPr>
        <w:t> </w:t>
      </w:r>
      <w:r>
        <w:rPr/>
        <w:t>promote higher level skills must select products judiciously and warily. This study examines the availability, organization and utilization of multimedia resources for teaching Social studies in Colleges of Education in Nigeria.</w:t>
      </w:r>
    </w:p>
    <w:p>
      <w:pPr>
        <w:pStyle w:val="BodyText"/>
        <w:spacing w:line="480" w:lineRule="auto" w:before="201"/>
        <w:ind w:left="1420" w:right="1120" w:firstLine="50"/>
        <w:jc w:val="both"/>
      </w:pPr>
      <w:r>
        <w:rPr/>
        <w:t>In another review of the impact of hypermedia on learner comprehension and learner control, Dillon and Gabbard (1998) echo the caution voiced by Swan and Meskill. They conclude that:</w:t>
      </w:r>
    </w:p>
    <w:p>
      <w:pPr>
        <w:pStyle w:val="ListParagraph"/>
        <w:numPr>
          <w:ilvl w:val="0"/>
          <w:numId w:val="25"/>
        </w:numPr>
        <w:tabs>
          <w:tab w:pos="1420" w:val="left" w:leader="none"/>
        </w:tabs>
        <w:spacing w:line="480" w:lineRule="auto" w:before="196" w:after="0"/>
        <w:ind w:left="1420" w:right="1122" w:hanging="360"/>
        <w:jc w:val="both"/>
        <w:rPr>
          <w:sz w:val="24"/>
        </w:rPr>
      </w:pPr>
      <w:r>
        <w:rPr>
          <w:sz w:val="24"/>
        </w:rPr>
        <w:t>Hypermedia’s primary advantages accrue to students doing rapid searches through lengthy or multiple information resources. For other purposes, hypermedia and non hypermedia resources seem equally useful.</w:t>
      </w:r>
    </w:p>
    <w:p>
      <w:pPr>
        <w:pStyle w:val="ListParagraph"/>
        <w:numPr>
          <w:ilvl w:val="0"/>
          <w:numId w:val="25"/>
        </w:numPr>
        <w:tabs>
          <w:tab w:pos="1420" w:val="left" w:leader="none"/>
        </w:tabs>
        <w:spacing w:line="480" w:lineRule="auto" w:before="0" w:after="0"/>
        <w:ind w:left="1420" w:right="1125" w:hanging="360"/>
        <w:jc w:val="both"/>
        <w:rPr>
          <w:sz w:val="24"/>
        </w:rPr>
      </w:pPr>
      <w:r>
        <w:rPr>
          <w:spacing w:val="-1"/>
          <w:sz w:val="24"/>
        </w:rPr>
        <w:t> </w:t>
      </w:r>
      <w:r>
        <w:rPr>
          <w:sz w:val="24"/>
        </w:rPr>
        <w:t>Increased learner control is more useful to higher ability students; lower ability students experience the greatest difficulty with hypermedia.</w:t>
      </w:r>
    </w:p>
    <w:p>
      <w:pPr>
        <w:pStyle w:val="ListParagraph"/>
        <w:numPr>
          <w:ilvl w:val="0"/>
          <w:numId w:val="25"/>
        </w:numPr>
        <w:tabs>
          <w:tab w:pos="1420" w:val="left" w:leader="none"/>
          <w:tab w:pos="1542" w:val="left" w:leader="none"/>
        </w:tabs>
        <w:spacing w:line="480" w:lineRule="auto" w:before="0" w:after="0"/>
        <w:ind w:left="1420" w:right="1125" w:hanging="360"/>
        <w:jc w:val="both"/>
        <w:rPr>
          <w:sz w:val="24"/>
        </w:rPr>
      </w:pPr>
      <w:r>
        <w:rPr>
          <w:sz w:val="24"/>
        </w:rPr>
        <w:tab/>
        <w:t>Learner style helps determine whether or not certain hypermedia features are effective</w:t>
      </w:r>
      <w:r>
        <w:rPr>
          <w:spacing w:val="40"/>
          <w:sz w:val="24"/>
        </w:rPr>
        <w:t> </w:t>
      </w:r>
      <w:r>
        <w:rPr>
          <w:sz w:val="24"/>
        </w:rPr>
        <w:t>in various learning situations. Passive learners may profit more from the cueing offered by hypermedia, while more capable learners who are more willing to explore may be capable of exploiting other hypermedia features.</w:t>
      </w:r>
    </w:p>
    <w:p>
      <w:pPr>
        <w:pStyle w:val="BodyText"/>
        <w:spacing w:line="480" w:lineRule="auto" w:before="205"/>
        <w:ind w:left="1420" w:right="1116"/>
        <w:jc w:val="both"/>
      </w:pPr>
      <w:r>
        <w:rPr/>
        <w:t>The current study attempts to investigate whether there are multimedia resources for teaching social studies; how they are organised if they are</w:t>
      </w:r>
      <w:r>
        <w:rPr>
          <w:spacing w:val="-2"/>
        </w:rPr>
        <w:t> </w:t>
      </w:r>
      <w:r>
        <w:rPr/>
        <w:t>available; and how</w:t>
      </w:r>
      <w:r>
        <w:rPr>
          <w:spacing w:val="-1"/>
        </w:rPr>
        <w:t> </w:t>
      </w:r>
      <w:r>
        <w:rPr/>
        <w:t>these resources are utilized for teaching Social studies in Colleges of Education in Nigeria.</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Ibrahim, (2011), conducted a study titled “An Investigation of teaching materials used in social studies lesson.” The purpose of the study was to analyze the teaching materials employed</w:t>
      </w:r>
      <w:r>
        <w:rPr>
          <w:spacing w:val="40"/>
        </w:rPr>
        <w:t> </w:t>
      </w:r>
      <w:r>
        <w:rPr/>
        <w:t>during social studies lessons on</w:t>
      </w:r>
      <w:r>
        <w:rPr>
          <w:spacing w:val="-3"/>
        </w:rPr>
        <w:t> </w:t>
      </w:r>
      <w:r>
        <w:rPr/>
        <w:t>the basis</w:t>
      </w:r>
      <w:r>
        <w:rPr>
          <w:spacing w:val="-2"/>
        </w:rPr>
        <w:t> </w:t>
      </w:r>
      <w:r>
        <w:rPr/>
        <w:t>of certain</w:t>
      </w:r>
      <w:r>
        <w:rPr>
          <w:spacing w:val="-2"/>
        </w:rPr>
        <w:t> </w:t>
      </w:r>
      <w:r>
        <w:rPr/>
        <w:t>variables. Specifically,</w:t>
      </w:r>
      <w:r>
        <w:rPr>
          <w:spacing w:val="-2"/>
        </w:rPr>
        <w:t> </w:t>
      </w:r>
      <w:r>
        <w:rPr/>
        <w:t>the researcher</w:t>
      </w:r>
      <w:r>
        <w:rPr>
          <w:spacing w:val="-2"/>
        </w:rPr>
        <w:t> </w:t>
      </w:r>
      <w:r>
        <w:rPr/>
        <w:t>tried</w:t>
      </w:r>
      <w:r>
        <w:rPr>
          <w:spacing w:val="-2"/>
        </w:rPr>
        <w:t> </w:t>
      </w:r>
      <w:r>
        <w:rPr/>
        <w:t>to find out whether teachers’ gender, service length, having a personal computer, receiving in- service training regarding the use of teaching materials, having an interest on using</w:t>
      </w:r>
      <w:r>
        <w:rPr>
          <w:spacing w:val="40"/>
        </w:rPr>
        <w:t> </w:t>
      </w:r>
      <w:r>
        <w:rPr/>
        <w:t>technological devices and sufficiency of the teaching materials in schools affect the usage of printed materials, audio-visual materials or experience-giving methods (e.g. field trips, a visit to an institution) in social studies lessons. The data were collected from 160 teachers (N=87, female: N=73, male) who worked in Istanbul and Sakarya during 2008-2009 spring semester. A scale was developed and applied by the researcher on the participating teachers to score and measure the usage of teaching materials in social studies lessons. The results of the study showed statistically significant differences on the usage of printed materials and experience- giving methods based on the gender of the teachers and in-service training, in favour of both female teachers and teachers who have received an in-service training.</w:t>
      </w:r>
    </w:p>
    <w:p>
      <w:pPr>
        <w:pStyle w:val="BodyText"/>
        <w:spacing w:line="480" w:lineRule="auto" w:before="200"/>
        <w:ind w:left="1420" w:right="1115"/>
        <w:jc w:val="both"/>
      </w:pPr>
      <w:r>
        <w:rPr/>
        <w:t>Moreover, statistically, significant differences were also observed on the usage of print materials, experience-giving methods and the total score due to the service length of the teachers. The teachers, who have been working for 16 years or more, had significantly higher scores on the aforementioned variables. In addition, it was found that if schools had sufficient materials/equipment, the teachers tended to use the teaching materials more in their lessons. No correlation was found between service length and the usage of audio-visual materials by teachers, as well as between having a personal computer and usage of teaching materials.</w:t>
      </w:r>
    </w:p>
    <w:p>
      <w:pPr>
        <w:pStyle w:val="BodyText"/>
        <w:spacing w:line="480" w:lineRule="auto" w:before="201"/>
        <w:ind w:left="1420" w:right="1113"/>
        <w:jc w:val="both"/>
      </w:pPr>
      <w:r>
        <w:rPr/>
        <w:t>Asan (2002) examined that the computer attitudes of 265 pre-service teachers majoring in science</w:t>
      </w:r>
      <w:r>
        <w:rPr>
          <w:spacing w:val="25"/>
        </w:rPr>
        <w:t> </w:t>
      </w:r>
      <w:r>
        <w:rPr/>
        <w:t>education</w:t>
      </w:r>
      <w:r>
        <w:rPr>
          <w:spacing w:val="27"/>
        </w:rPr>
        <w:t> </w:t>
      </w:r>
      <w:r>
        <w:rPr/>
        <w:t>and</w:t>
      </w:r>
      <w:r>
        <w:rPr>
          <w:spacing w:val="26"/>
        </w:rPr>
        <w:t> </w:t>
      </w:r>
      <w:r>
        <w:rPr/>
        <w:t>social</w:t>
      </w:r>
      <w:r>
        <w:rPr>
          <w:spacing w:val="27"/>
        </w:rPr>
        <w:t> </w:t>
      </w:r>
      <w:r>
        <w:rPr/>
        <w:t>science</w:t>
      </w:r>
      <w:r>
        <w:rPr>
          <w:spacing w:val="28"/>
        </w:rPr>
        <w:t> </w:t>
      </w:r>
      <w:r>
        <w:rPr/>
        <w:t>education.</w:t>
      </w:r>
      <w:r>
        <w:rPr>
          <w:spacing w:val="26"/>
        </w:rPr>
        <w:t> </w:t>
      </w:r>
      <w:r>
        <w:rPr/>
        <w:t>The</w:t>
      </w:r>
      <w:r>
        <w:rPr>
          <w:spacing w:val="25"/>
        </w:rPr>
        <w:t> </w:t>
      </w:r>
      <w:r>
        <w:rPr/>
        <w:t>findings</w:t>
      </w:r>
      <w:r>
        <w:rPr>
          <w:spacing w:val="29"/>
        </w:rPr>
        <w:t> </w:t>
      </w:r>
      <w:r>
        <w:rPr/>
        <w:t>of</w:t>
      </w:r>
      <w:r>
        <w:rPr>
          <w:spacing w:val="27"/>
        </w:rPr>
        <w:t> </w:t>
      </w:r>
      <w:r>
        <w:rPr/>
        <w:t>the</w:t>
      </w:r>
      <w:r>
        <w:rPr>
          <w:spacing w:val="28"/>
        </w:rPr>
        <w:t> </w:t>
      </w:r>
      <w:r>
        <w:rPr/>
        <w:t>study</w:t>
      </w:r>
      <w:r>
        <w:rPr>
          <w:spacing w:val="27"/>
        </w:rPr>
        <w:t> </w:t>
      </w:r>
      <w:r>
        <w:rPr/>
        <w:t>indicated</w:t>
      </w:r>
      <w:r>
        <w:rPr>
          <w:spacing w:val="27"/>
        </w:rPr>
        <w:t> </w:t>
      </w:r>
      <w:r>
        <w:rPr/>
        <w:t>that</w:t>
      </w:r>
      <w:r>
        <w:rPr>
          <w:spacing w:val="27"/>
        </w:rPr>
        <w:t> </w:t>
      </w:r>
      <w:r>
        <w:rPr>
          <w:spacing w:val="-4"/>
        </w:rPr>
        <w:t>pre-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8"/>
        <w:jc w:val="both"/>
      </w:pPr>
      <w:r>
        <w:rPr/>
        <w:t>service teachers had positive attitudes towards computers and felt quite comfortable with computers. However, although it seems that there are positive beliefs about the computer and the Internet integration among the Turkish teachers,</w:t>
      </w:r>
      <w:r>
        <w:rPr>
          <w:spacing w:val="-2"/>
        </w:rPr>
        <w:t> </w:t>
      </w:r>
      <w:r>
        <w:rPr/>
        <w:t>it is important to know their computer and the Internet using capabilities as well as the administrators’.</w:t>
      </w:r>
    </w:p>
    <w:p>
      <w:pPr>
        <w:pStyle w:val="BodyText"/>
        <w:spacing w:before="199"/>
      </w:pPr>
    </w:p>
    <w:p>
      <w:pPr>
        <w:pStyle w:val="BodyText"/>
        <w:spacing w:line="480" w:lineRule="auto"/>
        <w:ind w:left="1420" w:right="1113"/>
        <w:jc w:val="both"/>
      </w:pPr>
      <w:r>
        <w:rPr/>
        <w:t>However, Adedapo, Salawu and Afolabi (2011) conducted a study titled ‘Effects of Video and Audio Taped Instruction on Cognitive Learning Outcomes in Economics .This study assessed the effectiveness</w:t>
      </w:r>
      <w:r>
        <w:rPr>
          <w:spacing w:val="-1"/>
        </w:rPr>
        <w:t> </w:t>
      </w:r>
      <w:r>
        <w:rPr/>
        <w:t>of</w:t>
      </w:r>
      <w:r>
        <w:rPr>
          <w:spacing w:val="-4"/>
        </w:rPr>
        <w:t> </w:t>
      </w:r>
      <w:r>
        <w:rPr/>
        <w:t>video</w:t>
      </w:r>
      <w:r>
        <w:rPr>
          <w:spacing w:val="-1"/>
        </w:rPr>
        <w:t> </w:t>
      </w:r>
      <w:r>
        <w:rPr/>
        <w:t>and</w:t>
      </w:r>
      <w:r>
        <w:rPr>
          <w:spacing w:val="-4"/>
        </w:rPr>
        <w:t> </w:t>
      </w:r>
      <w:r>
        <w:rPr/>
        <w:t>audio</w:t>
      </w:r>
      <w:r>
        <w:rPr>
          <w:spacing w:val="-2"/>
        </w:rPr>
        <w:t> </w:t>
      </w:r>
      <w:r>
        <w:rPr/>
        <w:t>taped</w:t>
      </w:r>
      <w:r>
        <w:rPr>
          <w:spacing w:val="-2"/>
        </w:rPr>
        <w:t> </w:t>
      </w:r>
      <w:r>
        <w:rPr/>
        <w:t>instructional</w:t>
      </w:r>
      <w:r>
        <w:rPr>
          <w:spacing w:val="-2"/>
        </w:rPr>
        <w:t> </w:t>
      </w:r>
      <w:r>
        <w:rPr/>
        <w:t>strategies</w:t>
      </w:r>
      <w:r>
        <w:rPr>
          <w:spacing w:val="-4"/>
        </w:rPr>
        <w:t> </w:t>
      </w:r>
      <w:r>
        <w:rPr/>
        <w:t>on</w:t>
      </w:r>
      <w:r>
        <w:rPr>
          <w:spacing w:val="-3"/>
        </w:rPr>
        <w:t> </w:t>
      </w:r>
      <w:r>
        <w:rPr/>
        <w:t>cognitive</w:t>
      </w:r>
      <w:r>
        <w:rPr>
          <w:spacing w:val="-2"/>
        </w:rPr>
        <w:t> </w:t>
      </w:r>
      <w:r>
        <w:rPr/>
        <w:t>learning</w:t>
      </w:r>
      <w:r>
        <w:rPr>
          <w:spacing w:val="-3"/>
        </w:rPr>
        <w:t> </w:t>
      </w:r>
      <w:r>
        <w:rPr/>
        <w:t>outcomes</w:t>
      </w:r>
      <w:r>
        <w:rPr>
          <w:spacing w:val="-2"/>
        </w:rPr>
        <w:t> </w:t>
      </w:r>
      <w:r>
        <w:rPr/>
        <w:t>in Economics. The sample used for this quasi –experimental study consisted of 364 Senior Secondary Two (SSII) students drawn from secondary schools in Oyo Metropolis. Two hypotheses were postulated andtested using Analysis of Covariance (ANCOVA), Turkey/Kramer post hoc test and mean. The results of the study showed that there was significant difference in the students’ cognitive achievement and interest in Economics which were mostly enhanced by the video-taped strategy, followed by audio taped strategy and minimally by the conventional strategy. Recommendations were made that the video instructional strategy should be given more emphasis during teaching and learning of Economics and be integrated into other related subjects in secondary schools.</w:t>
      </w:r>
    </w:p>
    <w:p>
      <w:pPr>
        <w:pStyle w:val="BodyText"/>
        <w:spacing w:before="2"/>
      </w:pPr>
    </w:p>
    <w:p>
      <w:pPr>
        <w:pStyle w:val="BodyText"/>
        <w:spacing w:line="480" w:lineRule="auto"/>
        <w:ind w:left="1420" w:right="1115"/>
        <w:jc w:val="both"/>
      </w:pPr>
      <w:r>
        <w:rPr/>
        <w:t>Maruff, Gbolagede, Ojebisi, and Isola, (2011), conducted a study to examine the effect of using standardized and improvised instructional materials on Academic Achievement of Secondary School Physics Students in Oyo State, Nigeria. The research design adopted was quasi- experimental of the pretest – post test non-randomized control group. Purposive sampling was used</w:t>
      </w:r>
      <w:r>
        <w:rPr>
          <w:spacing w:val="19"/>
        </w:rPr>
        <w:t> </w:t>
      </w:r>
      <w:r>
        <w:rPr/>
        <w:t>to</w:t>
      </w:r>
      <w:r>
        <w:rPr>
          <w:spacing w:val="19"/>
        </w:rPr>
        <w:t> </w:t>
      </w:r>
      <w:r>
        <w:rPr/>
        <w:t>obtain</w:t>
      </w:r>
      <w:r>
        <w:rPr>
          <w:spacing w:val="18"/>
        </w:rPr>
        <w:t> </w:t>
      </w:r>
      <w:r>
        <w:rPr/>
        <w:t>a</w:t>
      </w:r>
      <w:r>
        <w:rPr>
          <w:spacing w:val="19"/>
        </w:rPr>
        <w:t> </w:t>
      </w:r>
      <w:r>
        <w:rPr/>
        <w:t>sample</w:t>
      </w:r>
      <w:r>
        <w:rPr>
          <w:spacing w:val="17"/>
        </w:rPr>
        <w:t> </w:t>
      </w:r>
      <w:r>
        <w:rPr/>
        <w:t>of</w:t>
      </w:r>
      <w:r>
        <w:rPr>
          <w:spacing w:val="19"/>
        </w:rPr>
        <w:t> </w:t>
      </w:r>
      <w:r>
        <w:rPr/>
        <w:t>three</w:t>
      </w:r>
      <w:r>
        <w:rPr>
          <w:spacing w:val="18"/>
        </w:rPr>
        <w:t> </w:t>
      </w:r>
      <w:r>
        <w:rPr/>
        <w:t>co-educational</w:t>
      </w:r>
      <w:r>
        <w:rPr>
          <w:spacing w:val="19"/>
        </w:rPr>
        <w:t> </w:t>
      </w:r>
      <w:r>
        <w:rPr/>
        <w:t>secondary</w:t>
      </w:r>
      <w:r>
        <w:rPr>
          <w:spacing w:val="20"/>
        </w:rPr>
        <w:t> </w:t>
      </w:r>
      <w:r>
        <w:rPr/>
        <w:t>schools.</w:t>
      </w:r>
      <w:r>
        <w:rPr>
          <w:spacing w:val="19"/>
        </w:rPr>
        <w:t> </w:t>
      </w:r>
      <w:r>
        <w:rPr/>
        <w:t>Each</w:t>
      </w:r>
      <w:r>
        <w:rPr>
          <w:spacing w:val="17"/>
        </w:rPr>
        <w:t> </w:t>
      </w:r>
      <w:r>
        <w:rPr/>
        <w:t>school</w:t>
      </w:r>
      <w:r>
        <w:rPr>
          <w:spacing w:val="19"/>
        </w:rPr>
        <w:t> </w:t>
      </w:r>
      <w:r>
        <w:rPr/>
        <w:t>provided</w:t>
      </w:r>
      <w:r>
        <w:rPr>
          <w:spacing w:val="17"/>
        </w:rPr>
        <w:t> </w:t>
      </w:r>
      <w:r>
        <w:rPr/>
        <w:t>one</w:t>
      </w:r>
    </w:p>
    <w:p>
      <w:pPr>
        <w:pStyle w:val="BodyText"/>
        <w:spacing w:line="480" w:lineRule="auto" w:before="1"/>
        <w:ind w:left="1420" w:right="1114"/>
        <w:jc w:val="both"/>
      </w:pPr>
      <w:r>
        <w:rPr/>
        <w:t>S.S. III class for the study. Two instruments were used in the study, the Physics Achievement</w:t>
      </w:r>
      <w:r>
        <w:rPr>
          <w:spacing w:val="40"/>
        </w:rPr>
        <w:t> </w:t>
      </w:r>
      <w:r>
        <w:rPr/>
        <w:t>Test (PAT)</w:t>
      </w:r>
      <w:r>
        <w:rPr>
          <w:spacing w:val="-1"/>
        </w:rPr>
        <w:t> </w:t>
      </w:r>
      <w:r>
        <w:rPr/>
        <w:t>to measure</w:t>
      </w:r>
      <w:r>
        <w:rPr>
          <w:spacing w:val="-3"/>
        </w:rPr>
        <w:t> </w:t>
      </w:r>
      <w:r>
        <w:rPr/>
        <w:t>students’ achievement and</w:t>
      </w:r>
      <w:r>
        <w:rPr>
          <w:spacing w:val="-1"/>
        </w:rPr>
        <w:t> </w:t>
      </w:r>
      <w:r>
        <w:rPr/>
        <w:t>Teachers</w:t>
      </w:r>
      <w:r>
        <w:rPr>
          <w:spacing w:val="-1"/>
        </w:rPr>
        <w:t> </w:t>
      </w:r>
      <w:r>
        <w:rPr/>
        <w:t>Instructional</w:t>
      </w:r>
      <w:r>
        <w:rPr>
          <w:spacing w:val="-1"/>
        </w:rPr>
        <w:t> </w:t>
      </w:r>
      <w:r>
        <w:rPr/>
        <w:t>Guide (TIG)</w:t>
      </w:r>
      <w:r>
        <w:rPr>
          <w:spacing w:val="-1"/>
        </w:rPr>
        <w:t> </w:t>
      </w:r>
      <w:r>
        <w:rPr/>
        <w:t>to train</w:t>
      </w:r>
      <w:r>
        <w:rPr>
          <w:spacing w:val="-2"/>
        </w:rPr>
        <w:t> </w:t>
      </w:r>
      <w:r>
        <w:rPr/>
        <w:t>the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teachers</w:t>
      </w:r>
      <w:r>
        <w:rPr>
          <w:spacing w:val="-2"/>
        </w:rPr>
        <w:t> </w:t>
      </w:r>
      <w:r>
        <w:rPr/>
        <w:t>in</w:t>
      </w:r>
      <w:r>
        <w:rPr>
          <w:spacing w:val="-1"/>
        </w:rPr>
        <w:t> </w:t>
      </w:r>
      <w:r>
        <w:rPr/>
        <w:t>the</w:t>
      </w:r>
      <w:r>
        <w:rPr>
          <w:spacing w:val="-2"/>
        </w:rPr>
        <w:t> </w:t>
      </w:r>
      <w:r>
        <w:rPr/>
        <w:t>experimental groups. The instrument</w:t>
      </w:r>
      <w:r>
        <w:rPr>
          <w:spacing w:val="-5"/>
        </w:rPr>
        <w:t> </w:t>
      </w:r>
      <w:r>
        <w:rPr/>
        <w:t>was pilot tested to ascertain reliability.</w:t>
      </w:r>
      <w:r>
        <w:rPr>
          <w:spacing w:val="-2"/>
        </w:rPr>
        <w:t> </w:t>
      </w:r>
      <w:r>
        <w:rPr/>
        <w:t>The reliability coefficient was 0.76. Three hypotheses were formulated and tested at 0.05 level of significance. Data were analysed using ANOVA and ANCOVA. Findings revealed that there is a significant difference in the achievement of students taught using standard instructional materials, those taught with improvised instructional material and those in the conventional </w:t>
      </w:r>
      <w:r>
        <w:rPr>
          <w:spacing w:val="-2"/>
        </w:rPr>
        <w:t>instruction.</w:t>
      </w:r>
    </w:p>
    <w:p>
      <w:pPr>
        <w:pStyle w:val="BodyText"/>
        <w:spacing w:line="480" w:lineRule="auto" w:before="200"/>
        <w:ind w:left="1420" w:right="1113"/>
        <w:jc w:val="both"/>
      </w:pPr>
      <w:r>
        <w:rPr/>
        <w:t>Thus, the students taught with improvised instructional materials obtained the highest achievement score at post test (F=74.94), followed by those with standard instructional materials (F=63.07), while the control group scored the lowest (F=39.89). Also, there was no significant effect of gender on students’ achievement in Physics although, females did better than males. Finally, there was no significant interaction effect of treatment and gender on student achievement in Physics. The researchers conclude that the utilization of improvised instructional materials promote and enhance effective teaching-learning process, thus, Physics teachers should be encouraged to use them in secondary education programme.</w:t>
      </w:r>
    </w:p>
    <w:p>
      <w:pPr>
        <w:pStyle w:val="BodyText"/>
        <w:spacing w:line="480" w:lineRule="auto" w:before="201"/>
        <w:ind w:left="1420" w:right="1114" w:firstLine="50"/>
        <w:jc w:val="both"/>
      </w:pPr>
      <w:r>
        <w:rPr/>
        <w:t>In a related development Akerele and Ajayi (2012) conducted a study titled “Effect of Video on the Teaching of Library Studies Among Undergraduate in Adeyemi College of Education, Ondo,State.” The objective of the study was to determine the effect of video on teaching undergraduate a course (Library Instruction Programme, LIB001) in a College of Education. The study raised two (2) research questions and three null hypotheses. The study was survey and quasi-experiment. Therefore, it employed pre-test post-test control group experimental design using 100 students for the study (i.e. 50 each for experimental and control groups). The instrument used by the study to gather data was titled “Effect of Video on Teaching Scale</w:t>
      </w:r>
      <w:r>
        <w:rPr>
          <w:spacing w:val="80"/>
        </w:rPr>
        <w:t> </w:t>
      </w:r>
      <w:r>
        <w:rPr/>
        <w:t>(EVTS).</w:t>
      </w:r>
      <w:r>
        <w:rPr>
          <w:spacing w:val="19"/>
        </w:rPr>
        <w:t> </w:t>
      </w:r>
      <w:r>
        <w:rPr/>
        <w:t>The</w:t>
      </w:r>
      <w:r>
        <w:rPr>
          <w:spacing w:val="20"/>
        </w:rPr>
        <w:t> </w:t>
      </w:r>
      <w:r>
        <w:rPr/>
        <w:t>survey</w:t>
      </w:r>
      <w:r>
        <w:rPr>
          <w:spacing w:val="20"/>
        </w:rPr>
        <w:t> </w:t>
      </w:r>
      <w:r>
        <w:rPr/>
        <w:t>aspect</w:t>
      </w:r>
      <w:r>
        <w:rPr>
          <w:spacing w:val="18"/>
        </w:rPr>
        <w:t> </w:t>
      </w:r>
      <w:r>
        <w:rPr/>
        <w:t>consisted</w:t>
      </w:r>
      <w:r>
        <w:rPr>
          <w:spacing w:val="17"/>
        </w:rPr>
        <w:t> </w:t>
      </w:r>
      <w:r>
        <w:rPr/>
        <w:t>of</w:t>
      </w:r>
      <w:r>
        <w:rPr>
          <w:spacing w:val="17"/>
        </w:rPr>
        <w:t> </w:t>
      </w:r>
      <w:r>
        <w:rPr/>
        <w:t>25</w:t>
      </w:r>
      <w:r>
        <w:rPr>
          <w:spacing w:val="18"/>
        </w:rPr>
        <w:t> </w:t>
      </w:r>
      <w:r>
        <w:rPr/>
        <w:t>items</w:t>
      </w:r>
      <w:r>
        <w:rPr>
          <w:spacing w:val="17"/>
        </w:rPr>
        <w:t> </w:t>
      </w:r>
      <w:r>
        <w:rPr/>
        <w:t>on</w:t>
      </w:r>
      <w:r>
        <w:rPr>
          <w:spacing w:val="19"/>
        </w:rPr>
        <w:t> </w:t>
      </w:r>
      <w:r>
        <w:rPr/>
        <w:t>a</w:t>
      </w:r>
      <w:r>
        <w:rPr>
          <w:spacing w:val="17"/>
        </w:rPr>
        <w:t> </w:t>
      </w:r>
      <w:r>
        <w:rPr/>
        <w:t>four</w:t>
      </w:r>
      <w:r>
        <w:rPr>
          <w:spacing w:val="19"/>
        </w:rPr>
        <w:t> </w:t>
      </w:r>
      <w:r>
        <w:rPr/>
        <w:t>point</w:t>
      </w:r>
      <w:r>
        <w:rPr>
          <w:spacing w:val="18"/>
        </w:rPr>
        <w:t> </w:t>
      </w:r>
      <w:r>
        <w:rPr/>
        <w:t>LIKERT-types</w:t>
      </w:r>
      <w:r>
        <w:rPr>
          <w:spacing w:val="18"/>
        </w:rPr>
        <w:t> </w:t>
      </w:r>
      <w:r>
        <w:rPr/>
        <w:t>scale.</w:t>
      </w:r>
      <w:r>
        <w:rPr>
          <w:spacing w:val="19"/>
        </w:rPr>
        <w:t> </w:t>
      </w:r>
      <w:r>
        <w:rPr/>
        <w:t>The</w:t>
      </w:r>
      <w:r>
        <w:rPr>
          <w:spacing w:val="17"/>
        </w:rPr>
        <w:t> </w:t>
      </w:r>
      <w:r>
        <w:rPr/>
        <w:t>factor</w:t>
      </w:r>
    </w:p>
    <w:p>
      <w:pPr>
        <w:spacing w:after="0" w:line="480" w:lineRule="auto"/>
        <w:jc w:val="both"/>
        <w:sectPr>
          <w:pgSz w:w="12240" w:h="15840"/>
          <w:pgMar w:header="0" w:footer="1015" w:top="1400" w:bottom="1200" w:left="740" w:right="320"/>
        </w:sectPr>
      </w:pPr>
    </w:p>
    <w:p>
      <w:pPr>
        <w:pStyle w:val="BodyText"/>
        <w:spacing w:line="482" w:lineRule="auto" w:before="37"/>
        <w:ind w:left="1420" w:right="1119"/>
        <w:jc w:val="both"/>
      </w:pPr>
      <w:r>
        <w:rPr/>
        <w:t>Analytic method was used to validate the questioner as was found to be factually pure while cronbach value of 0.72 was established. The data of the study were analysed</w:t>
      </w:r>
      <w:r>
        <w:rPr>
          <w:spacing w:val="80"/>
        </w:rPr>
        <w:t> </w:t>
      </w:r>
      <w:r>
        <w:rPr/>
        <w:t>using mean, standard deviation and Analysis of covariance (ANCOVA).</w:t>
      </w:r>
    </w:p>
    <w:p>
      <w:pPr>
        <w:spacing w:line="480" w:lineRule="auto" w:before="188"/>
        <w:ind w:left="1420" w:right="1120" w:firstLine="0"/>
        <w:jc w:val="both"/>
        <w:rPr>
          <w:rFonts w:ascii="Times New Roman" w:hAnsi="Times New Roman"/>
          <w:sz w:val="24"/>
        </w:rPr>
      </w:pPr>
      <w:r>
        <w:rPr>
          <w:rFonts w:ascii="Times New Roman" w:hAnsi="Times New Roman"/>
          <w:sz w:val="24"/>
        </w:rPr>
        <w:t>The study conducted that when video in teaching, it enhance learners’ positive attitude toward the course. Also it affects their performance positively.</w:t>
      </w:r>
    </w:p>
    <w:p>
      <w:pPr>
        <w:spacing w:line="480" w:lineRule="auto" w:before="0"/>
        <w:ind w:left="1420" w:right="1125" w:firstLine="0"/>
        <w:jc w:val="both"/>
        <w:rPr>
          <w:rFonts w:ascii="Times New Roman"/>
          <w:sz w:val="24"/>
        </w:rPr>
      </w:pPr>
      <w:r>
        <w:rPr>
          <w:rFonts w:ascii="Times New Roman"/>
          <w:sz w:val="24"/>
        </w:rPr>
        <w:t>The study recommends that teaching and learning activities be supplemented with media such as video among others.</w:t>
      </w:r>
    </w:p>
    <w:p>
      <w:pPr>
        <w:spacing w:line="480" w:lineRule="auto" w:before="0"/>
        <w:ind w:left="1420" w:right="1115" w:firstLine="0"/>
        <w:jc w:val="both"/>
        <w:rPr>
          <w:rFonts w:ascii="Times New Roman" w:hAnsi="Times New Roman"/>
          <w:sz w:val="24"/>
        </w:rPr>
      </w:pPr>
      <w:r>
        <w:rPr>
          <w:rFonts w:ascii="Times New Roman" w:hAnsi="Times New Roman"/>
          <w:sz w:val="24"/>
        </w:rPr>
        <w:t>Okobia (2011) conducted a study titled Availability and Teachers’ Use of Instructional Materials and Resources in the Implementation of Social Studies in Junior Secondary Schools in Edo State, Nigeria. The study was designed to assess the availability and teachers’ use of instructional materials and resources in the implementation of junior secondary school social studies curriculum in Edo state. Three research questions were raised and one hypothesis was formulated. A sample of fifty social studies teachers were randomly selected from fifty junior secondary schools in five local government areas of Edo State. Data analysis was carried out using t-test for the hypothesis and simple percentages for questions one and two. The results showed that instructional materials</w:t>
      </w:r>
      <w:r>
        <w:rPr>
          <w:rFonts w:ascii="Times New Roman" w:hAnsi="Times New Roman"/>
          <w:spacing w:val="40"/>
          <w:sz w:val="24"/>
        </w:rPr>
        <w:t> </w:t>
      </w:r>
      <w:r>
        <w:rPr>
          <w:rFonts w:ascii="Times New Roman" w:hAnsi="Times New Roman"/>
          <w:sz w:val="24"/>
        </w:rPr>
        <w:t>and resources available were grossly inadequate. It was also observed that there was no difference in the use of instructional materials between specialist social studies teachers and non-specialist teachers. It is therefore recommended that instructional materials and resources be made available for the teaching of Social Studies.</w:t>
      </w:r>
    </w:p>
    <w:p>
      <w:pPr>
        <w:pStyle w:val="BodyText"/>
        <w:spacing w:line="480" w:lineRule="auto" w:before="5"/>
        <w:ind w:left="1420" w:right="1113"/>
        <w:jc w:val="both"/>
      </w:pPr>
      <w:r>
        <w:rPr/>
        <w:t>Yahaya (2015) conducted a study titled “Effects of Multimedia Resources on Students Academic Performances and retention in social studies in Junior Secondary Schools, Kaduna State-Nigeria. The study was quasi-experimental in design. The study used 120 JSSIII students as participants.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The study answered two (2) questions and validated two (2) null hypotheses. The arithmetic mean and standard deviation were used to answer the questions raised by the study. The independent sample t-test and paired t-test were used to validate the null hypotheses at 0.05 level of significance. The study discovered significant difference between the academic performance of the experimental and the comparison groups. By implication students taught with lecture technique supplemented by Multimedia resources out-performed their counterparts taught</w:t>
      </w:r>
      <w:r>
        <w:rPr>
          <w:spacing w:val="-2"/>
        </w:rPr>
        <w:t> </w:t>
      </w:r>
      <w:r>
        <w:rPr/>
        <w:t>with lecture</w:t>
      </w:r>
      <w:r>
        <w:rPr>
          <w:spacing w:val="-2"/>
        </w:rPr>
        <w:t> </w:t>
      </w:r>
      <w:r>
        <w:rPr/>
        <w:t>technique</w:t>
      </w:r>
      <w:r>
        <w:rPr>
          <w:spacing w:val="-2"/>
        </w:rPr>
        <w:t> </w:t>
      </w:r>
      <w:r>
        <w:rPr/>
        <w:t>only. The</w:t>
      </w:r>
      <w:r>
        <w:rPr>
          <w:spacing w:val="-2"/>
        </w:rPr>
        <w:t> </w:t>
      </w:r>
      <w:r>
        <w:rPr/>
        <w:t>study discovered that</w:t>
      </w:r>
      <w:r>
        <w:rPr>
          <w:spacing w:val="-2"/>
        </w:rPr>
        <w:t> </w:t>
      </w:r>
      <w:r>
        <w:rPr/>
        <w:t>gender has no</w:t>
      </w:r>
      <w:r>
        <w:rPr>
          <w:spacing w:val="-1"/>
        </w:rPr>
        <w:t> </w:t>
      </w:r>
      <w:r>
        <w:rPr/>
        <w:t>effect on the performances of the experimental group signifying that the students that were taught with lecture technique aided by multimedia resources responded well irrespective of their gender. In the light of the above, the study recommended as follows: Social studies teachers should be encouraged to use multimedia resources in their classrooms for students’ optimum academic performance; the Kaduna state government through the Ministry of Education should provide all the needed funds for Junior Secondary schools to secure multimedia resources for use by teachers of Social Studies.</w:t>
      </w:r>
    </w:p>
    <w:p>
      <w:pPr>
        <w:pStyle w:val="BodyText"/>
        <w:spacing w:before="1"/>
      </w:pPr>
    </w:p>
    <w:p>
      <w:pPr>
        <w:pStyle w:val="BodyText"/>
        <w:spacing w:line="480" w:lineRule="auto"/>
        <w:ind w:left="1420" w:right="1113"/>
        <w:jc w:val="both"/>
      </w:pPr>
      <w:r>
        <w:rPr/>
        <w:t>Similarly, Salihu, Abdullahi, Alfa &amp; Muhammed (2015) study evaluates the effects of interactive multimedia instruction on academic performance of upper basic level students in Kaduna state- Nigeria. The study was specifically aimed at determining whether there is significant difference between the mean academic performances of upper basic level students who were taught by way of Interactive Multimedia Instruction (IMI) and also to find out whether gender affects the students’ academic performances in the experimental group. In the light of the above, two corresponding questions and hypotheses were raised. The study used Upper Basic level III students as population from which sample were purposively selected. The Social Studies Interactive Multimedia Package (SOSIMP) and Social Studies Conventional Lecture Method (SOSCOLM)</w:t>
      </w:r>
      <w:r>
        <w:rPr>
          <w:spacing w:val="20"/>
        </w:rPr>
        <w:t> </w:t>
      </w:r>
      <w:r>
        <w:rPr/>
        <w:t>were</w:t>
      </w:r>
      <w:r>
        <w:rPr>
          <w:spacing w:val="20"/>
        </w:rPr>
        <w:t> </w:t>
      </w:r>
      <w:r>
        <w:rPr/>
        <w:t>the</w:t>
      </w:r>
      <w:r>
        <w:rPr>
          <w:spacing w:val="22"/>
        </w:rPr>
        <w:t> </w:t>
      </w:r>
      <w:r>
        <w:rPr/>
        <w:t>instructional</w:t>
      </w:r>
      <w:r>
        <w:rPr>
          <w:spacing w:val="21"/>
        </w:rPr>
        <w:t> </w:t>
      </w:r>
      <w:r>
        <w:rPr/>
        <w:t>packages</w:t>
      </w:r>
      <w:r>
        <w:rPr>
          <w:spacing w:val="22"/>
        </w:rPr>
        <w:t> </w:t>
      </w:r>
      <w:r>
        <w:rPr/>
        <w:t>used.</w:t>
      </w:r>
      <w:r>
        <w:rPr>
          <w:spacing w:val="21"/>
        </w:rPr>
        <w:t> </w:t>
      </w:r>
      <w:r>
        <w:rPr/>
        <w:t>The</w:t>
      </w:r>
      <w:r>
        <w:rPr>
          <w:spacing w:val="22"/>
        </w:rPr>
        <w:t> </w:t>
      </w:r>
      <w:r>
        <w:rPr/>
        <w:t>Social</w:t>
      </w:r>
      <w:r>
        <w:rPr>
          <w:spacing w:val="21"/>
        </w:rPr>
        <w:t> </w:t>
      </w:r>
      <w:r>
        <w:rPr/>
        <w:t>Studies</w:t>
      </w:r>
      <w:r>
        <w:rPr>
          <w:spacing w:val="22"/>
        </w:rPr>
        <w:t> </w:t>
      </w:r>
      <w:r>
        <w:rPr/>
        <w:t>Achievement</w:t>
      </w:r>
      <w:r>
        <w:rPr>
          <w:spacing w:val="20"/>
        </w:rPr>
        <w:t> </w:t>
      </w:r>
      <w:r>
        <w:rPr/>
        <w:t>Test</w:t>
      </w:r>
      <w:r>
        <w:rPr>
          <w:spacing w:val="22"/>
        </w:rPr>
        <w:t> </w:t>
      </w:r>
      <w:r>
        <w:rPr/>
        <w:t>(SSAT)</w:t>
      </w:r>
    </w:p>
    <w:p>
      <w:pPr>
        <w:spacing w:after="0" w:line="480" w:lineRule="auto"/>
        <w:jc w:val="both"/>
        <w:sectPr>
          <w:pgSz w:w="12240" w:h="15840"/>
          <w:pgMar w:header="0" w:footer="1015" w:top="1400" w:bottom="1200" w:left="740" w:right="320"/>
        </w:sectPr>
      </w:pPr>
    </w:p>
    <w:p>
      <w:pPr>
        <w:pStyle w:val="BodyText"/>
        <w:spacing w:line="480" w:lineRule="auto" w:before="37"/>
        <w:ind w:left="1420" w:right="1116"/>
        <w:jc w:val="both"/>
      </w:pPr>
      <w:r>
        <w:rPr/>
        <w:t>was the instrument for data collection. The mean, standard deviation and t-test independent sample were the data analysis tools. The study discovered that; upper Basic Level students who were taught by</w:t>
      </w:r>
      <w:r>
        <w:rPr>
          <w:spacing w:val="-2"/>
        </w:rPr>
        <w:t> </w:t>
      </w:r>
      <w:r>
        <w:rPr/>
        <w:t>way</w:t>
      </w:r>
      <w:r>
        <w:rPr>
          <w:spacing w:val="-1"/>
        </w:rPr>
        <w:t> </w:t>
      </w:r>
      <w:r>
        <w:rPr/>
        <w:t>of Interactive Multimedia Instruction (IMI)</w:t>
      </w:r>
      <w:r>
        <w:rPr>
          <w:spacing w:val="-2"/>
        </w:rPr>
        <w:t> </w:t>
      </w:r>
      <w:r>
        <w:rPr/>
        <w:t>outperformed their counterparts who were taught through Conventional Lecture Method (CLM);the Interactive Multimedia Instruction (IMI) as an instructional strategy works well for both male and female students at Upper Basic Level as their academic performances improves significantly. In view of the above findings the study made some recommendations which include the need for Kaduna state government to build and equipped computer laboratories in</w:t>
      </w:r>
      <w:r>
        <w:rPr>
          <w:spacing w:val="-1"/>
        </w:rPr>
        <w:t> </w:t>
      </w:r>
      <w:r>
        <w:rPr/>
        <w:t>each secondary school in the state.</w:t>
      </w:r>
    </w:p>
    <w:p>
      <w:pPr>
        <w:pStyle w:val="BodyText"/>
      </w:pPr>
    </w:p>
    <w:p>
      <w:pPr>
        <w:pStyle w:val="BodyText"/>
      </w:pPr>
    </w:p>
    <w:p>
      <w:pPr>
        <w:pStyle w:val="BodyText"/>
        <w:spacing w:line="480" w:lineRule="auto"/>
        <w:ind w:left="1420" w:right="1113"/>
        <w:jc w:val="both"/>
      </w:pPr>
      <w:r>
        <w:rPr/>
        <w:t>Oshinaike &amp; Adekunmisi (2011) in a study examined the Use of Multimedia for Teaching in Nigerian University System: A Case Study of University of Ibadan. The study discovered the </w:t>
      </w:r>
      <w:r>
        <w:rPr>
          <w:spacing w:val="-2"/>
        </w:rPr>
        <w:t>following:</w:t>
      </w:r>
    </w:p>
    <w:p>
      <w:pPr>
        <w:pStyle w:val="ListParagraph"/>
        <w:numPr>
          <w:ilvl w:val="0"/>
          <w:numId w:val="26"/>
        </w:numPr>
        <w:tabs>
          <w:tab w:pos="1420" w:val="left" w:leader="none"/>
        </w:tabs>
        <w:spacing w:line="480" w:lineRule="auto" w:before="0" w:after="0"/>
        <w:ind w:left="1420" w:right="1117" w:hanging="360"/>
        <w:jc w:val="both"/>
        <w:rPr>
          <w:sz w:val="24"/>
        </w:rPr>
      </w:pPr>
      <w:r>
        <w:rPr>
          <w:sz w:val="24"/>
        </w:rPr>
        <w:t>Majority of the respondents do not have access to the multimedia resources on campus probably this might be responsible for use of these materials at their homes and </w:t>
      </w:r>
      <w:r>
        <w:rPr>
          <w:spacing w:val="-2"/>
          <w:sz w:val="24"/>
        </w:rPr>
        <w:t>cybercafés.</w:t>
      </w:r>
    </w:p>
    <w:p>
      <w:pPr>
        <w:pStyle w:val="ListParagraph"/>
        <w:numPr>
          <w:ilvl w:val="0"/>
          <w:numId w:val="26"/>
        </w:numPr>
        <w:tabs>
          <w:tab w:pos="1420" w:val="left" w:leader="none"/>
        </w:tabs>
        <w:spacing w:line="480" w:lineRule="auto" w:before="0" w:after="0"/>
        <w:ind w:left="1420" w:right="1121" w:hanging="360"/>
        <w:jc w:val="both"/>
        <w:rPr>
          <w:sz w:val="24"/>
        </w:rPr>
      </w:pPr>
      <w:r>
        <w:rPr>
          <w:sz w:val="24"/>
        </w:rPr>
        <w:t>The multimedia collection in these faculties is being viewed by respondents as being grossly inadequate.</w:t>
      </w:r>
    </w:p>
    <w:p>
      <w:pPr>
        <w:pStyle w:val="ListParagraph"/>
        <w:numPr>
          <w:ilvl w:val="0"/>
          <w:numId w:val="26"/>
        </w:numPr>
        <w:tabs>
          <w:tab w:pos="1420" w:val="left" w:leader="none"/>
        </w:tabs>
        <w:spacing w:line="480" w:lineRule="auto" w:before="0" w:after="0"/>
        <w:ind w:left="1420" w:right="1122" w:hanging="360"/>
        <w:jc w:val="both"/>
        <w:rPr>
          <w:sz w:val="24"/>
        </w:rPr>
      </w:pPr>
      <w:r>
        <w:rPr>
          <w:sz w:val="24"/>
        </w:rPr>
        <w:t>28 (35.00%) of the respondents had access to the multimedia resources available on the campus while the remaining 52 (65.00%) do not have access.</w:t>
      </w:r>
    </w:p>
    <w:p>
      <w:pPr>
        <w:pStyle w:val="ListParagraph"/>
        <w:numPr>
          <w:ilvl w:val="0"/>
          <w:numId w:val="26"/>
        </w:numPr>
        <w:tabs>
          <w:tab w:pos="1420" w:val="left" w:leader="none"/>
        </w:tabs>
        <w:spacing w:line="480" w:lineRule="auto" w:before="0" w:after="0"/>
        <w:ind w:left="1420" w:right="1122" w:hanging="360"/>
        <w:jc w:val="both"/>
        <w:rPr>
          <w:sz w:val="24"/>
        </w:rPr>
      </w:pPr>
      <w:r>
        <w:rPr>
          <w:sz w:val="24"/>
        </w:rPr>
        <w:t>It was also found that majority of the respondents did not make use of the multimedia resources in practical teaching but rather in forming lecture notes for teaching their students, paper presentations, research and publication activities/outlets.</w:t>
      </w:r>
    </w:p>
    <w:p>
      <w:pPr>
        <w:pStyle w:val="ListParagraph"/>
        <w:numPr>
          <w:ilvl w:val="0"/>
          <w:numId w:val="26"/>
        </w:numPr>
        <w:tabs>
          <w:tab w:pos="1420" w:val="left" w:leader="none"/>
        </w:tabs>
        <w:spacing w:line="480" w:lineRule="auto" w:before="0" w:after="0"/>
        <w:ind w:left="1420" w:right="1128" w:hanging="360"/>
        <w:jc w:val="both"/>
        <w:rPr>
          <w:sz w:val="24"/>
        </w:rPr>
      </w:pPr>
      <w:r>
        <w:rPr>
          <w:sz w:val="24"/>
        </w:rPr>
        <w:t>It was also found that the mostly used multimedia facilities were being used for research and publication activities rather than for teaching their students.</w:t>
      </w:r>
    </w:p>
    <w:p>
      <w:pPr>
        <w:spacing w:after="0" w:line="480" w:lineRule="auto"/>
        <w:jc w:val="both"/>
        <w:rPr>
          <w:sz w:val="24"/>
        </w:rPr>
        <w:sectPr>
          <w:pgSz w:w="12240" w:h="15840"/>
          <w:pgMar w:header="0" w:footer="1015" w:top="1400" w:bottom="1200" w:left="740" w:right="320"/>
        </w:sectPr>
      </w:pPr>
    </w:p>
    <w:p>
      <w:pPr>
        <w:pStyle w:val="ListParagraph"/>
        <w:numPr>
          <w:ilvl w:val="0"/>
          <w:numId w:val="26"/>
        </w:numPr>
        <w:tabs>
          <w:tab w:pos="1420" w:val="left" w:leader="none"/>
        </w:tabs>
        <w:spacing w:line="480" w:lineRule="auto" w:before="72" w:after="0"/>
        <w:ind w:left="1420" w:right="1114" w:hanging="360"/>
        <w:jc w:val="both"/>
        <w:rPr>
          <w:sz w:val="24"/>
        </w:rPr>
      </w:pPr>
      <w:r>
        <w:rPr>
          <w:sz w:val="24"/>
        </w:rPr>
        <w:t>The study further revealed that the Internet and its facilities as well as the Computer and CD-ROMs were the mostly used of the multimedia resources while the television and transparencies were the least being used.</w:t>
      </w:r>
    </w:p>
    <w:p>
      <w:pPr>
        <w:pStyle w:val="ListParagraph"/>
        <w:numPr>
          <w:ilvl w:val="0"/>
          <w:numId w:val="26"/>
        </w:numPr>
        <w:tabs>
          <w:tab w:pos="1420" w:val="left" w:leader="none"/>
        </w:tabs>
        <w:spacing w:line="480" w:lineRule="auto" w:before="0" w:after="0"/>
        <w:ind w:left="1420" w:right="1117" w:hanging="360"/>
        <w:jc w:val="both"/>
        <w:rPr>
          <w:sz w:val="24"/>
        </w:rPr>
      </w:pPr>
      <w:r>
        <w:rPr>
          <w:sz w:val="24"/>
        </w:rPr>
        <w:t>Lack of supportive infrastructures; lack of time to spend on technology, inadequate and</w:t>
      </w:r>
      <w:r>
        <w:rPr>
          <w:spacing w:val="40"/>
          <w:sz w:val="24"/>
        </w:rPr>
        <w:t> </w:t>
      </w:r>
      <w:r>
        <w:rPr>
          <w:sz w:val="24"/>
        </w:rPr>
        <w:t>or lack of training, inadequate fund on the part of individual lecturers and high cost of technology were the major constraint factor limiting the use of multimedia for real – life experience in teaching their students</w:t>
      </w:r>
    </w:p>
    <w:p>
      <w:pPr>
        <w:pStyle w:val="BodyText"/>
        <w:spacing w:before="267"/>
        <w:rPr>
          <w:rFonts w:ascii="Times New Roman"/>
          <w:sz w:val="24"/>
        </w:rPr>
      </w:pPr>
    </w:p>
    <w:p>
      <w:pPr>
        <w:pStyle w:val="Heading4"/>
        <w:spacing w:before="1"/>
        <w:jc w:val="left"/>
      </w:pPr>
      <w:r>
        <w:rPr>
          <w:spacing w:val="-2"/>
        </w:rPr>
        <w:t>Summary</w:t>
      </w:r>
    </w:p>
    <w:p>
      <w:pPr>
        <w:pStyle w:val="BodyText"/>
        <w:spacing w:before="191"/>
        <w:rPr>
          <w:b/>
        </w:rPr>
      </w:pPr>
    </w:p>
    <w:p>
      <w:pPr>
        <w:pStyle w:val="BodyText"/>
        <w:spacing w:line="480" w:lineRule="auto"/>
        <w:ind w:left="1420" w:right="1114"/>
        <w:jc w:val="both"/>
      </w:pPr>
      <w:r>
        <w:rPr/>
        <w:t>This chapter first provided a brief overview of the multimedia resources, especially in the discipline of Social Studies. Effective utilization of appropriate multimedia is highly essential to improve teaching and learning of social studies in secondary schools. Improvement and better academic achievement can also be guaranteed through the use of multimedia resources. And if the standard of education has to be raised, the uses of multimedia should be used for the teaching and learning of socials studies. It is therefore that the use of multimedia must be given adequate priority in our school system.</w:t>
      </w:r>
      <w:r>
        <w:rPr>
          <w:spacing w:val="40"/>
        </w:rPr>
        <w:t> </w:t>
      </w:r>
      <w:r>
        <w:rPr/>
        <w:t>Multimedia resources are important in education</w:t>
      </w:r>
      <w:r>
        <w:rPr>
          <w:spacing w:val="40"/>
        </w:rPr>
        <w:t> </w:t>
      </w:r>
      <w:r>
        <w:rPr/>
        <w:t>system are those devices which are used in classrooms to encourage teaching learning process and make it easier and interesting. Multimedia resources are the best tool for making teaching effective and the best dissemination of knowledge .So there is no doubt that technical devices have greater impact and dynamic informative system. This study designed to evaluate the availability, organization and utilization of multimedia resources in teaching social studies in colleges of education in Nigeria. The review acquaints the researcher with necessary and useful methodological supports which will assist in enhancing the current study. The gaps left unfilled by other studies have been identified which will be addressed by this study.</w:t>
      </w:r>
    </w:p>
    <w:p>
      <w:pPr>
        <w:spacing w:after="0" w:line="480" w:lineRule="auto"/>
        <w:jc w:val="both"/>
        <w:sectPr>
          <w:pgSz w:w="12240" w:h="15840"/>
          <w:pgMar w:header="0" w:footer="1015" w:top="1360" w:bottom="1200" w:left="740" w:right="3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Heading3"/>
        <w:ind w:left="4497" w:right="4194" w:hanging="1"/>
      </w:pPr>
      <w:r>
        <w:rPr/>
        <w:t>CHAPTER THREE</w:t>
      </w:r>
      <w:r>
        <w:rPr>
          <w:spacing w:val="80"/>
        </w:rPr>
        <w:t> </w:t>
      </w:r>
      <w:r>
        <w:rPr/>
        <w:t>RESEARCH</w:t>
      </w:r>
      <w:r>
        <w:rPr>
          <w:spacing w:val="-13"/>
        </w:rPr>
        <w:t> </w:t>
      </w:r>
      <w:r>
        <w:rPr/>
        <w:t>METHODOLOGY</w:t>
      </w:r>
    </w:p>
    <w:p>
      <w:pPr>
        <w:pStyle w:val="BodyText"/>
        <w:spacing w:before="2"/>
        <w:rPr>
          <w:b/>
        </w:rPr>
      </w:pPr>
    </w:p>
    <w:p>
      <w:pPr>
        <w:pStyle w:val="Heading4"/>
        <w:numPr>
          <w:ilvl w:val="1"/>
          <w:numId w:val="25"/>
        </w:numPr>
        <w:tabs>
          <w:tab w:pos="1750" w:val="left" w:leader="none"/>
        </w:tabs>
        <w:spacing w:line="240" w:lineRule="auto" w:before="0" w:after="0"/>
        <w:ind w:left="1750" w:right="0" w:hanging="330"/>
        <w:jc w:val="left"/>
      </w:pPr>
      <w:r>
        <w:rPr>
          <w:spacing w:val="-2"/>
        </w:rPr>
        <w:t>Introduction</w:t>
      </w:r>
    </w:p>
    <w:p>
      <w:pPr>
        <w:pStyle w:val="BodyText"/>
        <w:spacing w:line="480" w:lineRule="auto" w:before="266"/>
        <w:ind w:left="1420" w:right="1119"/>
        <w:jc w:val="both"/>
      </w:pPr>
      <w:r>
        <w:rPr/>
        <w:drawing>
          <wp:anchor distT="0" distB="0" distL="0" distR="0" allowOverlap="1" layoutInCell="1" locked="0" behindDoc="0" simplePos="0" relativeHeight="15739904">
            <wp:simplePos x="0" y="0"/>
            <wp:positionH relativeFrom="page">
              <wp:posOffset>1371853</wp:posOffset>
            </wp:positionH>
            <wp:positionV relativeFrom="paragraph">
              <wp:posOffset>851020</wp:posOffset>
            </wp:positionV>
            <wp:extent cx="140208" cy="187451"/>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7" cstate="print"/>
                    <a:stretch>
                      <a:fillRect/>
                    </a:stretch>
                  </pic:blipFill>
                  <pic:spPr>
                    <a:xfrm>
                      <a:off x="0" y="0"/>
                      <a:ext cx="140208" cy="187451"/>
                    </a:xfrm>
                    <a:prstGeom prst="rect">
                      <a:avLst/>
                    </a:prstGeom>
                  </pic:spPr>
                </pic:pic>
              </a:graphicData>
            </a:graphic>
          </wp:anchor>
        </w:drawing>
      </w:r>
      <w:r>
        <w:rPr/>
        <w:t>This chapter discusses the procedure used in carrying out the research. The chapter discusses the following sub-headings:</w:t>
      </w:r>
    </w:p>
    <w:p>
      <w:pPr>
        <w:spacing w:line="494" w:lineRule="auto" w:before="16"/>
        <w:ind w:left="2140" w:right="6400" w:firstLine="0"/>
        <w:jc w:val="left"/>
        <w:rPr>
          <w:rFonts w:ascii="Times New Roman"/>
          <w:sz w:val="24"/>
        </w:rPr>
      </w:pPr>
      <w:r>
        <w:rPr/>
        <w:drawing>
          <wp:anchor distT="0" distB="0" distL="0" distR="0" allowOverlap="1" layoutInCell="1" locked="0" behindDoc="0" simplePos="0" relativeHeight="15740416">
            <wp:simplePos x="0" y="0"/>
            <wp:positionH relativeFrom="page">
              <wp:posOffset>1371853</wp:posOffset>
            </wp:positionH>
            <wp:positionV relativeFrom="paragraph">
              <wp:posOffset>361169</wp:posOffset>
            </wp:positionV>
            <wp:extent cx="140208" cy="187451"/>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1371853</wp:posOffset>
            </wp:positionH>
            <wp:positionV relativeFrom="paragraph">
              <wp:posOffset>722357</wp:posOffset>
            </wp:positionV>
            <wp:extent cx="140208" cy="187451"/>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Research Design Population</w:t>
      </w:r>
      <w:r>
        <w:rPr>
          <w:rFonts w:ascii="Times New Roman"/>
          <w:spacing w:val="-10"/>
          <w:sz w:val="24"/>
        </w:rPr>
        <w:t> </w:t>
      </w:r>
      <w:r>
        <w:rPr>
          <w:rFonts w:ascii="Times New Roman"/>
          <w:sz w:val="24"/>
        </w:rPr>
        <w:t>of</w:t>
      </w:r>
      <w:r>
        <w:rPr>
          <w:rFonts w:ascii="Times New Roman"/>
          <w:spacing w:val="-12"/>
          <w:sz w:val="24"/>
        </w:rPr>
        <w:t> </w:t>
      </w:r>
      <w:r>
        <w:rPr>
          <w:rFonts w:ascii="Times New Roman"/>
          <w:sz w:val="24"/>
        </w:rPr>
        <w:t>the</w:t>
      </w:r>
      <w:r>
        <w:rPr>
          <w:rFonts w:ascii="Times New Roman"/>
          <w:spacing w:val="-12"/>
          <w:sz w:val="24"/>
        </w:rPr>
        <w:t> </w:t>
      </w:r>
      <w:r>
        <w:rPr>
          <w:rFonts w:ascii="Times New Roman"/>
          <w:sz w:val="24"/>
        </w:rPr>
        <w:t>Study</w:t>
      </w:r>
    </w:p>
    <w:p>
      <w:pPr>
        <w:spacing w:line="494" w:lineRule="auto" w:before="0"/>
        <w:ind w:left="2140" w:right="4470" w:firstLine="0"/>
        <w:jc w:val="left"/>
        <w:rPr>
          <w:rFonts w:ascii="Times New Roman"/>
          <w:sz w:val="24"/>
        </w:rPr>
      </w:pPr>
      <w:r>
        <w:rPr/>
        <w:drawing>
          <wp:anchor distT="0" distB="0" distL="0" distR="0" allowOverlap="1" layoutInCell="1" locked="0" behindDoc="0" simplePos="0" relativeHeight="15741440">
            <wp:simplePos x="0" y="0"/>
            <wp:positionH relativeFrom="page">
              <wp:posOffset>1371853</wp:posOffset>
            </wp:positionH>
            <wp:positionV relativeFrom="paragraph">
              <wp:posOffset>351629</wp:posOffset>
            </wp:positionV>
            <wp:extent cx="140208" cy="187451"/>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1371853</wp:posOffset>
            </wp:positionH>
            <wp:positionV relativeFrom="paragraph">
              <wp:posOffset>714341</wp:posOffset>
            </wp:positionV>
            <wp:extent cx="140208" cy="187451"/>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Sample</w:t>
      </w:r>
      <w:r>
        <w:rPr>
          <w:rFonts w:ascii="Times New Roman"/>
          <w:spacing w:val="-13"/>
          <w:sz w:val="24"/>
        </w:rPr>
        <w:t> </w:t>
      </w:r>
      <w:r>
        <w:rPr>
          <w:rFonts w:ascii="Times New Roman"/>
          <w:sz w:val="24"/>
        </w:rPr>
        <w:t>and</w:t>
      </w:r>
      <w:r>
        <w:rPr>
          <w:rFonts w:ascii="Times New Roman"/>
          <w:spacing w:val="-13"/>
          <w:sz w:val="24"/>
        </w:rPr>
        <w:t> </w:t>
      </w:r>
      <w:r>
        <w:rPr>
          <w:rFonts w:ascii="Times New Roman"/>
          <w:sz w:val="24"/>
        </w:rPr>
        <w:t>Sampling</w:t>
      </w:r>
      <w:r>
        <w:rPr>
          <w:rFonts w:ascii="Times New Roman"/>
          <w:spacing w:val="-14"/>
          <w:sz w:val="24"/>
        </w:rPr>
        <w:t> </w:t>
      </w:r>
      <w:r>
        <w:rPr>
          <w:rFonts w:ascii="Times New Roman"/>
          <w:sz w:val="24"/>
        </w:rPr>
        <w:t>Procedure </w:t>
      </w:r>
      <w:r>
        <w:rPr>
          <w:rFonts w:ascii="Times New Roman"/>
          <w:spacing w:val="-2"/>
          <w:sz w:val="24"/>
        </w:rPr>
        <w:t>Instrumentation</w:t>
      </w:r>
    </w:p>
    <w:p>
      <w:pPr>
        <w:spacing w:line="494" w:lineRule="auto" w:before="4"/>
        <w:ind w:left="2140" w:right="6400" w:firstLine="0"/>
        <w:jc w:val="left"/>
        <w:rPr>
          <w:rFonts w:ascii="Times New Roman"/>
          <w:sz w:val="24"/>
        </w:rPr>
      </w:pPr>
      <w:r>
        <w:rPr/>
        <w:drawing>
          <wp:anchor distT="0" distB="0" distL="0" distR="0" allowOverlap="1" layoutInCell="1" locked="0" behindDoc="0" simplePos="0" relativeHeight="15742464">
            <wp:simplePos x="0" y="0"/>
            <wp:positionH relativeFrom="page">
              <wp:posOffset>1371853</wp:posOffset>
            </wp:positionH>
            <wp:positionV relativeFrom="paragraph">
              <wp:posOffset>353519</wp:posOffset>
            </wp:positionV>
            <wp:extent cx="140208" cy="187451"/>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140208" cy="187451"/>
                    </a:xfrm>
                    <a:prstGeom prst="rect">
                      <a:avLst/>
                    </a:prstGeom>
                  </pic:spPr>
                </pic:pic>
              </a:graphicData>
            </a:graphic>
          </wp:anchor>
        </w:drawing>
      </w:r>
      <w:r>
        <w:rPr/>
        <w:drawing>
          <wp:anchor distT="0" distB="0" distL="0" distR="0" allowOverlap="1" layoutInCell="1" locked="0" behindDoc="0" simplePos="0" relativeHeight="15742976">
            <wp:simplePos x="0" y="0"/>
            <wp:positionH relativeFrom="page">
              <wp:posOffset>1371853</wp:posOffset>
            </wp:positionH>
            <wp:positionV relativeFrom="paragraph">
              <wp:posOffset>714707</wp:posOffset>
            </wp:positionV>
            <wp:extent cx="140208" cy="187451"/>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Validity</w:t>
      </w:r>
      <w:r>
        <w:rPr>
          <w:rFonts w:ascii="Times New Roman"/>
          <w:spacing w:val="-15"/>
          <w:sz w:val="24"/>
        </w:rPr>
        <w:t> </w:t>
      </w:r>
      <w:r>
        <w:rPr>
          <w:rFonts w:ascii="Times New Roman"/>
          <w:sz w:val="24"/>
        </w:rPr>
        <w:t>of</w:t>
      </w:r>
      <w:r>
        <w:rPr>
          <w:rFonts w:ascii="Times New Roman"/>
          <w:spacing w:val="-14"/>
          <w:sz w:val="24"/>
        </w:rPr>
        <w:t> </w:t>
      </w:r>
      <w:r>
        <w:rPr>
          <w:rFonts w:ascii="Times New Roman"/>
          <w:sz w:val="24"/>
        </w:rPr>
        <w:t>the</w:t>
      </w:r>
      <w:r>
        <w:rPr>
          <w:rFonts w:ascii="Times New Roman"/>
          <w:spacing w:val="-8"/>
          <w:sz w:val="24"/>
        </w:rPr>
        <w:t> </w:t>
      </w:r>
      <w:r>
        <w:rPr>
          <w:rFonts w:ascii="Times New Roman"/>
          <w:sz w:val="24"/>
        </w:rPr>
        <w:t>Instrument Reliability of Instrument,</w:t>
      </w:r>
    </w:p>
    <w:p>
      <w:pPr>
        <w:spacing w:line="494" w:lineRule="auto" w:before="0"/>
        <w:ind w:left="2140" w:right="5203" w:firstLine="0"/>
        <w:jc w:val="left"/>
        <w:rPr>
          <w:rFonts w:ascii="Times New Roman"/>
          <w:sz w:val="24"/>
        </w:rPr>
      </w:pPr>
      <w:r>
        <w:rPr/>
        <w:drawing>
          <wp:anchor distT="0" distB="0" distL="0" distR="0" allowOverlap="1" layoutInCell="1" locked="0" behindDoc="0" simplePos="0" relativeHeight="15743488">
            <wp:simplePos x="0" y="0"/>
            <wp:positionH relativeFrom="page">
              <wp:posOffset>1371853</wp:posOffset>
            </wp:positionH>
            <wp:positionV relativeFrom="paragraph">
              <wp:posOffset>351345</wp:posOffset>
            </wp:positionV>
            <wp:extent cx="140208" cy="187451"/>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7" cstate="print"/>
                    <a:stretch>
                      <a:fillRect/>
                    </a:stretch>
                  </pic:blipFill>
                  <pic:spPr>
                    <a:xfrm>
                      <a:off x="0" y="0"/>
                      <a:ext cx="140208" cy="187451"/>
                    </a:xfrm>
                    <a:prstGeom prst="rect">
                      <a:avLst/>
                    </a:prstGeom>
                  </pic:spPr>
                </pic:pic>
              </a:graphicData>
            </a:graphic>
          </wp:anchor>
        </w:drawing>
      </w:r>
      <w:r>
        <w:rPr>
          <w:rFonts w:ascii="Times New Roman"/>
          <w:sz w:val="24"/>
        </w:rPr>
        <w:t>Data</w:t>
      </w:r>
      <w:r>
        <w:rPr>
          <w:rFonts w:ascii="Times New Roman"/>
          <w:spacing w:val="-14"/>
          <w:sz w:val="24"/>
        </w:rPr>
        <w:t> </w:t>
      </w:r>
      <w:r>
        <w:rPr>
          <w:rFonts w:ascii="Times New Roman"/>
          <w:sz w:val="24"/>
        </w:rPr>
        <w:t>Collection</w:t>
      </w:r>
      <w:r>
        <w:rPr>
          <w:rFonts w:ascii="Times New Roman"/>
          <w:spacing w:val="-14"/>
          <w:sz w:val="24"/>
        </w:rPr>
        <w:t> </w:t>
      </w:r>
      <w:r>
        <w:rPr>
          <w:rFonts w:ascii="Times New Roman"/>
          <w:sz w:val="24"/>
        </w:rPr>
        <w:t>Procedure</w:t>
      </w:r>
      <w:r>
        <w:rPr>
          <w:rFonts w:ascii="Times New Roman"/>
          <w:spacing w:val="-14"/>
          <w:sz w:val="24"/>
        </w:rPr>
        <w:t> </w:t>
      </w:r>
      <w:r>
        <w:rPr>
          <w:rFonts w:ascii="Times New Roman"/>
          <w:sz w:val="24"/>
        </w:rPr>
        <w:t>and Statistical Analysis Procedure</w:t>
      </w:r>
    </w:p>
    <w:p>
      <w:pPr>
        <w:pStyle w:val="Heading4"/>
        <w:numPr>
          <w:ilvl w:val="1"/>
          <w:numId w:val="25"/>
        </w:numPr>
        <w:tabs>
          <w:tab w:pos="1750" w:val="left" w:leader="none"/>
        </w:tabs>
        <w:spacing w:line="255" w:lineRule="exact" w:before="0" w:after="0"/>
        <w:ind w:left="1750" w:right="0" w:hanging="330"/>
        <w:jc w:val="left"/>
      </w:pPr>
      <w:r>
        <w:rPr/>
        <w:t>Research</w:t>
      </w:r>
      <w:r>
        <w:rPr>
          <w:spacing w:val="-9"/>
        </w:rPr>
        <w:t> </w:t>
      </w:r>
      <w:r>
        <w:rPr>
          <w:spacing w:val="-2"/>
        </w:rPr>
        <w:t>Design</w:t>
      </w:r>
    </w:p>
    <w:p>
      <w:pPr>
        <w:pStyle w:val="BodyText"/>
        <w:spacing w:before="6"/>
        <w:rPr>
          <w:b/>
        </w:rPr>
      </w:pPr>
    </w:p>
    <w:p>
      <w:pPr>
        <w:pStyle w:val="BodyText"/>
        <w:spacing w:line="480" w:lineRule="auto"/>
        <w:ind w:left="1420" w:right="1144"/>
        <w:jc w:val="both"/>
      </w:pPr>
      <w:r>
        <w:rPr/>
        <w:t>This</w:t>
      </w:r>
      <w:r>
        <w:rPr>
          <w:spacing w:val="-2"/>
        </w:rPr>
        <w:t> </w:t>
      </w:r>
      <w:r>
        <w:rPr/>
        <w:t>study</w:t>
      </w:r>
      <w:r>
        <w:rPr>
          <w:spacing w:val="-2"/>
        </w:rPr>
        <w:t> </w:t>
      </w:r>
      <w:r>
        <w:rPr/>
        <w:t>used</w:t>
      </w:r>
      <w:r>
        <w:rPr>
          <w:spacing w:val="-3"/>
        </w:rPr>
        <w:t> </w:t>
      </w:r>
      <w:r>
        <w:rPr/>
        <w:t>survey</w:t>
      </w:r>
      <w:r>
        <w:rPr>
          <w:spacing w:val="-1"/>
        </w:rPr>
        <w:t> </w:t>
      </w:r>
      <w:r>
        <w:rPr/>
        <w:t>research</w:t>
      </w:r>
      <w:r>
        <w:rPr>
          <w:spacing w:val="-3"/>
        </w:rPr>
        <w:t> </w:t>
      </w:r>
      <w:r>
        <w:rPr/>
        <w:t>design.</w:t>
      </w:r>
      <w:r>
        <w:rPr>
          <w:spacing w:val="-2"/>
        </w:rPr>
        <w:t> </w:t>
      </w:r>
      <w:r>
        <w:rPr/>
        <w:t>The</w:t>
      </w:r>
      <w:r>
        <w:rPr>
          <w:spacing w:val="-2"/>
        </w:rPr>
        <w:t> </w:t>
      </w:r>
      <w:r>
        <w:rPr/>
        <w:t>purpose</w:t>
      </w:r>
      <w:r>
        <w:rPr>
          <w:spacing w:val="-4"/>
        </w:rPr>
        <w:t> </w:t>
      </w:r>
      <w:r>
        <w:rPr/>
        <w:t>of</w:t>
      </w:r>
      <w:r>
        <w:rPr>
          <w:spacing w:val="-2"/>
        </w:rPr>
        <w:t> </w:t>
      </w:r>
      <w:r>
        <w:rPr/>
        <w:t>survey</w:t>
      </w:r>
      <w:r>
        <w:rPr>
          <w:spacing w:val="-2"/>
        </w:rPr>
        <w:t> </w:t>
      </w:r>
      <w:r>
        <w:rPr/>
        <w:t>research</w:t>
      </w:r>
      <w:r>
        <w:rPr>
          <w:spacing w:val="-2"/>
        </w:rPr>
        <w:t> </w:t>
      </w:r>
      <w:r>
        <w:rPr/>
        <w:t>design</w:t>
      </w:r>
      <w:r>
        <w:rPr>
          <w:spacing w:val="-3"/>
        </w:rPr>
        <w:t> </w:t>
      </w:r>
      <w:r>
        <w:rPr/>
        <w:t>is</w:t>
      </w:r>
      <w:r>
        <w:rPr>
          <w:spacing w:val="-2"/>
        </w:rPr>
        <w:t> </w:t>
      </w:r>
      <w:r>
        <w:rPr/>
        <w:t>for</w:t>
      </w:r>
      <w:r>
        <w:rPr>
          <w:spacing w:val="-2"/>
        </w:rPr>
        <w:t> </w:t>
      </w:r>
      <w:r>
        <w:rPr/>
        <w:t>researchers to describe the attitudes, opinion, behaviours or characteristics of the population based on the data collected from a sample or a population, (Muhammad, 2013). It has the following advantages: it describes the characteristics of a population, it describes differences among two</w:t>
      </w:r>
    </w:p>
    <w:p>
      <w:pPr>
        <w:spacing w:after="0" w:line="480" w:lineRule="auto"/>
        <w:jc w:val="both"/>
        <w:sectPr>
          <w:pgSz w:w="12240" w:h="15840"/>
          <w:pgMar w:header="0" w:footer="1015" w:top="1820" w:bottom="1200" w:left="740" w:right="320"/>
        </w:sectPr>
      </w:pPr>
    </w:p>
    <w:p>
      <w:pPr>
        <w:pStyle w:val="BodyText"/>
        <w:spacing w:line="482" w:lineRule="auto" w:before="37"/>
        <w:ind w:left="1420" w:right="1145"/>
        <w:jc w:val="both"/>
      </w:pPr>
      <w:r>
        <w:rPr/>
        <w:t>or more population, it finds correlation, it makes predictions, it has low refusal rate and it is efficient and easy.</w:t>
      </w:r>
    </w:p>
    <w:p>
      <w:pPr>
        <w:pStyle w:val="BodyText"/>
        <w:spacing w:line="480" w:lineRule="auto" w:before="195"/>
        <w:ind w:left="1420" w:right="1112"/>
        <w:jc w:val="both"/>
      </w:pPr>
      <w:r>
        <w:rPr/>
        <w:t>This study specifically used cross-sectional type of survey research design. Cross-sectional surveys are studies in which samples are selected from a defined population and contacted at a single point in time. It is</w:t>
      </w:r>
      <w:r>
        <w:rPr>
          <w:spacing w:val="-1"/>
        </w:rPr>
        <w:t> </w:t>
      </w:r>
      <w:r>
        <w:rPr/>
        <w:t>on</w:t>
      </w:r>
      <w:r>
        <w:rPr>
          <w:spacing w:val="-2"/>
        </w:rPr>
        <w:t> </w:t>
      </w:r>
      <w:r>
        <w:rPr/>
        <w:t>the basis of</w:t>
      </w:r>
      <w:r>
        <w:rPr>
          <w:spacing w:val="-1"/>
        </w:rPr>
        <w:t> </w:t>
      </w:r>
      <w:r>
        <w:rPr/>
        <w:t>the information obtained from the subjects at that point in time that decisions are then taken. According to Hulley, Cummings and Newman (2007) “in a cross-sectional study all the measurements are</w:t>
      </w:r>
      <w:r>
        <w:rPr>
          <w:spacing w:val="-1"/>
        </w:rPr>
        <w:t> </w:t>
      </w:r>
      <w:r>
        <w:rPr/>
        <w:t>made</w:t>
      </w:r>
      <w:r>
        <w:rPr>
          <w:spacing w:val="-1"/>
        </w:rPr>
        <w:t> </w:t>
      </w:r>
      <w:r>
        <w:rPr/>
        <w:t>at about the same time,</w:t>
      </w:r>
      <w:r>
        <w:rPr>
          <w:spacing w:val="-1"/>
        </w:rPr>
        <w:t> </w:t>
      </w:r>
      <w:r>
        <w:rPr/>
        <w:t>with no follow-up period. Cross-sectional survey is where a set of information is collected for a sample at one</w:t>
      </w:r>
      <w:r>
        <w:rPr>
          <w:spacing w:val="80"/>
        </w:rPr>
        <w:t> </w:t>
      </w:r>
      <w:r>
        <w:rPr/>
        <w:t>point in time. Data may be collected from a sample of the population or from the entire population or community, (Guyette, 1983). It is usually employed by collecting data and describing in systematic manner the characteristic features or facts about a given population from a few people or items considered to be representative of the entire group, Akuezuilo &amp;</w:t>
      </w:r>
      <w:r>
        <w:rPr>
          <w:spacing w:val="40"/>
        </w:rPr>
        <w:t> </w:t>
      </w:r>
      <w:r>
        <w:rPr/>
        <w:t>Agu in (Salihu and Adamu 2016). The design corresponded with the motives of the study which seeks to evaluate the Availability, Organization and Utilization of Multimedia Resources for Teaching Social Studies in Colleges of Education in North-Central Zone, Nigeria.</w:t>
      </w:r>
    </w:p>
    <w:p>
      <w:pPr>
        <w:pStyle w:val="BodyText"/>
      </w:pPr>
    </w:p>
    <w:p>
      <w:pPr>
        <w:pStyle w:val="Heading4"/>
        <w:numPr>
          <w:ilvl w:val="1"/>
          <w:numId w:val="25"/>
        </w:numPr>
        <w:tabs>
          <w:tab w:pos="1751" w:val="left" w:leader="none"/>
        </w:tabs>
        <w:spacing w:line="240" w:lineRule="auto" w:before="0" w:after="0"/>
        <w:ind w:left="1751" w:right="0" w:hanging="331"/>
        <w:jc w:val="left"/>
      </w:pPr>
      <w:r>
        <w:rPr/>
        <w:t>Population</w:t>
      </w:r>
      <w:r>
        <w:rPr>
          <w:spacing w:val="-5"/>
        </w:rPr>
        <w:t> </w:t>
      </w:r>
      <w:r>
        <w:rPr/>
        <w:t>of</w:t>
      </w:r>
      <w:r>
        <w:rPr>
          <w:spacing w:val="-4"/>
        </w:rPr>
        <w:t> </w:t>
      </w:r>
      <w:r>
        <w:rPr/>
        <w:t>the</w:t>
      </w:r>
      <w:r>
        <w:rPr>
          <w:spacing w:val="-5"/>
        </w:rPr>
        <w:t> </w:t>
      </w:r>
      <w:r>
        <w:rPr>
          <w:spacing w:val="-4"/>
        </w:rPr>
        <w:t>Study</w:t>
      </w:r>
    </w:p>
    <w:p>
      <w:pPr>
        <w:pStyle w:val="BodyText"/>
        <w:spacing w:before="1"/>
        <w:rPr>
          <w:b/>
        </w:rPr>
      </w:pPr>
    </w:p>
    <w:p>
      <w:pPr>
        <w:pStyle w:val="BodyText"/>
        <w:spacing w:line="480" w:lineRule="auto"/>
        <w:ind w:left="1420" w:right="1116"/>
        <w:jc w:val="both"/>
      </w:pPr>
      <w:r>
        <w:rPr/>
        <w:t>The population for this study consists of Social Studies Lecturers of colleges of education in North-Central Geo-political Zone-Nigeria. There are a total of 127 Lecturers spread across 11 public colleges of education in North-Central Zone of Nigeria. Table 1 shows the population distribution of Lecturers in relation to gender and the College ownership.</w:t>
      </w:r>
    </w:p>
    <w:p>
      <w:pPr>
        <w:spacing w:after="0" w:line="480" w:lineRule="auto"/>
        <w:jc w:val="both"/>
        <w:sectPr>
          <w:pgSz w:w="12240" w:h="15840"/>
          <w:pgMar w:header="0" w:footer="1015" w:top="1400" w:bottom="1200" w:left="740" w:right="320"/>
        </w:sectPr>
      </w:pPr>
    </w:p>
    <w:p>
      <w:pPr>
        <w:pStyle w:val="BodyText"/>
      </w:pPr>
    </w:p>
    <w:p>
      <w:pPr>
        <w:pStyle w:val="BodyText"/>
      </w:pPr>
    </w:p>
    <w:p>
      <w:pPr>
        <w:pStyle w:val="BodyText"/>
      </w:pPr>
    </w:p>
    <w:p>
      <w:pPr>
        <w:pStyle w:val="BodyText"/>
        <w:spacing w:before="153"/>
      </w:pPr>
    </w:p>
    <w:p>
      <w:pPr>
        <w:pStyle w:val="Heading4"/>
        <w:ind w:left="0" w:right="414"/>
        <w:jc w:val="center"/>
      </w:pPr>
      <w:r>
        <w:rPr/>
        <w:t>Table</w:t>
      </w:r>
      <w:r>
        <w:rPr>
          <w:spacing w:val="57"/>
        </w:rPr>
        <w:t> </w:t>
      </w:r>
      <w:r>
        <w:rPr/>
        <w:t>1:</w:t>
      </w:r>
      <w:r>
        <w:rPr>
          <w:spacing w:val="59"/>
        </w:rPr>
        <w:t> </w:t>
      </w:r>
      <w:r>
        <w:rPr/>
        <w:t>Population</w:t>
      </w:r>
      <w:r>
        <w:rPr>
          <w:spacing w:val="59"/>
        </w:rPr>
        <w:t> </w:t>
      </w:r>
      <w:r>
        <w:rPr/>
        <w:t>Distribution</w:t>
      </w:r>
      <w:r>
        <w:rPr>
          <w:spacing w:val="59"/>
        </w:rPr>
        <w:t> </w:t>
      </w:r>
      <w:r>
        <w:rPr/>
        <w:t>of</w:t>
      </w:r>
      <w:r>
        <w:rPr>
          <w:spacing w:val="60"/>
        </w:rPr>
        <w:t> </w:t>
      </w:r>
      <w:r>
        <w:rPr/>
        <w:t>Social</w:t>
      </w:r>
      <w:r>
        <w:rPr>
          <w:spacing w:val="61"/>
        </w:rPr>
        <w:t> </w:t>
      </w:r>
      <w:r>
        <w:rPr/>
        <w:t>Studies</w:t>
      </w:r>
      <w:r>
        <w:rPr>
          <w:spacing w:val="61"/>
        </w:rPr>
        <w:t> </w:t>
      </w:r>
      <w:r>
        <w:rPr/>
        <w:t>Lecturers</w:t>
      </w:r>
      <w:r>
        <w:rPr>
          <w:spacing w:val="61"/>
        </w:rPr>
        <w:t> </w:t>
      </w:r>
      <w:r>
        <w:rPr/>
        <w:t>in</w:t>
      </w:r>
      <w:r>
        <w:rPr>
          <w:spacing w:val="59"/>
        </w:rPr>
        <w:t> </w:t>
      </w:r>
      <w:r>
        <w:rPr/>
        <w:t>North-Central</w:t>
      </w:r>
      <w:r>
        <w:rPr>
          <w:spacing w:val="61"/>
        </w:rPr>
        <w:t> </w:t>
      </w:r>
      <w:r>
        <w:rPr/>
        <w:t>Zone</w:t>
      </w:r>
      <w:r>
        <w:rPr>
          <w:spacing w:val="59"/>
        </w:rPr>
        <w:t> </w:t>
      </w:r>
      <w:r>
        <w:rPr/>
        <w:t>according</w:t>
      </w:r>
      <w:r>
        <w:rPr>
          <w:spacing w:val="61"/>
        </w:rPr>
        <w:t> </w:t>
      </w:r>
      <w:r>
        <w:rPr>
          <w:spacing w:val="-5"/>
        </w:rPr>
        <w:t>to</w:t>
      </w:r>
    </w:p>
    <w:p>
      <w:pPr>
        <w:tabs>
          <w:tab w:pos="677" w:val="left" w:leader="none"/>
          <w:tab w:pos="10533" w:val="left" w:leader="none"/>
        </w:tabs>
        <w:spacing w:before="0" w:after="50"/>
        <w:ind w:left="0" w:right="417" w:firstLine="0"/>
        <w:jc w:val="center"/>
        <w:rPr>
          <w:b/>
          <w:sz w:val="22"/>
        </w:rPr>
      </w:pPr>
      <w:r>
        <w:rPr>
          <w:b/>
          <w:sz w:val="22"/>
          <w:u w:val="single"/>
        </w:rPr>
        <w:tab/>
      </w:r>
      <w:r>
        <w:rPr>
          <w:b/>
          <w:spacing w:val="-2"/>
          <w:sz w:val="22"/>
          <w:u w:val="single"/>
        </w:rPr>
        <w:t>Institutions</w:t>
      </w:r>
      <w:r>
        <w:rPr>
          <w:b/>
          <w:sz w:val="22"/>
          <w:u w:val="single"/>
        </w:rPr>
        <w:tab/>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
        <w:gridCol w:w="5535"/>
        <w:gridCol w:w="857"/>
        <w:gridCol w:w="1089"/>
        <w:gridCol w:w="891"/>
        <w:gridCol w:w="1464"/>
      </w:tblGrid>
      <w:tr>
        <w:trPr>
          <w:trHeight w:val="283" w:hRule="atLeast"/>
        </w:trPr>
        <w:tc>
          <w:tcPr>
            <w:tcW w:w="710" w:type="dxa"/>
          </w:tcPr>
          <w:p>
            <w:pPr>
              <w:pStyle w:val="TableParagraph"/>
              <w:spacing w:line="225" w:lineRule="exact"/>
              <w:ind w:left="213"/>
              <w:rPr>
                <w:b/>
                <w:sz w:val="22"/>
              </w:rPr>
            </w:pPr>
            <w:r>
              <w:rPr>
                <w:b/>
                <w:spacing w:val="-5"/>
                <w:sz w:val="22"/>
              </w:rPr>
              <w:t>S/n</w:t>
            </w:r>
          </w:p>
        </w:tc>
        <w:tc>
          <w:tcPr>
            <w:tcW w:w="5535" w:type="dxa"/>
          </w:tcPr>
          <w:p>
            <w:pPr>
              <w:pStyle w:val="TableParagraph"/>
              <w:spacing w:line="225" w:lineRule="exact"/>
              <w:ind w:left="178"/>
              <w:rPr>
                <w:b/>
                <w:sz w:val="22"/>
              </w:rPr>
            </w:pPr>
            <w:r>
              <w:rPr>
                <w:b/>
                <w:spacing w:val="-2"/>
                <w:sz w:val="22"/>
              </w:rPr>
              <w:t>Institutions</w:t>
            </w:r>
          </w:p>
        </w:tc>
        <w:tc>
          <w:tcPr>
            <w:tcW w:w="1946" w:type="dxa"/>
            <w:gridSpan w:val="2"/>
          </w:tcPr>
          <w:p>
            <w:pPr>
              <w:pStyle w:val="TableParagraph"/>
              <w:spacing w:line="225" w:lineRule="exact"/>
              <w:ind w:left="173"/>
              <w:rPr>
                <w:b/>
                <w:sz w:val="22"/>
              </w:rPr>
            </w:pPr>
            <w:r>
              <w:rPr>
                <w:b/>
                <w:spacing w:val="-2"/>
                <w:sz w:val="22"/>
              </w:rPr>
              <w:t>Population</w:t>
            </w:r>
          </w:p>
        </w:tc>
        <w:tc>
          <w:tcPr>
            <w:tcW w:w="891" w:type="dxa"/>
          </w:tcPr>
          <w:p>
            <w:pPr>
              <w:pStyle w:val="TableParagraph"/>
              <w:spacing w:line="225" w:lineRule="exact"/>
              <w:ind w:left="208"/>
              <w:rPr>
                <w:b/>
                <w:sz w:val="22"/>
              </w:rPr>
            </w:pPr>
            <w:r>
              <w:rPr>
                <w:b/>
                <w:spacing w:val="-2"/>
                <w:sz w:val="22"/>
              </w:rPr>
              <w:t>Total</w:t>
            </w:r>
          </w:p>
        </w:tc>
        <w:tc>
          <w:tcPr>
            <w:tcW w:w="1464" w:type="dxa"/>
          </w:tcPr>
          <w:p>
            <w:pPr>
              <w:pStyle w:val="TableParagraph"/>
              <w:spacing w:line="225" w:lineRule="exact"/>
              <w:ind w:left="217"/>
              <w:rPr>
                <w:b/>
                <w:sz w:val="22"/>
              </w:rPr>
            </w:pPr>
            <w:r>
              <w:rPr>
                <w:b/>
                <w:spacing w:val="-2"/>
                <w:sz w:val="22"/>
              </w:rPr>
              <w:t>Ownership</w:t>
            </w:r>
          </w:p>
        </w:tc>
      </w:tr>
      <w:tr>
        <w:trPr>
          <w:trHeight w:val="290" w:hRule="atLeast"/>
        </w:trPr>
        <w:tc>
          <w:tcPr>
            <w:tcW w:w="710" w:type="dxa"/>
            <w:tcBorders>
              <w:bottom w:val="single" w:sz="4" w:space="0" w:color="000000"/>
            </w:tcBorders>
          </w:tcPr>
          <w:p>
            <w:pPr>
              <w:pStyle w:val="TableParagraph"/>
              <w:rPr>
                <w:rFonts w:ascii="Times New Roman"/>
                <w:sz w:val="20"/>
              </w:rPr>
            </w:pPr>
          </w:p>
        </w:tc>
        <w:tc>
          <w:tcPr>
            <w:tcW w:w="5535" w:type="dxa"/>
            <w:tcBorders>
              <w:bottom w:val="single" w:sz="4" w:space="0" w:color="000000"/>
            </w:tcBorders>
          </w:tcPr>
          <w:p>
            <w:pPr>
              <w:pStyle w:val="TableParagraph"/>
              <w:rPr>
                <w:rFonts w:ascii="Times New Roman"/>
                <w:sz w:val="20"/>
              </w:rPr>
            </w:pPr>
          </w:p>
        </w:tc>
        <w:tc>
          <w:tcPr>
            <w:tcW w:w="857" w:type="dxa"/>
            <w:tcBorders>
              <w:bottom w:val="single" w:sz="4" w:space="0" w:color="000000"/>
            </w:tcBorders>
          </w:tcPr>
          <w:p>
            <w:pPr>
              <w:pStyle w:val="TableParagraph"/>
              <w:spacing w:line="252" w:lineRule="exact" w:before="18"/>
              <w:ind w:left="173"/>
              <w:rPr>
                <w:b/>
                <w:sz w:val="22"/>
              </w:rPr>
            </w:pPr>
            <w:r>
              <w:rPr>
                <w:b/>
                <w:spacing w:val="-4"/>
                <w:sz w:val="22"/>
              </w:rPr>
              <w:t>Male</w:t>
            </w:r>
          </w:p>
        </w:tc>
        <w:tc>
          <w:tcPr>
            <w:tcW w:w="1089" w:type="dxa"/>
            <w:tcBorders>
              <w:bottom w:val="single" w:sz="4" w:space="0" w:color="000000"/>
            </w:tcBorders>
          </w:tcPr>
          <w:p>
            <w:pPr>
              <w:pStyle w:val="TableParagraph"/>
              <w:spacing w:line="252" w:lineRule="exact" w:before="18"/>
              <w:ind w:left="216"/>
              <w:rPr>
                <w:b/>
                <w:sz w:val="22"/>
              </w:rPr>
            </w:pPr>
            <w:r>
              <w:rPr>
                <w:b/>
                <w:spacing w:val="-2"/>
                <w:sz w:val="22"/>
              </w:rPr>
              <w:t>Female</w:t>
            </w:r>
          </w:p>
        </w:tc>
        <w:tc>
          <w:tcPr>
            <w:tcW w:w="891" w:type="dxa"/>
            <w:tcBorders>
              <w:bottom w:val="single" w:sz="4" w:space="0" w:color="000000"/>
            </w:tcBorders>
          </w:tcPr>
          <w:p>
            <w:pPr>
              <w:pStyle w:val="TableParagraph"/>
              <w:rPr>
                <w:rFonts w:ascii="Times New Roman"/>
                <w:sz w:val="20"/>
              </w:rPr>
            </w:pPr>
          </w:p>
        </w:tc>
        <w:tc>
          <w:tcPr>
            <w:tcW w:w="1464" w:type="dxa"/>
            <w:tcBorders>
              <w:bottom w:val="single" w:sz="4" w:space="0" w:color="000000"/>
            </w:tcBorders>
          </w:tcPr>
          <w:p>
            <w:pPr>
              <w:pStyle w:val="TableParagraph"/>
              <w:rPr>
                <w:rFonts w:ascii="Times New Roman"/>
                <w:sz w:val="20"/>
              </w:rPr>
            </w:pPr>
          </w:p>
        </w:tc>
      </w:tr>
      <w:tr>
        <w:trPr>
          <w:trHeight w:val="285" w:hRule="atLeast"/>
        </w:trPr>
        <w:tc>
          <w:tcPr>
            <w:tcW w:w="710" w:type="dxa"/>
            <w:tcBorders>
              <w:top w:val="single" w:sz="4" w:space="0" w:color="000000"/>
            </w:tcBorders>
          </w:tcPr>
          <w:p>
            <w:pPr>
              <w:pStyle w:val="TableParagraph"/>
              <w:spacing w:line="265" w:lineRule="exact"/>
              <w:ind w:left="213"/>
              <w:rPr>
                <w:sz w:val="22"/>
              </w:rPr>
            </w:pPr>
            <w:r>
              <w:rPr>
                <w:spacing w:val="-10"/>
                <w:sz w:val="22"/>
              </w:rPr>
              <w:t>1</w:t>
            </w:r>
          </w:p>
        </w:tc>
        <w:tc>
          <w:tcPr>
            <w:tcW w:w="5535" w:type="dxa"/>
            <w:tcBorders>
              <w:top w:val="single" w:sz="4" w:space="0" w:color="000000"/>
            </w:tcBorders>
          </w:tcPr>
          <w:p>
            <w:pPr>
              <w:pStyle w:val="TableParagraph"/>
              <w:spacing w:line="265" w:lineRule="exact"/>
              <w:ind w:left="178"/>
              <w:rPr>
                <w:sz w:val="22"/>
              </w:rPr>
            </w:pPr>
            <w:r>
              <w:rPr>
                <w:sz w:val="22"/>
              </w:rPr>
              <w:t>Benue</w:t>
            </w:r>
            <w:r>
              <w:rPr>
                <w:spacing w:val="-5"/>
                <w:sz w:val="22"/>
              </w:rPr>
              <w:t> </w:t>
            </w:r>
            <w:r>
              <w:rPr>
                <w:sz w:val="22"/>
              </w:rPr>
              <w:t>State</w:t>
            </w:r>
            <w:r>
              <w:rPr>
                <w:spacing w:val="-5"/>
                <w:sz w:val="22"/>
              </w:rPr>
              <w:t> </w:t>
            </w:r>
            <w:r>
              <w:rPr>
                <w:sz w:val="22"/>
              </w:rPr>
              <w:t>College</w:t>
            </w:r>
            <w:r>
              <w:rPr>
                <w:spacing w:val="-7"/>
                <w:sz w:val="22"/>
              </w:rPr>
              <w:t> </w:t>
            </w:r>
            <w:r>
              <w:rPr>
                <w:sz w:val="22"/>
              </w:rPr>
              <w:t>of</w:t>
            </w:r>
            <w:r>
              <w:rPr>
                <w:spacing w:val="-8"/>
                <w:sz w:val="22"/>
              </w:rPr>
              <w:t> </w:t>
            </w:r>
            <w:r>
              <w:rPr>
                <w:sz w:val="22"/>
              </w:rPr>
              <w:t>Education,</w:t>
            </w:r>
            <w:r>
              <w:rPr>
                <w:spacing w:val="-6"/>
                <w:sz w:val="22"/>
              </w:rPr>
              <w:t> </w:t>
            </w:r>
            <w:r>
              <w:rPr>
                <w:sz w:val="22"/>
              </w:rPr>
              <w:t>Katsina-</w:t>
            </w:r>
            <w:r>
              <w:rPr>
                <w:spacing w:val="-5"/>
                <w:sz w:val="22"/>
              </w:rPr>
              <w:t>Ala</w:t>
            </w:r>
          </w:p>
        </w:tc>
        <w:tc>
          <w:tcPr>
            <w:tcW w:w="857" w:type="dxa"/>
            <w:tcBorders>
              <w:top w:val="single" w:sz="4" w:space="0" w:color="000000"/>
            </w:tcBorders>
          </w:tcPr>
          <w:p>
            <w:pPr>
              <w:pStyle w:val="TableParagraph"/>
              <w:spacing w:line="265" w:lineRule="exact"/>
              <w:ind w:left="173"/>
              <w:rPr>
                <w:sz w:val="22"/>
              </w:rPr>
            </w:pPr>
            <w:r>
              <w:rPr>
                <w:spacing w:val="-5"/>
                <w:sz w:val="22"/>
              </w:rPr>
              <w:t>12</w:t>
            </w:r>
          </w:p>
        </w:tc>
        <w:tc>
          <w:tcPr>
            <w:tcW w:w="1089" w:type="dxa"/>
            <w:tcBorders>
              <w:top w:val="single" w:sz="4" w:space="0" w:color="000000"/>
            </w:tcBorders>
          </w:tcPr>
          <w:p>
            <w:pPr>
              <w:pStyle w:val="TableParagraph"/>
              <w:spacing w:line="265" w:lineRule="exact"/>
              <w:ind w:left="216"/>
              <w:rPr>
                <w:sz w:val="22"/>
              </w:rPr>
            </w:pPr>
            <w:r>
              <w:rPr>
                <w:spacing w:val="-5"/>
                <w:sz w:val="22"/>
              </w:rPr>
              <w:t>03</w:t>
            </w:r>
          </w:p>
        </w:tc>
        <w:tc>
          <w:tcPr>
            <w:tcW w:w="891" w:type="dxa"/>
            <w:tcBorders>
              <w:top w:val="single" w:sz="4" w:space="0" w:color="000000"/>
            </w:tcBorders>
          </w:tcPr>
          <w:p>
            <w:pPr>
              <w:pStyle w:val="TableParagraph"/>
              <w:spacing w:line="265" w:lineRule="exact"/>
              <w:ind w:left="208"/>
              <w:rPr>
                <w:sz w:val="22"/>
              </w:rPr>
            </w:pPr>
            <w:r>
              <w:rPr>
                <w:spacing w:val="-5"/>
                <w:sz w:val="22"/>
              </w:rPr>
              <w:t>15</w:t>
            </w:r>
          </w:p>
        </w:tc>
        <w:tc>
          <w:tcPr>
            <w:tcW w:w="1464" w:type="dxa"/>
            <w:tcBorders>
              <w:top w:val="single" w:sz="4" w:space="0" w:color="000000"/>
            </w:tcBorders>
          </w:tcPr>
          <w:p>
            <w:pPr>
              <w:pStyle w:val="TableParagraph"/>
              <w:spacing w:line="265" w:lineRule="exact"/>
              <w:ind w:left="217"/>
              <w:rPr>
                <w:sz w:val="22"/>
              </w:rPr>
            </w:pPr>
            <w:r>
              <w:rPr>
                <w:spacing w:val="-2"/>
                <w:sz w:val="22"/>
              </w:rPr>
              <w:t>State</w:t>
            </w:r>
          </w:p>
        </w:tc>
      </w:tr>
      <w:tr>
        <w:trPr>
          <w:trHeight w:val="268" w:hRule="atLeast"/>
        </w:trPr>
        <w:tc>
          <w:tcPr>
            <w:tcW w:w="710" w:type="dxa"/>
          </w:tcPr>
          <w:p>
            <w:pPr>
              <w:pStyle w:val="TableParagraph"/>
              <w:spacing w:line="249" w:lineRule="exact"/>
              <w:ind w:left="213"/>
              <w:rPr>
                <w:sz w:val="22"/>
              </w:rPr>
            </w:pPr>
            <w:r>
              <w:rPr>
                <w:spacing w:val="-10"/>
                <w:sz w:val="22"/>
              </w:rPr>
              <w:t>2</w:t>
            </w:r>
          </w:p>
        </w:tc>
        <w:tc>
          <w:tcPr>
            <w:tcW w:w="5535" w:type="dxa"/>
          </w:tcPr>
          <w:p>
            <w:pPr>
              <w:pStyle w:val="TableParagraph"/>
              <w:spacing w:line="249" w:lineRule="exact"/>
              <w:ind w:left="178"/>
              <w:rPr>
                <w:sz w:val="22"/>
              </w:rPr>
            </w:pPr>
            <w:r>
              <w:rPr>
                <w:sz w:val="22"/>
              </w:rPr>
              <w:t>Federal</w:t>
            </w:r>
            <w:r>
              <w:rPr>
                <w:spacing w:val="-4"/>
                <w:sz w:val="22"/>
              </w:rPr>
              <w:t> </w:t>
            </w:r>
            <w:r>
              <w:rPr>
                <w:sz w:val="22"/>
              </w:rPr>
              <w:t>College</w:t>
            </w:r>
            <w:r>
              <w:rPr>
                <w:spacing w:val="-5"/>
                <w:sz w:val="22"/>
              </w:rPr>
              <w:t> </w:t>
            </w:r>
            <w:r>
              <w:rPr>
                <w:sz w:val="22"/>
              </w:rPr>
              <w:t>of</w:t>
            </w:r>
            <w:r>
              <w:rPr>
                <w:spacing w:val="-5"/>
                <w:sz w:val="22"/>
              </w:rPr>
              <w:t> </w:t>
            </w:r>
            <w:r>
              <w:rPr>
                <w:sz w:val="22"/>
              </w:rPr>
              <w:t>Education,</w:t>
            </w:r>
            <w:r>
              <w:rPr>
                <w:spacing w:val="-4"/>
                <w:sz w:val="22"/>
              </w:rPr>
              <w:t> </w:t>
            </w:r>
            <w:r>
              <w:rPr>
                <w:sz w:val="22"/>
              </w:rPr>
              <w:t>Okene,</w:t>
            </w:r>
            <w:r>
              <w:rPr>
                <w:spacing w:val="-3"/>
                <w:sz w:val="22"/>
              </w:rPr>
              <w:t> </w:t>
            </w:r>
            <w:r>
              <w:rPr>
                <w:sz w:val="22"/>
              </w:rPr>
              <w:t>Kogi</w:t>
            </w:r>
            <w:r>
              <w:rPr>
                <w:spacing w:val="-3"/>
                <w:sz w:val="22"/>
              </w:rPr>
              <w:t> </w:t>
            </w:r>
            <w:r>
              <w:rPr>
                <w:spacing w:val="-4"/>
                <w:sz w:val="22"/>
              </w:rPr>
              <w:t>State</w:t>
            </w:r>
          </w:p>
        </w:tc>
        <w:tc>
          <w:tcPr>
            <w:tcW w:w="857" w:type="dxa"/>
          </w:tcPr>
          <w:p>
            <w:pPr>
              <w:pStyle w:val="TableParagraph"/>
              <w:spacing w:line="249" w:lineRule="exact"/>
              <w:ind w:left="173"/>
              <w:rPr>
                <w:sz w:val="22"/>
              </w:rPr>
            </w:pPr>
            <w:r>
              <w:rPr>
                <w:spacing w:val="-5"/>
                <w:sz w:val="22"/>
              </w:rPr>
              <w:t>07</w:t>
            </w:r>
          </w:p>
        </w:tc>
        <w:tc>
          <w:tcPr>
            <w:tcW w:w="1089" w:type="dxa"/>
          </w:tcPr>
          <w:p>
            <w:pPr>
              <w:pStyle w:val="TableParagraph"/>
              <w:spacing w:line="249" w:lineRule="exact"/>
              <w:ind w:left="216"/>
              <w:rPr>
                <w:sz w:val="22"/>
              </w:rPr>
            </w:pPr>
            <w:r>
              <w:rPr>
                <w:spacing w:val="-5"/>
                <w:sz w:val="22"/>
              </w:rPr>
              <w:t>01</w:t>
            </w:r>
          </w:p>
        </w:tc>
        <w:tc>
          <w:tcPr>
            <w:tcW w:w="891" w:type="dxa"/>
          </w:tcPr>
          <w:p>
            <w:pPr>
              <w:pStyle w:val="TableParagraph"/>
              <w:spacing w:line="249" w:lineRule="exact"/>
              <w:ind w:left="208"/>
              <w:rPr>
                <w:sz w:val="22"/>
              </w:rPr>
            </w:pPr>
            <w:r>
              <w:rPr>
                <w:spacing w:val="-5"/>
                <w:sz w:val="22"/>
              </w:rPr>
              <w:t>08</w:t>
            </w:r>
          </w:p>
        </w:tc>
        <w:tc>
          <w:tcPr>
            <w:tcW w:w="1464" w:type="dxa"/>
          </w:tcPr>
          <w:p>
            <w:pPr>
              <w:pStyle w:val="TableParagraph"/>
              <w:spacing w:line="249" w:lineRule="exact"/>
              <w:ind w:left="217"/>
              <w:rPr>
                <w:sz w:val="22"/>
              </w:rPr>
            </w:pPr>
            <w:r>
              <w:rPr>
                <w:spacing w:val="-2"/>
                <w:sz w:val="22"/>
              </w:rPr>
              <w:t>Federal</w:t>
            </w:r>
          </w:p>
        </w:tc>
      </w:tr>
      <w:tr>
        <w:trPr>
          <w:trHeight w:val="269" w:hRule="atLeast"/>
        </w:trPr>
        <w:tc>
          <w:tcPr>
            <w:tcW w:w="710" w:type="dxa"/>
          </w:tcPr>
          <w:p>
            <w:pPr>
              <w:pStyle w:val="TableParagraph"/>
              <w:spacing w:line="249" w:lineRule="exact"/>
              <w:ind w:left="213"/>
              <w:rPr>
                <w:sz w:val="22"/>
              </w:rPr>
            </w:pPr>
            <w:r>
              <w:rPr>
                <w:spacing w:val="-10"/>
                <w:sz w:val="22"/>
              </w:rPr>
              <w:t>3</w:t>
            </w:r>
          </w:p>
        </w:tc>
        <w:tc>
          <w:tcPr>
            <w:tcW w:w="5535" w:type="dxa"/>
          </w:tcPr>
          <w:p>
            <w:pPr>
              <w:pStyle w:val="TableParagraph"/>
              <w:spacing w:line="249" w:lineRule="exact"/>
              <w:ind w:left="178"/>
              <w:rPr>
                <w:sz w:val="22"/>
              </w:rPr>
            </w:pPr>
            <w:r>
              <w:rPr>
                <w:sz w:val="22"/>
              </w:rPr>
              <w:t>Kogi</w:t>
            </w:r>
            <w:r>
              <w:rPr>
                <w:spacing w:val="-4"/>
                <w:sz w:val="22"/>
              </w:rPr>
              <w:t> </w:t>
            </w:r>
            <w:r>
              <w:rPr>
                <w:sz w:val="22"/>
              </w:rPr>
              <w:t>State</w:t>
            </w:r>
            <w:r>
              <w:rPr>
                <w:spacing w:val="-3"/>
                <w:sz w:val="22"/>
              </w:rPr>
              <w:t> </w:t>
            </w:r>
            <w:r>
              <w:rPr>
                <w:sz w:val="22"/>
              </w:rPr>
              <w:t>College</w:t>
            </w:r>
            <w:r>
              <w:rPr>
                <w:spacing w:val="-6"/>
                <w:sz w:val="22"/>
              </w:rPr>
              <w:t> </w:t>
            </w:r>
            <w:r>
              <w:rPr>
                <w:sz w:val="22"/>
              </w:rPr>
              <w:t>of</w:t>
            </w:r>
            <w:r>
              <w:rPr>
                <w:spacing w:val="-3"/>
                <w:sz w:val="22"/>
              </w:rPr>
              <w:t> </w:t>
            </w:r>
            <w:r>
              <w:rPr>
                <w:sz w:val="22"/>
              </w:rPr>
              <w:t>Education,</w:t>
            </w:r>
            <w:r>
              <w:rPr>
                <w:spacing w:val="-3"/>
                <w:sz w:val="22"/>
              </w:rPr>
              <w:t> </w:t>
            </w:r>
            <w:r>
              <w:rPr>
                <w:spacing w:val="-2"/>
                <w:sz w:val="22"/>
              </w:rPr>
              <w:t>Ankpa</w:t>
            </w:r>
          </w:p>
        </w:tc>
        <w:tc>
          <w:tcPr>
            <w:tcW w:w="857" w:type="dxa"/>
          </w:tcPr>
          <w:p>
            <w:pPr>
              <w:pStyle w:val="TableParagraph"/>
              <w:spacing w:line="249" w:lineRule="exact"/>
              <w:ind w:left="173"/>
              <w:rPr>
                <w:sz w:val="22"/>
              </w:rPr>
            </w:pPr>
            <w:r>
              <w:rPr>
                <w:spacing w:val="-5"/>
                <w:sz w:val="22"/>
              </w:rPr>
              <w:t>07</w:t>
            </w:r>
          </w:p>
        </w:tc>
        <w:tc>
          <w:tcPr>
            <w:tcW w:w="1089" w:type="dxa"/>
          </w:tcPr>
          <w:p>
            <w:pPr>
              <w:pStyle w:val="TableParagraph"/>
              <w:spacing w:line="249" w:lineRule="exact"/>
              <w:ind w:left="216"/>
              <w:rPr>
                <w:sz w:val="22"/>
              </w:rPr>
            </w:pPr>
            <w:r>
              <w:rPr>
                <w:spacing w:val="-5"/>
                <w:sz w:val="22"/>
              </w:rPr>
              <w:t>01</w:t>
            </w:r>
          </w:p>
        </w:tc>
        <w:tc>
          <w:tcPr>
            <w:tcW w:w="891" w:type="dxa"/>
          </w:tcPr>
          <w:p>
            <w:pPr>
              <w:pStyle w:val="TableParagraph"/>
              <w:spacing w:line="249" w:lineRule="exact"/>
              <w:ind w:left="208"/>
              <w:rPr>
                <w:sz w:val="22"/>
              </w:rPr>
            </w:pPr>
            <w:r>
              <w:rPr>
                <w:spacing w:val="-5"/>
                <w:sz w:val="22"/>
              </w:rPr>
              <w:t>08</w:t>
            </w:r>
          </w:p>
        </w:tc>
        <w:tc>
          <w:tcPr>
            <w:tcW w:w="1464" w:type="dxa"/>
          </w:tcPr>
          <w:p>
            <w:pPr>
              <w:pStyle w:val="TableParagraph"/>
              <w:spacing w:line="249" w:lineRule="exact"/>
              <w:ind w:left="217"/>
              <w:rPr>
                <w:sz w:val="22"/>
              </w:rPr>
            </w:pPr>
            <w:r>
              <w:rPr>
                <w:spacing w:val="-2"/>
                <w:sz w:val="22"/>
              </w:rPr>
              <w:t>State</w:t>
            </w:r>
          </w:p>
        </w:tc>
      </w:tr>
      <w:tr>
        <w:trPr>
          <w:trHeight w:val="269" w:hRule="atLeast"/>
        </w:trPr>
        <w:tc>
          <w:tcPr>
            <w:tcW w:w="710" w:type="dxa"/>
          </w:tcPr>
          <w:p>
            <w:pPr>
              <w:pStyle w:val="TableParagraph"/>
              <w:spacing w:line="249" w:lineRule="exact"/>
              <w:ind w:left="213"/>
              <w:rPr>
                <w:sz w:val="22"/>
              </w:rPr>
            </w:pPr>
            <w:r>
              <w:rPr>
                <w:spacing w:val="-10"/>
                <w:sz w:val="22"/>
              </w:rPr>
              <w:t>4</w:t>
            </w:r>
          </w:p>
        </w:tc>
        <w:tc>
          <w:tcPr>
            <w:tcW w:w="5535" w:type="dxa"/>
          </w:tcPr>
          <w:p>
            <w:pPr>
              <w:pStyle w:val="TableParagraph"/>
              <w:spacing w:line="249" w:lineRule="exact"/>
              <w:ind w:left="178"/>
              <w:rPr>
                <w:sz w:val="22"/>
              </w:rPr>
            </w:pPr>
            <w:r>
              <w:rPr>
                <w:sz w:val="22"/>
              </w:rPr>
              <w:t>Niger</w:t>
            </w:r>
            <w:r>
              <w:rPr>
                <w:spacing w:val="-4"/>
                <w:sz w:val="22"/>
              </w:rPr>
              <w:t> </w:t>
            </w:r>
            <w:r>
              <w:rPr>
                <w:sz w:val="22"/>
              </w:rPr>
              <w:t>State</w:t>
            </w:r>
            <w:r>
              <w:rPr>
                <w:spacing w:val="-5"/>
                <w:sz w:val="22"/>
              </w:rPr>
              <w:t> </w:t>
            </w:r>
            <w:r>
              <w:rPr>
                <w:sz w:val="22"/>
              </w:rPr>
              <w:t>College</w:t>
            </w:r>
            <w:r>
              <w:rPr>
                <w:spacing w:val="-4"/>
                <w:sz w:val="22"/>
              </w:rPr>
              <w:t> </w:t>
            </w:r>
            <w:r>
              <w:rPr>
                <w:sz w:val="22"/>
              </w:rPr>
              <w:t>of</w:t>
            </w:r>
            <w:r>
              <w:rPr>
                <w:spacing w:val="-4"/>
                <w:sz w:val="22"/>
              </w:rPr>
              <w:t> </w:t>
            </w:r>
            <w:r>
              <w:rPr>
                <w:sz w:val="22"/>
              </w:rPr>
              <w:t>Education,</w:t>
            </w:r>
            <w:r>
              <w:rPr>
                <w:spacing w:val="-4"/>
                <w:sz w:val="22"/>
              </w:rPr>
              <w:t> Minna</w:t>
            </w:r>
          </w:p>
        </w:tc>
        <w:tc>
          <w:tcPr>
            <w:tcW w:w="857" w:type="dxa"/>
          </w:tcPr>
          <w:p>
            <w:pPr>
              <w:pStyle w:val="TableParagraph"/>
              <w:spacing w:line="249" w:lineRule="exact"/>
              <w:ind w:left="173"/>
              <w:rPr>
                <w:sz w:val="22"/>
              </w:rPr>
            </w:pPr>
            <w:r>
              <w:rPr>
                <w:spacing w:val="-5"/>
                <w:sz w:val="22"/>
              </w:rPr>
              <w:t>11</w:t>
            </w:r>
          </w:p>
        </w:tc>
        <w:tc>
          <w:tcPr>
            <w:tcW w:w="1089" w:type="dxa"/>
          </w:tcPr>
          <w:p>
            <w:pPr>
              <w:pStyle w:val="TableParagraph"/>
              <w:spacing w:line="249" w:lineRule="exact"/>
              <w:ind w:left="216"/>
              <w:rPr>
                <w:sz w:val="22"/>
              </w:rPr>
            </w:pPr>
            <w:r>
              <w:rPr>
                <w:spacing w:val="-5"/>
                <w:sz w:val="22"/>
              </w:rPr>
              <w:t>05</w:t>
            </w:r>
          </w:p>
        </w:tc>
        <w:tc>
          <w:tcPr>
            <w:tcW w:w="891" w:type="dxa"/>
          </w:tcPr>
          <w:p>
            <w:pPr>
              <w:pStyle w:val="TableParagraph"/>
              <w:spacing w:line="249" w:lineRule="exact"/>
              <w:ind w:left="208"/>
              <w:rPr>
                <w:sz w:val="22"/>
              </w:rPr>
            </w:pPr>
            <w:r>
              <w:rPr>
                <w:spacing w:val="-5"/>
                <w:sz w:val="22"/>
              </w:rPr>
              <w:t>16</w:t>
            </w:r>
          </w:p>
        </w:tc>
        <w:tc>
          <w:tcPr>
            <w:tcW w:w="1464" w:type="dxa"/>
          </w:tcPr>
          <w:p>
            <w:pPr>
              <w:pStyle w:val="TableParagraph"/>
              <w:spacing w:line="249" w:lineRule="exact"/>
              <w:ind w:left="217"/>
              <w:rPr>
                <w:sz w:val="22"/>
              </w:rPr>
            </w:pPr>
            <w:r>
              <w:rPr>
                <w:spacing w:val="-2"/>
                <w:sz w:val="22"/>
              </w:rPr>
              <w:t>State</w:t>
            </w:r>
          </w:p>
        </w:tc>
      </w:tr>
      <w:tr>
        <w:trPr>
          <w:trHeight w:val="268" w:hRule="atLeast"/>
        </w:trPr>
        <w:tc>
          <w:tcPr>
            <w:tcW w:w="710" w:type="dxa"/>
          </w:tcPr>
          <w:p>
            <w:pPr>
              <w:pStyle w:val="TableParagraph"/>
              <w:spacing w:line="249" w:lineRule="exact"/>
              <w:ind w:left="213"/>
              <w:rPr>
                <w:sz w:val="22"/>
              </w:rPr>
            </w:pPr>
            <w:r>
              <w:rPr>
                <w:spacing w:val="-10"/>
                <w:sz w:val="22"/>
              </w:rPr>
              <w:t>5</w:t>
            </w:r>
          </w:p>
        </w:tc>
        <w:tc>
          <w:tcPr>
            <w:tcW w:w="5535" w:type="dxa"/>
          </w:tcPr>
          <w:p>
            <w:pPr>
              <w:pStyle w:val="TableParagraph"/>
              <w:spacing w:line="249" w:lineRule="exact"/>
              <w:ind w:left="178"/>
              <w:rPr>
                <w:sz w:val="22"/>
              </w:rPr>
            </w:pPr>
            <w:r>
              <w:rPr>
                <w:sz w:val="22"/>
              </w:rPr>
              <w:t>Nassarawa</w:t>
            </w:r>
            <w:r>
              <w:rPr>
                <w:spacing w:val="-5"/>
                <w:sz w:val="22"/>
              </w:rPr>
              <w:t> </w:t>
            </w:r>
            <w:r>
              <w:rPr>
                <w:sz w:val="22"/>
              </w:rPr>
              <w:t>State</w:t>
            </w:r>
            <w:r>
              <w:rPr>
                <w:spacing w:val="-5"/>
                <w:sz w:val="22"/>
              </w:rPr>
              <w:t> </w:t>
            </w:r>
            <w:r>
              <w:rPr>
                <w:sz w:val="22"/>
              </w:rPr>
              <w:t>College</w:t>
            </w:r>
            <w:r>
              <w:rPr>
                <w:spacing w:val="-4"/>
                <w:sz w:val="22"/>
              </w:rPr>
              <w:t> </w:t>
            </w:r>
            <w:r>
              <w:rPr>
                <w:sz w:val="22"/>
              </w:rPr>
              <w:t>of</w:t>
            </w:r>
            <w:r>
              <w:rPr>
                <w:spacing w:val="-6"/>
                <w:sz w:val="22"/>
              </w:rPr>
              <w:t> </w:t>
            </w:r>
            <w:r>
              <w:rPr>
                <w:sz w:val="22"/>
              </w:rPr>
              <w:t>Education,</w:t>
            </w:r>
            <w:r>
              <w:rPr>
                <w:spacing w:val="-5"/>
                <w:sz w:val="22"/>
              </w:rPr>
              <w:t> </w:t>
            </w:r>
            <w:r>
              <w:rPr>
                <w:spacing w:val="-2"/>
                <w:sz w:val="22"/>
              </w:rPr>
              <w:t>Akwanga</w:t>
            </w:r>
          </w:p>
        </w:tc>
        <w:tc>
          <w:tcPr>
            <w:tcW w:w="857" w:type="dxa"/>
          </w:tcPr>
          <w:p>
            <w:pPr>
              <w:pStyle w:val="TableParagraph"/>
              <w:spacing w:line="249" w:lineRule="exact"/>
              <w:ind w:left="173"/>
              <w:rPr>
                <w:sz w:val="22"/>
              </w:rPr>
            </w:pPr>
            <w:r>
              <w:rPr>
                <w:spacing w:val="-5"/>
                <w:sz w:val="22"/>
              </w:rPr>
              <w:t>05</w:t>
            </w:r>
          </w:p>
        </w:tc>
        <w:tc>
          <w:tcPr>
            <w:tcW w:w="1089" w:type="dxa"/>
          </w:tcPr>
          <w:p>
            <w:pPr>
              <w:pStyle w:val="TableParagraph"/>
              <w:spacing w:line="249" w:lineRule="exact"/>
              <w:ind w:left="216"/>
              <w:rPr>
                <w:sz w:val="22"/>
              </w:rPr>
            </w:pPr>
            <w:r>
              <w:rPr>
                <w:spacing w:val="-5"/>
                <w:sz w:val="22"/>
              </w:rPr>
              <w:t>04</w:t>
            </w:r>
          </w:p>
        </w:tc>
        <w:tc>
          <w:tcPr>
            <w:tcW w:w="891" w:type="dxa"/>
          </w:tcPr>
          <w:p>
            <w:pPr>
              <w:pStyle w:val="TableParagraph"/>
              <w:spacing w:line="249" w:lineRule="exact"/>
              <w:ind w:left="208"/>
              <w:rPr>
                <w:sz w:val="22"/>
              </w:rPr>
            </w:pPr>
            <w:r>
              <w:rPr>
                <w:spacing w:val="-5"/>
                <w:sz w:val="22"/>
              </w:rPr>
              <w:t>09</w:t>
            </w:r>
          </w:p>
        </w:tc>
        <w:tc>
          <w:tcPr>
            <w:tcW w:w="1464" w:type="dxa"/>
          </w:tcPr>
          <w:p>
            <w:pPr>
              <w:pStyle w:val="TableParagraph"/>
              <w:spacing w:line="249" w:lineRule="exact"/>
              <w:ind w:left="217"/>
              <w:rPr>
                <w:sz w:val="22"/>
              </w:rPr>
            </w:pPr>
            <w:r>
              <w:rPr>
                <w:spacing w:val="-2"/>
                <w:sz w:val="22"/>
              </w:rPr>
              <w:t>State</w:t>
            </w:r>
          </w:p>
        </w:tc>
      </w:tr>
      <w:tr>
        <w:trPr>
          <w:trHeight w:val="268" w:hRule="atLeast"/>
        </w:trPr>
        <w:tc>
          <w:tcPr>
            <w:tcW w:w="710" w:type="dxa"/>
          </w:tcPr>
          <w:p>
            <w:pPr>
              <w:pStyle w:val="TableParagraph"/>
              <w:spacing w:line="249" w:lineRule="exact"/>
              <w:ind w:left="213"/>
              <w:rPr>
                <w:sz w:val="22"/>
              </w:rPr>
            </w:pPr>
            <w:r>
              <w:rPr>
                <w:spacing w:val="-10"/>
                <w:sz w:val="22"/>
              </w:rPr>
              <w:t>6</w:t>
            </w:r>
          </w:p>
        </w:tc>
        <w:tc>
          <w:tcPr>
            <w:tcW w:w="5535" w:type="dxa"/>
          </w:tcPr>
          <w:p>
            <w:pPr>
              <w:pStyle w:val="TableParagraph"/>
              <w:spacing w:line="249" w:lineRule="exact"/>
              <w:ind w:left="178"/>
              <w:rPr>
                <w:sz w:val="22"/>
              </w:rPr>
            </w:pPr>
            <w:r>
              <w:rPr>
                <w:sz w:val="22"/>
              </w:rPr>
              <w:t>Plateau</w:t>
            </w:r>
            <w:r>
              <w:rPr>
                <w:spacing w:val="-7"/>
                <w:sz w:val="22"/>
              </w:rPr>
              <w:t> </w:t>
            </w:r>
            <w:r>
              <w:rPr>
                <w:sz w:val="22"/>
              </w:rPr>
              <w:t>State</w:t>
            </w:r>
            <w:r>
              <w:rPr>
                <w:spacing w:val="-3"/>
                <w:sz w:val="22"/>
              </w:rPr>
              <w:t> </w:t>
            </w:r>
            <w:r>
              <w:rPr>
                <w:sz w:val="22"/>
              </w:rPr>
              <w:t>College</w:t>
            </w:r>
            <w:r>
              <w:rPr>
                <w:spacing w:val="-6"/>
                <w:sz w:val="22"/>
              </w:rPr>
              <w:t> </w:t>
            </w:r>
            <w:r>
              <w:rPr>
                <w:sz w:val="22"/>
              </w:rPr>
              <w:t>of</w:t>
            </w:r>
            <w:r>
              <w:rPr>
                <w:spacing w:val="-5"/>
                <w:sz w:val="22"/>
              </w:rPr>
              <w:t> </w:t>
            </w:r>
            <w:r>
              <w:rPr>
                <w:sz w:val="22"/>
              </w:rPr>
              <w:t>Education,</w:t>
            </w:r>
            <w:r>
              <w:rPr>
                <w:spacing w:val="-3"/>
                <w:sz w:val="22"/>
              </w:rPr>
              <w:t> </w:t>
            </w:r>
            <w:r>
              <w:rPr>
                <w:spacing w:val="-2"/>
                <w:sz w:val="22"/>
              </w:rPr>
              <w:t>Gindiri</w:t>
            </w:r>
          </w:p>
        </w:tc>
        <w:tc>
          <w:tcPr>
            <w:tcW w:w="857" w:type="dxa"/>
          </w:tcPr>
          <w:p>
            <w:pPr>
              <w:pStyle w:val="TableParagraph"/>
              <w:spacing w:line="249" w:lineRule="exact"/>
              <w:ind w:left="173"/>
              <w:rPr>
                <w:sz w:val="22"/>
              </w:rPr>
            </w:pPr>
            <w:r>
              <w:rPr>
                <w:spacing w:val="-5"/>
                <w:sz w:val="22"/>
              </w:rPr>
              <w:t>04</w:t>
            </w:r>
          </w:p>
        </w:tc>
        <w:tc>
          <w:tcPr>
            <w:tcW w:w="1089" w:type="dxa"/>
          </w:tcPr>
          <w:p>
            <w:pPr>
              <w:pStyle w:val="TableParagraph"/>
              <w:spacing w:line="249" w:lineRule="exact"/>
              <w:ind w:left="216"/>
              <w:rPr>
                <w:sz w:val="22"/>
              </w:rPr>
            </w:pPr>
            <w:r>
              <w:rPr>
                <w:spacing w:val="-5"/>
                <w:sz w:val="22"/>
              </w:rPr>
              <w:t>02</w:t>
            </w:r>
          </w:p>
        </w:tc>
        <w:tc>
          <w:tcPr>
            <w:tcW w:w="891" w:type="dxa"/>
          </w:tcPr>
          <w:p>
            <w:pPr>
              <w:pStyle w:val="TableParagraph"/>
              <w:spacing w:line="249" w:lineRule="exact"/>
              <w:ind w:left="208"/>
              <w:rPr>
                <w:sz w:val="22"/>
              </w:rPr>
            </w:pPr>
            <w:r>
              <w:rPr>
                <w:spacing w:val="-5"/>
                <w:sz w:val="22"/>
              </w:rPr>
              <w:t>06</w:t>
            </w:r>
          </w:p>
        </w:tc>
        <w:tc>
          <w:tcPr>
            <w:tcW w:w="1464" w:type="dxa"/>
          </w:tcPr>
          <w:p>
            <w:pPr>
              <w:pStyle w:val="TableParagraph"/>
              <w:spacing w:line="249" w:lineRule="exact"/>
              <w:ind w:left="217"/>
              <w:rPr>
                <w:sz w:val="22"/>
              </w:rPr>
            </w:pPr>
            <w:r>
              <w:rPr>
                <w:spacing w:val="-2"/>
                <w:sz w:val="22"/>
              </w:rPr>
              <w:t>State</w:t>
            </w:r>
          </w:p>
        </w:tc>
      </w:tr>
      <w:tr>
        <w:trPr>
          <w:trHeight w:val="267" w:hRule="atLeast"/>
        </w:trPr>
        <w:tc>
          <w:tcPr>
            <w:tcW w:w="710" w:type="dxa"/>
          </w:tcPr>
          <w:p>
            <w:pPr>
              <w:pStyle w:val="TableParagraph"/>
              <w:spacing w:line="248" w:lineRule="exact"/>
              <w:ind w:left="213"/>
              <w:rPr>
                <w:sz w:val="22"/>
              </w:rPr>
            </w:pPr>
            <w:r>
              <w:rPr>
                <w:spacing w:val="-10"/>
                <w:sz w:val="22"/>
              </w:rPr>
              <w:t>7</w:t>
            </w:r>
          </w:p>
        </w:tc>
        <w:tc>
          <w:tcPr>
            <w:tcW w:w="5535" w:type="dxa"/>
          </w:tcPr>
          <w:p>
            <w:pPr>
              <w:pStyle w:val="TableParagraph"/>
              <w:spacing w:line="248" w:lineRule="exact"/>
              <w:ind w:left="178"/>
              <w:rPr>
                <w:sz w:val="22"/>
              </w:rPr>
            </w:pPr>
            <w:r>
              <w:rPr>
                <w:sz w:val="22"/>
              </w:rPr>
              <w:t>Federal</w:t>
            </w:r>
            <w:r>
              <w:rPr>
                <w:spacing w:val="-4"/>
                <w:sz w:val="22"/>
              </w:rPr>
              <w:t> </w:t>
            </w:r>
            <w:r>
              <w:rPr>
                <w:sz w:val="22"/>
              </w:rPr>
              <w:t>College</w:t>
            </w:r>
            <w:r>
              <w:rPr>
                <w:spacing w:val="-6"/>
                <w:sz w:val="22"/>
              </w:rPr>
              <w:t> </w:t>
            </w:r>
            <w:r>
              <w:rPr>
                <w:sz w:val="22"/>
              </w:rPr>
              <w:t>of</w:t>
            </w:r>
            <w:r>
              <w:rPr>
                <w:spacing w:val="-6"/>
                <w:sz w:val="22"/>
              </w:rPr>
              <w:t> </w:t>
            </w:r>
            <w:r>
              <w:rPr>
                <w:sz w:val="22"/>
              </w:rPr>
              <w:t>Education,</w:t>
            </w:r>
            <w:r>
              <w:rPr>
                <w:spacing w:val="-4"/>
                <w:sz w:val="22"/>
              </w:rPr>
              <w:t> </w:t>
            </w:r>
            <w:r>
              <w:rPr>
                <w:sz w:val="22"/>
              </w:rPr>
              <w:t>Pankshin,</w:t>
            </w:r>
            <w:r>
              <w:rPr>
                <w:spacing w:val="-6"/>
                <w:sz w:val="22"/>
              </w:rPr>
              <w:t> </w:t>
            </w:r>
            <w:r>
              <w:rPr>
                <w:sz w:val="22"/>
              </w:rPr>
              <w:t>Plateau</w:t>
            </w:r>
            <w:r>
              <w:rPr>
                <w:spacing w:val="-3"/>
                <w:sz w:val="22"/>
              </w:rPr>
              <w:t> </w:t>
            </w:r>
            <w:r>
              <w:rPr>
                <w:spacing w:val="-2"/>
                <w:sz w:val="22"/>
              </w:rPr>
              <w:t>State</w:t>
            </w:r>
          </w:p>
        </w:tc>
        <w:tc>
          <w:tcPr>
            <w:tcW w:w="857" w:type="dxa"/>
          </w:tcPr>
          <w:p>
            <w:pPr>
              <w:pStyle w:val="TableParagraph"/>
              <w:spacing w:line="248" w:lineRule="exact"/>
              <w:ind w:left="173"/>
              <w:rPr>
                <w:sz w:val="22"/>
              </w:rPr>
            </w:pPr>
            <w:r>
              <w:rPr>
                <w:spacing w:val="-5"/>
                <w:sz w:val="22"/>
              </w:rPr>
              <w:t>13</w:t>
            </w:r>
          </w:p>
        </w:tc>
        <w:tc>
          <w:tcPr>
            <w:tcW w:w="1089" w:type="dxa"/>
          </w:tcPr>
          <w:p>
            <w:pPr>
              <w:pStyle w:val="TableParagraph"/>
              <w:spacing w:line="248" w:lineRule="exact"/>
              <w:ind w:left="216"/>
              <w:rPr>
                <w:sz w:val="22"/>
              </w:rPr>
            </w:pPr>
            <w:r>
              <w:rPr>
                <w:spacing w:val="-5"/>
                <w:sz w:val="22"/>
              </w:rPr>
              <w:t>05</w:t>
            </w:r>
          </w:p>
        </w:tc>
        <w:tc>
          <w:tcPr>
            <w:tcW w:w="891" w:type="dxa"/>
          </w:tcPr>
          <w:p>
            <w:pPr>
              <w:pStyle w:val="TableParagraph"/>
              <w:spacing w:line="248" w:lineRule="exact"/>
              <w:ind w:left="208"/>
              <w:rPr>
                <w:sz w:val="22"/>
              </w:rPr>
            </w:pPr>
            <w:r>
              <w:rPr>
                <w:spacing w:val="-5"/>
                <w:sz w:val="22"/>
              </w:rPr>
              <w:t>18</w:t>
            </w:r>
          </w:p>
        </w:tc>
        <w:tc>
          <w:tcPr>
            <w:tcW w:w="1464" w:type="dxa"/>
          </w:tcPr>
          <w:p>
            <w:pPr>
              <w:pStyle w:val="TableParagraph"/>
              <w:spacing w:line="248" w:lineRule="exact"/>
              <w:ind w:left="217"/>
              <w:rPr>
                <w:sz w:val="22"/>
              </w:rPr>
            </w:pPr>
            <w:r>
              <w:rPr>
                <w:spacing w:val="-2"/>
                <w:sz w:val="22"/>
              </w:rPr>
              <w:t>Federal</w:t>
            </w:r>
          </w:p>
        </w:tc>
      </w:tr>
      <w:tr>
        <w:trPr>
          <w:trHeight w:val="267" w:hRule="atLeast"/>
        </w:trPr>
        <w:tc>
          <w:tcPr>
            <w:tcW w:w="710" w:type="dxa"/>
          </w:tcPr>
          <w:p>
            <w:pPr>
              <w:pStyle w:val="TableParagraph"/>
              <w:spacing w:line="247" w:lineRule="exact"/>
              <w:ind w:left="213"/>
              <w:rPr>
                <w:sz w:val="22"/>
              </w:rPr>
            </w:pPr>
            <w:r>
              <w:rPr>
                <w:spacing w:val="-10"/>
                <w:sz w:val="22"/>
              </w:rPr>
              <w:t>8</w:t>
            </w:r>
          </w:p>
        </w:tc>
        <w:tc>
          <w:tcPr>
            <w:tcW w:w="5535" w:type="dxa"/>
          </w:tcPr>
          <w:p>
            <w:pPr>
              <w:pStyle w:val="TableParagraph"/>
              <w:spacing w:line="247" w:lineRule="exact"/>
              <w:ind w:left="178"/>
              <w:rPr>
                <w:sz w:val="22"/>
              </w:rPr>
            </w:pPr>
            <w:r>
              <w:rPr>
                <w:sz w:val="22"/>
              </w:rPr>
              <w:t>Federal</w:t>
            </w:r>
            <w:r>
              <w:rPr>
                <w:spacing w:val="-8"/>
                <w:sz w:val="22"/>
              </w:rPr>
              <w:t> </w:t>
            </w:r>
            <w:r>
              <w:rPr>
                <w:sz w:val="22"/>
              </w:rPr>
              <w:t>Capital</w:t>
            </w:r>
            <w:r>
              <w:rPr>
                <w:spacing w:val="-7"/>
                <w:sz w:val="22"/>
              </w:rPr>
              <w:t> </w:t>
            </w:r>
            <w:r>
              <w:rPr>
                <w:sz w:val="22"/>
              </w:rPr>
              <w:t>Territory</w:t>
            </w:r>
            <w:r>
              <w:rPr>
                <w:spacing w:val="-5"/>
                <w:sz w:val="22"/>
              </w:rPr>
              <w:t> </w:t>
            </w:r>
            <w:r>
              <w:rPr>
                <w:sz w:val="22"/>
              </w:rPr>
              <w:t>College</w:t>
            </w:r>
            <w:r>
              <w:rPr>
                <w:spacing w:val="-5"/>
                <w:sz w:val="22"/>
              </w:rPr>
              <w:t> </w:t>
            </w:r>
            <w:r>
              <w:rPr>
                <w:sz w:val="22"/>
              </w:rPr>
              <w:t>of</w:t>
            </w:r>
            <w:r>
              <w:rPr>
                <w:spacing w:val="-6"/>
                <w:sz w:val="22"/>
              </w:rPr>
              <w:t> </w:t>
            </w:r>
            <w:r>
              <w:rPr>
                <w:sz w:val="22"/>
              </w:rPr>
              <w:t>Education,</w:t>
            </w:r>
            <w:r>
              <w:rPr>
                <w:spacing w:val="-5"/>
                <w:sz w:val="22"/>
              </w:rPr>
              <w:t> </w:t>
            </w:r>
            <w:r>
              <w:rPr>
                <w:sz w:val="22"/>
              </w:rPr>
              <w:t>Zuba-</w:t>
            </w:r>
            <w:r>
              <w:rPr>
                <w:spacing w:val="-2"/>
                <w:sz w:val="22"/>
              </w:rPr>
              <w:t>Abuja</w:t>
            </w:r>
          </w:p>
        </w:tc>
        <w:tc>
          <w:tcPr>
            <w:tcW w:w="857" w:type="dxa"/>
          </w:tcPr>
          <w:p>
            <w:pPr>
              <w:pStyle w:val="TableParagraph"/>
              <w:spacing w:line="247" w:lineRule="exact"/>
              <w:ind w:left="173"/>
              <w:rPr>
                <w:sz w:val="22"/>
              </w:rPr>
            </w:pPr>
            <w:r>
              <w:rPr>
                <w:spacing w:val="-5"/>
                <w:sz w:val="22"/>
              </w:rPr>
              <w:t>06</w:t>
            </w:r>
          </w:p>
        </w:tc>
        <w:tc>
          <w:tcPr>
            <w:tcW w:w="1089" w:type="dxa"/>
          </w:tcPr>
          <w:p>
            <w:pPr>
              <w:pStyle w:val="TableParagraph"/>
              <w:spacing w:line="247" w:lineRule="exact"/>
              <w:ind w:left="216"/>
              <w:rPr>
                <w:sz w:val="22"/>
              </w:rPr>
            </w:pPr>
            <w:r>
              <w:rPr>
                <w:spacing w:val="-5"/>
                <w:sz w:val="22"/>
              </w:rPr>
              <w:t>03</w:t>
            </w:r>
          </w:p>
        </w:tc>
        <w:tc>
          <w:tcPr>
            <w:tcW w:w="891" w:type="dxa"/>
          </w:tcPr>
          <w:p>
            <w:pPr>
              <w:pStyle w:val="TableParagraph"/>
              <w:spacing w:line="247" w:lineRule="exact"/>
              <w:ind w:left="208"/>
              <w:rPr>
                <w:sz w:val="22"/>
              </w:rPr>
            </w:pPr>
            <w:r>
              <w:rPr>
                <w:spacing w:val="-5"/>
                <w:sz w:val="22"/>
              </w:rPr>
              <w:t>09</w:t>
            </w:r>
          </w:p>
        </w:tc>
        <w:tc>
          <w:tcPr>
            <w:tcW w:w="1464" w:type="dxa"/>
          </w:tcPr>
          <w:p>
            <w:pPr>
              <w:pStyle w:val="TableParagraph"/>
              <w:spacing w:line="247" w:lineRule="exact"/>
              <w:ind w:left="217"/>
              <w:rPr>
                <w:sz w:val="22"/>
              </w:rPr>
            </w:pPr>
            <w:r>
              <w:rPr>
                <w:spacing w:val="-2"/>
                <w:sz w:val="22"/>
              </w:rPr>
              <w:t>Federal</w:t>
            </w:r>
          </w:p>
        </w:tc>
      </w:tr>
      <w:tr>
        <w:trPr>
          <w:trHeight w:val="268" w:hRule="atLeast"/>
        </w:trPr>
        <w:tc>
          <w:tcPr>
            <w:tcW w:w="710" w:type="dxa"/>
          </w:tcPr>
          <w:p>
            <w:pPr>
              <w:pStyle w:val="TableParagraph"/>
              <w:spacing w:line="249" w:lineRule="exact"/>
              <w:ind w:left="213"/>
              <w:rPr>
                <w:sz w:val="22"/>
              </w:rPr>
            </w:pPr>
            <w:r>
              <w:rPr>
                <w:spacing w:val="-10"/>
                <w:sz w:val="22"/>
              </w:rPr>
              <w:t>9</w:t>
            </w:r>
          </w:p>
        </w:tc>
        <w:tc>
          <w:tcPr>
            <w:tcW w:w="5535" w:type="dxa"/>
          </w:tcPr>
          <w:p>
            <w:pPr>
              <w:pStyle w:val="TableParagraph"/>
              <w:spacing w:line="249" w:lineRule="exact"/>
              <w:ind w:left="178"/>
              <w:rPr>
                <w:sz w:val="22"/>
              </w:rPr>
            </w:pPr>
            <w:r>
              <w:rPr>
                <w:sz w:val="22"/>
              </w:rPr>
              <w:t>Kwara</w:t>
            </w:r>
            <w:r>
              <w:rPr>
                <w:spacing w:val="-4"/>
                <w:sz w:val="22"/>
              </w:rPr>
              <w:t> </w:t>
            </w:r>
            <w:r>
              <w:rPr>
                <w:sz w:val="22"/>
              </w:rPr>
              <w:t>State</w:t>
            </w:r>
            <w:r>
              <w:rPr>
                <w:spacing w:val="-5"/>
                <w:sz w:val="22"/>
              </w:rPr>
              <w:t> </w:t>
            </w:r>
            <w:r>
              <w:rPr>
                <w:sz w:val="22"/>
              </w:rPr>
              <w:t>College</w:t>
            </w:r>
            <w:r>
              <w:rPr>
                <w:spacing w:val="-5"/>
                <w:sz w:val="22"/>
              </w:rPr>
              <w:t> </w:t>
            </w:r>
            <w:r>
              <w:rPr>
                <w:sz w:val="22"/>
              </w:rPr>
              <w:t>of</w:t>
            </w:r>
            <w:r>
              <w:rPr>
                <w:spacing w:val="-3"/>
                <w:sz w:val="22"/>
              </w:rPr>
              <w:t> </w:t>
            </w:r>
            <w:r>
              <w:rPr>
                <w:sz w:val="22"/>
              </w:rPr>
              <w:t>Education,</w:t>
            </w:r>
            <w:r>
              <w:rPr>
                <w:spacing w:val="-3"/>
                <w:sz w:val="22"/>
              </w:rPr>
              <w:t> </w:t>
            </w:r>
            <w:r>
              <w:rPr>
                <w:spacing w:val="-2"/>
                <w:sz w:val="22"/>
              </w:rPr>
              <w:t>Ilorin</w:t>
            </w:r>
          </w:p>
        </w:tc>
        <w:tc>
          <w:tcPr>
            <w:tcW w:w="857" w:type="dxa"/>
          </w:tcPr>
          <w:p>
            <w:pPr>
              <w:pStyle w:val="TableParagraph"/>
              <w:spacing w:line="249" w:lineRule="exact"/>
              <w:ind w:left="173"/>
              <w:rPr>
                <w:sz w:val="22"/>
              </w:rPr>
            </w:pPr>
            <w:r>
              <w:rPr>
                <w:spacing w:val="-5"/>
                <w:sz w:val="22"/>
              </w:rPr>
              <w:t>06</w:t>
            </w:r>
          </w:p>
        </w:tc>
        <w:tc>
          <w:tcPr>
            <w:tcW w:w="1089" w:type="dxa"/>
          </w:tcPr>
          <w:p>
            <w:pPr>
              <w:pStyle w:val="TableParagraph"/>
              <w:spacing w:line="249" w:lineRule="exact"/>
              <w:ind w:left="216"/>
              <w:rPr>
                <w:sz w:val="22"/>
              </w:rPr>
            </w:pPr>
            <w:r>
              <w:rPr>
                <w:spacing w:val="-5"/>
                <w:sz w:val="22"/>
              </w:rPr>
              <w:t>02</w:t>
            </w:r>
          </w:p>
        </w:tc>
        <w:tc>
          <w:tcPr>
            <w:tcW w:w="891" w:type="dxa"/>
          </w:tcPr>
          <w:p>
            <w:pPr>
              <w:pStyle w:val="TableParagraph"/>
              <w:spacing w:line="249" w:lineRule="exact"/>
              <w:ind w:left="208"/>
              <w:rPr>
                <w:sz w:val="22"/>
              </w:rPr>
            </w:pPr>
            <w:r>
              <w:rPr>
                <w:spacing w:val="-5"/>
                <w:sz w:val="22"/>
              </w:rPr>
              <w:t>08</w:t>
            </w:r>
          </w:p>
        </w:tc>
        <w:tc>
          <w:tcPr>
            <w:tcW w:w="1464" w:type="dxa"/>
          </w:tcPr>
          <w:p>
            <w:pPr>
              <w:pStyle w:val="TableParagraph"/>
              <w:spacing w:line="249" w:lineRule="exact"/>
              <w:ind w:left="217"/>
              <w:rPr>
                <w:sz w:val="22"/>
              </w:rPr>
            </w:pPr>
            <w:r>
              <w:rPr>
                <w:spacing w:val="-2"/>
                <w:sz w:val="22"/>
              </w:rPr>
              <w:t>State</w:t>
            </w:r>
          </w:p>
        </w:tc>
      </w:tr>
      <w:tr>
        <w:trPr>
          <w:trHeight w:val="268" w:hRule="atLeast"/>
        </w:trPr>
        <w:tc>
          <w:tcPr>
            <w:tcW w:w="710" w:type="dxa"/>
          </w:tcPr>
          <w:p>
            <w:pPr>
              <w:pStyle w:val="TableParagraph"/>
              <w:spacing w:line="249" w:lineRule="exact"/>
              <w:ind w:left="213"/>
              <w:rPr>
                <w:sz w:val="22"/>
              </w:rPr>
            </w:pPr>
            <w:r>
              <w:rPr>
                <w:spacing w:val="-5"/>
                <w:sz w:val="22"/>
              </w:rPr>
              <w:t>10</w:t>
            </w:r>
          </w:p>
        </w:tc>
        <w:tc>
          <w:tcPr>
            <w:tcW w:w="5535" w:type="dxa"/>
          </w:tcPr>
          <w:p>
            <w:pPr>
              <w:pStyle w:val="TableParagraph"/>
              <w:spacing w:line="249" w:lineRule="exact"/>
              <w:ind w:left="178"/>
              <w:rPr>
                <w:sz w:val="22"/>
              </w:rPr>
            </w:pPr>
            <w:r>
              <w:rPr>
                <w:sz w:val="22"/>
              </w:rPr>
              <w:t>Federal</w:t>
            </w:r>
            <w:r>
              <w:rPr>
                <w:spacing w:val="-4"/>
                <w:sz w:val="22"/>
              </w:rPr>
              <w:t> </w:t>
            </w:r>
            <w:r>
              <w:rPr>
                <w:sz w:val="22"/>
              </w:rPr>
              <w:t>College</w:t>
            </w:r>
            <w:r>
              <w:rPr>
                <w:spacing w:val="-5"/>
                <w:sz w:val="22"/>
              </w:rPr>
              <w:t> </w:t>
            </w:r>
            <w:r>
              <w:rPr>
                <w:sz w:val="22"/>
              </w:rPr>
              <w:t>of</w:t>
            </w:r>
            <w:r>
              <w:rPr>
                <w:spacing w:val="-5"/>
                <w:sz w:val="22"/>
              </w:rPr>
              <w:t> </w:t>
            </w:r>
            <w:r>
              <w:rPr>
                <w:sz w:val="22"/>
              </w:rPr>
              <w:t>Education,</w:t>
            </w:r>
            <w:r>
              <w:rPr>
                <w:spacing w:val="-3"/>
                <w:sz w:val="22"/>
              </w:rPr>
              <w:t> </w:t>
            </w:r>
            <w:r>
              <w:rPr>
                <w:sz w:val="22"/>
              </w:rPr>
              <w:t>Kontagora,</w:t>
            </w:r>
            <w:r>
              <w:rPr>
                <w:spacing w:val="-6"/>
                <w:sz w:val="22"/>
              </w:rPr>
              <w:t> </w:t>
            </w:r>
            <w:r>
              <w:rPr>
                <w:sz w:val="22"/>
              </w:rPr>
              <w:t>Niger</w:t>
            </w:r>
            <w:r>
              <w:rPr>
                <w:spacing w:val="-3"/>
                <w:sz w:val="22"/>
              </w:rPr>
              <w:t> </w:t>
            </w:r>
            <w:r>
              <w:rPr>
                <w:spacing w:val="-2"/>
                <w:sz w:val="22"/>
              </w:rPr>
              <w:t>State</w:t>
            </w:r>
          </w:p>
        </w:tc>
        <w:tc>
          <w:tcPr>
            <w:tcW w:w="857" w:type="dxa"/>
          </w:tcPr>
          <w:p>
            <w:pPr>
              <w:pStyle w:val="TableParagraph"/>
              <w:spacing w:line="249" w:lineRule="exact"/>
              <w:ind w:left="173"/>
              <w:rPr>
                <w:sz w:val="22"/>
              </w:rPr>
            </w:pPr>
            <w:r>
              <w:rPr>
                <w:spacing w:val="-5"/>
                <w:sz w:val="22"/>
              </w:rPr>
              <w:t>19</w:t>
            </w:r>
          </w:p>
        </w:tc>
        <w:tc>
          <w:tcPr>
            <w:tcW w:w="1089" w:type="dxa"/>
          </w:tcPr>
          <w:p>
            <w:pPr>
              <w:pStyle w:val="TableParagraph"/>
              <w:spacing w:line="249" w:lineRule="exact"/>
              <w:ind w:left="216"/>
              <w:rPr>
                <w:sz w:val="22"/>
              </w:rPr>
            </w:pPr>
            <w:r>
              <w:rPr>
                <w:spacing w:val="-5"/>
                <w:sz w:val="22"/>
              </w:rPr>
              <w:t>02</w:t>
            </w:r>
          </w:p>
        </w:tc>
        <w:tc>
          <w:tcPr>
            <w:tcW w:w="891" w:type="dxa"/>
          </w:tcPr>
          <w:p>
            <w:pPr>
              <w:pStyle w:val="TableParagraph"/>
              <w:spacing w:line="249" w:lineRule="exact"/>
              <w:ind w:left="208"/>
              <w:rPr>
                <w:sz w:val="22"/>
              </w:rPr>
            </w:pPr>
            <w:r>
              <w:rPr>
                <w:spacing w:val="-5"/>
                <w:sz w:val="22"/>
              </w:rPr>
              <w:t>21</w:t>
            </w:r>
          </w:p>
        </w:tc>
        <w:tc>
          <w:tcPr>
            <w:tcW w:w="1464" w:type="dxa"/>
          </w:tcPr>
          <w:p>
            <w:pPr>
              <w:pStyle w:val="TableParagraph"/>
              <w:spacing w:line="249" w:lineRule="exact"/>
              <w:ind w:left="217"/>
              <w:rPr>
                <w:sz w:val="22"/>
              </w:rPr>
            </w:pPr>
            <w:r>
              <w:rPr>
                <w:spacing w:val="-2"/>
                <w:sz w:val="22"/>
              </w:rPr>
              <w:t>Federal</w:t>
            </w:r>
          </w:p>
        </w:tc>
      </w:tr>
      <w:tr>
        <w:trPr>
          <w:trHeight w:val="268" w:hRule="atLeast"/>
        </w:trPr>
        <w:tc>
          <w:tcPr>
            <w:tcW w:w="710" w:type="dxa"/>
          </w:tcPr>
          <w:p>
            <w:pPr>
              <w:pStyle w:val="TableParagraph"/>
              <w:spacing w:line="249" w:lineRule="exact"/>
              <w:ind w:left="213"/>
              <w:rPr>
                <w:sz w:val="22"/>
              </w:rPr>
            </w:pPr>
            <w:r>
              <w:rPr>
                <w:spacing w:val="-5"/>
                <w:sz w:val="22"/>
              </w:rPr>
              <w:t>11</w:t>
            </w:r>
          </w:p>
        </w:tc>
        <w:tc>
          <w:tcPr>
            <w:tcW w:w="5535" w:type="dxa"/>
          </w:tcPr>
          <w:p>
            <w:pPr>
              <w:pStyle w:val="TableParagraph"/>
              <w:spacing w:line="249" w:lineRule="exact"/>
              <w:ind w:left="178"/>
              <w:rPr>
                <w:sz w:val="22"/>
              </w:rPr>
            </w:pPr>
            <w:r>
              <w:rPr>
                <w:sz w:val="22"/>
              </w:rPr>
              <w:t>Kwara</w:t>
            </w:r>
            <w:r>
              <w:rPr>
                <w:spacing w:val="-4"/>
                <w:sz w:val="22"/>
              </w:rPr>
              <w:t> </w:t>
            </w:r>
            <w:r>
              <w:rPr>
                <w:sz w:val="22"/>
              </w:rPr>
              <w:t>State</w:t>
            </w:r>
            <w:r>
              <w:rPr>
                <w:spacing w:val="-5"/>
                <w:sz w:val="22"/>
              </w:rPr>
              <w:t> </w:t>
            </w:r>
            <w:r>
              <w:rPr>
                <w:sz w:val="22"/>
              </w:rPr>
              <w:t>College</w:t>
            </w:r>
            <w:r>
              <w:rPr>
                <w:spacing w:val="-5"/>
                <w:sz w:val="22"/>
              </w:rPr>
              <w:t> </w:t>
            </w:r>
            <w:r>
              <w:rPr>
                <w:sz w:val="22"/>
              </w:rPr>
              <w:t>of</w:t>
            </w:r>
            <w:r>
              <w:rPr>
                <w:spacing w:val="-3"/>
                <w:sz w:val="22"/>
              </w:rPr>
              <w:t> </w:t>
            </w:r>
            <w:r>
              <w:rPr>
                <w:sz w:val="22"/>
              </w:rPr>
              <w:t>Education,</w:t>
            </w:r>
            <w:r>
              <w:rPr>
                <w:spacing w:val="-5"/>
                <w:sz w:val="22"/>
              </w:rPr>
              <w:t> Oro</w:t>
            </w:r>
          </w:p>
        </w:tc>
        <w:tc>
          <w:tcPr>
            <w:tcW w:w="857" w:type="dxa"/>
          </w:tcPr>
          <w:p>
            <w:pPr>
              <w:pStyle w:val="TableParagraph"/>
              <w:spacing w:line="249" w:lineRule="exact"/>
              <w:ind w:left="173"/>
              <w:rPr>
                <w:sz w:val="22"/>
              </w:rPr>
            </w:pPr>
            <w:r>
              <w:rPr>
                <w:spacing w:val="-5"/>
                <w:sz w:val="22"/>
              </w:rPr>
              <w:t>09</w:t>
            </w:r>
          </w:p>
        </w:tc>
        <w:tc>
          <w:tcPr>
            <w:tcW w:w="1089" w:type="dxa"/>
          </w:tcPr>
          <w:p>
            <w:pPr>
              <w:pStyle w:val="TableParagraph"/>
              <w:spacing w:line="249" w:lineRule="exact"/>
              <w:ind w:left="216"/>
              <w:rPr>
                <w:sz w:val="22"/>
              </w:rPr>
            </w:pPr>
            <w:r>
              <w:rPr>
                <w:spacing w:val="-10"/>
                <w:sz w:val="22"/>
              </w:rPr>
              <w:t>-</w:t>
            </w:r>
          </w:p>
        </w:tc>
        <w:tc>
          <w:tcPr>
            <w:tcW w:w="891" w:type="dxa"/>
          </w:tcPr>
          <w:p>
            <w:pPr>
              <w:pStyle w:val="TableParagraph"/>
              <w:spacing w:line="249" w:lineRule="exact"/>
              <w:ind w:left="208"/>
              <w:rPr>
                <w:sz w:val="22"/>
              </w:rPr>
            </w:pPr>
            <w:r>
              <w:rPr>
                <w:spacing w:val="-5"/>
                <w:sz w:val="22"/>
              </w:rPr>
              <w:t>09</w:t>
            </w:r>
          </w:p>
        </w:tc>
        <w:tc>
          <w:tcPr>
            <w:tcW w:w="1464" w:type="dxa"/>
          </w:tcPr>
          <w:p>
            <w:pPr>
              <w:pStyle w:val="TableParagraph"/>
              <w:spacing w:line="249" w:lineRule="exact"/>
              <w:ind w:left="217"/>
              <w:rPr>
                <w:sz w:val="22"/>
              </w:rPr>
            </w:pPr>
            <w:r>
              <w:rPr>
                <w:spacing w:val="-2"/>
                <w:sz w:val="22"/>
              </w:rPr>
              <w:t>State</w:t>
            </w:r>
          </w:p>
        </w:tc>
      </w:tr>
      <w:tr>
        <w:trPr>
          <w:trHeight w:val="251" w:hRule="atLeast"/>
        </w:trPr>
        <w:tc>
          <w:tcPr>
            <w:tcW w:w="710" w:type="dxa"/>
            <w:tcBorders>
              <w:bottom w:val="single" w:sz="4" w:space="0" w:color="000000"/>
            </w:tcBorders>
          </w:tcPr>
          <w:p>
            <w:pPr>
              <w:pStyle w:val="TableParagraph"/>
              <w:rPr>
                <w:rFonts w:ascii="Times New Roman"/>
                <w:sz w:val="18"/>
              </w:rPr>
            </w:pPr>
          </w:p>
        </w:tc>
        <w:tc>
          <w:tcPr>
            <w:tcW w:w="5535" w:type="dxa"/>
            <w:tcBorders>
              <w:bottom w:val="single" w:sz="4" w:space="0" w:color="000000"/>
            </w:tcBorders>
          </w:tcPr>
          <w:p>
            <w:pPr>
              <w:pStyle w:val="TableParagraph"/>
              <w:spacing w:line="232" w:lineRule="exact"/>
              <w:ind w:left="178"/>
              <w:rPr>
                <w:sz w:val="22"/>
              </w:rPr>
            </w:pPr>
            <w:r>
              <w:rPr>
                <w:spacing w:val="-2"/>
                <w:sz w:val="22"/>
              </w:rPr>
              <w:t>Total</w:t>
            </w:r>
          </w:p>
        </w:tc>
        <w:tc>
          <w:tcPr>
            <w:tcW w:w="857" w:type="dxa"/>
            <w:tcBorders>
              <w:bottom w:val="single" w:sz="4" w:space="0" w:color="000000"/>
            </w:tcBorders>
          </w:tcPr>
          <w:p>
            <w:pPr>
              <w:pStyle w:val="TableParagraph"/>
              <w:spacing w:line="232" w:lineRule="exact"/>
              <w:ind w:left="173"/>
              <w:rPr>
                <w:sz w:val="22"/>
              </w:rPr>
            </w:pPr>
            <w:r>
              <w:rPr>
                <w:spacing w:val="-5"/>
                <w:sz w:val="22"/>
              </w:rPr>
              <w:t>99</w:t>
            </w:r>
          </w:p>
        </w:tc>
        <w:tc>
          <w:tcPr>
            <w:tcW w:w="1089" w:type="dxa"/>
            <w:tcBorders>
              <w:bottom w:val="single" w:sz="4" w:space="0" w:color="000000"/>
            </w:tcBorders>
          </w:tcPr>
          <w:p>
            <w:pPr>
              <w:pStyle w:val="TableParagraph"/>
              <w:spacing w:line="232" w:lineRule="exact"/>
              <w:ind w:left="216"/>
              <w:rPr>
                <w:sz w:val="22"/>
              </w:rPr>
            </w:pPr>
            <w:r>
              <w:rPr>
                <w:spacing w:val="-5"/>
                <w:sz w:val="22"/>
              </w:rPr>
              <w:t>28</w:t>
            </w:r>
          </w:p>
        </w:tc>
        <w:tc>
          <w:tcPr>
            <w:tcW w:w="891" w:type="dxa"/>
            <w:tcBorders>
              <w:bottom w:val="single" w:sz="4" w:space="0" w:color="000000"/>
            </w:tcBorders>
          </w:tcPr>
          <w:p>
            <w:pPr>
              <w:pStyle w:val="TableParagraph"/>
              <w:spacing w:line="232" w:lineRule="exact"/>
              <w:ind w:left="208"/>
              <w:rPr>
                <w:sz w:val="22"/>
              </w:rPr>
            </w:pPr>
            <w:r>
              <w:rPr>
                <w:spacing w:val="-5"/>
                <w:sz w:val="22"/>
              </w:rPr>
              <w:t>127</w:t>
            </w:r>
          </w:p>
        </w:tc>
        <w:tc>
          <w:tcPr>
            <w:tcW w:w="1464" w:type="dxa"/>
            <w:tcBorders>
              <w:bottom w:val="single" w:sz="4" w:space="0" w:color="000000"/>
            </w:tcBorders>
          </w:tcPr>
          <w:p>
            <w:pPr>
              <w:pStyle w:val="TableParagraph"/>
              <w:rPr>
                <w:rFonts w:ascii="Times New Roman"/>
                <w:sz w:val="18"/>
              </w:rPr>
            </w:pPr>
          </w:p>
        </w:tc>
      </w:tr>
    </w:tbl>
    <w:p>
      <w:pPr>
        <w:pStyle w:val="BodyText"/>
        <w:spacing w:before="11"/>
        <w:ind w:left="1420"/>
        <w:jc w:val="both"/>
      </w:pPr>
      <w:r>
        <w:rPr>
          <w:b/>
        </w:rPr>
        <w:t>Source</w:t>
      </w:r>
      <w:r>
        <w:rPr/>
        <w:t>:</w:t>
      </w:r>
      <w:r>
        <w:rPr>
          <w:spacing w:val="-5"/>
        </w:rPr>
        <w:t> </w:t>
      </w:r>
      <w:r>
        <w:rPr/>
        <w:t>HODs</w:t>
      </w:r>
      <w:r>
        <w:rPr>
          <w:spacing w:val="-5"/>
        </w:rPr>
        <w:t> </w:t>
      </w:r>
      <w:r>
        <w:rPr/>
        <w:t>Social</w:t>
      </w:r>
      <w:r>
        <w:rPr>
          <w:spacing w:val="-6"/>
        </w:rPr>
        <w:t> </w:t>
      </w:r>
      <w:r>
        <w:rPr/>
        <w:t>Studies</w:t>
      </w:r>
      <w:r>
        <w:rPr>
          <w:spacing w:val="-4"/>
        </w:rPr>
        <w:t> 2016</w:t>
      </w:r>
    </w:p>
    <w:p>
      <w:pPr>
        <w:pStyle w:val="Heading4"/>
        <w:numPr>
          <w:ilvl w:val="1"/>
          <w:numId w:val="25"/>
        </w:numPr>
        <w:tabs>
          <w:tab w:pos="1750" w:val="left" w:leader="none"/>
        </w:tabs>
        <w:spacing w:line="240" w:lineRule="auto" w:before="197" w:after="0"/>
        <w:ind w:left="1750" w:right="0" w:hanging="330"/>
        <w:jc w:val="left"/>
      </w:pPr>
      <w:r>
        <w:rPr/>
        <w:t>Sample</w:t>
      </w:r>
      <w:r>
        <w:rPr>
          <w:spacing w:val="-5"/>
        </w:rPr>
        <w:t> </w:t>
      </w:r>
      <w:r>
        <w:rPr/>
        <w:t>and</w:t>
      </w:r>
      <w:r>
        <w:rPr>
          <w:spacing w:val="-6"/>
        </w:rPr>
        <w:t> </w:t>
      </w:r>
      <w:r>
        <w:rPr/>
        <w:t>Sampling</w:t>
      </w:r>
      <w:r>
        <w:rPr>
          <w:spacing w:val="-6"/>
        </w:rPr>
        <w:t> </w:t>
      </w:r>
      <w:r>
        <w:rPr>
          <w:spacing w:val="-2"/>
        </w:rPr>
        <w:t>Procedure</w:t>
      </w:r>
    </w:p>
    <w:p>
      <w:pPr>
        <w:pStyle w:val="BodyText"/>
        <w:spacing w:before="1"/>
        <w:rPr>
          <w:b/>
        </w:rPr>
      </w:pPr>
    </w:p>
    <w:p>
      <w:pPr>
        <w:pStyle w:val="BodyText"/>
        <w:spacing w:line="480" w:lineRule="auto"/>
        <w:ind w:left="1420" w:right="1113"/>
        <w:jc w:val="both"/>
      </w:pPr>
      <w:r>
        <w:rPr/>
        <w:t>The study used census sampling in data collection. This is due to the fact that the population of the study is easily accessible and manageable (127) the entire population is covered. This is aimed at adding credibility</w:t>
      </w:r>
      <w:r>
        <w:rPr>
          <w:spacing w:val="-1"/>
        </w:rPr>
        <w:t> </w:t>
      </w:r>
      <w:r>
        <w:rPr/>
        <w:t>to the study. According to Alfa (2016) and Abubakar, Salihu &amp; Usman (2016) it is possible to get deep insights into the phenomenon you are interested in when total population</w:t>
      </w:r>
      <w:r>
        <w:rPr>
          <w:spacing w:val="61"/>
        </w:rPr>
        <w:t> </w:t>
      </w:r>
      <w:r>
        <w:rPr/>
        <w:t>is</w:t>
      </w:r>
      <w:r>
        <w:rPr>
          <w:spacing w:val="61"/>
        </w:rPr>
        <w:t> </w:t>
      </w:r>
      <w:r>
        <w:rPr/>
        <w:t>used.</w:t>
      </w:r>
      <w:r>
        <w:rPr>
          <w:spacing w:val="61"/>
        </w:rPr>
        <w:t> </w:t>
      </w:r>
      <w:r>
        <w:rPr/>
        <w:t>With</w:t>
      </w:r>
      <w:r>
        <w:rPr>
          <w:spacing w:val="59"/>
        </w:rPr>
        <w:t> </w:t>
      </w:r>
      <w:r>
        <w:rPr/>
        <w:t>such</w:t>
      </w:r>
      <w:r>
        <w:rPr>
          <w:spacing w:val="60"/>
        </w:rPr>
        <w:t> </w:t>
      </w:r>
      <w:r>
        <w:rPr/>
        <w:t>wide</w:t>
      </w:r>
      <w:r>
        <w:rPr>
          <w:spacing w:val="62"/>
        </w:rPr>
        <w:t> </w:t>
      </w:r>
      <w:r>
        <w:rPr/>
        <w:t>coverage</w:t>
      </w:r>
      <w:r>
        <w:rPr>
          <w:spacing w:val="60"/>
        </w:rPr>
        <w:t> </w:t>
      </w:r>
      <w:r>
        <w:rPr/>
        <w:t>of</w:t>
      </w:r>
      <w:r>
        <w:rPr>
          <w:spacing w:val="59"/>
        </w:rPr>
        <w:t> </w:t>
      </w:r>
      <w:r>
        <w:rPr/>
        <w:t>the</w:t>
      </w:r>
      <w:r>
        <w:rPr>
          <w:spacing w:val="62"/>
        </w:rPr>
        <w:t> </w:t>
      </w:r>
      <w:r>
        <w:rPr/>
        <w:t>population</w:t>
      </w:r>
      <w:r>
        <w:rPr>
          <w:spacing w:val="58"/>
        </w:rPr>
        <w:t> </w:t>
      </w:r>
      <w:r>
        <w:rPr/>
        <w:t>of</w:t>
      </w:r>
      <w:r>
        <w:rPr>
          <w:spacing w:val="61"/>
        </w:rPr>
        <w:t> </w:t>
      </w:r>
      <w:r>
        <w:rPr/>
        <w:t>interest,</w:t>
      </w:r>
      <w:r>
        <w:rPr>
          <w:spacing w:val="62"/>
        </w:rPr>
        <w:t> </w:t>
      </w:r>
      <w:r>
        <w:rPr/>
        <w:t>there</w:t>
      </w:r>
      <w:r>
        <w:rPr>
          <w:spacing w:val="62"/>
        </w:rPr>
        <w:t> </w:t>
      </w:r>
      <w:r>
        <w:rPr/>
        <w:t>is</w:t>
      </w:r>
      <w:r>
        <w:rPr>
          <w:spacing w:val="61"/>
        </w:rPr>
        <w:t> </w:t>
      </w:r>
      <w:r>
        <w:rPr/>
        <w:t>also a</w:t>
      </w:r>
      <w:r>
        <w:rPr>
          <w:spacing w:val="-1"/>
        </w:rPr>
        <w:t> </w:t>
      </w:r>
      <w:r>
        <w:rPr/>
        <w:t>reduced risk</w:t>
      </w:r>
      <w:r>
        <w:rPr>
          <w:spacing w:val="-2"/>
        </w:rPr>
        <w:t> </w:t>
      </w:r>
      <w:r>
        <w:rPr/>
        <w:t>of missing potential insights from members that are not included. According to Alfa (2016) a total population could be used for the following reasons; when the population size is relatively small and/or the population shares an uncommon characteristic(s). In this respect, the population of the study is considered manageable by the researcher and for the need to balance the uncommon features of the respondents.</w:t>
      </w:r>
    </w:p>
    <w:p>
      <w:pPr>
        <w:spacing w:after="0" w:line="480" w:lineRule="auto"/>
        <w:jc w:val="both"/>
        <w:sectPr>
          <w:pgSz w:w="12240" w:h="15840"/>
          <w:pgMar w:header="0" w:footer="1015" w:top="1820" w:bottom="1200" w:left="740" w:right="320"/>
        </w:sectPr>
      </w:pPr>
    </w:p>
    <w:p>
      <w:pPr>
        <w:pStyle w:val="Heading4"/>
        <w:numPr>
          <w:ilvl w:val="1"/>
          <w:numId w:val="25"/>
        </w:numPr>
        <w:tabs>
          <w:tab w:pos="1750" w:val="left" w:leader="none"/>
        </w:tabs>
        <w:spacing w:line="240" w:lineRule="auto" w:before="46" w:after="0"/>
        <w:ind w:left="1750" w:right="0" w:hanging="330"/>
        <w:jc w:val="left"/>
      </w:pPr>
      <w:bookmarkStart w:name="_TOC_250012" w:id="7"/>
      <w:bookmarkEnd w:id="7"/>
      <w:r>
        <w:rPr>
          <w:spacing w:val="-2"/>
        </w:rPr>
        <w:t>Instrumentation</w:t>
      </w:r>
    </w:p>
    <w:p>
      <w:pPr>
        <w:pStyle w:val="BodyText"/>
        <w:rPr>
          <w:b/>
        </w:rPr>
      </w:pPr>
    </w:p>
    <w:p>
      <w:pPr>
        <w:pStyle w:val="BodyText"/>
        <w:spacing w:line="480" w:lineRule="auto"/>
        <w:ind w:left="1420" w:right="1113"/>
        <w:jc w:val="both"/>
      </w:pPr>
      <w:r>
        <w:rPr/>
        <w:t>The study used structured questionnaire titled “Availability, Organization and Utilization of Multimedia</w:t>
      </w:r>
      <w:r>
        <w:rPr>
          <w:spacing w:val="-4"/>
        </w:rPr>
        <w:t> </w:t>
      </w:r>
      <w:r>
        <w:rPr/>
        <w:t>Resources</w:t>
      </w:r>
      <w:r>
        <w:rPr>
          <w:spacing w:val="-3"/>
        </w:rPr>
        <w:t> </w:t>
      </w:r>
      <w:r>
        <w:rPr/>
        <w:t>Questionnaire</w:t>
      </w:r>
      <w:r>
        <w:rPr>
          <w:spacing w:val="-6"/>
        </w:rPr>
        <w:t> </w:t>
      </w:r>
      <w:r>
        <w:rPr/>
        <w:t>(AOUMREQ).</w:t>
      </w:r>
      <w:r>
        <w:rPr>
          <w:spacing w:val="-4"/>
        </w:rPr>
        <w:t> </w:t>
      </w:r>
      <w:r>
        <w:rPr/>
        <w:t>Questionnaire</w:t>
      </w:r>
      <w:r>
        <w:rPr>
          <w:spacing w:val="-4"/>
        </w:rPr>
        <w:t> </w:t>
      </w:r>
      <w:r>
        <w:rPr/>
        <w:t>according</w:t>
      </w:r>
      <w:r>
        <w:rPr>
          <w:spacing w:val="-5"/>
        </w:rPr>
        <w:t> </w:t>
      </w:r>
      <w:r>
        <w:rPr/>
        <w:t>to</w:t>
      </w:r>
      <w:r>
        <w:rPr>
          <w:spacing w:val="-3"/>
        </w:rPr>
        <w:t> </w:t>
      </w:r>
      <w:r>
        <w:rPr/>
        <w:t>Shehu</w:t>
      </w:r>
      <w:r>
        <w:rPr>
          <w:spacing w:val="-6"/>
        </w:rPr>
        <w:t> </w:t>
      </w:r>
      <w:r>
        <w:rPr/>
        <w:t>(2015)</w:t>
      </w:r>
      <w:r>
        <w:rPr>
          <w:spacing w:val="-4"/>
        </w:rPr>
        <w:t> </w:t>
      </w:r>
      <w:r>
        <w:rPr/>
        <w:t>and Muhammad</w:t>
      </w:r>
      <w:r>
        <w:rPr>
          <w:spacing w:val="-1"/>
        </w:rPr>
        <w:t> </w:t>
      </w:r>
      <w:r>
        <w:rPr/>
        <w:t>(2014) is the statement</w:t>
      </w:r>
      <w:r>
        <w:rPr>
          <w:spacing w:val="-2"/>
        </w:rPr>
        <w:t> </w:t>
      </w:r>
      <w:r>
        <w:rPr/>
        <w:t>which</w:t>
      </w:r>
      <w:r>
        <w:rPr>
          <w:spacing w:val="-1"/>
        </w:rPr>
        <w:t> </w:t>
      </w:r>
      <w:r>
        <w:rPr/>
        <w:t>the respondents have to react in</w:t>
      </w:r>
      <w:r>
        <w:rPr>
          <w:spacing w:val="-1"/>
        </w:rPr>
        <w:t> </w:t>
      </w:r>
      <w:r>
        <w:rPr/>
        <w:t>writing so as to find out their feelings, and opinion on the designed items in the questionnaire. Polit and Hungler (1997:466) define questionnaire as “a</w:t>
      </w:r>
      <w:r>
        <w:rPr>
          <w:spacing w:val="-2"/>
        </w:rPr>
        <w:t> </w:t>
      </w:r>
      <w:r>
        <w:rPr/>
        <w:t>method of gathering information from respondents about attitudes, knowledge, beliefs and feelings”. Questionnaire as data collection instrument has an edge over other methods of data gathering in the opinion of Brink and Wood (1998:293-298), Shehu (2015) and Muhammad (2014) courtesy of the following aspects characteristic features:</w:t>
      </w:r>
    </w:p>
    <w:p>
      <w:pPr>
        <w:pStyle w:val="ListParagraph"/>
        <w:numPr>
          <w:ilvl w:val="0"/>
          <w:numId w:val="27"/>
        </w:numPr>
        <w:tabs>
          <w:tab w:pos="1420" w:val="left" w:leader="none"/>
        </w:tabs>
        <w:spacing w:line="480" w:lineRule="auto" w:before="194" w:after="0"/>
        <w:ind w:left="1420" w:right="1119" w:hanging="360"/>
        <w:jc w:val="left"/>
        <w:rPr>
          <w:sz w:val="24"/>
        </w:rPr>
      </w:pPr>
      <w:r>
        <w:rPr>
          <w:sz w:val="24"/>
        </w:rPr>
        <w:t>Each</w:t>
      </w:r>
      <w:r>
        <w:rPr>
          <w:spacing w:val="36"/>
          <w:sz w:val="24"/>
        </w:rPr>
        <w:t> </w:t>
      </w:r>
      <w:r>
        <w:rPr>
          <w:sz w:val="24"/>
        </w:rPr>
        <w:t>participant</w:t>
      </w:r>
      <w:r>
        <w:rPr>
          <w:spacing w:val="37"/>
          <w:sz w:val="24"/>
        </w:rPr>
        <w:t> </w:t>
      </w:r>
      <w:r>
        <w:rPr>
          <w:sz w:val="24"/>
        </w:rPr>
        <w:t>enters</w:t>
      </w:r>
      <w:r>
        <w:rPr>
          <w:spacing w:val="38"/>
          <w:sz w:val="24"/>
        </w:rPr>
        <w:t> </w:t>
      </w:r>
      <w:r>
        <w:rPr>
          <w:sz w:val="24"/>
        </w:rPr>
        <w:t>his/her</w:t>
      </w:r>
      <w:r>
        <w:rPr>
          <w:spacing w:val="35"/>
          <w:sz w:val="24"/>
        </w:rPr>
        <w:t> </w:t>
      </w:r>
      <w:r>
        <w:rPr>
          <w:sz w:val="24"/>
        </w:rPr>
        <w:t>responses</w:t>
      </w:r>
      <w:r>
        <w:rPr>
          <w:spacing w:val="36"/>
          <w:sz w:val="24"/>
        </w:rPr>
        <w:t> </w:t>
      </w:r>
      <w:r>
        <w:rPr>
          <w:sz w:val="24"/>
        </w:rPr>
        <w:t>on</w:t>
      </w:r>
      <w:r>
        <w:rPr>
          <w:spacing w:val="36"/>
          <w:sz w:val="24"/>
        </w:rPr>
        <w:t> </w:t>
      </w:r>
      <w:r>
        <w:rPr>
          <w:sz w:val="24"/>
        </w:rPr>
        <w:t>the</w:t>
      </w:r>
      <w:r>
        <w:rPr>
          <w:spacing w:val="38"/>
          <w:sz w:val="24"/>
        </w:rPr>
        <w:t> </w:t>
      </w:r>
      <w:r>
        <w:rPr>
          <w:sz w:val="24"/>
        </w:rPr>
        <w:t>questionnaire,</w:t>
      </w:r>
      <w:r>
        <w:rPr>
          <w:spacing w:val="36"/>
          <w:sz w:val="24"/>
        </w:rPr>
        <w:t> </w:t>
      </w:r>
      <w:r>
        <w:rPr>
          <w:sz w:val="24"/>
        </w:rPr>
        <w:t>saving</w:t>
      </w:r>
      <w:r>
        <w:rPr>
          <w:spacing w:val="35"/>
          <w:sz w:val="24"/>
        </w:rPr>
        <w:t> </w:t>
      </w:r>
      <w:r>
        <w:rPr>
          <w:sz w:val="24"/>
        </w:rPr>
        <w:t>the</w:t>
      </w:r>
      <w:r>
        <w:rPr>
          <w:spacing w:val="35"/>
          <w:sz w:val="24"/>
        </w:rPr>
        <w:t> </w:t>
      </w:r>
      <w:r>
        <w:rPr>
          <w:sz w:val="24"/>
        </w:rPr>
        <w:t>researcher’s time, compared to the time required to conduct personal interviews;</w:t>
      </w:r>
    </w:p>
    <w:p>
      <w:pPr>
        <w:pStyle w:val="ListParagraph"/>
        <w:numPr>
          <w:ilvl w:val="0"/>
          <w:numId w:val="27"/>
        </w:numPr>
        <w:tabs>
          <w:tab w:pos="1482" w:val="left" w:leader="none"/>
        </w:tabs>
        <w:spacing w:line="240" w:lineRule="auto" w:before="0" w:after="0"/>
        <w:ind w:left="1482" w:right="0" w:hanging="422"/>
        <w:jc w:val="left"/>
        <w:rPr>
          <w:sz w:val="24"/>
        </w:rPr>
      </w:pPr>
      <w:r>
        <w:rPr>
          <w:sz w:val="24"/>
        </w:rPr>
        <w:t>It</w:t>
      </w:r>
      <w:r>
        <w:rPr>
          <w:spacing w:val="-4"/>
          <w:sz w:val="24"/>
        </w:rPr>
        <w:t> </w:t>
      </w:r>
      <w:r>
        <w:rPr>
          <w:sz w:val="24"/>
        </w:rPr>
        <w:t>is</w:t>
      </w:r>
      <w:r>
        <w:rPr>
          <w:spacing w:val="-1"/>
          <w:sz w:val="24"/>
        </w:rPr>
        <w:t> </w:t>
      </w:r>
      <w:r>
        <w:rPr>
          <w:sz w:val="24"/>
        </w:rPr>
        <w:t>less</w:t>
      </w:r>
      <w:r>
        <w:rPr>
          <w:spacing w:val="-2"/>
          <w:sz w:val="24"/>
        </w:rPr>
        <w:t> </w:t>
      </w:r>
      <w:r>
        <w:rPr>
          <w:sz w:val="24"/>
        </w:rPr>
        <w:t>expensive</w:t>
      </w:r>
      <w:r>
        <w:rPr>
          <w:spacing w:val="-1"/>
          <w:sz w:val="24"/>
        </w:rPr>
        <w:t> </w:t>
      </w:r>
      <w:r>
        <w:rPr>
          <w:sz w:val="24"/>
        </w:rPr>
        <w:t>than conducting</w:t>
      </w:r>
      <w:r>
        <w:rPr>
          <w:spacing w:val="-4"/>
          <w:sz w:val="24"/>
        </w:rPr>
        <w:t> </w:t>
      </w:r>
      <w:r>
        <w:rPr>
          <w:sz w:val="24"/>
        </w:rPr>
        <w:t>personal</w:t>
      </w:r>
      <w:r>
        <w:rPr>
          <w:spacing w:val="-1"/>
          <w:sz w:val="24"/>
        </w:rPr>
        <w:t> </w:t>
      </w:r>
      <w:r>
        <w:rPr>
          <w:spacing w:val="-2"/>
          <w:sz w:val="24"/>
        </w:rPr>
        <w:t>interviews;</w:t>
      </w:r>
    </w:p>
    <w:p>
      <w:pPr>
        <w:pStyle w:val="BodyText"/>
        <w:spacing w:before="1"/>
        <w:rPr>
          <w:rFonts w:ascii="Times New Roman"/>
          <w:sz w:val="24"/>
        </w:rPr>
      </w:pPr>
    </w:p>
    <w:p>
      <w:pPr>
        <w:pStyle w:val="ListParagraph"/>
        <w:numPr>
          <w:ilvl w:val="0"/>
          <w:numId w:val="27"/>
        </w:numPr>
        <w:tabs>
          <w:tab w:pos="1420" w:val="left" w:leader="none"/>
          <w:tab w:pos="1480" w:val="left" w:leader="none"/>
        </w:tabs>
        <w:spacing w:line="480" w:lineRule="auto" w:before="0" w:after="0"/>
        <w:ind w:left="1420" w:right="1113" w:hanging="360"/>
        <w:jc w:val="left"/>
        <w:rPr>
          <w:sz w:val="24"/>
        </w:rPr>
      </w:pPr>
      <w:r>
        <w:rPr>
          <w:sz w:val="24"/>
        </w:rPr>
        <w:tab/>
        <w:t>Respondents feel that they remain anonymous and can express themselves in their own words without fear of identification;</w:t>
      </w:r>
    </w:p>
    <w:p>
      <w:pPr>
        <w:pStyle w:val="ListParagraph"/>
        <w:numPr>
          <w:ilvl w:val="0"/>
          <w:numId w:val="27"/>
        </w:numPr>
        <w:tabs>
          <w:tab w:pos="1419" w:val="left" w:leader="none"/>
        </w:tabs>
        <w:spacing w:line="240" w:lineRule="auto" w:before="0" w:after="0"/>
        <w:ind w:left="1419" w:right="0" w:hanging="359"/>
        <w:jc w:val="left"/>
        <w:rPr>
          <w:sz w:val="24"/>
        </w:rPr>
      </w:pPr>
      <w:r>
        <w:rPr>
          <w:sz w:val="24"/>
        </w:rPr>
        <w:t>Data</w:t>
      </w:r>
      <w:r>
        <w:rPr>
          <w:spacing w:val="-1"/>
          <w:sz w:val="24"/>
        </w:rPr>
        <w:t> </w:t>
      </w:r>
      <w:r>
        <w:rPr>
          <w:sz w:val="24"/>
        </w:rPr>
        <w:t>on a</w:t>
      </w:r>
      <w:r>
        <w:rPr>
          <w:spacing w:val="-3"/>
          <w:sz w:val="24"/>
        </w:rPr>
        <w:t> </w:t>
      </w:r>
      <w:r>
        <w:rPr>
          <w:sz w:val="24"/>
        </w:rPr>
        <w:t>broad range</w:t>
      </w:r>
      <w:r>
        <w:rPr>
          <w:spacing w:val="-2"/>
          <w:sz w:val="24"/>
        </w:rPr>
        <w:t> </w:t>
      </w:r>
      <w:r>
        <w:rPr>
          <w:sz w:val="24"/>
        </w:rPr>
        <w:t>of</w:t>
      </w:r>
      <w:r>
        <w:rPr>
          <w:spacing w:val="1"/>
          <w:sz w:val="24"/>
        </w:rPr>
        <w:t> </w:t>
      </w:r>
      <w:r>
        <w:rPr>
          <w:sz w:val="24"/>
        </w:rPr>
        <w:t>topics</w:t>
      </w:r>
      <w:r>
        <w:rPr>
          <w:spacing w:val="-1"/>
          <w:sz w:val="24"/>
        </w:rPr>
        <w:t> </w:t>
      </w:r>
      <w:r>
        <w:rPr>
          <w:sz w:val="24"/>
        </w:rPr>
        <w:t>may</w:t>
      </w:r>
      <w:r>
        <w:rPr>
          <w:spacing w:val="-5"/>
          <w:sz w:val="24"/>
        </w:rPr>
        <w:t> </w:t>
      </w:r>
      <w:r>
        <w:rPr>
          <w:sz w:val="24"/>
        </w:rPr>
        <w:t>be collected</w:t>
      </w:r>
      <w:r>
        <w:rPr>
          <w:spacing w:val="1"/>
          <w:sz w:val="24"/>
        </w:rPr>
        <w:t> </w:t>
      </w:r>
      <w:r>
        <w:rPr>
          <w:sz w:val="24"/>
        </w:rPr>
        <w:t>within</w:t>
      </w:r>
      <w:r>
        <w:rPr>
          <w:spacing w:val="-1"/>
          <w:sz w:val="24"/>
        </w:rPr>
        <w:t> </w:t>
      </w:r>
      <w:r>
        <w:rPr>
          <w:sz w:val="24"/>
        </w:rPr>
        <w:t>a</w:t>
      </w:r>
      <w:r>
        <w:rPr>
          <w:spacing w:val="-1"/>
          <w:sz w:val="24"/>
        </w:rPr>
        <w:t> </w:t>
      </w:r>
      <w:r>
        <w:rPr>
          <w:sz w:val="24"/>
        </w:rPr>
        <w:t>limited </w:t>
      </w:r>
      <w:r>
        <w:rPr>
          <w:spacing w:val="-2"/>
          <w:sz w:val="24"/>
        </w:rPr>
        <w:t>period;</w:t>
      </w:r>
    </w:p>
    <w:p>
      <w:pPr>
        <w:pStyle w:val="BodyText"/>
        <w:spacing w:before="2"/>
        <w:rPr>
          <w:rFonts w:ascii="Times New Roman"/>
          <w:sz w:val="24"/>
        </w:rPr>
      </w:pPr>
    </w:p>
    <w:p>
      <w:pPr>
        <w:pStyle w:val="ListParagraph"/>
        <w:numPr>
          <w:ilvl w:val="0"/>
          <w:numId w:val="27"/>
        </w:numPr>
        <w:tabs>
          <w:tab w:pos="1419" w:val="left" w:leader="none"/>
        </w:tabs>
        <w:spacing w:line="240" w:lineRule="auto" w:before="0" w:after="0"/>
        <w:ind w:left="1419" w:right="0" w:hanging="359"/>
        <w:jc w:val="left"/>
        <w:rPr>
          <w:sz w:val="24"/>
        </w:rPr>
      </w:pPr>
      <w:r>
        <w:rPr>
          <w:sz w:val="24"/>
        </w:rPr>
        <w:t>The</w:t>
      </w:r>
      <w:r>
        <w:rPr>
          <w:spacing w:val="-5"/>
          <w:sz w:val="24"/>
        </w:rPr>
        <w:t> </w:t>
      </w:r>
      <w:r>
        <w:rPr>
          <w:sz w:val="24"/>
        </w:rPr>
        <w:t>format</w:t>
      </w:r>
      <w:r>
        <w:rPr>
          <w:spacing w:val="-1"/>
          <w:sz w:val="24"/>
        </w:rPr>
        <w:t> </w:t>
      </w:r>
      <w:r>
        <w:rPr>
          <w:sz w:val="24"/>
        </w:rPr>
        <w:t>is</w:t>
      </w:r>
      <w:r>
        <w:rPr>
          <w:spacing w:val="-1"/>
          <w:sz w:val="24"/>
        </w:rPr>
        <w:t> </w:t>
      </w:r>
      <w:r>
        <w:rPr>
          <w:sz w:val="24"/>
        </w:rPr>
        <w:t>standard</w:t>
      </w:r>
      <w:r>
        <w:rPr>
          <w:spacing w:val="-1"/>
          <w:sz w:val="24"/>
        </w:rPr>
        <w:t> </w:t>
      </w:r>
      <w:r>
        <w:rPr>
          <w:sz w:val="24"/>
        </w:rPr>
        <w:t>for</w:t>
      </w:r>
      <w:r>
        <w:rPr>
          <w:spacing w:val="-1"/>
          <w:sz w:val="24"/>
        </w:rPr>
        <w:t> </w:t>
      </w:r>
      <w:r>
        <w:rPr>
          <w:sz w:val="24"/>
        </w:rPr>
        <w:t>all</w:t>
      </w:r>
      <w:r>
        <w:rPr>
          <w:spacing w:val="-1"/>
          <w:sz w:val="24"/>
        </w:rPr>
        <w:t> </w:t>
      </w:r>
      <w:r>
        <w:rPr>
          <w:sz w:val="24"/>
        </w:rPr>
        <w:t>subjects</w:t>
      </w:r>
      <w:r>
        <w:rPr>
          <w:spacing w:val="-2"/>
          <w:sz w:val="24"/>
        </w:rPr>
        <w:t> </w:t>
      </w:r>
      <w:r>
        <w:rPr>
          <w:sz w:val="24"/>
        </w:rPr>
        <w:t>and</w:t>
      </w:r>
      <w:r>
        <w:rPr>
          <w:spacing w:val="-1"/>
          <w:sz w:val="24"/>
        </w:rPr>
        <w:t> </w:t>
      </w:r>
      <w:r>
        <w:rPr>
          <w:sz w:val="24"/>
        </w:rPr>
        <w:t>is</w:t>
      </w:r>
      <w:r>
        <w:rPr>
          <w:spacing w:val="-2"/>
          <w:sz w:val="24"/>
        </w:rPr>
        <w:t> </w:t>
      </w:r>
      <w:r>
        <w:rPr>
          <w:sz w:val="24"/>
        </w:rPr>
        <w:t>independent</w:t>
      </w:r>
      <w:r>
        <w:rPr>
          <w:spacing w:val="-1"/>
          <w:sz w:val="24"/>
        </w:rPr>
        <w:t> </w:t>
      </w:r>
      <w:r>
        <w:rPr>
          <w:sz w:val="24"/>
        </w:rPr>
        <w:t>of</w:t>
      </w:r>
      <w:r>
        <w:rPr>
          <w:spacing w:val="-1"/>
          <w:sz w:val="24"/>
        </w:rPr>
        <w:t> </w:t>
      </w:r>
      <w:r>
        <w:rPr>
          <w:sz w:val="24"/>
        </w:rPr>
        <w:t>the</w:t>
      </w:r>
      <w:r>
        <w:rPr>
          <w:spacing w:val="-1"/>
          <w:sz w:val="24"/>
        </w:rPr>
        <w:t> </w:t>
      </w:r>
      <w:r>
        <w:rPr>
          <w:sz w:val="24"/>
        </w:rPr>
        <w:t>interviewer’s</w:t>
      </w:r>
      <w:r>
        <w:rPr>
          <w:spacing w:val="-1"/>
          <w:sz w:val="24"/>
        </w:rPr>
        <w:t> </w:t>
      </w:r>
      <w:r>
        <w:rPr>
          <w:spacing w:val="-2"/>
          <w:sz w:val="24"/>
        </w:rPr>
        <w:t>mood.</w:t>
      </w:r>
    </w:p>
    <w:p>
      <w:pPr>
        <w:pStyle w:val="BodyText"/>
        <w:spacing w:before="245"/>
        <w:rPr>
          <w:rFonts w:ascii="Times New Roman"/>
          <w:sz w:val="24"/>
        </w:rPr>
      </w:pPr>
    </w:p>
    <w:p>
      <w:pPr>
        <w:pStyle w:val="BodyText"/>
        <w:spacing w:line="480" w:lineRule="auto"/>
        <w:ind w:left="1420" w:right="1114"/>
        <w:jc w:val="both"/>
      </w:pPr>
      <w:r>
        <w:rPr/>
        <w:t>The instrument is designed into three sections based on four point modified Likert scales;</w:t>
      </w:r>
      <w:r>
        <w:rPr>
          <w:spacing w:val="40"/>
        </w:rPr>
        <w:t> </w:t>
      </w:r>
      <w:r>
        <w:rPr/>
        <w:t>section ‘A’ centres on the availability of multimedia resources for teaching Social Studies in colleges of education which has the following scales (Fully Available=FA, Partially Available= PA, Unavailable=UA &amp; Uncertain=UC) while section ‘B’ deals with level of organization of these resources with the following scales (Effectively Organised=EO, Fairly Organised =FO, Poorly Organised=PO</w:t>
      </w:r>
      <w:r>
        <w:rPr>
          <w:spacing w:val="29"/>
        </w:rPr>
        <w:t> </w:t>
      </w:r>
      <w:r>
        <w:rPr/>
        <w:t>&amp;</w:t>
      </w:r>
      <w:r>
        <w:rPr>
          <w:spacing w:val="34"/>
        </w:rPr>
        <w:t> </w:t>
      </w:r>
      <w:r>
        <w:rPr/>
        <w:t>Unorganised=UO).</w:t>
      </w:r>
      <w:r>
        <w:rPr>
          <w:spacing w:val="31"/>
        </w:rPr>
        <w:t> </w:t>
      </w:r>
      <w:r>
        <w:rPr/>
        <w:t>Section</w:t>
      </w:r>
      <w:r>
        <w:rPr>
          <w:spacing w:val="31"/>
        </w:rPr>
        <w:t> </w:t>
      </w:r>
      <w:r>
        <w:rPr/>
        <w:t>‘C’</w:t>
      </w:r>
      <w:r>
        <w:rPr>
          <w:spacing w:val="31"/>
        </w:rPr>
        <w:t> </w:t>
      </w:r>
      <w:r>
        <w:rPr/>
        <w:t>centres</w:t>
      </w:r>
      <w:r>
        <w:rPr>
          <w:spacing w:val="32"/>
        </w:rPr>
        <w:t> </w:t>
      </w:r>
      <w:r>
        <w:rPr/>
        <w:t>on</w:t>
      </w:r>
      <w:r>
        <w:rPr>
          <w:spacing w:val="33"/>
        </w:rPr>
        <w:t> </w:t>
      </w:r>
      <w:r>
        <w:rPr/>
        <w:t>the</w:t>
      </w:r>
      <w:r>
        <w:rPr>
          <w:spacing w:val="35"/>
        </w:rPr>
        <w:t> </w:t>
      </w:r>
      <w:r>
        <w:rPr/>
        <w:t>utilization</w:t>
      </w:r>
      <w:r>
        <w:rPr>
          <w:spacing w:val="33"/>
        </w:rPr>
        <w:t> </w:t>
      </w:r>
      <w:r>
        <w:rPr/>
        <w:t>level</w:t>
      </w:r>
      <w:r>
        <w:rPr>
          <w:spacing w:val="31"/>
        </w:rPr>
        <w:t> </w:t>
      </w:r>
      <w:r>
        <w:rPr/>
        <w:t>of</w:t>
      </w:r>
      <w:r>
        <w:rPr>
          <w:spacing w:val="32"/>
        </w:rPr>
        <w:t> </w:t>
      </w:r>
      <w:r>
        <w:rPr>
          <w:spacing w:val="-2"/>
        </w:rPr>
        <w:t>multimedia</w:t>
      </w:r>
    </w:p>
    <w:p>
      <w:pPr>
        <w:spacing w:after="0" w:line="480" w:lineRule="auto"/>
        <w:jc w:val="both"/>
        <w:sectPr>
          <w:pgSz w:w="12240" w:h="15840"/>
          <w:pgMar w:header="0" w:footer="1015" w:top="1660" w:bottom="1200" w:left="740" w:right="320"/>
        </w:sectPr>
      </w:pPr>
    </w:p>
    <w:p>
      <w:pPr>
        <w:pStyle w:val="BodyText"/>
        <w:spacing w:line="482" w:lineRule="auto" w:before="37"/>
        <w:ind w:left="1420" w:right="1121"/>
        <w:jc w:val="both"/>
      </w:pPr>
      <w:r>
        <w:rPr/>
        <w:t>resources and has these scales (Effectively Utilized=EU, Fairly Utilized=FU, Poorly Utilized=PU &amp; Not Utilized=NU).</w:t>
      </w:r>
    </w:p>
    <w:p>
      <w:pPr>
        <w:pStyle w:val="Heading4"/>
        <w:numPr>
          <w:ilvl w:val="2"/>
          <w:numId w:val="25"/>
        </w:numPr>
        <w:tabs>
          <w:tab w:pos="1919" w:val="left" w:leader="none"/>
        </w:tabs>
        <w:spacing w:line="240" w:lineRule="auto" w:before="195" w:after="0"/>
        <w:ind w:left="1919" w:right="0" w:hanging="499"/>
        <w:jc w:val="both"/>
      </w:pPr>
      <w:bookmarkStart w:name="_TOC_250011" w:id="8"/>
      <w:r>
        <w:rPr/>
        <w:t>Validity</w:t>
      </w:r>
      <w:r>
        <w:rPr>
          <w:spacing w:val="-5"/>
        </w:rPr>
        <w:t> </w:t>
      </w:r>
      <w:r>
        <w:rPr/>
        <w:t>of</w:t>
      </w:r>
      <w:r>
        <w:rPr>
          <w:spacing w:val="-4"/>
        </w:rPr>
        <w:t> </w:t>
      </w:r>
      <w:r>
        <w:rPr/>
        <w:t>the</w:t>
      </w:r>
      <w:r>
        <w:rPr>
          <w:spacing w:val="-5"/>
        </w:rPr>
        <w:t> </w:t>
      </w:r>
      <w:bookmarkEnd w:id="8"/>
      <w:r>
        <w:rPr>
          <w:spacing w:val="-2"/>
        </w:rPr>
        <w:t>Instrument</w:t>
      </w:r>
    </w:p>
    <w:p>
      <w:pPr>
        <w:pStyle w:val="BodyText"/>
        <w:rPr>
          <w:b/>
        </w:rPr>
      </w:pPr>
    </w:p>
    <w:p>
      <w:pPr>
        <w:pStyle w:val="BodyText"/>
        <w:spacing w:line="480" w:lineRule="auto"/>
        <w:ind w:left="1420" w:right="1113"/>
        <w:jc w:val="both"/>
      </w:pPr>
      <w:r>
        <w:rPr/>
        <w:t>Validity has to do with whether the instrument is</w:t>
      </w:r>
      <w:r>
        <w:rPr>
          <w:spacing w:val="-2"/>
        </w:rPr>
        <w:t> </w:t>
      </w:r>
      <w:r>
        <w:rPr/>
        <w:t>measuring what it is intended to measure. The definition of instrument</w:t>
      </w:r>
      <w:r>
        <w:rPr>
          <w:spacing w:val="-1"/>
        </w:rPr>
        <w:t> </w:t>
      </w:r>
      <w:r>
        <w:rPr/>
        <w:t>validity is the extent to which an instrument measures what it is supposed to. Validity was established by correlating the scores with a similar instrument. Also, expert review establishes validity (dissertation-statistics.com, 2016). The instrument for this study</w:t>
      </w:r>
      <w:r>
        <w:rPr>
          <w:spacing w:val="-2"/>
        </w:rPr>
        <w:t> </w:t>
      </w:r>
      <w:r>
        <w:rPr/>
        <w:t>(questionnaire)</w:t>
      </w:r>
      <w:r>
        <w:rPr>
          <w:spacing w:val="-4"/>
        </w:rPr>
        <w:t> </w:t>
      </w:r>
      <w:r>
        <w:rPr/>
        <w:t>was</w:t>
      </w:r>
      <w:r>
        <w:rPr>
          <w:spacing w:val="-4"/>
        </w:rPr>
        <w:t> </w:t>
      </w:r>
      <w:r>
        <w:rPr/>
        <w:t>vetted</w:t>
      </w:r>
      <w:r>
        <w:rPr>
          <w:spacing w:val="-3"/>
        </w:rPr>
        <w:t> </w:t>
      </w:r>
      <w:r>
        <w:rPr/>
        <w:t>by</w:t>
      </w:r>
      <w:r>
        <w:rPr>
          <w:spacing w:val="-1"/>
        </w:rPr>
        <w:t> </w:t>
      </w:r>
      <w:r>
        <w:rPr/>
        <w:t>research</w:t>
      </w:r>
      <w:r>
        <w:rPr>
          <w:spacing w:val="-2"/>
        </w:rPr>
        <w:t> </w:t>
      </w:r>
      <w:r>
        <w:rPr/>
        <w:t>supervisors</w:t>
      </w:r>
      <w:r>
        <w:rPr>
          <w:spacing w:val="-2"/>
        </w:rPr>
        <w:t> </w:t>
      </w:r>
      <w:r>
        <w:rPr/>
        <w:t>and</w:t>
      </w:r>
      <w:r>
        <w:rPr>
          <w:spacing w:val="-4"/>
        </w:rPr>
        <w:t> </w:t>
      </w:r>
      <w:r>
        <w:rPr/>
        <w:t>other</w:t>
      </w:r>
      <w:r>
        <w:rPr>
          <w:spacing w:val="-2"/>
        </w:rPr>
        <w:t> </w:t>
      </w:r>
      <w:r>
        <w:rPr/>
        <w:t>experts</w:t>
      </w:r>
      <w:r>
        <w:rPr>
          <w:spacing w:val="-2"/>
        </w:rPr>
        <w:t> </w:t>
      </w:r>
      <w:r>
        <w:rPr/>
        <w:t>in</w:t>
      </w:r>
      <w:r>
        <w:rPr>
          <w:spacing w:val="-2"/>
        </w:rPr>
        <w:t> </w:t>
      </w:r>
      <w:r>
        <w:rPr/>
        <w:t>Computer</w:t>
      </w:r>
      <w:r>
        <w:rPr>
          <w:spacing w:val="-2"/>
        </w:rPr>
        <w:t> </w:t>
      </w:r>
      <w:r>
        <w:rPr/>
        <w:t>Science and English Language and Literary Studies Department from Ahmadu Bello University, and Federal</w:t>
      </w:r>
      <w:r>
        <w:rPr>
          <w:spacing w:val="-2"/>
        </w:rPr>
        <w:t> </w:t>
      </w:r>
      <w:r>
        <w:rPr/>
        <w:t>College</w:t>
      </w:r>
      <w:r>
        <w:rPr>
          <w:spacing w:val="-2"/>
        </w:rPr>
        <w:t> </w:t>
      </w:r>
      <w:r>
        <w:rPr/>
        <w:t>of</w:t>
      </w:r>
      <w:r>
        <w:rPr>
          <w:spacing w:val="-2"/>
        </w:rPr>
        <w:t> </w:t>
      </w:r>
      <w:r>
        <w:rPr/>
        <w:t>Education,</w:t>
      </w:r>
      <w:r>
        <w:rPr>
          <w:spacing w:val="-2"/>
        </w:rPr>
        <w:t> </w:t>
      </w:r>
      <w:r>
        <w:rPr/>
        <w:t>Zaria.</w:t>
      </w:r>
      <w:r>
        <w:rPr>
          <w:spacing w:val="-4"/>
        </w:rPr>
        <w:t> </w:t>
      </w:r>
      <w:r>
        <w:rPr/>
        <w:t>The</w:t>
      </w:r>
      <w:r>
        <w:rPr>
          <w:spacing w:val="-2"/>
        </w:rPr>
        <w:t> </w:t>
      </w:r>
      <w:r>
        <w:rPr/>
        <w:t>initial</w:t>
      </w:r>
      <w:r>
        <w:rPr>
          <w:spacing w:val="-3"/>
        </w:rPr>
        <w:t> </w:t>
      </w:r>
      <w:r>
        <w:rPr/>
        <w:t>draft</w:t>
      </w:r>
      <w:r>
        <w:rPr>
          <w:spacing w:val="-2"/>
        </w:rPr>
        <w:t> </w:t>
      </w:r>
      <w:r>
        <w:rPr/>
        <w:t>of</w:t>
      </w:r>
      <w:r>
        <w:rPr>
          <w:spacing w:val="-1"/>
        </w:rPr>
        <w:t> </w:t>
      </w:r>
      <w:r>
        <w:rPr/>
        <w:t>the</w:t>
      </w:r>
      <w:r>
        <w:rPr>
          <w:spacing w:val="-2"/>
        </w:rPr>
        <w:t> </w:t>
      </w:r>
      <w:r>
        <w:rPr/>
        <w:t>questionnaire,</w:t>
      </w:r>
      <w:r>
        <w:rPr>
          <w:spacing w:val="-2"/>
        </w:rPr>
        <w:t> </w:t>
      </w:r>
      <w:r>
        <w:rPr/>
        <w:t>objectives</w:t>
      </w:r>
      <w:r>
        <w:rPr>
          <w:spacing w:val="-1"/>
        </w:rPr>
        <w:t> </w:t>
      </w:r>
      <w:r>
        <w:rPr/>
        <w:t>of</w:t>
      </w:r>
      <w:r>
        <w:rPr>
          <w:spacing w:val="-2"/>
        </w:rPr>
        <w:t> </w:t>
      </w:r>
      <w:r>
        <w:rPr/>
        <w:t>the</w:t>
      </w:r>
      <w:r>
        <w:rPr>
          <w:spacing w:val="-2"/>
        </w:rPr>
        <w:t> </w:t>
      </w:r>
      <w:r>
        <w:rPr/>
        <w:t>study, research questions and hypotheses are given to experts for vetting. The instrument was</w:t>
      </w:r>
      <w:r>
        <w:rPr>
          <w:spacing w:val="40"/>
        </w:rPr>
        <w:t> </w:t>
      </w:r>
      <w:r>
        <w:rPr/>
        <w:t>assessed</w:t>
      </w:r>
      <w:r>
        <w:rPr>
          <w:spacing w:val="-2"/>
        </w:rPr>
        <w:t> </w:t>
      </w:r>
      <w:r>
        <w:rPr/>
        <w:t>in</w:t>
      </w:r>
      <w:r>
        <w:rPr>
          <w:spacing w:val="-1"/>
        </w:rPr>
        <w:t> </w:t>
      </w:r>
      <w:r>
        <w:rPr/>
        <w:t>terms</w:t>
      </w:r>
      <w:r>
        <w:rPr>
          <w:spacing w:val="-1"/>
        </w:rPr>
        <w:t> </w:t>
      </w:r>
      <w:r>
        <w:rPr/>
        <w:t>of</w:t>
      </w:r>
      <w:r>
        <w:rPr>
          <w:spacing w:val="-1"/>
        </w:rPr>
        <w:t> </w:t>
      </w:r>
      <w:r>
        <w:rPr/>
        <w:t>content</w:t>
      </w:r>
      <w:r>
        <w:rPr>
          <w:spacing w:val="-1"/>
        </w:rPr>
        <w:t> </w:t>
      </w:r>
      <w:r>
        <w:rPr/>
        <w:t>coverage,</w:t>
      </w:r>
      <w:r>
        <w:rPr>
          <w:spacing w:val="-1"/>
        </w:rPr>
        <w:t> </w:t>
      </w:r>
      <w:r>
        <w:rPr/>
        <w:t>the</w:t>
      </w:r>
      <w:r>
        <w:rPr>
          <w:spacing w:val="-1"/>
        </w:rPr>
        <w:t> </w:t>
      </w:r>
      <w:r>
        <w:rPr/>
        <w:t>language</w:t>
      </w:r>
      <w:r>
        <w:rPr>
          <w:spacing w:val="-1"/>
        </w:rPr>
        <w:t> </w:t>
      </w:r>
      <w:r>
        <w:rPr/>
        <w:t>used,</w:t>
      </w:r>
      <w:r>
        <w:rPr>
          <w:spacing w:val="-1"/>
        </w:rPr>
        <w:t> </w:t>
      </w:r>
      <w:r>
        <w:rPr/>
        <w:t>arrangement</w:t>
      </w:r>
      <w:r>
        <w:rPr>
          <w:spacing w:val="-3"/>
        </w:rPr>
        <w:t> </w:t>
      </w:r>
      <w:r>
        <w:rPr/>
        <w:t>of</w:t>
      </w:r>
      <w:r>
        <w:rPr>
          <w:spacing w:val="-1"/>
        </w:rPr>
        <w:t> </w:t>
      </w:r>
      <w:r>
        <w:rPr/>
        <w:t>questions</w:t>
      </w:r>
      <w:r>
        <w:rPr>
          <w:spacing w:val="-1"/>
        </w:rPr>
        <w:t> </w:t>
      </w:r>
      <w:r>
        <w:rPr/>
        <w:t>and</w:t>
      </w:r>
      <w:r>
        <w:rPr>
          <w:spacing w:val="-3"/>
        </w:rPr>
        <w:t> </w:t>
      </w:r>
      <w:r>
        <w:rPr/>
        <w:t>clarity. However, useful input such as reframing some of the items, deleting irrelevant ones and simplifying some ambiguous ones, comments and observations form the basis of necessary modification of the instrument.</w:t>
      </w:r>
    </w:p>
    <w:p>
      <w:pPr>
        <w:pStyle w:val="Heading4"/>
        <w:numPr>
          <w:ilvl w:val="2"/>
          <w:numId w:val="25"/>
        </w:numPr>
        <w:tabs>
          <w:tab w:pos="1920" w:val="left" w:leader="none"/>
        </w:tabs>
        <w:spacing w:line="240" w:lineRule="auto" w:before="204" w:after="0"/>
        <w:ind w:left="1920" w:right="0" w:hanging="500"/>
        <w:jc w:val="both"/>
      </w:pPr>
      <w:bookmarkStart w:name="_TOC_250010" w:id="9"/>
      <w:r>
        <w:rPr/>
        <w:t>Reliability</w:t>
      </w:r>
      <w:r>
        <w:rPr>
          <w:spacing w:val="-6"/>
        </w:rPr>
        <w:t> </w:t>
      </w:r>
      <w:r>
        <w:rPr/>
        <w:t>of</w:t>
      </w:r>
      <w:r>
        <w:rPr>
          <w:spacing w:val="-5"/>
        </w:rPr>
        <w:t> </w:t>
      </w:r>
      <w:r>
        <w:rPr/>
        <w:t>the</w:t>
      </w:r>
      <w:r>
        <w:rPr>
          <w:spacing w:val="-8"/>
        </w:rPr>
        <w:t> </w:t>
      </w:r>
      <w:bookmarkEnd w:id="9"/>
      <w:r>
        <w:rPr>
          <w:spacing w:val="-2"/>
        </w:rPr>
        <w:t>Instrument</w:t>
      </w:r>
    </w:p>
    <w:p>
      <w:pPr>
        <w:pStyle w:val="BodyText"/>
        <w:spacing w:line="480" w:lineRule="auto" w:before="161"/>
        <w:ind w:left="1420" w:right="1112"/>
        <w:jc w:val="both"/>
      </w:pPr>
      <w:r>
        <w:rPr/>
        <w:t>The consistency of the instrument was ascertained through pilot study. In order to determine reliability co-efficient of the instrument for this study, Cronbach alpha method for determining reliability</w:t>
      </w:r>
      <w:r>
        <w:rPr>
          <w:spacing w:val="-2"/>
        </w:rPr>
        <w:t> </w:t>
      </w:r>
      <w:r>
        <w:rPr/>
        <w:t>coefficient</w:t>
      </w:r>
      <w:r>
        <w:rPr>
          <w:spacing w:val="-2"/>
        </w:rPr>
        <w:t> </w:t>
      </w:r>
      <w:r>
        <w:rPr/>
        <w:t>is</w:t>
      </w:r>
      <w:r>
        <w:rPr>
          <w:spacing w:val="-2"/>
        </w:rPr>
        <w:t> </w:t>
      </w:r>
      <w:r>
        <w:rPr/>
        <w:t>used.</w:t>
      </w:r>
      <w:r>
        <w:rPr>
          <w:spacing w:val="-2"/>
        </w:rPr>
        <w:t> </w:t>
      </w:r>
      <w:r>
        <w:rPr/>
        <w:t>Coefficient</w:t>
      </w:r>
      <w:r>
        <w:rPr>
          <w:spacing w:val="-2"/>
        </w:rPr>
        <w:t> </w:t>
      </w:r>
      <w:r>
        <w:rPr/>
        <w:t>alpha</w:t>
      </w:r>
      <w:r>
        <w:rPr>
          <w:spacing w:val="-2"/>
        </w:rPr>
        <w:t> </w:t>
      </w:r>
      <w:r>
        <w:rPr/>
        <w:t>(also</w:t>
      </w:r>
      <w:r>
        <w:rPr>
          <w:spacing w:val="-1"/>
        </w:rPr>
        <w:t> </w:t>
      </w:r>
      <w:r>
        <w:rPr/>
        <w:t>known</w:t>
      </w:r>
      <w:r>
        <w:rPr>
          <w:spacing w:val="-2"/>
        </w:rPr>
        <w:t> </w:t>
      </w:r>
      <w:r>
        <w:rPr/>
        <w:t>as</w:t>
      </w:r>
      <w:r>
        <w:rPr>
          <w:spacing w:val="-2"/>
        </w:rPr>
        <w:t> </w:t>
      </w:r>
      <w:r>
        <w:rPr/>
        <w:t>“Cronbach’s</w:t>
      </w:r>
      <w:r>
        <w:rPr>
          <w:spacing w:val="-2"/>
        </w:rPr>
        <w:t> </w:t>
      </w:r>
      <w:r>
        <w:rPr/>
        <w:t>alpha”)</w:t>
      </w:r>
      <w:r>
        <w:rPr>
          <w:spacing w:val="-2"/>
        </w:rPr>
        <w:t> </w:t>
      </w:r>
      <w:r>
        <w:rPr/>
        <w:t>is</w:t>
      </w:r>
      <w:r>
        <w:rPr>
          <w:spacing w:val="-2"/>
        </w:rPr>
        <w:t> </w:t>
      </w:r>
      <w:r>
        <w:rPr/>
        <w:t>perhaps</w:t>
      </w:r>
      <w:r>
        <w:rPr>
          <w:spacing w:val="-2"/>
        </w:rPr>
        <w:t> </w:t>
      </w:r>
      <w:r>
        <w:rPr/>
        <w:t>the most widely used reliability coefficient. It estimates test-score reliability from a single test administration using information from the relationship among test items. The internal consistency of all the three-sections of the questionnaire is determined respectively through pilot study. This was conducted at Federal College of Education, Zaria using 30 Social Studies Lecturers.</w:t>
      </w:r>
      <w:r>
        <w:rPr>
          <w:spacing w:val="13"/>
        </w:rPr>
        <w:t> </w:t>
      </w:r>
      <w:r>
        <w:rPr/>
        <w:t>Hence, 0.74, 0.758</w:t>
      </w:r>
      <w:r>
        <w:rPr>
          <w:spacing w:val="13"/>
        </w:rPr>
        <w:t> </w:t>
      </w:r>
      <w:r>
        <w:rPr/>
        <w:t>and 0.745</w:t>
      </w:r>
      <w:r>
        <w:rPr>
          <w:spacing w:val="13"/>
        </w:rPr>
        <w:t> </w:t>
      </w:r>
      <w:r>
        <w:rPr/>
        <w:t>were</w:t>
      </w:r>
      <w:r>
        <w:rPr>
          <w:spacing w:val="17"/>
        </w:rPr>
        <w:t> </w:t>
      </w:r>
      <w:r>
        <w:rPr/>
        <w:t>realised for sections B, C and D</w:t>
      </w:r>
      <w:r>
        <w:rPr>
          <w:spacing w:val="13"/>
        </w:rPr>
        <w:t> </w:t>
      </w:r>
      <w:r>
        <w:rPr/>
        <w:t>respectively. The</w:t>
      </w:r>
    </w:p>
    <w:p>
      <w:pPr>
        <w:spacing w:after="0" w:line="480" w:lineRule="auto"/>
        <w:jc w:val="both"/>
        <w:sectPr>
          <w:pgSz w:w="12240" w:h="15840"/>
          <w:pgMar w:header="0" w:footer="1015" w:top="1400" w:bottom="1200" w:left="740" w:right="320"/>
        </w:sectPr>
      </w:pPr>
    </w:p>
    <w:p>
      <w:pPr>
        <w:pStyle w:val="BodyText"/>
        <w:spacing w:line="482" w:lineRule="auto" w:before="37"/>
        <w:ind w:left="1420" w:right="1116"/>
        <w:jc w:val="both"/>
      </w:pPr>
      <w:r>
        <w:rPr/>
        <w:t>study used the assertion of Danjuma and Muhammad (2011) which stress that an instrument is reliable if its reliability co-efficient lies between 0.64 and 1. In the light of this, the research instrument is reliable for the main work.</w:t>
      </w:r>
    </w:p>
    <w:p>
      <w:pPr>
        <w:pStyle w:val="Heading4"/>
        <w:numPr>
          <w:ilvl w:val="1"/>
          <w:numId w:val="25"/>
        </w:numPr>
        <w:tabs>
          <w:tab w:pos="1750" w:val="left" w:leader="none"/>
        </w:tabs>
        <w:spacing w:line="240" w:lineRule="auto" w:before="193" w:after="0"/>
        <w:ind w:left="1750" w:right="0" w:hanging="330"/>
        <w:jc w:val="left"/>
      </w:pPr>
      <w:r>
        <w:rPr/>
        <w:t>Data</w:t>
      </w:r>
      <w:r>
        <w:rPr>
          <w:spacing w:val="-8"/>
        </w:rPr>
        <w:t> </w:t>
      </w:r>
      <w:r>
        <w:rPr/>
        <w:t>Collection</w:t>
      </w:r>
      <w:r>
        <w:rPr>
          <w:spacing w:val="-4"/>
        </w:rPr>
        <w:t> </w:t>
      </w:r>
      <w:r>
        <w:rPr>
          <w:spacing w:val="-2"/>
        </w:rPr>
        <w:t>Procedure</w:t>
      </w:r>
    </w:p>
    <w:p>
      <w:pPr>
        <w:pStyle w:val="BodyText"/>
        <w:rPr>
          <w:b/>
        </w:rPr>
      </w:pPr>
    </w:p>
    <w:p>
      <w:pPr>
        <w:pStyle w:val="BodyText"/>
        <w:spacing w:line="480" w:lineRule="auto"/>
        <w:ind w:left="1420" w:right="1114"/>
        <w:jc w:val="both"/>
      </w:pPr>
      <w:r>
        <w:rPr/>
        <w:t>The researcher received letter of introduction from the Department of Arts and Social Science Education, Ahmadu Bello University, Zaria. This enabled him to obtain the data needed for the study</w:t>
      </w:r>
      <w:r>
        <w:rPr>
          <w:spacing w:val="-1"/>
        </w:rPr>
        <w:t> </w:t>
      </w:r>
      <w:r>
        <w:rPr/>
        <w:t>from the</w:t>
      </w:r>
      <w:r>
        <w:rPr>
          <w:spacing w:val="-1"/>
        </w:rPr>
        <w:t> </w:t>
      </w:r>
      <w:r>
        <w:rPr/>
        <w:t>Colleges of</w:t>
      </w:r>
      <w:r>
        <w:rPr>
          <w:spacing w:val="-3"/>
        </w:rPr>
        <w:t> </w:t>
      </w:r>
      <w:r>
        <w:rPr/>
        <w:t>Education</w:t>
      </w:r>
      <w:r>
        <w:rPr>
          <w:spacing w:val="-2"/>
        </w:rPr>
        <w:t> </w:t>
      </w:r>
      <w:r>
        <w:rPr/>
        <w:t>offering</w:t>
      </w:r>
      <w:r>
        <w:rPr>
          <w:spacing w:val="-2"/>
        </w:rPr>
        <w:t> </w:t>
      </w:r>
      <w:r>
        <w:rPr/>
        <w:t>Social</w:t>
      </w:r>
      <w:r>
        <w:rPr>
          <w:spacing w:val="-2"/>
        </w:rPr>
        <w:t> </w:t>
      </w:r>
      <w:r>
        <w:rPr/>
        <w:t>Studies</w:t>
      </w:r>
      <w:r>
        <w:rPr>
          <w:spacing w:val="-1"/>
        </w:rPr>
        <w:t> </w:t>
      </w:r>
      <w:r>
        <w:rPr/>
        <w:t>in</w:t>
      </w:r>
      <w:r>
        <w:rPr>
          <w:spacing w:val="-1"/>
        </w:rPr>
        <w:t> </w:t>
      </w:r>
      <w:r>
        <w:rPr/>
        <w:t>the</w:t>
      </w:r>
      <w:r>
        <w:rPr>
          <w:spacing w:val="-1"/>
        </w:rPr>
        <w:t> </w:t>
      </w:r>
      <w:r>
        <w:rPr/>
        <w:t>North-central</w:t>
      </w:r>
      <w:r>
        <w:rPr>
          <w:spacing w:val="-1"/>
        </w:rPr>
        <w:t> </w:t>
      </w:r>
      <w:r>
        <w:rPr/>
        <w:t>Zone</w:t>
      </w:r>
      <w:r>
        <w:rPr>
          <w:spacing w:val="-1"/>
        </w:rPr>
        <w:t> </w:t>
      </w:r>
      <w:r>
        <w:rPr/>
        <w:t>of</w:t>
      </w:r>
      <w:r>
        <w:rPr>
          <w:spacing w:val="-1"/>
        </w:rPr>
        <w:t> </w:t>
      </w:r>
      <w:r>
        <w:rPr/>
        <w:t>Nigeria. This is aimed at introducing the researcher and the study motives and also as a means of soliciting for official permission and co-operation to utilize Lecturers for the study.</w:t>
      </w:r>
    </w:p>
    <w:p>
      <w:pPr>
        <w:pStyle w:val="BodyText"/>
        <w:spacing w:line="480" w:lineRule="auto"/>
        <w:ind w:left="1420" w:right="1113"/>
        <w:jc w:val="both"/>
      </w:pPr>
      <w:r>
        <w:rPr/>
        <w:t>The researcher and the research assistants who are Social Studies experts administered the questionnaires to the Social Studies Lecturers in the colleges. The processes of data collection are done simultaneously to avoid losses.</w:t>
      </w:r>
    </w:p>
    <w:p>
      <w:pPr>
        <w:pStyle w:val="BodyText"/>
      </w:pPr>
    </w:p>
    <w:p>
      <w:pPr>
        <w:pStyle w:val="Heading4"/>
        <w:numPr>
          <w:ilvl w:val="1"/>
          <w:numId w:val="25"/>
        </w:numPr>
        <w:tabs>
          <w:tab w:pos="1750" w:val="left" w:leader="none"/>
        </w:tabs>
        <w:spacing w:line="240" w:lineRule="auto" w:before="1" w:after="0"/>
        <w:ind w:left="1750" w:right="0" w:hanging="330"/>
        <w:jc w:val="left"/>
      </w:pPr>
      <w:bookmarkStart w:name="_TOC_250009" w:id="10"/>
      <w:r>
        <w:rPr/>
        <w:t>Statistical</w:t>
      </w:r>
      <w:r>
        <w:rPr>
          <w:spacing w:val="-9"/>
        </w:rPr>
        <w:t> </w:t>
      </w:r>
      <w:r>
        <w:rPr/>
        <w:t>Analysis</w:t>
      </w:r>
      <w:r>
        <w:rPr>
          <w:spacing w:val="-6"/>
        </w:rPr>
        <w:t> </w:t>
      </w:r>
      <w:bookmarkEnd w:id="10"/>
      <w:r>
        <w:rPr>
          <w:spacing w:val="-2"/>
        </w:rPr>
        <w:t>Procedure</w:t>
      </w:r>
    </w:p>
    <w:p>
      <w:pPr>
        <w:pStyle w:val="BodyText"/>
        <w:spacing w:before="199"/>
        <w:rPr>
          <w:b/>
        </w:rPr>
      </w:pPr>
    </w:p>
    <w:p>
      <w:pPr>
        <w:pStyle w:val="BodyText"/>
        <w:spacing w:line="480" w:lineRule="auto"/>
        <w:ind w:left="1420" w:right="1112"/>
        <w:jc w:val="both"/>
      </w:pPr>
      <w:r>
        <w:rPr/>
        <w:t>The study used percentage and frequency counts to present the basic personal information of the respondents. The Arithmetic Mean and Standard Deviation were used in answering the questions</w:t>
      </w:r>
      <w:r>
        <w:rPr>
          <w:spacing w:val="-2"/>
        </w:rPr>
        <w:t> </w:t>
      </w:r>
      <w:r>
        <w:rPr/>
        <w:t>raised by the study. In</w:t>
      </w:r>
      <w:r>
        <w:rPr>
          <w:spacing w:val="-1"/>
        </w:rPr>
        <w:t> </w:t>
      </w:r>
      <w:r>
        <w:rPr/>
        <w:t>addition,</w:t>
      </w:r>
      <w:r>
        <w:rPr>
          <w:spacing w:val="-2"/>
        </w:rPr>
        <w:t> </w:t>
      </w:r>
      <w:r>
        <w:rPr/>
        <w:t>the</w:t>
      </w:r>
      <w:r>
        <w:rPr>
          <w:spacing w:val="-2"/>
        </w:rPr>
        <w:t> </w:t>
      </w:r>
      <w:r>
        <w:rPr/>
        <w:t>study</w:t>
      </w:r>
      <w:r>
        <w:rPr>
          <w:spacing w:val="-1"/>
        </w:rPr>
        <w:t> </w:t>
      </w:r>
      <w:r>
        <w:rPr/>
        <w:t>used independent</w:t>
      </w:r>
      <w:r>
        <w:rPr>
          <w:spacing w:val="-2"/>
        </w:rPr>
        <w:t> </w:t>
      </w:r>
      <w:r>
        <w:rPr/>
        <w:t>samples</w:t>
      </w:r>
      <w:r>
        <w:rPr>
          <w:spacing w:val="-2"/>
        </w:rPr>
        <w:t> </w:t>
      </w:r>
      <w:r>
        <w:rPr/>
        <w:t>t-test</w:t>
      </w:r>
      <w:r>
        <w:rPr>
          <w:spacing w:val="-1"/>
        </w:rPr>
        <w:t> </w:t>
      </w:r>
      <w:r>
        <w:rPr/>
        <w:t>to validate the null hypotheses. This is because all the null hypotheses possess two variables – male and female and Federal and States owned Colleges of Education Social Studies lecturers’</w:t>
      </w:r>
      <w:r>
        <w:rPr>
          <w:spacing w:val="40"/>
        </w:rPr>
        <w:t> </w:t>
      </w:r>
      <w:r>
        <w:rPr>
          <w:spacing w:val="-2"/>
        </w:rPr>
        <w:t>respectively.</w:t>
      </w:r>
    </w:p>
    <w:p>
      <w:pPr>
        <w:spacing w:after="0" w:line="480" w:lineRule="auto"/>
        <w:jc w:val="both"/>
        <w:sectPr>
          <w:pgSz w:w="12240" w:h="15840"/>
          <w:pgMar w:header="0" w:footer="1015" w:top="1400" w:bottom="1200" w:left="740" w:right="3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Heading3"/>
        <w:ind w:left="1420" w:right="1837"/>
      </w:pPr>
      <w:r>
        <w:rPr/>
        <w:t>CHAPTER</w:t>
      </w:r>
      <w:r>
        <w:rPr>
          <w:spacing w:val="-7"/>
        </w:rPr>
        <w:t> </w:t>
      </w:r>
      <w:r>
        <w:rPr>
          <w:spacing w:val="-4"/>
        </w:rPr>
        <w:t>FOUR</w:t>
      </w:r>
    </w:p>
    <w:p>
      <w:pPr>
        <w:spacing w:before="200"/>
        <w:ind w:left="1421" w:right="1837" w:firstLine="0"/>
        <w:jc w:val="center"/>
        <w:rPr>
          <w:b/>
          <w:sz w:val="22"/>
        </w:rPr>
      </w:pPr>
      <w:r>
        <w:rPr>
          <w:b/>
          <w:sz w:val="22"/>
        </w:rPr>
        <w:t>DATA</w:t>
      </w:r>
      <w:r>
        <w:rPr>
          <w:b/>
          <w:spacing w:val="-5"/>
          <w:sz w:val="22"/>
        </w:rPr>
        <w:t> </w:t>
      </w:r>
      <w:r>
        <w:rPr>
          <w:b/>
          <w:sz w:val="22"/>
        </w:rPr>
        <w:t>PRESENTATION,</w:t>
      </w:r>
      <w:r>
        <w:rPr>
          <w:b/>
          <w:spacing w:val="-4"/>
          <w:sz w:val="22"/>
        </w:rPr>
        <w:t> </w:t>
      </w:r>
      <w:r>
        <w:rPr>
          <w:b/>
          <w:sz w:val="22"/>
        </w:rPr>
        <w:t>ANALYSES</w:t>
      </w:r>
      <w:r>
        <w:rPr>
          <w:b/>
          <w:spacing w:val="-6"/>
          <w:sz w:val="22"/>
        </w:rPr>
        <w:t> </w:t>
      </w:r>
      <w:r>
        <w:rPr>
          <w:b/>
          <w:sz w:val="22"/>
        </w:rPr>
        <w:t>AND</w:t>
      </w:r>
      <w:r>
        <w:rPr>
          <w:b/>
          <w:spacing w:val="-8"/>
          <w:sz w:val="22"/>
        </w:rPr>
        <w:t> </w:t>
      </w:r>
      <w:r>
        <w:rPr>
          <w:b/>
          <w:spacing w:val="-2"/>
          <w:sz w:val="22"/>
        </w:rPr>
        <w:t>DISCUSSIONS</w:t>
      </w:r>
    </w:p>
    <w:p>
      <w:pPr>
        <w:pStyle w:val="BodyText"/>
        <w:spacing w:before="200"/>
        <w:rPr>
          <w:b/>
        </w:rPr>
      </w:pPr>
    </w:p>
    <w:p>
      <w:pPr>
        <w:pStyle w:val="Heading4"/>
        <w:numPr>
          <w:ilvl w:val="1"/>
          <w:numId w:val="28"/>
        </w:numPr>
        <w:tabs>
          <w:tab w:pos="2190" w:val="left" w:leader="none"/>
        </w:tabs>
        <w:spacing w:line="240" w:lineRule="auto" w:before="0" w:after="0"/>
        <w:ind w:left="2190" w:right="0" w:hanging="770"/>
        <w:jc w:val="left"/>
      </w:pPr>
      <w:bookmarkStart w:name="_TOC_250008" w:id="11"/>
      <w:bookmarkEnd w:id="11"/>
      <w:r>
        <w:rPr>
          <w:spacing w:val="-2"/>
        </w:rPr>
        <w:t>Introduction</w:t>
      </w:r>
    </w:p>
    <w:p>
      <w:pPr>
        <w:pStyle w:val="BodyText"/>
        <w:spacing w:before="197"/>
        <w:rPr>
          <w:b/>
        </w:rPr>
      </w:pPr>
    </w:p>
    <w:p>
      <w:pPr>
        <w:pStyle w:val="BodyText"/>
        <w:spacing w:line="480" w:lineRule="auto"/>
        <w:ind w:left="1420" w:right="1117"/>
        <w:jc w:val="both"/>
      </w:pPr>
      <w:r>
        <w:rPr/>
        <w:t>This study investigated the availability, organization and utilization of multimedia resources for teaching Social Studies in Colleges of Education in North-Central Zone, Nigeria. A total of 127 questionnaires</w:t>
      </w:r>
      <w:r>
        <w:rPr>
          <w:spacing w:val="-2"/>
        </w:rPr>
        <w:t> </w:t>
      </w:r>
      <w:r>
        <w:rPr/>
        <w:t>were</w:t>
      </w:r>
      <w:r>
        <w:rPr>
          <w:spacing w:val="1"/>
        </w:rPr>
        <w:t> </w:t>
      </w:r>
      <w:r>
        <w:rPr/>
        <w:t>used in the</w:t>
      </w:r>
      <w:r>
        <w:rPr>
          <w:spacing w:val="1"/>
        </w:rPr>
        <w:t> </w:t>
      </w:r>
      <w:r>
        <w:rPr/>
        <w:t>study</w:t>
      </w:r>
      <w:r>
        <w:rPr>
          <w:spacing w:val="-2"/>
        </w:rPr>
        <w:t> </w:t>
      </w:r>
      <w:r>
        <w:rPr/>
        <w:t>out</w:t>
      </w:r>
      <w:r>
        <w:rPr>
          <w:spacing w:val="-2"/>
        </w:rPr>
        <w:t> </w:t>
      </w:r>
      <w:r>
        <w:rPr/>
        <w:t>of which</w:t>
      </w:r>
      <w:r>
        <w:rPr>
          <w:spacing w:val="-4"/>
        </w:rPr>
        <w:t> </w:t>
      </w:r>
      <w:r>
        <w:rPr/>
        <w:t>121</w:t>
      </w:r>
      <w:r>
        <w:rPr>
          <w:spacing w:val="-2"/>
        </w:rPr>
        <w:t> </w:t>
      </w:r>
      <w:r>
        <w:rPr/>
        <w:t>were</w:t>
      </w:r>
      <w:r>
        <w:rPr>
          <w:spacing w:val="-1"/>
        </w:rPr>
        <w:t> </w:t>
      </w:r>
      <w:r>
        <w:rPr/>
        <w:t>retrieved. A total</w:t>
      </w:r>
      <w:r>
        <w:rPr>
          <w:spacing w:val="-2"/>
        </w:rPr>
        <w:t> </w:t>
      </w:r>
      <w:r>
        <w:rPr/>
        <w:t>of 75</w:t>
      </w:r>
      <w:r>
        <w:rPr>
          <w:spacing w:val="1"/>
        </w:rPr>
        <w:t> </w:t>
      </w:r>
      <w:r>
        <w:rPr/>
        <w:t>items</w:t>
      </w:r>
      <w:r>
        <w:rPr>
          <w:spacing w:val="-2"/>
        </w:rPr>
        <w:t> </w:t>
      </w:r>
      <w:r>
        <w:rPr>
          <w:spacing w:val="-4"/>
        </w:rPr>
        <w:t>were</w:t>
      </w:r>
    </w:p>
    <w:p>
      <w:pPr>
        <w:spacing w:after="0" w:line="480" w:lineRule="auto"/>
        <w:jc w:val="both"/>
        <w:sectPr>
          <w:pgSz w:w="12240" w:h="15840"/>
          <w:pgMar w:header="0" w:footer="1015" w:top="1820" w:bottom="1200" w:left="740" w:right="320"/>
        </w:sectPr>
      </w:pPr>
    </w:p>
    <w:p>
      <w:pPr>
        <w:pStyle w:val="BodyText"/>
        <w:spacing w:line="480" w:lineRule="auto" w:before="37"/>
        <w:ind w:left="1420" w:right="1113"/>
        <w:jc w:val="both"/>
      </w:pPr>
      <w:r>
        <w:rPr/>
        <w:t>used. They are grouped into 3 equal groups of 25 items per section. The Statistical package</w:t>
      </w:r>
      <w:r>
        <w:rPr>
          <w:spacing w:val="40"/>
        </w:rPr>
        <w:t> </w:t>
      </w:r>
      <w:r>
        <w:rPr/>
        <w:t>called International Business Machines (IBM) version 23 was used in the analysis of the data.</w:t>
      </w:r>
      <w:r>
        <w:rPr>
          <w:spacing w:val="40"/>
        </w:rPr>
        <w:t> </w:t>
      </w:r>
      <w:r>
        <w:rPr/>
        <w:t>The descriptive statistics</w:t>
      </w:r>
      <w:r>
        <w:rPr>
          <w:spacing w:val="-1"/>
        </w:rPr>
        <w:t> </w:t>
      </w:r>
      <w:r>
        <w:rPr/>
        <w:t>involving</w:t>
      </w:r>
      <w:r>
        <w:rPr>
          <w:spacing w:val="-1"/>
        </w:rPr>
        <w:t> </w:t>
      </w:r>
      <w:r>
        <w:rPr/>
        <w:t>frequency and</w:t>
      </w:r>
      <w:r>
        <w:rPr>
          <w:spacing w:val="-1"/>
        </w:rPr>
        <w:t> </w:t>
      </w:r>
      <w:r>
        <w:rPr/>
        <w:t>percentages</w:t>
      </w:r>
      <w:r>
        <w:rPr>
          <w:spacing w:val="-2"/>
        </w:rPr>
        <w:t> </w:t>
      </w:r>
      <w:r>
        <w:rPr/>
        <w:t>were used</w:t>
      </w:r>
      <w:r>
        <w:rPr>
          <w:spacing w:val="-3"/>
        </w:rPr>
        <w:t> </w:t>
      </w:r>
      <w:r>
        <w:rPr/>
        <w:t>to present the</w:t>
      </w:r>
      <w:r>
        <w:rPr>
          <w:spacing w:val="-3"/>
        </w:rPr>
        <w:t> </w:t>
      </w:r>
      <w:r>
        <w:rPr/>
        <w:t>bio</w:t>
      </w:r>
      <w:r>
        <w:rPr>
          <w:spacing w:val="-2"/>
        </w:rPr>
        <w:t> </w:t>
      </w:r>
      <w:r>
        <w:rPr/>
        <w:t>data variables of the respondents based on gender and institutional ownership.</w:t>
      </w:r>
    </w:p>
    <w:p>
      <w:pPr>
        <w:pStyle w:val="BodyText"/>
        <w:spacing w:line="480" w:lineRule="auto" w:before="201"/>
        <w:ind w:left="1420" w:right="1115"/>
        <w:jc w:val="both"/>
      </w:pPr>
      <w:r>
        <w:rPr/>
        <w:t>The second part answered the research questions using item means, standard deviations and frequency and comparing the overall cumulative mean scores with the standard deviations in order to determine the overall answers to each question, the cumulative mean of the 25 items for each section was computed and compared with a decision mean of 2.50 which was computed based on the modified 4-Likert scale using (4+3+2+1)/4= 2.50. The third part test the six null hypotheses by means of</w:t>
      </w:r>
      <w:r>
        <w:rPr>
          <w:spacing w:val="40"/>
        </w:rPr>
        <w:t> </w:t>
      </w:r>
      <w:r>
        <w:rPr/>
        <w:t>the</w:t>
      </w:r>
      <w:r>
        <w:rPr>
          <w:spacing w:val="40"/>
        </w:rPr>
        <w:t> </w:t>
      </w:r>
      <w:r>
        <w:rPr/>
        <w:t>independent samples t-test statistics to determine the differences among the respondents in each of the availability, organization and utilization of multimedia resources on the basis of either the respondents gender status or the ownership of the colleges. All hypotheses were tested at 0.05 level of significance. The conclusion was in line with the study’s findings. Recommendations were also provided in line with the research </w:t>
      </w:r>
      <w:r>
        <w:rPr>
          <w:spacing w:val="-2"/>
        </w:rPr>
        <w:t>findings.</w:t>
      </w:r>
    </w:p>
    <w:p>
      <w:pPr>
        <w:pStyle w:val="Heading4"/>
        <w:numPr>
          <w:ilvl w:val="1"/>
          <w:numId w:val="28"/>
        </w:numPr>
        <w:tabs>
          <w:tab w:pos="2138" w:val="left" w:leader="none"/>
        </w:tabs>
        <w:spacing w:line="240" w:lineRule="auto" w:before="201" w:after="0"/>
        <w:ind w:left="2138" w:right="0" w:hanging="718"/>
        <w:jc w:val="both"/>
      </w:pPr>
      <w:bookmarkStart w:name="_TOC_250007" w:id="12"/>
      <w:r>
        <w:rPr/>
        <w:t>Analysis</w:t>
      </w:r>
      <w:r>
        <w:rPr>
          <w:spacing w:val="-8"/>
        </w:rPr>
        <w:t> </w:t>
      </w:r>
      <w:r>
        <w:rPr/>
        <w:t>of</w:t>
      </w:r>
      <w:r>
        <w:rPr>
          <w:spacing w:val="-5"/>
        </w:rPr>
        <w:t> </w:t>
      </w:r>
      <w:r>
        <w:rPr/>
        <w:t>Respondents’</w:t>
      </w:r>
      <w:r>
        <w:rPr>
          <w:spacing w:val="-8"/>
        </w:rPr>
        <w:t> </w:t>
      </w:r>
      <w:r>
        <w:rPr/>
        <w:t>Personal</w:t>
      </w:r>
      <w:r>
        <w:rPr>
          <w:spacing w:val="-5"/>
        </w:rPr>
        <w:t> </w:t>
      </w:r>
      <w:bookmarkEnd w:id="12"/>
      <w:r>
        <w:rPr>
          <w:spacing w:val="-2"/>
        </w:rPr>
        <w:t>Information</w:t>
      </w:r>
    </w:p>
    <w:p>
      <w:pPr>
        <w:pStyle w:val="BodyText"/>
        <w:spacing w:line="480" w:lineRule="auto" w:before="267"/>
        <w:ind w:left="1420" w:right="1119"/>
        <w:jc w:val="both"/>
      </w:pPr>
      <w:r>
        <w:rPr/>
        <w:t>Presented in tables 2 and 3 are respondents (Lecturers) personal information. The basic</w:t>
      </w:r>
      <w:r>
        <w:rPr>
          <w:spacing w:val="40"/>
        </w:rPr>
        <w:t> </w:t>
      </w:r>
      <w:r>
        <w:rPr/>
        <w:t>personal</w:t>
      </w:r>
      <w:r>
        <w:rPr>
          <w:spacing w:val="-1"/>
        </w:rPr>
        <w:t> </w:t>
      </w:r>
      <w:r>
        <w:rPr/>
        <w:t>information</w:t>
      </w:r>
      <w:r>
        <w:rPr>
          <w:spacing w:val="-3"/>
        </w:rPr>
        <w:t> </w:t>
      </w:r>
      <w:r>
        <w:rPr/>
        <w:t>of</w:t>
      </w:r>
      <w:r>
        <w:rPr>
          <w:spacing w:val="-1"/>
        </w:rPr>
        <w:t> </w:t>
      </w:r>
      <w:r>
        <w:rPr/>
        <w:t>the respondents</w:t>
      </w:r>
      <w:r>
        <w:rPr>
          <w:spacing w:val="-3"/>
        </w:rPr>
        <w:t> </w:t>
      </w:r>
      <w:r>
        <w:rPr/>
        <w:t>is</w:t>
      </w:r>
      <w:r>
        <w:rPr>
          <w:spacing w:val="-1"/>
        </w:rPr>
        <w:t> </w:t>
      </w:r>
      <w:r>
        <w:rPr/>
        <w:t>based</w:t>
      </w:r>
      <w:r>
        <w:rPr>
          <w:spacing w:val="-3"/>
        </w:rPr>
        <w:t> </w:t>
      </w:r>
      <w:r>
        <w:rPr/>
        <w:t>on</w:t>
      </w:r>
      <w:r>
        <w:rPr>
          <w:spacing w:val="-3"/>
        </w:rPr>
        <w:t> </w:t>
      </w:r>
      <w:r>
        <w:rPr/>
        <w:t>gender and</w:t>
      </w:r>
      <w:r>
        <w:rPr>
          <w:spacing w:val="-1"/>
        </w:rPr>
        <w:t> </w:t>
      </w:r>
      <w:r>
        <w:rPr/>
        <w:t>institution’s</w:t>
      </w:r>
      <w:r>
        <w:rPr>
          <w:spacing w:val="-3"/>
        </w:rPr>
        <w:t> </w:t>
      </w:r>
      <w:r>
        <w:rPr/>
        <w:t>ownership.</w:t>
      </w:r>
      <w:r>
        <w:rPr>
          <w:spacing w:val="-1"/>
        </w:rPr>
        <w:t> </w:t>
      </w:r>
      <w:r>
        <w:rPr/>
        <w:t>Table</w:t>
      </w:r>
      <w:r>
        <w:rPr>
          <w:spacing w:val="-4"/>
        </w:rPr>
        <w:t> </w:t>
      </w:r>
      <w:r>
        <w:rPr/>
        <w:t>2 presents the frequency distribution</w:t>
      </w:r>
      <w:r>
        <w:rPr>
          <w:spacing w:val="-1"/>
        </w:rPr>
        <w:t> </w:t>
      </w:r>
      <w:r>
        <w:rPr/>
        <w:t>of</w:t>
      </w:r>
      <w:r>
        <w:rPr>
          <w:spacing w:val="-1"/>
        </w:rPr>
        <w:t> </w:t>
      </w:r>
      <w:r>
        <w:rPr/>
        <w:t>respondents</w:t>
      </w:r>
      <w:r>
        <w:rPr>
          <w:spacing w:val="-1"/>
        </w:rPr>
        <w:t> </w:t>
      </w:r>
      <w:r>
        <w:rPr/>
        <w:t>according</w:t>
      </w:r>
      <w:r>
        <w:rPr>
          <w:spacing w:val="-1"/>
        </w:rPr>
        <w:t> </w:t>
      </w:r>
      <w:r>
        <w:rPr/>
        <w:t>to gender</w:t>
      </w:r>
      <w:r>
        <w:rPr>
          <w:spacing w:val="-1"/>
        </w:rPr>
        <w:t> </w:t>
      </w:r>
      <w:r>
        <w:rPr/>
        <w:t>while table</w:t>
      </w:r>
      <w:r>
        <w:rPr>
          <w:spacing w:val="-1"/>
        </w:rPr>
        <w:t> </w:t>
      </w:r>
      <w:r>
        <w:rPr/>
        <w:t>3 centres on the distribution of respondents on the basis of institutional ownership.</w:t>
      </w:r>
    </w:p>
    <w:p>
      <w:pPr>
        <w:pStyle w:val="Heading4"/>
        <w:spacing w:before="2"/>
      </w:pPr>
      <w:r>
        <w:rPr/>
        <w:t>Table</w:t>
      </w:r>
      <w:r>
        <w:rPr>
          <w:spacing w:val="-8"/>
        </w:rPr>
        <w:t> </w:t>
      </w:r>
      <w:r>
        <w:rPr/>
        <w:t>2:</w:t>
      </w:r>
      <w:r>
        <w:rPr>
          <w:spacing w:val="-5"/>
        </w:rPr>
        <w:t> </w:t>
      </w:r>
      <w:r>
        <w:rPr/>
        <w:t>Frequency</w:t>
      </w:r>
      <w:r>
        <w:rPr>
          <w:spacing w:val="-3"/>
        </w:rPr>
        <w:t> </w:t>
      </w:r>
      <w:r>
        <w:rPr/>
        <w:t>Distribution</w:t>
      </w:r>
      <w:r>
        <w:rPr>
          <w:spacing w:val="-5"/>
        </w:rPr>
        <w:t> </w:t>
      </w:r>
      <w:r>
        <w:rPr/>
        <w:t>of</w:t>
      </w:r>
      <w:r>
        <w:rPr>
          <w:spacing w:val="-5"/>
        </w:rPr>
        <w:t> </w:t>
      </w:r>
      <w:r>
        <w:rPr/>
        <w:t>Respondents</w:t>
      </w:r>
      <w:r>
        <w:rPr>
          <w:spacing w:val="-4"/>
        </w:rPr>
        <w:t> </w:t>
      </w:r>
      <w:r>
        <w:rPr/>
        <w:t>by</w:t>
      </w:r>
      <w:r>
        <w:rPr>
          <w:spacing w:val="-6"/>
        </w:rPr>
        <w:t> </w:t>
      </w:r>
      <w:r>
        <w:rPr>
          <w:spacing w:val="-2"/>
        </w:rPr>
        <w:t>Gender</w:t>
      </w:r>
    </w:p>
    <w:tbl>
      <w:tblPr>
        <w:tblW w:w="0" w:type="auto"/>
        <w:jc w:val="left"/>
        <w:tblInd w:w="1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0"/>
        <w:gridCol w:w="2808"/>
        <w:gridCol w:w="3086"/>
      </w:tblGrid>
      <w:tr>
        <w:trPr>
          <w:trHeight w:val="402" w:hRule="atLeast"/>
        </w:trPr>
        <w:tc>
          <w:tcPr>
            <w:tcW w:w="1940" w:type="dxa"/>
            <w:tcBorders>
              <w:top w:val="single" w:sz="4" w:space="0" w:color="000000"/>
              <w:bottom w:val="single" w:sz="4" w:space="0" w:color="000000"/>
            </w:tcBorders>
          </w:tcPr>
          <w:p>
            <w:pPr>
              <w:pStyle w:val="TableParagraph"/>
              <w:spacing w:line="268" w:lineRule="exact"/>
              <w:ind w:left="60"/>
              <w:rPr>
                <w:sz w:val="22"/>
              </w:rPr>
            </w:pPr>
            <w:r>
              <w:rPr>
                <w:spacing w:val="-2"/>
                <w:sz w:val="22"/>
              </w:rPr>
              <w:t>Gender</w:t>
            </w:r>
          </w:p>
        </w:tc>
        <w:tc>
          <w:tcPr>
            <w:tcW w:w="2808" w:type="dxa"/>
            <w:tcBorders>
              <w:top w:val="single" w:sz="4" w:space="0" w:color="000000"/>
              <w:bottom w:val="single" w:sz="4" w:space="0" w:color="000000"/>
            </w:tcBorders>
          </w:tcPr>
          <w:p>
            <w:pPr>
              <w:pStyle w:val="TableParagraph"/>
              <w:spacing w:line="268" w:lineRule="exact"/>
              <w:ind w:left="1214"/>
              <w:rPr>
                <w:sz w:val="22"/>
              </w:rPr>
            </w:pPr>
            <w:r>
              <w:rPr>
                <w:spacing w:val="-2"/>
                <w:sz w:val="22"/>
              </w:rPr>
              <w:t>Frequency</w:t>
            </w:r>
          </w:p>
        </w:tc>
        <w:tc>
          <w:tcPr>
            <w:tcW w:w="3086" w:type="dxa"/>
            <w:tcBorders>
              <w:top w:val="single" w:sz="4" w:space="0" w:color="000000"/>
              <w:bottom w:val="single" w:sz="4" w:space="0" w:color="000000"/>
            </w:tcBorders>
          </w:tcPr>
          <w:p>
            <w:pPr>
              <w:pStyle w:val="TableParagraph"/>
              <w:spacing w:line="268" w:lineRule="exact"/>
              <w:ind w:left="657"/>
              <w:rPr>
                <w:sz w:val="22"/>
              </w:rPr>
            </w:pPr>
            <w:r>
              <w:rPr>
                <w:spacing w:val="-2"/>
                <w:sz w:val="22"/>
              </w:rPr>
              <w:t>Percent</w:t>
            </w:r>
          </w:p>
        </w:tc>
      </w:tr>
      <w:tr>
        <w:trPr>
          <w:trHeight w:val="354" w:hRule="atLeast"/>
        </w:trPr>
        <w:tc>
          <w:tcPr>
            <w:tcW w:w="1940" w:type="dxa"/>
            <w:tcBorders>
              <w:top w:val="single" w:sz="4" w:space="0" w:color="000000"/>
            </w:tcBorders>
          </w:tcPr>
          <w:p>
            <w:pPr>
              <w:pStyle w:val="TableParagraph"/>
              <w:spacing w:line="268" w:lineRule="exact"/>
              <w:rPr>
                <w:sz w:val="22"/>
              </w:rPr>
            </w:pPr>
            <w:r>
              <w:rPr>
                <w:spacing w:val="-4"/>
                <w:sz w:val="22"/>
              </w:rPr>
              <w:t>Male</w:t>
            </w:r>
          </w:p>
        </w:tc>
        <w:tc>
          <w:tcPr>
            <w:tcW w:w="2808" w:type="dxa"/>
            <w:tcBorders>
              <w:top w:val="single" w:sz="4" w:space="0" w:color="000000"/>
            </w:tcBorders>
          </w:tcPr>
          <w:p>
            <w:pPr>
              <w:pStyle w:val="TableParagraph"/>
              <w:spacing w:line="268" w:lineRule="exact"/>
              <w:ind w:left="1214"/>
              <w:rPr>
                <w:sz w:val="22"/>
              </w:rPr>
            </w:pPr>
            <w:r>
              <w:rPr>
                <w:spacing w:val="-5"/>
                <w:sz w:val="22"/>
              </w:rPr>
              <w:t>95</w:t>
            </w:r>
          </w:p>
        </w:tc>
        <w:tc>
          <w:tcPr>
            <w:tcW w:w="3086" w:type="dxa"/>
            <w:tcBorders>
              <w:top w:val="single" w:sz="4" w:space="0" w:color="000000"/>
            </w:tcBorders>
          </w:tcPr>
          <w:p>
            <w:pPr>
              <w:pStyle w:val="TableParagraph"/>
              <w:spacing w:line="268" w:lineRule="exact"/>
              <w:ind w:left="657"/>
              <w:rPr>
                <w:sz w:val="22"/>
              </w:rPr>
            </w:pPr>
            <w:r>
              <w:rPr>
                <w:spacing w:val="-4"/>
                <w:sz w:val="22"/>
              </w:rPr>
              <w:t>78.5</w:t>
            </w:r>
          </w:p>
        </w:tc>
      </w:tr>
      <w:tr>
        <w:trPr>
          <w:trHeight w:val="311" w:hRule="atLeast"/>
        </w:trPr>
        <w:tc>
          <w:tcPr>
            <w:tcW w:w="1940" w:type="dxa"/>
          </w:tcPr>
          <w:p>
            <w:pPr>
              <w:pStyle w:val="TableParagraph"/>
              <w:spacing w:line="245" w:lineRule="exact" w:before="47"/>
              <w:rPr>
                <w:sz w:val="22"/>
              </w:rPr>
            </w:pPr>
            <w:r>
              <w:rPr>
                <w:spacing w:val="-2"/>
                <w:sz w:val="22"/>
              </w:rPr>
              <w:t>Female</w:t>
            </w:r>
          </w:p>
        </w:tc>
        <w:tc>
          <w:tcPr>
            <w:tcW w:w="2808" w:type="dxa"/>
          </w:tcPr>
          <w:p>
            <w:pPr>
              <w:pStyle w:val="TableParagraph"/>
              <w:spacing w:line="245" w:lineRule="exact" w:before="47"/>
              <w:ind w:left="1214"/>
              <w:rPr>
                <w:sz w:val="22"/>
              </w:rPr>
            </w:pPr>
            <w:r>
              <w:rPr>
                <w:spacing w:val="-5"/>
                <w:sz w:val="22"/>
              </w:rPr>
              <w:t>26</w:t>
            </w:r>
          </w:p>
        </w:tc>
        <w:tc>
          <w:tcPr>
            <w:tcW w:w="3086" w:type="dxa"/>
          </w:tcPr>
          <w:p>
            <w:pPr>
              <w:pStyle w:val="TableParagraph"/>
              <w:spacing w:line="245" w:lineRule="exact" w:before="47"/>
              <w:ind w:left="657"/>
              <w:rPr>
                <w:sz w:val="22"/>
              </w:rPr>
            </w:pPr>
            <w:r>
              <w:rPr>
                <w:spacing w:val="-4"/>
                <w:sz w:val="22"/>
              </w:rPr>
              <w:t>21.5</w:t>
            </w:r>
          </w:p>
        </w:tc>
      </w:tr>
    </w:tbl>
    <w:p>
      <w:pPr>
        <w:spacing w:after="0" w:line="245" w:lineRule="exact"/>
        <w:rPr>
          <w:sz w:val="22"/>
        </w:rPr>
        <w:sectPr>
          <w:pgSz w:w="12240" w:h="15840"/>
          <w:pgMar w:header="0" w:footer="1015" w:top="1400" w:bottom="1720" w:left="740" w:right="320"/>
        </w:sectPr>
      </w:pPr>
    </w:p>
    <w:tbl>
      <w:tblPr>
        <w:tblW w:w="0" w:type="auto"/>
        <w:jc w:val="left"/>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0"/>
        <w:gridCol w:w="2613"/>
        <w:gridCol w:w="3388"/>
      </w:tblGrid>
      <w:tr>
        <w:trPr>
          <w:trHeight w:val="362" w:hRule="atLeast"/>
        </w:trPr>
        <w:tc>
          <w:tcPr>
            <w:tcW w:w="1850" w:type="dxa"/>
            <w:tcBorders>
              <w:bottom w:val="single" w:sz="4" w:space="0" w:color="000000"/>
            </w:tcBorders>
          </w:tcPr>
          <w:p>
            <w:pPr>
              <w:pStyle w:val="TableParagraph"/>
              <w:spacing w:line="225" w:lineRule="exact"/>
              <w:ind w:left="74"/>
              <w:rPr>
                <w:sz w:val="22"/>
              </w:rPr>
            </w:pPr>
            <w:r>
              <w:rPr>
                <w:spacing w:val="-2"/>
                <w:sz w:val="22"/>
              </w:rPr>
              <w:t>Total</w:t>
            </w:r>
          </w:p>
        </w:tc>
        <w:tc>
          <w:tcPr>
            <w:tcW w:w="2613" w:type="dxa"/>
            <w:tcBorders>
              <w:bottom w:val="single" w:sz="4" w:space="0" w:color="000000"/>
            </w:tcBorders>
          </w:tcPr>
          <w:p>
            <w:pPr>
              <w:pStyle w:val="TableParagraph"/>
              <w:spacing w:line="225" w:lineRule="exact"/>
              <w:ind w:left="359"/>
              <w:jc w:val="center"/>
              <w:rPr>
                <w:sz w:val="22"/>
              </w:rPr>
            </w:pPr>
            <w:r>
              <w:rPr>
                <w:spacing w:val="-5"/>
                <w:sz w:val="22"/>
              </w:rPr>
              <w:t>121</w:t>
            </w:r>
          </w:p>
        </w:tc>
        <w:tc>
          <w:tcPr>
            <w:tcW w:w="3388" w:type="dxa"/>
            <w:tcBorders>
              <w:bottom w:val="single" w:sz="4" w:space="0" w:color="000000"/>
            </w:tcBorders>
          </w:tcPr>
          <w:p>
            <w:pPr>
              <w:pStyle w:val="TableParagraph"/>
              <w:spacing w:line="225" w:lineRule="exact"/>
              <w:ind w:left="957"/>
              <w:rPr>
                <w:sz w:val="22"/>
              </w:rPr>
            </w:pPr>
            <w:r>
              <w:rPr>
                <w:spacing w:val="-2"/>
                <w:sz w:val="22"/>
              </w:rPr>
              <w:t>100.0</w:t>
            </w:r>
          </w:p>
        </w:tc>
      </w:tr>
    </w:tbl>
    <w:p>
      <w:pPr>
        <w:pStyle w:val="BodyText"/>
        <w:spacing w:before="18"/>
        <w:rPr>
          <w:b/>
        </w:rPr>
      </w:pPr>
    </w:p>
    <w:p>
      <w:pPr>
        <w:pStyle w:val="BodyText"/>
        <w:spacing w:line="480" w:lineRule="auto"/>
        <w:ind w:left="1420" w:right="1121"/>
        <w:jc w:val="both"/>
      </w:pPr>
      <w:r>
        <w:rPr/>
        <w:t>Table 2 shows the frequency distribution of lecturers on the basis of gender. A total of 95 lecturers representing 78.5% are male while 26 respondents representing 21.5% are female.</w:t>
      </w:r>
      <w:r>
        <w:rPr>
          <w:spacing w:val="40"/>
        </w:rPr>
        <w:t> </w:t>
      </w:r>
      <w:r>
        <w:rPr/>
        <w:t>This indicated that male respondents outnumbered their female counterparts.</w:t>
      </w:r>
    </w:p>
    <w:p>
      <w:pPr>
        <w:tabs>
          <w:tab w:pos="1881" w:val="left" w:leader="none"/>
          <w:tab w:pos="9574" w:val="left" w:leader="none"/>
        </w:tabs>
        <w:spacing w:before="131" w:after="49"/>
        <w:ind w:left="1202" w:right="0" w:firstLine="0"/>
        <w:jc w:val="both"/>
        <w:rPr>
          <w:b/>
          <w:sz w:val="22"/>
        </w:rPr>
      </w:pPr>
      <w:r>
        <w:rPr>
          <w:b/>
          <w:sz w:val="22"/>
          <w:u w:val="single"/>
        </w:rPr>
        <w:tab/>
        <w:t>Table</w:t>
      </w:r>
      <w:r>
        <w:rPr>
          <w:b/>
          <w:spacing w:val="-8"/>
          <w:sz w:val="22"/>
          <w:u w:val="single"/>
        </w:rPr>
        <w:t> </w:t>
      </w:r>
      <w:r>
        <w:rPr>
          <w:b/>
          <w:sz w:val="22"/>
          <w:u w:val="single"/>
        </w:rPr>
        <w:t>3:</w:t>
      </w:r>
      <w:r>
        <w:rPr>
          <w:b/>
          <w:spacing w:val="-6"/>
          <w:sz w:val="22"/>
          <w:u w:val="single"/>
        </w:rPr>
        <w:t> </w:t>
      </w:r>
      <w:r>
        <w:rPr>
          <w:b/>
          <w:sz w:val="22"/>
          <w:u w:val="single"/>
        </w:rPr>
        <w:t>Frequency</w:t>
      </w:r>
      <w:r>
        <w:rPr>
          <w:b/>
          <w:spacing w:val="-5"/>
          <w:sz w:val="22"/>
          <w:u w:val="single"/>
        </w:rPr>
        <w:t> </w:t>
      </w:r>
      <w:r>
        <w:rPr>
          <w:b/>
          <w:sz w:val="22"/>
          <w:u w:val="single"/>
        </w:rPr>
        <w:t>Distribution</w:t>
      </w:r>
      <w:r>
        <w:rPr>
          <w:b/>
          <w:spacing w:val="-6"/>
          <w:sz w:val="22"/>
          <w:u w:val="single"/>
        </w:rPr>
        <w:t> </w:t>
      </w:r>
      <w:r>
        <w:rPr>
          <w:b/>
          <w:sz w:val="22"/>
          <w:u w:val="single"/>
        </w:rPr>
        <w:t>of</w:t>
      </w:r>
      <w:r>
        <w:rPr>
          <w:b/>
          <w:spacing w:val="-5"/>
          <w:sz w:val="22"/>
          <w:u w:val="single"/>
        </w:rPr>
        <w:t> </w:t>
      </w:r>
      <w:r>
        <w:rPr>
          <w:b/>
          <w:sz w:val="22"/>
          <w:u w:val="single"/>
        </w:rPr>
        <w:t>Respondents</w:t>
      </w:r>
      <w:r>
        <w:rPr>
          <w:b/>
          <w:spacing w:val="-5"/>
          <w:sz w:val="22"/>
          <w:u w:val="single"/>
        </w:rPr>
        <w:t> </w:t>
      </w:r>
      <w:r>
        <w:rPr>
          <w:b/>
          <w:sz w:val="22"/>
          <w:u w:val="single"/>
        </w:rPr>
        <w:t>by</w:t>
      </w:r>
      <w:r>
        <w:rPr>
          <w:b/>
          <w:spacing w:val="-7"/>
          <w:sz w:val="22"/>
          <w:u w:val="single"/>
        </w:rPr>
        <w:t> </w:t>
      </w:r>
      <w:r>
        <w:rPr>
          <w:b/>
          <w:sz w:val="22"/>
          <w:u w:val="single"/>
        </w:rPr>
        <w:t>College</w:t>
      </w:r>
      <w:r>
        <w:rPr>
          <w:b/>
          <w:spacing w:val="-6"/>
          <w:sz w:val="22"/>
          <w:u w:val="single"/>
        </w:rPr>
        <w:t> </w:t>
      </w:r>
      <w:r>
        <w:rPr>
          <w:b/>
          <w:sz w:val="22"/>
          <w:u w:val="single"/>
        </w:rPr>
        <w:t>Ownership</w:t>
      </w:r>
      <w:r>
        <w:rPr>
          <w:b/>
          <w:spacing w:val="-5"/>
          <w:sz w:val="22"/>
          <w:u w:val="single"/>
        </w:rPr>
        <w:t> </w:t>
      </w:r>
      <w:r>
        <w:rPr>
          <w:b/>
          <w:spacing w:val="-2"/>
          <w:sz w:val="22"/>
          <w:u w:val="single"/>
        </w:rPr>
        <w:t>Status</w:t>
      </w:r>
      <w:r>
        <w:rPr>
          <w:b/>
          <w:sz w:val="22"/>
          <w:u w:val="single"/>
        </w:rPr>
        <w:tab/>
      </w:r>
    </w:p>
    <w:tbl>
      <w:tblPr>
        <w:tblW w:w="0" w:type="auto"/>
        <w:jc w:val="left"/>
        <w:tblInd w:w="1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8"/>
        <w:gridCol w:w="2533"/>
        <w:gridCol w:w="3479"/>
      </w:tblGrid>
      <w:tr>
        <w:trPr>
          <w:trHeight w:val="362" w:hRule="atLeast"/>
        </w:trPr>
        <w:tc>
          <w:tcPr>
            <w:tcW w:w="2368" w:type="dxa"/>
            <w:tcBorders>
              <w:bottom w:val="single" w:sz="4" w:space="0" w:color="000000"/>
            </w:tcBorders>
          </w:tcPr>
          <w:p>
            <w:pPr>
              <w:pStyle w:val="TableParagraph"/>
              <w:spacing w:line="225" w:lineRule="exact"/>
              <w:ind w:right="157"/>
              <w:jc w:val="center"/>
              <w:rPr>
                <w:sz w:val="22"/>
              </w:rPr>
            </w:pPr>
            <w:r>
              <w:rPr>
                <w:sz w:val="22"/>
              </w:rPr>
              <w:t>Ownership</w:t>
            </w:r>
            <w:r>
              <w:rPr>
                <w:spacing w:val="-3"/>
                <w:sz w:val="22"/>
              </w:rPr>
              <w:t> </w:t>
            </w:r>
            <w:r>
              <w:rPr>
                <w:spacing w:val="-2"/>
                <w:sz w:val="22"/>
              </w:rPr>
              <w:t>Status</w:t>
            </w:r>
          </w:p>
        </w:tc>
        <w:tc>
          <w:tcPr>
            <w:tcW w:w="2533" w:type="dxa"/>
            <w:tcBorders>
              <w:bottom w:val="single" w:sz="4" w:space="0" w:color="000000"/>
            </w:tcBorders>
          </w:tcPr>
          <w:p>
            <w:pPr>
              <w:pStyle w:val="TableParagraph"/>
              <w:spacing w:line="225" w:lineRule="exact"/>
              <w:ind w:right="645"/>
              <w:jc w:val="center"/>
              <w:rPr>
                <w:sz w:val="22"/>
              </w:rPr>
            </w:pPr>
            <w:r>
              <w:rPr>
                <w:spacing w:val="-2"/>
                <w:sz w:val="22"/>
              </w:rPr>
              <w:t>Frequency</w:t>
            </w:r>
          </w:p>
        </w:tc>
        <w:tc>
          <w:tcPr>
            <w:tcW w:w="3479" w:type="dxa"/>
            <w:tcBorders>
              <w:bottom w:val="single" w:sz="4" w:space="0" w:color="000000"/>
            </w:tcBorders>
          </w:tcPr>
          <w:p>
            <w:pPr>
              <w:pStyle w:val="TableParagraph"/>
              <w:spacing w:line="225" w:lineRule="exact"/>
              <w:ind w:right="540"/>
              <w:jc w:val="center"/>
              <w:rPr>
                <w:sz w:val="22"/>
              </w:rPr>
            </w:pPr>
            <w:r>
              <w:rPr>
                <w:spacing w:val="-2"/>
                <w:sz w:val="22"/>
              </w:rPr>
              <w:t>Percent</w:t>
            </w:r>
          </w:p>
        </w:tc>
      </w:tr>
      <w:tr>
        <w:trPr>
          <w:trHeight w:val="352" w:hRule="atLeast"/>
        </w:trPr>
        <w:tc>
          <w:tcPr>
            <w:tcW w:w="2368" w:type="dxa"/>
            <w:tcBorders>
              <w:top w:val="single" w:sz="4" w:space="0" w:color="000000"/>
            </w:tcBorders>
          </w:tcPr>
          <w:p>
            <w:pPr>
              <w:pStyle w:val="TableParagraph"/>
              <w:spacing w:line="265" w:lineRule="exact"/>
              <w:ind w:left="60" w:right="157"/>
              <w:jc w:val="center"/>
              <w:rPr>
                <w:sz w:val="22"/>
              </w:rPr>
            </w:pPr>
            <w:r>
              <w:rPr>
                <w:spacing w:val="-2"/>
                <w:sz w:val="22"/>
              </w:rPr>
              <w:t>Federal</w:t>
            </w:r>
          </w:p>
        </w:tc>
        <w:tc>
          <w:tcPr>
            <w:tcW w:w="2533" w:type="dxa"/>
            <w:tcBorders>
              <w:top w:val="single" w:sz="4" w:space="0" w:color="000000"/>
            </w:tcBorders>
          </w:tcPr>
          <w:p>
            <w:pPr>
              <w:pStyle w:val="TableParagraph"/>
              <w:spacing w:line="265" w:lineRule="exact"/>
              <w:ind w:left="4" w:right="645"/>
              <w:jc w:val="center"/>
              <w:rPr>
                <w:sz w:val="22"/>
              </w:rPr>
            </w:pPr>
            <w:r>
              <w:rPr>
                <w:spacing w:val="-5"/>
                <w:sz w:val="22"/>
              </w:rPr>
              <w:t>55</w:t>
            </w:r>
          </w:p>
        </w:tc>
        <w:tc>
          <w:tcPr>
            <w:tcW w:w="3479" w:type="dxa"/>
            <w:tcBorders>
              <w:top w:val="single" w:sz="4" w:space="0" w:color="000000"/>
            </w:tcBorders>
          </w:tcPr>
          <w:p>
            <w:pPr>
              <w:pStyle w:val="TableParagraph"/>
              <w:spacing w:line="265" w:lineRule="exact"/>
              <w:ind w:left="2" w:right="540"/>
              <w:jc w:val="center"/>
              <w:rPr>
                <w:sz w:val="22"/>
              </w:rPr>
            </w:pPr>
            <w:r>
              <w:rPr>
                <w:spacing w:val="-4"/>
                <w:sz w:val="22"/>
              </w:rPr>
              <w:t>45.5</w:t>
            </w:r>
          </w:p>
        </w:tc>
      </w:tr>
      <w:tr>
        <w:trPr>
          <w:trHeight w:val="403" w:hRule="atLeast"/>
        </w:trPr>
        <w:tc>
          <w:tcPr>
            <w:tcW w:w="2368" w:type="dxa"/>
          </w:tcPr>
          <w:p>
            <w:pPr>
              <w:pStyle w:val="TableParagraph"/>
              <w:spacing w:before="47"/>
              <w:ind w:left="62" w:right="157"/>
              <w:jc w:val="center"/>
              <w:rPr>
                <w:sz w:val="22"/>
              </w:rPr>
            </w:pPr>
            <w:r>
              <w:rPr>
                <w:spacing w:val="-2"/>
                <w:sz w:val="22"/>
              </w:rPr>
              <w:t>State</w:t>
            </w:r>
          </w:p>
        </w:tc>
        <w:tc>
          <w:tcPr>
            <w:tcW w:w="2533" w:type="dxa"/>
          </w:tcPr>
          <w:p>
            <w:pPr>
              <w:pStyle w:val="TableParagraph"/>
              <w:spacing w:before="47"/>
              <w:ind w:left="4" w:right="645"/>
              <w:jc w:val="center"/>
              <w:rPr>
                <w:sz w:val="22"/>
              </w:rPr>
            </w:pPr>
            <w:r>
              <w:rPr>
                <w:spacing w:val="-5"/>
                <w:sz w:val="22"/>
              </w:rPr>
              <w:t>66</w:t>
            </w:r>
          </w:p>
        </w:tc>
        <w:tc>
          <w:tcPr>
            <w:tcW w:w="3479" w:type="dxa"/>
          </w:tcPr>
          <w:p>
            <w:pPr>
              <w:pStyle w:val="TableParagraph"/>
              <w:spacing w:before="47"/>
              <w:ind w:left="2" w:right="540"/>
              <w:jc w:val="center"/>
              <w:rPr>
                <w:sz w:val="22"/>
              </w:rPr>
            </w:pPr>
            <w:r>
              <w:rPr>
                <w:spacing w:val="-4"/>
                <w:sz w:val="22"/>
              </w:rPr>
              <w:t>54.5</w:t>
            </w:r>
          </w:p>
        </w:tc>
      </w:tr>
      <w:tr>
        <w:trPr>
          <w:trHeight w:val="453" w:hRule="atLeast"/>
        </w:trPr>
        <w:tc>
          <w:tcPr>
            <w:tcW w:w="2368" w:type="dxa"/>
            <w:tcBorders>
              <w:bottom w:val="single" w:sz="4" w:space="0" w:color="000000"/>
            </w:tcBorders>
          </w:tcPr>
          <w:p>
            <w:pPr>
              <w:pStyle w:val="TableParagraph"/>
              <w:spacing w:before="47"/>
              <w:ind w:left="62" w:right="157"/>
              <w:jc w:val="center"/>
              <w:rPr>
                <w:sz w:val="22"/>
              </w:rPr>
            </w:pPr>
            <w:r>
              <w:rPr>
                <w:spacing w:val="-2"/>
                <w:sz w:val="22"/>
              </w:rPr>
              <w:t>Total</w:t>
            </w:r>
          </w:p>
        </w:tc>
        <w:tc>
          <w:tcPr>
            <w:tcW w:w="2533" w:type="dxa"/>
            <w:tcBorders>
              <w:bottom w:val="single" w:sz="4" w:space="0" w:color="000000"/>
            </w:tcBorders>
          </w:tcPr>
          <w:p>
            <w:pPr>
              <w:pStyle w:val="TableParagraph"/>
              <w:spacing w:before="47"/>
              <w:ind w:left="2" w:right="645"/>
              <w:jc w:val="center"/>
              <w:rPr>
                <w:sz w:val="22"/>
              </w:rPr>
            </w:pPr>
            <w:r>
              <w:rPr>
                <w:spacing w:val="-5"/>
                <w:sz w:val="22"/>
              </w:rPr>
              <w:t>121</w:t>
            </w:r>
          </w:p>
        </w:tc>
        <w:tc>
          <w:tcPr>
            <w:tcW w:w="3479" w:type="dxa"/>
            <w:tcBorders>
              <w:bottom w:val="single" w:sz="4" w:space="0" w:color="000000"/>
            </w:tcBorders>
          </w:tcPr>
          <w:p>
            <w:pPr>
              <w:pStyle w:val="TableParagraph"/>
              <w:spacing w:before="47"/>
              <w:ind w:left="2" w:right="540"/>
              <w:jc w:val="center"/>
              <w:rPr>
                <w:sz w:val="22"/>
              </w:rPr>
            </w:pPr>
            <w:r>
              <w:rPr>
                <w:spacing w:val="-2"/>
                <w:sz w:val="22"/>
              </w:rPr>
              <w:t>100.0</w:t>
            </w:r>
          </w:p>
        </w:tc>
      </w:tr>
    </w:tbl>
    <w:p>
      <w:pPr>
        <w:pStyle w:val="BodyText"/>
        <w:rPr>
          <w:b/>
        </w:rPr>
      </w:pPr>
    </w:p>
    <w:p>
      <w:pPr>
        <w:pStyle w:val="BodyText"/>
        <w:spacing w:before="4"/>
        <w:rPr>
          <w:b/>
        </w:rPr>
      </w:pPr>
    </w:p>
    <w:p>
      <w:pPr>
        <w:pStyle w:val="BodyText"/>
        <w:spacing w:line="480" w:lineRule="auto"/>
        <w:ind w:left="1420" w:right="1118"/>
        <w:jc w:val="both"/>
      </w:pPr>
      <w:r>
        <w:rPr/>
        <w:t>Table 3 shows the frequency distribution of lecturers on the basis of college ownership status. The result shows that 55 Lecturers representing 45.5% are from federal colleges of education while 66 Lecturers representing 54.5% are from States owned Colleges of Education.</w:t>
      </w:r>
    </w:p>
    <w:p>
      <w:pPr>
        <w:pStyle w:val="Heading4"/>
        <w:numPr>
          <w:ilvl w:val="1"/>
          <w:numId w:val="28"/>
        </w:numPr>
        <w:tabs>
          <w:tab w:pos="2138" w:val="left" w:leader="none"/>
        </w:tabs>
        <w:spacing w:line="240" w:lineRule="auto" w:before="1" w:after="0"/>
        <w:ind w:left="2138" w:right="0" w:hanging="718"/>
        <w:jc w:val="both"/>
      </w:pPr>
      <w:bookmarkStart w:name="_TOC_250006" w:id="13"/>
      <w:r>
        <w:rPr/>
        <w:t>Cumulative</w:t>
      </w:r>
      <w:r>
        <w:rPr>
          <w:spacing w:val="-6"/>
        </w:rPr>
        <w:t> </w:t>
      </w:r>
      <w:r>
        <w:rPr/>
        <w:t>Mean</w:t>
      </w:r>
      <w:r>
        <w:rPr>
          <w:spacing w:val="-5"/>
        </w:rPr>
        <w:t> </w:t>
      </w:r>
      <w:r>
        <w:rPr/>
        <w:t>Opinions</w:t>
      </w:r>
      <w:r>
        <w:rPr>
          <w:spacing w:val="-5"/>
        </w:rPr>
        <w:t> </w:t>
      </w:r>
      <w:r>
        <w:rPr/>
        <w:t>of</w:t>
      </w:r>
      <w:r>
        <w:rPr>
          <w:spacing w:val="-4"/>
        </w:rPr>
        <w:t> </w:t>
      </w:r>
      <w:bookmarkEnd w:id="13"/>
      <w:r>
        <w:rPr>
          <w:spacing w:val="-2"/>
        </w:rPr>
        <w:t>Respondents</w:t>
      </w:r>
    </w:p>
    <w:p>
      <w:pPr>
        <w:pStyle w:val="BodyText"/>
        <w:spacing w:line="480" w:lineRule="auto" w:before="238"/>
        <w:ind w:left="1420" w:right="1116"/>
        <w:jc w:val="both"/>
      </w:pPr>
      <w:r>
        <w:rPr/>
        <w:t>Tables 4, 5 and 6 present the cumulative mean responses of respondents (Lecturers) on the availability, organization and utilization of multimedia resources for effective teaching of Social Studies in colleges of education in North-Central Nigeria. The cumulative mean opinions as presented in the tables 4, 5 and 6 are regardless of the Lecturers’ gender and institutional affiliations. The established decision mean adopted is 2.50 which are compared against the cumulative mean responses for every table.</w:t>
      </w:r>
    </w:p>
    <w:p>
      <w:pPr>
        <w:spacing w:before="203"/>
        <w:ind w:left="1420" w:right="1127" w:firstLine="0"/>
        <w:jc w:val="both"/>
        <w:rPr>
          <w:b/>
          <w:i/>
          <w:sz w:val="20"/>
        </w:rPr>
      </w:pPr>
      <w:r>
        <w:rPr>
          <w:b/>
          <w:i/>
          <w:sz w:val="20"/>
        </w:rPr>
        <w:t>Table 4: Cumulative Mean Responses on</w:t>
      </w:r>
      <w:r>
        <w:rPr>
          <w:b/>
          <w:i/>
          <w:spacing w:val="-2"/>
          <w:sz w:val="20"/>
        </w:rPr>
        <w:t> </w:t>
      </w:r>
      <w:r>
        <w:rPr>
          <w:b/>
          <w:i/>
          <w:sz w:val="20"/>
        </w:rPr>
        <w:t>the Availability of Multimedia</w:t>
      </w:r>
      <w:r>
        <w:rPr>
          <w:b/>
          <w:i/>
          <w:spacing w:val="-1"/>
          <w:sz w:val="20"/>
        </w:rPr>
        <w:t> </w:t>
      </w:r>
      <w:r>
        <w:rPr>
          <w:b/>
          <w:i/>
          <w:sz w:val="20"/>
        </w:rPr>
        <w:t>Resources for</w:t>
      </w:r>
      <w:r>
        <w:rPr>
          <w:b/>
          <w:i/>
          <w:spacing w:val="-1"/>
          <w:sz w:val="20"/>
        </w:rPr>
        <w:t> </w:t>
      </w:r>
      <w:r>
        <w:rPr>
          <w:b/>
          <w:i/>
          <w:sz w:val="20"/>
        </w:rPr>
        <w:t>Effective Teaching of Social Studies in Colleges of Education in North-Central Zone-Nigeria</w:t>
      </w:r>
    </w:p>
    <w:p>
      <w:pPr>
        <w:pStyle w:val="BodyText"/>
        <w:spacing w:before="8"/>
        <w:rPr>
          <w:b/>
          <w:i/>
          <w:sz w:val="8"/>
        </w:rPr>
      </w:pPr>
    </w:p>
    <w:tbl>
      <w:tblPr>
        <w:tblW w:w="0" w:type="auto"/>
        <w:jc w:val="left"/>
        <w:tblInd w:w="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
        <w:gridCol w:w="4815"/>
        <w:gridCol w:w="1163"/>
        <w:gridCol w:w="696"/>
        <w:gridCol w:w="650"/>
        <w:gridCol w:w="648"/>
        <w:gridCol w:w="898"/>
      </w:tblGrid>
      <w:tr>
        <w:trPr>
          <w:trHeight w:val="290" w:hRule="atLeast"/>
        </w:trPr>
        <w:tc>
          <w:tcPr>
            <w:tcW w:w="703" w:type="dxa"/>
            <w:tcBorders>
              <w:top w:val="single" w:sz="4" w:space="0" w:color="000000"/>
            </w:tcBorders>
          </w:tcPr>
          <w:p>
            <w:pPr>
              <w:pStyle w:val="TableParagraph"/>
              <w:spacing w:line="265" w:lineRule="exact"/>
              <w:ind w:left="124"/>
              <w:rPr>
                <w:b/>
                <w:sz w:val="22"/>
              </w:rPr>
            </w:pPr>
            <w:r>
              <w:rPr>
                <w:b/>
                <w:spacing w:val="-4"/>
                <w:sz w:val="22"/>
              </w:rPr>
              <w:t>S/No</w:t>
            </w:r>
          </w:p>
        </w:tc>
        <w:tc>
          <w:tcPr>
            <w:tcW w:w="4815" w:type="dxa"/>
            <w:tcBorders>
              <w:top w:val="single" w:sz="4" w:space="0" w:color="000000"/>
            </w:tcBorders>
          </w:tcPr>
          <w:p>
            <w:pPr>
              <w:pStyle w:val="TableParagraph"/>
              <w:spacing w:line="265" w:lineRule="exact"/>
              <w:ind w:left="578"/>
              <w:jc w:val="center"/>
              <w:rPr>
                <w:b/>
                <w:sz w:val="22"/>
              </w:rPr>
            </w:pPr>
            <w:r>
              <w:rPr>
                <w:b/>
                <w:spacing w:val="-2"/>
                <w:sz w:val="22"/>
              </w:rPr>
              <w:t>Items</w:t>
            </w:r>
          </w:p>
        </w:tc>
        <w:tc>
          <w:tcPr>
            <w:tcW w:w="3157" w:type="dxa"/>
            <w:gridSpan w:val="4"/>
            <w:tcBorders>
              <w:top w:val="single" w:sz="4" w:space="0" w:color="000000"/>
            </w:tcBorders>
          </w:tcPr>
          <w:p>
            <w:pPr>
              <w:pStyle w:val="TableParagraph"/>
              <w:spacing w:line="265" w:lineRule="exact"/>
              <w:ind w:left="938"/>
              <w:rPr>
                <w:b/>
                <w:sz w:val="22"/>
              </w:rPr>
            </w:pPr>
            <w:r>
              <w:rPr>
                <w:b/>
                <w:sz w:val="22"/>
              </w:rPr>
              <w:t>Response</w:t>
            </w:r>
            <w:r>
              <w:rPr>
                <w:b/>
                <w:spacing w:val="-4"/>
                <w:sz w:val="22"/>
              </w:rPr>
              <w:t> </w:t>
            </w:r>
            <w:r>
              <w:rPr>
                <w:b/>
                <w:spacing w:val="-2"/>
                <w:sz w:val="22"/>
              </w:rPr>
              <w:t>Categories</w:t>
            </w:r>
          </w:p>
        </w:tc>
        <w:tc>
          <w:tcPr>
            <w:tcW w:w="898" w:type="dxa"/>
            <w:tcBorders>
              <w:top w:val="single" w:sz="4" w:space="0" w:color="000000"/>
            </w:tcBorders>
          </w:tcPr>
          <w:p>
            <w:pPr>
              <w:pStyle w:val="TableParagraph"/>
              <w:spacing w:line="265" w:lineRule="exact"/>
              <w:ind w:left="206"/>
              <w:rPr>
                <w:b/>
                <w:sz w:val="22"/>
              </w:rPr>
            </w:pPr>
            <w:r>
              <w:rPr>
                <w:b/>
                <w:spacing w:val="-4"/>
                <w:sz w:val="22"/>
              </w:rPr>
              <w:t>Mean</w:t>
            </w:r>
          </w:p>
        </w:tc>
      </w:tr>
      <w:tr>
        <w:trPr>
          <w:trHeight w:val="273" w:hRule="atLeast"/>
        </w:trPr>
        <w:tc>
          <w:tcPr>
            <w:tcW w:w="703" w:type="dxa"/>
          </w:tcPr>
          <w:p>
            <w:pPr>
              <w:pStyle w:val="TableParagraph"/>
              <w:rPr>
                <w:rFonts w:ascii="Times New Roman"/>
                <w:sz w:val="20"/>
              </w:rPr>
            </w:pPr>
          </w:p>
        </w:tc>
        <w:tc>
          <w:tcPr>
            <w:tcW w:w="4815" w:type="dxa"/>
          </w:tcPr>
          <w:p>
            <w:pPr>
              <w:pStyle w:val="TableParagraph"/>
              <w:rPr>
                <w:rFonts w:ascii="Times New Roman"/>
                <w:sz w:val="20"/>
              </w:rPr>
            </w:pPr>
          </w:p>
        </w:tc>
        <w:tc>
          <w:tcPr>
            <w:tcW w:w="1163" w:type="dxa"/>
          </w:tcPr>
          <w:p>
            <w:pPr>
              <w:pStyle w:val="TableParagraph"/>
              <w:spacing w:line="253" w:lineRule="exact"/>
              <w:ind w:right="151"/>
              <w:jc w:val="right"/>
              <w:rPr>
                <w:b/>
                <w:sz w:val="22"/>
              </w:rPr>
            </w:pPr>
            <w:r>
              <w:rPr>
                <w:b/>
                <w:spacing w:val="-5"/>
                <w:sz w:val="22"/>
              </w:rPr>
              <w:t>FA</w:t>
            </w:r>
          </w:p>
        </w:tc>
        <w:tc>
          <w:tcPr>
            <w:tcW w:w="696" w:type="dxa"/>
          </w:tcPr>
          <w:p>
            <w:pPr>
              <w:pStyle w:val="TableParagraph"/>
              <w:spacing w:line="253" w:lineRule="exact"/>
              <w:ind w:left="277"/>
              <w:rPr>
                <w:b/>
                <w:sz w:val="22"/>
              </w:rPr>
            </w:pPr>
            <w:r>
              <w:rPr>
                <w:b/>
                <w:spacing w:val="-5"/>
                <w:sz w:val="22"/>
              </w:rPr>
              <w:t>PA</w:t>
            </w:r>
          </w:p>
        </w:tc>
        <w:tc>
          <w:tcPr>
            <w:tcW w:w="650" w:type="dxa"/>
          </w:tcPr>
          <w:p>
            <w:pPr>
              <w:pStyle w:val="TableParagraph"/>
              <w:spacing w:line="253" w:lineRule="exact"/>
              <w:ind w:left="246"/>
              <w:rPr>
                <w:b/>
                <w:sz w:val="22"/>
              </w:rPr>
            </w:pPr>
            <w:r>
              <w:rPr>
                <w:b/>
                <w:spacing w:val="-5"/>
                <w:sz w:val="22"/>
              </w:rPr>
              <w:t>UC</w:t>
            </w:r>
          </w:p>
        </w:tc>
        <w:tc>
          <w:tcPr>
            <w:tcW w:w="648" w:type="dxa"/>
          </w:tcPr>
          <w:p>
            <w:pPr>
              <w:pStyle w:val="TableParagraph"/>
              <w:spacing w:line="253" w:lineRule="exact"/>
              <w:ind w:left="225"/>
              <w:rPr>
                <w:b/>
                <w:sz w:val="22"/>
              </w:rPr>
            </w:pPr>
            <w:r>
              <w:rPr>
                <w:b/>
                <w:spacing w:val="-5"/>
                <w:sz w:val="22"/>
              </w:rPr>
              <w:t>NA</w:t>
            </w:r>
          </w:p>
        </w:tc>
        <w:tc>
          <w:tcPr>
            <w:tcW w:w="898" w:type="dxa"/>
          </w:tcPr>
          <w:p>
            <w:pPr>
              <w:pStyle w:val="TableParagraph"/>
              <w:rPr>
                <w:rFonts w:ascii="Times New Roman"/>
                <w:sz w:val="20"/>
              </w:rPr>
            </w:pPr>
          </w:p>
        </w:tc>
      </w:tr>
      <w:tr>
        <w:trPr>
          <w:trHeight w:val="268" w:hRule="atLeast"/>
        </w:trPr>
        <w:tc>
          <w:tcPr>
            <w:tcW w:w="703" w:type="dxa"/>
          </w:tcPr>
          <w:p>
            <w:pPr>
              <w:pStyle w:val="TableParagraph"/>
              <w:spacing w:line="249" w:lineRule="exact"/>
              <w:ind w:left="107"/>
              <w:rPr>
                <w:sz w:val="22"/>
              </w:rPr>
            </w:pPr>
            <w:r>
              <w:rPr>
                <w:spacing w:val="-10"/>
                <w:sz w:val="22"/>
              </w:rPr>
              <w:t>1</w:t>
            </w:r>
          </w:p>
        </w:tc>
        <w:tc>
          <w:tcPr>
            <w:tcW w:w="4815" w:type="dxa"/>
          </w:tcPr>
          <w:p>
            <w:pPr>
              <w:pStyle w:val="TableParagraph"/>
              <w:spacing w:line="249" w:lineRule="exact"/>
              <w:ind w:left="115"/>
              <w:rPr>
                <w:sz w:val="22"/>
              </w:rPr>
            </w:pPr>
            <w:r>
              <w:rPr>
                <w:sz w:val="22"/>
              </w:rPr>
              <w:t>Visual</w:t>
            </w:r>
            <w:r>
              <w:rPr>
                <w:spacing w:val="-9"/>
                <w:sz w:val="22"/>
              </w:rPr>
              <w:t> </w:t>
            </w:r>
            <w:r>
              <w:rPr>
                <w:sz w:val="22"/>
              </w:rPr>
              <w:t>Presenter/Document</w:t>
            </w:r>
            <w:r>
              <w:rPr>
                <w:spacing w:val="-9"/>
                <w:sz w:val="22"/>
              </w:rPr>
              <w:t> </w:t>
            </w:r>
            <w:r>
              <w:rPr>
                <w:spacing w:val="-2"/>
                <w:sz w:val="22"/>
              </w:rPr>
              <w:t>Cameras</w:t>
            </w:r>
          </w:p>
        </w:tc>
        <w:tc>
          <w:tcPr>
            <w:tcW w:w="1163" w:type="dxa"/>
          </w:tcPr>
          <w:p>
            <w:pPr>
              <w:pStyle w:val="TableParagraph"/>
              <w:spacing w:line="249" w:lineRule="exact"/>
              <w:ind w:right="253"/>
              <w:jc w:val="right"/>
              <w:rPr>
                <w:sz w:val="22"/>
              </w:rPr>
            </w:pPr>
            <w:r>
              <w:rPr>
                <w:spacing w:val="-5"/>
                <w:sz w:val="22"/>
              </w:rPr>
              <w:t>36</w:t>
            </w:r>
          </w:p>
        </w:tc>
        <w:tc>
          <w:tcPr>
            <w:tcW w:w="696" w:type="dxa"/>
          </w:tcPr>
          <w:p>
            <w:pPr>
              <w:pStyle w:val="TableParagraph"/>
              <w:spacing w:line="249" w:lineRule="exact"/>
              <w:ind w:left="157"/>
              <w:rPr>
                <w:sz w:val="22"/>
              </w:rPr>
            </w:pPr>
            <w:r>
              <w:rPr>
                <w:spacing w:val="-5"/>
                <w:sz w:val="22"/>
              </w:rPr>
              <w:t>15</w:t>
            </w:r>
          </w:p>
        </w:tc>
        <w:tc>
          <w:tcPr>
            <w:tcW w:w="650" w:type="dxa"/>
          </w:tcPr>
          <w:p>
            <w:pPr>
              <w:pStyle w:val="TableParagraph"/>
              <w:spacing w:line="249" w:lineRule="exact"/>
              <w:ind w:left="172"/>
              <w:rPr>
                <w:sz w:val="22"/>
              </w:rPr>
            </w:pPr>
            <w:r>
              <w:rPr>
                <w:spacing w:val="-5"/>
                <w:sz w:val="22"/>
              </w:rPr>
              <w:t>38</w:t>
            </w:r>
          </w:p>
        </w:tc>
        <w:tc>
          <w:tcPr>
            <w:tcW w:w="648" w:type="dxa"/>
          </w:tcPr>
          <w:p>
            <w:pPr>
              <w:pStyle w:val="TableParagraph"/>
              <w:spacing w:line="249" w:lineRule="exact"/>
              <w:ind w:left="148"/>
              <w:rPr>
                <w:sz w:val="22"/>
              </w:rPr>
            </w:pPr>
            <w:r>
              <w:rPr>
                <w:spacing w:val="-5"/>
                <w:sz w:val="22"/>
              </w:rPr>
              <w:t>32</w:t>
            </w:r>
          </w:p>
        </w:tc>
        <w:tc>
          <w:tcPr>
            <w:tcW w:w="898" w:type="dxa"/>
          </w:tcPr>
          <w:p>
            <w:pPr>
              <w:pStyle w:val="TableParagraph"/>
              <w:spacing w:line="249" w:lineRule="exact"/>
              <w:ind w:left="148"/>
              <w:rPr>
                <w:sz w:val="22"/>
              </w:rPr>
            </w:pPr>
            <w:r>
              <w:rPr>
                <w:spacing w:val="-4"/>
                <w:sz w:val="22"/>
              </w:rPr>
              <w:t>2.45</w:t>
            </w:r>
          </w:p>
        </w:tc>
      </w:tr>
      <w:tr>
        <w:trPr>
          <w:trHeight w:val="268" w:hRule="atLeast"/>
        </w:trPr>
        <w:tc>
          <w:tcPr>
            <w:tcW w:w="703" w:type="dxa"/>
          </w:tcPr>
          <w:p>
            <w:pPr>
              <w:pStyle w:val="TableParagraph"/>
              <w:spacing w:line="249" w:lineRule="exact"/>
              <w:ind w:left="107"/>
              <w:rPr>
                <w:sz w:val="22"/>
              </w:rPr>
            </w:pPr>
            <w:r>
              <w:rPr>
                <w:spacing w:val="-10"/>
                <w:sz w:val="22"/>
              </w:rPr>
              <w:t>2</w:t>
            </w:r>
          </w:p>
        </w:tc>
        <w:tc>
          <w:tcPr>
            <w:tcW w:w="4815" w:type="dxa"/>
          </w:tcPr>
          <w:p>
            <w:pPr>
              <w:pStyle w:val="TableParagraph"/>
              <w:spacing w:line="249" w:lineRule="exact"/>
              <w:ind w:left="115"/>
              <w:rPr>
                <w:sz w:val="22"/>
              </w:rPr>
            </w:pPr>
            <w:r>
              <w:rPr>
                <w:sz w:val="22"/>
              </w:rPr>
              <w:t>Digital</w:t>
            </w:r>
            <w:r>
              <w:rPr>
                <w:spacing w:val="-6"/>
                <w:sz w:val="22"/>
              </w:rPr>
              <w:t> </w:t>
            </w:r>
            <w:r>
              <w:rPr>
                <w:sz w:val="22"/>
              </w:rPr>
              <w:t>Photos</w:t>
            </w:r>
            <w:r>
              <w:rPr>
                <w:spacing w:val="-5"/>
                <w:sz w:val="22"/>
              </w:rPr>
              <w:t> </w:t>
            </w:r>
            <w:r>
              <w:rPr>
                <w:sz w:val="22"/>
              </w:rPr>
              <w:t>Maps</w:t>
            </w:r>
            <w:r>
              <w:rPr>
                <w:spacing w:val="-4"/>
                <w:sz w:val="22"/>
              </w:rPr>
              <w:t> </w:t>
            </w:r>
            <w:r>
              <w:rPr>
                <w:sz w:val="22"/>
              </w:rPr>
              <w:t>and</w:t>
            </w:r>
            <w:r>
              <w:rPr>
                <w:spacing w:val="-4"/>
                <w:sz w:val="22"/>
              </w:rPr>
              <w:t> </w:t>
            </w:r>
            <w:r>
              <w:rPr>
                <w:sz w:val="22"/>
              </w:rPr>
              <w:t>Schematic</w:t>
            </w:r>
            <w:r>
              <w:rPr>
                <w:spacing w:val="-2"/>
                <w:sz w:val="22"/>
              </w:rPr>
              <w:t> Drawings</w:t>
            </w:r>
          </w:p>
        </w:tc>
        <w:tc>
          <w:tcPr>
            <w:tcW w:w="1163" w:type="dxa"/>
          </w:tcPr>
          <w:p>
            <w:pPr>
              <w:pStyle w:val="TableParagraph"/>
              <w:spacing w:line="249" w:lineRule="exact"/>
              <w:ind w:right="253"/>
              <w:jc w:val="right"/>
              <w:rPr>
                <w:sz w:val="22"/>
              </w:rPr>
            </w:pPr>
            <w:r>
              <w:rPr>
                <w:spacing w:val="-5"/>
                <w:sz w:val="22"/>
              </w:rPr>
              <w:t>45</w:t>
            </w:r>
          </w:p>
        </w:tc>
        <w:tc>
          <w:tcPr>
            <w:tcW w:w="696" w:type="dxa"/>
          </w:tcPr>
          <w:p>
            <w:pPr>
              <w:pStyle w:val="TableParagraph"/>
              <w:spacing w:line="249" w:lineRule="exact"/>
              <w:ind w:left="157"/>
              <w:rPr>
                <w:sz w:val="22"/>
              </w:rPr>
            </w:pPr>
            <w:r>
              <w:rPr>
                <w:spacing w:val="-5"/>
                <w:sz w:val="22"/>
              </w:rPr>
              <w:t>68</w:t>
            </w:r>
          </w:p>
        </w:tc>
        <w:tc>
          <w:tcPr>
            <w:tcW w:w="650" w:type="dxa"/>
          </w:tcPr>
          <w:p>
            <w:pPr>
              <w:pStyle w:val="TableParagraph"/>
              <w:spacing w:line="249" w:lineRule="exact"/>
              <w:ind w:left="172"/>
              <w:rPr>
                <w:sz w:val="22"/>
              </w:rPr>
            </w:pPr>
            <w:r>
              <w:rPr>
                <w:spacing w:val="-10"/>
                <w:sz w:val="22"/>
              </w:rPr>
              <w:t>5</w:t>
            </w:r>
          </w:p>
        </w:tc>
        <w:tc>
          <w:tcPr>
            <w:tcW w:w="648" w:type="dxa"/>
          </w:tcPr>
          <w:p>
            <w:pPr>
              <w:pStyle w:val="TableParagraph"/>
              <w:spacing w:line="249" w:lineRule="exact"/>
              <w:ind w:left="148"/>
              <w:rPr>
                <w:sz w:val="22"/>
              </w:rPr>
            </w:pPr>
            <w:r>
              <w:rPr>
                <w:spacing w:val="-5"/>
                <w:sz w:val="22"/>
              </w:rPr>
              <w:t>53</w:t>
            </w:r>
          </w:p>
        </w:tc>
        <w:tc>
          <w:tcPr>
            <w:tcW w:w="898" w:type="dxa"/>
          </w:tcPr>
          <w:p>
            <w:pPr>
              <w:pStyle w:val="TableParagraph"/>
              <w:spacing w:line="249" w:lineRule="exact"/>
              <w:ind w:left="148"/>
              <w:rPr>
                <w:sz w:val="22"/>
              </w:rPr>
            </w:pPr>
            <w:r>
              <w:rPr>
                <w:spacing w:val="-4"/>
                <w:sz w:val="22"/>
              </w:rPr>
              <w:t>2.79</w:t>
            </w:r>
          </w:p>
        </w:tc>
      </w:tr>
      <w:tr>
        <w:trPr>
          <w:trHeight w:val="268" w:hRule="atLeast"/>
        </w:trPr>
        <w:tc>
          <w:tcPr>
            <w:tcW w:w="703" w:type="dxa"/>
          </w:tcPr>
          <w:p>
            <w:pPr>
              <w:pStyle w:val="TableParagraph"/>
              <w:spacing w:line="249" w:lineRule="exact"/>
              <w:ind w:left="107"/>
              <w:rPr>
                <w:sz w:val="22"/>
              </w:rPr>
            </w:pPr>
            <w:r>
              <w:rPr>
                <w:spacing w:val="-10"/>
                <w:sz w:val="22"/>
              </w:rPr>
              <w:t>3</w:t>
            </w:r>
          </w:p>
        </w:tc>
        <w:tc>
          <w:tcPr>
            <w:tcW w:w="4815" w:type="dxa"/>
          </w:tcPr>
          <w:p>
            <w:pPr>
              <w:pStyle w:val="TableParagraph"/>
              <w:spacing w:line="249" w:lineRule="exact"/>
              <w:ind w:left="115"/>
              <w:rPr>
                <w:sz w:val="22"/>
              </w:rPr>
            </w:pPr>
            <w:r>
              <w:rPr>
                <w:spacing w:val="-2"/>
                <w:sz w:val="22"/>
              </w:rPr>
              <w:t>Videos/Videodiscs</w:t>
            </w:r>
          </w:p>
        </w:tc>
        <w:tc>
          <w:tcPr>
            <w:tcW w:w="1163" w:type="dxa"/>
          </w:tcPr>
          <w:p>
            <w:pPr>
              <w:pStyle w:val="TableParagraph"/>
              <w:spacing w:line="249" w:lineRule="exact"/>
              <w:ind w:right="253"/>
              <w:jc w:val="right"/>
              <w:rPr>
                <w:sz w:val="22"/>
              </w:rPr>
            </w:pPr>
            <w:r>
              <w:rPr>
                <w:spacing w:val="-5"/>
                <w:sz w:val="22"/>
              </w:rPr>
              <w:t>40</w:t>
            </w:r>
          </w:p>
        </w:tc>
        <w:tc>
          <w:tcPr>
            <w:tcW w:w="696" w:type="dxa"/>
          </w:tcPr>
          <w:p>
            <w:pPr>
              <w:pStyle w:val="TableParagraph"/>
              <w:spacing w:line="249" w:lineRule="exact"/>
              <w:ind w:left="157"/>
              <w:rPr>
                <w:sz w:val="22"/>
              </w:rPr>
            </w:pPr>
            <w:r>
              <w:rPr>
                <w:spacing w:val="-5"/>
                <w:sz w:val="22"/>
              </w:rPr>
              <w:t>29</w:t>
            </w:r>
          </w:p>
        </w:tc>
        <w:tc>
          <w:tcPr>
            <w:tcW w:w="650" w:type="dxa"/>
          </w:tcPr>
          <w:p>
            <w:pPr>
              <w:pStyle w:val="TableParagraph"/>
              <w:spacing w:line="249" w:lineRule="exact"/>
              <w:ind w:left="172"/>
              <w:rPr>
                <w:sz w:val="22"/>
              </w:rPr>
            </w:pPr>
            <w:r>
              <w:rPr>
                <w:spacing w:val="-5"/>
                <w:sz w:val="22"/>
              </w:rPr>
              <w:t>32</w:t>
            </w:r>
          </w:p>
        </w:tc>
        <w:tc>
          <w:tcPr>
            <w:tcW w:w="648" w:type="dxa"/>
          </w:tcPr>
          <w:p>
            <w:pPr>
              <w:pStyle w:val="TableParagraph"/>
              <w:spacing w:line="249" w:lineRule="exact"/>
              <w:ind w:left="148"/>
              <w:rPr>
                <w:sz w:val="22"/>
              </w:rPr>
            </w:pPr>
            <w:r>
              <w:rPr>
                <w:spacing w:val="-5"/>
                <w:sz w:val="22"/>
              </w:rPr>
              <w:t>20</w:t>
            </w:r>
          </w:p>
        </w:tc>
        <w:tc>
          <w:tcPr>
            <w:tcW w:w="898" w:type="dxa"/>
          </w:tcPr>
          <w:p>
            <w:pPr>
              <w:pStyle w:val="TableParagraph"/>
              <w:spacing w:line="249" w:lineRule="exact"/>
              <w:ind w:left="148"/>
              <w:rPr>
                <w:sz w:val="22"/>
              </w:rPr>
            </w:pPr>
            <w:r>
              <w:rPr>
                <w:spacing w:val="-4"/>
                <w:sz w:val="22"/>
              </w:rPr>
              <w:t>2.74</w:t>
            </w:r>
          </w:p>
        </w:tc>
      </w:tr>
      <w:tr>
        <w:trPr>
          <w:trHeight w:val="268" w:hRule="atLeast"/>
        </w:trPr>
        <w:tc>
          <w:tcPr>
            <w:tcW w:w="703" w:type="dxa"/>
          </w:tcPr>
          <w:p>
            <w:pPr>
              <w:pStyle w:val="TableParagraph"/>
              <w:spacing w:line="249" w:lineRule="exact"/>
              <w:ind w:left="107"/>
              <w:rPr>
                <w:sz w:val="22"/>
              </w:rPr>
            </w:pPr>
            <w:r>
              <w:rPr>
                <w:spacing w:val="-10"/>
                <w:sz w:val="22"/>
              </w:rPr>
              <w:t>4</w:t>
            </w:r>
          </w:p>
        </w:tc>
        <w:tc>
          <w:tcPr>
            <w:tcW w:w="4815" w:type="dxa"/>
          </w:tcPr>
          <w:p>
            <w:pPr>
              <w:pStyle w:val="TableParagraph"/>
              <w:spacing w:line="249" w:lineRule="exact"/>
              <w:ind w:left="115"/>
              <w:rPr>
                <w:sz w:val="22"/>
              </w:rPr>
            </w:pPr>
            <w:r>
              <w:rPr>
                <w:sz w:val="22"/>
              </w:rPr>
              <w:t>Hypermedia</w:t>
            </w:r>
            <w:r>
              <w:rPr>
                <w:spacing w:val="-7"/>
                <w:sz w:val="22"/>
              </w:rPr>
              <w:t> </w:t>
            </w:r>
            <w:r>
              <w:rPr>
                <w:spacing w:val="-2"/>
                <w:sz w:val="22"/>
              </w:rPr>
              <w:t>Databases</w:t>
            </w:r>
          </w:p>
        </w:tc>
        <w:tc>
          <w:tcPr>
            <w:tcW w:w="1163" w:type="dxa"/>
          </w:tcPr>
          <w:p>
            <w:pPr>
              <w:pStyle w:val="TableParagraph"/>
              <w:spacing w:line="249" w:lineRule="exact"/>
              <w:ind w:right="253"/>
              <w:jc w:val="right"/>
              <w:rPr>
                <w:sz w:val="22"/>
              </w:rPr>
            </w:pPr>
            <w:r>
              <w:rPr>
                <w:spacing w:val="-5"/>
                <w:sz w:val="22"/>
              </w:rPr>
              <w:t>13</w:t>
            </w:r>
          </w:p>
        </w:tc>
        <w:tc>
          <w:tcPr>
            <w:tcW w:w="696" w:type="dxa"/>
          </w:tcPr>
          <w:p>
            <w:pPr>
              <w:pStyle w:val="TableParagraph"/>
              <w:spacing w:line="249" w:lineRule="exact"/>
              <w:ind w:left="157"/>
              <w:rPr>
                <w:sz w:val="22"/>
              </w:rPr>
            </w:pPr>
            <w:r>
              <w:rPr>
                <w:spacing w:val="-5"/>
                <w:sz w:val="22"/>
              </w:rPr>
              <w:t>42</w:t>
            </w:r>
          </w:p>
        </w:tc>
        <w:tc>
          <w:tcPr>
            <w:tcW w:w="650" w:type="dxa"/>
          </w:tcPr>
          <w:p>
            <w:pPr>
              <w:pStyle w:val="TableParagraph"/>
              <w:spacing w:line="249" w:lineRule="exact"/>
              <w:ind w:left="172"/>
              <w:rPr>
                <w:sz w:val="22"/>
              </w:rPr>
            </w:pPr>
            <w:r>
              <w:rPr>
                <w:spacing w:val="-5"/>
                <w:sz w:val="22"/>
              </w:rPr>
              <w:t>26</w:t>
            </w:r>
          </w:p>
        </w:tc>
        <w:tc>
          <w:tcPr>
            <w:tcW w:w="648" w:type="dxa"/>
          </w:tcPr>
          <w:p>
            <w:pPr>
              <w:pStyle w:val="TableParagraph"/>
              <w:spacing w:line="249" w:lineRule="exact"/>
              <w:ind w:left="148"/>
              <w:rPr>
                <w:sz w:val="22"/>
              </w:rPr>
            </w:pPr>
            <w:r>
              <w:rPr>
                <w:spacing w:val="-5"/>
                <w:sz w:val="22"/>
              </w:rPr>
              <w:t>40</w:t>
            </w:r>
          </w:p>
        </w:tc>
        <w:tc>
          <w:tcPr>
            <w:tcW w:w="898" w:type="dxa"/>
          </w:tcPr>
          <w:p>
            <w:pPr>
              <w:pStyle w:val="TableParagraph"/>
              <w:spacing w:line="249" w:lineRule="exact"/>
              <w:ind w:left="148"/>
              <w:rPr>
                <w:sz w:val="22"/>
              </w:rPr>
            </w:pPr>
            <w:r>
              <w:rPr>
                <w:spacing w:val="-4"/>
                <w:sz w:val="22"/>
              </w:rPr>
              <w:t>2.23</w:t>
            </w:r>
          </w:p>
        </w:tc>
      </w:tr>
      <w:tr>
        <w:trPr>
          <w:trHeight w:val="244" w:hRule="atLeast"/>
        </w:trPr>
        <w:tc>
          <w:tcPr>
            <w:tcW w:w="703" w:type="dxa"/>
          </w:tcPr>
          <w:p>
            <w:pPr>
              <w:pStyle w:val="TableParagraph"/>
              <w:spacing w:line="225" w:lineRule="exact"/>
              <w:ind w:left="107"/>
              <w:rPr>
                <w:sz w:val="22"/>
              </w:rPr>
            </w:pPr>
            <w:r>
              <w:rPr>
                <w:spacing w:val="-10"/>
                <w:sz w:val="22"/>
              </w:rPr>
              <w:t>5</w:t>
            </w:r>
          </w:p>
        </w:tc>
        <w:tc>
          <w:tcPr>
            <w:tcW w:w="4815" w:type="dxa"/>
          </w:tcPr>
          <w:p>
            <w:pPr>
              <w:pStyle w:val="TableParagraph"/>
              <w:spacing w:line="225" w:lineRule="exact"/>
              <w:ind w:left="115"/>
              <w:rPr>
                <w:sz w:val="22"/>
              </w:rPr>
            </w:pPr>
            <w:r>
              <w:rPr>
                <w:sz w:val="22"/>
              </w:rPr>
              <w:t>Printed</w:t>
            </w:r>
            <w:r>
              <w:rPr>
                <w:spacing w:val="-7"/>
                <w:sz w:val="22"/>
              </w:rPr>
              <w:t> </w:t>
            </w:r>
            <w:r>
              <w:rPr>
                <w:sz w:val="22"/>
              </w:rPr>
              <w:t>Photos</w:t>
            </w:r>
            <w:r>
              <w:rPr>
                <w:spacing w:val="-6"/>
                <w:sz w:val="22"/>
              </w:rPr>
              <w:t> </w:t>
            </w:r>
            <w:r>
              <w:rPr>
                <w:sz w:val="22"/>
              </w:rPr>
              <w:t>Maps</w:t>
            </w:r>
            <w:r>
              <w:rPr>
                <w:spacing w:val="-6"/>
                <w:sz w:val="22"/>
              </w:rPr>
              <w:t> </w:t>
            </w:r>
            <w:r>
              <w:rPr>
                <w:sz w:val="22"/>
              </w:rPr>
              <w:t>and</w:t>
            </w:r>
            <w:r>
              <w:rPr>
                <w:spacing w:val="-2"/>
                <w:sz w:val="22"/>
              </w:rPr>
              <w:t> </w:t>
            </w:r>
            <w:r>
              <w:rPr>
                <w:sz w:val="22"/>
              </w:rPr>
              <w:t>Schematic</w:t>
            </w:r>
            <w:r>
              <w:rPr>
                <w:spacing w:val="-5"/>
                <w:sz w:val="22"/>
              </w:rPr>
              <w:t> </w:t>
            </w:r>
            <w:r>
              <w:rPr>
                <w:spacing w:val="-2"/>
                <w:sz w:val="22"/>
              </w:rPr>
              <w:t>Drawing</w:t>
            </w:r>
          </w:p>
        </w:tc>
        <w:tc>
          <w:tcPr>
            <w:tcW w:w="1163" w:type="dxa"/>
          </w:tcPr>
          <w:p>
            <w:pPr>
              <w:pStyle w:val="TableParagraph"/>
              <w:spacing w:line="225" w:lineRule="exact"/>
              <w:ind w:left="682"/>
              <w:rPr>
                <w:sz w:val="22"/>
              </w:rPr>
            </w:pPr>
            <w:r>
              <w:rPr>
                <w:spacing w:val="-10"/>
                <w:sz w:val="22"/>
              </w:rPr>
              <w:t>4</w:t>
            </w:r>
          </w:p>
        </w:tc>
        <w:tc>
          <w:tcPr>
            <w:tcW w:w="696" w:type="dxa"/>
          </w:tcPr>
          <w:p>
            <w:pPr>
              <w:pStyle w:val="TableParagraph"/>
              <w:spacing w:line="225" w:lineRule="exact"/>
              <w:ind w:left="157"/>
              <w:rPr>
                <w:sz w:val="22"/>
              </w:rPr>
            </w:pPr>
            <w:r>
              <w:rPr>
                <w:spacing w:val="-10"/>
                <w:sz w:val="22"/>
              </w:rPr>
              <w:t>4</w:t>
            </w:r>
          </w:p>
        </w:tc>
        <w:tc>
          <w:tcPr>
            <w:tcW w:w="650" w:type="dxa"/>
          </w:tcPr>
          <w:p>
            <w:pPr>
              <w:pStyle w:val="TableParagraph"/>
              <w:spacing w:line="225" w:lineRule="exact"/>
              <w:ind w:left="172"/>
              <w:rPr>
                <w:sz w:val="22"/>
              </w:rPr>
            </w:pPr>
            <w:r>
              <w:rPr>
                <w:spacing w:val="-5"/>
                <w:sz w:val="22"/>
              </w:rPr>
              <w:t>13</w:t>
            </w:r>
          </w:p>
        </w:tc>
        <w:tc>
          <w:tcPr>
            <w:tcW w:w="648" w:type="dxa"/>
          </w:tcPr>
          <w:p>
            <w:pPr>
              <w:pStyle w:val="TableParagraph"/>
              <w:spacing w:line="225" w:lineRule="exact"/>
              <w:ind w:left="148"/>
              <w:rPr>
                <w:sz w:val="22"/>
              </w:rPr>
            </w:pPr>
            <w:r>
              <w:rPr>
                <w:spacing w:val="-5"/>
                <w:sz w:val="22"/>
              </w:rPr>
              <w:t>100</w:t>
            </w:r>
          </w:p>
        </w:tc>
        <w:tc>
          <w:tcPr>
            <w:tcW w:w="898" w:type="dxa"/>
          </w:tcPr>
          <w:p>
            <w:pPr>
              <w:pStyle w:val="TableParagraph"/>
              <w:spacing w:line="225" w:lineRule="exact"/>
              <w:ind w:left="148"/>
              <w:rPr>
                <w:sz w:val="22"/>
              </w:rPr>
            </w:pPr>
            <w:r>
              <w:rPr>
                <w:spacing w:val="-4"/>
                <w:sz w:val="22"/>
              </w:rPr>
              <w:t>1.27</w:t>
            </w:r>
          </w:p>
        </w:tc>
      </w:tr>
    </w:tbl>
    <w:p>
      <w:pPr>
        <w:spacing w:after="0" w:line="225" w:lineRule="exact"/>
        <w:rPr>
          <w:sz w:val="22"/>
        </w:rPr>
        <w:sectPr>
          <w:type w:val="continuous"/>
          <w:pgSz w:w="12240" w:h="15840"/>
          <w:pgMar w:header="0" w:footer="1015" w:top="1460" w:bottom="1380" w:left="740" w:right="320"/>
        </w:sectPr>
      </w:pPr>
    </w:p>
    <w:tbl>
      <w:tblPr>
        <w:tblW w:w="0" w:type="auto"/>
        <w:jc w:val="left"/>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4887"/>
        <w:gridCol w:w="1253"/>
        <w:gridCol w:w="590"/>
        <w:gridCol w:w="723"/>
        <w:gridCol w:w="582"/>
        <w:gridCol w:w="964"/>
      </w:tblGrid>
      <w:tr>
        <w:trPr>
          <w:trHeight w:val="244" w:hRule="atLeast"/>
        </w:trPr>
        <w:tc>
          <w:tcPr>
            <w:tcW w:w="590" w:type="dxa"/>
          </w:tcPr>
          <w:p>
            <w:pPr>
              <w:pStyle w:val="TableParagraph"/>
              <w:spacing w:line="225" w:lineRule="exact"/>
              <w:ind w:left="122"/>
              <w:rPr>
                <w:sz w:val="22"/>
              </w:rPr>
            </w:pPr>
            <w:r>
              <w:rPr>
                <w:spacing w:val="-10"/>
                <w:sz w:val="22"/>
              </w:rPr>
              <w:t>6</w:t>
            </w:r>
          </w:p>
        </w:tc>
        <w:tc>
          <w:tcPr>
            <w:tcW w:w="4887" w:type="dxa"/>
          </w:tcPr>
          <w:p>
            <w:pPr>
              <w:pStyle w:val="TableParagraph"/>
              <w:spacing w:line="225" w:lineRule="exact"/>
              <w:ind w:left="242"/>
              <w:rPr>
                <w:sz w:val="22"/>
              </w:rPr>
            </w:pPr>
            <w:r>
              <w:rPr>
                <w:sz w:val="22"/>
              </w:rPr>
              <w:t>Audio</w:t>
            </w:r>
            <w:r>
              <w:rPr>
                <w:spacing w:val="-5"/>
                <w:sz w:val="22"/>
              </w:rPr>
              <w:t> </w:t>
            </w:r>
            <w:r>
              <w:rPr>
                <w:sz w:val="22"/>
              </w:rPr>
              <w:t>and</w:t>
            </w:r>
            <w:r>
              <w:rPr>
                <w:spacing w:val="-5"/>
                <w:sz w:val="22"/>
              </w:rPr>
              <w:t> </w:t>
            </w:r>
            <w:r>
              <w:rPr>
                <w:sz w:val="22"/>
              </w:rPr>
              <w:t>Video</w:t>
            </w:r>
            <w:r>
              <w:rPr>
                <w:spacing w:val="-5"/>
                <w:sz w:val="22"/>
              </w:rPr>
              <w:t> </w:t>
            </w:r>
            <w:r>
              <w:rPr>
                <w:spacing w:val="-2"/>
                <w:sz w:val="22"/>
              </w:rPr>
              <w:t>Digitizers</w:t>
            </w:r>
          </w:p>
        </w:tc>
        <w:tc>
          <w:tcPr>
            <w:tcW w:w="1253" w:type="dxa"/>
          </w:tcPr>
          <w:p>
            <w:pPr>
              <w:pStyle w:val="TableParagraph"/>
              <w:spacing w:line="225" w:lineRule="exact"/>
              <w:ind w:left="737"/>
              <w:rPr>
                <w:sz w:val="22"/>
              </w:rPr>
            </w:pPr>
            <w:r>
              <w:rPr>
                <w:spacing w:val="-10"/>
                <w:sz w:val="22"/>
              </w:rPr>
              <w:t>5</w:t>
            </w:r>
          </w:p>
        </w:tc>
        <w:tc>
          <w:tcPr>
            <w:tcW w:w="590" w:type="dxa"/>
          </w:tcPr>
          <w:p>
            <w:pPr>
              <w:pStyle w:val="TableParagraph"/>
              <w:spacing w:line="225" w:lineRule="exact"/>
              <w:ind w:left="122"/>
              <w:rPr>
                <w:sz w:val="22"/>
              </w:rPr>
            </w:pPr>
            <w:r>
              <w:rPr>
                <w:spacing w:val="-10"/>
                <w:sz w:val="22"/>
              </w:rPr>
              <w:t>4</w:t>
            </w:r>
          </w:p>
        </w:tc>
        <w:tc>
          <w:tcPr>
            <w:tcW w:w="723" w:type="dxa"/>
          </w:tcPr>
          <w:p>
            <w:pPr>
              <w:pStyle w:val="TableParagraph"/>
              <w:spacing w:line="225" w:lineRule="exact"/>
              <w:ind w:left="106" w:right="7"/>
              <w:jc w:val="center"/>
              <w:rPr>
                <w:sz w:val="22"/>
              </w:rPr>
            </w:pPr>
            <w:r>
              <w:rPr>
                <w:spacing w:val="-5"/>
                <w:sz w:val="22"/>
              </w:rPr>
              <w:t>101</w:t>
            </w:r>
          </w:p>
        </w:tc>
        <w:tc>
          <w:tcPr>
            <w:tcW w:w="582" w:type="dxa"/>
          </w:tcPr>
          <w:p>
            <w:pPr>
              <w:pStyle w:val="TableParagraph"/>
              <w:spacing w:line="225" w:lineRule="exact"/>
              <w:ind w:right="59"/>
              <w:jc w:val="center"/>
              <w:rPr>
                <w:sz w:val="22"/>
              </w:rPr>
            </w:pPr>
            <w:r>
              <w:rPr>
                <w:spacing w:val="-5"/>
                <w:sz w:val="22"/>
              </w:rPr>
              <w:t>11</w:t>
            </w:r>
          </w:p>
        </w:tc>
        <w:tc>
          <w:tcPr>
            <w:tcW w:w="964" w:type="dxa"/>
          </w:tcPr>
          <w:p>
            <w:pPr>
              <w:pStyle w:val="TableParagraph"/>
              <w:spacing w:line="225" w:lineRule="exact"/>
              <w:ind w:right="143"/>
              <w:jc w:val="center"/>
              <w:rPr>
                <w:sz w:val="22"/>
              </w:rPr>
            </w:pPr>
            <w:r>
              <w:rPr>
                <w:spacing w:val="-4"/>
                <w:sz w:val="22"/>
              </w:rPr>
              <w:t>2.02</w:t>
            </w:r>
          </w:p>
        </w:tc>
      </w:tr>
      <w:tr>
        <w:trPr>
          <w:trHeight w:val="269" w:hRule="atLeast"/>
        </w:trPr>
        <w:tc>
          <w:tcPr>
            <w:tcW w:w="590" w:type="dxa"/>
          </w:tcPr>
          <w:p>
            <w:pPr>
              <w:pStyle w:val="TableParagraph"/>
              <w:spacing w:line="249" w:lineRule="exact"/>
              <w:ind w:left="122"/>
              <w:rPr>
                <w:sz w:val="22"/>
              </w:rPr>
            </w:pPr>
            <w:r>
              <w:rPr>
                <w:spacing w:val="-10"/>
                <w:sz w:val="22"/>
              </w:rPr>
              <w:t>7</w:t>
            </w:r>
          </w:p>
        </w:tc>
        <w:tc>
          <w:tcPr>
            <w:tcW w:w="4887" w:type="dxa"/>
          </w:tcPr>
          <w:p>
            <w:pPr>
              <w:pStyle w:val="TableParagraph"/>
              <w:spacing w:line="249" w:lineRule="exact"/>
              <w:ind w:left="242"/>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1253" w:type="dxa"/>
          </w:tcPr>
          <w:p>
            <w:pPr>
              <w:pStyle w:val="TableParagraph"/>
              <w:spacing w:line="249" w:lineRule="exact"/>
              <w:ind w:left="737"/>
              <w:rPr>
                <w:sz w:val="22"/>
              </w:rPr>
            </w:pPr>
            <w:r>
              <w:rPr>
                <w:spacing w:val="-10"/>
                <w:sz w:val="22"/>
              </w:rPr>
              <w:t>9</w:t>
            </w:r>
          </w:p>
        </w:tc>
        <w:tc>
          <w:tcPr>
            <w:tcW w:w="590" w:type="dxa"/>
          </w:tcPr>
          <w:p>
            <w:pPr>
              <w:pStyle w:val="TableParagraph"/>
              <w:spacing w:line="249" w:lineRule="exact"/>
              <w:ind w:left="122"/>
              <w:rPr>
                <w:sz w:val="22"/>
              </w:rPr>
            </w:pPr>
            <w:r>
              <w:rPr>
                <w:spacing w:val="-10"/>
                <w:sz w:val="22"/>
              </w:rPr>
              <w:t>3</w:t>
            </w:r>
          </w:p>
        </w:tc>
        <w:tc>
          <w:tcPr>
            <w:tcW w:w="723" w:type="dxa"/>
          </w:tcPr>
          <w:p>
            <w:pPr>
              <w:pStyle w:val="TableParagraph"/>
              <w:spacing w:line="249" w:lineRule="exact"/>
              <w:ind w:left="99" w:right="106"/>
              <w:jc w:val="center"/>
              <w:rPr>
                <w:sz w:val="22"/>
              </w:rPr>
            </w:pPr>
            <w:r>
              <w:rPr>
                <w:spacing w:val="-5"/>
                <w:sz w:val="22"/>
              </w:rPr>
              <w:t>26</w:t>
            </w:r>
          </w:p>
        </w:tc>
        <w:tc>
          <w:tcPr>
            <w:tcW w:w="582" w:type="dxa"/>
          </w:tcPr>
          <w:p>
            <w:pPr>
              <w:pStyle w:val="TableParagraph"/>
              <w:spacing w:line="249" w:lineRule="exact"/>
              <w:ind w:right="59"/>
              <w:jc w:val="center"/>
              <w:rPr>
                <w:sz w:val="22"/>
              </w:rPr>
            </w:pPr>
            <w:r>
              <w:rPr>
                <w:spacing w:val="-5"/>
                <w:sz w:val="22"/>
              </w:rPr>
              <w:t>83</w:t>
            </w:r>
          </w:p>
        </w:tc>
        <w:tc>
          <w:tcPr>
            <w:tcW w:w="964" w:type="dxa"/>
          </w:tcPr>
          <w:p>
            <w:pPr>
              <w:pStyle w:val="TableParagraph"/>
              <w:spacing w:line="249" w:lineRule="exact"/>
              <w:ind w:right="143"/>
              <w:jc w:val="center"/>
              <w:rPr>
                <w:sz w:val="22"/>
              </w:rPr>
            </w:pPr>
            <w:r>
              <w:rPr>
                <w:spacing w:val="-4"/>
                <w:sz w:val="22"/>
              </w:rPr>
              <w:t>1.49</w:t>
            </w:r>
          </w:p>
        </w:tc>
      </w:tr>
      <w:tr>
        <w:trPr>
          <w:trHeight w:val="268" w:hRule="atLeast"/>
        </w:trPr>
        <w:tc>
          <w:tcPr>
            <w:tcW w:w="590" w:type="dxa"/>
          </w:tcPr>
          <w:p>
            <w:pPr>
              <w:pStyle w:val="TableParagraph"/>
              <w:spacing w:line="249" w:lineRule="exact"/>
              <w:ind w:left="122"/>
              <w:rPr>
                <w:sz w:val="22"/>
              </w:rPr>
            </w:pPr>
            <w:r>
              <w:rPr>
                <w:spacing w:val="-10"/>
                <w:sz w:val="22"/>
              </w:rPr>
              <w:t>8</w:t>
            </w:r>
          </w:p>
        </w:tc>
        <w:tc>
          <w:tcPr>
            <w:tcW w:w="4887" w:type="dxa"/>
          </w:tcPr>
          <w:p>
            <w:pPr>
              <w:pStyle w:val="TableParagraph"/>
              <w:spacing w:line="249" w:lineRule="exact"/>
              <w:ind w:left="242"/>
              <w:rPr>
                <w:sz w:val="22"/>
              </w:rPr>
            </w:pPr>
            <w:r>
              <w:rPr>
                <w:sz w:val="22"/>
              </w:rPr>
              <w:t>Digital</w:t>
            </w:r>
            <w:r>
              <w:rPr>
                <w:spacing w:val="-3"/>
                <w:sz w:val="22"/>
              </w:rPr>
              <w:t> </w:t>
            </w:r>
            <w:r>
              <w:rPr>
                <w:sz w:val="22"/>
              </w:rPr>
              <w:t>Still</w:t>
            </w:r>
            <w:r>
              <w:rPr>
                <w:spacing w:val="-3"/>
                <w:sz w:val="22"/>
              </w:rPr>
              <w:t> </w:t>
            </w:r>
            <w:r>
              <w:rPr>
                <w:sz w:val="22"/>
              </w:rPr>
              <w:t>or</w:t>
            </w:r>
            <w:r>
              <w:rPr>
                <w:spacing w:val="-3"/>
                <w:sz w:val="22"/>
              </w:rPr>
              <w:t> </w:t>
            </w:r>
            <w:r>
              <w:rPr>
                <w:sz w:val="22"/>
              </w:rPr>
              <w:t>Video</w:t>
            </w:r>
            <w:r>
              <w:rPr>
                <w:spacing w:val="-2"/>
                <w:sz w:val="22"/>
              </w:rPr>
              <w:t> Camera</w:t>
            </w:r>
          </w:p>
        </w:tc>
        <w:tc>
          <w:tcPr>
            <w:tcW w:w="1253" w:type="dxa"/>
          </w:tcPr>
          <w:p>
            <w:pPr>
              <w:pStyle w:val="TableParagraph"/>
              <w:spacing w:line="249" w:lineRule="exact"/>
              <w:ind w:left="737"/>
              <w:rPr>
                <w:sz w:val="22"/>
              </w:rPr>
            </w:pPr>
            <w:r>
              <w:rPr>
                <w:spacing w:val="-10"/>
                <w:sz w:val="22"/>
              </w:rPr>
              <w:t>4</w:t>
            </w:r>
          </w:p>
        </w:tc>
        <w:tc>
          <w:tcPr>
            <w:tcW w:w="590" w:type="dxa"/>
          </w:tcPr>
          <w:p>
            <w:pPr>
              <w:pStyle w:val="TableParagraph"/>
              <w:spacing w:line="249" w:lineRule="exact"/>
              <w:ind w:left="122"/>
              <w:rPr>
                <w:sz w:val="22"/>
              </w:rPr>
            </w:pPr>
            <w:r>
              <w:rPr>
                <w:spacing w:val="-5"/>
                <w:sz w:val="22"/>
              </w:rPr>
              <w:t>17</w:t>
            </w:r>
          </w:p>
        </w:tc>
        <w:tc>
          <w:tcPr>
            <w:tcW w:w="723" w:type="dxa"/>
          </w:tcPr>
          <w:p>
            <w:pPr>
              <w:pStyle w:val="TableParagraph"/>
              <w:spacing w:line="249" w:lineRule="exact"/>
              <w:ind w:left="99" w:right="106"/>
              <w:jc w:val="center"/>
              <w:rPr>
                <w:sz w:val="22"/>
              </w:rPr>
            </w:pPr>
            <w:r>
              <w:rPr>
                <w:spacing w:val="-5"/>
                <w:sz w:val="22"/>
              </w:rPr>
              <w:t>21</w:t>
            </w:r>
          </w:p>
        </w:tc>
        <w:tc>
          <w:tcPr>
            <w:tcW w:w="582" w:type="dxa"/>
          </w:tcPr>
          <w:p>
            <w:pPr>
              <w:pStyle w:val="TableParagraph"/>
              <w:spacing w:line="249" w:lineRule="exact"/>
              <w:ind w:right="59"/>
              <w:jc w:val="center"/>
              <w:rPr>
                <w:sz w:val="22"/>
              </w:rPr>
            </w:pPr>
            <w:r>
              <w:rPr>
                <w:spacing w:val="-5"/>
                <w:sz w:val="22"/>
              </w:rPr>
              <w:t>79</w:t>
            </w:r>
          </w:p>
        </w:tc>
        <w:tc>
          <w:tcPr>
            <w:tcW w:w="964" w:type="dxa"/>
          </w:tcPr>
          <w:p>
            <w:pPr>
              <w:pStyle w:val="TableParagraph"/>
              <w:spacing w:line="249" w:lineRule="exact"/>
              <w:ind w:right="143"/>
              <w:jc w:val="center"/>
              <w:rPr>
                <w:sz w:val="22"/>
              </w:rPr>
            </w:pPr>
            <w:r>
              <w:rPr>
                <w:spacing w:val="-4"/>
                <w:sz w:val="22"/>
              </w:rPr>
              <w:t>1.55</w:t>
            </w:r>
          </w:p>
        </w:tc>
      </w:tr>
      <w:tr>
        <w:trPr>
          <w:trHeight w:val="268" w:hRule="atLeast"/>
        </w:trPr>
        <w:tc>
          <w:tcPr>
            <w:tcW w:w="590" w:type="dxa"/>
          </w:tcPr>
          <w:p>
            <w:pPr>
              <w:pStyle w:val="TableParagraph"/>
              <w:spacing w:line="249" w:lineRule="exact"/>
              <w:ind w:left="122"/>
              <w:rPr>
                <w:sz w:val="22"/>
              </w:rPr>
            </w:pPr>
            <w:r>
              <w:rPr>
                <w:spacing w:val="-10"/>
                <w:sz w:val="22"/>
              </w:rPr>
              <w:t>9</w:t>
            </w:r>
          </w:p>
        </w:tc>
        <w:tc>
          <w:tcPr>
            <w:tcW w:w="4887" w:type="dxa"/>
          </w:tcPr>
          <w:p>
            <w:pPr>
              <w:pStyle w:val="TableParagraph"/>
              <w:spacing w:line="249" w:lineRule="exact"/>
              <w:ind w:left="242"/>
              <w:rPr>
                <w:sz w:val="22"/>
              </w:rPr>
            </w:pPr>
            <w:r>
              <w:rPr>
                <w:sz w:val="22"/>
              </w:rPr>
              <w:t>Digital</w:t>
            </w:r>
            <w:r>
              <w:rPr>
                <w:spacing w:val="-4"/>
                <w:sz w:val="22"/>
              </w:rPr>
              <w:t> </w:t>
            </w:r>
            <w:r>
              <w:rPr>
                <w:sz w:val="22"/>
              </w:rPr>
              <w:t>Video</w:t>
            </w:r>
            <w:r>
              <w:rPr>
                <w:spacing w:val="-2"/>
                <w:sz w:val="22"/>
              </w:rPr>
              <w:t> </w:t>
            </w:r>
            <w:r>
              <w:rPr>
                <w:sz w:val="22"/>
              </w:rPr>
              <w:t>and</w:t>
            </w:r>
            <w:r>
              <w:rPr>
                <w:spacing w:val="-5"/>
                <w:sz w:val="22"/>
              </w:rPr>
              <w:t> </w:t>
            </w:r>
            <w:r>
              <w:rPr>
                <w:sz w:val="22"/>
              </w:rPr>
              <w:t>Still</w:t>
            </w:r>
            <w:r>
              <w:rPr>
                <w:spacing w:val="-3"/>
                <w:sz w:val="22"/>
              </w:rPr>
              <w:t> </w:t>
            </w:r>
            <w:r>
              <w:rPr>
                <w:sz w:val="22"/>
              </w:rPr>
              <w:t>Image</w:t>
            </w:r>
            <w:r>
              <w:rPr>
                <w:spacing w:val="-3"/>
                <w:sz w:val="22"/>
              </w:rPr>
              <w:t> </w:t>
            </w:r>
            <w:r>
              <w:rPr>
                <w:spacing w:val="-2"/>
                <w:sz w:val="22"/>
              </w:rPr>
              <w:t>Cameras</w:t>
            </w:r>
          </w:p>
        </w:tc>
        <w:tc>
          <w:tcPr>
            <w:tcW w:w="1253" w:type="dxa"/>
          </w:tcPr>
          <w:p>
            <w:pPr>
              <w:pStyle w:val="TableParagraph"/>
              <w:spacing w:line="249" w:lineRule="exact"/>
              <w:ind w:left="737"/>
              <w:rPr>
                <w:sz w:val="22"/>
              </w:rPr>
            </w:pPr>
            <w:r>
              <w:rPr>
                <w:spacing w:val="-10"/>
                <w:sz w:val="22"/>
              </w:rPr>
              <w:t>4</w:t>
            </w:r>
          </w:p>
        </w:tc>
        <w:tc>
          <w:tcPr>
            <w:tcW w:w="590" w:type="dxa"/>
          </w:tcPr>
          <w:p>
            <w:pPr>
              <w:pStyle w:val="TableParagraph"/>
              <w:spacing w:line="249" w:lineRule="exact"/>
              <w:ind w:left="122"/>
              <w:rPr>
                <w:sz w:val="22"/>
              </w:rPr>
            </w:pPr>
            <w:r>
              <w:rPr>
                <w:spacing w:val="-10"/>
                <w:sz w:val="22"/>
              </w:rPr>
              <w:t>8</w:t>
            </w:r>
          </w:p>
        </w:tc>
        <w:tc>
          <w:tcPr>
            <w:tcW w:w="723" w:type="dxa"/>
          </w:tcPr>
          <w:p>
            <w:pPr>
              <w:pStyle w:val="TableParagraph"/>
              <w:spacing w:line="249" w:lineRule="exact"/>
              <w:ind w:left="99" w:right="106"/>
              <w:jc w:val="center"/>
              <w:rPr>
                <w:sz w:val="22"/>
              </w:rPr>
            </w:pPr>
            <w:r>
              <w:rPr>
                <w:spacing w:val="-5"/>
                <w:sz w:val="22"/>
              </w:rPr>
              <w:t>40</w:t>
            </w:r>
          </w:p>
        </w:tc>
        <w:tc>
          <w:tcPr>
            <w:tcW w:w="582" w:type="dxa"/>
          </w:tcPr>
          <w:p>
            <w:pPr>
              <w:pStyle w:val="TableParagraph"/>
              <w:spacing w:line="249" w:lineRule="exact"/>
              <w:ind w:right="59"/>
              <w:jc w:val="center"/>
              <w:rPr>
                <w:sz w:val="22"/>
              </w:rPr>
            </w:pPr>
            <w:r>
              <w:rPr>
                <w:spacing w:val="-5"/>
                <w:sz w:val="22"/>
              </w:rPr>
              <w:t>69</w:t>
            </w:r>
          </w:p>
        </w:tc>
        <w:tc>
          <w:tcPr>
            <w:tcW w:w="964" w:type="dxa"/>
          </w:tcPr>
          <w:p>
            <w:pPr>
              <w:pStyle w:val="TableParagraph"/>
              <w:spacing w:line="249" w:lineRule="exact"/>
              <w:ind w:right="143"/>
              <w:jc w:val="center"/>
              <w:rPr>
                <w:sz w:val="22"/>
              </w:rPr>
            </w:pPr>
            <w:r>
              <w:rPr>
                <w:spacing w:val="-4"/>
                <w:sz w:val="22"/>
              </w:rPr>
              <w:t>1.56</w:t>
            </w:r>
          </w:p>
        </w:tc>
      </w:tr>
      <w:tr>
        <w:trPr>
          <w:trHeight w:val="267" w:hRule="atLeast"/>
        </w:trPr>
        <w:tc>
          <w:tcPr>
            <w:tcW w:w="590" w:type="dxa"/>
          </w:tcPr>
          <w:p>
            <w:pPr>
              <w:pStyle w:val="TableParagraph"/>
              <w:spacing w:line="248" w:lineRule="exact"/>
              <w:ind w:left="122"/>
              <w:rPr>
                <w:sz w:val="22"/>
              </w:rPr>
            </w:pPr>
            <w:r>
              <w:rPr>
                <w:spacing w:val="-5"/>
                <w:sz w:val="22"/>
              </w:rPr>
              <w:t>10</w:t>
            </w:r>
          </w:p>
        </w:tc>
        <w:tc>
          <w:tcPr>
            <w:tcW w:w="4887" w:type="dxa"/>
          </w:tcPr>
          <w:p>
            <w:pPr>
              <w:pStyle w:val="TableParagraph"/>
              <w:spacing w:line="248" w:lineRule="exact"/>
              <w:ind w:left="242"/>
              <w:rPr>
                <w:sz w:val="22"/>
              </w:rPr>
            </w:pPr>
            <w:r>
              <w:rPr>
                <w:sz w:val="22"/>
              </w:rPr>
              <w:t>Electronic</w:t>
            </w:r>
            <w:r>
              <w:rPr>
                <w:spacing w:val="-4"/>
                <w:sz w:val="22"/>
              </w:rPr>
              <w:t> </w:t>
            </w:r>
            <w:r>
              <w:rPr>
                <w:sz w:val="22"/>
              </w:rPr>
              <w:t>Chalkboards</w:t>
            </w:r>
            <w:r>
              <w:rPr>
                <w:spacing w:val="-5"/>
                <w:sz w:val="22"/>
              </w:rPr>
              <w:t> </w:t>
            </w:r>
            <w:r>
              <w:rPr>
                <w:sz w:val="22"/>
              </w:rPr>
              <w:t>or</w:t>
            </w:r>
            <w:r>
              <w:rPr>
                <w:spacing w:val="-2"/>
                <w:sz w:val="22"/>
              </w:rPr>
              <w:t> Smartboards</w:t>
            </w:r>
          </w:p>
        </w:tc>
        <w:tc>
          <w:tcPr>
            <w:tcW w:w="1253" w:type="dxa"/>
          </w:tcPr>
          <w:p>
            <w:pPr>
              <w:pStyle w:val="TableParagraph"/>
              <w:spacing w:line="248" w:lineRule="exact"/>
              <w:ind w:left="737"/>
              <w:rPr>
                <w:sz w:val="22"/>
              </w:rPr>
            </w:pPr>
            <w:r>
              <w:rPr>
                <w:spacing w:val="-5"/>
                <w:sz w:val="22"/>
              </w:rPr>
              <w:t>47</w:t>
            </w:r>
          </w:p>
        </w:tc>
        <w:tc>
          <w:tcPr>
            <w:tcW w:w="590" w:type="dxa"/>
          </w:tcPr>
          <w:p>
            <w:pPr>
              <w:pStyle w:val="TableParagraph"/>
              <w:spacing w:line="248" w:lineRule="exact"/>
              <w:ind w:left="122"/>
              <w:rPr>
                <w:sz w:val="22"/>
              </w:rPr>
            </w:pPr>
            <w:r>
              <w:rPr>
                <w:spacing w:val="-5"/>
                <w:sz w:val="22"/>
              </w:rPr>
              <w:t>13</w:t>
            </w:r>
          </w:p>
        </w:tc>
        <w:tc>
          <w:tcPr>
            <w:tcW w:w="723" w:type="dxa"/>
          </w:tcPr>
          <w:p>
            <w:pPr>
              <w:pStyle w:val="TableParagraph"/>
              <w:spacing w:line="248" w:lineRule="exact"/>
              <w:ind w:left="99" w:right="106"/>
              <w:jc w:val="center"/>
              <w:rPr>
                <w:sz w:val="22"/>
              </w:rPr>
            </w:pPr>
            <w:r>
              <w:rPr>
                <w:spacing w:val="-5"/>
                <w:sz w:val="22"/>
              </w:rPr>
              <w:t>51</w:t>
            </w:r>
          </w:p>
        </w:tc>
        <w:tc>
          <w:tcPr>
            <w:tcW w:w="582" w:type="dxa"/>
          </w:tcPr>
          <w:p>
            <w:pPr>
              <w:pStyle w:val="TableParagraph"/>
              <w:spacing w:line="248" w:lineRule="exact"/>
              <w:ind w:right="59"/>
              <w:jc w:val="center"/>
              <w:rPr>
                <w:sz w:val="22"/>
              </w:rPr>
            </w:pPr>
            <w:r>
              <w:rPr>
                <w:spacing w:val="-5"/>
                <w:sz w:val="22"/>
              </w:rPr>
              <w:t>10</w:t>
            </w:r>
          </w:p>
        </w:tc>
        <w:tc>
          <w:tcPr>
            <w:tcW w:w="964" w:type="dxa"/>
          </w:tcPr>
          <w:p>
            <w:pPr>
              <w:pStyle w:val="TableParagraph"/>
              <w:spacing w:line="248" w:lineRule="exact"/>
              <w:ind w:right="143"/>
              <w:jc w:val="center"/>
              <w:rPr>
                <w:sz w:val="22"/>
              </w:rPr>
            </w:pPr>
            <w:r>
              <w:rPr>
                <w:spacing w:val="-4"/>
                <w:sz w:val="22"/>
              </w:rPr>
              <w:t>2.80</w:t>
            </w:r>
          </w:p>
        </w:tc>
      </w:tr>
      <w:tr>
        <w:trPr>
          <w:trHeight w:val="267" w:hRule="atLeast"/>
        </w:trPr>
        <w:tc>
          <w:tcPr>
            <w:tcW w:w="590" w:type="dxa"/>
          </w:tcPr>
          <w:p>
            <w:pPr>
              <w:pStyle w:val="TableParagraph"/>
              <w:spacing w:line="247" w:lineRule="exact"/>
              <w:ind w:left="122"/>
              <w:rPr>
                <w:sz w:val="22"/>
              </w:rPr>
            </w:pPr>
            <w:r>
              <w:rPr>
                <w:spacing w:val="-5"/>
                <w:sz w:val="22"/>
              </w:rPr>
              <w:t>11</w:t>
            </w:r>
          </w:p>
        </w:tc>
        <w:tc>
          <w:tcPr>
            <w:tcW w:w="4887" w:type="dxa"/>
          </w:tcPr>
          <w:p>
            <w:pPr>
              <w:pStyle w:val="TableParagraph"/>
              <w:spacing w:line="247" w:lineRule="exact"/>
              <w:ind w:left="242"/>
              <w:rPr>
                <w:sz w:val="22"/>
              </w:rPr>
            </w:pPr>
            <w:r>
              <w:rPr>
                <w:sz w:val="22"/>
              </w:rPr>
              <w:t>Hypermedia</w:t>
            </w:r>
            <w:r>
              <w:rPr>
                <w:spacing w:val="-5"/>
                <w:sz w:val="22"/>
              </w:rPr>
              <w:t> </w:t>
            </w:r>
            <w:r>
              <w:rPr>
                <w:spacing w:val="-2"/>
                <w:sz w:val="22"/>
              </w:rPr>
              <w:t>Texts</w:t>
            </w:r>
          </w:p>
        </w:tc>
        <w:tc>
          <w:tcPr>
            <w:tcW w:w="1253" w:type="dxa"/>
          </w:tcPr>
          <w:p>
            <w:pPr>
              <w:pStyle w:val="TableParagraph"/>
              <w:spacing w:line="247" w:lineRule="exact"/>
              <w:ind w:left="737"/>
              <w:rPr>
                <w:sz w:val="22"/>
              </w:rPr>
            </w:pPr>
            <w:r>
              <w:rPr>
                <w:spacing w:val="-5"/>
                <w:sz w:val="22"/>
              </w:rPr>
              <w:t>16</w:t>
            </w:r>
          </w:p>
        </w:tc>
        <w:tc>
          <w:tcPr>
            <w:tcW w:w="590" w:type="dxa"/>
          </w:tcPr>
          <w:p>
            <w:pPr>
              <w:pStyle w:val="TableParagraph"/>
              <w:spacing w:line="247" w:lineRule="exact"/>
              <w:ind w:left="122"/>
              <w:rPr>
                <w:sz w:val="22"/>
              </w:rPr>
            </w:pPr>
            <w:r>
              <w:rPr>
                <w:spacing w:val="-10"/>
                <w:sz w:val="22"/>
              </w:rPr>
              <w:t>9</w:t>
            </w:r>
          </w:p>
        </w:tc>
        <w:tc>
          <w:tcPr>
            <w:tcW w:w="723" w:type="dxa"/>
          </w:tcPr>
          <w:p>
            <w:pPr>
              <w:pStyle w:val="TableParagraph"/>
              <w:spacing w:line="247" w:lineRule="exact"/>
              <w:ind w:left="99" w:right="106"/>
              <w:jc w:val="center"/>
              <w:rPr>
                <w:sz w:val="22"/>
              </w:rPr>
            </w:pPr>
            <w:r>
              <w:rPr>
                <w:spacing w:val="-5"/>
                <w:sz w:val="22"/>
              </w:rPr>
              <w:t>72</w:t>
            </w:r>
          </w:p>
        </w:tc>
        <w:tc>
          <w:tcPr>
            <w:tcW w:w="582" w:type="dxa"/>
          </w:tcPr>
          <w:p>
            <w:pPr>
              <w:pStyle w:val="TableParagraph"/>
              <w:spacing w:line="247" w:lineRule="exact"/>
              <w:ind w:right="59"/>
              <w:jc w:val="center"/>
              <w:rPr>
                <w:sz w:val="22"/>
              </w:rPr>
            </w:pPr>
            <w:r>
              <w:rPr>
                <w:spacing w:val="-5"/>
                <w:sz w:val="22"/>
              </w:rPr>
              <w:t>24</w:t>
            </w:r>
          </w:p>
        </w:tc>
        <w:tc>
          <w:tcPr>
            <w:tcW w:w="964" w:type="dxa"/>
          </w:tcPr>
          <w:p>
            <w:pPr>
              <w:pStyle w:val="TableParagraph"/>
              <w:spacing w:line="247" w:lineRule="exact"/>
              <w:ind w:right="143"/>
              <w:jc w:val="center"/>
              <w:rPr>
                <w:sz w:val="22"/>
              </w:rPr>
            </w:pPr>
            <w:r>
              <w:rPr>
                <w:spacing w:val="-4"/>
                <w:sz w:val="22"/>
              </w:rPr>
              <w:t>2.14</w:t>
            </w:r>
          </w:p>
        </w:tc>
      </w:tr>
      <w:tr>
        <w:trPr>
          <w:trHeight w:val="268" w:hRule="atLeast"/>
        </w:trPr>
        <w:tc>
          <w:tcPr>
            <w:tcW w:w="590" w:type="dxa"/>
          </w:tcPr>
          <w:p>
            <w:pPr>
              <w:pStyle w:val="TableParagraph"/>
              <w:spacing w:line="249" w:lineRule="exact"/>
              <w:ind w:left="122"/>
              <w:rPr>
                <w:sz w:val="22"/>
              </w:rPr>
            </w:pPr>
            <w:r>
              <w:rPr>
                <w:spacing w:val="-5"/>
                <w:sz w:val="22"/>
              </w:rPr>
              <w:t>12</w:t>
            </w:r>
          </w:p>
        </w:tc>
        <w:tc>
          <w:tcPr>
            <w:tcW w:w="4887" w:type="dxa"/>
          </w:tcPr>
          <w:p>
            <w:pPr>
              <w:pStyle w:val="TableParagraph"/>
              <w:spacing w:line="249" w:lineRule="exact"/>
              <w:ind w:left="242"/>
              <w:rPr>
                <w:sz w:val="22"/>
              </w:rPr>
            </w:pPr>
            <w:r>
              <w:rPr>
                <w:sz w:val="22"/>
              </w:rPr>
              <w:t>Digital</w:t>
            </w:r>
            <w:r>
              <w:rPr>
                <w:spacing w:val="-2"/>
                <w:sz w:val="22"/>
              </w:rPr>
              <w:t> Texts</w:t>
            </w:r>
          </w:p>
        </w:tc>
        <w:tc>
          <w:tcPr>
            <w:tcW w:w="1253" w:type="dxa"/>
          </w:tcPr>
          <w:p>
            <w:pPr>
              <w:pStyle w:val="TableParagraph"/>
              <w:spacing w:line="249" w:lineRule="exact"/>
              <w:ind w:left="737"/>
              <w:rPr>
                <w:sz w:val="22"/>
              </w:rPr>
            </w:pPr>
            <w:r>
              <w:rPr>
                <w:spacing w:val="-5"/>
                <w:sz w:val="22"/>
              </w:rPr>
              <w:t>49</w:t>
            </w:r>
          </w:p>
        </w:tc>
        <w:tc>
          <w:tcPr>
            <w:tcW w:w="590" w:type="dxa"/>
          </w:tcPr>
          <w:p>
            <w:pPr>
              <w:pStyle w:val="TableParagraph"/>
              <w:spacing w:line="249" w:lineRule="exact"/>
              <w:ind w:left="122"/>
              <w:rPr>
                <w:sz w:val="22"/>
              </w:rPr>
            </w:pPr>
            <w:r>
              <w:rPr>
                <w:spacing w:val="-5"/>
                <w:sz w:val="22"/>
              </w:rPr>
              <w:t>21</w:t>
            </w:r>
          </w:p>
        </w:tc>
        <w:tc>
          <w:tcPr>
            <w:tcW w:w="723" w:type="dxa"/>
          </w:tcPr>
          <w:p>
            <w:pPr>
              <w:pStyle w:val="TableParagraph"/>
              <w:spacing w:line="249" w:lineRule="exact"/>
              <w:ind w:left="99" w:right="106"/>
              <w:jc w:val="center"/>
              <w:rPr>
                <w:sz w:val="22"/>
              </w:rPr>
            </w:pPr>
            <w:r>
              <w:rPr>
                <w:spacing w:val="-5"/>
                <w:sz w:val="22"/>
              </w:rPr>
              <w:t>40</w:t>
            </w:r>
          </w:p>
        </w:tc>
        <w:tc>
          <w:tcPr>
            <w:tcW w:w="582" w:type="dxa"/>
          </w:tcPr>
          <w:p>
            <w:pPr>
              <w:pStyle w:val="TableParagraph"/>
              <w:spacing w:line="249" w:lineRule="exact"/>
              <w:ind w:right="59"/>
              <w:jc w:val="center"/>
              <w:rPr>
                <w:sz w:val="22"/>
              </w:rPr>
            </w:pPr>
            <w:r>
              <w:rPr>
                <w:spacing w:val="-5"/>
                <w:sz w:val="22"/>
              </w:rPr>
              <w:t>11</w:t>
            </w:r>
          </w:p>
        </w:tc>
        <w:tc>
          <w:tcPr>
            <w:tcW w:w="964" w:type="dxa"/>
          </w:tcPr>
          <w:p>
            <w:pPr>
              <w:pStyle w:val="TableParagraph"/>
              <w:spacing w:line="249" w:lineRule="exact"/>
              <w:ind w:right="143"/>
              <w:jc w:val="center"/>
              <w:rPr>
                <w:sz w:val="22"/>
              </w:rPr>
            </w:pPr>
            <w:r>
              <w:rPr>
                <w:spacing w:val="-4"/>
                <w:sz w:val="22"/>
              </w:rPr>
              <w:t>2.89</w:t>
            </w:r>
          </w:p>
        </w:tc>
      </w:tr>
      <w:tr>
        <w:trPr>
          <w:trHeight w:val="268" w:hRule="atLeast"/>
        </w:trPr>
        <w:tc>
          <w:tcPr>
            <w:tcW w:w="590" w:type="dxa"/>
          </w:tcPr>
          <w:p>
            <w:pPr>
              <w:pStyle w:val="TableParagraph"/>
              <w:spacing w:line="249" w:lineRule="exact"/>
              <w:ind w:left="122"/>
              <w:rPr>
                <w:sz w:val="22"/>
              </w:rPr>
            </w:pPr>
            <w:r>
              <w:rPr>
                <w:spacing w:val="-5"/>
                <w:sz w:val="22"/>
              </w:rPr>
              <w:t>13</w:t>
            </w:r>
          </w:p>
        </w:tc>
        <w:tc>
          <w:tcPr>
            <w:tcW w:w="4887" w:type="dxa"/>
          </w:tcPr>
          <w:p>
            <w:pPr>
              <w:pStyle w:val="TableParagraph"/>
              <w:spacing w:line="249" w:lineRule="exact"/>
              <w:ind w:left="242"/>
              <w:rPr>
                <w:sz w:val="22"/>
              </w:rPr>
            </w:pPr>
            <w:r>
              <w:rPr>
                <w:sz w:val="22"/>
              </w:rPr>
              <w:t>Web-Based</w:t>
            </w:r>
            <w:r>
              <w:rPr>
                <w:spacing w:val="-9"/>
                <w:sz w:val="22"/>
              </w:rPr>
              <w:t> </w:t>
            </w:r>
            <w:r>
              <w:rPr>
                <w:spacing w:val="-2"/>
                <w:sz w:val="22"/>
              </w:rPr>
              <w:t>Texts</w:t>
            </w:r>
          </w:p>
        </w:tc>
        <w:tc>
          <w:tcPr>
            <w:tcW w:w="1253" w:type="dxa"/>
          </w:tcPr>
          <w:p>
            <w:pPr>
              <w:pStyle w:val="TableParagraph"/>
              <w:spacing w:line="249" w:lineRule="exact"/>
              <w:ind w:left="737"/>
              <w:rPr>
                <w:sz w:val="22"/>
              </w:rPr>
            </w:pPr>
            <w:r>
              <w:rPr>
                <w:spacing w:val="-5"/>
                <w:sz w:val="22"/>
              </w:rPr>
              <w:t>10</w:t>
            </w:r>
          </w:p>
        </w:tc>
        <w:tc>
          <w:tcPr>
            <w:tcW w:w="590" w:type="dxa"/>
          </w:tcPr>
          <w:p>
            <w:pPr>
              <w:pStyle w:val="TableParagraph"/>
              <w:spacing w:line="249" w:lineRule="exact"/>
              <w:ind w:left="122"/>
              <w:rPr>
                <w:sz w:val="22"/>
              </w:rPr>
            </w:pPr>
            <w:r>
              <w:rPr>
                <w:spacing w:val="-5"/>
                <w:sz w:val="22"/>
              </w:rPr>
              <w:t>19</w:t>
            </w:r>
          </w:p>
        </w:tc>
        <w:tc>
          <w:tcPr>
            <w:tcW w:w="723" w:type="dxa"/>
          </w:tcPr>
          <w:p>
            <w:pPr>
              <w:pStyle w:val="TableParagraph"/>
              <w:spacing w:line="249" w:lineRule="exact"/>
              <w:ind w:left="99" w:right="106"/>
              <w:jc w:val="center"/>
              <w:rPr>
                <w:sz w:val="22"/>
              </w:rPr>
            </w:pPr>
            <w:r>
              <w:rPr>
                <w:spacing w:val="-5"/>
                <w:sz w:val="22"/>
              </w:rPr>
              <w:t>81</w:t>
            </w:r>
          </w:p>
        </w:tc>
        <w:tc>
          <w:tcPr>
            <w:tcW w:w="582" w:type="dxa"/>
          </w:tcPr>
          <w:p>
            <w:pPr>
              <w:pStyle w:val="TableParagraph"/>
              <w:spacing w:line="249" w:lineRule="exact"/>
              <w:ind w:right="59"/>
              <w:jc w:val="center"/>
              <w:rPr>
                <w:sz w:val="22"/>
              </w:rPr>
            </w:pPr>
            <w:r>
              <w:rPr>
                <w:spacing w:val="-5"/>
                <w:sz w:val="22"/>
              </w:rPr>
              <w:t>11</w:t>
            </w:r>
          </w:p>
        </w:tc>
        <w:tc>
          <w:tcPr>
            <w:tcW w:w="964" w:type="dxa"/>
          </w:tcPr>
          <w:p>
            <w:pPr>
              <w:pStyle w:val="TableParagraph"/>
              <w:spacing w:line="249" w:lineRule="exact"/>
              <w:ind w:right="143"/>
              <w:jc w:val="center"/>
              <w:rPr>
                <w:sz w:val="22"/>
              </w:rPr>
            </w:pPr>
            <w:r>
              <w:rPr>
                <w:spacing w:val="-4"/>
                <w:sz w:val="22"/>
              </w:rPr>
              <w:t>2.23</w:t>
            </w:r>
          </w:p>
        </w:tc>
      </w:tr>
      <w:tr>
        <w:trPr>
          <w:trHeight w:val="268" w:hRule="atLeast"/>
        </w:trPr>
        <w:tc>
          <w:tcPr>
            <w:tcW w:w="590" w:type="dxa"/>
          </w:tcPr>
          <w:p>
            <w:pPr>
              <w:pStyle w:val="TableParagraph"/>
              <w:spacing w:line="249" w:lineRule="exact"/>
              <w:ind w:left="122"/>
              <w:rPr>
                <w:sz w:val="22"/>
              </w:rPr>
            </w:pPr>
            <w:r>
              <w:rPr>
                <w:spacing w:val="-5"/>
                <w:sz w:val="22"/>
              </w:rPr>
              <w:t>14</w:t>
            </w:r>
          </w:p>
        </w:tc>
        <w:tc>
          <w:tcPr>
            <w:tcW w:w="4887" w:type="dxa"/>
          </w:tcPr>
          <w:p>
            <w:pPr>
              <w:pStyle w:val="TableParagraph"/>
              <w:spacing w:line="249" w:lineRule="exact"/>
              <w:ind w:left="242"/>
              <w:rPr>
                <w:sz w:val="22"/>
              </w:rPr>
            </w:pPr>
            <w:r>
              <w:rPr>
                <w:sz w:val="22"/>
              </w:rPr>
              <w:t>CDROM/DVD</w:t>
            </w:r>
            <w:r>
              <w:rPr>
                <w:spacing w:val="-8"/>
                <w:sz w:val="22"/>
              </w:rPr>
              <w:t> </w:t>
            </w:r>
            <w:r>
              <w:rPr>
                <w:sz w:val="22"/>
              </w:rPr>
              <w:t>Dictionaries</w:t>
            </w:r>
            <w:r>
              <w:rPr>
                <w:spacing w:val="-5"/>
                <w:sz w:val="22"/>
              </w:rPr>
              <w:t> </w:t>
            </w:r>
            <w:r>
              <w:rPr>
                <w:sz w:val="22"/>
              </w:rPr>
              <w:t>and</w:t>
            </w:r>
            <w:r>
              <w:rPr>
                <w:spacing w:val="-7"/>
                <w:sz w:val="22"/>
              </w:rPr>
              <w:t> </w:t>
            </w:r>
            <w:r>
              <w:rPr>
                <w:spacing w:val="-2"/>
                <w:sz w:val="22"/>
              </w:rPr>
              <w:t>Encyclopedia</w:t>
            </w:r>
          </w:p>
        </w:tc>
        <w:tc>
          <w:tcPr>
            <w:tcW w:w="1253" w:type="dxa"/>
          </w:tcPr>
          <w:p>
            <w:pPr>
              <w:pStyle w:val="TableParagraph"/>
              <w:spacing w:line="249" w:lineRule="exact"/>
              <w:ind w:left="737"/>
              <w:rPr>
                <w:sz w:val="22"/>
              </w:rPr>
            </w:pPr>
            <w:r>
              <w:rPr>
                <w:spacing w:val="-5"/>
                <w:sz w:val="22"/>
              </w:rPr>
              <w:t>11</w:t>
            </w:r>
          </w:p>
        </w:tc>
        <w:tc>
          <w:tcPr>
            <w:tcW w:w="590" w:type="dxa"/>
          </w:tcPr>
          <w:p>
            <w:pPr>
              <w:pStyle w:val="TableParagraph"/>
              <w:spacing w:line="249" w:lineRule="exact"/>
              <w:ind w:left="122"/>
              <w:rPr>
                <w:sz w:val="22"/>
              </w:rPr>
            </w:pPr>
            <w:r>
              <w:rPr>
                <w:spacing w:val="-10"/>
                <w:sz w:val="22"/>
              </w:rPr>
              <w:t>6</w:t>
            </w:r>
          </w:p>
        </w:tc>
        <w:tc>
          <w:tcPr>
            <w:tcW w:w="723" w:type="dxa"/>
          </w:tcPr>
          <w:p>
            <w:pPr>
              <w:pStyle w:val="TableParagraph"/>
              <w:spacing w:line="249" w:lineRule="exact"/>
              <w:ind w:left="99" w:right="106"/>
              <w:jc w:val="center"/>
              <w:rPr>
                <w:sz w:val="22"/>
              </w:rPr>
            </w:pPr>
            <w:r>
              <w:rPr>
                <w:spacing w:val="-5"/>
                <w:sz w:val="22"/>
              </w:rPr>
              <w:t>29</w:t>
            </w:r>
          </w:p>
        </w:tc>
        <w:tc>
          <w:tcPr>
            <w:tcW w:w="582" w:type="dxa"/>
          </w:tcPr>
          <w:p>
            <w:pPr>
              <w:pStyle w:val="TableParagraph"/>
              <w:spacing w:line="249" w:lineRule="exact"/>
              <w:ind w:right="59"/>
              <w:jc w:val="center"/>
              <w:rPr>
                <w:sz w:val="22"/>
              </w:rPr>
            </w:pPr>
            <w:r>
              <w:rPr>
                <w:spacing w:val="-5"/>
                <w:sz w:val="22"/>
              </w:rPr>
              <w:t>75</w:t>
            </w:r>
          </w:p>
        </w:tc>
        <w:tc>
          <w:tcPr>
            <w:tcW w:w="964" w:type="dxa"/>
          </w:tcPr>
          <w:p>
            <w:pPr>
              <w:pStyle w:val="TableParagraph"/>
              <w:spacing w:line="249" w:lineRule="exact"/>
              <w:ind w:right="143"/>
              <w:jc w:val="center"/>
              <w:rPr>
                <w:sz w:val="22"/>
              </w:rPr>
            </w:pPr>
            <w:r>
              <w:rPr>
                <w:spacing w:val="-4"/>
                <w:sz w:val="22"/>
              </w:rPr>
              <w:t>1.61</w:t>
            </w:r>
          </w:p>
        </w:tc>
      </w:tr>
      <w:tr>
        <w:trPr>
          <w:trHeight w:val="268" w:hRule="atLeast"/>
        </w:trPr>
        <w:tc>
          <w:tcPr>
            <w:tcW w:w="590" w:type="dxa"/>
          </w:tcPr>
          <w:p>
            <w:pPr>
              <w:pStyle w:val="TableParagraph"/>
              <w:spacing w:line="249" w:lineRule="exact"/>
              <w:ind w:left="122"/>
              <w:rPr>
                <w:sz w:val="22"/>
              </w:rPr>
            </w:pPr>
            <w:r>
              <w:rPr>
                <w:spacing w:val="-5"/>
                <w:sz w:val="22"/>
              </w:rPr>
              <w:t>15</w:t>
            </w:r>
          </w:p>
        </w:tc>
        <w:tc>
          <w:tcPr>
            <w:tcW w:w="4887" w:type="dxa"/>
          </w:tcPr>
          <w:p>
            <w:pPr>
              <w:pStyle w:val="TableParagraph"/>
              <w:spacing w:line="249" w:lineRule="exact"/>
              <w:ind w:left="242"/>
              <w:rPr>
                <w:sz w:val="22"/>
              </w:rPr>
            </w:pPr>
            <w:r>
              <w:rPr>
                <w:spacing w:val="-2"/>
                <w:sz w:val="22"/>
              </w:rPr>
              <w:t>Transparency</w:t>
            </w:r>
          </w:p>
        </w:tc>
        <w:tc>
          <w:tcPr>
            <w:tcW w:w="1253" w:type="dxa"/>
          </w:tcPr>
          <w:p>
            <w:pPr>
              <w:pStyle w:val="TableParagraph"/>
              <w:spacing w:line="249" w:lineRule="exact"/>
              <w:ind w:left="737"/>
              <w:rPr>
                <w:sz w:val="22"/>
              </w:rPr>
            </w:pPr>
            <w:r>
              <w:rPr>
                <w:spacing w:val="-10"/>
                <w:sz w:val="22"/>
              </w:rPr>
              <w:t>5</w:t>
            </w:r>
          </w:p>
        </w:tc>
        <w:tc>
          <w:tcPr>
            <w:tcW w:w="590" w:type="dxa"/>
          </w:tcPr>
          <w:p>
            <w:pPr>
              <w:pStyle w:val="TableParagraph"/>
              <w:spacing w:line="249" w:lineRule="exact"/>
              <w:ind w:left="122"/>
              <w:rPr>
                <w:sz w:val="22"/>
              </w:rPr>
            </w:pPr>
            <w:r>
              <w:rPr>
                <w:spacing w:val="-5"/>
                <w:sz w:val="22"/>
              </w:rPr>
              <w:t>13</w:t>
            </w:r>
          </w:p>
        </w:tc>
        <w:tc>
          <w:tcPr>
            <w:tcW w:w="723" w:type="dxa"/>
          </w:tcPr>
          <w:p>
            <w:pPr>
              <w:pStyle w:val="TableParagraph"/>
              <w:spacing w:line="249" w:lineRule="exact"/>
              <w:ind w:left="99" w:right="106"/>
              <w:jc w:val="center"/>
              <w:rPr>
                <w:sz w:val="22"/>
              </w:rPr>
            </w:pPr>
            <w:r>
              <w:rPr>
                <w:spacing w:val="-5"/>
                <w:sz w:val="22"/>
              </w:rPr>
              <w:t>65</w:t>
            </w:r>
          </w:p>
        </w:tc>
        <w:tc>
          <w:tcPr>
            <w:tcW w:w="582" w:type="dxa"/>
          </w:tcPr>
          <w:p>
            <w:pPr>
              <w:pStyle w:val="TableParagraph"/>
              <w:spacing w:line="249" w:lineRule="exact"/>
              <w:ind w:right="59"/>
              <w:jc w:val="center"/>
              <w:rPr>
                <w:sz w:val="22"/>
              </w:rPr>
            </w:pPr>
            <w:r>
              <w:rPr>
                <w:spacing w:val="-5"/>
                <w:sz w:val="22"/>
              </w:rPr>
              <w:t>38</w:t>
            </w:r>
          </w:p>
        </w:tc>
        <w:tc>
          <w:tcPr>
            <w:tcW w:w="964" w:type="dxa"/>
          </w:tcPr>
          <w:p>
            <w:pPr>
              <w:pStyle w:val="TableParagraph"/>
              <w:spacing w:line="249" w:lineRule="exact"/>
              <w:ind w:right="143"/>
              <w:jc w:val="center"/>
              <w:rPr>
                <w:sz w:val="22"/>
              </w:rPr>
            </w:pPr>
            <w:r>
              <w:rPr>
                <w:spacing w:val="-4"/>
                <w:sz w:val="22"/>
              </w:rPr>
              <w:t>1.88</w:t>
            </w:r>
          </w:p>
        </w:tc>
      </w:tr>
      <w:tr>
        <w:trPr>
          <w:trHeight w:val="268" w:hRule="atLeast"/>
        </w:trPr>
        <w:tc>
          <w:tcPr>
            <w:tcW w:w="590" w:type="dxa"/>
          </w:tcPr>
          <w:p>
            <w:pPr>
              <w:pStyle w:val="TableParagraph"/>
              <w:spacing w:line="249" w:lineRule="exact"/>
              <w:ind w:left="122"/>
              <w:rPr>
                <w:sz w:val="22"/>
              </w:rPr>
            </w:pPr>
            <w:r>
              <w:rPr>
                <w:spacing w:val="-5"/>
                <w:sz w:val="22"/>
              </w:rPr>
              <w:t>16</w:t>
            </w:r>
          </w:p>
        </w:tc>
        <w:tc>
          <w:tcPr>
            <w:tcW w:w="4887" w:type="dxa"/>
          </w:tcPr>
          <w:p>
            <w:pPr>
              <w:pStyle w:val="TableParagraph"/>
              <w:spacing w:line="249" w:lineRule="exact"/>
              <w:ind w:left="242"/>
              <w:rPr>
                <w:sz w:val="22"/>
              </w:rPr>
            </w:pPr>
            <w:r>
              <w:rPr>
                <w:sz w:val="22"/>
              </w:rPr>
              <w:t>Digital</w:t>
            </w:r>
            <w:r>
              <w:rPr>
                <w:spacing w:val="-2"/>
                <w:sz w:val="22"/>
              </w:rPr>
              <w:t> Cameras</w:t>
            </w:r>
          </w:p>
        </w:tc>
        <w:tc>
          <w:tcPr>
            <w:tcW w:w="1253" w:type="dxa"/>
          </w:tcPr>
          <w:p>
            <w:pPr>
              <w:pStyle w:val="TableParagraph"/>
              <w:spacing w:line="249" w:lineRule="exact"/>
              <w:ind w:left="737"/>
              <w:rPr>
                <w:sz w:val="22"/>
              </w:rPr>
            </w:pPr>
            <w:r>
              <w:rPr>
                <w:spacing w:val="-10"/>
                <w:sz w:val="22"/>
              </w:rPr>
              <w:t>5</w:t>
            </w:r>
          </w:p>
        </w:tc>
        <w:tc>
          <w:tcPr>
            <w:tcW w:w="590" w:type="dxa"/>
          </w:tcPr>
          <w:p>
            <w:pPr>
              <w:pStyle w:val="TableParagraph"/>
              <w:spacing w:line="249" w:lineRule="exact"/>
              <w:ind w:left="122"/>
              <w:rPr>
                <w:sz w:val="22"/>
              </w:rPr>
            </w:pPr>
            <w:r>
              <w:rPr>
                <w:spacing w:val="-10"/>
                <w:sz w:val="22"/>
              </w:rPr>
              <w:t>5</w:t>
            </w:r>
          </w:p>
        </w:tc>
        <w:tc>
          <w:tcPr>
            <w:tcW w:w="723" w:type="dxa"/>
          </w:tcPr>
          <w:p>
            <w:pPr>
              <w:pStyle w:val="TableParagraph"/>
              <w:spacing w:line="249" w:lineRule="exact"/>
              <w:ind w:left="99" w:right="106"/>
              <w:jc w:val="center"/>
              <w:rPr>
                <w:sz w:val="22"/>
              </w:rPr>
            </w:pPr>
            <w:r>
              <w:rPr>
                <w:spacing w:val="-5"/>
                <w:sz w:val="22"/>
              </w:rPr>
              <w:t>61</w:t>
            </w:r>
          </w:p>
        </w:tc>
        <w:tc>
          <w:tcPr>
            <w:tcW w:w="582" w:type="dxa"/>
          </w:tcPr>
          <w:p>
            <w:pPr>
              <w:pStyle w:val="TableParagraph"/>
              <w:spacing w:line="249" w:lineRule="exact"/>
              <w:ind w:right="59"/>
              <w:jc w:val="center"/>
              <w:rPr>
                <w:sz w:val="22"/>
              </w:rPr>
            </w:pPr>
            <w:r>
              <w:rPr>
                <w:spacing w:val="-5"/>
                <w:sz w:val="22"/>
              </w:rPr>
              <w:t>50</w:t>
            </w:r>
          </w:p>
        </w:tc>
        <w:tc>
          <w:tcPr>
            <w:tcW w:w="964" w:type="dxa"/>
          </w:tcPr>
          <w:p>
            <w:pPr>
              <w:pStyle w:val="TableParagraph"/>
              <w:spacing w:line="249" w:lineRule="exact"/>
              <w:ind w:right="143"/>
              <w:jc w:val="center"/>
              <w:rPr>
                <w:sz w:val="22"/>
              </w:rPr>
            </w:pPr>
            <w:r>
              <w:rPr>
                <w:spacing w:val="-4"/>
                <w:sz w:val="22"/>
              </w:rPr>
              <w:t>1.71</w:t>
            </w:r>
          </w:p>
        </w:tc>
      </w:tr>
      <w:tr>
        <w:trPr>
          <w:trHeight w:val="268" w:hRule="atLeast"/>
        </w:trPr>
        <w:tc>
          <w:tcPr>
            <w:tcW w:w="590" w:type="dxa"/>
          </w:tcPr>
          <w:p>
            <w:pPr>
              <w:pStyle w:val="TableParagraph"/>
              <w:spacing w:line="249" w:lineRule="exact"/>
              <w:ind w:left="122"/>
              <w:rPr>
                <w:sz w:val="22"/>
              </w:rPr>
            </w:pPr>
            <w:r>
              <w:rPr>
                <w:spacing w:val="-5"/>
                <w:sz w:val="22"/>
              </w:rPr>
              <w:t>17</w:t>
            </w:r>
          </w:p>
        </w:tc>
        <w:tc>
          <w:tcPr>
            <w:tcW w:w="4887" w:type="dxa"/>
          </w:tcPr>
          <w:p>
            <w:pPr>
              <w:pStyle w:val="TableParagraph"/>
              <w:spacing w:line="249" w:lineRule="exact"/>
              <w:ind w:left="242"/>
              <w:rPr>
                <w:sz w:val="22"/>
              </w:rPr>
            </w:pPr>
            <w:r>
              <w:rPr>
                <w:sz w:val="22"/>
              </w:rPr>
              <w:t>Scanners</w:t>
            </w:r>
            <w:r>
              <w:rPr>
                <w:spacing w:val="-4"/>
                <w:sz w:val="22"/>
              </w:rPr>
              <w:t> </w:t>
            </w:r>
            <w:r>
              <w:rPr>
                <w:sz w:val="22"/>
              </w:rPr>
              <w:t>or</w:t>
            </w:r>
            <w:r>
              <w:rPr>
                <w:spacing w:val="-6"/>
                <w:sz w:val="22"/>
              </w:rPr>
              <w:t> </w:t>
            </w:r>
            <w:r>
              <w:rPr>
                <w:spacing w:val="-2"/>
                <w:sz w:val="22"/>
              </w:rPr>
              <w:t>Digitizers</w:t>
            </w:r>
          </w:p>
        </w:tc>
        <w:tc>
          <w:tcPr>
            <w:tcW w:w="1253" w:type="dxa"/>
          </w:tcPr>
          <w:p>
            <w:pPr>
              <w:pStyle w:val="TableParagraph"/>
              <w:spacing w:line="249" w:lineRule="exact"/>
              <w:ind w:left="737"/>
              <w:rPr>
                <w:sz w:val="22"/>
              </w:rPr>
            </w:pPr>
            <w:r>
              <w:rPr>
                <w:spacing w:val="-5"/>
                <w:sz w:val="22"/>
              </w:rPr>
              <w:t>45</w:t>
            </w:r>
          </w:p>
        </w:tc>
        <w:tc>
          <w:tcPr>
            <w:tcW w:w="590" w:type="dxa"/>
          </w:tcPr>
          <w:p>
            <w:pPr>
              <w:pStyle w:val="TableParagraph"/>
              <w:spacing w:line="249" w:lineRule="exact"/>
              <w:ind w:left="122"/>
              <w:rPr>
                <w:sz w:val="22"/>
              </w:rPr>
            </w:pPr>
            <w:r>
              <w:rPr>
                <w:spacing w:val="-10"/>
                <w:sz w:val="22"/>
              </w:rPr>
              <w:t>8</w:t>
            </w:r>
          </w:p>
        </w:tc>
        <w:tc>
          <w:tcPr>
            <w:tcW w:w="723" w:type="dxa"/>
          </w:tcPr>
          <w:p>
            <w:pPr>
              <w:pStyle w:val="TableParagraph"/>
              <w:spacing w:line="249" w:lineRule="exact"/>
              <w:ind w:left="99" w:right="106"/>
              <w:jc w:val="center"/>
              <w:rPr>
                <w:sz w:val="22"/>
              </w:rPr>
            </w:pPr>
            <w:r>
              <w:rPr>
                <w:spacing w:val="-5"/>
                <w:sz w:val="22"/>
              </w:rPr>
              <w:t>38</w:t>
            </w:r>
          </w:p>
        </w:tc>
        <w:tc>
          <w:tcPr>
            <w:tcW w:w="582" w:type="dxa"/>
          </w:tcPr>
          <w:p>
            <w:pPr>
              <w:pStyle w:val="TableParagraph"/>
              <w:spacing w:line="249" w:lineRule="exact"/>
              <w:ind w:right="59"/>
              <w:jc w:val="center"/>
              <w:rPr>
                <w:sz w:val="22"/>
              </w:rPr>
            </w:pPr>
            <w:r>
              <w:rPr>
                <w:spacing w:val="-5"/>
                <w:sz w:val="22"/>
              </w:rPr>
              <w:t>30</w:t>
            </w:r>
          </w:p>
        </w:tc>
        <w:tc>
          <w:tcPr>
            <w:tcW w:w="964" w:type="dxa"/>
          </w:tcPr>
          <w:p>
            <w:pPr>
              <w:pStyle w:val="TableParagraph"/>
              <w:spacing w:line="249" w:lineRule="exact"/>
              <w:ind w:right="143"/>
              <w:jc w:val="center"/>
              <w:rPr>
                <w:sz w:val="22"/>
              </w:rPr>
            </w:pPr>
            <w:r>
              <w:rPr>
                <w:spacing w:val="-4"/>
                <w:sz w:val="22"/>
              </w:rPr>
              <w:t>2.56</w:t>
            </w:r>
          </w:p>
        </w:tc>
      </w:tr>
      <w:tr>
        <w:trPr>
          <w:trHeight w:val="269" w:hRule="atLeast"/>
        </w:trPr>
        <w:tc>
          <w:tcPr>
            <w:tcW w:w="590" w:type="dxa"/>
          </w:tcPr>
          <w:p>
            <w:pPr>
              <w:pStyle w:val="TableParagraph"/>
              <w:spacing w:line="249" w:lineRule="exact"/>
              <w:ind w:left="122"/>
              <w:rPr>
                <w:sz w:val="22"/>
              </w:rPr>
            </w:pPr>
            <w:r>
              <w:rPr>
                <w:spacing w:val="-5"/>
                <w:sz w:val="22"/>
              </w:rPr>
              <w:t>18</w:t>
            </w:r>
          </w:p>
        </w:tc>
        <w:tc>
          <w:tcPr>
            <w:tcW w:w="4887" w:type="dxa"/>
          </w:tcPr>
          <w:p>
            <w:pPr>
              <w:pStyle w:val="TableParagraph"/>
              <w:spacing w:line="249" w:lineRule="exact"/>
              <w:ind w:left="242"/>
              <w:rPr>
                <w:sz w:val="22"/>
              </w:rPr>
            </w:pPr>
            <w:r>
              <w:rPr>
                <w:sz w:val="22"/>
              </w:rPr>
              <w:t>Digital[Web</w:t>
            </w:r>
            <w:r>
              <w:rPr>
                <w:spacing w:val="-6"/>
                <w:sz w:val="22"/>
              </w:rPr>
              <w:t> </w:t>
            </w:r>
            <w:r>
              <w:rPr>
                <w:sz w:val="22"/>
              </w:rPr>
              <w:t>and</w:t>
            </w:r>
            <w:r>
              <w:rPr>
                <w:spacing w:val="-3"/>
                <w:sz w:val="22"/>
              </w:rPr>
              <w:t> </w:t>
            </w:r>
            <w:r>
              <w:rPr>
                <w:sz w:val="22"/>
              </w:rPr>
              <w:t>CD</w:t>
            </w:r>
            <w:r>
              <w:rPr>
                <w:spacing w:val="-3"/>
                <w:sz w:val="22"/>
              </w:rPr>
              <w:t> </w:t>
            </w:r>
            <w:r>
              <w:rPr>
                <w:sz w:val="22"/>
              </w:rPr>
              <w:t>Based</w:t>
            </w:r>
            <w:r>
              <w:rPr>
                <w:spacing w:val="-2"/>
                <w:sz w:val="22"/>
              </w:rPr>
              <w:t> </w:t>
            </w:r>
            <w:r>
              <w:rPr>
                <w:sz w:val="22"/>
              </w:rPr>
              <w:t>]</w:t>
            </w:r>
            <w:r>
              <w:rPr>
                <w:spacing w:val="-4"/>
                <w:sz w:val="22"/>
              </w:rPr>
              <w:t> </w:t>
            </w:r>
            <w:r>
              <w:rPr>
                <w:spacing w:val="-2"/>
                <w:sz w:val="22"/>
              </w:rPr>
              <w:t>Video</w:t>
            </w:r>
          </w:p>
        </w:tc>
        <w:tc>
          <w:tcPr>
            <w:tcW w:w="1253" w:type="dxa"/>
          </w:tcPr>
          <w:p>
            <w:pPr>
              <w:pStyle w:val="TableParagraph"/>
              <w:spacing w:line="249" w:lineRule="exact"/>
              <w:ind w:left="737"/>
              <w:rPr>
                <w:sz w:val="22"/>
              </w:rPr>
            </w:pPr>
            <w:r>
              <w:rPr>
                <w:spacing w:val="-5"/>
                <w:sz w:val="22"/>
              </w:rPr>
              <w:t>15</w:t>
            </w:r>
          </w:p>
        </w:tc>
        <w:tc>
          <w:tcPr>
            <w:tcW w:w="590" w:type="dxa"/>
          </w:tcPr>
          <w:p>
            <w:pPr>
              <w:pStyle w:val="TableParagraph"/>
              <w:spacing w:line="249" w:lineRule="exact"/>
              <w:ind w:left="122"/>
              <w:rPr>
                <w:sz w:val="22"/>
              </w:rPr>
            </w:pPr>
            <w:r>
              <w:rPr>
                <w:spacing w:val="-5"/>
                <w:sz w:val="22"/>
              </w:rPr>
              <w:t>16</w:t>
            </w:r>
          </w:p>
        </w:tc>
        <w:tc>
          <w:tcPr>
            <w:tcW w:w="723" w:type="dxa"/>
          </w:tcPr>
          <w:p>
            <w:pPr>
              <w:pStyle w:val="TableParagraph"/>
              <w:spacing w:line="249" w:lineRule="exact"/>
              <w:ind w:left="99" w:right="106"/>
              <w:jc w:val="center"/>
              <w:rPr>
                <w:sz w:val="22"/>
              </w:rPr>
            </w:pPr>
            <w:r>
              <w:rPr>
                <w:spacing w:val="-5"/>
                <w:sz w:val="22"/>
              </w:rPr>
              <w:t>57</w:t>
            </w:r>
          </w:p>
        </w:tc>
        <w:tc>
          <w:tcPr>
            <w:tcW w:w="582" w:type="dxa"/>
          </w:tcPr>
          <w:p>
            <w:pPr>
              <w:pStyle w:val="TableParagraph"/>
              <w:spacing w:line="249" w:lineRule="exact"/>
              <w:ind w:right="59"/>
              <w:jc w:val="center"/>
              <w:rPr>
                <w:sz w:val="22"/>
              </w:rPr>
            </w:pPr>
            <w:r>
              <w:rPr>
                <w:spacing w:val="-5"/>
                <w:sz w:val="22"/>
              </w:rPr>
              <w:t>33</w:t>
            </w:r>
          </w:p>
        </w:tc>
        <w:tc>
          <w:tcPr>
            <w:tcW w:w="964" w:type="dxa"/>
          </w:tcPr>
          <w:p>
            <w:pPr>
              <w:pStyle w:val="TableParagraph"/>
              <w:spacing w:line="249" w:lineRule="exact"/>
              <w:ind w:right="143"/>
              <w:jc w:val="center"/>
              <w:rPr>
                <w:sz w:val="22"/>
              </w:rPr>
            </w:pPr>
            <w:r>
              <w:rPr>
                <w:spacing w:val="-4"/>
                <w:sz w:val="22"/>
              </w:rPr>
              <w:t>2.11</w:t>
            </w:r>
          </w:p>
        </w:tc>
      </w:tr>
      <w:tr>
        <w:trPr>
          <w:trHeight w:val="269" w:hRule="atLeast"/>
        </w:trPr>
        <w:tc>
          <w:tcPr>
            <w:tcW w:w="590" w:type="dxa"/>
          </w:tcPr>
          <w:p>
            <w:pPr>
              <w:pStyle w:val="TableParagraph"/>
              <w:spacing w:line="249" w:lineRule="exact"/>
              <w:ind w:left="122"/>
              <w:rPr>
                <w:sz w:val="22"/>
              </w:rPr>
            </w:pPr>
            <w:r>
              <w:rPr>
                <w:spacing w:val="-5"/>
                <w:sz w:val="22"/>
              </w:rPr>
              <w:t>19</w:t>
            </w:r>
          </w:p>
        </w:tc>
        <w:tc>
          <w:tcPr>
            <w:tcW w:w="4887" w:type="dxa"/>
          </w:tcPr>
          <w:p>
            <w:pPr>
              <w:pStyle w:val="TableParagraph"/>
              <w:spacing w:line="249" w:lineRule="exact"/>
              <w:ind w:left="242"/>
              <w:rPr>
                <w:sz w:val="22"/>
              </w:rPr>
            </w:pPr>
            <w:r>
              <w:rPr>
                <w:sz w:val="22"/>
              </w:rPr>
              <w:t>Interactive[Web</w:t>
            </w:r>
            <w:r>
              <w:rPr>
                <w:spacing w:val="-6"/>
                <w:sz w:val="22"/>
              </w:rPr>
              <w:t> </w:t>
            </w:r>
            <w:r>
              <w:rPr>
                <w:sz w:val="22"/>
              </w:rPr>
              <w:t>and</w:t>
            </w:r>
            <w:r>
              <w:rPr>
                <w:spacing w:val="-6"/>
                <w:sz w:val="22"/>
              </w:rPr>
              <w:t> </w:t>
            </w:r>
            <w:r>
              <w:rPr>
                <w:sz w:val="22"/>
              </w:rPr>
              <w:t>CD</w:t>
            </w:r>
            <w:r>
              <w:rPr>
                <w:spacing w:val="-4"/>
                <w:sz w:val="22"/>
              </w:rPr>
              <w:t> </w:t>
            </w:r>
            <w:r>
              <w:rPr>
                <w:spacing w:val="-2"/>
                <w:sz w:val="22"/>
              </w:rPr>
              <w:t>Based]Simulation</w:t>
            </w:r>
          </w:p>
        </w:tc>
        <w:tc>
          <w:tcPr>
            <w:tcW w:w="1253" w:type="dxa"/>
          </w:tcPr>
          <w:p>
            <w:pPr>
              <w:pStyle w:val="TableParagraph"/>
              <w:spacing w:line="249" w:lineRule="exact"/>
              <w:ind w:left="737"/>
              <w:rPr>
                <w:sz w:val="22"/>
              </w:rPr>
            </w:pPr>
            <w:r>
              <w:rPr>
                <w:spacing w:val="-5"/>
                <w:sz w:val="22"/>
              </w:rPr>
              <w:t>23</w:t>
            </w:r>
          </w:p>
        </w:tc>
        <w:tc>
          <w:tcPr>
            <w:tcW w:w="590" w:type="dxa"/>
          </w:tcPr>
          <w:p>
            <w:pPr>
              <w:pStyle w:val="TableParagraph"/>
              <w:spacing w:line="249" w:lineRule="exact"/>
              <w:ind w:left="122"/>
              <w:rPr>
                <w:sz w:val="22"/>
              </w:rPr>
            </w:pPr>
            <w:r>
              <w:rPr>
                <w:spacing w:val="-5"/>
                <w:sz w:val="22"/>
              </w:rPr>
              <w:t>18</w:t>
            </w:r>
          </w:p>
        </w:tc>
        <w:tc>
          <w:tcPr>
            <w:tcW w:w="723" w:type="dxa"/>
          </w:tcPr>
          <w:p>
            <w:pPr>
              <w:pStyle w:val="TableParagraph"/>
              <w:spacing w:line="249" w:lineRule="exact"/>
              <w:ind w:left="99" w:right="106"/>
              <w:jc w:val="center"/>
              <w:rPr>
                <w:sz w:val="22"/>
              </w:rPr>
            </w:pPr>
            <w:r>
              <w:rPr>
                <w:spacing w:val="-5"/>
                <w:sz w:val="22"/>
              </w:rPr>
              <w:t>70</w:t>
            </w:r>
          </w:p>
        </w:tc>
        <w:tc>
          <w:tcPr>
            <w:tcW w:w="582" w:type="dxa"/>
          </w:tcPr>
          <w:p>
            <w:pPr>
              <w:pStyle w:val="TableParagraph"/>
              <w:spacing w:line="249" w:lineRule="exact"/>
              <w:ind w:right="59"/>
              <w:jc w:val="center"/>
              <w:rPr>
                <w:sz w:val="22"/>
              </w:rPr>
            </w:pPr>
            <w:r>
              <w:rPr>
                <w:spacing w:val="-5"/>
                <w:sz w:val="22"/>
              </w:rPr>
              <w:t>10</w:t>
            </w:r>
          </w:p>
        </w:tc>
        <w:tc>
          <w:tcPr>
            <w:tcW w:w="964" w:type="dxa"/>
          </w:tcPr>
          <w:p>
            <w:pPr>
              <w:pStyle w:val="TableParagraph"/>
              <w:spacing w:line="249" w:lineRule="exact"/>
              <w:ind w:right="143"/>
              <w:jc w:val="center"/>
              <w:rPr>
                <w:sz w:val="22"/>
              </w:rPr>
            </w:pPr>
            <w:r>
              <w:rPr>
                <w:spacing w:val="-4"/>
                <w:sz w:val="22"/>
              </w:rPr>
              <w:t>2.45</w:t>
            </w:r>
          </w:p>
        </w:tc>
      </w:tr>
      <w:tr>
        <w:trPr>
          <w:trHeight w:val="267" w:hRule="atLeast"/>
        </w:trPr>
        <w:tc>
          <w:tcPr>
            <w:tcW w:w="590" w:type="dxa"/>
          </w:tcPr>
          <w:p>
            <w:pPr>
              <w:pStyle w:val="TableParagraph"/>
              <w:spacing w:line="248" w:lineRule="exact"/>
              <w:ind w:left="122"/>
              <w:rPr>
                <w:sz w:val="22"/>
              </w:rPr>
            </w:pPr>
            <w:r>
              <w:rPr>
                <w:spacing w:val="-5"/>
                <w:sz w:val="22"/>
              </w:rPr>
              <w:t>20</w:t>
            </w:r>
          </w:p>
        </w:tc>
        <w:tc>
          <w:tcPr>
            <w:tcW w:w="4887" w:type="dxa"/>
          </w:tcPr>
          <w:p>
            <w:pPr>
              <w:pStyle w:val="TableParagraph"/>
              <w:spacing w:line="248" w:lineRule="exact"/>
              <w:ind w:left="242"/>
              <w:rPr>
                <w:sz w:val="22"/>
              </w:rPr>
            </w:pPr>
            <w:r>
              <w:rPr>
                <w:sz w:val="22"/>
              </w:rPr>
              <w:t>Digital</w:t>
            </w:r>
            <w:r>
              <w:rPr>
                <w:spacing w:val="-4"/>
                <w:sz w:val="22"/>
              </w:rPr>
              <w:t> </w:t>
            </w:r>
            <w:r>
              <w:rPr>
                <w:sz w:val="22"/>
              </w:rPr>
              <w:t>Reading</w:t>
            </w:r>
            <w:r>
              <w:rPr>
                <w:spacing w:val="-4"/>
                <w:sz w:val="22"/>
              </w:rPr>
              <w:t> </w:t>
            </w:r>
            <w:r>
              <w:rPr>
                <w:spacing w:val="-2"/>
                <w:sz w:val="22"/>
              </w:rPr>
              <w:t>Environments</w:t>
            </w:r>
          </w:p>
        </w:tc>
        <w:tc>
          <w:tcPr>
            <w:tcW w:w="1253" w:type="dxa"/>
          </w:tcPr>
          <w:p>
            <w:pPr>
              <w:pStyle w:val="TableParagraph"/>
              <w:spacing w:line="248" w:lineRule="exact"/>
              <w:ind w:left="737"/>
              <w:rPr>
                <w:sz w:val="22"/>
              </w:rPr>
            </w:pPr>
            <w:r>
              <w:rPr>
                <w:spacing w:val="-5"/>
                <w:sz w:val="22"/>
              </w:rPr>
              <w:t>28</w:t>
            </w:r>
          </w:p>
        </w:tc>
        <w:tc>
          <w:tcPr>
            <w:tcW w:w="590" w:type="dxa"/>
          </w:tcPr>
          <w:p>
            <w:pPr>
              <w:pStyle w:val="TableParagraph"/>
              <w:spacing w:line="248" w:lineRule="exact"/>
              <w:ind w:left="122"/>
              <w:rPr>
                <w:sz w:val="22"/>
              </w:rPr>
            </w:pPr>
            <w:r>
              <w:rPr>
                <w:spacing w:val="-5"/>
                <w:sz w:val="22"/>
              </w:rPr>
              <w:t>30</w:t>
            </w:r>
          </w:p>
        </w:tc>
        <w:tc>
          <w:tcPr>
            <w:tcW w:w="723" w:type="dxa"/>
          </w:tcPr>
          <w:p>
            <w:pPr>
              <w:pStyle w:val="TableParagraph"/>
              <w:spacing w:line="248" w:lineRule="exact"/>
              <w:ind w:left="99" w:right="106"/>
              <w:jc w:val="center"/>
              <w:rPr>
                <w:sz w:val="22"/>
              </w:rPr>
            </w:pPr>
            <w:r>
              <w:rPr>
                <w:spacing w:val="-5"/>
                <w:sz w:val="22"/>
              </w:rPr>
              <w:t>42</w:t>
            </w:r>
          </w:p>
        </w:tc>
        <w:tc>
          <w:tcPr>
            <w:tcW w:w="582" w:type="dxa"/>
          </w:tcPr>
          <w:p>
            <w:pPr>
              <w:pStyle w:val="TableParagraph"/>
              <w:spacing w:line="248" w:lineRule="exact"/>
              <w:ind w:right="59"/>
              <w:jc w:val="center"/>
              <w:rPr>
                <w:sz w:val="22"/>
              </w:rPr>
            </w:pPr>
            <w:r>
              <w:rPr>
                <w:spacing w:val="-5"/>
                <w:sz w:val="22"/>
              </w:rPr>
              <w:t>21</w:t>
            </w:r>
          </w:p>
        </w:tc>
        <w:tc>
          <w:tcPr>
            <w:tcW w:w="964" w:type="dxa"/>
          </w:tcPr>
          <w:p>
            <w:pPr>
              <w:pStyle w:val="TableParagraph"/>
              <w:spacing w:line="248" w:lineRule="exact"/>
              <w:ind w:right="143"/>
              <w:jc w:val="center"/>
              <w:rPr>
                <w:sz w:val="22"/>
              </w:rPr>
            </w:pPr>
            <w:r>
              <w:rPr>
                <w:spacing w:val="-4"/>
                <w:sz w:val="22"/>
              </w:rPr>
              <w:t>2.54</w:t>
            </w:r>
          </w:p>
        </w:tc>
      </w:tr>
      <w:tr>
        <w:trPr>
          <w:trHeight w:val="267" w:hRule="atLeast"/>
        </w:trPr>
        <w:tc>
          <w:tcPr>
            <w:tcW w:w="590" w:type="dxa"/>
          </w:tcPr>
          <w:p>
            <w:pPr>
              <w:pStyle w:val="TableParagraph"/>
              <w:spacing w:line="247" w:lineRule="exact"/>
              <w:ind w:left="122"/>
              <w:rPr>
                <w:sz w:val="22"/>
              </w:rPr>
            </w:pPr>
            <w:r>
              <w:rPr>
                <w:spacing w:val="-5"/>
                <w:sz w:val="22"/>
              </w:rPr>
              <w:t>21</w:t>
            </w:r>
          </w:p>
        </w:tc>
        <w:tc>
          <w:tcPr>
            <w:tcW w:w="4887" w:type="dxa"/>
          </w:tcPr>
          <w:p>
            <w:pPr>
              <w:pStyle w:val="TableParagraph"/>
              <w:spacing w:line="247" w:lineRule="exact"/>
              <w:ind w:left="242"/>
              <w:rPr>
                <w:sz w:val="22"/>
              </w:rPr>
            </w:pPr>
            <w:r>
              <w:rPr>
                <w:spacing w:val="-2"/>
                <w:sz w:val="22"/>
              </w:rPr>
              <w:t>Projector</w:t>
            </w:r>
          </w:p>
        </w:tc>
        <w:tc>
          <w:tcPr>
            <w:tcW w:w="1253" w:type="dxa"/>
          </w:tcPr>
          <w:p>
            <w:pPr>
              <w:pStyle w:val="TableParagraph"/>
              <w:spacing w:line="247" w:lineRule="exact"/>
              <w:ind w:left="737"/>
              <w:rPr>
                <w:sz w:val="22"/>
              </w:rPr>
            </w:pPr>
            <w:r>
              <w:rPr>
                <w:spacing w:val="-5"/>
                <w:sz w:val="22"/>
              </w:rPr>
              <w:t>50</w:t>
            </w:r>
          </w:p>
        </w:tc>
        <w:tc>
          <w:tcPr>
            <w:tcW w:w="590" w:type="dxa"/>
          </w:tcPr>
          <w:p>
            <w:pPr>
              <w:pStyle w:val="TableParagraph"/>
              <w:spacing w:line="247" w:lineRule="exact"/>
              <w:ind w:left="122"/>
              <w:rPr>
                <w:sz w:val="22"/>
              </w:rPr>
            </w:pPr>
            <w:r>
              <w:rPr>
                <w:spacing w:val="-10"/>
                <w:sz w:val="22"/>
              </w:rPr>
              <w:t>8</w:t>
            </w:r>
          </w:p>
        </w:tc>
        <w:tc>
          <w:tcPr>
            <w:tcW w:w="723" w:type="dxa"/>
          </w:tcPr>
          <w:p>
            <w:pPr>
              <w:pStyle w:val="TableParagraph"/>
              <w:spacing w:line="247" w:lineRule="exact"/>
              <w:ind w:left="99" w:right="106"/>
              <w:jc w:val="center"/>
              <w:rPr>
                <w:sz w:val="22"/>
              </w:rPr>
            </w:pPr>
            <w:r>
              <w:rPr>
                <w:spacing w:val="-5"/>
                <w:sz w:val="22"/>
              </w:rPr>
              <w:t>40</w:t>
            </w:r>
          </w:p>
        </w:tc>
        <w:tc>
          <w:tcPr>
            <w:tcW w:w="582" w:type="dxa"/>
          </w:tcPr>
          <w:p>
            <w:pPr>
              <w:pStyle w:val="TableParagraph"/>
              <w:spacing w:line="247" w:lineRule="exact"/>
              <w:ind w:right="59"/>
              <w:jc w:val="center"/>
              <w:rPr>
                <w:sz w:val="22"/>
              </w:rPr>
            </w:pPr>
            <w:r>
              <w:rPr>
                <w:spacing w:val="-5"/>
                <w:sz w:val="22"/>
              </w:rPr>
              <w:t>23</w:t>
            </w:r>
          </w:p>
        </w:tc>
        <w:tc>
          <w:tcPr>
            <w:tcW w:w="964" w:type="dxa"/>
          </w:tcPr>
          <w:p>
            <w:pPr>
              <w:pStyle w:val="TableParagraph"/>
              <w:spacing w:line="247" w:lineRule="exact"/>
              <w:ind w:right="143"/>
              <w:jc w:val="center"/>
              <w:rPr>
                <w:sz w:val="22"/>
              </w:rPr>
            </w:pPr>
            <w:r>
              <w:rPr>
                <w:spacing w:val="-4"/>
                <w:sz w:val="22"/>
              </w:rPr>
              <w:t>2.70</w:t>
            </w:r>
          </w:p>
        </w:tc>
      </w:tr>
      <w:tr>
        <w:trPr>
          <w:trHeight w:val="268" w:hRule="atLeast"/>
        </w:trPr>
        <w:tc>
          <w:tcPr>
            <w:tcW w:w="590" w:type="dxa"/>
          </w:tcPr>
          <w:p>
            <w:pPr>
              <w:pStyle w:val="TableParagraph"/>
              <w:spacing w:line="249" w:lineRule="exact"/>
              <w:ind w:left="122"/>
              <w:rPr>
                <w:sz w:val="22"/>
              </w:rPr>
            </w:pPr>
            <w:r>
              <w:rPr>
                <w:spacing w:val="-5"/>
                <w:sz w:val="22"/>
              </w:rPr>
              <w:t>22</w:t>
            </w:r>
          </w:p>
        </w:tc>
        <w:tc>
          <w:tcPr>
            <w:tcW w:w="4887" w:type="dxa"/>
          </w:tcPr>
          <w:p>
            <w:pPr>
              <w:pStyle w:val="TableParagraph"/>
              <w:spacing w:line="249" w:lineRule="exact"/>
              <w:ind w:left="242"/>
              <w:rPr>
                <w:sz w:val="22"/>
              </w:rPr>
            </w:pPr>
            <w:r>
              <w:rPr>
                <w:spacing w:val="-2"/>
                <w:sz w:val="22"/>
              </w:rPr>
              <w:t>Television</w:t>
            </w:r>
          </w:p>
        </w:tc>
        <w:tc>
          <w:tcPr>
            <w:tcW w:w="1253" w:type="dxa"/>
          </w:tcPr>
          <w:p>
            <w:pPr>
              <w:pStyle w:val="TableParagraph"/>
              <w:spacing w:line="249" w:lineRule="exact"/>
              <w:ind w:left="737"/>
              <w:rPr>
                <w:sz w:val="22"/>
              </w:rPr>
            </w:pPr>
            <w:r>
              <w:rPr>
                <w:spacing w:val="-5"/>
                <w:sz w:val="22"/>
              </w:rPr>
              <w:t>13</w:t>
            </w:r>
          </w:p>
        </w:tc>
        <w:tc>
          <w:tcPr>
            <w:tcW w:w="590" w:type="dxa"/>
          </w:tcPr>
          <w:p>
            <w:pPr>
              <w:pStyle w:val="TableParagraph"/>
              <w:spacing w:line="249" w:lineRule="exact"/>
              <w:ind w:left="122"/>
              <w:rPr>
                <w:sz w:val="22"/>
              </w:rPr>
            </w:pPr>
            <w:r>
              <w:rPr>
                <w:spacing w:val="-10"/>
                <w:sz w:val="22"/>
              </w:rPr>
              <w:t>5</w:t>
            </w:r>
          </w:p>
        </w:tc>
        <w:tc>
          <w:tcPr>
            <w:tcW w:w="723" w:type="dxa"/>
          </w:tcPr>
          <w:p>
            <w:pPr>
              <w:pStyle w:val="TableParagraph"/>
              <w:spacing w:line="249" w:lineRule="exact"/>
              <w:ind w:left="99" w:right="106"/>
              <w:jc w:val="center"/>
              <w:rPr>
                <w:sz w:val="22"/>
              </w:rPr>
            </w:pPr>
            <w:r>
              <w:rPr>
                <w:spacing w:val="-5"/>
                <w:sz w:val="22"/>
              </w:rPr>
              <w:t>30</w:t>
            </w:r>
          </w:p>
        </w:tc>
        <w:tc>
          <w:tcPr>
            <w:tcW w:w="582" w:type="dxa"/>
          </w:tcPr>
          <w:p>
            <w:pPr>
              <w:pStyle w:val="TableParagraph"/>
              <w:spacing w:line="249" w:lineRule="exact"/>
              <w:ind w:right="59"/>
              <w:jc w:val="center"/>
              <w:rPr>
                <w:sz w:val="22"/>
              </w:rPr>
            </w:pPr>
            <w:r>
              <w:rPr>
                <w:spacing w:val="-5"/>
                <w:sz w:val="22"/>
              </w:rPr>
              <w:t>73</w:t>
            </w:r>
          </w:p>
        </w:tc>
        <w:tc>
          <w:tcPr>
            <w:tcW w:w="964" w:type="dxa"/>
          </w:tcPr>
          <w:p>
            <w:pPr>
              <w:pStyle w:val="TableParagraph"/>
              <w:spacing w:line="249" w:lineRule="exact"/>
              <w:ind w:right="143"/>
              <w:jc w:val="center"/>
              <w:rPr>
                <w:sz w:val="22"/>
              </w:rPr>
            </w:pPr>
            <w:r>
              <w:rPr>
                <w:spacing w:val="-4"/>
                <w:sz w:val="22"/>
              </w:rPr>
              <w:t>1.65</w:t>
            </w:r>
          </w:p>
        </w:tc>
      </w:tr>
      <w:tr>
        <w:trPr>
          <w:trHeight w:val="268" w:hRule="atLeast"/>
        </w:trPr>
        <w:tc>
          <w:tcPr>
            <w:tcW w:w="590" w:type="dxa"/>
          </w:tcPr>
          <w:p>
            <w:pPr>
              <w:pStyle w:val="TableParagraph"/>
              <w:spacing w:line="249" w:lineRule="exact"/>
              <w:ind w:left="122"/>
              <w:rPr>
                <w:sz w:val="22"/>
              </w:rPr>
            </w:pPr>
            <w:r>
              <w:rPr>
                <w:spacing w:val="-5"/>
                <w:sz w:val="22"/>
              </w:rPr>
              <w:t>23</w:t>
            </w:r>
          </w:p>
        </w:tc>
        <w:tc>
          <w:tcPr>
            <w:tcW w:w="4887" w:type="dxa"/>
          </w:tcPr>
          <w:p>
            <w:pPr>
              <w:pStyle w:val="TableParagraph"/>
              <w:spacing w:line="249" w:lineRule="exact"/>
              <w:ind w:left="242"/>
              <w:rPr>
                <w:sz w:val="22"/>
              </w:rPr>
            </w:pPr>
            <w:r>
              <w:rPr>
                <w:spacing w:val="-2"/>
                <w:sz w:val="22"/>
              </w:rPr>
              <w:t>Computer</w:t>
            </w:r>
          </w:p>
        </w:tc>
        <w:tc>
          <w:tcPr>
            <w:tcW w:w="1253" w:type="dxa"/>
          </w:tcPr>
          <w:p>
            <w:pPr>
              <w:pStyle w:val="TableParagraph"/>
              <w:spacing w:line="249" w:lineRule="exact"/>
              <w:ind w:left="737"/>
              <w:rPr>
                <w:sz w:val="22"/>
              </w:rPr>
            </w:pPr>
            <w:r>
              <w:rPr>
                <w:spacing w:val="-10"/>
                <w:sz w:val="22"/>
              </w:rPr>
              <w:t>4</w:t>
            </w:r>
          </w:p>
        </w:tc>
        <w:tc>
          <w:tcPr>
            <w:tcW w:w="590" w:type="dxa"/>
          </w:tcPr>
          <w:p>
            <w:pPr>
              <w:pStyle w:val="TableParagraph"/>
              <w:spacing w:line="249" w:lineRule="exact"/>
              <w:ind w:left="122"/>
              <w:rPr>
                <w:sz w:val="22"/>
              </w:rPr>
            </w:pPr>
            <w:r>
              <w:rPr>
                <w:spacing w:val="-10"/>
                <w:sz w:val="22"/>
              </w:rPr>
              <w:t>4</w:t>
            </w:r>
          </w:p>
        </w:tc>
        <w:tc>
          <w:tcPr>
            <w:tcW w:w="723" w:type="dxa"/>
          </w:tcPr>
          <w:p>
            <w:pPr>
              <w:pStyle w:val="TableParagraph"/>
              <w:spacing w:line="249" w:lineRule="exact"/>
              <w:ind w:left="99" w:right="106"/>
              <w:jc w:val="center"/>
              <w:rPr>
                <w:sz w:val="22"/>
              </w:rPr>
            </w:pPr>
            <w:r>
              <w:rPr>
                <w:spacing w:val="-5"/>
                <w:sz w:val="22"/>
              </w:rPr>
              <w:t>30</w:t>
            </w:r>
          </w:p>
        </w:tc>
        <w:tc>
          <w:tcPr>
            <w:tcW w:w="582" w:type="dxa"/>
          </w:tcPr>
          <w:p>
            <w:pPr>
              <w:pStyle w:val="TableParagraph"/>
              <w:spacing w:line="249" w:lineRule="exact"/>
              <w:ind w:right="59"/>
              <w:jc w:val="center"/>
              <w:rPr>
                <w:sz w:val="22"/>
              </w:rPr>
            </w:pPr>
            <w:r>
              <w:rPr>
                <w:spacing w:val="-5"/>
                <w:sz w:val="22"/>
              </w:rPr>
              <w:t>84</w:t>
            </w:r>
          </w:p>
        </w:tc>
        <w:tc>
          <w:tcPr>
            <w:tcW w:w="964" w:type="dxa"/>
          </w:tcPr>
          <w:p>
            <w:pPr>
              <w:pStyle w:val="TableParagraph"/>
              <w:spacing w:line="249" w:lineRule="exact"/>
              <w:ind w:right="143"/>
              <w:jc w:val="center"/>
              <w:rPr>
                <w:sz w:val="22"/>
              </w:rPr>
            </w:pPr>
            <w:r>
              <w:rPr>
                <w:spacing w:val="-4"/>
                <w:sz w:val="22"/>
              </w:rPr>
              <w:t>1.41</w:t>
            </w:r>
          </w:p>
        </w:tc>
      </w:tr>
      <w:tr>
        <w:trPr>
          <w:trHeight w:val="268" w:hRule="atLeast"/>
        </w:trPr>
        <w:tc>
          <w:tcPr>
            <w:tcW w:w="590" w:type="dxa"/>
          </w:tcPr>
          <w:p>
            <w:pPr>
              <w:pStyle w:val="TableParagraph"/>
              <w:spacing w:line="249" w:lineRule="exact"/>
              <w:ind w:left="122"/>
              <w:rPr>
                <w:sz w:val="22"/>
              </w:rPr>
            </w:pPr>
            <w:r>
              <w:rPr>
                <w:spacing w:val="-5"/>
                <w:sz w:val="22"/>
              </w:rPr>
              <w:t>24</w:t>
            </w:r>
          </w:p>
        </w:tc>
        <w:tc>
          <w:tcPr>
            <w:tcW w:w="4887" w:type="dxa"/>
          </w:tcPr>
          <w:p>
            <w:pPr>
              <w:pStyle w:val="TableParagraph"/>
              <w:spacing w:line="249" w:lineRule="exact"/>
              <w:ind w:left="242"/>
              <w:rPr>
                <w:sz w:val="22"/>
              </w:rPr>
            </w:pPr>
            <w:r>
              <w:rPr>
                <w:spacing w:val="-2"/>
                <w:sz w:val="22"/>
              </w:rPr>
              <w:t>Graphics</w:t>
            </w:r>
          </w:p>
        </w:tc>
        <w:tc>
          <w:tcPr>
            <w:tcW w:w="1253" w:type="dxa"/>
          </w:tcPr>
          <w:p>
            <w:pPr>
              <w:pStyle w:val="TableParagraph"/>
              <w:spacing w:line="249" w:lineRule="exact"/>
              <w:ind w:left="737"/>
              <w:rPr>
                <w:sz w:val="22"/>
              </w:rPr>
            </w:pPr>
            <w:r>
              <w:rPr>
                <w:spacing w:val="-10"/>
                <w:sz w:val="22"/>
              </w:rPr>
              <w:t>9</w:t>
            </w:r>
          </w:p>
        </w:tc>
        <w:tc>
          <w:tcPr>
            <w:tcW w:w="590" w:type="dxa"/>
          </w:tcPr>
          <w:p>
            <w:pPr>
              <w:pStyle w:val="TableParagraph"/>
              <w:spacing w:line="249" w:lineRule="exact"/>
              <w:ind w:left="122"/>
              <w:rPr>
                <w:sz w:val="22"/>
              </w:rPr>
            </w:pPr>
            <w:r>
              <w:rPr>
                <w:spacing w:val="-10"/>
                <w:sz w:val="22"/>
              </w:rPr>
              <w:t>3</w:t>
            </w:r>
          </w:p>
        </w:tc>
        <w:tc>
          <w:tcPr>
            <w:tcW w:w="723" w:type="dxa"/>
          </w:tcPr>
          <w:p>
            <w:pPr>
              <w:pStyle w:val="TableParagraph"/>
              <w:spacing w:line="249" w:lineRule="exact"/>
              <w:ind w:left="99" w:right="106"/>
              <w:jc w:val="center"/>
              <w:rPr>
                <w:sz w:val="22"/>
              </w:rPr>
            </w:pPr>
            <w:r>
              <w:rPr>
                <w:spacing w:val="-5"/>
                <w:sz w:val="22"/>
              </w:rPr>
              <w:t>26</w:t>
            </w:r>
          </w:p>
        </w:tc>
        <w:tc>
          <w:tcPr>
            <w:tcW w:w="582" w:type="dxa"/>
          </w:tcPr>
          <w:p>
            <w:pPr>
              <w:pStyle w:val="TableParagraph"/>
              <w:spacing w:line="249" w:lineRule="exact"/>
              <w:ind w:right="59"/>
              <w:jc w:val="center"/>
              <w:rPr>
                <w:sz w:val="22"/>
              </w:rPr>
            </w:pPr>
            <w:r>
              <w:rPr>
                <w:spacing w:val="-5"/>
                <w:sz w:val="22"/>
              </w:rPr>
              <w:t>83</w:t>
            </w:r>
          </w:p>
        </w:tc>
        <w:tc>
          <w:tcPr>
            <w:tcW w:w="964" w:type="dxa"/>
          </w:tcPr>
          <w:p>
            <w:pPr>
              <w:pStyle w:val="TableParagraph"/>
              <w:spacing w:line="249" w:lineRule="exact"/>
              <w:ind w:right="143"/>
              <w:jc w:val="center"/>
              <w:rPr>
                <w:sz w:val="22"/>
              </w:rPr>
            </w:pPr>
            <w:r>
              <w:rPr>
                <w:spacing w:val="-4"/>
                <w:sz w:val="22"/>
              </w:rPr>
              <w:t>1.49</w:t>
            </w:r>
          </w:p>
        </w:tc>
      </w:tr>
      <w:tr>
        <w:trPr>
          <w:trHeight w:val="268" w:hRule="atLeast"/>
        </w:trPr>
        <w:tc>
          <w:tcPr>
            <w:tcW w:w="590" w:type="dxa"/>
          </w:tcPr>
          <w:p>
            <w:pPr>
              <w:pStyle w:val="TableParagraph"/>
              <w:spacing w:line="249" w:lineRule="exact"/>
              <w:ind w:left="122"/>
              <w:rPr>
                <w:sz w:val="22"/>
              </w:rPr>
            </w:pPr>
            <w:r>
              <w:rPr>
                <w:spacing w:val="-5"/>
                <w:sz w:val="22"/>
              </w:rPr>
              <w:t>25</w:t>
            </w:r>
          </w:p>
        </w:tc>
        <w:tc>
          <w:tcPr>
            <w:tcW w:w="4887" w:type="dxa"/>
          </w:tcPr>
          <w:p>
            <w:pPr>
              <w:pStyle w:val="TableParagraph"/>
              <w:spacing w:line="249" w:lineRule="exact"/>
              <w:ind w:left="242"/>
              <w:rPr>
                <w:sz w:val="22"/>
              </w:rPr>
            </w:pPr>
            <w:r>
              <w:rPr>
                <w:sz w:val="22"/>
              </w:rPr>
              <w:t>Digital</w:t>
            </w:r>
            <w:r>
              <w:rPr>
                <w:spacing w:val="-5"/>
                <w:sz w:val="22"/>
              </w:rPr>
              <w:t> </w:t>
            </w:r>
            <w:r>
              <w:rPr>
                <w:sz w:val="22"/>
              </w:rPr>
              <w:t>Audio[Web</w:t>
            </w:r>
            <w:r>
              <w:rPr>
                <w:spacing w:val="-5"/>
                <w:sz w:val="22"/>
              </w:rPr>
              <w:t> </w:t>
            </w:r>
            <w:r>
              <w:rPr>
                <w:sz w:val="22"/>
              </w:rPr>
              <w:t>and</w:t>
            </w:r>
            <w:r>
              <w:rPr>
                <w:spacing w:val="-5"/>
                <w:sz w:val="22"/>
              </w:rPr>
              <w:t> </w:t>
            </w:r>
            <w:r>
              <w:rPr>
                <w:sz w:val="22"/>
              </w:rPr>
              <w:t>CD</w:t>
            </w:r>
            <w:r>
              <w:rPr>
                <w:spacing w:val="-5"/>
                <w:sz w:val="22"/>
              </w:rPr>
              <w:t> </w:t>
            </w:r>
            <w:r>
              <w:rPr>
                <w:spacing w:val="-2"/>
                <w:sz w:val="22"/>
              </w:rPr>
              <w:t>based]</w:t>
            </w:r>
          </w:p>
        </w:tc>
        <w:tc>
          <w:tcPr>
            <w:tcW w:w="1253" w:type="dxa"/>
          </w:tcPr>
          <w:p>
            <w:pPr>
              <w:pStyle w:val="TableParagraph"/>
              <w:spacing w:line="249" w:lineRule="exact"/>
              <w:ind w:left="737"/>
              <w:rPr>
                <w:sz w:val="22"/>
              </w:rPr>
            </w:pPr>
            <w:r>
              <w:rPr>
                <w:spacing w:val="-5"/>
                <w:sz w:val="22"/>
              </w:rPr>
              <w:t>12</w:t>
            </w:r>
          </w:p>
        </w:tc>
        <w:tc>
          <w:tcPr>
            <w:tcW w:w="590" w:type="dxa"/>
          </w:tcPr>
          <w:p>
            <w:pPr>
              <w:pStyle w:val="TableParagraph"/>
              <w:spacing w:line="249" w:lineRule="exact"/>
              <w:ind w:left="122"/>
              <w:rPr>
                <w:sz w:val="22"/>
              </w:rPr>
            </w:pPr>
            <w:r>
              <w:rPr>
                <w:spacing w:val="-5"/>
                <w:sz w:val="22"/>
              </w:rPr>
              <w:t>49</w:t>
            </w:r>
          </w:p>
        </w:tc>
        <w:tc>
          <w:tcPr>
            <w:tcW w:w="723" w:type="dxa"/>
          </w:tcPr>
          <w:p>
            <w:pPr>
              <w:pStyle w:val="TableParagraph"/>
              <w:spacing w:line="249" w:lineRule="exact"/>
              <w:ind w:left="99" w:right="106"/>
              <w:jc w:val="center"/>
              <w:rPr>
                <w:sz w:val="22"/>
              </w:rPr>
            </w:pPr>
            <w:r>
              <w:rPr>
                <w:spacing w:val="-5"/>
                <w:sz w:val="22"/>
              </w:rPr>
              <w:t>23</w:t>
            </w:r>
          </w:p>
        </w:tc>
        <w:tc>
          <w:tcPr>
            <w:tcW w:w="582" w:type="dxa"/>
          </w:tcPr>
          <w:p>
            <w:pPr>
              <w:pStyle w:val="TableParagraph"/>
              <w:spacing w:line="249" w:lineRule="exact"/>
              <w:ind w:right="59"/>
              <w:jc w:val="center"/>
              <w:rPr>
                <w:sz w:val="22"/>
              </w:rPr>
            </w:pPr>
            <w:r>
              <w:rPr>
                <w:spacing w:val="-5"/>
                <w:sz w:val="22"/>
              </w:rPr>
              <w:t>37</w:t>
            </w:r>
          </w:p>
        </w:tc>
        <w:tc>
          <w:tcPr>
            <w:tcW w:w="964" w:type="dxa"/>
          </w:tcPr>
          <w:p>
            <w:pPr>
              <w:pStyle w:val="TableParagraph"/>
              <w:spacing w:line="249" w:lineRule="exact"/>
              <w:ind w:right="143"/>
              <w:jc w:val="center"/>
              <w:rPr>
                <w:sz w:val="22"/>
              </w:rPr>
            </w:pPr>
            <w:r>
              <w:rPr>
                <w:spacing w:val="-4"/>
                <w:sz w:val="22"/>
              </w:rPr>
              <w:t>2.30</w:t>
            </w:r>
          </w:p>
        </w:tc>
      </w:tr>
      <w:tr>
        <w:trPr>
          <w:trHeight w:val="251" w:hRule="atLeast"/>
        </w:trPr>
        <w:tc>
          <w:tcPr>
            <w:tcW w:w="5477" w:type="dxa"/>
            <w:gridSpan w:val="2"/>
            <w:tcBorders>
              <w:bottom w:val="single" w:sz="4" w:space="0" w:color="000000"/>
            </w:tcBorders>
          </w:tcPr>
          <w:p>
            <w:pPr>
              <w:pStyle w:val="TableParagraph"/>
              <w:spacing w:line="232" w:lineRule="exact"/>
              <w:ind w:left="122"/>
              <w:rPr>
                <w:b/>
                <w:sz w:val="22"/>
              </w:rPr>
            </w:pPr>
            <w:r>
              <w:rPr>
                <w:b/>
                <w:sz w:val="22"/>
              </w:rPr>
              <w:t>Cumulative</w:t>
            </w:r>
            <w:r>
              <w:rPr>
                <w:b/>
                <w:spacing w:val="-7"/>
                <w:sz w:val="22"/>
              </w:rPr>
              <w:t> </w:t>
            </w:r>
            <w:r>
              <w:rPr>
                <w:b/>
                <w:spacing w:val="-4"/>
                <w:sz w:val="22"/>
              </w:rPr>
              <w:t>Mean</w:t>
            </w:r>
          </w:p>
        </w:tc>
        <w:tc>
          <w:tcPr>
            <w:tcW w:w="1253" w:type="dxa"/>
            <w:tcBorders>
              <w:bottom w:val="single" w:sz="4" w:space="0" w:color="000000"/>
            </w:tcBorders>
          </w:tcPr>
          <w:p>
            <w:pPr>
              <w:pStyle w:val="TableParagraph"/>
              <w:spacing w:line="232" w:lineRule="exact"/>
              <w:ind w:left="737"/>
              <w:rPr>
                <w:b/>
                <w:sz w:val="22"/>
              </w:rPr>
            </w:pPr>
            <w:r>
              <w:rPr>
                <w:b/>
                <w:spacing w:val="-4"/>
                <w:sz w:val="22"/>
              </w:rPr>
              <w:t>2.11</w:t>
            </w:r>
          </w:p>
        </w:tc>
        <w:tc>
          <w:tcPr>
            <w:tcW w:w="590" w:type="dxa"/>
            <w:tcBorders>
              <w:bottom w:val="single" w:sz="4" w:space="0" w:color="000000"/>
            </w:tcBorders>
          </w:tcPr>
          <w:p>
            <w:pPr>
              <w:pStyle w:val="TableParagraph"/>
              <w:rPr>
                <w:rFonts w:ascii="Times New Roman"/>
                <w:sz w:val="18"/>
              </w:rPr>
            </w:pPr>
          </w:p>
        </w:tc>
        <w:tc>
          <w:tcPr>
            <w:tcW w:w="723" w:type="dxa"/>
            <w:tcBorders>
              <w:bottom w:val="single" w:sz="4" w:space="0" w:color="000000"/>
            </w:tcBorders>
          </w:tcPr>
          <w:p>
            <w:pPr>
              <w:pStyle w:val="TableParagraph"/>
              <w:rPr>
                <w:rFonts w:ascii="Times New Roman"/>
                <w:sz w:val="18"/>
              </w:rPr>
            </w:pPr>
          </w:p>
        </w:tc>
        <w:tc>
          <w:tcPr>
            <w:tcW w:w="582" w:type="dxa"/>
            <w:tcBorders>
              <w:bottom w:val="single" w:sz="4" w:space="0" w:color="000000"/>
            </w:tcBorders>
          </w:tcPr>
          <w:p>
            <w:pPr>
              <w:pStyle w:val="TableParagraph"/>
              <w:rPr>
                <w:rFonts w:ascii="Times New Roman"/>
                <w:sz w:val="18"/>
              </w:rPr>
            </w:pPr>
          </w:p>
        </w:tc>
        <w:tc>
          <w:tcPr>
            <w:tcW w:w="964" w:type="dxa"/>
            <w:tcBorders>
              <w:bottom w:val="single" w:sz="4" w:space="0" w:color="000000"/>
            </w:tcBorders>
          </w:tcPr>
          <w:p>
            <w:pPr>
              <w:pStyle w:val="TableParagraph"/>
              <w:rPr>
                <w:rFonts w:ascii="Times New Roman"/>
                <w:sz w:val="18"/>
              </w:rPr>
            </w:pPr>
          </w:p>
        </w:tc>
      </w:tr>
    </w:tbl>
    <w:p>
      <w:pPr>
        <w:pStyle w:val="BodyText"/>
        <w:spacing w:before="10"/>
        <w:rPr>
          <w:b/>
          <w:i/>
        </w:rPr>
      </w:pPr>
    </w:p>
    <w:p>
      <w:pPr>
        <w:pStyle w:val="Heading4"/>
        <w:ind w:left="1000"/>
      </w:pPr>
      <w:r>
        <w:rPr/>
        <w:t>Decision</w:t>
      </w:r>
      <w:r>
        <w:rPr>
          <w:spacing w:val="-9"/>
        </w:rPr>
        <w:t> </w:t>
      </w:r>
      <w:r>
        <w:rPr>
          <w:spacing w:val="-2"/>
        </w:rPr>
        <w:t>Mean=2.5</w:t>
      </w:r>
    </w:p>
    <w:p>
      <w:pPr>
        <w:pStyle w:val="BodyText"/>
        <w:spacing w:line="480" w:lineRule="auto" w:before="238"/>
        <w:ind w:left="1420" w:right="1112"/>
        <w:jc w:val="both"/>
      </w:pPr>
      <w:r>
        <w:rPr/>
        <w:t>Table 4 presented the opinions of respondents (Lecturers) on the availability of multimedia resources for effective teaching of Social Studies in colleges of education in North-Central Nigeria. The table is shown to be negative as the decision mean of 2.5 is greater than the cumulative mean of 2.06. The opinion talking about digital texts holds the greatest mean of</w:t>
      </w:r>
      <w:r>
        <w:rPr>
          <w:spacing w:val="40"/>
        </w:rPr>
        <w:t> </w:t>
      </w:r>
      <w:r>
        <w:rPr/>
        <w:t>2.89, with further details revealing that 49 of the respondents said that it was fully available, 21 of them said that it is partially available, 40 of them said that they are uncertain on the availability of digital texts and 11 of the respondents confirmed that it is not available. The availability</w:t>
      </w:r>
      <w:r>
        <w:rPr>
          <w:spacing w:val="15"/>
        </w:rPr>
        <w:t> </w:t>
      </w:r>
      <w:r>
        <w:rPr/>
        <w:t>of</w:t>
      </w:r>
      <w:r>
        <w:rPr>
          <w:spacing w:val="17"/>
        </w:rPr>
        <w:t> </w:t>
      </w:r>
      <w:r>
        <w:rPr/>
        <w:t>the</w:t>
      </w:r>
      <w:r>
        <w:rPr>
          <w:spacing w:val="18"/>
        </w:rPr>
        <w:t> </w:t>
      </w:r>
      <w:r>
        <w:rPr/>
        <w:t>electronic</w:t>
      </w:r>
      <w:r>
        <w:rPr>
          <w:spacing w:val="20"/>
        </w:rPr>
        <w:t> </w:t>
      </w:r>
      <w:r>
        <w:rPr/>
        <w:t>chalkboards</w:t>
      </w:r>
      <w:r>
        <w:rPr>
          <w:spacing w:val="18"/>
        </w:rPr>
        <w:t> </w:t>
      </w:r>
      <w:r>
        <w:rPr/>
        <w:t>or</w:t>
      </w:r>
      <w:r>
        <w:rPr>
          <w:spacing w:val="20"/>
        </w:rPr>
        <w:t> </w:t>
      </w:r>
      <w:r>
        <w:rPr/>
        <w:t>smartboards</w:t>
      </w:r>
      <w:r>
        <w:rPr>
          <w:spacing w:val="20"/>
        </w:rPr>
        <w:t> </w:t>
      </w:r>
      <w:r>
        <w:rPr/>
        <w:t>attained</w:t>
      </w:r>
      <w:r>
        <w:rPr>
          <w:spacing w:val="17"/>
        </w:rPr>
        <w:t> </w:t>
      </w:r>
      <w:r>
        <w:rPr/>
        <w:t>the</w:t>
      </w:r>
      <w:r>
        <w:rPr>
          <w:spacing w:val="18"/>
        </w:rPr>
        <w:t> </w:t>
      </w:r>
      <w:r>
        <w:rPr/>
        <w:t>second</w:t>
      </w:r>
      <w:r>
        <w:rPr>
          <w:spacing w:val="19"/>
        </w:rPr>
        <w:t> </w:t>
      </w:r>
      <w:r>
        <w:rPr/>
        <w:t>highest</w:t>
      </w:r>
      <w:r>
        <w:rPr>
          <w:spacing w:val="18"/>
        </w:rPr>
        <w:t> </w:t>
      </w:r>
      <w:r>
        <w:rPr/>
        <w:t>mean</w:t>
      </w:r>
      <w:r>
        <w:rPr>
          <w:spacing w:val="17"/>
        </w:rPr>
        <w:t> </w:t>
      </w:r>
      <w:r>
        <w:rPr>
          <w:spacing w:val="-5"/>
        </w:rPr>
        <w:t>of</w:t>
      </w:r>
    </w:p>
    <w:p>
      <w:pPr>
        <w:pStyle w:val="BodyText"/>
        <w:spacing w:line="482" w:lineRule="auto"/>
        <w:ind w:left="1420" w:right="1119"/>
        <w:jc w:val="both"/>
      </w:pPr>
      <w:r>
        <w:rPr/>
        <w:t>2.80</w:t>
      </w:r>
      <w:r>
        <w:rPr>
          <w:spacing w:val="-3"/>
        </w:rPr>
        <w:t> </w:t>
      </w:r>
      <w:r>
        <w:rPr/>
        <w:t>with</w:t>
      </w:r>
      <w:r>
        <w:rPr>
          <w:spacing w:val="-6"/>
        </w:rPr>
        <w:t> </w:t>
      </w:r>
      <w:r>
        <w:rPr/>
        <w:t>further</w:t>
      </w:r>
      <w:r>
        <w:rPr>
          <w:spacing w:val="-1"/>
        </w:rPr>
        <w:t> </w:t>
      </w:r>
      <w:r>
        <w:rPr/>
        <w:t>details</w:t>
      </w:r>
      <w:r>
        <w:rPr>
          <w:spacing w:val="-2"/>
        </w:rPr>
        <w:t> </w:t>
      </w:r>
      <w:r>
        <w:rPr/>
        <w:t>revealing</w:t>
      </w:r>
      <w:r>
        <w:rPr>
          <w:spacing w:val="-3"/>
        </w:rPr>
        <w:t> </w:t>
      </w:r>
      <w:r>
        <w:rPr/>
        <w:t>47</w:t>
      </w:r>
      <w:r>
        <w:rPr>
          <w:spacing w:val="-4"/>
        </w:rPr>
        <w:t> </w:t>
      </w:r>
      <w:r>
        <w:rPr/>
        <w:t>of</w:t>
      </w:r>
      <w:r>
        <w:rPr>
          <w:spacing w:val="-2"/>
        </w:rPr>
        <w:t> </w:t>
      </w:r>
      <w:r>
        <w:rPr/>
        <w:t>the</w:t>
      </w:r>
      <w:r>
        <w:rPr>
          <w:spacing w:val="-2"/>
        </w:rPr>
        <w:t> </w:t>
      </w:r>
      <w:r>
        <w:rPr/>
        <w:t>respondents</w:t>
      </w:r>
      <w:r>
        <w:rPr>
          <w:spacing w:val="-1"/>
        </w:rPr>
        <w:t> </w:t>
      </w:r>
      <w:r>
        <w:rPr/>
        <w:t>confirmed</w:t>
      </w:r>
      <w:r>
        <w:rPr>
          <w:spacing w:val="-5"/>
        </w:rPr>
        <w:t> </w:t>
      </w:r>
      <w:r>
        <w:rPr/>
        <w:t>that</w:t>
      </w:r>
      <w:r>
        <w:rPr>
          <w:spacing w:val="-2"/>
        </w:rPr>
        <w:t> </w:t>
      </w:r>
      <w:r>
        <w:rPr/>
        <w:t>it</w:t>
      </w:r>
      <w:r>
        <w:rPr>
          <w:spacing w:val="-2"/>
        </w:rPr>
        <w:t> </w:t>
      </w:r>
      <w:r>
        <w:rPr/>
        <w:t>is</w:t>
      </w:r>
      <w:r>
        <w:rPr>
          <w:spacing w:val="-2"/>
        </w:rPr>
        <w:t> </w:t>
      </w:r>
      <w:r>
        <w:rPr/>
        <w:t>fully</w:t>
      </w:r>
      <w:r>
        <w:rPr>
          <w:spacing w:val="-2"/>
        </w:rPr>
        <w:t> </w:t>
      </w:r>
      <w:r>
        <w:rPr/>
        <w:t>available,</w:t>
      </w:r>
      <w:r>
        <w:rPr>
          <w:spacing w:val="-4"/>
        </w:rPr>
        <w:t> </w:t>
      </w:r>
      <w:r>
        <w:rPr/>
        <w:t>13</w:t>
      </w:r>
      <w:r>
        <w:rPr>
          <w:spacing w:val="-4"/>
        </w:rPr>
        <w:t> </w:t>
      </w:r>
      <w:r>
        <w:rPr/>
        <w:t>of them said that it is partially available, 51 of them are uncertain about the availability and 10 of the respondents said that they are not available.</w:t>
      </w:r>
    </w:p>
    <w:p>
      <w:pPr>
        <w:spacing w:after="0" w:line="482" w:lineRule="auto"/>
        <w:jc w:val="both"/>
        <w:sectPr>
          <w:type w:val="continuous"/>
          <w:pgSz w:w="12240" w:h="15840"/>
          <w:pgMar w:header="0" w:footer="1015" w:top="1460" w:bottom="1200" w:left="740" w:right="320"/>
        </w:sectPr>
      </w:pPr>
    </w:p>
    <w:p>
      <w:pPr>
        <w:spacing w:before="39"/>
        <w:ind w:left="1420" w:right="0" w:firstLine="0"/>
        <w:jc w:val="both"/>
        <w:rPr>
          <w:b/>
          <w:i/>
          <w:sz w:val="20"/>
        </w:rPr>
      </w:pPr>
      <w:r>
        <w:rPr>
          <w:b/>
          <w:i/>
          <w:sz w:val="20"/>
        </w:rPr>
        <w:t>Table</w:t>
      </w:r>
      <w:r>
        <w:rPr>
          <w:b/>
          <w:i/>
          <w:spacing w:val="51"/>
          <w:sz w:val="20"/>
        </w:rPr>
        <w:t> </w:t>
      </w:r>
      <w:r>
        <w:rPr>
          <w:b/>
          <w:i/>
          <w:sz w:val="20"/>
        </w:rPr>
        <w:t>5:</w:t>
      </w:r>
      <w:r>
        <w:rPr>
          <w:b/>
          <w:i/>
          <w:spacing w:val="53"/>
          <w:sz w:val="20"/>
        </w:rPr>
        <w:t> </w:t>
      </w:r>
      <w:r>
        <w:rPr>
          <w:b/>
          <w:i/>
          <w:sz w:val="20"/>
        </w:rPr>
        <w:t>Cumulative</w:t>
      </w:r>
      <w:r>
        <w:rPr>
          <w:b/>
          <w:i/>
          <w:spacing w:val="54"/>
          <w:sz w:val="20"/>
        </w:rPr>
        <w:t> </w:t>
      </w:r>
      <w:r>
        <w:rPr>
          <w:b/>
          <w:i/>
          <w:sz w:val="20"/>
        </w:rPr>
        <w:t>Mean</w:t>
      </w:r>
      <w:r>
        <w:rPr>
          <w:b/>
          <w:i/>
          <w:spacing w:val="54"/>
          <w:sz w:val="20"/>
        </w:rPr>
        <w:t> </w:t>
      </w:r>
      <w:r>
        <w:rPr>
          <w:b/>
          <w:i/>
          <w:sz w:val="20"/>
        </w:rPr>
        <w:t>Responses</w:t>
      </w:r>
      <w:r>
        <w:rPr>
          <w:b/>
          <w:i/>
          <w:spacing w:val="52"/>
          <w:sz w:val="20"/>
        </w:rPr>
        <w:t> </w:t>
      </w:r>
      <w:r>
        <w:rPr>
          <w:b/>
          <w:i/>
          <w:sz w:val="20"/>
        </w:rPr>
        <w:t>on</w:t>
      </w:r>
      <w:r>
        <w:rPr>
          <w:b/>
          <w:i/>
          <w:spacing w:val="51"/>
          <w:sz w:val="20"/>
        </w:rPr>
        <w:t> </w:t>
      </w:r>
      <w:r>
        <w:rPr>
          <w:b/>
          <w:i/>
          <w:sz w:val="20"/>
        </w:rPr>
        <w:t>the</w:t>
      </w:r>
      <w:r>
        <w:rPr>
          <w:b/>
          <w:i/>
          <w:spacing w:val="52"/>
          <w:sz w:val="20"/>
        </w:rPr>
        <w:t> </w:t>
      </w:r>
      <w:r>
        <w:rPr>
          <w:b/>
          <w:i/>
          <w:sz w:val="20"/>
        </w:rPr>
        <w:t>Organization</w:t>
      </w:r>
      <w:r>
        <w:rPr>
          <w:b/>
          <w:i/>
          <w:spacing w:val="52"/>
          <w:sz w:val="20"/>
        </w:rPr>
        <w:t> </w:t>
      </w:r>
      <w:r>
        <w:rPr>
          <w:b/>
          <w:i/>
          <w:sz w:val="20"/>
        </w:rPr>
        <w:t>of</w:t>
      </w:r>
      <w:r>
        <w:rPr>
          <w:b/>
          <w:i/>
          <w:spacing w:val="50"/>
          <w:sz w:val="20"/>
        </w:rPr>
        <w:t> </w:t>
      </w:r>
      <w:r>
        <w:rPr>
          <w:b/>
          <w:i/>
          <w:sz w:val="20"/>
        </w:rPr>
        <w:t>Multimedia</w:t>
      </w:r>
      <w:r>
        <w:rPr>
          <w:b/>
          <w:i/>
          <w:spacing w:val="53"/>
          <w:sz w:val="20"/>
        </w:rPr>
        <w:t> </w:t>
      </w:r>
      <w:r>
        <w:rPr>
          <w:b/>
          <w:i/>
          <w:sz w:val="20"/>
        </w:rPr>
        <w:t>Resources</w:t>
      </w:r>
      <w:r>
        <w:rPr>
          <w:b/>
          <w:i/>
          <w:spacing w:val="52"/>
          <w:sz w:val="20"/>
        </w:rPr>
        <w:t> </w:t>
      </w:r>
      <w:r>
        <w:rPr>
          <w:b/>
          <w:i/>
          <w:sz w:val="20"/>
        </w:rPr>
        <w:t>for</w:t>
      </w:r>
      <w:r>
        <w:rPr>
          <w:b/>
          <w:i/>
          <w:spacing w:val="53"/>
          <w:sz w:val="20"/>
        </w:rPr>
        <w:t> </w:t>
      </w:r>
      <w:r>
        <w:rPr>
          <w:b/>
          <w:i/>
          <w:spacing w:val="-2"/>
          <w:sz w:val="20"/>
        </w:rPr>
        <w:t>Effective</w:t>
      </w:r>
    </w:p>
    <w:p>
      <w:pPr>
        <w:pStyle w:val="BodyText"/>
        <w:spacing w:before="3"/>
        <w:rPr>
          <w:b/>
          <w:i/>
          <w:sz w:val="18"/>
        </w:rPr>
      </w:pPr>
    </w:p>
    <w:tbl>
      <w:tblPr>
        <w:tblW w:w="0" w:type="auto"/>
        <w:jc w:val="left"/>
        <w:tblInd w:w="1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9"/>
        <w:gridCol w:w="4780"/>
        <w:gridCol w:w="1033"/>
        <w:gridCol w:w="624"/>
        <w:gridCol w:w="870"/>
        <w:gridCol w:w="704"/>
        <w:gridCol w:w="825"/>
      </w:tblGrid>
      <w:tr>
        <w:trPr>
          <w:trHeight w:val="290" w:hRule="atLeast"/>
        </w:trPr>
        <w:tc>
          <w:tcPr>
            <w:tcW w:w="709" w:type="dxa"/>
            <w:tcBorders>
              <w:top w:val="single" w:sz="4" w:space="0" w:color="000000"/>
            </w:tcBorders>
          </w:tcPr>
          <w:p>
            <w:pPr>
              <w:pStyle w:val="TableParagraph"/>
              <w:spacing w:line="265" w:lineRule="exact"/>
              <w:ind w:left="122"/>
              <w:rPr>
                <w:b/>
                <w:sz w:val="22"/>
              </w:rPr>
            </w:pPr>
            <w:r>
              <w:rPr>
                <w:b/>
                <w:spacing w:val="-4"/>
                <w:sz w:val="22"/>
              </w:rPr>
              <w:t>S/No</w:t>
            </w:r>
          </w:p>
        </w:tc>
        <w:tc>
          <w:tcPr>
            <w:tcW w:w="4780" w:type="dxa"/>
            <w:tcBorders>
              <w:top w:val="single" w:sz="4" w:space="0" w:color="000000"/>
            </w:tcBorders>
          </w:tcPr>
          <w:p>
            <w:pPr>
              <w:pStyle w:val="TableParagraph"/>
              <w:spacing w:line="265" w:lineRule="exact"/>
              <w:ind w:left="123"/>
              <w:rPr>
                <w:b/>
                <w:sz w:val="22"/>
              </w:rPr>
            </w:pPr>
            <w:r>
              <w:rPr>
                <w:b/>
                <w:spacing w:val="-2"/>
                <w:sz w:val="22"/>
              </w:rPr>
              <w:t>Items</w:t>
            </w:r>
          </w:p>
        </w:tc>
        <w:tc>
          <w:tcPr>
            <w:tcW w:w="2527" w:type="dxa"/>
            <w:gridSpan w:val="3"/>
            <w:tcBorders>
              <w:top w:val="single" w:sz="4" w:space="0" w:color="000000"/>
            </w:tcBorders>
          </w:tcPr>
          <w:p>
            <w:pPr>
              <w:pStyle w:val="TableParagraph"/>
              <w:spacing w:line="265" w:lineRule="exact"/>
              <w:ind w:left="639" w:right="-15"/>
              <w:rPr>
                <w:b/>
                <w:sz w:val="22"/>
              </w:rPr>
            </w:pPr>
            <w:r>
              <w:rPr>
                <w:b/>
                <w:sz w:val="22"/>
              </w:rPr>
              <w:t>Response</w:t>
            </w:r>
            <w:r>
              <w:rPr>
                <w:b/>
                <w:spacing w:val="-4"/>
                <w:sz w:val="22"/>
              </w:rPr>
              <w:t> </w:t>
            </w:r>
            <w:r>
              <w:rPr>
                <w:b/>
                <w:spacing w:val="-2"/>
                <w:sz w:val="22"/>
              </w:rPr>
              <w:t>Categories</w:t>
            </w:r>
          </w:p>
        </w:tc>
        <w:tc>
          <w:tcPr>
            <w:tcW w:w="704" w:type="dxa"/>
            <w:tcBorders>
              <w:top w:val="single" w:sz="4" w:space="0" w:color="000000"/>
            </w:tcBorders>
          </w:tcPr>
          <w:p>
            <w:pPr>
              <w:pStyle w:val="TableParagraph"/>
              <w:rPr>
                <w:rFonts w:ascii="Times New Roman"/>
                <w:sz w:val="20"/>
              </w:rPr>
            </w:pPr>
          </w:p>
        </w:tc>
        <w:tc>
          <w:tcPr>
            <w:tcW w:w="825" w:type="dxa"/>
            <w:tcBorders>
              <w:top w:val="single" w:sz="4" w:space="0" w:color="000000"/>
            </w:tcBorders>
          </w:tcPr>
          <w:p>
            <w:pPr>
              <w:pStyle w:val="TableParagraph"/>
              <w:spacing w:line="265" w:lineRule="exact"/>
              <w:ind w:left="10"/>
              <w:rPr>
                <w:b/>
                <w:sz w:val="22"/>
              </w:rPr>
            </w:pPr>
            <w:r>
              <w:rPr>
                <w:b/>
                <w:spacing w:val="-4"/>
                <w:sz w:val="22"/>
              </w:rPr>
              <w:t>Mean</w:t>
            </w:r>
          </w:p>
        </w:tc>
      </w:tr>
      <w:tr>
        <w:trPr>
          <w:trHeight w:val="273" w:hRule="atLeast"/>
        </w:trPr>
        <w:tc>
          <w:tcPr>
            <w:tcW w:w="709" w:type="dxa"/>
          </w:tcPr>
          <w:p>
            <w:pPr>
              <w:pStyle w:val="TableParagraph"/>
              <w:rPr>
                <w:rFonts w:ascii="Times New Roman"/>
                <w:sz w:val="20"/>
              </w:rPr>
            </w:pPr>
          </w:p>
        </w:tc>
        <w:tc>
          <w:tcPr>
            <w:tcW w:w="4780" w:type="dxa"/>
          </w:tcPr>
          <w:p>
            <w:pPr>
              <w:pStyle w:val="TableParagraph"/>
              <w:rPr>
                <w:rFonts w:ascii="Times New Roman"/>
                <w:sz w:val="20"/>
              </w:rPr>
            </w:pPr>
          </w:p>
        </w:tc>
        <w:tc>
          <w:tcPr>
            <w:tcW w:w="1033" w:type="dxa"/>
          </w:tcPr>
          <w:p>
            <w:pPr>
              <w:pStyle w:val="TableParagraph"/>
              <w:spacing w:line="253" w:lineRule="exact"/>
              <w:ind w:right="137"/>
              <w:jc w:val="right"/>
              <w:rPr>
                <w:sz w:val="22"/>
              </w:rPr>
            </w:pPr>
            <w:r>
              <w:rPr>
                <w:spacing w:val="-5"/>
                <w:sz w:val="22"/>
              </w:rPr>
              <w:t>EO</w:t>
            </w:r>
          </w:p>
        </w:tc>
        <w:tc>
          <w:tcPr>
            <w:tcW w:w="624" w:type="dxa"/>
          </w:tcPr>
          <w:p>
            <w:pPr>
              <w:pStyle w:val="TableParagraph"/>
              <w:spacing w:line="253" w:lineRule="exact"/>
              <w:ind w:right="92"/>
              <w:jc w:val="center"/>
              <w:rPr>
                <w:sz w:val="22"/>
              </w:rPr>
            </w:pPr>
            <w:r>
              <w:rPr>
                <w:spacing w:val="-5"/>
                <w:sz w:val="22"/>
              </w:rPr>
              <w:t>FO</w:t>
            </w:r>
          </w:p>
        </w:tc>
        <w:tc>
          <w:tcPr>
            <w:tcW w:w="870" w:type="dxa"/>
          </w:tcPr>
          <w:p>
            <w:pPr>
              <w:pStyle w:val="TableParagraph"/>
              <w:spacing w:line="253" w:lineRule="exact"/>
              <w:ind w:left="237"/>
              <w:rPr>
                <w:sz w:val="22"/>
              </w:rPr>
            </w:pPr>
            <w:r>
              <w:rPr>
                <w:spacing w:val="-5"/>
                <w:sz w:val="22"/>
              </w:rPr>
              <w:t>PO</w:t>
            </w:r>
          </w:p>
        </w:tc>
        <w:tc>
          <w:tcPr>
            <w:tcW w:w="704" w:type="dxa"/>
          </w:tcPr>
          <w:p>
            <w:pPr>
              <w:pStyle w:val="TableParagraph"/>
              <w:spacing w:line="253" w:lineRule="exact"/>
              <w:ind w:left="-4"/>
              <w:rPr>
                <w:sz w:val="22"/>
              </w:rPr>
            </w:pPr>
            <w:r>
              <w:rPr>
                <w:spacing w:val="-5"/>
                <w:sz w:val="22"/>
              </w:rPr>
              <w:t>UO</w:t>
            </w:r>
          </w:p>
        </w:tc>
        <w:tc>
          <w:tcPr>
            <w:tcW w:w="825" w:type="dxa"/>
          </w:tcPr>
          <w:p>
            <w:pPr>
              <w:pStyle w:val="TableParagraph"/>
              <w:rPr>
                <w:rFonts w:ascii="Times New Roman"/>
                <w:sz w:val="20"/>
              </w:rPr>
            </w:pPr>
          </w:p>
        </w:tc>
      </w:tr>
      <w:tr>
        <w:trPr>
          <w:trHeight w:val="268" w:hRule="atLeast"/>
        </w:trPr>
        <w:tc>
          <w:tcPr>
            <w:tcW w:w="709" w:type="dxa"/>
          </w:tcPr>
          <w:p>
            <w:pPr>
              <w:pStyle w:val="TableParagraph"/>
              <w:spacing w:line="249" w:lineRule="exact"/>
              <w:ind w:left="122"/>
              <w:rPr>
                <w:sz w:val="22"/>
              </w:rPr>
            </w:pPr>
            <w:r>
              <w:rPr>
                <w:spacing w:val="-10"/>
                <w:sz w:val="22"/>
              </w:rPr>
              <w:t>1</w:t>
            </w:r>
          </w:p>
        </w:tc>
        <w:tc>
          <w:tcPr>
            <w:tcW w:w="4780" w:type="dxa"/>
          </w:tcPr>
          <w:p>
            <w:pPr>
              <w:pStyle w:val="TableParagraph"/>
              <w:spacing w:line="249" w:lineRule="exact"/>
              <w:ind w:left="123"/>
              <w:rPr>
                <w:sz w:val="22"/>
              </w:rPr>
            </w:pPr>
            <w:r>
              <w:rPr>
                <w:sz w:val="22"/>
              </w:rPr>
              <w:t>Visual</w:t>
            </w:r>
            <w:r>
              <w:rPr>
                <w:spacing w:val="-9"/>
                <w:sz w:val="22"/>
              </w:rPr>
              <w:t> </w:t>
            </w:r>
            <w:r>
              <w:rPr>
                <w:sz w:val="22"/>
              </w:rPr>
              <w:t>Presenter/Document</w:t>
            </w:r>
            <w:r>
              <w:rPr>
                <w:spacing w:val="-9"/>
                <w:sz w:val="22"/>
              </w:rPr>
              <w:t> </w:t>
            </w:r>
            <w:r>
              <w:rPr>
                <w:spacing w:val="-2"/>
                <w:sz w:val="22"/>
              </w:rPr>
              <w:t>Cameras</w:t>
            </w:r>
          </w:p>
        </w:tc>
        <w:tc>
          <w:tcPr>
            <w:tcW w:w="1033" w:type="dxa"/>
          </w:tcPr>
          <w:p>
            <w:pPr>
              <w:pStyle w:val="TableParagraph"/>
              <w:spacing w:line="249" w:lineRule="exact"/>
              <w:ind w:right="166"/>
              <w:jc w:val="right"/>
              <w:rPr>
                <w:sz w:val="22"/>
              </w:rPr>
            </w:pPr>
            <w:r>
              <w:rPr>
                <w:spacing w:val="-5"/>
                <w:sz w:val="22"/>
              </w:rPr>
              <w:t>11</w:t>
            </w:r>
          </w:p>
        </w:tc>
        <w:tc>
          <w:tcPr>
            <w:tcW w:w="624" w:type="dxa"/>
          </w:tcPr>
          <w:p>
            <w:pPr>
              <w:pStyle w:val="TableParagraph"/>
              <w:spacing w:line="249" w:lineRule="exact"/>
              <w:ind w:right="227"/>
              <w:jc w:val="center"/>
              <w:rPr>
                <w:sz w:val="22"/>
              </w:rPr>
            </w:pPr>
            <w:r>
              <w:rPr>
                <w:spacing w:val="-10"/>
                <w:sz w:val="22"/>
              </w:rPr>
              <w:t>9</w:t>
            </w:r>
          </w:p>
        </w:tc>
        <w:tc>
          <w:tcPr>
            <w:tcW w:w="870" w:type="dxa"/>
          </w:tcPr>
          <w:p>
            <w:pPr>
              <w:pStyle w:val="TableParagraph"/>
              <w:spacing w:line="249" w:lineRule="exact"/>
              <w:ind w:left="237"/>
              <w:rPr>
                <w:sz w:val="22"/>
              </w:rPr>
            </w:pPr>
            <w:r>
              <w:rPr>
                <w:spacing w:val="-5"/>
                <w:sz w:val="22"/>
              </w:rPr>
              <w:t>70</w:t>
            </w:r>
          </w:p>
        </w:tc>
        <w:tc>
          <w:tcPr>
            <w:tcW w:w="704" w:type="dxa"/>
          </w:tcPr>
          <w:p>
            <w:pPr>
              <w:pStyle w:val="TableParagraph"/>
              <w:spacing w:line="249" w:lineRule="exact"/>
              <w:ind w:left="-4"/>
              <w:rPr>
                <w:sz w:val="22"/>
              </w:rPr>
            </w:pPr>
            <w:r>
              <w:rPr>
                <w:spacing w:val="-5"/>
                <w:sz w:val="22"/>
              </w:rPr>
              <w:t>31</w:t>
            </w:r>
          </w:p>
        </w:tc>
        <w:tc>
          <w:tcPr>
            <w:tcW w:w="825" w:type="dxa"/>
          </w:tcPr>
          <w:p>
            <w:pPr>
              <w:pStyle w:val="TableParagraph"/>
              <w:spacing w:line="249" w:lineRule="exact"/>
              <w:ind w:left="10"/>
              <w:rPr>
                <w:sz w:val="22"/>
              </w:rPr>
            </w:pPr>
            <w:r>
              <w:rPr>
                <w:spacing w:val="-4"/>
                <w:sz w:val="22"/>
              </w:rPr>
              <w:t>2.00</w:t>
            </w:r>
          </w:p>
        </w:tc>
      </w:tr>
      <w:tr>
        <w:trPr>
          <w:trHeight w:val="268" w:hRule="atLeast"/>
        </w:trPr>
        <w:tc>
          <w:tcPr>
            <w:tcW w:w="709" w:type="dxa"/>
          </w:tcPr>
          <w:p>
            <w:pPr>
              <w:pStyle w:val="TableParagraph"/>
              <w:spacing w:line="249" w:lineRule="exact"/>
              <w:ind w:left="122"/>
              <w:rPr>
                <w:sz w:val="22"/>
              </w:rPr>
            </w:pPr>
            <w:r>
              <w:rPr>
                <w:spacing w:val="-10"/>
                <w:sz w:val="22"/>
              </w:rPr>
              <w:t>2</w:t>
            </w:r>
          </w:p>
        </w:tc>
        <w:tc>
          <w:tcPr>
            <w:tcW w:w="4780" w:type="dxa"/>
          </w:tcPr>
          <w:p>
            <w:pPr>
              <w:pStyle w:val="TableParagraph"/>
              <w:spacing w:line="249" w:lineRule="exact"/>
              <w:ind w:left="123"/>
              <w:rPr>
                <w:sz w:val="22"/>
              </w:rPr>
            </w:pPr>
            <w:r>
              <w:rPr>
                <w:sz w:val="22"/>
              </w:rPr>
              <w:t>Digital</w:t>
            </w:r>
            <w:r>
              <w:rPr>
                <w:spacing w:val="-6"/>
                <w:sz w:val="22"/>
              </w:rPr>
              <w:t> </w:t>
            </w:r>
            <w:r>
              <w:rPr>
                <w:sz w:val="22"/>
              </w:rPr>
              <w:t>Photos</w:t>
            </w:r>
            <w:r>
              <w:rPr>
                <w:spacing w:val="-5"/>
                <w:sz w:val="22"/>
              </w:rPr>
              <w:t> </w:t>
            </w:r>
            <w:r>
              <w:rPr>
                <w:sz w:val="22"/>
              </w:rPr>
              <w:t>Maps</w:t>
            </w:r>
            <w:r>
              <w:rPr>
                <w:spacing w:val="-4"/>
                <w:sz w:val="22"/>
              </w:rPr>
              <w:t> </w:t>
            </w:r>
            <w:r>
              <w:rPr>
                <w:sz w:val="22"/>
              </w:rPr>
              <w:t>and</w:t>
            </w:r>
            <w:r>
              <w:rPr>
                <w:spacing w:val="-4"/>
                <w:sz w:val="22"/>
              </w:rPr>
              <w:t> </w:t>
            </w:r>
            <w:r>
              <w:rPr>
                <w:sz w:val="22"/>
              </w:rPr>
              <w:t>Schematic</w:t>
            </w:r>
            <w:r>
              <w:rPr>
                <w:spacing w:val="-2"/>
                <w:sz w:val="22"/>
              </w:rPr>
              <w:t> Drawings</w:t>
            </w:r>
          </w:p>
        </w:tc>
        <w:tc>
          <w:tcPr>
            <w:tcW w:w="1033" w:type="dxa"/>
          </w:tcPr>
          <w:p>
            <w:pPr>
              <w:pStyle w:val="TableParagraph"/>
              <w:spacing w:line="249" w:lineRule="exact"/>
              <w:ind w:right="279"/>
              <w:jc w:val="right"/>
              <w:rPr>
                <w:sz w:val="22"/>
              </w:rPr>
            </w:pPr>
            <w:r>
              <w:rPr>
                <w:spacing w:val="-10"/>
                <w:sz w:val="22"/>
              </w:rPr>
              <w:t>8</w:t>
            </w:r>
          </w:p>
        </w:tc>
        <w:tc>
          <w:tcPr>
            <w:tcW w:w="624" w:type="dxa"/>
          </w:tcPr>
          <w:p>
            <w:pPr>
              <w:pStyle w:val="TableParagraph"/>
              <w:spacing w:line="249" w:lineRule="exact"/>
              <w:ind w:right="227"/>
              <w:jc w:val="center"/>
              <w:rPr>
                <w:sz w:val="22"/>
              </w:rPr>
            </w:pPr>
            <w:r>
              <w:rPr>
                <w:spacing w:val="-10"/>
                <w:sz w:val="22"/>
              </w:rPr>
              <w:t>9</w:t>
            </w:r>
          </w:p>
        </w:tc>
        <w:tc>
          <w:tcPr>
            <w:tcW w:w="870" w:type="dxa"/>
          </w:tcPr>
          <w:p>
            <w:pPr>
              <w:pStyle w:val="TableParagraph"/>
              <w:spacing w:line="249" w:lineRule="exact"/>
              <w:ind w:left="237"/>
              <w:rPr>
                <w:sz w:val="22"/>
              </w:rPr>
            </w:pPr>
            <w:r>
              <w:rPr>
                <w:spacing w:val="-5"/>
                <w:sz w:val="22"/>
              </w:rPr>
              <w:t>80</w:t>
            </w:r>
          </w:p>
        </w:tc>
        <w:tc>
          <w:tcPr>
            <w:tcW w:w="704" w:type="dxa"/>
          </w:tcPr>
          <w:p>
            <w:pPr>
              <w:pStyle w:val="TableParagraph"/>
              <w:spacing w:line="249" w:lineRule="exact"/>
              <w:ind w:left="-4"/>
              <w:rPr>
                <w:sz w:val="22"/>
              </w:rPr>
            </w:pPr>
            <w:r>
              <w:rPr>
                <w:spacing w:val="-5"/>
                <w:sz w:val="22"/>
              </w:rPr>
              <w:t>24</w:t>
            </w:r>
          </w:p>
        </w:tc>
        <w:tc>
          <w:tcPr>
            <w:tcW w:w="825" w:type="dxa"/>
          </w:tcPr>
          <w:p>
            <w:pPr>
              <w:pStyle w:val="TableParagraph"/>
              <w:spacing w:line="249" w:lineRule="exact"/>
              <w:ind w:left="10"/>
              <w:rPr>
                <w:sz w:val="22"/>
              </w:rPr>
            </w:pPr>
            <w:r>
              <w:rPr>
                <w:spacing w:val="-4"/>
                <w:sz w:val="22"/>
              </w:rPr>
              <w:t>2.01</w:t>
            </w:r>
          </w:p>
        </w:tc>
      </w:tr>
      <w:tr>
        <w:trPr>
          <w:trHeight w:val="268" w:hRule="atLeast"/>
        </w:trPr>
        <w:tc>
          <w:tcPr>
            <w:tcW w:w="709" w:type="dxa"/>
          </w:tcPr>
          <w:p>
            <w:pPr>
              <w:pStyle w:val="TableParagraph"/>
              <w:spacing w:line="249" w:lineRule="exact"/>
              <w:ind w:left="122"/>
              <w:rPr>
                <w:sz w:val="22"/>
              </w:rPr>
            </w:pPr>
            <w:r>
              <w:rPr>
                <w:spacing w:val="-10"/>
                <w:sz w:val="22"/>
              </w:rPr>
              <w:t>3</w:t>
            </w:r>
          </w:p>
        </w:tc>
        <w:tc>
          <w:tcPr>
            <w:tcW w:w="4780" w:type="dxa"/>
          </w:tcPr>
          <w:p>
            <w:pPr>
              <w:pStyle w:val="TableParagraph"/>
              <w:spacing w:line="249" w:lineRule="exact"/>
              <w:ind w:left="123"/>
              <w:rPr>
                <w:sz w:val="22"/>
              </w:rPr>
            </w:pPr>
            <w:r>
              <w:rPr>
                <w:spacing w:val="-2"/>
                <w:sz w:val="22"/>
              </w:rPr>
              <w:t>Videos/Videodiscs</w:t>
            </w:r>
          </w:p>
        </w:tc>
        <w:tc>
          <w:tcPr>
            <w:tcW w:w="1033" w:type="dxa"/>
          </w:tcPr>
          <w:p>
            <w:pPr>
              <w:pStyle w:val="TableParagraph"/>
              <w:spacing w:line="249" w:lineRule="exact"/>
              <w:ind w:right="166"/>
              <w:jc w:val="right"/>
              <w:rPr>
                <w:sz w:val="22"/>
              </w:rPr>
            </w:pPr>
            <w:r>
              <w:rPr>
                <w:spacing w:val="-5"/>
                <w:sz w:val="22"/>
              </w:rPr>
              <w:t>12</w:t>
            </w:r>
          </w:p>
        </w:tc>
        <w:tc>
          <w:tcPr>
            <w:tcW w:w="624" w:type="dxa"/>
          </w:tcPr>
          <w:p>
            <w:pPr>
              <w:pStyle w:val="TableParagraph"/>
              <w:spacing w:line="249" w:lineRule="exact"/>
              <w:ind w:right="227"/>
              <w:jc w:val="center"/>
              <w:rPr>
                <w:sz w:val="22"/>
              </w:rPr>
            </w:pPr>
            <w:r>
              <w:rPr>
                <w:spacing w:val="-10"/>
                <w:sz w:val="22"/>
              </w:rPr>
              <w:t>5</w:t>
            </w:r>
          </w:p>
        </w:tc>
        <w:tc>
          <w:tcPr>
            <w:tcW w:w="870" w:type="dxa"/>
          </w:tcPr>
          <w:p>
            <w:pPr>
              <w:pStyle w:val="TableParagraph"/>
              <w:spacing w:line="249" w:lineRule="exact"/>
              <w:ind w:left="237"/>
              <w:rPr>
                <w:sz w:val="22"/>
              </w:rPr>
            </w:pPr>
            <w:r>
              <w:rPr>
                <w:spacing w:val="-5"/>
                <w:sz w:val="22"/>
              </w:rPr>
              <w:t>42</w:t>
            </w:r>
          </w:p>
        </w:tc>
        <w:tc>
          <w:tcPr>
            <w:tcW w:w="704" w:type="dxa"/>
          </w:tcPr>
          <w:p>
            <w:pPr>
              <w:pStyle w:val="TableParagraph"/>
              <w:spacing w:line="249" w:lineRule="exact"/>
              <w:ind w:left="-4"/>
              <w:rPr>
                <w:sz w:val="22"/>
              </w:rPr>
            </w:pPr>
            <w:r>
              <w:rPr>
                <w:spacing w:val="-5"/>
                <w:sz w:val="22"/>
              </w:rPr>
              <w:t>62</w:t>
            </w:r>
          </w:p>
        </w:tc>
        <w:tc>
          <w:tcPr>
            <w:tcW w:w="825" w:type="dxa"/>
          </w:tcPr>
          <w:p>
            <w:pPr>
              <w:pStyle w:val="TableParagraph"/>
              <w:spacing w:line="249" w:lineRule="exact"/>
              <w:ind w:left="10"/>
              <w:rPr>
                <w:sz w:val="22"/>
              </w:rPr>
            </w:pPr>
            <w:r>
              <w:rPr>
                <w:spacing w:val="-4"/>
                <w:sz w:val="22"/>
              </w:rPr>
              <w:t>1.73</w:t>
            </w:r>
          </w:p>
        </w:tc>
      </w:tr>
      <w:tr>
        <w:trPr>
          <w:trHeight w:val="268" w:hRule="atLeast"/>
        </w:trPr>
        <w:tc>
          <w:tcPr>
            <w:tcW w:w="709" w:type="dxa"/>
          </w:tcPr>
          <w:p>
            <w:pPr>
              <w:pStyle w:val="TableParagraph"/>
              <w:spacing w:line="249" w:lineRule="exact"/>
              <w:ind w:left="122"/>
              <w:rPr>
                <w:sz w:val="22"/>
              </w:rPr>
            </w:pPr>
            <w:r>
              <w:rPr>
                <w:spacing w:val="-10"/>
                <w:sz w:val="22"/>
              </w:rPr>
              <w:t>4</w:t>
            </w:r>
          </w:p>
        </w:tc>
        <w:tc>
          <w:tcPr>
            <w:tcW w:w="4780" w:type="dxa"/>
          </w:tcPr>
          <w:p>
            <w:pPr>
              <w:pStyle w:val="TableParagraph"/>
              <w:spacing w:line="249" w:lineRule="exact"/>
              <w:ind w:left="123"/>
              <w:rPr>
                <w:sz w:val="22"/>
              </w:rPr>
            </w:pPr>
            <w:r>
              <w:rPr>
                <w:sz w:val="22"/>
              </w:rPr>
              <w:t>Hypermedia</w:t>
            </w:r>
            <w:r>
              <w:rPr>
                <w:spacing w:val="-7"/>
                <w:sz w:val="22"/>
              </w:rPr>
              <w:t> </w:t>
            </w:r>
            <w:r>
              <w:rPr>
                <w:spacing w:val="-2"/>
                <w:sz w:val="22"/>
              </w:rPr>
              <w:t>Databases</w:t>
            </w:r>
          </w:p>
        </w:tc>
        <w:tc>
          <w:tcPr>
            <w:tcW w:w="1033" w:type="dxa"/>
          </w:tcPr>
          <w:p>
            <w:pPr>
              <w:pStyle w:val="TableParagraph"/>
              <w:spacing w:line="249" w:lineRule="exact"/>
              <w:ind w:right="279"/>
              <w:jc w:val="right"/>
              <w:rPr>
                <w:sz w:val="22"/>
              </w:rPr>
            </w:pPr>
            <w:r>
              <w:rPr>
                <w:spacing w:val="-10"/>
                <w:sz w:val="22"/>
              </w:rPr>
              <w:t>3</w:t>
            </w:r>
          </w:p>
        </w:tc>
        <w:tc>
          <w:tcPr>
            <w:tcW w:w="624" w:type="dxa"/>
          </w:tcPr>
          <w:p>
            <w:pPr>
              <w:pStyle w:val="TableParagraph"/>
              <w:spacing w:line="249" w:lineRule="exact"/>
              <w:ind w:right="113"/>
              <w:jc w:val="center"/>
              <w:rPr>
                <w:sz w:val="22"/>
              </w:rPr>
            </w:pPr>
            <w:r>
              <w:rPr>
                <w:spacing w:val="-5"/>
                <w:sz w:val="22"/>
              </w:rPr>
              <w:t>13</w:t>
            </w:r>
          </w:p>
        </w:tc>
        <w:tc>
          <w:tcPr>
            <w:tcW w:w="870" w:type="dxa"/>
          </w:tcPr>
          <w:p>
            <w:pPr>
              <w:pStyle w:val="TableParagraph"/>
              <w:spacing w:line="249" w:lineRule="exact"/>
              <w:ind w:left="237"/>
              <w:rPr>
                <w:sz w:val="22"/>
              </w:rPr>
            </w:pPr>
            <w:r>
              <w:rPr>
                <w:spacing w:val="-5"/>
                <w:sz w:val="22"/>
              </w:rPr>
              <w:t>81</w:t>
            </w:r>
          </w:p>
        </w:tc>
        <w:tc>
          <w:tcPr>
            <w:tcW w:w="704" w:type="dxa"/>
          </w:tcPr>
          <w:p>
            <w:pPr>
              <w:pStyle w:val="TableParagraph"/>
              <w:spacing w:line="249" w:lineRule="exact"/>
              <w:ind w:left="-4"/>
              <w:rPr>
                <w:sz w:val="22"/>
              </w:rPr>
            </w:pPr>
            <w:r>
              <w:rPr>
                <w:spacing w:val="-5"/>
                <w:sz w:val="22"/>
              </w:rPr>
              <w:t>24</w:t>
            </w:r>
          </w:p>
        </w:tc>
        <w:tc>
          <w:tcPr>
            <w:tcW w:w="825" w:type="dxa"/>
          </w:tcPr>
          <w:p>
            <w:pPr>
              <w:pStyle w:val="TableParagraph"/>
              <w:spacing w:line="249" w:lineRule="exact"/>
              <w:ind w:left="10"/>
              <w:rPr>
                <w:sz w:val="22"/>
              </w:rPr>
            </w:pPr>
            <w:r>
              <w:rPr>
                <w:spacing w:val="-4"/>
                <w:sz w:val="22"/>
              </w:rPr>
              <w:t>1.96</w:t>
            </w:r>
          </w:p>
        </w:tc>
      </w:tr>
      <w:tr>
        <w:trPr>
          <w:trHeight w:val="267" w:hRule="atLeast"/>
        </w:trPr>
        <w:tc>
          <w:tcPr>
            <w:tcW w:w="709" w:type="dxa"/>
          </w:tcPr>
          <w:p>
            <w:pPr>
              <w:pStyle w:val="TableParagraph"/>
              <w:spacing w:line="248" w:lineRule="exact"/>
              <w:ind w:left="122"/>
              <w:rPr>
                <w:sz w:val="22"/>
              </w:rPr>
            </w:pPr>
            <w:r>
              <w:rPr>
                <w:spacing w:val="-10"/>
                <w:sz w:val="22"/>
              </w:rPr>
              <w:t>5</w:t>
            </w:r>
          </w:p>
        </w:tc>
        <w:tc>
          <w:tcPr>
            <w:tcW w:w="4780" w:type="dxa"/>
          </w:tcPr>
          <w:p>
            <w:pPr>
              <w:pStyle w:val="TableParagraph"/>
              <w:spacing w:line="248" w:lineRule="exact"/>
              <w:ind w:left="123"/>
              <w:rPr>
                <w:sz w:val="22"/>
              </w:rPr>
            </w:pPr>
            <w:r>
              <w:rPr>
                <w:sz w:val="22"/>
              </w:rPr>
              <w:t>Printed</w:t>
            </w:r>
            <w:r>
              <w:rPr>
                <w:spacing w:val="-7"/>
                <w:sz w:val="22"/>
              </w:rPr>
              <w:t> </w:t>
            </w:r>
            <w:r>
              <w:rPr>
                <w:sz w:val="22"/>
              </w:rPr>
              <w:t>Photos</w:t>
            </w:r>
            <w:r>
              <w:rPr>
                <w:spacing w:val="-6"/>
                <w:sz w:val="22"/>
              </w:rPr>
              <w:t> </w:t>
            </w:r>
            <w:r>
              <w:rPr>
                <w:sz w:val="22"/>
              </w:rPr>
              <w:t>Maps</w:t>
            </w:r>
            <w:r>
              <w:rPr>
                <w:spacing w:val="-6"/>
                <w:sz w:val="22"/>
              </w:rPr>
              <w:t> </w:t>
            </w:r>
            <w:r>
              <w:rPr>
                <w:sz w:val="22"/>
              </w:rPr>
              <w:t>and</w:t>
            </w:r>
            <w:r>
              <w:rPr>
                <w:spacing w:val="-5"/>
                <w:sz w:val="22"/>
              </w:rPr>
              <w:t> </w:t>
            </w:r>
            <w:r>
              <w:rPr>
                <w:sz w:val="22"/>
              </w:rPr>
              <w:t>Schematic</w:t>
            </w:r>
            <w:r>
              <w:rPr>
                <w:spacing w:val="-5"/>
                <w:sz w:val="22"/>
              </w:rPr>
              <w:t> </w:t>
            </w:r>
            <w:r>
              <w:rPr>
                <w:spacing w:val="-2"/>
                <w:sz w:val="22"/>
              </w:rPr>
              <w:t>Drawing</w:t>
            </w:r>
          </w:p>
        </w:tc>
        <w:tc>
          <w:tcPr>
            <w:tcW w:w="1033" w:type="dxa"/>
          </w:tcPr>
          <w:p>
            <w:pPr>
              <w:pStyle w:val="TableParagraph"/>
              <w:spacing w:line="248" w:lineRule="exact"/>
              <w:ind w:right="279"/>
              <w:jc w:val="right"/>
              <w:rPr>
                <w:sz w:val="22"/>
              </w:rPr>
            </w:pPr>
            <w:r>
              <w:rPr>
                <w:spacing w:val="-10"/>
                <w:sz w:val="22"/>
              </w:rPr>
              <w:t>3</w:t>
            </w:r>
          </w:p>
        </w:tc>
        <w:tc>
          <w:tcPr>
            <w:tcW w:w="624" w:type="dxa"/>
          </w:tcPr>
          <w:p>
            <w:pPr>
              <w:pStyle w:val="TableParagraph"/>
              <w:spacing w:line="248" w:lineRule="exact"/>
              <w:ind w:right="227"/>
              <w:jc w:val="center"/>
              <w:rPr>
                <w:sz w:val="22"/>
              </w:rPr>
            </w:pPr>
            <w:r>
              <w:rPr>
                <w:spacing w:val="-10"/>
                <w:sz w:val="22"/>
              </w:rPr>
              <w:t>5</w:t>
            </w:r>
          </w:p>
        </w:tc>
        <w:tc>
          <w:tcPr>
            <w:tcW w:w="870" w:type="dxa"/>
          </w:tcPr>
          <w:p>
            <w:pPr>
              <w:pStyle w:val="TableParagraph"/>
              <w:spacing w:line="248" w:lineRule="exact"/>
              <w:ind w:left="237"/>
              <w:rPr>
                <w:sz w:val="22"/>
              </w:rPr>
            </w:pPr>
            <w:r>
              <w:rPr>
                <w:spacing w:val="-5"/>
                <w:sz w:val="22"/>
              </w:rPr>
              <w:t>50</w:t>
            </w:r>
          </w:p>
        </w:tc>
        <w:tc>
          <w:tcPr>
            <w:tcW w:w="704" w:type="dxa"/>
          </w:tcPr>
          <w:p>
            <w:pPr>
              <w:pStyle w:val="TableParagraph"/>
              <w:spacing w:line="248" w:lineRule="exact"/>
              <w:ind w:left="-4"/>
              <w:rPr>
                <w:sz w:val="22"/>
              </w:rPr>
            </w:pPr>
            <w:r>
              <w:rPr>
                <w:spacing w:val="-5"/>
                <w:sz w:val="22"/>
              </w:rPr>
              <w:t>63</w:t>
            </w:r>
          </w:p>
        </w:tc>
        <w:tc>
          <w:tcPr>
            <w:tcW w:w="825" w:type="dxa"/>
          </w:tcPr>
          <w:p>
            <w:pPr>
              <w:pStyle w:val="TableParagraph"/>
              <w:spacing w:line="248" w:lineRule="exact"/>
              <w:ind w:left="10"/>
              <w:rPr>
                <w:sz w:val="22"/>
              </w:rPr>
            </w:pPr>
            <w:r>
              <w:rPr>
                <w:spacing w:val="-4"/>
                <w:sz w:val="22"/>
              </w:rPr>
              <w:t>1.57</w:t>
            </w:r>
          </w:p>
        </w:tc>
      </w:tr>
      <w:tr>
        <w:trPr>
          <w:trHeight w:val="267" w:hRule="atLeast"/>
        </w:trPr>
        <w:tc>
          <w:tcPr>
            <w:tcW w:w="709" w:type="dxa"/>
          </w:tcPr>
          <w:p>
            <w:pPr>
              <w:pStyle w:val="TableParagraph"/>
              <w:spacing w:line="247" w:lineRule="exact"/>
              <w:ind w:left="122"/>
              <w:rPr>
                <w:sz w:val="22"/>
              </w:rPr>
            </w:pPr>
            <w:r>
              <w:rPr>
                <w:spacing w:val="-10"/>
                <w:sz w:val="22"/>
              </w:rPr>
              <w:t>6</w:t>
            </w:r>
          </w:p>
        </w:tc>
        <w:tc>
          <w:tcPr>
            <w:tcW w:w="4780" w:type="dxa"/>
          </w:tcPr>
          <w:p>
            <w:pPr>
              <w:pStyle w:val="TableParagraph"/>
              <w:spacing w:line="247" w:lineRule="exact"/>
              <w:ind w:left="123"/>
              <w:rPr>
                <w:sz w:val="22"/>
              </w:rPr>
            </w:pPr>
            <w:r>
              <w:rPr>
                <w:sz w:val="22"/>
              </w:rPr>
              <w:t>Audio</w:t>
            </w:r>
            <w:r>
              <w:rPr>
                <w:spacing w:val="-5"/>
                <w:sz w:val="22"/>
              </w:rPr>
              <w:t> </w:t>
            </w:r>
            <w:r>
              <w:rPr>
                <w:sz w:val="22"/>
              </w:rPr>
              <w:t>and</w:t>
            </w:r>
            <w:r>
              <w:rPr>
                <w:spacing w:val="-5"/>
                <w:sz w:val="22"/>
              </w:rPr>
              <w:t> </w:t>
            </w:r>
            <w:r>
              <w:rPr>
                <w:sz w:val="22"/>
              </w:rPr>
              <w:t>Video</w:t>
            </w:r>
            <w:r>
              <w:rPr>
                <w:spacing w:val="-5"/>
                <w:sz w:val="22"/>
              </w:rPr>
              <w:t> </w:t>
            </w:r>
            <w:r>
              <w:rPr>
                <w:spacing w:val="-2"/>
                <w:sz w:val="22"/>
              </w:rPr>
              <w:t>Digitizers</w:t>
            </w:r>
          </w:p>
        </w:tc>
        <w:tc>
          <w:tcPr>
            <w:tcW w:w="1033" w:type="dxa"/>
          </w:tcPr>
          <w:p>
            <w:pPr>
              <w:pStyle w:val="TableParagraph"/>
              <w:spacing w:line="247" w:lineRule="exact"/>
              <w:ind w:right="166"/>
              <w:jc w:val="right"/>
              <w:rPr>
                <w:sz w:val="22"/>
              </w:rPr>
            </w:pPr>
            <w:r>
              <w:rPr>
                <w:spacing w:val="-5"/>
                <w:sz w:val="22"/>
              </w:rPr>
              <w:t>12</w:t>
            </w:r>
          </w:p>
        </w:tc>
        <w:tc>
          <w:tcPr>
            <w:tcW w:w="624" w:type="dxa"/>
          </w:tcPr>
          <w:p>
            <w:pPr>
              <w:pStyle w:val="TableParagraph"/>
              <w:spacing w:line="247" w:lineRule="exact"/>
              <w:ind w:right="227"/>
              <w:jc w:val="center"/>
              <w:rPr>
                <w:sz w:val="22"/>
              </w:rPr>
            </w:pPr>
            <w:r>
              <w:rPr>
                <w:spacing w:val="-10"/>
                <w:sz w:val="22"/>
              </w:rPr>
              <w:t>5</w:t>
            </w:r>
          </w:p>
        </w:tc>
        <w:tc>
          <w:tcPr>
            <w:tcW w:w="870" w:type="dxa"/>
          </w:tcPr>
          <w:p>
            <w:pPr>
              <w:pStyle w:val="TableParagraph"/>
              <w:spacing w:line="247" w:lineRule="exact"/>
              <w:ind w:left="237"/>
              <w:rPr>
                <w:sz w:val="22"/>
              </w:rPr>
            </w:pPr>
            <w:r>
              <w:rPr>
                <w:spacing w:val="-5"/>
                <w:sz w:val="22"/>
              </w:rPr>
              <w:t>32</w:t>
            </w:r>
          </w:p>
        </w:tc>
        <w:tc>
          <w:tcPr>
            <w:tcW w:w="704" w:type="dxa"/>
          </w:tcPr>
          <w:p>
            <w:pPr>
              <w:pStyle w:val="TableParagraph"/>
              <w:spacing w:line="247" w:lineRule="exact"/>
              <w:ind w:left="-4"/>
              <w:rPr>
                <w:sz w:val="22"/>
              </w:rPr>
            </w:pPr>
            <w:r>
              <w:rPr>
                <w:spacing w:val="-5"/>
                <w:sz w:val="22"/>
              </w:rPr>
              <w:t>72</w:t>
            </w:r>
          </w:p>
        </w:tc>
        <w:tc>
          <w:tcPr>
            <w:tcW w:w="825" w:type="dxa"/>
          </w:tcPr>
          <w:p>
            <w:pPr>
              <w:pStyle w:val="TableParagraph"/>
              <w:spacing w:line="247" w:lineRule="exact"/>
              <w:ind w:left="10"/>
              <w:rPr>
                <w:sz w:val="22"/>
              </w:rPr>
            </w:pPr>
            <w:r>
              <w:rPr>
                <w:spacing w:val="-4"/>
                <w:sz w:val="22"/>
              </w:rPr>
              <w:t>1.64</w:t>
            </w:r>
          </w:p>
        </w:tc>
      </w:tr>
      <w:tr>
        <w:trPr>
          <w:trHeight w:val="268" w:hRule="atLeast"/>
        </w:trPr>
        <w:tc>
          <w:tcPr>
            <w:tcW w:w="709" w:type="dxa"/>
          </w:tcPr>
          <w:p>
            <w:pPr>
              <w:pStyle w:val="TableParagraph"/>
              <w:spacing w:line="249" w:lineRule="exact"/>
              <w:ind w:left="122"/>
              <w:rPr>
                <w:sz w:val="22"/>
              </w:rPr>
            </w:pPr>
            <w:r>
              <w:rPr>
                <w:spacing w:val="-10"/>
                <w:sz w:val="22"/>
              </w:rPr>
              <w:t>7</w:t>
            </w:r>
          </w:p>
        </w:tc>
        <w:tc>
          <w:tcPr>
            <w:tcW w:w="4780" w:type="dxa"/>
          </w:tcPr>
          <w:p>
            <w:pPr>
              <w:pStyle w:val="TableParagraph"/>
              <w:spacing w:line="249" w:lineRule="exact"/>
              <w:ind w:left="123"/>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1033" w:type="dxa"/>
          </w:tcPr>
          <w:p>
            <w:pPr>
              <w:pStyle w:val="TableParagraph"/>
              <w:spacing w:line="249" w:lineRule="exact"/>
              <w:ind w:right="166"/>
              <w:jc w:val="right"/>
              <w:rPr>
                <w:sz w:val="22"/>
              </w:rPr>
            </w:pPr>
            <w:r>
              <w:rPr>
                <w:spacing w:val="-5"/>
                <w:sz w:val="22"/>
              </w:rPr>
              <w:t>12</w:t>
            </w:r>
          </w:p>
        </w:tc>
        <w:tc>
          <w:tcPr>
            <w:tcW w:w="624" w:type="dxa"/>
          </w:tcPr>
          <w:p>
            <w:pPr>
              <w:pStyle w:val="TableParagraph"/>
              <w:spacing w:line="249" w:lineRule="exact"/>
              <w:ind w:right="227"/>
              <w:jc w:val="center"/>
              <w:rPr>
                <w:sz w:val="22"/>
              </w:rPr>
            </w:pPr>
            <w:r>
              <w:rPr>
                <w:spacing w:val="-10"/>
                <w:sz w:val="22"/>
              </w:rPr>
              <w:t>7</w:t>
            </w:r>
          </w:p>
        </w:tc>
        <w:tc>
          <w:tcPr>
            <w:tcW w:w="870" w:type="dxa"/>
          </w:tcPr>
          <w:p>
            <w:pPr>
              <w:pStyle w:val="TableParagraph"/>
              <w:spacing w:line="249" w:lineRule="exact"/>
              <w:ind w:left="237"/>
              <w:rPr>
                <w:sz w:val="22"/>
              </w:rPr>
            </w:pPr>
            <w:r>
              <w:rPr>
                <w:spacing w:val="-5"/>
                <w:sz w:val="22"/>
              </w:rPr>
              <w:t>88</w:t>
            </w:r>
          </w:p>
        </w:tc>
        <w:tc>
          <w:tcPr>
            <w:tcW w:w="704" w:type="dxa"/>
          </w:tcPr>
          <w:p>
            <w:pPr>
              <w:pStyle w:val="TableParagraph"/>
              <w:spacing w:line="249" w:lineRule="exact"/>
              <w:ind w:left="-4"/>
              <w:rPr>
                <w:sz w:val="22"/>
              </w:rPr>
            </w:pPr>
            <w:r>
              <w:rPr>
                <w:spacing w:val="-5"/>
                <w:sz w:val="22"/>
              </w:rPr>
              <w:t>14</w:t>
            </w:r>
          </w:p>
        </w:tc>
        <w:tc>
          <w:tcPr>
            <w:tcW w:w="825" w:type="dxa"/>
          </w:tcPr>
          <w:p>
            <w:pPr>
              <w:pStyle w:val="TableParagraph"/>
              <w:spacing w:line="249" w:lineRule="exact"/>
              <w:ind w:left="10"/>
              <w:rPr>
                <w:sz w:val="22"/>
              </w:rPr>
            </w:pPr>
            <w:r>
              <w:rPr>
                <w:spacing w:val="-4"/>
                <w:sz w:val="22"/>
              </w:rPr>
              <w:t>2.14</w:t>
            </w:r>
          </w:p>
        </w:tc>
      </w:tr>
      <w:tr>
        <w:trPr>
          <w:trHeight w:val="268" w:hRule="atLeast"/>
        </w:trPr>
        <w:tc>
          <w:tcPr>
            <w:tcW w:w="709" w:type="dxa"/>
          </w:tcPr>
          <w:p>
            <w:pPr>
              <w:pStyle w:val="TableParagraph"/>
              <w:spacing w:line="249" w:lineRule="exact"/>
              <w:ind w:left="122"/>
              <w:rPr>
                <w:sz w:val="22"/>
              </w:rPr>
            </w:pPr>
            <w:r>
              <w:rPr>
                <w:spacing w:val="-10"/>
                <w:sz w:val="22"/>
              </w:rPr>
              <w:t>8</w:t>
            </w:r>
          </w:p>
        </w:tc>
        <w:tc>
          <w:tcPr>
            <w:tcW w:w="4780" w:type="dxa"/>
          </w:tcPr>
          <w:p>
            <w:pPr>
              <w:pStyle w:val="TableParagraph"/>
              <w:spacing w:line="249" w:lineRule="exact"/>
              <w:ind w:left="123"/>
              <w:rPr>
                <w:sz w:val="22"/>
              </w:rPr>
            </w:pPr>
            <w:r>
              <w:rPr>
                <w:sz w:val="22"/>
              </w:rPr>
              <w:t>Digital</w:t>
            </w:r>
            <w:r>
              <w:rPr>
                <w:spacing w:val="-3"/>
                <w:sz w:val="22"/>
              </w:rPr>
              <w:t> </w:t>
            </w:r>
            <w:r>
              <w:rPr>
                <w:sz w:val="22"/>
              </w:rPr>
              <w:t>Still</w:t>
            </w:r>
            <w:r>
              <w:rPr>
                <w:spacing w:val="-3"/>
                <w:sz w:val="22"/>
              </w:rPr>
              <w:t> </w:t>
            </w:r>
            <w:r>
              <w:rPr>
                <w:sz w:val="22"/>
              </w:rPr>
              <w:t>or</w:t>
            </w:r>
            <w:r>
              <w:rPr>
                <w:spacing w:val="-3"/>
                <w:sz w:val="22"/>
              </w:rPr>
              <w:t> </w:t>
            </w:r>
            <w:r>
              <w:rPr>
                <w:sz w:val="22"/>
              </w:rPr>
              <w:t>Video</w:t>
            </w:r>
            <w:r>
              <w:rPr>
                <w:spacing w:val="-2"/>
                <w:sz w:val="22"/>
              </w:rPr>
              <w:t> Camera</w:t>
            </w:r>
          </w:p>
        </w:tc>
        <w:tc>
          <w:tcPr>
            <w:tcW w:w="1033" w:type="dxa"/>
          </w:tcPr>
          <w:p>
            <w:pPr>
              <w:pStyle w:val="TableParagraph"/>
              <w:spacing w:line="249" w:lineRule="exact"/>
              <w:ind w:right="279"/>
              <w:jc w:val="right"/>
              <w:rPr>
                <w:sz w:val="22"/>
              </w:rPr>
            </w:pPr>
            <w:r>
              <w:rPr>
                <w:spacing w:val="-10"/>
                <w:sz w:val="22"/>
              </w:rPr>
              <w:t>4</w:t>
            </w:r>
          </w:p>
        </w:tc>
        <w:tc>
          <w:tcPr>
            <w:tcW w:w="624" w:type="dxa"/>
          </w:tcPr>
          <w:p>
            <w:pPr>
              <w:pStyle w:val="TableParagraph"/>
              <w:spacing w:line="249" w:lineRule="exact"/>
              <w:ind w:right="227"/>
              <w:jc w:val="center"/>
              <w:rPr>
                <w:sz w:val="22"/>
              </w:rPr>
            </w:pPr>
            <w:r>
              <w:rPr>
                <w:spacing w:val="-10"/>
                <w:sz w:val="22"/>
              </w:rPr>
              <w:t>1</w:t>
            </w:r>
          </w:p>
        </w:tc>
        <w:tc>
          <w:tcPr>
            <w:tcW w:w="870" w:type="dxa"/>
          </w:tcPr>
          <w:p>
            <w:pPr>
              <w:pStyle w:val="TableParagraph"/>
              <w:spacing w:line="249" w:lineRule="exact"/>
              <w:ind w:left="237"/>
              <w:rPr>
                <w:sz w:val="22"/>
              </w:rPr>
            </w:pPr>
            <w:r>
              <w:rPr>
                <w:spacing w:val="-5"/>
                <w:sz w:val="22"/>
              </w:rPr>
              <w:t>35</w:t>
            </w:r>
          </w:p>
        </w:tc>
        <w:tc>
          <w:tcPr>
            <w:tcW w:w="704" w:type="dxa"/>
          </w:tcPr>
          <w:p>
            <w:pPr>
              <w:pStyle w:val="TableParagraph"/>
              <w:spacing w:line="249" w:lineRule="exact"/>
              <w:ind w:left="-4"/>
              <w:rPr>
                <w:sz w:val="22"/>
              </w:rPr>
            </w:pPr>
            <w:r>
              <w:rPr>
                <w:spacing w:val="-5"/>
                <w:sz w:val="22"/>
              </w:rPr>
              <w:t>81</w:t>
            </w:r>
          </w:p>
        </w:tc>
        <w:tc>
          <w:tcPr>
            <w:tcW w:w="825" w:type="dxa"/>
          </w:tcPr>
          <w:p>
            <w:pPr>
              <w:pStyle w:val="TableParagraph"/>
              <w:spacing w:line="249" w:lineRule="exact"/>
              <w:ind w:left="10"/>
              <w:rPr>
                <w:sz w:val="22"/>
              </w:rPr>
            </w:pPr>
            <w:r>
              <w:rPr>
                <w:spacing w:val="-4"/>
                <w:sz w:val="22"/>
              </w:rPr>
              <w:t>1.40</w:t>
            </w:r>
          </w:p>
        </w:tc>
      </w:tr>
      <w:tr>
        <w:trPr>
          <w:trHeight w:val="269" w:hRule="atLeast"/>
        </w:trPr>
        <w:tc>
          <w:tcPr>
            <w:tcW w:w="709" w:type="dxa"/>
          </w:tcPr>
          <w:p>
            <w:pPr>
              <w:pStyle w:val="TableParagraph"/>
              <w:spacing w:line="249" w:lineRule="exact"/>
              <w:ind w:left="122"/>
              <w:rPr>
                <w:sz w:val="22"/>
              </w:rPr>
            </w:pPr>
            <w:r>
              <w:rPr>
                <w:spacing w:val="-10"/>
                <w:sz w:val="22"/>
              </w:rPr>
              <w:t>9</w:t>
            </w:r>
          </w:p>
        </w:tc>
        <w:tc>
          <w:tcPr>
            <w:tcW w:w="4780" w:type="dxa"/>
          </w:tcPr>
          <w:p>
            <w:pPr>
              <w:pStyle w:val="TableParagraph"/>
              <w:spacing w:line="249" w:lineRule="exact"/>
              <w:ind w:left="123"/>
              <w:rPr>
                <w:sz w:val="22"/>
              </w:rPr>
            </w:pPr>
            <w:r>
              <w:rPr>
                <w:sz w:val="22"/>
              </w:rPr>
              <w:t>Digital</w:t>
            </w:r>
            <w:r>
              <w:rPr>
                <w:spacing w:val="-4"/>
                <w:sz w:val="22"/>
              </w:rPr>
              <w:t> </w:t>
            </w:r>
            <w:r>
              <w:rPr>
                <w:sz w:val="22"/>
              </w:rPr>
              <w:t>Video</w:t>
            </w:r>
            <w:r>
              <w:rPr>
                <w:spacing w:val="-2"/>
                <w:sz w:val="22"/>
              </w:rPr>
              <w:t> </w:t>
            </w:r>
            <w:r>
              <w:rPr>
                <w:sz w:val="22"/>
              </w:rPr>
              <w:t>and</w:t>
            </w:r>
            <w:r>
              <w:rPr>
                <w:spacing w:val="-5"/>
                <w:sz w:val="22"/>
              </w:rPr>
              <w:t> </w:t>
            </w:r>
            <w:r>
              <w:rPr>
                <w:sz w:val="22"/>
              </w:rPr>
              <w:t>Still</w:t>
            </w:r>
            <w:r>
              <w:rPr>
                <w:spacing w:val="-3"/>
                <w:sz w:val="22"/>
              </w:rPr>
              <w:t> </w:t>
            </w:r>
            <w:r>
              <w:rPr>
                <w:sz w:val="22"/>
              </w:rPr>
              <w:t>Image</w:t>
            </w:r>
            <w:r>
              <w:rPr>
                <w:spacing w:val="-3"/>
                <w:sz w:val="22"/>
              </w:rPr>
              <w:t> </w:t>
            </w:r>
            <w:r>
              <w:rPr>
                <w:spacing w:val="-2"/>
                <w:sz w:val="22"/>
              </w:rPr>
              <w:t>Cameras</w:t>
            </w:r>
          </w:p>
        </w:tc>
        <w:tc>
          <w:tcPr>
            <w:tcW w:w="1033" w:type="dxa"/>
          </w:tcPr>
          <w:p>
            <w:pPr>
              <w:pStyle w:val="TableParagraph"/>
              <w:spacing w:line="249" w:lineRule="exact"/>
              <w:ind w:right="279"/>
              <w:jc w:val="right"/>
              <w:rPr>
                <w:sz w:val="22"/>
              </w:rPr>
            </w:pPr>
            <w:r>
              <w:rPr>
                <w:spacing w:val="-10"/>
                <w:sz w:val="22"/>
              </w:rPr>
              <w:t>5</w:t>
            </w:r>
          </w:p>
        </w:tc>
        <w:tc>
          <w:tcPr>
            <w:tcW w:w="624" w:type="dxa"/>
          </w:tcPr>
          <w:p>
            <w:pPr>
              <w:pStyle w:val="TableParagraph"/>
              <w:spacing w:line="249" w:lineRule="exact"/>
              <w:ind w:right="227"/>
              <w:jc w:val="center"/>
              <w:rPr>
                <w:sz w:val="22"/>
              </w:rPr>
            </w:pPr>
            <w:r>
              <w:rPr>
                <w:spacing w:val="-10"/>
                <w:sz w:val="22"/>
              </w:rPr>
              <w:t>8</w:t>
            </w:r>
          </w:p>
        </w:tc>
        <w:tc>
          <w:tcPr>
            <w:tcW w:w="870" w:type="dxa"/>
          </w:tcPr>
          <w:p>
            <w:pPr>
              <w:pStyle w:val="TableParagraph"/>
              <w:spacing w:line="249" w:lineRule="exact"/>
              <w:ind w:left="237"/>
              <w:rPr>
                <w:sz w:val="22"/>
              </w:rPr>
            </w:pPr>
            <w:r>
              <w:rPr>
                <w:spacing w:val="-5"/>
                <w:sz w:val="22"/>
              </w:rPr>
              <w:t>16</w:t>
            </w:r>
          </w:p>
        </w:tc>
        <w:tc>
          <w:tcPr>
            <w:tcW w:w="704" w:type="dxa"/>
          </w:tcPr>
          <w:p>
            <w:pPr>
              <w:pStyle w:val="TableParagraph"/>
              <w:spacing w:line="249" w:lineRule="exact"/>
              <w:ind w:left="-4"/>
              <w:rPr>
                <w:sz w:val="22"/>
              </w:rPr>
            </w:pPr>
            <w:r>
              <w:rPr>
                <w:spacing w:val="-5"/>
                <w:sz w:val="22"/>
              </w:rPr>
              <w:t>92</w:t>
            </w:r>
          </w:p>
        </w:tc>
        <w:tc>
          <w:tcPr>
            <w:tcW w:w="825" w:type="dxa"/>
          </w:tcPr>
          <w:p>
            <w:pPr>
              <w:pStyle w:val="TableParagraph"/>
              <w:spacing w:line="249" w:lineRule="exact"/>
              <w:ind w:left="10"/>
              <w:rPr>
                <w:sz w:val="22"/>
              </w:rPr>
            </w:pPr>
            <w:r>
              <w:rPr>
                <w:spacing w:val="-4"/>
                <w:sz w:val="22"/>
              </w:rPr>
              <w:t>1.39</w:t>
            </w:r>
          </w:p>
        </w:tc>
      </w:tr>
      <w:tr>
        <w:trPr>
          <w:trHeight w:val="269" w:hRule="atLeast"/>
        </w:trPr>
        <w:tc>
          <w:tcPr>
            <w:tcW w:w="709" w:type="dxa"/>
          </w:tcPr>
          <w:p>
            <w:pPr>
              <w:pStyle w:val="TableParagraph"/>
              <w:spacing w:line="249" w:lineRule="exact"/>
              <w:ind w:left="122"/>
              <w:rPr>
                <w:sz w:val="22"/>
              </w:rPr>
            </w:pPr>
            <w:r>
              <w:rPr>
                <w:spacing w:val="-5"/>
                <w:sz w:val="22"/>
              </w:rPr>
              <w:t>10</w:t>
            </w:r>
          </w:p>
        </w:tc>
        <w:tc>
          <w:tcPr>
            <w:tcW w:w="4780" w:type="dxa"/>
          </w:tcPr>
          <w:p>
            <w:pPr>
              <w:pStyle w:val="TableParagraph"/>
              <w:spacing w:line="249" w:lineRule="exact"/>
              <w:ind w:left="123"/>
              <w:rPr>
                <w:sz w:val="22"/>
              </w:rPr>
            </w:pPr>
            <w:r>
              <w:rPr>
                <w:sz w:val="22"/>
              </w:rPr>
              <w:t>Electronic</w:t>
            </w:r>
            <w:r>
              <w:rPr>
                <w:spacing w:val="-4"/>
                <w:sz w:val="22"/>
              </w:rPr>
              <w:t> </w:t>
            </w:r>
            <w:r>
              <w:rPr>
                <w:sz w:val="22"/>
              </w:rPr>
              <w:t>Chalkboards</w:t>
            </w:r>
            <w:r>
              <w:rPr>
                <w:spacing w:val="-5"/>
                <w:sz w:val="22"/>
              </w:rPr>
              <w:t> </w:t>
            </w:r>
            <w:r>
              <w:rPr>
                <w:sz w:val="22"/>
              </w:rPr>
              <w:t>or</w:t>
            </w:r>
            <w:r>
              <w:rPr>
                <w:spacing w:val="-3"/>
                <w:sz w:val="22"/>
              </w:rPr>
              <w:t> </w:t>
            </w:r>
            <w:r>
              <w:rPr>
                <w:spacing w:val="-2"/>
                <w:sz w:val="22"/>
              </w:rPr>
              <w:t>Smartboards</w:t>
            </w:r>
          </w:p>
        </w:tc>
        <w:tc>
          <w:tcPr>
            <w:tcW w:w="1033" w:type="dxa"/>
          </w:tcPr>
          <w:p>
            <w:pPr>
              <w:pStyle w:val="TableParagraph"/>
              <w:spacing w:line="249" w:lineRule="exact"/>
              <w:ind w:right="166"/>
              <w:jc w:val="right"/>
              <w:rPr>
                <w:sz w:val="22"/>
              </w:rPr>
            </w:pPr>
            <w:r>
              <w:rPr>
                <w:spacing w:val="-5"/>
                <w:sz w:val="22"/>
              </w:rPr>
              <w:t>41</w:t>
            </w:r>
          </w:p>
        </w:tc>
        <w:tc>
          <w:tcPr>
            <w:tcW w:w="624" w:type="dxa"/>
          </w:tcPr>
          <w:p>
            <w:pPr>
              <w:pStyle w:val="TableParagraph"/>
              <w:spacing w:line="249" w:lineRule="exact"/>
              <w:ind w:right="113"/>
              <w:jc w:val="center"/>
              <w:rPr>
                <w:sz w:val="22"/>
              </w:rPr>
            </w:pPr>
            <w:r>
              <w:rPr>
                <w:spacing w:val="-5"/>
                <w:sz w:val="22"/>
              </w:rPr>
              <w:t>21</w:t>
            </w:r>
          </w:p>
        </w:tc>
        <w:tc>
          <w:tcPr>
            <w:tcW w:w="870" w:type="dxa"/>
          </w:tcPr>
          <w:p>
            <w:pPr>
              <w:pStyle w:val="TableParagraph"/>
              <w:spacing w:line="249" w:lineRule="exact"/>
              <w:ind w:left="237"/>
              <w:rPr>
                <w:sz w:val="22"/>
              </w:rPr>
            </w:pPr>
            <w:r>
              <w:rPr>
                <w:spacing w:val="-5"/>
                <w:sz w:val="22"/>
              </w:rPr>
              <w:t>32</w:t>
            </w:r>
          </w:p>
        </w:tc>
        <w:tc>
          <w:tcPr>
            <w:tcW w:w="704" w:type="dxa"/>
          </w:tcPr>
          <w:p>
            <w:pPr>
              <w:pStyle w:val="TableParagraph"/>
              <w:spacing w:line="249" w:lineRule="exact"/>
              <w:ind w:left="-4"/>
              <w:rPr>
                <w:sz w:val="22"/>
              </w:rPr>
            </w:pPr>
            <w:r>
              <w:rPr>
                <w:spacing w:val="-5"/>
                <w:sz w:val="22"/>
              </w:rPr>
              <w:t>27</w:t>
            </w:r>
          </w:p>
        </w:tc>
        <w:tc>
          <w:tcPr>
            <w:tcW w:w="825" w:type="dxa"/>
          </w:tcPr>
          <w:p>
            <w:pPr>
              <w:pStyle w:val="TableParagraph"/>
              <w:spacing w:line="249" w:lineRule="exact"/>
              <w:ind w:left="10"/>
              <w:rPr>
                <w:sz w:val="22"/>
              </w:rPr>
            </w:pPr>
            <w:r>
              <w:rPr>
                <w:spacing w:val="-4"/>
                <w:sz w:val="22"/>
              </w:rPr>
              <w:t>2.63</w:t>
            </w:r>
          </w:p>
        </w:tc>
      </w:tr>
      <w:tr>
        <w:trPr>
          <w:trHeight w:val="268" w:hRule="atLeast"/>
        </w:trPr>
        <w:tc>
          <w:tcPr>
            <w:tcW w:w="709" w:type="dxa"/>
          </w:tcPr>
          <w:p>
            <w:pPr>
              <w:pStyle w:val="TableParagraph"/>
              <w:spacing w:line="249" w:lineRule="exact"/>
              <w:ind w:left="122"/>
              <w:rPr>
                <w:sz w:val="22"/>
              </w:rPr>
            </w:pPr>
            <w:r>
              <w:rPr>
                <w:spacing w:val="-5"/>
                <w:sz w:val="22"/>
              </w:rPr>
              <w:t>11</w:t>
            </w:r>
          </w:p>
        </w:tc>
        <w:tc>
          <w:tcPr>
            <w:tcW w:w="4780" w:type="dxa"/>
          </w:tcPr>
          <w:p>
            <w:pPr>
              <w:pStyle w:val="TableParagraph"/>
              <w:spacing w:line="249" w:lineRule="exact"/>
              <w:ind w:left="123"/>
              <w:rPr>
                <w:sz w:val="22"/>
              </w:rPr>
            </w:pPr>
            <w:r>
              <w:rPr>
                <w:sz w:val="22"/>
              </w:rPr>
              <w:t>Hypermedia</w:t>
            </w:r>
            <w:r>
              <w:rPr>
                <w:spacing w:val="-5"/>
                <w:sz w:val="22"/>
              </w:rPr>
              <w:t> </w:t>
            </w:r>
            <w:r>
              <w:rPr>
                <w:spacing w:val="-2"/>
                <w:sz w:val="22"/>
              </w:rPr>
              <w:t>Texts</w:t>
            </w:r>
          </w:p>
        </w:tc>
        <w:tc>
          <w:tcPr>
            <w:tcW w:w="1033" w:type="dxa"/>
          </w:tcPr>
          <w:p>
            <w:pPr>
              <w:pStyle w:val="TableParagraph"/>
              <w:spacing w:line="249" w:lineRule="exact"/>
              <w:ind w:right="166"/>
              <w:jc w:val="right"/>
              <w:rPr>
                <w:sz w:val="22"/>
              </w:rPr>
            </w:pPr>
            <w:r>
              <w:rPr>
                <w:spacing w:val="-5"/>
                <w:sz w:val="22"/>
              </w:rPr>
              <w:t>12</w:t>
            </w:r>
          </w:p>
        </w:tc>
        <w:tc>
          <w:tcPr>
            <w:tcW w:w="624" w:type="dxa"/>
          </w:tcPr>
          <w:p>
            <w:pPr>
              <w:pStyle w:val="TableParagraph"/>
              <w:spacing w:line="249" w:lineRule="exact"/>
              <w:ind w:right="113"/>
              <w:jc w:val="center"/>
              <w:rPr>
                <w:sz w:val="22"/>
              </w:rPr>
            </w:pPr>
            <w:r>
              <w:rPr>
                <w:spacing w:val="-5"/>
                <w:sz w:val="22"/>
              </w:rPr>
              <w:t>15</w:t>
            </w:r>
          </w:p>
        </w:tc>
        <w:tc>
          <w:tcPr>
            <w:tcW w:w="870" w:type="dxa"/>
          </w:tcPr>
          <w:p>
            <w:pPr>
              <w:pStyle w:val="TableParagraph"/>
              <w:spacing w:line="249" w:lineRule="exact"/>
              <w:ind w:left="237"/>
              <w:rPr>
                <w:sz w:val="22"/>
              </w:rPr>
            </w:pPr>
            <w:r>
              <w:rPr>
                <w:spacing w:val="-5"/>
                <w:sz w:val="22"/>
              </w:rPr>
              <w:t>27</w:t>
            </w:r>
          </w:p>
        </w:tc>
        <w:tc>
          <w:tcPr>
            <w:tcW w:w="704" w:type="dxa"/>
          </w:tcPr>
          <w:p>
            <w:pPr>
              <w:pStyle w:val="TableParagraph"/>
              <w:spacing w:line="249" w:lineRule="exact"/>
              <w:ind w:left="-4"/>
              <w:rPr>
                <w:sz w:val="22"/>
              </w:rPr>
            </w:pPr>
            <w:r>
              <w:rPr>
                <w:spacing w:val="-5"/>
                <w:sz w:val="22"/>
              </w:rPr>
              <w:t>67</w:t>
            </w:r>
          </w:p>
        </w:tc>
        <w:tc>
          <w:tcPr>
            <w:tcW w:w="825" w:type="dxa"/>
          </w:tcPr>
          <w:p>
            <w:pPr>
              <w:pStyle w:val="TableParagraph"/>
              <w:spacing w:line="249" w:lineRule="exact"/>
              <w:ind w:left="10"/>
              <w:rPr>
                <w:sz w:val="22"/>
              </w:rPr>
            </w:pPr>
            <w:r>
              <w:rPr>
                <w:spacing w:val="-4"/>
                <w:sz w:val="22"/>
              </w:rPr>
              <w:t>1.77</w:t>
            </w:r>
          </w:p>
        </w:tc>
      </w:tr>
      <w:tr>
        <w:trPr>
          <w:trHeight w:val="268" w:hRule="atLeast"/>
        </w:trPr>
        <w:tc>
          <w:tcPr>
            <w:tcW w:w="709" w:type="dxa"/>
          </w:tcPr>
          <w:p>
            <w:pPr>
              <w:pStyle w:val="TableParagraph"/>
              <w:spacing w:line="249" w:lineRule="exact"/>
              <w:ind w:left="122"/>
              <w:rPr>
                <w:sz w:val="22"/>
              </w:rPr>
            </w:pPr>
            <w:r>
              <w:rPr>
                <w:spacing w:val="-5"/>
                <w:sz w:val="22"/>
              </w:rPr>
              <w:t>12</w:t>
            </w:r>
          </w:p>
        </w:tc>
        <w:tc>
          <w:tcPr>
            <w:tcW w:w="4780" w:type="dxa"/>
          </w:tcPr>
          <w:p>
            <w:pPr>
              <w:pStyle w:val="TableParagraph"/>
              <w:spacing w:line="249" w:lineRule="exact"/>
              <w:ind w:left="123"/>
              <w:rPr>
                <w:sz w:val="22"/>
              </w:rPr>
            </w:pPr>
            <w:r>
              <w:rPr>
                <w:sz w:val="22"/>
              </w:rPr>
              <w:t>Digital</w:t>
            </w:r>
            <w:r>
              <w:rPr>
                <w:spacing w:val="-2"/>
                <w:sz w:val="22"/>
              </w:rPr>
              <w:t> Texts</w:t>
            </w:r>
          </w:p>
        </w:tc>
        <w:tc>
          <w:tcPr>
            <w:tcW w:w="1033" w:type="dxa"/>
          </w:tcPr>
          <w:p>
            <w:pPr>
              <w:pStyle w:val="TableParagraph"/>
              <w:spacing w:line="249" w:lineRule="exact"/>
              <w:ind w:right="166"/>
              <w:jc w:val="right"/>
              <w:rPr>
                <w:sz w:val="22"/>
              </w:rPr>
            </w:pPr>
            <w:r>
              <w:rPr>
                <w:spacing w:val="-5"/>
                <w:sz w:val="22"/>
              </w:rPr>
              <w:t>50</w:t>
            </w:r>
          </w:p>
        </w:tc>
        <w:tc>
          <w:tcPr>
            <w:tcW w:w="624" w:type="dxa"/>
          </w:tcPr>
          <w:p>
            <w:pPr>
              <w:pStyle w:val="TableParagraph"/>
              <w:spacing w:line="249" w:lineRule="exact"/>
              <w:ind w:right="113"/>
              <w:jc w:val="center"/>
              <w:rPr>
                <w:sz w:val="22"/>
              </w:rPr>
            </w:pPr>
            <w:r>
              <w:rPr>
                <w:spacing w:val="-5"/>
                <w:sz w:val="22"/>
              </w:rPr>
              <w:t>10</w:t>
            </w:r>
          </w:p>
        </w:tc>
        <w:tc>
          <w:tcPr>
            <w:tcW w:w="870" w:type="dxa"/>
          </w:tcPr>
          <w:p>
            <w:pPr>
              <w:pStyle w:val="TableParagraph"/>
              <w:spacing w:line="249" w:lineRule="exact"/>
              <w:ind w:left="237"/>
              <w:rPr>
                <w:sz w:val="22"/>
              </w:rPr>
            </w:pPr>
            <w:r>
              <w:rPr>
                <w:spacing w:val="-5"/>
                <w:sz w:val="22"/>
              </w:rPr>
              <w:t>30</w:t>
            </w:r>
          </w:p>
        </w:tc>
        <w:tc>
          <w:tcPr>
            <w:tcW w:w="704" w:type="dxa"/>
          </w:tcPr>
          <w:p>
            <w:pPr>
              <w:pStyle w:val="TableParagraph"/>
              <w:spacing w:line="249" w:lineRule="exact"/>
              <w:ind w:left="-4"/>
              <w:rPr>
                <w:sz w:val="22"/>
              </w:rPr>
            </w:pPr>
            <w:r>
              <w:rPr>
                <w:spacing w:val="-5"/>
                <w:sz w:val="22"/>
              </w:rPr>
              <w:t>31</w:t>
            </w:r>
          </w:p>
        </w:tc>
        <w:tc>
          <w:tcPr>
            <w:tcW w:w="825" w:type="dxa"/>
          </w:tcPr>
          <w:p>
            <w:pPr>
              <w:pStyle w:val="TableParagraph"/>
              <w:spacing w:line="249" w:lineRule="exact"/>
              <w:ind w:left="10"/>
              <w:rPr>
                <w:sz w:val="22"/>
              </w:rPr>
            </w:pPr>
            <w:r>
              <w:rPr>
                <w:spacing w:val="-4"/>
                <w:sz w:val="22"/>
              </w:rPr>
              <w:t>2.65</w:t>
            </w:r>
          </w:p>
        </w:tc>
      </w:tr>
      <w:tr>
        <w:trPr>
          <w:trHeight w:val="268" w:hRule="atLeast"/>
        </w:trPr>
        <w:tc>
          <w:tcPr>
            <w:tcW w:w="709" w:type="dxa"/>
          </w:tcPr>
          <w:p>
            <w:pPr>
              <w:pStyle w:val="TableParagraph"/>
              <w:spacing w:line="249" w:lineRule="exact"/>
              <w:ind w:left="122"/>
              <w:rPr>
                <w:sz w:val="22"/>
              </w:rPr>
            </w:pPr>
            <w:r>
              <w:rPr>
                <w:spacing w:val="-5"/>
                <w:sz w:val="22"/>
              </w:rPr>
              <w:t>13</w:t>
            </w:r>
          </w:p>
        </w:tc>
        <w:tc>
          <w:tcPr>
            <w:tcW w:w="4780" w:type="dxa"/>
          </w:tcPr>
          <w:p>
            <w:pPr>
              <w:pStyle w:val="TableParagraph"/>
              <w:spacing w:line="249" w:lineRule="exact"/>
              <w:ind w:left="123"/>
              <w:rPr>
                <w:sz w:val="22"/>
              </w:rPr>
            </w:pPr>
            <w:r>
              <w:rPr>
                <w:sz w:val="22"/>
              </w:rPr>
              <w:t>Web-Based</w:t>
            </w:r>
            <w:r>
              <w:rPr>
                <w:spacing w:val="-9"/>
                <w:sz w:val="22"/>
              </w:rPr>
              <w:t> </w:t>
            </w:r>
            <w:r>
              <w:rPr>
                <w:spacing w:val="-2"/>
                <w:sz w:val="22"/>
              </w:rPr>
              <w:t>Texts</w:t>
            </w:r>
          </w:p>
        </w:tc>
        <w:tc>
          <w:tcPr>
            <w:tcW w:w="1033" w:type="dxa"/>
          </w:tcPr>
          <w:p>
            <w:pPr>
              <w:pStyle w:val="TableParagraph"/>
              <w:spacing w:line="249" w:lineRule="exact"/>
              <w:ind w:right="279"/>
              <w:jc w:val="right"/>
              <w:rPr>
                <w:sz w:val="22"/>
              </w:rPr>
            </w:pPr>
            <w:r>
              <w:rPr>
                <w:spacing w:val="-10"/>
                <w:sz w:val="22"/>
              </w:rPr>
              <w:t>7</w:t>
            </w:r>
          </w:p>
        </w:tc>
        <w:tc>
          <w:tcPr>
            <w:tcW w:w="624" w:type="dxa"/>
          </w:tcPr>
          <w:p>
            <w:pPr>
              <w:pStyle w:val="TableParagraph"/>
              <w:spacing w:line="249" w:lineRule="exact"/>
              <w:ind w:right="227"/>
              <w:jc w:val="center"/>
              <w:rPr>
                <w:sz w:val="22"/>
              </w:rPr>
            </w:pPr>
            <w:r>
              <w:rPr>
                <w:spacing w:val="-10"/>
                <w:sz w:val="22"/>
              </w:rPr>
              <w:t>5</w:t>
            </w:r>
          </w:p>
        </w:tc>
        <w:tc>
          <w:tcPr>
            <w:tcW w:w="870" w:type="dxa"/>
          </w:tcPr>
          <w:p>
            <w:pPr>
              <w:pStyle w:val="TableParagraph"/>
              <w:spacing w:line="249" w:lineRule="exact"/>
              <w:ind w:left="237"/>
              <w:rPr>
                <w:sz w:val="22"/>
              </w:rPr>
            </w:pPr>
            <w:r>
              <w:rPr>
                <w:spacing w:val="-5"/>
                <w:sz w:val="22"/>
              </w:rPr>
              <w:t>86</w:t>
            </w:r>
          </w:p>
        </w:tc>
        <w:tc>
          <w:tcPr>
            <w:tcW w:w="704" w:type="dxa"/>
          </w:tcPr>
          <w:p>
            <w:pPr>
              <w:pStyle w:val="TableParagraph"/>
              <w:spacing w:line="249" w:lineRule="exact"/>
              <w:ind w:left="-4"/>
              <w:rPr>
                <w:sz w:val="22"/>
              </w:rPr>
            </w:pPr>
            <w:r>
              <w:rPr>
                <w:spacing w:val="-5"/>
                <w:sz w:val="22"/>
              </w:rPr>
              <w:t>23</w:t>
            </w:r>
          </w:p>
        </w:tc>
        <w:tc>
          <w:tcPr>
            <w:tcW w:w="825" w:type="dxa"/>
          </w:tcPr>
          <w:p>
            <w:pPr>
              <w:pStyle w:val="TableParagraph"/>
              <w:spacing w:line="249" w:lineRule="exact"/>
              <w:ind w:left="10"/>
              <w:rPr>
                <w:sz w:val="22"/>
              </w:rPr>
            </w:pPr>
            <w:r>
              <w:rPr>
                <w:spacing w:val="-4"/>
                <w:sz w:val="22"/>
              </w:rPr>
              <w:t>1.97</w:t>
            </w:r>
          </w:p>
        </w:tc>
      </w:tr>
      <w:tr>
        <w:trPr>
          <w:trHeight w:val="268" w:hRule="atLeast"/>
        </w:trPr>
        <w:tc>
          <w:tcPr>
            <w:tcW w:w="709" w:type="dxa"/>
          </w:tcPr>
          <w:p>
            <w:pPr>
              <w:pStyle w:val="TableParagraph"/>
              <w:spacing w:line="249" w:lineRule="exact"/>
              <w:ind w:left="122"/>
              <w:rPr>
                <w:sz w:val="22"/>
              </w:rPr>
            </w:pPr>
            <w:r>
              <w:rPr>
                <w:spacing w:val="-5"/>
                <w:sz w:val="22"/>
              </w:rPr>
              <w:t>14</w:t>
            </w:r>
          </w:p>
        </w:tc>
        <w:tc>
          <w:tcPr>
            <w:tcW w:w="4780" w:type="dxa"/>
          </w:tcPr>
          <w:p>
            <w:pPr>
              <w:pStyle w:val="TableParagraph"/>
              <w:spacing w:line="249" w:lineRule="exact"/>
              <w:ind w:left="123"/>
              <w:rPr>
                <w:sz w:val="22"/>
              </w:rPr>
            </w:pPr>
            <w:r>
              <w:rPr>
                <w:sz w:val="22"/>
              </w:rPr>
              <w:t>CDROM/DVD</w:t>
            </w:r>
            <w:r>
              <w:rPr>
                <w:spacing w:val="-8"/>
                <w:sz w:val="22"/>
              </w:rPr>
              <w:t> </w:t>
            </w:r>
            <w:r>
              <w:rPr>
                <w:sz w:val="22"/>
              </w:rPr>
              <w:t>Dictionaries</w:t>
            </w:r>
            <w:r>
              <w:rPr>
                <w:spacing w:val="-5"/>
                <w:sz w:val="22"/>
              </w:rPr>
              <w:t> </w:t>
            </w:r>
            <w:r>
              <w:rPr>
                <w:sz w:val="22"/>
              </w:rPr>
              <w:t>and</w:t>
            </w:r>
            <w:r>
              <w:rPr>
                <w:spacing w:val="-7"/>
                <w:sz w:val="22"/>
              </w:rPr>
              <w:t> </w:t>
            </w:r>
            <w:r>
              <w:rPr>
                <w:spacing w:val="-2"/>
                <w:sz w:val="22"/>
              </w:rPr>
              <w:t>Encyclopedia</w:t>
            </w:r>
          </w:p>
        </w:tc>
        <w:tc>
          <w:tcPr>
            <w:tcW w:w="1033" w:type="dxa"/>
          </w:tcPr>
          <w:p>
            <w:pPr>
              <w:pStyle w:val="TableParagraph"/>
              <w:spacing w:line="249" w:lineRule="exact"/>
              <w:ind w:right="279"/>
              <w:jc w:val="right"/>
              <w:rPr>
                <w:sz w:val="22"/>
              </w:rPr>
            </w:pPr>
            <w:r>
              <w:rPr>
                <w:spacing w:val="-10"/>
                <w:sz w:val="22"/>
              </w:rPr>
              <w:t>4</w:t>
            </w:r>
          </w:p>
        </w:tc>
        <w:tc>
          <w:tcPr>
            <w:tcW w:w="624" w:type="dxa"/>
          </w:tcPr>
          <w:p>
            <w:pPr>
              <w:pStyle w:val="TableParagraph"/>
              <w:spacing w:line="249" w:lineRule="exact"/>
              <w:ind w:right="113"/>
              <w:jc w:val="center"/>
              <w:rPr>
                <w:sz w:val="22"/>
              </w:rPr>
            </w:pPr>
            <w:r>
              <w:rPr>
                <w:spacing w:val="-5"/>
                <w:sz w:val="22"/>
              </w:rPr>
              <w:t>10</w:t>
            </w:r>
          </w:p>
        </w:tc>
        <w:tc>
          <w:tcPr>
            <w:tcW w:w="870" w:type="dxa"/>
          </w:tcPr>
          <w:p>
            <w:pPr>
              <w:pStyle w:val="TableParagraph"/>
              <w:spacing w:line="249" w:lineRule="exact"/>
              <w:ind w:left="237"/>
              <w:rPr>
                <w:sz w:val="22"/>
              </w:rPr>
            </w:pPr>
            <w:r>
              <w:rPr>
                <w:spacing w:val="-5"/>
                <w:sz w:val="22"/>
              </w:rPr>
              <w:t>45</w:t>
            </w:r>
          </w:p>
        </w:tc>
        <w:tc>
          <w:tcPr>
            <w:tcW w:w="704" w:type="dxa"/>
          </w:tcPr>
          <w:p>
            <w:pPr>
              <w:pStyle w:val="TableParagraph"/>
              <w:spacing w:line="249" w:lineRule="exact"/>
              <w:ind w:left="-4"/>
              <w:rPr>
                <w:sz w:val="22"/>
              </w:rPr>
            </w:pPr>
            <w:r>
              <w:rPr>
                <w:spacing w:val="-5"/>
                <w:sz w:val="22"/>
              </w:rPr>
              <w:t>62</w:t>
            </w:r>
          </w:p>
        </w:tc>
        <w:tc>
          <w:tcPr>
            <w:tcW w:w="825" w:type="dxa"/>
          </w:tcPr>
          <w:p>
            <w:pPr>
              <w:pStyle w:val="TableParagraph"/>
              <w:spacing w:line="249" w:lineRule="exact"/>
              <w:ind w:left="10"/>
              <w:rPr>
                <w:sz w:val="22"/>
              </w:rPr>
            </w:pPr>
            <w:r>
              <w:rPr>
                <w:spacing w:val="-4"/>
                <w:sz w:val="22"/>
              </w:rPr>
              <w:t>1.64</w:t>
            </w:r>
          </w:p>
        </w:tc>
      </w:tr>
      <w:tr>
        <w:trPr>
          <w:trHeight w:val="267" w:hRule="atLeast"/>
        </w:trPr>
        <w:tc>
          <w:tcPr>
            <w:tcW w:w="709" w:type="dxa"/>
          </w:tcPr>
          <w:p>
            <w:pPr>
              <w:pStyle w:val="TableParagraph"/>
              <w:spacing w:line="248" w:lineRule="exact"/>
              <w:ind w:left="122"/>
              <w:rPr>
                <w:sz w:val="22"/>
              </w:rPr>
            </w:pPr>
            <w:r>
              <w:rPr>
                <w:spacing w:val="-5"/>
                <w:sz w:val="22"/>
              </w:rPr>
              <w:t>15</w:t>
            </w:r>
          </w:p>
        </w:tc>
        <w:tc>
          <w:tcPr>
            <w:tcW w:w="4780" w:type="dxa"/>
          </w:tcPr>
          <w:p>
            <w:pPr>
              <w:pStyle w:val="TableParagraph"/>
              <w:spacing w:line="248" w:lineRule="exact"/>
              <w:ind w:left="123"/>
              <w:rPr>
                <w:sz w:val="22"/>
              </w:rPr>
            </w:pPr>
            <w:r>
              <w:rPr>
                <w:spacing w:val="-2"/>
                <w:sz w:val="22"/>
              </w:rPr>
              <w:t>Transparency</w:t>
            </w:r>
          </w:p>
        </w:tc>
        <w:tc>
          <w:tcPr>
            <w:tcW w:w="1033" w:type="dxa"/>
          </w:tcPr>
          <w:p>
            <w:pPr>
              <w:pStyle w:val="TableParagraph"/>
              <w:spacing w:line="248" w:lineRule="exact"/>
              <w:ind w:right="279"/>
              <w:jc w:val="right"/>
              <w:rPr>
                <w:sz w:val="22"/>
              </w:rPr>
            </w:pPr>
            <w:r>
              <w:rPr>
                <w:spacing w:val="-10"/>
                <w:sz w:val="22"/>
              </w:rPr>
              <w:t>5</w:t>
            </w:r>
          </w:p>
        </w:tc>
        <w:tc>
          <w:tcPr>
            <w:tcW w:w="624" w:type="dxa"/>
          </w:tcPr>
          <w:p>
            <w:pPr>
              <w:pStyle w:val="TableParagraph"/>
              <w:spacing w:line="248" w:lineRule="exact"/>
              <w:ind w:right="113"/>
              <w:jc w:val="center"/>
              <w:rPr>
                <w:sz w:val="22"/>
              </w:rPr>
            </w:pPr>
            <w:r>
              <w:rPr>
                <w:spacing w:val="-5"/>
                <w:sz w:val="22"/>
              </w:rPr>
              <w:t>21</w:t>
            </w:r>
          </w:p>
        </w:tc>
        <w:tc>
          <w:tcPr>
            <w:tcW w:w="870" w:type="dxa"/>
          </w:tcPr>
          <w:p>
            <w:pPr>
              <w:pStyle w:val="TableParagraph"/>
              <w:spacing w:line="248" w:lineRule="exact"/>
              <w:ind w:left="237"/>
              <w:rPr>
                <w:sz w:val="22"/>
              </w:rPr>
            </w:pPr>
            <w:r>
              <w:rPr>
                <w:spacing w:val="-5"/>
                <w:sz w:val="22"/>
              </w:rPr>
              <w:t>28</w:t>
            </w:r>
          </w:p>
        </w:tc>
        <w:tc>
          <w:tcPr>
            <w:tcW w:w="704" w:type="dxa"/>
          </w:tcPr>
          <w:p>
            <w:pPr>
              <w:pStyle w:val="TableParagraph"/>
              <w:spacing w:line="248" w:lineRule="exact"/>
              <w:ind w:left="-4"/>
              <w:rPr>
                <w:sz w:val="22"/>
              </w:rPr>
            </w:pPr>
            <w:r>
              <w:rPr>
                <w:spacing w:val="-5"/>
                <w:sz w:val="22"/>
              </w:rPr>
              <w:t>67</w:t>
            </w:r>
          </w:p>
        </w:tc>
        <w:tc>
          <w:tcPr>
            <w:tcW w:w="825" w:type="dxa"/>
          </w:tcPr>
          <w:p>
            <w:pPr>
              <w:pStyle w:val="TableParagraph"/>
              <w:spacing w:line="248" w:lineRule="exact"/>
              <w:ind w:left="10"/>
              <w:rPr>
                <w:sz w:val="22"/>
              </w:rPr>
            </w:pPr>
            <w:r>
              <w:rPr>
                <w:spacing w:val="-4"/>
                <w:sz w:val="22"/>
              </w:rPr>
              <w:t>1.70</w:t>
            </w:r>
          </w:p>
        </w:tc>
      </w:tr>
      <w:tr>
        <w:trPr>
          <w:trHeight w:val="267" w:hRule="atLeast"/>
        </w:trPr>
        <w:tc>
          <w:tcPr>
            <w:tcW w:w="709" w:type="dxa"/>
          </w:tcPr>
          <w:p>
            <w:pPr>
              <w:pStyle w:val="TableParagraph"/>
              <w:spacing w:line="247" w:lineRule="exact"/>
              <w:ind w:left="122"/>
              <w:rPr>
                <w:sz w:val="22"/>
              </w:rPr>
            </w:pPr>
            <w:r>
              <w:rPr>
                <w:spacing w:val="-5"/>
                <w:sz w:val="22"/>
              </w:rPr>
              <w:t>16</w:t>
            </w:r>
          </w:p>
        </w:tc>
        <w:tc>
          <w:tcPr>
            <w:tcW w:w="4780" w:type="dxa"/>
          </w:tcPr>
          <w:p>
            <w:pPr>
              <w:pStyle w:val="TableParagraph"/>
              <w:spacing w:line="247" w:lineRule="exact"/>
              <w:ind w:left="123"/>
              <w:rPr>
                <w:sz w:val="22"/>
              </w:rPr>
            </w:pPr>
            <w:r>
              <w:rPr>
                <w:sz w:val="22"/>
              </w:rPr>
              <w:t>Digital</w:t>
            </w:r>
            <w:r>
              <w:rPr>
                <w:spacing w:val="-2"/>
                <w:sz w:val="22"/>
              </w:rPr>
              <w:t> Cameras</w:t>
            </w:r>
          </w:p>
        </w:tc>
        <w:tc>
          <w:tcPr>
            <w:tcW w:w="1033" w:type="dxa"/>
          </w:tcPr>
          <w:p>
            <w:pPr>
              <w:pStyle w:val="TableParagraph"/>
              <w:spacing w:line="247" w:lineRule="exact"/>
              <w:ind w:right="279"/>
              <w:jc w:val="right"/>
              <w:rPr>
                <w:sz w:val="22"/>
              </w:rPr>
            </w:pPr>
            <w:r>
              <w:rPr>
                <w:spacing w:val="-10"/>
                <w:sz w:val="22"/>
              </w:rPr>
              <w:t>4</w:t>
            </w:r>
          </w:p>
        </w:tc>
        <w:tc>
          <w:tcPr>
            <w:tcW w:w="624" w:type="dxa"/>
          </w:tcPr>
          <w:p>
            <w:pPr>
              <w:pStyle w:val="TableParagraph"/>
              <w:spacing w:line="247" w:lineRule="exact"/>
              <w:ind w:right="113"/>
              <w:jc w:val="center"/>
              <w:rPr>
                <w:sz w:val="22"/>
              </w:rPr>
            </w:pPr>
            <w:r>
              <w:rPr>
                <w:spacing w:val="-5"/>
                <w:sz w:val="22"/>
              </w:rPr>
              <w:t>17</w:t>
            </w:r>
          </w:p>
        </w:tc>
        <w:tc>
          <w:tcPr>
            <w:tcW w:w="870" w:type="dxa"/>
          </w:tcPr>
          <w:p>
            <w:pPr>
              <w:pStyle w:val="TableParagraph"/>
              <w:spacing w:line="247" w:lineRule="exact"/>
              <w:ind w:left="237"/>
              <w:rPr>
                <w:sz w:val="22"/>
              </w:rPr>
            </w:pPr>
            <w:r>
              <w:rPr>
                <w:spacing w:val="-5"/>
                <w:sz w:val="22"/>
              </w:rPr>
              <w:t>21</w:t>
            </w:r>
          </w:p>
        </w:tc>
        <w:tc>
          <w:tcPr>
            <w:tcW w:w="704" w:type="dxa"/>
          </w:tcPr>
          <w:p>
            <w:pPr>
              <w:pStyle w:val="TableParagraph"/>
              <w:spacing w:line="247" w:lineRule="exact"/>
              <w:ind w:left="-4"/>
              <w:rPr>
                <w:sz w:val="22"/>
              </w:rPr>
            </w:pPr>
            <w:r>
              <w:rPr>
                <w:spacing w:val="-5"/>
                <w:sz w:val="22"/>
              </w:rPr>
              <w:t>79</w:t>
            </w:r>
          </w:p>
        </w:tc>
        <w:tc>
          <w:tcPr>
            <w:tcW w:w="825" w:type="dxa"/>
          </w:tcPr>
          <w:p>
            <w:pPr>
              <w:pStyle w:val="TableParagraph"/>
              <w:spacing w:line="247" w:lineRule="exact"/>
              <w:ind w:left="10"/>
              <w:rPr>
                <w:sz w:val="22"/>
              </w:rPr>
            </w:pPr>
            <w:r>
              <w:rPr>
                <w:spacing w:val="-4"/>
                <w:sz w:val="22"/>
              </w:rPr>
              <w:t>1.55</w:t>
            </w:r>
          </w:p>
        </w:tc>
      </w:tr>
      <w:tr>
        <w:trPr>
          <w:trHeight w:val="268" w:hRule="atLeast"/>
        </w:trPr>
        <w:tc>
          <w:tcPr>
            <w:tcW w:w="709" w:type="dxa"/>
          </w:tcPr>
          <w:p>
            <w:pPr>
              <w:pStyle w:val="TableParagraph"/>
              <w:spacing w:line="249" w:lineRule="exact"/>
              <w:ind w:left="122"/>
              <w:rPr>
                <w:sz w:val="22"/>
              </w:rPr>
            </w:pPr>
            <w:r>
              <w:rPr>
                <w:spacing w:val="-5"/>
                <w:sz w:val="22"/>
              </w:rPr>
              <w:t>17</w:t>
            </w:r>
          </w:p>
        </w:tc>
        <w:tc>
          <w:tcPr>
            <w:tcW w:w="4780" w:type="dxa"/>
          </w:tcPr>
          <w:p>
            <w:pPr>
              <w:pStyle w:val="TableParagraph"/>
              <w:spacing w:line="249" w:lineRule="exact"/>
              <w:ind w:left="123"/>
              <w:rPr>
                <w:sz w:val="22"/>
              </w:rPr>
            </w:pPr>
            <w:r>
              <w:rPr>
                <w:sz w:val="22"/>
              </w:rPr>
              <w:t>Scanners</w:t>
            </w:r>
            <w:r>
              <w:rPr>
                <w:spacing w:val="-4"/>
                <w:sz w:val="22"/>
              </w:rPr>
              <w:t> </w:t>
            </w:r>
            <w:r>
              <w:rPr>
                <w:sz w:val="22"/>
              </w:rPr>
              <w:t>or</w:t>
            </w:r>
            <w:r>
              <w:rPr>
                <w:spacing w:val="-6"/>
                <w:sz w:val="22"/>
              </w:rPr>
              <w:t> </w:t>
            </w:r>
            <w:r>
              <w:rPr>
                <w:spacing w:val="-2"/>
                <w:sz w:val="22"/>
              </w:rPr>
              <w:t>Digitizers</w:t>
            </w:r>
          </w:p>
        </w:tc>
        <w:tc>
          <w:tcPr>
            <w:tcW w:w="1033" w:type="dxa"/>
          </w:tcPr>
          <w:p>
            <w:pPr>
              <w:pStyle w:val="TableParagraph"/>
              <w:spacing w:line="249" w:lineRule="exact"/>
              <w:ind w:right="279"/>
              <w:jc w:val="right"/>
              <w:rPr>
                <w:sz w:val="22"/>
              </w:rPr>
            </w:pPr>
            <w:r>
              <w:rPr>
                <w:spacing w:val="-10"/>
                <w:sz w:val="22"/>
              </w:rPr>
              <w:t>4</w:t>
            </w:r>
          </w:p>
        </w:tc>
        <w:tc>
          <w:tcPr>
            <w:tcW w:w="624" w:type="dxa"/>
          </w:tcPr>
          <w:p>
            <w:pPr>
              <w:pStyle w:val="TableParagraph"/>
              <w:spacing w:line="249" w:lineRule="exact"/>
              <w:ind w:right="113"/>
              <w:jc w:val="center"/>
              <w:rPr>
                <w:sz w:val="22"/>
              </w:rPr>
            </w:pPr>
            <w:r>
              <w:rPr>
                <w:spacing w:val="-5"/>
                <w:sz w:val="22"/>
              </w:rPr>
              <w:t>22</w:t>
            </w:r>
          </w:p>
        </w:tc>
        <w:tc>
          <w:tcPr>
            <w:tcW w:w="870" w:type="dxa"/>
          </w:tcPr>
          <w:p>
            <w:pPr>
              <w:pStyle w:val="TableParagraph"/>
              <w:spacing w:line="249" w:lineRule="exact"/>
              <w:ind w:left="237"/>
              <w:rPr>
                <w:sz w:val="22"/>
              </w:rPr>
            </w:pPr>
            <w:r>
              <w:rPr>
                <w:spacing w:val="-5"/>
                <w:sz w:val="22"/>
              </w:rPr>
              <w:t>37</w:t>
            </w:r>
          </w:p>
        </w:tc>
        <w:tc>
          <w:tcPr>
            <w:tcW w:w="704" w:type="dxa"/>
          </w:tcPr>
          <w:p>
            <w:pPr>
              <w:pStyle w:val="TableParagraph"/>
              <w:spacing w:line="249" w:lineRule="exact"/>
              <w:ind w:left="-4"/>
              <w:rPr>
                <w:sz w:val="22"/>
              </w:rPr>
            </w:pPr>
            <w:r>
              <w:rPr>
                <w:spacing w:val="-5"/>
                <w:sz w:val="22"/>
              </w:rPr>
              <w:t>58</w:t>
            </w:r>
          </w:p>
        </w:tc>
        <w:tc>
          <w:tcPr>
            <w:tcW w:w="825" w:type="dxa"/>
          </w:tcPr>
          <w:p>
            <w:pPr>
              <w:pStyle w:val="TableParagraph"/>
              <w:spacing w:line="249" w:lineRule="exact"/>
              <w:ind w:left="10"/>
              <w:rPr>
                <w:sz w:val="22"/>
              </w:rPr>
            </w:pPr>
            <w:r>
              <w:rPr>
                <w:spacing w:val="-4"/>
                <w:sz w:val="22"/>
              </w:rPr>
              <w:t>1.77</w:t>
            </w:r>
          </w:p>
        </w:tc>
      </w:tr>
      <w:tr>
        <w:trPr>
          <w:trHeight w:val="268" w:hRule="atLeast"/>
        </w:trPr>
        <w:tc>
          <w:tcPr>
            <w:tcW w:w="709" w:type="dxa"/>
          </w:tcPr>
          <w:p>
            <w:pPr>
              <w:pStyle w:val="TableParagraph"/>
              <w:spacing w:line="249" w:lineRule="exact"/>
              <w:ind w:left="122"/>
              <w:rPr>
                <w:sz w:val="22"/>
              </w:rPr>
            </w:pPr>
            <w:r>
              <w:rPr>
                <w:spacing w:val="-5"/>
                <w:sz w:val="22"/>
              </w:rPr>
              <w:t>18</w:t>
            </w:r>
          </w:p>
        </w:tc>
        <w:tc>
          <w:tcPr>
            <w:tcW w:w="4780" w:type="dxa"/>
          </w:tcPr>
          <w:p>
            <w:pPr>
              <w:pStyle w:val="TableParagraph"/>
              <w:spacing w:line="249" w:lineRule="exact"/>
              <w:ind w:left="123"/>
              <w:rPr>
                <w:sz w:val="22"/>
              </w:rPr>
            </w:pPr>
            <w:r>
              <w:rPr>
                <w:sz w:val="22"/>
              </w:rPr>
              <w:t>Digital[Web</w:t>
            </w:r>
            <w:r>
              <w:rPr>
                <w:spacing w:val="-6"/>
                <w:sz w:val="22"/>
              </w:rPr>
              <w:t> </w:t>
            </w:r>
            <w:r>
              <w:rPr>
                <w:sz w:val="22"/>
              </w:rPr>
              <w:t>and</w:t>
            </w:r>
            <w:r>
              <w:rPr>
                <w:spacing w:val="-3"/>
                <w:sz w:val="22"/>
              </w:rPr>
              <w:t> </w:t>
            </w:r>
            <w:r>
              <w:rPr>
                <w:sz w:val="22"/>
              </w:rPr>
              <w:t>CD</w:t>
            </w:r>
            <w:r>
              <w:rPr>
                <w:spacing w:val="-3"/>
                <w:sz w:val="22"/>
              </w:rPr>
              <w:t> </w:t>
            </w:r>
            <w:r>
              <w:rPr>
                <w:sz w:val="22"/>
              </w:rPr>
              <w:t>Based</w:t>
            </w:r>
            <w:r>
              <w:rPr>
                <w:spacing w:val="-2"/>
                <w:sz w:val="22"/>
              </w:rPr>
              <w:t> </w:t>
            </w:r>
            <w:r>
              <w:rPr>
                <w:sz w:val="22"/>
              </w:rPr>
              <w:t>]</w:t>
            </w:r>
            <w:r>
              <w:rPr>
                <w:spacing w:val="-4"/>
                <w:sz w:val="22"/>
              </w:rPr>
              <w:t> </w:t>
            </w:r>
            <w:r>
              <w:rPr>
                <w:spacing w:val="-2"/>
                <w:sz w:val="22"/>
              </w:rPr>
              <w:t>Video</w:t>
            </w:r>
          </w:p>
        </w:tc>
        <w:tc>
          <w:tcPr>
            <w:tcW w:w="1033" w:type="dxa"/>
          </w:tcPr>
          <w:p>
            <w:pPr>
              <w:pStyle w:val="TableParagraph"/>
              <w:spacing w:line="249" w:lineRule="exact"/>
              <w:ind w:right="166"/>
              <w:jc w:val="right"/>
              <w:rPr>
                <w:sz w:val="22"/>
              </w:rPr>
            </w:pPr>
            <w:r>
              <w:rPr>
                <w:spacing w:val="-5"/>
                <w:sz w:val="22"/>
              </w:rPr>
              <w:t>12</w:t>
            </w:r>
          </w:p>
        </w:tc>
        <w:tc>
          <w:tcPr>
            <w:tcW w:w="624" w:type="dxa"/>
          </w:tcPr>
          <w:p>
            <w:pPr>
              <w:pStyle w:val="TableParagraph"/>
              <w:spacing w:line="249" w:lineRule="exact"/>
              <w:ind w:right="227"/>
              <w:jc w:val="center"/>
              <w:rPr>
                <w:sz w:val="22"/>
              </w:rPr>
            </w:pPr>
            <w:r>
              <w:rPr>
                <w:spacing w:val="-10"/>
                <w:sz w:val="22"/>
              </w:rPr>
              <w:t>8</w:t>
            </w:r>
          </w:p>
        </w:tc>
        <w:tc>
          <w:tcPr>
            <w:tcW w:w="870" w:type="dxa"/>
          </w:tcPr>
          <w:p>
            <w:pPr>
              <w:pStyle w:val="TableParagraph"/>
              <w:spacing w:line="249" w:lineRule="exact"/>
              <w:ind w:left="237"/>
              <w:rPr>
                <w:sz w:val="22"/>
              </w:rPr>
            </w:pPr>
            <w:r>
              <w:rPr>
                <w:spacing w:val="-5"/>
                <w:sz w:val="22"/>
              </w:rPr>
              <w:t>66</w:t>
            </w:r>
          </w:p>
        </w:tc>
        <w:tc>
          <w:tcPr>
            <w:tcW w:w="704" w:type="dxa"/>
          </w:tcPr>
          <w:p>
            <w:pPr>
              <w:pStyle w:val="TableParagraph"/>
              <w:spacing w:line="249" w:lineRule="exact"/>
              <w:ind w:left="-4"/>
              <w:rPr>
                <w:sz w:val="22"/>
              </w:rPr>
            </w:pPr>
            <w:r>
              <w:rPr>
                <w:spacing w:val="-5"/>
                <w:sz w:val="22"/>
              </w:rPr>
              <w:t>35</w:t>
            </w:r>
          </w:p>
        </w:tc>
        <w:tc>
          <w:tcPr>
            <w:tcW w:w="825" w:type="dxa"/>
          </w:tcPr>
          <w:p>
            <w:pPr>
              <w:pStyle w:val="TableParagraph"/>
              <w:spacing w:line="249" w:lineRule="exact"/>
              <w:ind w:left="10"/>
              <w:rPr>
                <w:sz w:val="22"/>
              </w:rPr>
            </w:pPr>
            <w:r>
              <w:rPr>
                <w:spacing w:val="-4"/>
                <w:sz w:val="22"/>
              </w:rPr>
              <w:t>1.98</w:t>
            </w:r>
          </w:p>
        </w:tc>
      </w:tr>
      <w:tr>
        <w:trPr>
          <w:trHeight w:val="268" w:hRule="atLeast"/>
        </w:trPr>
        <w:tc>
          <w:tcPr>
            <w:tcW w:w="709" w:type="dxa"/>
          </w:tcPr>
          <w:p>
            <w:pPr>
              <w:pStyle w:val="TableParagraph"/>
              <w:spacing w:line="249" w:lineRule="exact"/>
              <w:ind w:left="122"/>
              <w:rPr>
                <w:sz w:val="22"/>
              </w:rPr>
            </w:pPr>
            <w:r>
              <w:rPr>
                <w:spacing w:val="-5"/>
                <w:sz w:val="22"/>
              </w:rPr>
              <w:t>19</w:t>
            </w:r>
          </w:p>
        </w:tc>
        <w:tc>
          <w:tcPr>
            <w:tcW w:w="4780" w:type="dxa"/>
          </w:tcPr>
          <w:p>
            <w:pPr>
              <w:pStyle w:val="TableParagraph"/>
              <w:spacing w:line="249" w:lineRule="exact"/>
              <w:ind w:left="123"/>
              <w:rPr>
                <w:sz w:val="22"/>
              </w:rPr>
            </w:pPr>
            <w:r>
              <w:rPr>
                <w:sz w:val="22"/>
              </w:rPr>
              <w:t>Interactive[Web</w:t>
            </w:r>
            <w:r>
              <w:rPr>
                <w:spacing w:val="-6"/>
                <w:sz w:val="22"/>
              </w:rPr>
              <w:t> </w:t>
            </w:r>
            <w:r>
              <w:rPr>
                <w:sz w:val="22"/>
              </w:rPr>
              <w:t>and</w:t>
            </w:r>
            <w:r>
              <w:rPr>
                <w:spacing w:val="-6"/>
                <w:sz w:val="22"/>
              </w:rPr>
              <w:t> </w:t>
            </w:r>
            <w:r>
              <w:rPr>
                <w:sz w:val="22"/>
              </w:rPr>
              <w:t>CD</w:t>
            </w:r>
            <w:r>
              <w:rPr>
                <w:spacing w:val="-4"/>
                <w:sz w:val="22"/>
              </w:rPr>
              <w:t> </w:t>
            </w:r>
            <w:r>
              <w:rPr>
                <w:spacing w:val="-2"/>
                <w:sz w:val="22"/>
              </w:rPr>
              <w:t>Based]Simulation</w:t>
            </w:r>
          </w:p>
        </w:tc>
        <w:tc>
          <w:tcPr>
            <w:tcW w:w="1033" w:type="dxa"/>
          </w:tcPr>
          <w:p>
            <w:pPr>
              <w:pStyle w:val="TableParagraph"/>
              <w:spacing w:line="249" w:lineRule="exact"/>
              <w:ind w:right="279"/>
              <w:jc w:val="right"/>
              <w:rPr>
                <w:sz w:val="22"/>
              </w:rPr>
            </w:pPr>
            <w:r>
              <w:rPr>
                <w:spacing w:val="-10"/>
                <w:sz w:val="22"/>
              </w:rPr>
              <w:t>4</w:t>
            </w:r>
          </w:p>
        </w:tc>
        <w:tc>
          <w:tcPr>
            <w:tcW w:w="624" w:type="dxa"/>
          </w:tcPr>
          <w:p>
            <w:pPr>
              <w:pStyle w:val="TableParagraph"/>
              <w:spacing w:line="249" w:lineRule="exact"/>
              <w:ind w:right="113"/>
              <w:jc w:val="center"/>
              <w:rPr>
                <w:sz w:val="22"/>
              </w:rPr>
            </w:pPr>
            <w:r>
              <w:rPr>
                <w:spacing w:val="-5"/>
                <w:sz w:val="22"/>
              </w:rPr>
              <w:t>36</w:t>
            </w:r>
          </w:p>
        </w:tc>
        <w:tc>
          <w:tcPr>
            <w:tcW w:w="870" w:type="dxa"/>
          </w:tcPr>
          <w:p>
            <w:pPr>
              <w:pStyle w:val="TableParagraph"/>
              <w:spacing w:line="249" w:lineRule="exact"/>
              <w:ind w:left="237"/>
              <w:rPr>
                <w:sz w:val="22"/>
              </w:rPr>
            </w:pPr>
            <w:r>
              <w:rPr>
                <w:spacing w:val="-5"/>
                <w:sz w:val="22"/>
              </w:rPr>
              <w:t>53</w:t>
            </w:r>
          </w:p>
        </w:tc>
        <w:tc>
          <w:tcPr>
            <w:tcW w:w="704" w:type="dxa"/>
          </w:tcPr>
          <w:p>
            <w:pPr>
              <w:pStyle w:val="TableParagraph"/>
              <w:spacing w:line="249" w:lineRule="exact"/>
              <w:ind w:left="-4"/>
              <w:rPr>
                <w:sz w:val="22"/>
              </w:rPr>
            </w:pPr>
            <w:r>
              <w:rPr>
                <w:spacing w:val="-5"/>
                <w:sz w:val="22"/>
              </w:rPr>
              <w:t>28</w:t>
            </w:r>
          </w:p>
        </w:tc>
        <w:tc>
          <w:tcPr>
            <w:tcW w:w="825" w:type="dxa"/>
          </w:tcPr>
          <w:p>
            <w:pPr>
              <w:pStyle w:val="TableParagraph"/>
              <w:spacing w:line="249" w:lineRule="exact"/>
              <w:ind w:left="10"/>
              <w:rPr>
                <w:sz w:val="22"/>
              </w:rPr>
            </w:pPr>
            <w:r>
              <w:rPr>
                <w:spacing w:val="-4"/>
                <w:sz w:val="22"/>
              </w:rPr>
              <w:t>2.13</w:t>
            </w:r>
          </w:p>
        </w:tc>
      </w:tr>
      <w:tr>
        <w:trPr>
          <w:trHeight w:val="268" w:hRule="atLeast"/>
        </w:trPr>
        <w:tc>
          <w:tcPr>
            <w:tcW w:w="709" w:type="dxa"/>
          </w:tcPr>
          <w:p>
            <w:pPr>
              <w:pStyle w:val="TableParagraph"/>
              <w:spacing w:line="249" w:lineRule="exact"/>
              <w:ind w:left="122"/>
              <w:rPr>
                <w:sz w:val="22"/>
              </w:rPr>
            </w:pPr>
            <w:r>
              <w:rPr>
                <w:spacing w:val="-5"/>
                <w:sz w:val="22"/>
              </w:rPr>
              <w:t>20</w:t>
            </w:r>
          </w:p>
        </w:tc>
        <w:tc>
          <w:tcPr>
            <w:tcW w:w="4780" w:type="dxa"/>
          </w:tcPr>
          <w:p>
            <w:pPr>
              <w:pStyle w:val="TableParagraph"/>
              <w:spacing w:line="249" w:lineRule="exact"/>
              <w:ind w:left="123"/>
              <w:rPr>
                <w:sz w:val="22"/>
              </w:rPr>
            </w:pPr>
            <w:r>
              <w:rPr>
                <w:sz w:val="22"/>
              </w:rPr>
              <w:t>Digital</w:t>
            </w:r>
            <w:r>
              <w:rPr>
                <w:spacing w:val="-4"/>
                <w:sz w:val="22"/>
              </w:rPr>
              <w:t> </w:t>
            </w:r>
            <w:r>
              <w:rPr>
                <w:sz w:val="22"/>
              </w:rPr>
              <w:t>Reading</w:t>
            </w:r>
            <w:r>
              <w:rPr>
                <w:spacing w:val="-4"/>
                <w:sz w:val="22"/>
              </w:rPr>
              <w:t> </w:t>
            </w:r>
            <w:r>
              <w:rPr>
                <w:spacing w:val="-2"/>
                <w:sz w:val="22"/>
              </w:rPr>
              <w:t>Environments</w:t>
            </w:r>
          </w:p>
        </w:tc>
        <w:tc>
          <w:tcPr>
            <w:tcW w:w="1033" w:type="dxa"/>
          </w:tcPr>
          <w:p>
            <w:pPr>
              <w:pStyle w:val="TableParagraph"/>
              <w:spacing w:line="249" w:lineRule="exact"/>
              <w:ind w:right="279"/>
              <w:jc w:val="right"/>
              <w:rPr>
                <w:sz w:val="22"/>
              </w:rPr>
            </w:pPr>
            <w:r>
              <w:rPr>
                <w:spacing w:val="-10"/>
                <w:sz w:val="22"/>
              </w:rPr>
              <w:t>7</w:t>
            </w:r>
          </w:p>
        </w:tc>
        <w:tc>
          <w:tcPr>
            <w:tcW w:w="624" w:type="dxa"/>
          </w:tcPr>
          <w:p>
            <w:pPr>
              <w:pStyle w:val="TableParagraph"/>
              <w:spacing w:line="249" w:lineRule="exact"/>
              <w:ind w:right="113"/>
              <w:jc w:val="center"/>
              <w:rPr>
                <w:sz w:val="22"/>
              </w:rPr>
            </w:pPr>
            <w:r>
              <w:rPr>
                <w:spacing w:val="-5"/>
                <w:sz w:val="22"/>
              </w:rPr>
              <w:t>55</w:t>
            </w:r>
          </w:p>
        </w:tc>
        <w:tc>
          <w:tcPr>
            <w:tcW w:w="870" w:type="dxa"/>
          </w:tcPr>
          <w:p>
            <w:pPr>
              <w:pStyle w:val="TableParagraph"/>
              <w:spacing w:line="249" w:lineRule="exact"/>
              <w:ind w:left="237"/>
              <w:rPr>
                <w:sz w:val="22"/>
              </w:rPr>
            </w:pPr>
            <w:r>
              <w:rPr>
                <w:spacing w:val="-5"/>
                <w:sz w:val="22"/>
              </w:rPr>
              <w:t>22</w:t>
            </w:r>
          </w:p>
        </w:tc>
        <w:tc>
          <w:tcPr>
            <w:tcW w:w="704" w:type="dxa"/>
          </w:tcPr>
          <w:p>
            <w:pPr>
              <w:pStyle w:val="TableParagraph"/>
              <w:spacing w:line="249" w:lineRule="exact"/>
              <w:ind w:left="-4"/>
              <w:rPr>
                <w:sz w:val="22"/>
              </w:rPr>
            </w:pPr>
            <w:r>
              <w:rPr>
                <w:spacing w:val="-5"/>
                <w:sz w:val="22"/>
              </w:rPr>
              <w:t>37</w:t>
            </w:r>
          </w:p>
        </w:tc>
        <w:tc>
          <w:tcPr>
            <w:tcW w:w="825" w:type="dxa"/>
          </w:tcPr>
          <w:p>
            <w:pPr>
              <w:pStyle w:val="TableParagraph"/>
              <w:spacing w:line="249" w:lineRule="exact"/>
              <w:ind w:left="10"/>
              <w:rPr>
                <w:sz w:val="22"/>
              </w:rPr>
            </w:pPr>
            <w:r>
              <w:rPr>
                <w:spacing w:val="-4"/>
                <w:sz w:val="22"/>
              </w:rPr>
              <w:t>2.26</w:t>
            </w:r>
          </w:p>
        </w:tc>
      </w:tr>
      <w:tr>
        <w:trPr>
          <w:trHeight w:val="268" w:hRule="atLeast"/>
        </w:trPr>
        <w:tc>
          <w:tcPr>
            <w:tcW w:w="709" w:type="dxa"/>
          </w:tcPr>
          <w:p>
            <w:pPr>
              <w:pStyle w:val="TableParagraph"/>
              <w:spacing w:line="249" w:lineRule="exact"/>
              <w:ind w:left="122"/>
              <w:rPr>
                <w:sz w:val="22"/>
              </w:rPr>
            </w:pPr>
            <w:r>
              <w:rPr>
                <w:spacing w:val="-5"/>
                <w:sz w:val="22"/>
              </w:rPr>
              <w:t>21</w:t>
            </w:r>
          </w:p>
        </w:tc>
        <w:tc>
          <w:tcPr>
            <w:tcW w:w="4780" w:type="dxa"/>
          </w:tcPr>
          <w:p>
            <w:pPr>
              <w:pStyle w:val="TableParagraph"/>
              <w:spacing w:line="249" w:lineRule="exact"/>
              <w:ind w:left="123"/>
              <w:rPr>
                <w:sz w:val="22"/>
              </w:rPr>
            </w:pPr>
            <w:r>
              <w:rPr>
                <w:spacing w:val="-2"/>
                <w:sz w:val="22"/>
              </w:rPr>
              <w:t>Projector</w:t>
            </w:r>
          </w:p>
        </w:tc>
        <w:tc>
          <w:tcPr>
            <w:tcW w:w="1033" w:type="dxa"/>
          </w:tcPr>
          <w:p>
            <w:pPr>
              <w:pStyle w:val="TableParagraph"/>
              <w:spacing w:line="249" w:lineRule="exact"/>
              <w:ind w:right="166"/>
              <w:jc w:val="right"/>
              <w:rPr>
                <w:sz w:val="22"/>
              </w:rPr>
            </w:pPr>
            <w:r>
              <w:rPr>
                <w:spacing w:val="-5"/>
                <w:sz w:val="22"/>
              </w:rPr>
              <w:t>13</w:t>
            </w:r>
          </w:p>
        </w:tc>
        <w:tc>
          <w:tcPr>
            <w:tcW w:w="624" w:type="dxa"/>
          </w:tcPr>
          <w:p>
            <w:pPr>
              <w:pStyle w:val="TableParagraph"/>
              <w:spacing w:line="249" w:lineRule="exact"/>
              <w:ind w:right="113"/>
              <w:jc w:val="center"/>
              <w:rPr>
                <w:sz w:val="22"/>
              </w:rPr>
            </w:pPr>
            <w:r>
              <w:rPr>
                <w:spacing w:val="-5"/>
                <w:sz w:val="22"/>
              </w:rPr>
              <w:t>52</w:t>
            </w:r>
          </w:p>
        </w:tc>
        <w:tc>
          <w:tcPr>
            <w:tcW w:w="870" w:type="dxa"/>
          </w:tcPr>
          <w:p>
            <w:pPr>
              <w:pStyle w:val="TableParagraph"/>
              <w:spacing w:line="249" w:lineRule="exact"/>
              <w:ind w:left="237"/>
              <w:rPr>
                <w:sz w:val="22"/>
              </w:rPr>
            </w:pPr>
            <w:r>
              <w:rPr>
                <w:spacing w:val="-5"/>
                <w:sz w:val="22"/>
              </w:rPr>
              <w:t>35</w:t>
            </w:r>
          </w:p>
        </w:tc>
        <w:tc>
          <w:tcPr>
            <w:tcW w:w="704" w:type="dxa"/>
          </w:tcPr>
          <w:p>
            <w:pPr>
              <w:pStyle w:val="TableParagraph"/>
              <w:spacing w:line="249" w:lineRule="exact"/>
              <w:ind w:left="-4"/>
              <w:rPr>
                <w:sz w:val="22"/>
              </w:rPr>
            </w:pPr>
            <w:r>
              <w:rPr>
                <w:spacing w:val="-5"/>
                <w:sz w:val="22"/>
              </w:rPr>
              <w:t>21</w:t>
            </w:r>
          </w:p>
        </w:tc>
        <w:tc>
          <w:tcPr>
            <w:tcW w:w="825" w:type="dxa"/>
          </w:tcPr>
          <w:p>
            <w:pPr>
              <w:pStyle w:val="TableParagraph"/>
              <w:spacing w:line="249" w:lineRule="exact"/>
              <w:ind w:left="10"/>
              <w:rPr>
                <w:sz w:val="22"/>
              </w:rPr>
            </w:pPr>
            <w:r>
              <w:rPr>
                <w:spacing w:val="-4"/>
                <w:sz w:val="22"/>
              </w:rPr>
              <w:t>2.47</w:t>
            </w:r>
          </w:p>
        </w:tc>
      </w:tr>
      <w:tr>
        <w:trPr>
          <w:trHeight w:val="269" w:hRule="atLeast"/>
        </w:trPr>
        <w:tc>
          <w:tcPr>
            <w:tcW w:w="709" w:type="dxa"/>
          </w:tcPr>
          <w:p>
            <w:pPr>
              <w:pStyle w:val="TableParagraph"/>
              <w:spacing w:line="249" w:lineRule="exact"/>
              <w:ind w:left="122"/>
              <w:rPr>
                <w:sz w:val="22"/>
              </w:rPr>
            </w:pPr>
            <w:r>
              <w:rPr>
                <w:spacing w:val="-5"/>
                <w:sz w:val="22"/>
              </w:rPr>
              <w:t>22</w:t>
            </w:r>
          </w:p>
        </w:tc>
        <w:tc>
          <w:tcPr>
            <w:tcW w:w="4780" w:type="dxa"/>
          </w:tcPr>
          <w:p>
            <w:pPr>
              <w:pStyle w:val="TableParagraph"/>
              <w:spacing w:line="249" w:lineRule="exact"/>
              <w:ind w:left="123"/>
              <w:rPr>
                <w:sz w:val="22"/>
              </w:rPr>
            </w:pPr>
            <w:r>
              <w:rPr>
                <w:spacing w:val="-2"/>
                <w:sz w:val="22"/>
              </w:rPr>
              <w:t>Television</w:t>
            </w:r>
          </w:p>
        </w:tc>
        <w:tc>
          <w:tcPr>
            <w:tcW w:w="1033" w:type="dxa"/>
          </w:tcPr>
          <w:p>
            <w:pPr>
              <w:pStyle w:val="TableParagraph"/>
              <w:spacing w:line="249" w:lineRule="exact"/>
              <w:ind w:right="279"/>
              <w:jc w:val="right"/>
              <w:rPr>
                <w:sz w:val="22"/>
              </w:rPr>
            </w:pPr>
            <w:r>
              <w:rPr>
                <w:spacing w:val="-10"/>
                <w:sz w:val="22"/>
              </w:rPr>
              <w:t>4</w:t>
            </w:r>
          </w:p>
        </w:tc>
        <w:tc>
          <w:tcPr>
            <w:tcW w:w="624" w:type="dxa"/>
          </w:tcPr>
          <w:p>
            <w:pPr>
              <w:pStyle w:val="TableParagraph"/>
              <w:spacing w:line="249" w:lineRule="exact"/>
              <w:ind w:right="113"/>
              <w:jc w:val="center"/>
              <w:rPr>
                <w:sz w:val="22"/>
              </w:rPr>
            </w:pPr>
            <w:r>
              <w:rPr>
                <w:spacing w:val="-5"/>
                <w:sz w:val="22"/>
              </w:rPr>
              <w:t>16</w:t>
            </w:r>
          </w:p>
        </w:tc>
        <w:tc>
          <w:tcPr>
            <w:tcW w:w="870" w:type="dxa"/>
          </w:tcPr>
          <w:p>
            <w:pPr>
              <w:pStyle w:val="TableParagraph"/>
              <w:spacing w:line="249" w:lineRule="exact"/>
              <w:ind w:left="237"/>
              <w:rPr>
                <w:sz w:val="22"/>
              </w:rPr>
            </w:pPr>
            <w:r>
              <w:rPr>
                <w:spacing w:val="-10"/>
                <w:sz w:val="22"/>
              </w:rPr>
              <w:t>3</w:t>
            </w:r>
          </w:p>
        </w:tc>
        <w:tc>
          <w:tcPr>
            <w:tcW w:w="704" w:type="dxa"/>
          </w:tcPr>
          <w:p>
            <w:pPr>
              <w:pStyle w:val="TableParagraph"/>
              <w:spacing w:line="249" w:lineRule="exact"/>
              <w:ind w:left="-4"/>
              <w:rPr>
                <w:sz w:val="22"/>
              </w:rPr>
            </w:pPr>
            <w:r>
              <w:rPr>
                <w:spacing w:val="-5"/>
                <w:sz w:val="22"/>
              </w:rPr>
              <w:t>98</w:t>
            </w:r>
          </w:p>
        </w:tc>
        <w:tc>
          <w:tcPr>
            <w:tcW w:w="825" w:type="dxa"/>
          </w:tcPr>
          <w:p>
            <w:pPr>
              <w:pStyle w:val="TableParagraph"/>
              <w:spacing w:line="249" w:lineRule="exact"/>
              <w:ind w:left="10"/>
              <w:rPr>
                <w:sz w:val="22"/>
              </w:rPr>
            </w:pPr>
            <w:r>
              <w:rPr>
                <w:spacing w:val="-4"/>
                <w:sz w:val="22"/>
              </w:rPr>
              <w:t>1.39</w:t>
            </w:r>
          </w:p>
        </w:tc>
      </w:tr>
      <w:tr>
        <w:trPr>
          <w:trHeight w:val="268" w:hRule="atLeast"/>
        </w:trPr>
        <w:tc>
          <w:tcPr>
            <w:tcW w:w="709" w:type="dxa"/>
          </w:tcPr>
          <w:p>
            <w:pPr>
              <w:pStyle w:val="TableParagraph"/>
              <w:spacing w:line="249" w:lineRule="exact"/>
              <w:ind w:left="122"/>
              <w:rPr>
                <w:sz w:val="22"/>
              </w:rPr>
            </w:pPr>
            <w:r>
              <w:rPr>
                <w:spacing w:val="-5"/>
                <w:sz w:val="22"/>
              </w:rPr>
              <w:t>23</w:t>
            </w:r>
          </w:p>
        </w:tc>
        <w:tc>
          <w:tcPr>
            <w:tcW w:w="4780" w:type="dxa"/>
          </w:tcPr>
          <w:p>
            <w:pPr>
              <w:pStyle w:val="TableParagraph"/>
              <w:spacing w:line="249" w:lineRule="exact"/>
              <w:ind w:left="123"/>
              <w:rPr>
                <w:sz w:val="22"/>
              </w:rPr>
            </w:pPr>
            <w:r>
              <w:rPr>
                <w:spacing w:val="-2"/>
                <w:sz w:val="22"/>
              </w:rPr>
              <w:t>Computer</w:t>
            </w:r>
          </w:p>
        </w:tc>
        <w:tc>
          <w:tcPr>
            <w:tcW w:w="1033" w:type="dxa"/>
          </w:tcPr>
          <w:p>
            <w:pPr>
              <w:pStyle w:val="TableParagraph"/>
              <w:spacing w:line="249" w:lineRule="exact"/>
              <w:ind w:right="279"/>
              <w:jc w:val="right"/>
              <w:rPr>
                <w:sz w:val="22"/>
              </w:rPr>
            </w:pPr>
            <w:r>
              <w:rPr>
                <w:spacing w:val="-10"/>
                <w:sz w:val="22"/>
              </w:rPr>
              <w:t>3</w:t>
            </w:r>
          </w:p>
        </w:tc>
        <w:tc>
          <w:tcPr>
            <w:tcW w:w="624" w:type="dxa"/>
          </w:tcPr>
          <w:p>
            <w:pPr>
              <w:pStyle w:val="TableParagraph"/>
              <w:spacing w:line="249" w:lineRule="exact"/>
              <w:ind w:right="113"/>
              <w:jc w:val="center"/>
              <w:rPr>
                <w:sz w:val="22"/>
              </w:rPr>
            </w:pPr>
            <w:r>
              <w:rPr>
                <w:spacing w:val="-5"/>
                <w:sz w:val="22"/>
              </w:rPr>
              <w:t>12</w:t>
            </w:r>
          </w:p>
        </w:tc>
        <w:tc>
          <w:tcPr>
            <w:tcW w:w="870" w:type="dxa"/>
          </w:tcPr>
          <w:p>
            <w:pPr>
              <w:pStyle w:val="TableParagraph"/>
              <w:spacing w:line="249" w:lineRule="exact"/>
              <w:ind w:left="237"/>
              <w:rPr>
                <w:sz w:val="22"/>
              </w:rPr>
            </w:pPr>
            <w:r>
              <w:rPr>
                <w:spacing w:val="-10"/>
                <w:sz w:val="22"/>
              </w:rPr>
              <w:t>5</w:t>
            </w:r>
          </w:p>
        </w:tc>
        <w:tc>
          <w:tcPr>
            <w:tcW w:w="704" w:type="dxa"/>
          </w:tcPr>
          <w:p>
            <w:pPr>
              <w:pStyle w:val="TableParagraph"/>
              <w:spacing w:line="249" w:lineRule="exact"/>
              <w:ind w:left="-4"/>
              <w:rPr>
                <w:sz w:val="22"/>
              </w:rPr>
            </w:pPr>
            <w:r>
              <w:rPr>
                <w:spacing w:val="-5"/>
                <w:sz w:val="22"/>
              </w:rPr>
              <w:t>101</w:t>
            </w:r>
          </w:p>
        </w:tc>
        <w:tc>
          <w:tcPr>
            <w:tcW w:w="825" w:type="dxa"/>
          </w:tcPr>
          <w:p>
            <w:pPr>
              <w:pStyle w:val="TableParagraph"/>
              <w:spacing w:line="249" w:lineRule="exact"/>
              <w:ind w:left="10"/>
              <w:rPr>
                <w:sz w:val="22"/>
              </w:rPr>
            </w:pPr>
            <w:r>
              <w:rPr>
                <w:spacing w:val="-4"/>
                <w:sz w:val="22"/>
              </w:rPr>
              <w:t>1.31</w:t>
            </w:r>
          </w:p>
        </w:tc>
      </w:tr>
      <w:tr>
        <w:trPr>
          <w:trHeight w:val="268" w:hRule="atLeast"/>
        </w:trPr>
        <w:tc>
          <w:tcPr>
            <w:tcW w:w="709" w:type="dxa"/>
          </w:tcPr>
          <w:p>
            <w:pPr>
              <w:pStyle w:val="TableParagraph"/>
              <w:spacing w:line="249" w:lineRule="exact"/>
              <w:ind w:left="122"/>
              <w:rPr>
                <w:sz w:val="22"/>
              </w:rPr>
            </w:pPr>
            <w:r>
              <w:rPr>
                <w:spacing w:val="-5"/>
                <w:sz w:val="22"/>
              </w:rPr>
              <w:t>24</w:t>
            </w:r>
          </w:p>
        </w:tc>
        <w:tc>
          <w:tcPr>
            <w:tcW w:w="4780" w:type="dxa"/>
          </w:tcPr>
          <w:p>
            <w:pPr>
              <w:pStyle w:val="TableParagraph"/>
              <w:spacing w:line="249" w:lineRule="exact"/>
              <w:ind w:left="123"/>
              <w:rPr>
                <w:sz w:val="22"/>
              </w:rPr>
            </w:pPr>
            <w:r>
              <w:rPr>
                <w:spacing w:val="-2"/>
                <w:sz w:val="22"/>
              </w:rPr>
              <w:t>Graphics</w:t>
            </w:r>
          </w:p>
        </w:tc>
        <w:tc>
          <w:tcPr>
            <w:tcW w:w="1033" w:type="dxa"/>
          </w:tcPr>
          <w:p>
            <w:pPr>
              <w:pStyle w:val="TableParagraph"/>
              <w:spacing w:line="249" w:lineRule="exact"/>
              <w:ind w:right="279"/>
              <w:jc w:val="right"/>
              <w:rPr>
                <w:sz w:val="22"/>
              </w:rPr>
            </w:pPr>
            <w:r>
              <w:rPr>
                <w:spacing w:val="-10"/>
                <w:sz w:val="22"/>
              </w:rPr>
              <w:t>8</w:t>
            </w:r>
          </w:p>
        </w:tc>
        <w:tc>
          <w:tcPr>
            <w:tcW w:w="624" w:type="dxa"/>
          </w:tcPr>
          <w:p>
            <w:pPr>
              <w:pStyle w:val="TableParagraph"/>
              <w:spacing w:line="249" w:lineRule="exact"/>
              <w:ind w:right="227"/>
              <w:jc w:val="center"/>
              <w:rPr>
                <w:sz w:val="22"/>
              </w:rPr>
            </w:pPr>
            <w:r>
              <w:rPr>
                <w:spacing w:val="-10"/>
                <w:sz w:val="22"/>
              </w:rPr>
              <w:t>5</w:t>
            </w:r>
          </w:p>
        </w:tc>
        <w:tc>
          <w:tcPr>
            <w:tcW w:w="870" w:type="dxa"/>
          </w:tcPr>
          <w:p>
            <w:pPr>
              <w:pStyle w:val="TableParagraph"/>
              <w:spacing w:line="249" w:lineRule="exact"/>
              <w:ind w:left="237"/>
              <w:rPr>
                <w:sz w:val="22"/>
              </w:rPr>
            </w:pPr>
            <w:r>
              <w:rPr>
                <w:spacing w:val="-5"/>
                <w:sz w:val="22"/>
              </w:rPr>
              <w:t>24</w:t>
            </w:r>
          </w:p>
        </w:tc>
        <w:tc>
          <w:tcPr>
            <w:tcW w:w="704" w:type="dxa"/>
          </w:tcPr>
          <w:p>
            <w:pPr>
              <w:pStyle w:val="TableParagraph"/>
              <w:spacing w:line="249" w:lineRule="exact"/>
              <w:ind w:left="-4"/>
              <w:rPr>
                <w:sz w:val="22"/>
              </w:rPr>
            </w:pPr>
            <w:r>
              <w:rPr>
                <w:spacing w:val="-5"/>
                <w:sz w:val="22"/>
              </w:rPr>
              <w:t>84</w:t>
            </w:r>
          </w:p>
        </w:tc>
        <w:tc>
          <w:tcPr>
            <w:tcW w:w="825" w:type="dxa"/>
          </w:tcPr>
          <w:p>
            <w:pPr>
              <w:pStyle w:val="TableParagraph"/>
              <w:spacing w:line="249" w:lineRule="exact"/>
              <w:ind w:left="10"/>
              <w:rPr>
                <w:sz w:val="22"/>
              </w:rPr>
            </w:pPr>
            <w:r>
              <w:rPr>
                <w:spacing w:val="-4"/>
                <w:sz w:val="22"/>
              </w:rPr>
              <w:t>1.48</w:t>
            </w:r>
          </w:p>
        </w:tc>
      </w:tr>
      <w:tr>
        <w:trPr>
          <w:trHeight w:val="267" w:hRule="atLeast"/>
        </w:trPr>
        <w:tc>
          <w:tcPr>
            <w:tcW w:w="709" w:type="dxa"/>
          </w:tcPr>
          <w:p>
            <w:pPr>
              <w:pStyle w:val="TableParagraph"/>
              <w:spacing w:line="248" w:lineRule="exact"/>
              <w:ind w:left="122"/>
              <w:rPr>
                <w:sz w:val="22"/>
              </w:rPr>
            </w:pPr>
            <w:r>
              <w:rPr>
                <w:spacing w:val="-5"/>
                <w:sz w:val="22"/>
              </w:rPr>
              <w:t>25</w:t>
            </w:r>
          </w:p>
        </w:tc>
        <w:tc>
          <w:tcPr>
            <w:tcW w:w="4780" w:type="dxa"/>
          </w:tcPr>
          <w:p>
            <w:pPr>
              <w:pStyle w:val="TableParagraph"/>
              <w:spacing w:line="248" w:lineRule="exact"/>
              <w:ind w:left="123"/>
              <w:rPr>
                <w:sz w:val="22"/>
              </w:rPr>
            </w:pPr>
            <w:r>
              <w:rPr>
                <w:sz w:val="22"/>
              </w:rPr>
              <w:t>Digital</w:t>
            </w:r>
            <w:r>
              <w:rPr>
                <w:spacing w:val="-5"/>
                <w:sz w:val="22"/>
              </w:rPr>
              <w:t> </w:t>
            </w:r>
            <w:r>
              <w:rPr>
                <w:sz w:val="22"/>
              </w:rPr>
              <w:t>Audio[Web</w:t>
            </w:r>
            <w:r>
              <w:rPr>
                <w:spacing w:val="-5"/>
                <w:sz w:val="22"/>
              </w:rPr>
              <w:t> </w:t>
            </w:r>
            <w:r>
              <w:rPr>
                <w:sz w:val="22"/>
              </w:rPr>
              <w:t>and</w:t>
            </w:r>
            <w:r>
              <w:rPr>
                <w:spacing w:val="-5"/>
                <w:sz w:val="22"/>
              </w:rPr>
              <w:t> </w:t>
            </w:r>
            <w:r>
              <w:rPr>
                <w:sz w:val="22"/>
              </w:rPr>
              <w:t>CD</w:t>
            </w:r>
            <w:r>
              <w:rPr>
                <w:spacing w:val="-5"/>
                <w:sz w:val="22"/>
              </w:rPr>
              <w:t> </w:t>
            </w:r>
            <w:r>
              <w:rPr>
                <w:spacing w:val="-2"/>
                <w:sz w:val="22"/>
              </w:rPr>
              <w:t>based]</w:t>
            </w:r>
          </w:p>
        </w:tc>
        <w:tc>
          <w:tcPr>
            <w:tcW w:w="1033" w:type="dxa"/>
          </w:tcPr>
          <w:p>
            <w:pPr>
              <w:pStyle w:val="TableParagraph"/>
              <w:spacing w:line="248" w:lineRule="exact"/>
              <w:ind w:right="279"/>
              <w:jc w:val="right"/>
              <w:rPr>
                <w:sz w:val="22"/>
              </w:rPr>
            </w:pPr>
            <w:r>
              <w:rPr>
                <w:spacing w:val="-10"/>
                <w:sz w:val="22"/>
              </w:rPr>
              <w:t>5</w:t>
            </w:r>
          </w:p>
        </w:tc>
        <w:tc>
          <w:tcPr>
            <w:tcW w:w="624" w:type="dxa"/>
          </w:tcPr>
          <w:p>
            <w:pPr>
              <w:pStyle w:val="TableParagraph"/>
              <w:spacing w:line="248" w:lineRule="exact"/>
              <w:ind w:right="113"/>
              <w:jc w:val="center"/>
              <w:rPr>
                <w:sz w:val="22"/>
              </w:rPr>
            </w:pPr>
            <w:r>
              <w:rPr>
                <w:spacing w:val="-5"/>
                <w:sz w:val="22"/>
              </w:rPr>
              <w:t>18</w:t>
            </w:r>
          </w:p>
        </w:tc>
        <w:tc>
          <w:tcPr>
            <w:tcW w:w="870" w:type="dxa"/>
          </w:tcPr>
          <w:p>
            <w:pPr>
              <w:pStyle w:val="TableParagraph"/>
              <w:spacing w:line="248" w:lineRule="exact"/>
              <w:ind w:left="237"/>
              <w:rPr>
                <w:sz w:val="22"/>
              </w:rPr>
            </w:pPr>
            <w:r>
              <w:rPr>
                <w:spacing w:val="-5"/>
                <w:sz w:val="22"/>
              </w:rPr>
              <w:t>53</w:t>
            </w:r>
          </w:p>
        </w:tc>
        <w:tc>
          <w:tcPr>
            <w:tcW w:w="704" w:type="dxa"/>
          </w:tcPr>
          <w:p>
            <w:pPr>
              <w:pStyle w:val="TableParagraph"/>
              <w:spacing w:line="248" w:lineRule="exact"/>
              <w:ind w:left="-4"/>
              <w:rPr>
                <w:sz w:val="22"/>
              </w:rPr>
            </w:pPr>
            <w:r>
              <w:rPr>
                <w:spacing w:val="-5"/>
                <w:sz w:val="22"/>
              </w:rPr>
              <w:t>45</w:t>
            </w:r>
          </w:p>
        </w:tc>
        <w:tc>
          <w:tcPr>
            <w:tcW w:w="825" w:type="dxa"/>
          </w:tcPr>
          <w:p>
            <w:pPr>
              <w:pStyle w:val="TableParagraph"/>
              <w:spacing w:line="248" w:lineRule="exact"/>
              <w:ind w:left="10"/>
              <w:rPr>
                <w:sz w:val="22"/>
              </w:rPr>
            </w:pPr>
            <w:r>
              <w:rPr>
                <w:spacing w:val="-4"/>
                <w:sz w:val="22"/>
              </w:rPr>
              <w:t>1.86</w:t>
            </w:r>
          </w:p>
        </w:tc>
      </w:tr>
      <w:tr>
        <w:trPr>
          <w:trHeight w:val="252" w:hRule="atLeast"/>
        </w:trPr>
        <w:tc>
          <w:tcPr>
            <w:tcW w:w="5489" w:type="dxa"/>
            <w:gridSpan w:val="2"/>
            <w:tcBorders>
              <w:bottom w:val="single" w:sz="4" w:space="0" w:color="000000"/>
            </w:tcBorders>
          </w:tcPr>
          <w:p>
            <w:pPr>
              <w:pStyle w:val="TableParagraph"/>
              <w:spacing w:line="233" w:lineRule="exact"/>
              <w:ind w:left="122"/>
              <w:rPr>
                <w:b/>
                <w:sz w:val="22"/>
              </w:rPr>
            </w:pPr>
            <w:r>
              <w:rPr>
                <w:b/>
                <w:sz w:val="22"/>
              </w:rPr>
              <w:t>Cumulative</w:t>
            </w:r>
            <w:r>
              <w:rPr>
                <w:b/>
                <w:spacing w:val="-7"/>
                <w:sz w:val="22"/>
              </w:rPr>
              <w:t> </w:t>
            </w:r>
            <w:r>
              <w:rPr>
                <w:b/>
                <w:spacing w:val="-4"/>
                <w:sz w:val="22"/>
              </w:rPr>
              <w:t>Mean</w:t>
            </w:r>
          </w:p>
        </w:tc>
        <w:tc>
          <w:tcPr>
            <w:tcW w:w="1033" w:type="dxa"/>
            <w:tcBorders>
              <w:bottom w:val="single" w:sz="4" w:space="0" w:color="000000"/>
            </w:tcBorders>
          </w:tcPr>
          <w:p>
            <w:pPr>
              <w:pStyle w:val="TableParagraph"/>
              <w:rPr>
                <w:rFonts w:ascii="Times New Roman"/>
                <w:sz w:val="18"/>
              </w:rPr>
            </w:pPr>
          </w:p>
        </w:tc>
        <w:tc>
          <w:tcPr>
            <w:tcW w:w="624" w:type="dxa"/>
            <w:tcBorders>
              <w:bottom w:val="single" w:sz="4" w:space="0" w:color="000000"/>
            </w:tcBorders>
          </w:tcPr>
          <w:p>
            <w:pPr>
              <w:pStyle w:val="TableParagraph"/>
              <w:rPr>
                <w:rFonts w:ascii="Times New Roman"/>
                <w:sz w:val="18"/>
              </w:rPr>
            </w:pPr>
          </w:p>
        </w:tc>
        <w:tc>
          <w:tcPr>
            <w:tcW w:w="870" w:type="dxa"/>
            <w:tcBorders>
              <w:bottom w:val="single" w:sz="4" w:space="0" w:color="000000"/>
            </w:tcBorders>
          </w:tcPr>
          <w:p>
            <w:pPr>
              <w:pStyle w:val="TableParagraph"/>
              <w:rPr>
                <w:rFonts w:ascii="Times New Roman"/>
                <w:sz w:val="18"/>
              </w:rPr>
            </w:pPr>
          </w:p>
        </w:tc>
        <w:tc>
          <w:tcPr>
            <w:tcW w:w="704" w:type="dxa"/>
            <w:tcBorders>
              <w:bottom w:val="single" w:sz="4" w:space="0" w:color="000000"/>
            </w:tcBorders>
          </w:tcPr>
          <w:p>
            <w:pPr>
              <w:pStyle w:val="TableParagraph"/>
              <w:spacing w:line="233" w:lineRule="exact"/>
              <w:ind w:left="301"/>
              <w:rPr>
                <w:b/>
                <w:sz w:val="22"/>
              </w:rPr>
            </w:pPr>
            <w:r>
              <w:rPr>
                <w:b/>
                <w:spacing w:val="-4"/>
                <w:sz w:val="22"/>
              </w:rPr>
              <w:t>1.86</w:t>
            </w:r>
          </w:p>
        </w:tc>
        <w:tc>
          <w:tcPr>
            <w:tcW w:w="825" w:type="dxa"/>
            <w:tcBorders>
              <w:bottom w:val="single" w:sz="4" w:space="0" w:color="000000"/>
            </w:tcBorders>
          </w:tcPr>
          <w:p>
            <w:pPr>
              <w:pStyle w:val="TableParagraph"/>
              <w:rPr>
                <w:rFonts w:ascii="Times New Roman"/>
                <w:sz w:val="18"/>
              </w:rPr>
            </w:pPr>
          </w:p>
        </w:tc>
      </w:tr>
    </w:tbl>
    <w:p>
      <w:pPr>
        <w:spacing w:before="17"/>
        <w:ind w:left="1420" w:right="0" w:firstLine="0"/>
        <w:jc w:val="both"/>
        <w:rPr>
          <w:b/>
          <w:i/>
          <w:sz w:val="20"/>
        </w:rPr>
      </w:pPr>
      <w:r>
        <w:rPr>
          <w:b/>
          <w:i/>
          <w:sz w:val="20"/>
        </w:rPr>
        <w:t>Teaching</w:t>
      </w:r>
      <w:r>
        <w:rPr>
          <w:b/>
          <w:i/>
          <w:spacing w:val="-7"/>
          <w:sz w:val="20"/>
        </w:rPr>
        <w:t> </w:t>
      </w:r>
      <w:r>
        <w:rPr>
          <w:b/>
          <w:i/>
          <w:sz w:val="20"/>
        </w:rPr>
        <w:t>of</w:t>
      </w:r>
      <w:r>
        <w:rPr>
          <w:b/>
          <w:i/>
          <w:spacing w:val="-7"/>
          <w:sz w:val="20"/>
        </w:rPr>
        <w:t> </w:t>
      </w:r>
      <w:r>
        <w:rPr>
          <w:b/>
          <w:i/>
          <w:sz w:val="20"/>
        </w:rPr>
        <w:t>Social</w:t>
      </w:r>
      <w:r>
        <w:rPr>
          <w:b/>
          <w:i/>
          <w:spacing w:val="-7"/>
          <w:sz w:val="20"/>
        </w:rPr>
        <w:t> </w:t>
      </w:r>
      <w:r>
        <w:rPr>
          <w:b/>
          <w:i/>
          <w:sz w:val="20"/>
        </w:rPr>
        <w:t>Studies</w:t>
      </w:r>
      <w:r>
        <w:rPr>
          <w:b/>
          <w:i/>
          <w:spacing w:val="-7"/>
          <w:sz w:val="20"/>
        </w:rPr>
        <w:t> </w:t>
      </w:r>
      <w:r>
        <w:rPr>
          <w:b/>
          <w:i/>
          <w:sz w:val="20"/>
        </w:rPr>
        <w:t>in</w:t>
      </w:r>
      <w:r>
        <w:rPr>
          <w:b/>
          <w:i/>
          <w:spacing w:val="-4"/>
          <w:sz w:val="20"/>
        </w:rPr>
        <w:t> </w:t>
      </w:r>
      <w:r>
        <w:rPr>
          <w:b/>
          <w:i/>
          <w:sz w:val="20"/>
        </w:rPr>
        <w:t>Colleges</w:t>
      </w:r>
      <w:r>
        <w:rPr>
          <w:b/>
          <w:i/>
          <w:spacing w:val="-5"/>
          <w:sz w:val="20"/>
        </w:rPr>
        <w:t> </w:t>
      </w:r>
      <w:r>
        <w:rPr>
          <w:b/>
          <w:i/>
          <w:sz w:val="20"/>
        </w:rPr>
        <w:t>of</w:t>
      </w:r>
      <w:r>
        <w:rPr>
          <w:b/>
          <w:i/>
          <w:spacing w:val="-7"/>
          <w:sz w:val="20"/>
        </w:rPr>
        <w:t> </w:t>
      </w:r>
      <w:r>
        <w:rPr>
          <w:b/>
          <w:i/>
          <w:sz w:val="20"/>
        </w:rPr>
        <w:t>Education</w:t>
      </w:r>
      <w:r>
        <w:rPr>
          <w:b/>
          <w:i/>
          <w:spacing w:val="-6"/>
          <w:sz w:val="20"/>
        </w:rPr>
        <w:t> </w:t>
      </w:r>
      <w:r>
        <w:rPr>
          <w:b/>
          <w:i/>
          <w:sz w:val="20"/>
        </w:rPr>
        <w:t>in</w:t>
      </w:r>
      <w:r>
        <w:rPr>
          <w:b/>
          <w:i/>
          <w:spacing w:val="-5"/>
          <w:sz w:val="20"/>
        </w:rPr>
        <w:t> </w:t>
      </w:r>
      <w:r>
        <w:rPr>
          <w:b/>
          <w:i/>
          <w:sz w:val="20"/>
        </w:rPr>
        <w:t>North-Central</w:t>
      </w:r>
      <w:r>
        <w:rPr>
          <w:b/>
          <w:i/>
          <w:spacing w:val="-7"/>
          <w:sz w:val="20"/>
        </w:rPr>
        <w:t> </w:t>
      </w:r>
      <w:r>
        <w:rPr>
          <w:b/>
          <w:i/>
          <w:sz w:val="20"/>
        </w:rPr>
        <w:t>Zone-</w:t>
      </w:r>
      <w:r>
        <w:rPr>
          <w:b/>
          <w:i/>
          <w:spacing w:val="-2"/>
          <w:sz w:val="20"/>
        </w:rPr>
        <w:t>Nigeria</w:t>
      </w:r>
    </w:p>
    <w:p>
      <w:pPr>
        <w:pStyle w:val="Heading4"/>
        <w:spacing w:before="243"/>
      </w:pPr>
      <w:r>
        <w:rPr/>
        <w:t>Decision</w:t>
      </w:r>
      <w:r>
        <w:rPr>
          <w:spacing w:val="-7"/>
        </w:rPr>
        <w:t> </w:t>
      </w:r>
      <w:r>
        <w:rPr>
          <w:spacing w:val="-2"/>
        </w:rPr>
        <w:t>Mean=2.5</w:t>
      </w:r>
    </w:p>
    <w:p>
      <w:pPr>
        <w:pStyle w:val="BodyText"/>
        <w:spacing w:line="480" w:lineRule="auto" w:before="238"/>
        <w:ind w:left="1420" w:right="1115"/>
        <w:jc w:val="both"/>
      </w:pPr>
      <w:r>
        <w:rPr/>
        <w:t>Table 5 presented the opinions of respondents on the organization of multimedia resources for effective teaching of Social Studies in colleges of education in North-Central Nigeria. The cumulative response as shown in the table is negative since the cumulative mean of 1.85 is</w:t>
      </w:r>
      <w:r>
        <w:rPr>
          <w:spacing w:val="40"/>
        </w:rPr>
        <w:t> </w:t>
      </w:r>
      <w:r>
        <w:rPr/>
        <w:t>lower than the decision mean of 2.5. The opinion talking about digital texts holds the greatest mean of 2.65, with further details revealing that 50 of the respondents said that it is effectively organised, 10 of them say that it is fairly organised, 31 of them said that digital texts are poorly organized</w:t>
      </w:r>
      <w:r>
        <w:rPr>
          <w:spacing w:val="15"/>
        </w:rPr>
        <w:t> </w:t>
      </w:r>
      <w:r>
        <w:rPr/>
        <w:t>and</w:t>
      </w:r>
      <w:r>
        <w:rPr>
          <w:spacing w:val="15"/>
        </w:rPr>
        <w:t> </w:t>
      </w:r>
      <w:r>
        <w:rPr/>
        <w:t>31</w:t>
      </w:r>
      <w:r>
        <w:rPr>
          <w:spacing w:val="16"/>
        </w:rPr>
        <w:t> </w:t>
      </w:r>
      <w:r>
        <w:rPr/>
        <w:t>of</w:t>
      </w:r>
      <w:r>
        <w:rPr>
          <w:spacing w:val="16"/>
        </w:rPr>
        <w:t> </w:t>
      </w:r>
      <w:r>
        <w:rPr/>
        <w:t>the</w:t>
      </w:r>
      <w:r>
        <w:rPr>
          <w:spacing w:val="16"/>
        </w:rPr>
        <w:t> </w:t>
      </w:r>
      <w:r>
        <w:rPr/>
        <w:t>respondents</w:t>
      </w:r>
      <w:r>
        <w:rPr>
          <w:spacing w:val="16"/>
        </w:rPr>
        <w:t> </w:t>
      </w:r>
      <w:r>
        <w:rPr/>
        <w:t>confirmed</w:t>
      </w:r>
      <w:r>
        <w:rPr>
          <w:spacing w:val="15"/>
        </w:rPr>
        <w:t> </w:t>
      </w:r>
      <w:r>
        <w:rPr/>
        <w:t>that it</w:t>
      </w:r>
      <w:r>
        <w:rPr>
          <w:spacing w:val="16"/>
        </w:rPr>
        <w:t> </w:t>
      </w:r>
      <w:r>
        <w:rPr/>
        <w:t>is</w:t>
      </w:r>
      <w:r>
        <w:rPr>
          <w:spacing w:val="15"/>
        </w:rPr>
        <w:t> </w:t>
      </w:r>
      <w:r>
        <w:rPr/>
        <w:t>unorganized.</w:t>
      </w:r>
      <w:r>
        <w:rPr>
          <w:spacing w:val="15"/>
        </w:rPr>
        <w:t> </w:t>
      </w:r>
      <w:r>
        <w:rPr/>
        <w:t>The</w:t>
      </w:r>
      <w:r>
        <w:rPr>
          <w:spacing w:val="16"/>
        </w:rPr>
        <w:t> </w:t>
      </w:r>
      <w:r>
        <w:rPr/>
        <w:t>organization</w:t>
      </w:r>
      <w:r>
        <w:rPr>
          <w:spacing w:val="15"/>
        </w:rPr>
        <w:t> </w:t>
      </w:r>
      <w:r>
        <w:rPr/>
        <w:t>of</w:t>
      </w:r>
      <w:r>
        <w:rPr>
          <w:spacing w:val="16"/>
        </w:rPr>
        <w:t> </w:t>
      </w:r>
      <w:r>
        <w:rPr/>
        <w:t>the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jc w:val="both"/>
      </w:pPr>
      <w:r>
        <w:rPr/>
        <w:t>electronic chalkboards or smartboards attained the second highest mean of 2.63 with further details</w:t>
      </w:r>
      <w:r>
        <w:rPr>
          <w:spacing w:val="-1"/>
        </w:rPr>
        <w:t> </w:t>
      </w:r>
      <w:r>
        <w:rPr/>
        <w:t>revealing</w:t>
      </w:r>
      <w:r>
        <w:rPr>
          <w:spacing w:val="-2"/>
        </w:rPr>
        <w:t> </w:t>
      </w:r>
      <w:r>
        <w:rPr/>
        <w:t>41</w:t>
      </w:r>
      <w:r>
        <w:rPr>
          <w:spacing w:val="-3"/>
        </w:rPr>
        <w:t> </w:t>
      </w:r>
      <w:r>
        <w:rPr/>
        <w:t>of</w:t>
      </w:r>
      <w:r>
        <w:rPr>
          <w:spacing w:val="-1"/>
        </w:rPr>
        <w:t> </w:t>
      </w:r>
      <w:r>
        <w:rPr/>
        <w:t>the</w:t>
      </w:r>
      <w:r>
        <w:rPr>
          <w:spacing w:val="-1"/>
        </w:rPr>
        <w:t> </w:t>
      </w:r>
      <w:r>
        <w:rPr/>
        <w:t>respondents</w:t>
      </w:r>
      <w:r>
        <w:rPr>
          <w:spacing w:val="-3"/>
        </w:rPr>
        <w:t> </w:t>
      </w:r>
      <w:r>
        <w:rPr/>
        <w:t>confirmed</w:t>
      </w:r>
      <w:r>
        <w:rPr>
          <w:spacing w:val="-4"/>
        </w:rPr>
        <w:t> </w:t>
      </w:r>
      <w:r>
        <w:rPr/>
        <w:t>that</w:t>
      </w:r>
      <w:r>
        <w:rPr>
          <w:spacing w:val="-4"/>
        </w:rPr>
        <w:t> </w:t>
      </w:r>
      <w:r>
        <w:rPr/>
        <w:t>it is</w:t>
      </w:r>
      <w:r>
        <w:rPr>
          <w:spacing w:val="-1"/>
        </w:rPr>
        <w:t> </w:t>
      </w:r>
      <w:r>
        <w:rPr/>
        <w:t>effectively</w:t>
      </w:r>
      <w:r>
        <w:rPr>
          <w:spacing w:val="-3"/>
        </w:rPr>
        <w:t> </w:t>
      </w:r>
      <w:r>
        <w:rPr/>
        <w:t>organised,</w:t>
      </w:r>
      <w:r>
        <w:rPr>
          <w:spacing w:val="-4"/>
        </w:rPr>
        <w:t> </w:t>
      </w:r>
      <w:r>
        <w:rPr/>
        <w:t>21</w:t>
      </w:r>
      <w:r>
        <w:rPr>
          <w:spacing w:val="-3"/>
        </w:rPr>
        <w:t> </w:t>
      </w:r>
      <w:r>
        <w:rPr/>
        <w:t>of</w:t>
      </w:r>
      <w:r>
        <w:rPr>
          <w:spacing w:val="-1"/>
        </w:rPr>
        <w:t> </w:t>
      </w:r>
      <w:r>
        <w:rPr/>
        <w:t>them said that it is fairly organised, 32 of them said that it is poorly organized and 27 of the respondents said that it is unorganized.</w:t>
      </w:r>
    </w:p>
    <w:p>
      <w:pPr>
        <w:spacing w:line="243" w:lineRule="exact" w:before="203"/>
        <w:ind w:left="1420" w:right="0" w:firstLine="0"/>
        <w:jc w:val="both"/>
        <w:rPr>
          <w:b/>
          <w:i/>
          <w:sz w:val="20"/>
        </w:rPr>
      </w:pPr>
      <w:r>
        <w:rPr>
          <w:b/>
          <w:i/>
          <w:sz w:val="20"/>
        </w:rPr>
        <w:t>Table</w:t>
      </w:r>
      <w:r>
        <w:rPr>
          <w:b/>
          <w:i/>
          <w:spacing w:val="4"/>
          <w:sz w:val="20"/>
        </w:rPr>
        <w:t> </w:t>
      </w:r>
      <w:r>
        <w:rPr>
          <w:b/>
          <w:i/>
          <w:sz w:val="20"/>
        </w:rPr>
        <w:t>6:</w:t>
      </w:r>
      <w:r>
        <w:rPr>
          <w:b/>
          <w:i/>
          <w:spacing w:val="3"/>
          <w:sz w:val="20"/>
        </w:rPr>
        <w:t> </w:t>
      </w:r>
      <w:r>
        <w:rPr>
          <w:b/>
          <w:i/>
          <w:sz w:val="20"/>
        </w:rPr>
        <w:t>Cumulative</w:t>
      </w:r>
      <w:r>
        <w:rPr>
          <w:b/>
          <w:i/>
          <w:spacing w:val="4"/>
          <w:sz w:val="20"/>
        </w:rPr>
        <w:t> </w:t>
      </w:r>
      <w:r>
        <w:rPr>
          <w:b/>
          <w:i/>
          <w:sz w:val="20"/>
        </w:rPr>
        <w:t>Mean</w:t>
      </w:r>
      <w:r>
        <w:rPr>
          <w:b/>
          <w:i/>
          <w:spacing w:val="4"/>
          <w:sz w:val="20"/>
        </w:rPr>
        <w:t> </w:t>
      </w:r>
      <w:r>
        <w:rPr>
          <w:b/>
          <w:i/>
          <w:sz w:val="20"/>
        </w:rPr>
        <w:t>Responses</w:t>
      </w:r>
      <w:r>
        <w:rPr>
          <w:b/>
          <w:i/>
          <w:spacing w:val="8"/>
          <w:sz w:val="20"/>
        </w:rPr>
        <w:t> </w:t>
      </w:r>
      <w:r>
        <w:rPr>
          <w:b/>
          <w:i/>
          <w:sz w:val="20"/>
        </w:rPr>
        <w:t>on</w:t>
      </w:r>
      <w:r>
        <w:rPr>
          <w:b/>
          <w:i/>
          <w:spacing w:val="4"/>
          <w:sz w:val="20"/>
        </w:rPr>
        <w:t> </w:t>
      </w:r>
      <w:r>
        <w:rPr>
          <w:b/>
          <w:i/>
          <w:sz w:val="20"/>
        </w:rPr>
        <w:t>the</w:t>
      </w:r>
      <w:r>
        <w:rPr>
          <w:b/>
          <w:i/>
          <w:spacing w:val="4"/>
          <w:sz w:val="20"/>
        </w:rPr>
        <w:t> </w:t>
      </w:r>
      <w:r>
        <w:rPr>
          <w:b/>
          <w:i/>
          <w:sz w:val="20"/>
        </w:rPr>
        <w:t>Utilization</w:t>
      </w:r>
      <w:r>
        <w:rPr>
          <w:b/>
          <w:i/>
          <w:spacing w:val="4"/>
          <w:sz w:val="20"/>
        </w:rPr>
        <w:t> </w:t>
      </w:r>
      <w:r>
        <w:rPr>
          <w:b/>
          <w:i/>
          <w:sz w:val="20"/>
        </w:rPr>
        <w:t>of</w:t>
      </w:r>
      <w:r>
        <w:rPr>
          <w:b/>
          <w:i/>
          <w:spacing w:val="3"/>
          <w:sz w:val="20"/>
        </w:rPr>
        <w:t> </w:t>
      </w:r>
      <w:r>
        <w:rPr>
          <w:b/>
          <w:i/>
          <w:sz w:val="20"/>
        </w:rPr>
        <w:t>Multimedia</w:t>
      </w:r>
      <w:r>
        <w:rPr>
          <w:b/>
          <w:i/>
          <w:spacing w:val="4"/>
          <w:sz w:val="20"/>
        </w:rPr>
        <w:t> </w:t>
      </w:r>
      <w:r>
        <w:rPr>
          <w:b/>
          <w:i/>
          <w:sz w:val="20"/>
        </w:rPr>
        <w:t>Resources</w:t>
      </w:r>
      <w:r>
        <w:rPr>
          <w:b/>
          <w:i/>
          <w:spacing w:val="4"/>
          <w:sz w:val="20"/>
        </w:rPr>
        <w:t> </w:t>
      </w:r>
      <w:r>
        <w:rPr>
          <w:b/>
          <w:i/>
          <w:sz w:val="20"/>
        </w:rPr>
        <w:t>for</w:t>
      </w:r>
      <w:r>
        <w:rPr>
          <w:b/>
          <w:i/>
          <w:spacing w:val="5"/>
          <w:sz w:val="20"/>
        </w:rPr>
        <w:t> </w:t>
      </w:r>
      <w:r>
        <w:rPr>
          <w:b/>
          <w:i/>
          <w:sz w:val="20"/>
        </w:rPr>
        <w:t>Effective</w:t>
      </w:r>
      <w:r>
        <w:rPr>
          <w:b/>
          <w:i/>
          <w:spacing w:val="6"/>
          <w:sz w:val="20"/>
        </w:rPr>
        <w:t> </w:t>
      </w:r>
      <w:r>
        <w:rPr>
          <w:b/>
          <w:i/>
          <w:spacing w:val="-2"/>
          <w:sz w:val="20"/>
        </w:rPr>
        <w:t>Teaching</w:t>
      </w:r>
    </w:p>
    <w:p>
      <w:pPr>
        <w:tabs>
          <w:tab w:pos="10604" w:val="left" w:leader="none"/>
        </w:tabs>
        <w:spacing w:line="243" w:lineRule="exact" w:before="0" w:after="48"/>
        <w:ind w:left="1026" w:right="0" w:firstLine="0"/>
        <w:jc w:val="both"/>
        <w:rPr>
          <w:b/>
          <w:i/>
          <w:sz w:val="20"/>
        </w:rPr>
      </w:pPr>
      <w:r>
        <w:rPr>
          <w:b/>
          <w:i/>
          <w:spacing w:val="76"/>
          <w:sz w:val="20"/>
          <w:u w:val="single"/>
        </w:rPr>
        <w:t>   </w:t>
      </w:r>
      <w:r>
        <w:rPr>
          <w:b/>
          <w:i/>
          <w:sz w:val="20"/>
          <w:u w:val="single"/>
        </w:rPr>
        <w:t>of</w:t>
      </w:r>
      <w:r>
        <w:rPr>
          <w:b/>
          <w:i/>
          <w:spacing w:val="-3"/>
          <w:sz w:val="20"/>
          <w:u w:val="single"/>
        </w:rPr>
        <w:t> </w:t>
      </w:r>
      <w:r>
        <w:rPr>
          <w:b/>
          <w:i/>
          <w:sz w:val="20"/>
          <w:u w:val="single"/>
        </w:rPr>
        <w:t>Social</w:t>
      </w:r>
      <w:r>
        <w:rPr>
          <w:b/>
          <w:i/>
          <w:spacing w:val="-4"/>
          <w:sz w:val="20"/>
          <w:u w:val="single"/>
        </w:rPr>
        <w:t> </w:t>
      </w:r>
      <w:r>
        <w:rPr>
          <w:b/>
          <w:i/>
          <w:sz w:val="20"/>
          <w:u w:val="single"/>
        </w:rPr>
        <w:t>Studies</w:t>
      </w:r>
      <w:r>
        <w:rPr>
          <w:b/>
          <w:i/>
          <w:spacing w:val="-4"/>
          <w:sz w:val="20"/>
          <w:u w:val="single"/>
        </w:rPr>
        <w:t> </w:t>
      </w:r>
      <w:r>
        <w:rPr>
          <w:b/>
          <w:i/>
          <w:sz w:val="20"/>
          <w:u w:val="single"/>
        </w:rPr>
        <w:t>in</w:t>
      </w:r>
      <w:r>
        <w:rPr>
          <w:b/>
          <w:i/>
          <w:spacing w:val="-3"/>
          <w:sz w:val="20"/>
          <w:u w:val="single"/>
        </w:rPr>
        <w:t> </w:t>
      </w:r>
      <w:r>
        <w:rPr>
          <w:b/>
          <w:i/>
          <w:sz w:val="20"/>
          <w:u w:val="single"/>
        </w:rPr>
        <w:t>Colleges</w:t>
      </w:r>
      <w:r>
        <w:rPr>
          <w:b/>
          <w:i/>
          <w:spacing w:val="-2"/>
          <w:sz w:val="20"/>
          <w:u w:val="single"/>
        </w:rPr>
        <w:t> </w:t>
      </w:r>
      <w:r>
        <w:rPr>
          <w:b/>
          <w:i/>
          <w:sz w:val="20"/>
          <w:u w:val="single"/>
        </w:rPr>
        <w:t>of</w:t>
      </w:r>
      <w:r>
        <w:rPr>
          <w:b/>
          <w:i/>
          <w:spacing w:val="-4"/>
          <w:sz w:val="20"/>
          <w:u w:val="single"/>
        </w:rPr>
        <w:t> </w:t>
      </w:r>
      <w:r>
        <w:rPr>
          <w:b/>
          <w:i/>
          <w:sz w:val="20"/>
          <w:u w:val="single"/>
        </w:rPr>
        <w:t>Education</w:t>
      </w:r>
      <w:r>
        <w:rPr>
          <w:b/>
          <w:i/>
          <w:spacing w:val="-1"/>
          <w:sz w:val="20"/>
          <w:u w:val="single"/>
        </w:rPr>
        <w:t> </w:t>
      </w:r>
      <w:r>
        <w:rPr>
          <w:b/>
          <w:i/>
          <w:sz w:val="20"/>
          <w:u w:val="single"/>
        </w:rPr>
        <w:t>in</w:t>
      </w:r>
      <w:r>
        <w:rPr>
          <w:b/>
          <w:i/>
          <w:spacing w:val="-3"/>
          <w:sz w:val="20"/>
          <w:u w:val="single"/>
        </w:rPr>
        <w:t> </w:t>
      </w:r>
      <w:r>
        <w:rPr>
          <w:b/>
          <w:i/>
          <w:sz w:val="20"/>
          <w:u w:val="single"/>
        </w:rPr>
        <w:t>North-Central</w:t>
      </w:r>
      <w:r>
        <w:rPr>
          <w:b/>
          <w:i/>
          <w:spacing w:val="-5"/>
          <w:sz w:val="20"/>
          <w:u w:val="single"/>
        </w:rPr>
        <w:t> </w:t>
      </w:r>
      <w:r>
        <w:rPr>
          <w:b/>
          <w:i/>
          <w:sz w:val="20"/>
          <w:u w:val="single"/>
        </w:rPr>
        <w:t>Zone-</w:t>
      </w:r>
      <w:r>
        <w:rPr>
          <w:b/>
          <w:i/>
          <w:spacing w:val="-2"/>
          <w:sz w:val="20"/>
          <w:u w:val="single"/>
        </w:rPr>
        <w:t>Nigeria</w:t>
      </w:r>
      <w:r>
        <w:rPr>
          <w:b/>
          <w:i/>
          <w:sz w:val="20"/>
          <w:u w:val="single"/>
        </w:rPr>
        <w:tab/>
      </w:r>
    </w:p>
    <w:tbl>
      <w:tblPr>
        <w:tblW w:w="0" w:type="auto"/>
        <w:jc w:val="left"/>
        <w:tblInd w:w="1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9"/>
        <w:gridCol w:w="4782"/>
        <w:gridCol w:w="1041"/>
        <w:gridCol w:w="629"/>
        <w:gridCol w:w="863"/>
        <w:gridCol w:w="705"/>
        <w:gridCol w:w="858"/>
      </w:tblGrid>
      <w:tr>
        <w:trPr>
          <w:trHeight w:val="249" w:hRule="atLeast"/>
        </w:trPr>
        <w:tc>
          <w:tcPr>
            <w:tcW w:w="709" w:type="dxa"/>
          </w:tcPr>
          <w:p>
            <w:pPr>
              <w:pStyle w:val="TableParagraph"/>
              <w:spacing w:line="225" w:lineRule="exact"/>
              <w:ind w:left="122"/>
              <w:rPr>
                <w:b/>
                <w:sz w:val="22"/>
              </w:rPr>
            </w:pPr>
            <w:r>
              <w:rPr>
                <w:b/>
                <w:spacing w:val="-4"/>
                <w:sz w:val="22"/>
              </w:rPr>
              <w:t>S/No</w:t>
            </w:r>
          </w:p>
        </w:tc>
        <w:tc>
          <w:tcPr>
            <w:tcW w:w="4782" w:type="dxa"/>
          </w:tcPr>
          <w:p>
            <w:pPr>
              <w:pStyle w:val="TableParagraph"/>
              <w:spacing w:line="225" w:lineRule="exact"/>
              <w:ind w:left="123"/>
              <w:rPr>
                <w:b/>
                <w:sz w:val="22"/>
              </w:rPr>
            </w:pPr>
            <w:r>
              <w:rPr>
                <w:b/>
                <w:spacing w:val="-2"/>
                <w:sz w:val="22"/>
              </w:rPr>
              <w:t>Items</w:t>
            </w:r>
          </w:p>
        </w:tc>
        <w:tc>
          <w:tcPr>
            <w:tcW w:w="2533" w:type="dxa"/>
            <w:gridSpan w:val="3"/>
          </w:tcPr>
          <w:p>
            <w:pPr>
              <w:pStyle w:val="TableParagraph"/>
              <w:spacing w:line="225" w:lineRule="exact"/>
              <w:ind w:left="641" w:right="-15"/>
              <w:rPr>
                <w:b/>
                <w:sz w:val="22"/>
              </w:rPr>
            </w:pPr>
            <w:r>
              <w:rPr>
                <w:b/>
                <w:sz w:val="22"/>
              </w:rPr>
              <w:t>Response</w:t>
            </w:r>
            <w:r>
              <w:rPr>
                <w:b/>
                <w:spacing w:val="-4"/>
                <w:sz w:val="22"/>
              </w:rPr>
              <w:t> </w:t>
            </w:r>
            <w:r>
              <w:rPr>
                <w:b/>
                <w:spacing w:val="-2"/>
                <w:sz w:val="22"/>
              </w:rPr>
              <w:t>Categories</w:t>
            </w:r>
          </w:p>
        </w:tc>
        <w:tc>
          <w:tcPr>
            <w:tcW w:w="705" w:type="dxa"/>
          </w:tcPr>
          <w:p>
            <w:pPr>
              <w:pStyle w:val="TableParagraph"/>
              <w:rPr>
                <w:rFonts w:ascii="Times New Roman"/>
                <w:sz w:val="18"/>
              </w:rPr>
            </w:pPr>
          </w:p>
        </w:tc>
        <w:tc>
          <w:tcPr>
            <w:tcW w:w="858" w:type="dxa"/>
          </w:tcPr>
          <w:p>
            <w:pPr>
              <w:pStyle w:val="TableParagraph"/>
              <w:spacing w:line="225" w:lineRule="exact"/>
              <w:ind w:left="20"/>
              <w:rPr>
                <w:b/>
                <w:sz w:val="22"/>
              </w:rPr>
            </w:pPr>
            <w:r>
              <w:rPr>
                <w:b/>
                <w:spacing w:val="-4"/>
                <w:sz w:val="22"/>
              </w:rPr>
              <w:t>Mean</w:t>
            </w:r>
          </w:p>
        </w:tc>
      </w:tr>
      <w:tr>
        <w:trPr>
          <w:trHeight w:val="273" w:hRule="atLeast"/>
        </w:trPr>
        <w:tc>
          <w:tcPr>
            <w:tcW w:w="709" w:type="dxa"/>
          </w:tcPr>
          <w:p>
            <w:pPr>
              <w:pStyle w:val="TableParagraph"/>
              <w:rPr>
                <w:rFonts w:ascii="Times New Roman"/>
                <w:sz w:val="20"/>
              </w:rPr>
            </w:pPr>
          </w:p>
        </w:tc>
        <w:tc>
          <w:tcPr>
            <w:tcW w:w="4782" w:type="dxa"/>
          </w:tcPr>
          <w:p>
            <w:pPr>
              <w:pStyle w:val="TableParagraph"/>
              <w:rPr>
                <w:rFonts w:ascii="Times New Roman"/>
                <w:sz w:val="20"/>
              </w:rPr>
            </w:pPr>
          </w:p>
        </w:tc>
        <w:tc>
          <w:tcPr>
            <w:tcW w:w="1041" w:type="dxa"/>
          </w:tcPr>
          <w:p>
            <w:pPr>
              <w:pStyle w:val="TableParagraph"/>
              <w:spacing w:line="253" w:lineRule="exact"/>
              <w:ind w:right="144"/>
              <w:jc w:val="right"/>
              <w:rPr>
                <w:b/>
                <w:sz w:val="22"/>
              </w:rPr>
            </w:pPr>
            <w:r>
              <w:rPr>
                <w:b/>
                <w:spacing w:val="-5"/>
                <w:sz w:val="22"/>
              </w:rPr>
              <w:t>EU</w:t>
            </w:r>
          </w:p>
        </w:tc>
        <w:tc>
          <w:tcPr>
            <w:tcW w:w="629" w:type="dxa"/>
          </w:tcPr>
          <w:p>
            <w:pPr>
              <w:pStyle w:val="TableParagraph"/>
              <w:spacing w:line="253" w:lineRule="exact"/>
              <w:ind w:left="150"/>
              <w:rPr>
                <w:b/>
                <w:sz w:val="22"/>
              </w:rPr>
            </w:pPr>
            <w:r>
              <w:rPr>
                <w:b/>
                <w:spacing w:val="-5"/>
                <w:sz w:val="22"/>
              </w:rPr>
              <w:t>FU</w:t>
            </w:r>
          </w:p>
        </w:tc>
        <w:tc>
          <w:tcPr>
            <w:tcW w:w="863" w:type="dxa"/>
          </w:tcPr>
          <w:p>
            <w:pPr>
              <w:pStyle w:val="TableParagraph"/>
              <w:spacing w:line="253" w:lineRule="exact"/>
              <w:ind w:left="239"/>
              <w:rPr>
                <w:b/>
                <w:sz w:val="22"/>
              </w:rPr>
            </w:pPr>
            <w:r>
              <w:rPr>
                <w:b/>
                <w:spacing w:val="-5"/>
                <w:sz w:val="22"/>
              </w:rPr>
              <w:t>PU</w:t>
            </w:r>
          </w:p>
        </w:tc>
        <w:tc>
          <w:tcPr>
            <w:tcW w:w="705" w:type="dxa"/>
          </w:tcPr>
          <w:p>
            <w:pPr>
              <w:pStyle w:val="TableParagraph"/>
              <w:spacing w:line="253" w:lineRule="exact"/>
              <w:ind w:left="5"/>
              <w:rPr>
                <w:b/>
                <w:sz w:val="22"/>
              </w:rPr>
            </w:pPr>
            <w:r>
              <w:rPr>
                <w:b/>
                <w:spacing w:val="-5"/>
                <w:sz w:val="22"/>
              </w:rPr>
              <w:t>NU</w:t>
            </w:r>
          </w:p>
        </w:tc>
        <w:tc>
          <w:tcPr>
            <w:tcW w:w="858" w:type="dxa"/>
          </w:tcPr>
          <w:p>
            <w:pPr>
              <w:pStyle w:val="TableParagraph"/>
              <w:rPr>
                <w:rFonts w:ascii="Times New Roman"/>
                <w:sz w:val="20"/>
              </w:rPr>
            </w:pPr>
          </w:p>
        </w:tc>
      </w:tr>
      <w:tr>
        <w:trPr>
          <w:trHeight w:val="269" w:hRule="atLeast"/>
        </w:trPr>
        <w:tc>
          <w:tcPr>
            <w:tcW w:w="709" w:type="dxa"/>
          </w:tcPr>
          <w:p>
            <w:pPr>
              <w:pStyle w:val="TableParagraph"/>
              <w:spacing w:line="249" w:lineRule="exact"/>
              <w:ind w:left="122"/>
              <w:rPr>
                <w:sz w:val="22"/>
              </w:rPr>
            </w:pPr>
            <w:r>
              <w:rPr>
                <w:spacing w:val="-10"/>
                <w:sz w:val="22"/>
              </w:rPr>
              <w:t>1</w:t>
            </w:r>
          </w:p>
        </w:tc>
        <w:tc>
          <w:tcPr>
            <w:tcW w:w="4782" w:type="dxa"/>
          </w:tcPr>
          <w:p>
            <w:pPr>
              <w:pStyle w:val="TableParagraph"/>
              <w:spacing w:line="249" w:lineRule="exact"/>
              <w:ind w:left="123"/>
              <w:rPr>
                <w:sz w:val="22"/>
              </w:rPr>
            </w:pPr>
            <w:r>
              <w:rPr>
                <w:sz w:val="22"/>
              </w:rPr>
              <w:t>Visual</w:t>
            </w:r>
            <w:r>
              <w:rPr>
                <w:spacing w:val="-9"/>
                <w:sz w:val="22"/>
              </w:rPr>
              <w:t> </w:t>
            </w:r>
            <w:r>
              <w:rPr>
                <w:sz w:val="22"/>
              </w:rPr>
              <w:t>Presenter/Document</w:t>
            </w:r>
            <w:r>
              <w:rPr>
                <w:spacing w:val="-9"/>
                <w:sz w:val="22"/>
              </w:rPr>
              <w:t> </w:t>
            </w:r>
            <w:r>
              <w:rPr>
                <w:spacing w:val="-2"/>
                <w:sz w:val="22"/>
              </w:rPr>
              <w:t>Cameras</w:t>
            </w:r>
          </w:p>
        </w:tc>
        <w:tc>
          <w:tcPr>
            <w:tcW w:w="1041" w:type="dxa"/>
          </w:tcPr>
          <w:p>
            <w:pPr>
              <w:pStyle w:val="TableParagraph"/>
              <w:spacing w:line="249" w:lineRule="exact"/>
              <w:ind w:right="171"/>
              <w:jc w:val="right"/>
              <w:rPr>
                <w:sz w:val="22"/>
              </w:rPr>
            </w:pPr>
            <w:r>
              <w:rPr>
                <w:spacing w:val="-5"/>
                <w:sz w:val="22"/>
              </w:rPr>
              <w:t>12</w:t>
            </w:r>
          </w:p>
        </w:tc>
        <w:tc>
          <w:tcPr>
            <w:tcW w:w="629" w:type="dxa"/>
          </w:tcPr>
          <w:p>
            <w:pPr>
              <w:pStyle w:val="TableParagraph"/>
              <w:spacing w:line="249" w:lineRule="exact"/>
              <w:ind w:left="150"/>
              <w:rPr>
                <w:sz w:val="22"/>
              </w:rPr>
            </w:pPr>
            <w:r>
              <w:rPr>
                <w:spacing w:val="-10"/>
                <w:sz w:val="22"/>
              </w:rPr>
              <w:t>4</w:t>
            </w:r>
          </w:p>
        </w:tc>
        <w:tc>
          <w:tcPr>
            <w:tcW w:w="863" w:type="dxa"/>
          </w:tcPr>
          <w:p>
            <w:pPr>
              <w:pStyle w:val="TableParagraph"/>
              <w:spacing w:line="249" w:lineRule="exact"/>
              <w:ind w:left="239"/>
              <w:rPr>
                <w:sz w:val="22"/>
              </w:rPr>
            </w:pPr>
            <w:r>
              <w:rPr>
                <w:spacing w:val="-5"/>
                <w:sz w:val="22"/>
              </w:rPr>
              <w:t>80</w:t>
            </w:r>
          </w:p>
        </w:tc>
        <w:tc>
          <w:tcPr>
            <w:tcW w:w="705" w:type="dxa"/>
          </w:tcPr>
          <w:p>
            <w:pPr>
              <w:pStyle w:val="TableParagraph"/>
              <w:spacing w:line="249" w:lineRule="exact"/>
              <w:ind w:left="5"/>
              <w:rPr>
                <w:sz w:val="22"/>
              </w:rPr>
            </w:pPr>
            <w:r>
              <w:rPr>
                <w:spacing w:val="-5"/>
                <w:sz w:val="22"/>
              </w:rPr>
              <w:t>25</w:t>
            </w:r>
          </w:p>
        </w:tc>
        <w:tc>
          <w:tcPr>
            <w:tcW w:w="858" w:type="dxa"/>
          </w:tcPr>
          <w:p>
            <w:pPr>
              <w:pStyle w:val="TableParagraph"/>
              <w:spacing w:line="249" w:lineRule="exact"/>
              <w:ind w:left="20"/>
              <w:rPr>
                <w:sz w:val="22"/>
              </w:rPr>
            </w:pPr>
            <w:r>
              <w:rPr>
                <w:spacing w:val="-4"/>
                <w:sz w:val="22"/>
              </w:rPr>
              <w:t>2.02</w:t>
            </w:r>
          </w:p>
        </w:tc>
      </w:tr>
      <w:tr>
        <w:trPr>
          <w:trHeight w:val="268" w:hRule="atLeast"/>
        </w:trPr>
        <w:tc>
          <w:tcPr>
            <w:tcW w:w="709" w:type="dxa"/>
          </w:tcPr>
          <w:p>
            <w:pPr>
              <w:pStyle w:val="TableParagraph"/>
              <w:spacing w:line="249" w:lineRule="exact"/>
              <w:ind w:left="122"/>
              <w:rPr>
                <w:sz w:val="22"/>
              </w:rPr>
            </w:pPr>
            <w:r>
              <w:rPr>
                <w:spacing w:val="-10"/>
                <w:sz w:val="22"/>
              </w:rPr>
              <w:t>2</w:t>
            </w:r>
          </w:p>
        </w:tc>
        <w:tc>
          <w:tcPr>
            <w:tcW w:w="4782" w:type="dxa"/>
          </w:tcPr>
          <w:p>
            <w:pPr>
              <w:pStyle w:val="TableParagraph"/>
              <w:spacing w:line="249" w:lineRule="exact"/>
              <w:ind w:left="123"/>
              <w:rPr>
                <w:sz w:val="22"/>
              </w:rPr>
            </w:pPr>
            <w:r>
              <w:rPr>
                <w:sz w:val="22"/>
              </w:rPr>
              <w:t>Digital</w:t>
            </w:r>
            <w:r>
              <w:rPr>
                <w:spacing w:val="-6"/>
                <w:sz w:val="22"/>
              </w:rPr>
              <w:t> </w:t>
            </w:r>
            <w:r>
              <w:rPr>
                <w:sz w:val="22"/>
              </w:rPr>
              <w:t>Photos</w:t>
            </w:r>
            <w:r>
              <w:rPr>
                <w:spacing w:val="-5"/>
                <w:sz w:val="22"/>
              </w:rPr>
              <w:t> </w:t>
            </w:r>
            <w:r>
              <w:rPr>
                <w:sz w:val="22"/>
              </w:rPr>
              <w:t>Maps</w:t>
            </w:r>
            <w:r>
              <w:rPr>
                <w:spacing w:val="-4"/>
                <w:sz w:val="22"/>
              </w:rPr>
              <w:t> </w:t>
            </w:r>
            <w:r>
              <w:rPr>
                <w:sz w:val="22"/>
              </w:rPr>
              <w:t>and</w:t>
            </w:r>
            <w:r>
              <w:rPr>
                <w:spacing w:val="-4"/>
                <w:sz w:val="22"/>
              </w:rPr>
              <w:t> </w:t>
            </w:r>
            <w:r>
              <w:rPr>
                <w:sz w:val="22"/>
              </w:rPr>
              <w:t>Schematic</w:t>
            </w:r>
            <w:r>
              <w:rPr>
                <w:spacing w:val="-2"/>
                <w:sz w:val="22"/>
              </w:rPr>
              <w:t> Drawings</w:t>
            </w:r>
          </w:p>
        </w:tc>
        <w:tc>
          <w:tcPr>
            <w:tcW w:w="1041" w:type="dxa"/>
          </w:tcPr>
          <w:p>
            <w:pPr>
              <w:pStyle w:val="TableParagraph"/>
              <w:spacing w:line="249" w:lineRule="exact"/>
              <w:ind w:right="285"/>
              <w:jc w:val="right"/>
              <w:rPr>
                <w:sz w:val="22"/>
              </w:rPr>
            </w:pPr>
            <w:r>
              <w:rPr>
                <w:spacing w:val="-10"/>
                <w:sz w:val="22"/>
              </w:rPr>
              <w:t>9</w:t>
            </w:r>
          </w:p>
        </w:tc>
        <w:tc>
          <w:tcPr>
            <w:tcW w:w="629" w:type="dxa"/>
          </w:tcPr>
          <w:p>
            <w:pPr>
              <w:pStyle w:val="TableParagraph"/>
              <w:spacing w:line="249" w:lineRule="exact"/>
              <w:ind w:left="150"/>
              <w:rPr>
                <w:sz w:val="22"/>
              </w:rPr>
            </w:pPr>
            <w:r>
              <w:rPr>
                <w:spacing w:val="-10"/>
                <w:sz w:val="22"/>
              </w:rPr>
              <w:t>3</w:t>
            </w:r>
          </w:p>
        </w:tc>
        <w:tc>
          <w:tcPr>
            <w:tcW w:w="863" w:type="dxa"/>
          </w:tcPr>
          <w:p>
            <w:pPr>
              <w:pStyle w:val="TableParagraph"/>
              <w:spacing w:line="249" w:lineRule="exact"/>
              <w:ind w:left="239"/>
              <w:rPr>
                <w:sz w:val="22"/>
              </w:rPr>
            </w:pPr>
            <w:r>
              <w:rPr>
                <w:spacing w:val="-5"/>
                <w:sz w:val="22"/>
              </w:rPr>
              <w:t>64</w:t>
            </w:r>
          </w:p>
        </w:tc>
        <w:tc>
          <w:tcPr>
            <w:tcW w:w="705" w:type="dxa"/>
          </w:tcPr>
          <w:p>
            <w:pPr>
              <w:pStyle w:val="TableParagraph"/>
              <w:spacing w:line="249" w:lineRule="exact"/>
              <w:ind w:left="5"/>
              <w:rPr>
                <w:sz w:val="22"/>
              </w:rPr>
            </w:pPr>
            <w:r>
              <w:rPr>
                <w:spacing w:val="-5"/>
                <w:sz w:val="22"/>
              </w:rPr>
              <w:t>45</w:t>
            </w:r>
          </w:p>
        </w:tc>
        <w:tc>
          <w:tcPr>
            <w:tcW w:w="858" w:type="dxa"/>
          </w:tcPr>
          <w:p>
            <w:pPr>
              <w:pStyle w:val="TableParagraph"/>
              <w:spacing w:line="249" w:lineRule="exact"/>
              <w:ind w:left="20"/>
              <w:rPr>
                <w:sz w:val="22"/>
              </w:rPr>
            </w:pPr>
            <w:r>
              <w:rPr>
                <w:spacing w:val="-4"/>
                <w:sz w:val="22"/>
              </w:rPr>
              <w:t>1.80</w:t>
            </w:r>
          </w:p>
        </w:tc>
      </w:tr>
      <w:tr>
        <w:trPr>
          <w:trHeight w:val="268" w:hRule="atLeast"/>
        </w:trPr>
        <w:tc>
          <w:tcPr>
            <w:tcW w:w="709" w:type="dxa"/>
          </w:tcPr>
          <w:p>
            <w:pPr>
              <w:pStyle w:val="TableParagraph"/>
              <w:spacing w:line="249" w:lineRule="exact"/>
              <w:ind w:left="122"/>
              <w:rPr>
                <w:sz w:val="22"/>
              </w:rPr>
            </w:pPr>
            <w:r>
              <w:rPr>
                <w:spacing w:val="-10"/>
                <w:sz w:val="22"/>
              </w:rPr>
              <w:t>3</w:t>
            </w:r>
          </w:p>
        </w:tc>
        <w:tc>
          <w:tcPr>
            <w:tcW w:w="4782" w:type="dxa"/>
          </w:tcPr>
          <w:p>
            <w:pPr>
              <w:pStyle w:val="TableParagraph"/>
              <w:spacing w:line="249" w:lineRule="exact"/>
              <w:ind w:left="123"/>
              <w:rPr>
                <w:sz w:val="22"/>
              </w:rPr>
            </w:pPr>
            <w:r>
              <w:rPr>
                <w:spacing w:val="-2"/>
                <w:sz w:val="22"/>
              </w:rPr>
              <w:t>Videos/Videodiscs</w:t>
            </w:r>
          </w:p>
        </w:tc>
        <w:tc>
          <w:tcPr>
            <w:tcW w:w="1041" w:type="dxa"/>
          </w:tcPr>
          <w:p>
            <w:pPr>
              <w:pStyle w:val="TableParagraph"/>
              <w:spacing w:line="249" w:lineRule="exact"/>
              <w:ind w:right="171"/>
              <w:jc w:val="right"/>
              <w:rPr>
                <w:sz w:val="22"/>
              </w:rPr>
            </w:pPr>
            <w:r>
              <w:rPr>
                <w:spacing w:val="-5"/>
                <w:sz w:val="22"/>
              </w:rPr>
              <w:t>12</w:t>
            </w:r>
          </w:p>
        </w:tc>
        <w:tc>
          <w:tcPr>
            <w:tcW w:w="629" w:type="dxa"/>
          </w:tcPr>
          <w:p>
            <w:pPr>
              <w:pStyle w:val="TableParagraph"/>
              <w:spacing w:line="249" w:lineRule="exact"/>
              <w:ind w:left="150"/>
              <w:rPr>
                <w:sz w:val="22"/>
              </w:rPr>
            </w:pPr>
            <w:r>
              <w:rPr>
                <w:spacing w:val="-10"/>
                <w:sz w:val="22"/>
              </w:rPr>
              <w:t>8</w:t>
            </w:r>
          </w:p>
        </w:tc>
        <w:tc>
          <w:tcPr>
            <w:tcW w:w="863" w:type="dxa"/>
          </w:tcPr>
          <w:p>
            <w:pPr>
              <w:pStyle w:val="TableParagraph"/>
              <w:spacing w:line="249" w:lineRule="exact"/>
              <w:ind w:left="239"/>
              <w:rPr>
                <w:sz w:val="22"/>
              </w:rPr>
            </w:pPr>
            <w:r>
              <w:rPr>
                <w:spacing w:val="-5"/>
                <w:sz w:val="22"/>
              </w:rPr>
              <w:t>34</w:t>
            </w:r>
          </w:p>
        </w:tc>
        <w:tc>
          <w:tcPr>
            <w:tcW w:w="705" w:type="dxa"/>
          </w:tcPr>
          <w:p>
            <w:pPr>
              <w:pStyle w:val="TableParagraph"/>
              <w:spacing w:line="249" w:lineRule="exact"/>
              <w:ind w:left="5"/>
              <w:rPr>
                <w:sz w:val="22"/>
              </w:rPr>
            </w:pPr>
            <w:r>
              <w:rPr>
                <w:spacing w:val="-5"/>
                <w:sz w:val="22"/>
              </w:rPr>
              <w:t>64</w:t>
            </w:r>
          </w:p>
        </w:tc>
        <w:tc>
          <w:tcPr>
            <w:tcW w:w="858" w:type="dxa"/>
          </w:tcPr>
          <w:p>
            <w:pPr>
              <w:pStyle w:val="TableParagraph"/>
              <w:spacing w:line="249" w:lineRule="exact"/>
              <w:ind w:left="20"/>
              <w:rPr>
                <w:sz w:val="22"/>
              </w:rPr>
            </w:pPr>
            <w:r>
              <w:rPr>
                <w:spacing w:val="-4"/>
                <w:sz w:val="22"/>
              </w:rPr>
              <w:t>1.76</w:t>
            </w:r>
          </w:p>
        </w:tc>
      </w:tr>
      <w:tr>
        <w:trPr>
          <w:trHeight w:val="268" w:hRule="atLeast"/>
        </w:trPr>
        <w:tc>
          <w:tcPr>
            <w:tcW w:w="709" w:type="dxa"/>
          </w:tcPr>
          <w:p>
            <w:pPr>
              <w:pStyle w:val="TableParagraph"/>
              <w:spacing w:line="249" w:lineRule="exact"/>
              <w:ind w:left="122"/>
              <w:rPr>
                <w:sz w:val="22"/>
              </w:rPr>
            </w:pPr>
            <w:r>
              <w:rPr>
                <w:spacing w:val="-10"/>
                <w:sz w:val="22"/>
              </w:rPr>
              <w:t>4</w:t>
            </w:r>
          </w:p>
        </w:tc>
        <w:tc>
          <w:tcPr>
            <w:tcW w:w="4782" w:type="dxa"/>
          </w:tcPr>
          <w:p>
            <w:pPr>
              <w:pStyle w:val="TableParagraph"/>
              <w:spacing w:line="249" w:lineRule="exact"/>
              <w:ind w:left="123"/>
              <w:rPr>
                <w:sz w:val="22"/>
              </w:rPr>
            </w:pPr>
            <w:r>
              <w:rPr>
                <w:sz w:val="22"/>
              </w:rPr>
              <w:t>Hypermedia</w:t>
            </w:r>
            <w:r>
              <w:rPr>
                <w:spacing w:val="-7"/>
                <w:sz w:val="22"/>
              </w:rPr>
              <w:t> </w:t>
            </w:r>
            <w:r>
              <w:rPr>
                <w:spacing w:val="-2"/>
                <w:sz w:val="22"/>
              </w:rPr>
              <w:t>Databases</w:t>
            </w:r>
          </w:p>
        </w:tc>
        <w:tc>
          <w:tcPr>
            <w:tcW w:w="1041" w:type="dxa"/>
          </w:tcPr>
          <w:p>
            <w:pPr>
              <w:pStyle w:val="TableParagraph"/>
              <w:spacing w:line="249" w:lineRule="exact"/>
              <w:ind w:right="171"/>
              <w:jc w:val="right"/>
              <w:rPr>
                <w:sz w:val="22"/>
              </w:rPr>
            </w:pPr>
            <w:r>
              <w:rPr>
                <w:spacing w:val="-5"/>
                <w:sz w:val="22"/>
              </w:rPr>
              <w:t>16</w:t>
            </w:r>
          </w:p>
        </w:tc>
        <w:tc>
          <w:tcPr>
            <w:tcW w:w="629" w:type="dxa"/>
          </w:tcPr>
          <w:p>
            <w:pPr>
              <w:pStyle w:val="TableParagraph"/>
              <w:spacing w:line="249" w:lineRule="exact"/>
              <w:ind w:left="150"/>
              <w:rPr>
                <w:sz w:val="22"/>
              </w:rPr>
            </w:pPr>
            <w:r>
              <w:rPr>
                <w:spacing w:val="-5"/>
                <w:sz w:val="22"/>
              </w:rPr>
              <w:t>47</w:t>
            </w:r>
          </w:p>
        </w:tc>
        <w:tc>
          <w:tcPr>
            <w:tcW w:w="863" w:type="dxa"/>
          </w:tcPr>
          <w:p>
            <w:pPr>
              <w:pStyle w:val="TableParagraph"/>
              <w:spacing w:line="249" w:lineRule="exact"/>
              <w:ind w:left="239"/>
              <w:rPr>
                <w:sz w:val="22"/>
              </w:rPr>
            </w:pPr>
            <w:r>
              <w:rPr>
                <w:spacing w:val="-5"/>
                <w:sz w:val="22"/>
              </w:rPr>
              <w:t>33</w:t>
            </w:r>
          </w:p>
        </w:tc>
        <w:tc>
          <w:tcPr>
            <w:tcW w:w="705" w:type="dxa"/>
          </w:tcPr>
          <w:p>
            <w:pPr>
              <w:pStyle w:val="TableParagraph"/>
              <w:spacing w:line="249" w:lineRule="exact"/>
              <w:ind w:left="5"/>
              <w:rPr>
                <w:sz w:val="22"/>
              </w:rPr>
            </w:pPr>
            <w:r>
              <w:rPr>
                <w:spacing w:val="-5"/>
                <w:sz w:val="22"/>
              </w:rPr>
              <w:t>25</w:t>
            </w:r>
          </w:p>
        </w:tc>
        <w:tc>
          <w:tcPr>
            <w:tcW w:w="858" w:type="dxa"/>
          </w:tcPr>
          <w:p>
            <w:pPr>
              <w:pStyle w:val="TableParagraph"/>
              <w:spacing w:line="249" w:lineRule="exact"/>
              <w:ind w:left="20"/>
              <w:rPr>
                <w:sz w:val="22"/>
              </w:rPr>
            </w:pPr>
            <w:r>
              <w:rPr>
                <w:spacing w:val="-4"/>
                <w:sz w:val="22"/>
              </w:rPr>
              <w:t>2.45</w:t>
            </w:r>
          </w:p>
        </w:tc>
      </w:tr>
      <w:tr>
        <w:trPr>
          <w:trHeight w:val="268" w:hRule="atLeast"/>
        </w:trPr>
        <w:tc>
          <w:tcPr>
            <w:tcW w:w="709" w:type="dxa"/>
          </w:tcPr>
          <w:p>
            <w:pPr>
              <w:pStyle w:val="TableParagraph"/>
              <w:spacing w:line="249" w:lineRule="exact"/>
              <w:ind w:left="122"/>
              <w:rPr>
                <w:sz w:val="22"/>
              </w:rPr>
            </w:pPr>
            <w:r>
              <w:rPr>
                <w:spacing w:val="-10"/>
                <w:sz w:val="22"/>
              </w:rPr>
              <w:t>5</w:t>
            </w:r>
          </w:p>
        </w:tc>
        <w:tc>
          <w:tcPr>
            <w:tcW w:w="4782" w:type="dxa"/>
          </w:tcPr>
          <w:p>
            <w:pPr>
              <w:pStyle w:val="TableParagraph"/>
              <w:spacing w:line="249" w:lineRule="exact"/>
              <w:ind w:left="123"/>
              <w:rPr>
                <w:sz w:val="22"/>
              </w:rPr>
            </w:pPr>
            <w:r>
              <w:rPr>
                <w:sz w:val="22"/>
              </w:rPr>
              <w:t>Printed</w:t>
            </w:r>
            <w:r>
              <w:rPr>
                <w:spacing w:val="-7"/>
                <w:sz w:val="22"/>
              </w:rPr>
              <w:t> </w:t>
            </w:r>
            <w:r>
              <w:rPr>
                <w:sz w:val="22"/>
              </w:rPr>
              <w:t>Photos</w:t>
            </w:r>
            <w:r>
              <w:rPr>
                <w:spacing w:val="-6"/>
                <w:sz w:val="22"/>
              </w:rPr>
              <w:t> </w:t>
            </w:r>
            <w:r>
              <w:rPr>
                <w:sz w:val="22"/>
              </w:rPr>
              <w:t>Maps</w:t>
            </w:r>
            <w:r>
              <w:rPr>
                <w:spacing w:val="-6"/>
                <w:sz w:val="22"/>
              </w:rPr>
              <w:t> </w:t>
            </w:r>
            <w:r>
              <w:rPr>
                <w:sz w:val="22"/>
              </w:rPr>
              <w:t>and</w:t>
            </w:r>
            <w:r>
              <w:rPr>
                <w:spacing w:val="-5"/>
                <w:sz w:val="22"/>
              </w:rPr>
              <w:t> </w:t>
            </w:r>
            <w:r>
              <w:rPr>
                <w:sz w:val="22"/>
              </w:rPr>
              <w:t>Schematic</w:t>
            </w:r>
            <w:r>
              <w:rPr>
                <w:spacing w:val="-5"/>
                <w:sz w:val="22"/>
              </w:rPr>
              <w:t> </w:t>
            </w:r>
            <w:r>
              <w:rPr>
                <w:spacing w:val="-2"/>
                <w:sz w:val="22"/>
              </w:rPr>
              <w:t>Drawing</w:t>
            </w:r>
          </w:p>
        </w:tc>
        <w:tc>
          <w:tcPr>
            <w:tcW w:w="1041" w:type="dxa"/>
          </w:tcPr>
          <w:p>
            <w:pPr>
              <w:pStyle w:val="TableParagraph"/>
              <w:spacing w:line="249" w:lineRule="exact"/>
              <w:ind w:right="171"/>
              <w:jc w:val="right"/>
              <w:rPr>
                <w:sz w:val="22"/>
              </w:rPr>
            </w:pPr>
            <w:r>
              <w:rPr>
                <w:spacing w:val="-5"/>
                <w:sz w:val="22"/>
              </w:rPr>
              <w:t>16</w:t>
            </w:r>
          </w:p>
        </w:tc>
        <w:tc>
          <w:tcPr>
            <w:tcW w:w="629" w:type="dxa"/>
          </w:tcPr>
          <w:p>
            <w:pPr>
              <w:pStyle w:val="TableParagraph"/>
              <w:spacing w:line="249" w:lineRule="exact"/>
              <w:ind w:left="150"/>
              <w:rPr>
                <w:sz w:val="22"/>
              </w:rPr>
            </w:pPr>
            <w:r>
              <w:rPr>
                <w:spacing w:val="-10"/>
                <w:sz w:val="22"/>
              </w:rPr>
              <w:t>5</w:t>
            </w:r>
          </w:p>
        </w:tc>
        <w:tc>
          <w:tcPr>
            <w:tcW w:w="863" w:type="dxa"/>
          </w:tcPr>
          <w:p>
            <w:pPr>
              <w:pStyle w:val="TableParagraph"/>
              <w:spacing w:line="249" w:lineRule="exact"/>
              <w:ind w:left="239"/>
              <w:rPr>
                <w:sz w:val="22"/>
              </w:rPr>
            </w:pPr>
            <w:r>
              <w:rPr>
                <w:spacing w:val="-5"/>
                <w:sz w:val="22"/>
              </w:rPr>
              <w:t>24</w:t>
            </w:r>
          </w:p>
        </w:tc>
        <w:tc>
          <w:tcPr>
            <w:tcW w:w="705" w:type="dxa"/>
          </w:tcPr>
          <w:p>
            <w:pPr>
              <w:pStyle w:val="TableParagraph"/>
              <w:spacing w:line="249" w:lineRule="exact"/>
              <w:ind w:left="5"/>
              <w:rPr>
                <w:sz w:val="22"/>
              </w:rPr>
            </w:pPr>
            <w:r>
              <w:rPr>
                <w:spacing w:val="-5"/>
                <w:sz w:val="22"/>
              </w:rPr>
              <w:t>76</w:t>
            </w:r>
          </w:p>
        </w:tc>
        <w:tc>
          <w:tcPr>
            <w:tcW w:w="858" w:type="dxa"/>
          </w:tcPr>
          <w:p>
            <w:pPr>
              <w:pStyle w:val="TableParagraph"/>
              <w:spacing w:line="249" w:lineRule="exact"/>
              <w:ind w:left="20"/>
              <w:rPr>
                <w:sz w:val="22"/>
              </w:rPr>
            </w:pPr>
            <w:r>
              <w:rPr>
                <w:spacing w:val="-4"/>
                <w:sz w:val="22"/>
              </w:rPr>
              <w:t>1.68</w:t>
            </w:r>
          </w:p>
        </w:tc>
      </w:tr>
      <w:tr>
        <w:trPr>
          <w:trHeight w:val="267" w:hRule="atLeast"/>
        </w:trPr>
        <w:tc>
          <w:tcPr>
            <w:tcW w:w="709" w:type="dxa"/>
          </w:tcPr>
          <w:p>
            <w:pPr>
              <w:pStyle w:val="TableParagraph"/>
              <w:spacing w:line="248" w:lineRule="exact"/>
              <w:ind w:left="122"/>
              <w:rPr>
                <w:sz w:val="22"/>
              </w:rPr>
            </w:pPr>
            <w:r>
              <w:rPr>
                <w:spacing w:val="-10"/>
                <w:sz w:val="22"/>
              </w:rPr>
              <w:t>6</w:t>
            </w:r>
          </w:p>
        </w:tc>
        <w:tc>
          <w:tcPr>
            <w:tcW w:w="4782" w:type="dxa"/>
          </w:tcPr>
          <w:p>
            <w:pPr>
              <w:pStyle w:val="TableParagraph"/>
              <w:spacing w:line="248" w:lineRule="exact"/>
              <w:ind w:left="123"/>
              <w:rPr>
                <w:sz w:val="22"/>
              </w:rPr>
            </w:pPr>
            <w:r>
              <w:rPr>
                <w:sz w:val="22"/>
              </w:rPr>
              <w:t>Audio</w:t>
            </w:r>
            <w:r>
              <w:rPr>
                <w:spacing w:val="-5"/>
                <w:sz w:val="22"/>
              </w:rPr>
              <w:t> </w:t>
            </w:r>
            <w:r>
              <w:rPr>
                <w:sz w:val="22"/>
              </w:rPr>
              <w:t>and</w:t>
            </w:r>
            <w:r>
              <w:rPr>
                <w:spacing w:val="-5"/>
                <w:sz w:val="22"/>
              </w:rPr>
              <w:t> </w:t>
            </w:r>
            <w:r>
              <w:rPr>
                <w:sz w:val="22"/>
              </w:rPr>
              <w:t>Video</w:t>
            </w:r>
            <w:r>
              <w:rPr>
                <w:spacing w:val="-5"/>
                <w:sz w:val="22"/>
              </w:rPr>
              <w:t> </w:t>
            </w:r>
            <w:r>
              <w:rPr>
                <w:spacing w:val="-2"/>
                <w:sz w:val="22"/>
              </w:rPr>
              <w:t>Digitizers</w:t>
            </w:r>
          </w:p>
        </w:tc>
        <w:tc>
          <w:tcPr>
            <w:tcW w:w="1041" w:type="dxa"/>
          </w:tcPr>
          <w:p>
            <w:pPr>
              <w:pStyle w:val="TableParagraph"/>
              <w:spacing w:line="248" w:lineRule="exact"/>
              <w:ind w:right="171"/>
              <w:jc w:val="right"/>
              <w:rPr>
                <w:sz w:val="22"/>
              </w:rPr>
            </w:pPr>
            <w:r>
              <w:rPr>
                <w:spacing w:val="-5"/>
                <w:sz w:val="22"/>
              </w:rPr>
              <w:t>12</w:t>
            </w:r>
          </w:p>
        </w:tc>
        <w:tc>
          <w:tcPr>
            <w:tcW w:w="629" w:type="dxa"/>
          </w:tcPr>
          <w:p>
            <w:pPr>
              <w:pStyle w:val="TableParagraph"/>
              <w:spacing w:line="248" w:lineRule="exact"/>
              <w:ind w:left="150"/>
              <w:rPr>
                <w:sz w:val="22"/>
              </w:rPr>
            </w:pPr>
            <w:r>
              <w:rPr>
                <w:spacing w:val="-5"/>
                <w:sz w:val="22"/>
              </w:rPr>
              <w:t>23</w:t>
            </w:r>
          </w:p>
        </w:tc>
        <w:tc>
          <w:tcPr>
            <w:tcW w:w="863" w:type="dxa"/>
          </w:tcPr>
          <w:p>
            <w:pPr>
              <w:pStyle w:val="TableParagraph"/>
              <w:spacing w:line="248" w:lineRule="exact"/>
              <w:ind w:left="239"/>
              <w:rPr>
                <w:sz w:val="22"/>
              </w:rPr>
            </w:pPr>
            <w:r>
              <w:rPr>
                <w:spacing w:val="-5"/>
                <w:sz w:val="22"/>
              </w:rPr>
              <w:t>17</w:t>
            </w:r>
          </w:p>
        </w:tc>
        <w:tc>
          <w:tcPr>
            <w:tcW w:w="705" w:type="dxa"/>
          </w:tcPr>
          <w:p>
            <w:pPr>
              <w:pStyle w:val="TableParagraph"/>
              <w:spacing w:line="248" w:lineRule="exact"/>
              <w:ind w:left="5"/>
              <w:rPr>
                <w:sz w:val="22"/>
              </w:rPr>
            </w:pPr>
            <w:r>
              <w:rPr>
                <w:spacing w:val="-5"/>
                <w:sz w:val="22"/>
              </w:rPr>
              <w:t>69</w:t>
            </w:r>
          </w:p>
        </w:tc>
        <w:tc>
          <w:tcPr>
            <w:tcW w:w="858" w:type="dxa"/>
          </w:tcPr>
          <w:p>
            <w:pPr>
              <w:pStyle w:val="TableParagraph"/>
              <w:spacing w:line="248" w:lineRule="exact"/>
              <w:ind w:left="20"/>
              <w:rPr>
                <w:sz w:val="22"/>
              </w:rPr>
            </w:pPr>
            <w:r>
              <w:rPr>
                <w:spacing w:val="-4"/>
                <w:sz w:val="22"/>
              </w:rPr>
              <w:t>1.82</w:t>
            </w:r>
          </w:p>
        </w:tc>
      </w:tr>
      <w:tr>
        <w:trPr>
          <w:trHeight w:val="267" w:hRule="atLeast"/>
        </w:trPr>
        <w:tc>
          <w:tcPr>
            <w:tcW w:w="709" w:type="dxa"/>
          </w:tcPr>
          <w:p>
            <w:pPr>
              <w:pStyle w:val="TableParagraph"/>
              <w:spacing w:line="247" w:lineRule="exact"/>
              <w:ind w:left="122"/>
              <w:rPr>
                <w:sz w:val="22"/>
              </w:rPr>
            </w:pPr>
            <w:r>
              <w:rPr>
                <w:spacing w:val="-10"/>
                <w:sz w:val="22"/>
              </w:rPr>
              <w:t>7</w:t>
            </w:r>
          </w:p>
        </w:tc>
        <w:tc>
          <w:tcPr>
            <w:tcW w:w="4782" w:type="dxa"/>
          </w:tcPr>
          <w:p>
            <w:pPr>
              <w:pStyle w:val="TableParagraph"/>
              <w:spacing w:line="247" w:lineRule="exact"/>
              <w:ind w:left="123"/>
              <w:rPr>
                <w:sz w:val="22"/>
              </w:rPr>
            </w:pPr>
            <w:r>
              <w:rPr>
                <w:sz w:val="22"/>
              </w:rPr>
              <w:t>The</w:t>
            </w:r>
            <w:r>
              <w:rPr>
                <w:spacing w:val="-3"/>
                <w:sz w:val="22"/>
              </w:rPr>
              <w:t> </w:t>
            </w:r>
            <w:r>
              <w:rPr>
                <w:sz w:val="22"/>
              </w:rPr>
              <w:t>World</w:t>
            </w:r>
            <w:r>
              <w:rPr>
                <w:spacing w:val="-5"/>
                <w:sz w:val="22"/>
              </w:rPr>
              <w:t> </w:t>
            </w:r>
            <w:r>
              <w:rPr>
                <w:sz w:val="22"/>
              </w:rPr>
              <w:t>Wide</w:t>
            </w:r>
            <w:r>
              <w:rPr>
                <w:spacing w:val="-1"/>
                <w:sz w:val="22"/>
              </w:rPr>
              <w:t> </w:t>
            </w:r>
            <w:r>
              <w:rPr>
                <w:spacing w:val="-5"/>
                <w:sz w:val="22"/>
              </w:rPr>
              <w:t>Web</w:t>
            </w:r>
          </w:p>
        </w:tc>
        <w:tc>
          <w:tcPr>
            <w:tcW w:w="1041" w:type="dxa"/>
          </w:tcPr>
          <w:p>
            <w:pPr>
              <w:pStyle w:val="TableParagraph"/>
              <w:spacing w:line="247" w:lineRule="exact"/>
              <w:ind w:right="171"/>
              <w:jc w:val="right"/>
              <w:rPr>
                <w:sz w:val="22"/>
              </w:rPr>
            </w:pPr>
            <w:r>
              <w:rPr>
                <w:spacing w:val="-5"/>
                <w:sz w:val="22"/>
              </w:rPr>
              <w:t>20</w:t>
            </w:r>
          </w:p>
        </w:tc>
        <w:tc>
          <w:tcPr>
            <w:tcW w:w="629" w:type="dxa"/>
          </w:tcPr>
          <w:p>
            <w:pPr>
              <w:pStyle w:val="TableParagraph"/>
              <w:spacing w:line="247" w:lineRule="exact"/>
              <w:ind w:left="150"/>
              <w:rPr>
                <w:sz w:val="22"/>
              </w:rPr>
            </w:pPr>
            <w:r>
              <w:rPr>
                <w:spacing w:val="-5"/>
                <w:sz w:val="22"/>
              </w:rPr>
              <w:t>10</w:t>
            </w:r>
          </w:p>
        </w:tc>
        <w:tc>
          <w:tcPr>
            <w:tcW w:w="863" w:type="dxa"/>
          </w:tcPr>
          <w:p>
            <w:pPr>
              <w:pStyle w:val="TableParagraph"/>
              <w:spacing w:line="247" w:lineRule="exact"/>
              <w:ind w:left="239"/>
              <w:rPr>
                <w:sz w:val="22"/>
              </w:rPr>
            </w:pPr>
            <w:r>
              <w:rPr>
                <w:spacing w:val="-5"/>
                <w:sz w:val="22"/>
              </w:rPr>
              <w:t>47</w:t>
            </w:r>
          </w:p>
        </w:tc>
        <w:tc>
          <w:tcPr>
            <w:tcW w:w="705" w:type="dxa"/>
          </w:tcPr>
          <w:p>
            <w:pPr>
              <w:pStyle w:val="TableParagraph"/>
              <w:spacing w:line="247" w:lineRule="exact"/>
              <w:ind w:left="5"/>
              <w:rPr>
                <w:sz w:val="22"/>
              </w:rPr>
            </w:pPr>
            <w:r>
              <w:rPr>
                <w:spacing w:val="-5"/>
                <w:sz w:val="22"/>
              </w:rPr>
              <w:t>44</w:t>
            </w:r>
          </w:p>
        </w:tc>
        <w:tc>
          <w:tcPr>
            <w:tcW w:w="858" w:type="dxa"/>
          </w:tcPr>
          <w:p>
            <w:pPr>
              <w:pStyle w:val="TableParagraph"/>
              <w:spacing w:line="247" w:lineRule="exact"/>
              <w:ind w:left="20"/>
              <w:rPr>
                <w:sz w:val="22"/>
              </w:rPr>
            </w:pPr>
            <w:r>
              <w:rPr>
                <w:spacing w:val="-4"/>
                <w:sz w:val="22"/>
              </w:rPr>
              <w:t>2.05</w:t>
            </w:r>
          </w:p>
        </w:tc>
      </w:tr>
      <w:tr>
        <w:trPr>
          <w:trHeight w:val="268" w:hRule="atLeast"/>
        </w:trPr>
        <w:tc>
          <w:tcPr>
            <w:tcW w:w="709" w:type="dxa"/>
          </w:tcPr>
          <w:p>
            <w:pPr>
              <w:pStyle w:val="TableParagraph"/>
              <w:spacing w:line="249" w:lineRule="exact"/>
              <w:ind w:left="122"/>
              <w:rPr>
                <w:sz w:val="22"/>
              </w:rPr>
            </w:pPr>
            <w:r>
              <w:rPr>
                <w:spacing w:val="-10"/>
                <w:sz w:val="22"/>
              </w:rPr>
              <w:t>8</w:t>
            </w:r>
          </w:p>
        </w:tc>
        <w:tc>
          <w:tcPr>
            <w:tcW w:w="4782" w:type="dxa"/>
          </w:tcPr>
          <w:p>
            <w:pPr>
              <w:pStyle w:val="TableParagraph"/>
              <w:spacing w:line="249" w:lineRule="exact"/>
              <w:ind w:left="123"/>
              <w:rPr>
                <w:sz w:val="22"/>
              </w:rPr>
            </w:pPr>
            <w:r>
              <w:rPr>
                <w:sz w:val="22"/>
              </w:rPr>
              <w:t>Digital</w:t>
            </w:r>
            <w:r>
              <w:rPr>
                <w:spacing w:val="-3"/>
                <w:sz w:val="22"/>
              </w:rPr>
              <w:t> </w:t>
            </w:r>
            <w:r>
              <w:rPr>
                <w:sz w:val="22"/>
              </w:rPr>
              <w:t>Still</w:t>
            </w:r>
            <w:r>
              <w:rPr>
                <w:spacing w:val="-3"/>
                <w:sz w:val="22"/>
              </w:rPr>
              <w:t> </w:t>
            </w:r>
            <w:r>
              <w:rPr>
                <w:sz w:val="22"/>
              </w:rPr>
              <w:t>or</w:t>
            </w:r>
            <w:r>
              <w:rPr>
                <w:spacing w:val="-3"/>
                <w:sz w:val="22"/>
              </w:rPr>
              <w:t> </w:t>
            </w:r>
            <w:r>
              <w:rPr>
                <w:sz w:val="22"/>
              </w:rPr>
              <w:t>Video</w:t>
            </w:r>
            <w:r>
              <w:rPr>
                <w:spacing w:val="-2"/>
                <w:sz w:val="22"/>
              </w:rPr>
              <w:t> Camera</w:t>
            </w:r>
          </w:p>
        </w:tc>
        <w:tc>
          <w:tcPr>
            <w:tcW w:w="1041" w:type="dxa"/>
          </w:tcPr>
          <w:p>
            <w:pPr>
              <w:pStyle w:val="TableParagraph"/>
              <w:spacing w:line="249" w:lineRule="exact"/>
              <w:ind w:right="171"/>
              <w:jc w:val="right"/>
              <w:rPr>
                <w:sz w:val="22"/>
              </w:rPr>
            </w:pPr>
            <w:r>
              <w:rPr>
                <w:spacing w:val="-5"/>
                <w:sz w:val="22"/>
              </w:rPr>
              <w:t>12</w:t>
            </w:r>
          </w:p>
        </w:tc>
        <w:tc>
          <w:tcPr>
            <w:tcW w:w="629" w:type="dxa"/>
          </w:tcPr>
          <w:p>
            <w:pPr>
              <w:pStyle w:val="TableParagraph"/>
              <w:spacing w:line="249" w:lineRule="exact"/>
              <w:ind w:left="150"/>
              <w:rPr>
                <w:sz w:val="22"/>
              </w:rPr>
            </w:pPr>
            <w:r>
              <w:rPr>
                <w:spacing w:val="-10"/>
                <w:sz w:val="22"/>
              </w:rPr>
              <w:t>9</w:t>
            </w:r>
          </w:p>
        </w:tc>
        <w:tc>
          <w:tcPr>
            <w:tcW w:w="863" w:type="dxa"/>
          </w:tcPr>
          <w:p>
            <w:pPr>
              <w:pStyle w:val="TableParagraph"/>
              <w:spacing w:line="249" w:lineRule="exact"/>
              <w:ind w:left="239"/>
              <w:rPr>
                <w:sz w:val="22"/>
              </w:rPr>
            </w:pPr>
            <w:r>
              <w:rPr>
                <w:spacing w:val="-5"/>
                <w:sz w:val="22"/>
              </w:rPr>
              <w:t>71</w:t>
            </w:r>
          </w:p>
        </w:tc>
        <w:tc>
          <w:tcPr>
            <w:tcW w:w="705" w:type="dxa"/>
          </w:tcPr>
          <w:p>
            <w:pPr>
              <w:pStyle w:val="TableParagraph"/>
              <w:spacing w:line="249" w:lineRule="exact"/>
              <w:ind w:left="5"/>
              <w:rPr>
                <w:sz w:val="22"/>
              </w:rPr>
            </w:pPr>
            <w:r>
              <w:rPr>
                <w:spacing w:val="-5"/>
                <w:sz w:val="22"/>
              </w:rPr>
              <w:t>29</w:t>
            </w:r>
          </w:p>
        </w:tc>
        <w:tc>
          <w:tcPr>
            <w:tcW w:w="858" w:type="dxa"/>
          </w:tcPr>
          <w:p>
            <w:pPr>
              <w:pStyle w:val="TableParagraph"/>
              <w:spacing w:line="249" w:lineRule="exact"/>
              <w:ind w:left="20"/>
              <w:rPr>
                <w:sz w:val="22"/>
              </w:rPr>
            </w:pPr>
            <w:r>
              <w:rPr>
                <w:spacing w:val="-4"/>
                <w:sz w:val="22"/>
              </w:rPr>
              <w:t>2.03</w:t>
            </w:r>
          </w:p>
        </w:tc>
      </w:tr>
      <w:tr>
        <w:trPr>
          <w:trHeight w:val="268" w:hRule="atLeast"/>
        </w:trPr>
        <w:tc>
          <w:tcPr>
            <w:tcW w:w="709" w:type="dxa"/>
          </w:tcPr>
          <w:p>
            <w:pPr>
              <w:pStyle w:val="TableParagraph"/>
              <w:spacing w:line="249" w:lineRule="exact"/>
              <w:ind w:left="122"/>
              <w:rPr>
                <w:sz w:val="22"/>
              </w:rPr>
            </w:pPr>
            <w:r>
              <w:rPr>
                <w:spacing w:val="-10"/>
                <w:sz w:val="22"/>
              </w:rPr>
              <w:t>9</w:t>
            </w:r>
          </w:p>
        </w:tc>
        <w:tc>
          <w:tcPr>
            <w:tcW w:w="4782" w:type="dxa"/>
          </w:tcPr>
          <w:p>
            <w:pPr>
              <w:pStyle w:val="TableParagraph"/>
              <w:spacing w:line="249" w:lineRule="exact"/>
              <w:ind w:left="123"/>
              <w:rPr>
                <w:sz w:val="22"/>
              </w:rPr>
            </w:pPr>
            <w:r>
              <w:rPr>
                <w:sz w:val="22"/>
              </w:rPr>
              <w:t>Digital</w:t>
            </w:r>
            <w:r>
              <w:rPr>
                <w:spacing w:val="-4"/>
                <w:sz w:val="22"/>
              </w:rPr>
              <w:t> </w:t>
            </w:r>
            <w:r>
              <w:rPr>
                <w:sz w:val="22"/>
              </w:rPr>
              <w:t>Video</w:t>
            </w:r>
            <w:r>
              <w:rPr>
                <w:spacing w:val="-2"/>
                <w:sz w:val="22"/>
              </w:rPr>
              <w:t> </w:t>
            </w:r>
            <w:r>
              <w:rPr>
                <w:sz w:val="22"/>
              </w:rPr>
              <w:t>and</w:t>
            </w:r>
            <w:r>
              <w:rPr>
                <w:spacing w:val="-5"/>
                <w:sz w:val="22"/>
              </w:rPr>
              <w:t> </w:t>
            </w:r>
            <w:r>
              <w:rPr>
                <w:sz w:val="22"/>
              </w:rPr>
              <w:t>Still</w:t>
            </w:r>
            <w:r>
              <w:rPr>
                <w:spacing w:val="-3"/>
                <w:sz w:val="22"/>
              </w:rPr>
              <w:t> </w:t>
            </w:r>
            <w:r>
              <w:rPr>
                <w:sz w:val="22"/>
              </w:rPr>
              <w:t>Image</w:t>
            </w:r>
            <w:r>
              <w:rPr>
                <w:spacing w:val="-3"/>
                <w:sz w:val="22"/>
              </w:rPr>
              <w:t> </w:t>
            </w:r>
            <w:r>
              <w:rPr>
                <w:spacing w:val="-2"/>
                <w:sz w:val="22"/>
              </w:rPr>
              <w:t>Cameras</w:t>
            </w:r>
          </w:p>
        </w:tc>
        <w:tc>
          <w:tcPr>
            <w:tcW w:w="1041" w:type="dxa"/>
          </w:tcPr>
          <w:p>
            <w:pPr>
              <w:pStyle w:val="TableParagraph"/>
              <w:spacing w:line="249" w:lineRule="exact"/>
              <w:ind w:right="171"/>
              <w:jc w:val="right"/>
              <w:rPr>
                <w:sz w:val="22"/>
              </w:rPr>
            </w:pPr>
            <w:r>
              <w:rPr>
                <w:spacing w:val="-5"/>
                <w:sz w:val="22"/>
              </w:rPr>
              <w:t>24</w:t>
            </w:r>
          </w:p>
        </w:tc>
        <w:tc>
          <w:tcPr>
            <w:tcW w:w="629" w:type="dxa"/>
          </w:tcPr>
          <w:p>
            <w:pPr>
              <w:pStyle w:val="TableParagraph"/>
              <w:spacing w:line="249" w:lineRule="exact"/>
              <w:ind w:left="150"/>
              <w:rPr>
                <w:sz w:val="22"/>
              </w:rPr>
            </w:pPr>
            <w:r>
              <w:rPr>
                <w:spacing w:val="-10"/>
                <w:sz w:val="22"/>
              </w:rPr>
              <w:t>7</w:t>
            </w:r>
          </w:p>
        </w:tc>
        <w:tc>
          <w:tcPr>
            <w:tcW w:w="863" w:type="dxa"/>
          </w:tcPr>
          <w:p>
            <w:pPr>
              <w:pStyle w:val="TableParagraph"/>
              <w:spacing w:line="249" w:lineRule="exact"/>
              <w:ind w:left="239"/>
              <w:rPr>
                <w:sz w:val="22"/>
              </w:rPr>
            </w:pPr>
            <w:r>
              <w:rPr>
                <w:spacing w:val="-5"/>
                <w:sz w:val="22"/>
              </w:rPr>
              <w:t>38</w:t>
            </w:r>
          </w:p>
        </w:tc>
        <w:tc>
          <w:tcPr>
            <w:tcW w:w="705" w:type="dxa"/>
          </w:tcPr>
          <w:p>
            <w:pPr>
              <w:pStyle w:val="TableParagraph"/>
              <w:spacing w:line="249" w:lineRule="exact"/>
              <w:ind w:left="5"/>
              <w:rPr>
                <w:sz w:val="22"/>
              </w:rPr>
            </w:pPr>
            <w:r>
              <w:rPr>
                <w:spacing w:val="-5"/>
                <w:sz w:val="22"/>
              </w:rPr>
              <w:t>52</w:t>
            </w:r>
          </w:p>
        </w:tc>
        <w:tc>
          <w:tcPr>
            <w:tcW w:w="858" w:type="dxa"/>
          </w:tcPr>
          <w:p>
            <w:pPr>
              <w:pStyle w:val="TableParagraph"/>
              <w:spacing w:line="249" w:lineRule="exact"/>
              <w:ind w:left="20"/>
              <w:rPr>
                <w:sz w:val="22"/>
              </w:rPr>
            </w:pPr>
            <w:r>
              <w:rPr>
                <w:spacing w:val="-4"/>
                <w:sz w:val="22"/>
              </w:rPr>
              <w:t>2.02</w:t>
            </w:r>
          </w:p>
        </w:tc>
      </w:tr>
      <w:tr>
        <w:trPr>
          <w:trHeight w:val="268" w:hRule="atLeast"/>
        </w:trPr>
        <w:tc>
          <w:tcPr>
            <w:tcW w:w="709" w:type="dxa"/>
          </w:tcPr>
          <w:p>
            <w:pPr>
              <w:pStyle w:val="TableParagraph"/>
              <w:spacing w:line="249" w:lineRule="exact"/>
              <w:ind w:left="122"/>
              <w:rPr>
                <w:sz w:val="22"/>
              </w:rPr>
            </w:pPr>
            <w:r>
              <w:rPr>
                <w:spacing w:val="-5"/>
                <w:sz w:val="22"/>
              </w:rPr>
              <w:t>10</w:t>
            </w:r>
          </w:p>
        </w:tc>
        <w:tc>
          <w:tcPr>
            <w:tcW w:w="4782" w:type="dxa"/>
          </w:tcPr>
          <w:p>
            <w:pPr>
              <w:pStyle w:val="TableParagraph"/>
              <w:spacing w:line="249" w:lineRule="exact"/>
              <w:ind w:left="123"/>
              <w:rPr>
                <w:sz w:val="22"/>
              </w:rPr>
            </w:pPr>
            <w:r>
              <w:rPr>
                <w:sz w:val="22"/>
              </w:rPr>
              <w:t>Electronic</w:t>
            </w:r>
            <w:r>
              <w:rPr>
                <w:spacing w:val="-4"/>
                <w:sz w:val="22"/>
              </w:rPr>
              <w:t> </w:t>
            </w:r>
            <w:r>
              <w:rPr>
                <w:sz w:val="22"/>
              </w:rPr>
              <w:t>Chalkboards</w:t>
            </w:r>
            <w:r>
              <w:rPr>
                <w:spacing w:val="-5"/>
                <w:sz w:val="22"/>
              </w:rPr>
              <w:t> </w:t>
            </w:r>
            <w:r>
              <w:rPr>
                <w:sz w:val="22"/>
              </w:rPr>
              <w:t>or</w:t>
            </w:r>
            <w:r>
              <w:rPr>
                <w:spacing w:val="-3"/>
                <w:sz w:val="22"/>
              </w:rPr>
              <w:t> </w:t>
            </w:r>
            <w:r>
              <w:rPr>
                <w:spacing w:val="-2"/>
                <w:sz w:val="22"/>
              </w:rPr>
              <w:t>Smartboards</w:t>
            </w:r>
          </w:p>
        </w:tc>
        <w:tc>
          <w:tcPr>
            <w:tcW w:w="1041" w:type="dxa"/>
          </w:tcPr>
          <w:p>
            <w:pPr>
              <w:pStyle w:val="TableParagraph"/>
              <w:spacing w:line="249" w:lineRule="exact"/>
              <w:ind w:right="171"/>
              <w:jc w:val="right"/>
              <w:rPr>
                <w:sz w:val="22"/>
              </w:rPr>
            </w:pPr>
            <w:r>
              <w:rPr>
                <w:spacing w:val="-5"/>
                <w:sz w:val="22"/>
              </w:rPr>
              <w:t>62</w:t>
            </w:r>
          </w:p>
        </w:tc>
        <w:tc>
          <w:tcPr>
            <w:tcW w:w="629" w:type="dxa"/>
          </w:tcPr>
          <w:p>
            <w:pPr>
              <w:pStyle w:val="TableParagraph"/>
              <w:spacing w:line="249" w:lineRule="exact"/>
              <w:ind w:left="150"/>
              <w:rPr>
                <w:sz w:val="22"/>
              </w:rPr>
            </w:pPr>
            <w:r>
              <w:rPr>
                <w:spacing w:val="-5"/>
                <w:sz w:val="22"/>
              </w:rPr>
              <w:t>18</w:t>
            </w:r>
          </w:p>
        </w:tc>
        <w:tc>
          <w:tcPr>
            <w:tcW w:w="863" w:type="dxa"/>
          </w:tcPr>
          <w:p>
            <w:pPr>
              <w:pStyle w:val="TableParagraph"/>
              <w:spacing w:line="249" w:lineRule="exact"/>
              <w:ind w:left="239"/>
              <w:rPr>
                <w:sz w:val="22"/>
              </w:rPr>
            </w:pPr>
            <w:r>
              <w:rPr>
                <w:spacing w:val="-5"/>
                <w:sz w:val="22"/>
              </w:rPr>
              <w:t>21</w:t>
            </w:r>
          </w:p>
        </w:tc>
        <w:tc>
          <w:tcPr>
            <w:tcW w:w="705" w:type="dxa"/>
          </w:tcPr>
          <w:p>
            <w:pPr>
              <w:pStyle w:val="TableParagraph"/>
              <w:spacing w:line="249" w:lineRule="exact"/>
              <w:ind w:left="5"/>
              <w:rPr>
                <w:sz w:val="22"/>
              </w:rPr>
            </w:pPr>
            <w:r>
              <w:rPr>
                <w:spacing w:val="-5"/>
                <w:sz w:val="22"/>
              </w:rPr>
              <w:t>20</w:t>
            </w:r>
          </w:p>
        </w:tc>
        <w:tc>
          <w:tcPr>
            <w:tcW w:w="858" w:type="dxa"/>
          </w:tcPr>
          <w:p>
            <w:pPr>
              <w:pStyle w:val="TableParagraph"/>
              <w:spacing w:line="249" w:lineRule="exact"/>
              <w:ind w:left="20"/>
              <w:rPr>
                <w:sz w:val="22"/>
              </w:rPr>
            </w:pPr>
            <w:r>
              <w:rPr>
                <w:spacing w:val="-4"/>
                <w:sz w:val="22"/>
              </w:rPr>
              <w:t>3.01</w:t>
            </w:r>
          </w:p>
        </w:tc>
      </w:tr>
      <w:tr>
        <w:trPr>
          <w:trHeight w:val="268" w:hRule="atLeast"/>
        </w:trPr>
        <w:tc>
          <w:tcPr>
            <w:tcW w:w="709" w:type="dxa"/>
          </w:tcPr>
          <w:p>
            <w:pPr>
              <w:pStyle w:val="TableParagraph"/>
              <w:spacing w:line="249" w:lineRule="exact"/>
              <w:ind w:left="122"/>
              <w:rPr>
                <w:sz w:val="22"/>
              </w:rPr>
            </w:pPr>
            <w:r>
              <w:rPr>
                <w:spacing w:val="-5"/>
                <w:sz w:val="22"/>
              </w:rPr>
              <w:t>11</w:t>
            </w:r>
          </w:p>
        </w:tc>
        <w:tc>
          <w:tcPr>
            <w:tcW w:w="4782" w:type="dxa"/>
          </w:tcPr>
          <w:p>
            <w:pPr>
              <w:pStyle w:val="TableParagraph"/>
              <w:spacing w:line="249" w:lineRule="exact"/>
              <w:ind w:left="123"/>
              <w:rPr>
                <w:sz w:val="22"/>
              </w:rPr>
            </w:pPr>
            <w:r>
              <w:rPr>
                <w:sz w:val="22"/>
              </w:rPr>
              <w:t>Hypermedia</w:t>
            </w:r>
            <w:r>
              <w:rPr>
                <w:spacing w:val="-5"/>
                <w:sz w:val="22"/>
              </w:rPr>
              <w:t> </w:t>
            </w:r>
            <w:r>
              <w:rPr>
                <w:spacing w:val="-2"/>
                <w:sz w:val="22"/>
              </w:rPr>
              <w:t>Texts</w:t>
            </w:r>
          </w:p>
        </w:tc>
        <w:tc>
          <w:tcPr>
            <w:tcW w:w="1041" w:type="dxa"/>
          </w:tcPr>
          <w:p>
            <w:pPr>
              <w:pStyle w:val="TableParagraph"/>
              <w:spacing w:line="249" w:lineRule="exact"/>
              <w:ind w:right="171"/>
              <w:jc w:val="right"/>
              <w:rPr>
                <w:sz w:val="22"/>
              </w:rPr>
            </w:pPr>
            <w:r>
              <w:rPr>
                <w:spacing w:val="-5"/>
                <w:sz w:val="22"/>
              </w:rPr>
              <w:t>26</w:t>
            </w:r>
          </w:p>
        </w:tc>
        <w:tc>
          <w:tcPr>
            <w:tcW w:w="629" w:type="dxa"/>
          </w:tcPr>
          <w:p>
            <w:pPr>
              <w:pStyle w:val="TableParagraph"/>
              <w:spacing w:line="249" w:lineRule="exact"/>
              <w:ind w:left="150"/>
              <w:rPr>
                <w:sz w:val="22"/>
              </w:rPr>
            </w:pPr>
            <w:r>
              <w:rPr>
                <w:spacing w:val="-10"/>
                <w:sz w:val="22"/>
              </w:rPr>
              <w:t>1</w:t>
            </w:r>
          </w:p>
        </w:tc>
        <w:tc>
          <w:tcPr>
            <w:tcW w:w="863" w:type="dxa"/>
          </w:tcPr>
          <w:p>
            <w:pPr>
              <w:pStyle w:val="TableParagraph"/>
              <w:spacing w:line="249" w:lineRule="exact"/>
              <w:ind w:left="239"/>
              <w:rPr>
                <w:sz w:val="22"/>
              </w:rPr>
            </w:pPr>
            <w:r>
              <w:rPr>
                <w:spacing w:val="-5"/>
                <w:sz w:val="22"/>
              </w:rPr>
              <w:t>64</w:t>
            </w:r>
          </w:p>
        </w:tc>
        <w:tc>
          <w:tcPr>
            <w:tcW w:w="705" w:type="dxa"/>
          </w:tcPr>
          <w:p>
            <w:pPr>
              <w:pStyle w:val="TableParagraph"/>
              <w:spacing w:line="249" w:lineRule="exact"/>
              <w:ind w:left="5"/>
              <w:rPr>
                <w:sz w:val="22"/>
              </w:rPr>
            </w:pPr>
            <w:r>
              <w:rPr>
                <w:spacing w:val="-5"/>
                <w:sz w:val="22"/>
              </w:rPr>
              <w:t>30</w:t>
            </w:r>
          </w:p>
        </w:tc>
        <w:tc>
          <w:tcPr>
            <w:tcW w:w="858" w:type="dxa"/>
          </w:tcPr>
          <w:p>
            <w:pPr>
              <w:pStyle w:val="TableParagraph"/>
              <w:spacing w:line="249" w:lineRule="exact"/>
              <w:ind w:left="20"/>
              <w:rPr>
                <w:sz w:val="22"/>
              </w:rPr>
            </w:pPr>
            <w:r>
              <w:rPr>
                <w:spacing w:val="-4"/>
                <w:sz w:val="22"/>
              </w:rPr>
              <w:t>2.19</w:t>
            </w:r>
          </w:p>
        </w:tc>
      </w:tr>
      <w:tr>
        <w:trPr>
          <w:trHeight w:val="268" w:hRule="atLeast"/>
        </w:trPr>
        <w:tc>
          <w:tcPr>
            <w:tcW w:w="709" w:type="dxa"/>
          </w:tcPr>
          <w:p>
            <w:pPr>
              <w:pStyle w:val="TableParagraph"/>
              <w:spacing w:line="249" w:lineRule="exact"/>
              <w:ind w:left="122"/>
              <w:rPr>
                <w:sz w:val="22"/>
              </w:rPr>
            </w:pPr>
            <w:r>
              <w:rPr>
                <w:spacing w:val="-5"/>
                <w:sz w:val="22"/>
              </w:rPr>
              <w:t>12</w:t>
            </w:r>
          </w:p>
        </w:tc>
        <w:tc>
          <w:tcPr>
            <w:tcW w:w="4782" w:type="dxa"/>
          </w:tcPr>
          <w:p>
            <w:pPr>
              <w:pStyle w:val="TableParagraph"/>
              <w:spacing w:line="249" w:lineRule="exact"/>
              <w:ind w:left="123"/>
              <w:rPr>
                <w:sz w:val="22"/>
              </w:rPr>
            </w:pPr>
            <w:r>
              <w:rPr>
                <w:sz w:val="22"/>
              </w:rPr>
              <w:t>Digital</w:t>
            </w:r>
            <w:r>
              <w:rPr>
                <w:spacing w:val="-2"/>
                <w:sz w:val="22"/>
              </w:rPr>
              <w:t> Texts</w:t>
            </w:r>
          </w:p>
        </w:tc>
        <w:tc>
          <w:tcPr>
            <w:tcW w:w="1041" w:type="dxa"/>
          </w:tcPr>
          <w:p>
            <w:pPr>
              <w:pStyle w:val="TableParagraph"/>
              <w:spacing w:line="249" w:lineRule="exact"/>
              <w:ind w:right="171"/>
              <w:jc w:val="right"/>
              <w:rPr>
                <w:sz w:val="22"/>
              </w:rPr>
            </w:pPr>
            <w:r>
              <w:rPr>
                <w:spacing w:val="-5"/>
                <w:sz w:val="22"/>
              </w:rPr>
              <w:t>56</w:t>
            </w:r>
          </w:p>
        </w:tc>
        <w:tc>
          <w:tcPr>
            <w:tcW w:w="629" w:type="dxa"/>
          </w:tcPr>
          <w:p>
            <w:pPr>
              <w:pStyle w:val="TableParagraph"/>
              <w:spacing w:line="249" w:lineRule="exact"/>
              <w:ind w:left="150"/>
              <w:rPr>
                <w:sz w:val="22"/>
              </w:rPr>
            </w:pPr>
            <w:r>
              <w:rPr>
                <w:spacing w:val="-5"/>
                <w:sz w:val="22"/>
              </w:rPr>
              <w:t>15</w:t>
            </w:r>
          </w:p>
        </w:tc>
        <w:tc>
          <w:tcPr>
            <w:tcW w:w="863" w:type="dxa"/>
          </w:tcPr>
          <w:p>
            <w:pPr>
              <w:pStyle w:val="TableParagraph"/>
              <w:spacing w:line="249" w:lineRule="exact"/>
              <w:ind w:left="239"/>
              <w:rPr>
                <w:sz w:val="22"/>
              </w:rPr>
            </w:pPr>
            <w:r>
              <w:rPr>
                <w:spacing w:val="-5"/>
                <w:sz w:val="22"/>
              </w:rPr>
              <w:t>31</w:t>
            </w:r>
          </w:p>
        </w:tc>
        <w:tc>
          <w:tcPr>
            <w:tcW w:w="705" w:type="dxa"/>
          </w:tcPr>
          <w:p>
            <w:pPr>
              <w:pStyle w:val="TableParagraph"/>
              <w:spacing w:line="249" w:lineRule="exact"/>
              <w:ind w:left="5"/>
              <w:rPr>
                <w:sz w:val="22"/>
              </w:rPr>
            </w:pPr>
            <w:r>
              <w:rPr>
                <w:spacing w:val="-5"/>
                <w:sz w:val="22"/>
              </w:rPr>
              <w:t>19</w:t>
            </w:r>
          </w:p>
        </w:tc>
        <w:tc>
          <w:tcPr>
            <w:tcW w:w="858" w:type="dxa"/>
          </w:tcPr>
          <w:p>
            <w:pPr>
              <w:pStyle w:val="TableParagraph"/>
              <w:spacing w:line="249" w:lineRule="exact"/>
              <w:ind w:left="20"/>
              <w:rPr>
                <w:sz w:val="22"/>
              </w:rPr>
            </w:pPr>
            <w:r>
              <w:rPr>
                <w:spacing w:val="-4"/>
                <w:sz w:val="22"/>
              </w:rPr>
              <w:t>2.89</w:t>
            </w:r>
          </w:p>
        </w:tc>
      </w:tr>
      <w:tr>
        <w:trPr>
          <w:trHeight w:val="268" w:hRule="atLeast"/>
        </w:trPr>
        <w:tc>
          <w:tcPr>
            <w:tcW w:w="709" w:type="dxa"/>
          </w:tcPr>
          <w:p>
            <w:pPr>
              <w:pStyle w:val="TableParagraph"/>
              <w:spacing w:line="249" w:lineRule="exact"/>
              <w:ind w:left="122"/>
              <w:rPr>
                <w:sz w:val="22"/>
              </w:rPr>
            </w:pPr>
            <w:r>
              <w:rPr>
                <w:spacing w:val="-5"/>
                <w:sz w:val="22"/>
              </w:rPr>
              <w:t>13</w:t>
            </w:r>
          </w:p>
        </w:tc>
        <w:tc>
          <w:tcPr>
            <w:tcW w:w="4782" w:type="dxa"/>
          </w:tcPr>
          <w:p>
            <w:pPr>
              <w:pStyle w:val="TableParagraph"/>
              <w:spacing w:line="249" w:lineRule="exact"/>
              <w:ind w:left="123"/>
              <w:rPr>
                <w:sz w:val="22"/>
              </w:rPr>
            </w:pPr>
            <w:r>
              <w:rPr>
                <w:sz w:val="22"/>
              </w:rPr>
              <w:t>Web-Based</w:t>
            </w:r>
            <w:r>
              <w:rPr>
                <w:spacing w:val="-9"/>
                <w:sz w:val="22"/>
              </w:rPr>
              <w:t> </w:t>
            </w:r>
            <w:r>
              <w:rPr>
                <w:spacing w:val="-2"/>
                <w:sz w:val="22"/>
              </w:rPr>
              <w:t>Texts</w:t>
            </w:r>
          </w:p>
        </w:tc>
        <w:tc>
          <w:tcPr>
            <w:tcW w:w="1041" w:type="dxa"/>
          </w:tcPr>
          <w:p>
            <w:pPr>
              <w:pStyle w:val="TableParagraph"/>
              <w:spacing w:line="249" w:lineRule="exact"/>
              <w:ind w:right="171"/>
              <w:jc w:val="right"/>
              <w:rPr>
                <w:sz w:val="22"/>
              </w:rPr>
            </w:pPr>
            <w:r>
              <w:rPr>
                <w:spacing w:val="-5"/>
                <w:sz w:val="22"/>
              </w:rPr>
              <w:t>14</w:t>
            </w:r>
          </w:p>
        </w:tc>
        <w:tc>
          <w:tcPr>
            <w:tcW w:w="629" w:type="dxa"/>
          </w:tcPr>
          <w:p>
            <w:pPr>
              <w:pStyle w:val="TableParagraph"/>
              <w:spacing w:line="249" w:lineRule="exact"/>
              <w:ind w:left="150"/>
              <w:rPr>
                <w:sz w:val="22"/>
              </w:rPr>
            </w:pPr>
            <w:r>
              <w:rPr>
                <w:spacing w:val="-10"/>
                <w:sz w:val="22"/>
              </w:rPr>
              <w:t>5</w:t>
            </w:r>
          </w:p>
        </w:tc>
        <w:tc>
          <w:tcPr>
            <w:tcW w:w="863" w:type="dxa"/>
          </w:tcPr>
          <w:p>
            <w:pPr>
              <w:pStyle w:val="TableParagraph"/>
              <w:spacing w:line="249" w:lineRule="exact"/>
              <w:ind w:left="239"/>
              <w:rPr>
                <w:sz w:val="22"/>
              </w:rPr>
            </w:pPr>
            <w:r>
              <w:rPr>
                <w:spacing w:val="-5"/>
                <w:sz w:val="22"/>
              </w:rPr>
              <w:t>80</w:t>
            </w:r>
          </w:p>
        </w:tc>
        <w:tc>
          <w:tcPr>
            <w:tcW w:w="705" w:type="dxa"/>
          </w:tcPr>
          <w:p>
            <w:pPr>
              <w:pStyle w:val="TableParagraph"/>
              <w:spacing w:line="249" w:lineRule="exact"/>
              <w:ind w:left="5"/>
              <w:rPr>
                <w:sz w:val="22"/>
              </w:rPr>
            </w:pPr>
            <w:r>
              <w:rPr>
                <w:spacing w:val="-5"/>
                <w:sz w:val="22"/>
              </w:rPr>
              <w:t>22</w:t>
            </w:r>
          </w:p>
        </w:tc>
        <w:tc>
          <w:tcPr>
            <w:tcW w:w="858" w:type="dxa"/>
          </w:tcPr>
          <w:p>
            <w:pPr>
              <w:pStyle w:val="TableParagraph"/>
              <w:spacing w:line="249" w:lineRule="exact"/>
              <w:ind w:left="20"/>
              <w:rPr>
                <w:sz w:val="22"/>
              </w:rPr>
            </w:pPr>
            <w:r>
              <w:rPr>
                <w:spacing w:val="-4"/>
                <w:sz w:val="22"/>
              </w:rPr>
              <w:t>2.09</w:t>
            </w:r>
          </w:p>
        </w:tc>
      </w:tr>
      <w:tr>
        <w:trPr>
          <w:trHeight w:val="268" w:hRule="atLeast"/>
        </w:trPr>
        <w:tc>
          <w:tcPr>
            <w:tcW w:w="709" w:type="dxa"/>
          </w:tcPr>
          <w:p>
            <w:pPr>
              <w:pStyle w:val="TableParagraph"/>
              <w:spacing w:line="249" w:lineRule="exact"/>
              <w:ind w:left="122"/>
              <w:rPr>
                <w:sz w:val="22"/>
              </w:rPr>
            </w:pPr>
            <w:r>
              <w:rPr>
                <w:spacing w:val="-5"/>
                <w:sz w:val="22"/>
              </w:rPr>
              <w:t>14</w:t>
            </w:r>
          </w:p>
        </w:tc>
        <w:tc>
          <w:tcPr>
            <w:tcW w:w="4782" w:type="dxa"/>
          </w:tcPr>
          <w:p>
            <w:pPr>
              <w:pStyle w:val="TableParagraph"/>
              <w:spacing w:line="249" w:lineRule="exact"/>
              <w:ind w:left="123"/>
              <w:rPr>
                <w:sz w:val="22"/>
              </w:rPr>
            </w:pPr>
            <w:r>
              <w:rPr>
                <w:sz w:val="22"/>
              </w:rPr>
              <w:t>CDROM/DVD</w:t>
            </w:r>
            <w:r>
              <w:rPr>
                <w:spacing w:val="-8"/>
                <w:sz w:val="22"/>
              </w:rPr>
              <w:t> </w:t>
            </w:r>
            <w:r>
              <w:rPr>
                <w:sz w:val="22"/>
              </w:rPr>
              <w:t>Dictionaries</w:t>
            </w:r>
            <w:r>
              <w:rPr>
                <w:spacing w:val="-5"/>
                <w:sz w:val="22"/>
              </w:rPr>
              <w:t> </w:t>
            </w:r>
            <w:r>
              <w:rPr>
                <w:sz w:val="22"/>
              </w:rPr>
              <w:t>and</w:t>
            </w:r>
            <w:r>
              <w:rPr>
                <w:spacing w:val="-7"/>
                <w:sz w:val="22"/>
              </w:rPr>
              <w:t> </w:t>
            </w:r>
            <w:r>
              <w:rPr>
                <w:spacing w:val="-2"/>
                <w:sz w:val="22"/>
              </w:rPr>
              <w:t>Encyclopedia</w:t>
            </w:r>
          </w:p>
        </w:tc>
        <w:tc>
          <w:tcPr>
            <w:tcW w:w="1041" w:type="dxa"/>
          </w:tcPr>
          <w:p>
            <w:pPr>
              <w:pStyle w:val="TableParagraph"/>
              <w:spacing w:line="249" w:lineRule="exact"/>
              <w:ind w:right="285"/>
              <w:jc w:val="right"/>
              <w:rPr>
                <w:sz w:val="22"/>
              </w:rPr>
            </w:pPr>
            <w:r>
              <w:rPr>
                <w:spacing w:val="-10"/>
                <w:sz w:val="22"/>
              </w:rPr>
              <w:t>9</w:t>
            </w:r>
          </w:p>
        </w:tc>
        <w:tc>
          <w:tcPr>
            <w:tcW w:w="629" w:type="dxa"/>
          </w:tcPr>
          <w:p>
            <w:pPr>
              <w:pStyle w:val="TableParagraph"/>
              <w:spacing w:line="249" w:lineRule="exact"/>
              <w:ind w:left="150"/>
              <w:rPr>
                <w:sz w:val="22"/>
              </w:rPr>
            </w:pPr>
            <w:r>
              <w:rPr>
                <w:spacing w:val="-5"/>
                <w:sz w:val="22"/>
              </w:rPr>
              <w:t>11</w:t>
            </w:r>
          </w:p>
        </w:tc>
        <w:tc>
          <w:tcPr>
            <w:tcW w:w="863" w:type="dxa"/>
          </w:tcPr>
          <w:p>
            <w:pPr>
              <w:pStyle w:val="TableParagraph"/>
              <w:spacing w:line="249" w:lineRule="exact"/>
              <w:ind w:left="239"/>
              <w:rPr>
                <w:sz w:val="22"/>
              </w:rPr>
            </w:pPr>
            <w:r>
              <w:rPr>
                <w:spacing w:val="-5"/>
                <w:sz w:val="22"/>
              </w:rPr>
              <w:t>66</w:t>
            </w:r>
          </w:p>
        </w:tc>
        <w:tc>
          <w:tcPr>
            <w:tcW w:w="705" w:type="dxa"/>
          </w:tcPr>
          <w:p>
            <w:pPr>
              <w:pStyle w:val="TableParagraph"/>
              <w:spacing w:line="249" w:lineRule="exact"/>
              <w:ind w:left="5"/>
              <w:rPr>
                <w:sz w:val="22"/>
              </w:rPr>
            </w:pPr>
            <w:r>
              <w:rPr>
                <w:spacing w:val="-5"/>
                <w:sz w:val="22"/>
              </w:rPr>
              <w:t>35</w:t>
            </w:r>
          </w:p>
        </w:tc>
        <w:tc>
          <w:tcPr>
            <w:tcW w:w="858" w:type="dxa"/>
          </w:tcPr>
          <w:p>
            <w:pPr>
              <w:pStyle w:val="TableParagraph"/>
              <w:spacing w:line="249" w:lineRule="exact"/>
              <w:ind w:left="20"/>
              <w:rPr>
                <w:sz w:val="22"/>
              </w:rPr>
            </w:pPr>
            <w:r>
              <w:rPr>
                <w:spacing w:val="-4"/>
                <w:sz w:val="22"/>
              </w:rPr>
              <w:t>1.95</w:t>
            </w:r>
          </w:p>
        </w:tc>
      </w:tr>
      <w:tr>
        <w:trPr>
          <w:trHeight w:val="268" w:hRule="atLeast"/>
        </w:trPr>
        <w:tc>
          <w:tcPr>
            <w:tcW w:w="709" w:type="dxa"/>
          </w:tcPr>
          <w:p>
            <w:pPr>
              <w:pStyle w:val="TableParagraph"/>
              <w:spacing w:line="249" w:lineRule="exact"/>
              <w:ind w:left="122"/>
              <w:rPr>
                <w:sz w:val="22"/>
              </w:rPr>
            </w:pPr>
            <w:r>
              <w:rPr>
                <w:spacing w:val="-5"/>
                <w:sz w:val="22"/>
              </w:rPr>
              <w:t>15</w:t>
            </w:r>
          </w:p>
        </w:tc>
        <w:tc>
          <w:tcPr>
            <w:tcW w:w="4782" w:type="dxa"/>
          </w:tcPr>
          <w:p>
            <w:pPr>
              <w:pStyle w:val="TableParagraph"/>
              <w:spacing w:line="249" w:lineRule="exact"/>
              <w:ind w:left="123"/>
              <w:rPr>
                <w:sz w:val="22"/>
              </w:rPr>
            </w:pPr>
            <w:r>
              <w:rPr>
                <w:spacing w:val="-2"/>
                <w:sz w:val="22"/>
              </w:rPr>
              <w:t>Transparency</w:t>
            </w:r>
          </w:p>
        </w:tc>
        <w:tc>
          <w:tcPr>
            <w:tcW w:w="1041" w:type="dxa"/>
          </w:tcPr>
          <w:p>
            <w:pPr>
              <w:pStyle w:val="TableParagraph"/>
              <w:spacing w:line="249" w:lineRule="exact"/>
              <w:ind w:right="171"/>
              <w:jc w:val="right"/>
              <w:rPr>
                <w:sz w:val="22"/>
              </w:rPr>
            </w:pPr>
            <w:r>
              <w:rPr>
                <w:spacing w:val="-5"/>
                <w:sz w:val="22"/>
              </w:rPr>
              <w:t>13</w:t>
            </w:r>
          </w:p>
        </w:tc>
        <w:tc>
          <w:tcPr>
            <w:tcW w:w="629" w:type="dxa"/>
          </w:tcPr>
          <w:p>
            <w:pPr>
              <w:pStyle w:val="TableParagraph"/>
              <w:spacing w:line="249" w:lineRule="exact"/>
              <w:ind w:left="150"/>
              <w:rPr>
                <w:sz w:val="22"/>
              </w:rPr>
            </w:pPr>
            <w:r>
              <w:rPr>
                <w:spacing w:val="-5"/>
                <w:sz w:val="22"/>
              </w:rPr>
              <w:t>20</w:t>
            </w:r>
          </w:p>
        </w:tc>
        <w:tc>
          <w:tcPr>
            <w:tcW w:w="863" w:type="dxa"/>
          </w:tcPr>
          <w:p>
            <w:pPr>
              <w:pStyle w:val="TableParagraph"/>
              <w:spacing w:line="249" w:lineRule="exact"/>
              <w:ind w:left="239"/>
              <w:rPr>
                <w:sz w:val="22"/>
              </w:rPr>
            </w:pPr>
            <w:r>
              <w:rPr>
                <w:spacing w:val="-10"/>
                <w:sz w:val="22"/>
              </w:rPr>
              <w:t>7</w:t>
            </w:r>
          </w:p>
        </w:tc>
        <w:tc>
          <w:tcPr>
            <w:tcW w:w="705" w:type="dxa"/>
          </w:tcPr>
          <w:p>
            <w:pPr>
              <w:pStyle w:val="TableParagraph"/>
              <w:spacing w:line="249" w:lineRule="exact"/>
              <w:ind w:left="5"/>
              <w:rPr>
                <w:sz w:val="22"/>
              </w:rPr>
            </w:pPr>
            <w:r>
              <w:rPr>
                <w:spacing w:val="-5"/>
                <w:sz w:val="22"/>
              </w:rPr>
              <w:t>81</w:t>
            </w:r>
          </w:p>
        </w:tc>
        <w:tc>
          <w:tcPr>
            <w:tcW w:w="858" w:type="dxa"/>
          </w:tcPr>
          <w:p>
            <w:pPr>
              <w:pStyle w:val="TableParagraph"/>
              <w:spacing w:line="249" w:lineRule="exact"/>
              <w:ind w:left="20"/>
              <w:rPr>
                <w:sz w:val="22"/>
              </w:rPr>
            </w:pPr>
            <w:r>
              <w:rPr>
                <w:spacing w:val="-4"/>
                <w:sz w:val="22"/>
              </w:rPr>
              <w:t>1.71</w:t>
            </w:r>
          </w:p>
        </w:tc>
      </w:tr>
      <w:tr>
        <w:trPr>
          <w:trHeight w:val="267" w:hRule="atLeast"/>
        </w:trPr>
        <w:tc>
          <w:tcPr>
            <w:tcW w:w="709" w:type="dxa"/>
          </w:tcPr>
          <w:p>
            <w:pPr>
              <w:pStyle w:val="TableParagraph"/>
              <w:spacing w:line="248" w:lineRule="exact"/>
              <w:ind w:left="122"/>
              <w:rPr>
                <w:sz w:val="22"/>
              </w:rPr>
            </w:pPr>
            <w:r>
              <w:rPr>
                <w:spacing w:val="-5"/>
                <w:sz w:val="22"/>
              </w:rPr>
              <w:t>16</w:t>
            </w:r>
          </w:p>
        </w:tc>
        <w:tc>
          <w:tcPr>
            <w:tcW w:w="4782" w:type="dxa"/>
          </w:tcPr>
          <w:p>
            <w:pPr>
              <w:pStyle w:val="TableParagraph"/>
              <w:spacing w:line="248" w:lineRule="exact"/>
              <w:ind w:left="123"/>
              <w:rPr>
                <w:sz w:val="22"/>
              </w:rPr>
            </w:pPr>
            <w:r>
              <w:rPr>
                <w:sz w:val="22"/>
              </w:rPr>
              <w:t>Digital</w:t>
            </w:r>
            <w:r>
              <w:rPr>
                <w:spacing w:val="-2"/>
                <w:sz w:val="22"/>
              </w:rPr>
              <w:t> Cameras</w:t>
            </w:r>
          </w:p>
        </w:tc>
        <w:tc>
          <w:tcPr>
            <w:tcW w:w="1041" w:type="dxa"/>
          </w:tcPr>
          <w:p>
            <w:pPr>
              <w:pStyle w:val="TableParagraph"/>
              <w:spacing w:line="248" w:lineRule="exact"/>
              <w:ind w:right="285"/>
              <w:jc w:val="right"/>
              <w:rPr>
                <w:sz w:val="22"/>
              </w:rPr>
            </w:pPr>
            <w:r>
              <w:rPr>
                <w:spacing w:val="-10"/>
                <w:sz w:val="22"/>
              </w:rPr>
              <w:t>5</w:t>
            </w:r>
          </w:p>
        </w:tc>
        <w:tc>
          <w:tcPr>
            <w:tcW w:w="629" w:type="dxa"/>
          </w:tcPr>
          <w:p>
            <w:pPr>
              <w:pStyle w:val="TableParagraph"/>
              <w:spacing w:line="248" w:lineRule="exact"/>
              <w:ind w:left="150"/>
              <w:rPr>
                <w:sz w:val="22"/>
              </w:rPr>
            </w:pPr>
            <w:r>
              <w:rPr>
                <w:spacing w:val="-5"/>
                <w:sz w:val="22"/>
              </w:rPr>
              <w:t>10</w:t>
            </w:r>
          </w:p>
        </w:tc>
        <w:tc>
          <w:tcPr>
            <w:tcW w:w="863" w:type="dxa"/>
          </w:tcPr>
          <w:p>
            <w:pPr>
              <w:pStyle w:val="TableParagraph"/>
              <w:spacing w:line="248" w:lineRule="exact"/>
              <w:ind w:left="239"/>
              <w:rPr>
                <w:sz w:val="22"/>
              </w:rPr>
            </w:pPr>
            <w:r>
              <w:rPr>
                <w:spacing w:val="-5"/>
                <w:sz w:val="22"/>
              </w:rPr>
              <w:t>35</w:t>
            </w:r>
          </w:p>
        </w:tc>
        <w:tc>
          <w:tcPr>
            <w:tcW w:w="705" w:type="dxa"/>
          </w:tcPr>
          <w:p>
            <w:pPr>
              <w:pStyle w:val="TableParagraph"/>
              <w:spacing w:line="248" w:lineRule="exact"/>
              <w:ind w:left="5"/>
              <w:rPr>
                <w:sz w:val="22"/>
              </w:rPr>
            </w:pPr>
            <w:r>
              <w:rPr>
                <w:spacing w:val="-5"/>
                <w:sz w:val="22"/>
              </w:rPr>
              <w:t>71</w:t>
            </w:r>
          </w:p>
        </w:tc>
        <w:tc>
          <w:tcPr>
            <w:tcW w:w="858" w:type="dxa"/>
          </w:tcPr>
          <w:p>
            <w:pPr>
              <w:pStyle w:val="TableParagraph"/>
              <w:spacing w:line="248" w:lineRule="exact"/>
              <w:ind w:left="20"/>
              <w:rPr>
                <w:sz w:val="22"/>
              </w:rPr>
            </w:pPr>
            <w:r>
              <w:rPr>
                <w:spacing w:val="-4"/>
                <w:sz w:val="22"/>
              </w:rPr>
              <w:t>1.58</w:t>
            </w:r>
          </w:p>
        </w:tc>
      </w:tr>
      <w:tr>
        <w:trPr>
          <w:trHeight w:val="267" w:hRule="atLeast"/>
        </w:trPr>
        <w:tc>
          <w:tcPr>
            <w:tcW w:w="709" w:type="dxa"/>
          </w:tcPr>
          <w:p>
            <w:pPr>
              <w:pStyle w:val="TableParagraph"/>
              <w:spacing w:line="247" w:lineRule="exact"/>
              <w:ind w:left="122"/>
              <w:rPr>
                <w:sz w:val="22"/>
              </w:rPr>
            </w:pPr>
            <w:r>
              <w:rPr>
                <w:spacing w:val="-5"/>
                <w:sz w:val="22"/>
              </w:rPr>
              <w:t>17</w:t>
            </w:r>
          </w:p>
        </w:tc>
        <w:tc>
          <w:tcPr>
            <w:tcW w:w="4782" w:type="dxa"/>
          </w:tcPr>
          <w:p>
            <w:pPr>
              <w:pStyle w:val="TableParagraph"/>
              <w:spacing w:line="247" w:lineRule="exact"/>
              <w:ind w:left="123"/>
              <w:rPr>
                <w:sz w:val="22"/>
              </w:rPr>
            </w:pPr>
            <w:r>
              <w:rPr>
                <w:sz w:val="22"/>
              </w:rPr>
              <w:t>Scanners</w:t>
            </w:r>
            <w:r>
              <w:rPr>
                <w:spacing w:val="-4"/>
                <w:sz w:val="22"/>
              </w:rPr>
              <w:t> </w:t>
            </w:r>
            <w:r>
              <w:rPr>
                <w:sz w:val="22"/>
              </w:rPr>
              <w:t>or</w:t>
            </w:r>
            <w:r>
              <w:rPr>
                <w:spacing w:val="-6"/>
                <w:sz w:val="22"/>
              </w:rPr>
              <w:t> </w:t>
            </w:r>
            <w:r>
              <w:rPr>
                <w:spacing w:val="-2"/>
                <w:sz w:val="22"/>
              </w:rPr>
              <w:t>Digitizers</w:t>
            </w:r>
          </w:p>
        </w:tc>
        <w:tc>
          <w:tcPr>
            <w:tcW w:w="1041" w:type="dxa"/>
          </w:tcPr>
          <w:p>
            <w:pPr>
              <w:pStyle w:val="TableParagraph"/>
              <w:spacing w:line="247" w:lineRule="exact"/>
              <w:ind w:right="285"/>
              <w:jc w:val="right"/>
              <w:rPr>
                <w:sz w:val="22"/>
              </w:rPr>
            </w:pPr>
            <w:r>
              <w:rPr>
                <w:spacing w:val="-10"/>
                <w:sz w:val="22"/>
              </w:rPr>
              <w:t>6</w:t>
            </w:r>
          </w:p>
        </w:tc>
        <w:tc>
          <w:tcPr>
            <w:tcW w:w="629" w:type="dxa"/>
          </w:tcPr>
          <w:p>
            <w:pPr>
              <w:pStyle w:val="TableParagraph"/>
              <w:spacing w:line="247" w:lineRule="exact"/>
              <w:ind w:left="150"/>
              <w:rPr>
                <w:sz w:val="22"/>
              </w:rPr>
            </w:pPr>
            <w:r>
              <w:rPr>
                <w:spacing w:val="-5"/>
                <w:sz w:val="22"/>
              </w:rPr>
              <w:t>59</w:t>
            </w:r>
          </w:p>
        </w:tc>
        <w:tc>
          <w:tcPr>
            <w:tcW w:w="863" w:type="dxa"/>
          </w:tcPr>
          <w:p>
            <w:pPr>
              <w:pStyle w:val="TableParagraph"/>
              <w:spacing w:line="247" w:lineRule="exact"/>
              <w:ind w:left="239"/>
              <w:rPr>
                <w:sz w:val="22"/>
              </w:rPr>
            </w:pPr>
            <w:r>
              <w:rPr>
                <w:spacing w:val="-5"/>
                <w:sz w:val="22"/>
              </w:rPr>
              <w:t>33</w:t>
            </w:r>
          </w:p>
        </w:tc>
        <w:tc>
          <w:tcPr>
            <w:tcW w:w="705" w:type="dxa"/>
          </w:tcPr>
          <w:p>
            <w:pPr>
              <w:pStyle w:val="TableParagraph"/>
              <w:spacing w:line="247" w:lineRule="exact"/>
              <w:ind w:left="5"/>
              <w:rPr>
                <w:sz w:val="22"/>
              </w:rPr>
            </w:pPr>
            <w:r>
              <w:rPr>
                <w:spacing w:val="-5"/>
                <w:sz w:val="22"/>
              </w:rPr>
              <w:t>23</w:t>
            </w:r>
          </w:p>
        </w:tc>
        <w:tc>
          <w:tcPr>
            <w:tcW w:w="858" w:type="dxa"/>
          </w:tcPr>
          <w:p>
            <w:pPr>
              <w:pStyle w:val="TableParagraph"/>
              <w:spacing w:line="247" w:lineRule="exact"/>
              <w:ind w:left="20"/>
              <w:rPr>
                <w:sz w:val="22"/>
              </w:rPr>
            </w:pPr>
            <w:r>
              <w:rPr>
                <w:spacing w:val="-4"/>
                <w:sz w:val="22"/>
              </w:rPr>
              <w:t>2.40</w:t>
            </w:r>
          </w:p>
        </w:tc>
      </w:tr>
      <w:tr>
        <w:trPr>
          <w:trHeight w:val="268" w:hRule="atLeast"/>
        </w:trPr>
        <w:tc>
          <w:tcPr>
            <w:tcW w:w="709" w:type="dxa"/>
          </w:tcPr>
          <w:p>
            <w:pPr>
              <w:pStyle w:val="TableParagraph"/>
              <w:spacing w:line="249" w:lineRule="exact"/>
              <w:ind w:left="122"/>
              <w:rPr>
                <w:sz w:val="22"/>
              </w:rPr>
            </w:pPr>
            <w:r>
              <w:rPr>
                <w:spacing w:val="-5"/>
                <w:sz w:val="22"/>
              </w:rPr>
              <w:t>18</w:t>
            </w:r>
          </w:p>
        </w:tc>
        <w:tc>
          <w:tcPr>
            <w:tcW w:w="4782" w:type="dxa"/>
          </w:tcPr>
          <w:p>
            <w:pPr>
              <w:pStyle w:val="TableParagraph"/>
              <w:spacing w:line="249" w:lineRule="exact"/>
              <w:ind w:left="123"/>
              <w:rPr>
                <w:sz w:val="22"/>
              </w:rPr>
            </w:pPr>
            <w:r>
              <w:rPr>
                <w:sz w:val="22"/>
              </w:rPr>
              <w:t>Digital[Web</w:t>
            </w:r>
            <w:r>
              <w:rPr>
                <w:spacing w:val="-6"/>
                <w:sz w:val="22"/>
              </w:rPr>
              <w:t> </w:t>
            </w:r>
            <w:r>
              <w:rPr>
                <w:sz w:val="22"/>
              </w:rPr>
              <w:t>and</w:t>
            </w:r>
            <w:r>
              <w:rPr>
                <w:spacing w:val="-3"/>
                <w:sz w:val="22"/>
              </w:rPr>
              <w:t> </w:t>
            </w:r>
            <w:r>
              <w:rPr>
                <w:sz w:val="22"/>
              </w:rPr>
              <w:t>CD</w:t>
            </w:r>
            <w:r>
              <w:rPr>
                <w:spacing w:val="-3"/>
                <w:sz w:val="22"/>
              </w:rPr>
              <w:t> </w:t>
            </w:r>
            <w:r>
              <w:rPr>
                <w:sz w:val="22"/>
              </w:rPr>
              <w:t>Based</w:t>
            </w:r>
            <w:r>
              <w:rPr>
                <w:spacing w:val="-2"/>
                <w:sz w:val="22"/>
              </w:rPr>
              <w:t> </w:t>
            </w:r>
            <w:r>
              <w:rPr>
                <w:sz w:val="22"/>
              </w:rPr>
              <w:t>]</w:t>
            </w:r>
            <w:r>
              <w:rPr>
                <w:spacing w:val="-4"/>
                <w:sz w:val="22"/>
              </w:rPr>
              <w:t> </w:t>
            </w:r>
            <w:r>
              <w:rPr>
                <w:spacing w:val="-2"/>
                <w:sz w:val="22"/>
              </w:rPr>
              <w:t>Video</w:t>
            </w:r>
          </w:p>
        </w:tc>
        <w:tc>
          <w:tcPr>
            <w:tcW w:w="1041" w:type="dxa"/>
          </w:tcPr>
          <w:p>
            <w:pPr>
              <w:pStyle w:val="TableParagraph"/>
              <w:spacing w:line="249" w:lineRule="exact"/>
              <w:ind w:right="171"/>
              <w:jc w:val="right"/>
              <w:rPr>
                <w:sz w:val="22"/>
              </w:rPr>
            </w:pPr>
            <w:r>
              <w:rPr>
                <w:spacing w:val="-5"/>
                <w:sz w:val="22"/>
              </w:rPr>
              <w:t>16</w:t>
            </w:r>
          </w:p>
        </w:tc>
        <w:tc>
          <w:tcPr>
            <w:tcW w:w="629" w:type="dxa"/>
          </w:tcPr>
          <w:p>
            <w:pPr>
              <w:pStyle w:val="TableParagraph"/>
              <w:spacing w:line="249" w:lineRule="exact"/>
              <w:ind w:left="150"/>
              <w:rPr>
                <w:sz w:val="22"/>
              </w:rPr>
            </w:pPr>
            <w:r>
              <w:rPr>
                <w:spacing w:val="-10"/>
                <w:sz w:val="22"/>
              </w:rPr>
              <w:t>9</w:t>
            </w:r>
          </w:p>
        </w:tc>
        <w:tc>
          <w:tcPr>
            <w:tcW w:w="863" w:type="dxa"/>
          </w:tcPr>
          <w:p>
            <w:pPr>
              <w:pStyle w:val="TableParagraph"/>
              <w:spacing w:line="249" w:lineRule="exact"/>
              <w:ind w:left="239"/>
              <w:rPr>
                <w:sz w:val="22"/>
              </w:rPr>
            </w:pPr>
            <w:r>
              <w:rPr>
                <w:spacing w:val="-5"/>
                <w:sz w:val="22"/>
              </w:rPr>
              <w:t>60</w:t>
            </w:r>
          </w:p>
        </w:tc>
        <w:tc>
          <w:tcPr>
            <w:tcW w:w="705" w:type="dxa"/>
          </w:tcPr>
          <w:p>
            <w:pPr>
              <w:pStyle w:val="TableParagraph"/>
              <w:spacing w:line="249" w:lineRule="exact"/>
              <w:ind w:left="5"/>
              <w:rPr>
                <w:sz w:val="22"/>
              </w:rPr>
            </w:pPr>
            <w:r>
              <w:rPr>
                <w:spacing w:val="-5"/>
                <w:sz w:val="22"/>
              </w:rPr>
              <w:t>36</w:t>
            </w:r>
          </w:p>
        </w:tc>
        <w:tc>
          <w:tcPr>
            <w:tcW w:w="858" w:type="dxa"/>
          </w:tcPr>
          <w:p>
            <w:pPr>
              <w:pStyle w:val="TableParagraph"/>
              <w:spacing w:line="249" w:lineRule="exact"/>
              <w:ind w:left="20"/>
              <w:rPr>
                <w:sz w:val="22"/>
              </w:rPr>
            </w:pPr>
            <w:r>
              <w:rPr>
                <w:spacing w:val="-4"/>
                <w:sz w:val="22"/>
              </w:rPr>
              <w:t>2.04</w:t>
            </w:r>
          </w:p>
        </w:tc>
      </w:tr>
      <w:tr>
        <w:trPr>
          <w:trHeight w:val="268" w:hRule="atLeast"/>
        </w:trPr>
        <w:tc>
          <w:tcPr>
            <w:tcW w:w="709" w:type="dxa"/>
          </w:tcPr>
          <w:p>
            <w:pPr>
              <w:pStyle w:val="TableParagraph"/>
              <w:spacing w:line="249" w:lineRule="exact"/>
              <w:ind w:left="122"/>
              <w:rPr>
                <w:sz w:val="22"/>
              </w:rPr>
            </w:pPr>
            <w:r>
              <w:rPr>
                <w:spacing w:val="-5"/>
                <w:sz w:val="22"/>
              </w:rPr>
              <w:t>19</w:t>
            </w:r>
          </w:p>
        </w:tc>
        <w:tc>
          <w:tcPr>
            <w:tcW w:w="4782" w:type="dxa"/>
          </w:tcPr>
          <w:p>
            <w:pPr>
              <w:pStyle w:val="TableParagraph"/>
              <w:spacing w:line="249" w:lineRule="exact"/>
              <w:ind w:left="123"/>
              <w:rPr>
                <w:sz w:val="22"/>
              </w:rPr>
            </w:pPr>
            <w:r>
              <w:rPr>
                <w:sz w:val="22"/>
              </w:rPr>
              <w:t>Interactive[Web</w:t>
            </w:r>
            <w:r>
              <w:rPr>
                <w:spacing w:val="-6"/>
                <w:sz w:val="22"/>
              </w:rPr>
              <w:t> </w:t>
            </w:r>
            <w:r>
              <w:rPr>
                <w:sz w:val="22"/>
              </w:rPr>
              <w:t>and</w:t>
            </w:r>
            <w:r>
              <w:rPr>
                <w:spacing w:val="-6"/>
                <w:sz w:val="22"/>
              </w:rPr>
              <w:t> </w:t>
            </w:r>
            <w:r>
              <w:rPr>
                <w:sz w:val="22"/>
              </w:rPr>
              <w:t>CD</w:t>
            </w:r>
            <w:r>
              <w:rPr>
                <w:spacing w:val="-4"/>
                <w:sz w:val="22"/>
              </w:rPr>
              <w:t> </w:t>
            </w:r>
            <w:r>
              <w:rPr>
                <w:spacing w:val="-2"/>
                <w:sz w:val="22"/>
              </w:rPr>
              <w:t>Based]Simulation</w:t>
            </w:r>
          </w:p>
        </w:tc>
        <w:tc>
          <w:tcPr>
            <w:tcW w:w="1041" w:type="dxa"/>
          </w:tcPr>
          <w:p>
            <w:pPr>
              <w:pStyle w:val="TableParagraph"/>
              <w:spacing w:line="249" w:lineRule="exact"/>
              <w:ind w:right="285"/>
              <w:jc w:val="right"/>
              <w:rPr>
                <w:sz w:val="22"/>
              </w:rPr>
            </w:pPr>
            <w:r>
              <w:rPr>
                <w:spacing w:val="-10"/>
                <w:sz w:val="22"/>
              </w:rPr>
              <w:t>6</w:t>
            </w:r>
          </w:p>
        </w:tc>
        <w:tc>
          <w:tcPr>
            <w:tcW w:w="629" w:type="dxa"/>
          </w:tcPr>
          <w:p>
            <w:pPr>
              <w:pStyle w:val="TableParagraph"/>
              <w:spacing w:line="249" w:lineRule="exact"/>
              <w:ind w:left="150"/>
              <w:rPr>
                <w:sz w:val="22"/>
              </w:rPr>
            </w:pPr>
            <w:r>
              <w:rPr>
                <w:spacing w:val="-5"/>
                <w:sz w:val="22"/>
              </w:rPr>
              <w:t>13</w:t>
            </w:r>
          </w:p>
        </w:tc>
        <w:tc>
          <w:tcPr>
            <w:tcW w:w="863" w:type="dxa"/>
          </w:tcPr>
          <w:p>
            <w:pPr>
              <w:pStyle w:val="TableParagraph"/>
              <w:spacing w:line="249" w:lineRule="exact"/>
              <w:ind w:left="239"/>
              <w:rPr>
                <w:sz w:val="22"/>
              </w:rPr>
            </w:pPr>
            <w:r>
              <w:rPr>
                <w:spacing w:val="-5"/>
                <w:sz w:val="22"/>
              </w:rPr>
              <w:t>59</w:t>
            </w:r>
          </w:p>
        </w:tc>
        <w:tc>
          <w:tcPr>
            <w:tcW w:w="705" w:type="dxa"/>
          </w:tcPr>
          <w:p>
            <w:pPr>
              <w:pStyle w:val="TableParagraph"/>
              <w:spacing w:line="249" w:lineRule="exact"/>
              <w:ind w:left="5"/>
              <w:rPr>
                <w:sz w:val="22"/>
              </w:rPr>
            </w:pPr>
            <w:r>
              <w:rPr>
                <w:spacing w:val="-5"/>
                <w:sz w:val="22"/>
              </w:rPr>
              <w:t>43</w:t>
            </w:r>
          </w:p>
        </w:tc>
        <w:tc>
          <w:tcPr>
            <w:tcW w:w="858" w:type="dxa"/>
          </w:tcPr>
          <w:p>
            <w:pPr>
              <w:pStyle w:val="TableParagraph"/>
              <w:spacing w:line="249" w:lineRule="exact"/>
              <w:ind w:left="20"/>
              <w:rPr>
                <w:sz w:val="22"/>
              </w:rPr>
            </w:pPr>
            <w:r>
              <w:rPr>
                <w:spacing w:val="-4"/>
                <w:sz w:val="22"/>
              </w:rPr>
              <w:t>1.85</w:t>
            </w:r>
          </w:p>
        </w:tc>
      </w:tr>
      <w:tr>
        <w:trPr>
          <w:trHeight w:val="268" w:hRule="atLeast"/>
        </w:trPr>
        <w:tc>
          <w:tcPr>
            <w:tcW w:w="709" w:type="dxa"/>
          </w:tcPr>
          <w:p>
            <w:pPr>
              <w:pStyle w:val="TableParagraph"/>
              <w:spacing w:line="249" w:lineRule="exact"/>
              <w:ind w:left="122"/>
              <w:rPr>
                <w:sz w:val="22"/>
              </w:rPr>
            </w:pPr>
            <w:r>
              <w:rPr>
                <w:spacing w:val="-5"/>
                <w:sz w:val="22"/>
              </w:rPr>
              <w:t>20</w:t>
            </w:r>
          </w:p>
        </w:tc>
        <w:tc>
          <w:tcPr>
            <w:tcW w:w="4782" w:type="dxa"/>
          </w:tcPr>
          <w:p>
            <w:pPr>
              <w:pStyle w:val="TableParagraph"/>
              <w:spacing w:line="249" w:lineRule="exact"/>
              <w:ind w:left="123"/>
              <w:rPr>
                <w:sz w:val="22"/>
              </w:rPr>
            </w:pPr>
            <w:r>
              <w:rPr>
                <w:sz w:val="22"/>
              </w:rPr>
              <w:t>Digital</w:t>
            </w:r>
            <w:r>
              <w:rPr>
                <w:spacing w:val="-4"/>
                <w:sz w:val="22"/>
              </w:rPr>
              <w:t> </w:t>
            </w:r>
            <w:r>
              <w:rPr>
                <w:sz w:val="22"/>
              </w:rPr>
              <w:t>Reading</w:t>
            </w:r>
            <w:r>
              <w:rPr>
                <w:spacing w:val="-4"/>
                <w:sz w:val="22"/>
              </w:rPr>
              <w:t> </w:t>
            </w:r>
            <w:r>
              <w:rPr>
                <w:spacing w:val="-2"/>
                <w:sz w:val="22"/>
              </w:rPr>
              <w:t>Environments</w:t>
            </w:r>
          </w:p>
        </w:tc>
        <w:tc>
          <w:tcPr>
            <w:tcW w:w="1041" w:type="dxa"/>
          </w:tcPr>
          <w:p>
            <w:pPr>
              <w:pStyle w:val="TableParagraph"/>
              <w:spacing w:line="249" w:lineRule="exact"/>
              <w:ind w:right="171"/>
              <w:jc w:val="right"/>
              <w:rPr>
                <w:sz w:val="22"/>
              </w:rPr>
            </w:pPr>
            <w:r>
              <w:rPr>
                <w:spacing w:val="-5"/>
                <w:sz w:val="22"/>
              </w:rPr>
              <w:t>43</w:t>
            </w:r>
          </w:p>
        </w:tc>
        <w:tc>
          <w:tcPr>
            <w:tcW w:w="629" w:type="dxa"/>
          </w:tcPr>
          <w:p>
            <w:pPr>
              <w:pStyle w:val="TableParagraph"/>
              <w:spacing w:line="249" w:lineRule="exact"/>
              <w:ind w:left="150"/>
              <w:rPr>
                <w:sz w:val="22"/>
              </w:rPr>
            </w:pPr>
            <w:r>
              <w:rPr>
                <w:spacing w:val="-5"/>
                <w:sz w:val="22"/>
              </w:rPr>
              <w:t>18</w:t>
            </w:r>
          </w:p>
        </w:tc>
        <w:tc>
          <w:tcPr>
            <w:tcW w:w="863" w:type="dxa"/>
          </w:tcPr>
          <w:p>
            <w:pPr>
              <w:pStyle w:val="TableParagraph"/>
              <w:spacing w:line="249" w:lineRule="exact"/>
              <w:ind w:left="239"/>
              <w:rPr>
                <w:sz w:val="22"/>
              </w:rPr>
            </w:pPr>
            <w:r>
              <w:rPr>
                <w:spacing w:val="-5"/>
                <w:sz w:val="22"/>
              </w:rPr>
              <w:t>34</w:t>
            </w:r>
          </w:p>
        </w:tc>
        <w:tc>
          <w:tcPr>
            <w:tcW w:w="705" w:type="dxa"/>
          </w:tcPr>
          <w:p>
            <w:pPr>
              <w:pStyle w:val="TableParagraph"/>
              <w:spacing w:line="249" w:lineRule="exact"/>
              <w:ind w:left="5"/>
              <w:rPr>
                <w:sz w:val="22"/>
              </w:rPr>
            </w:pPr>
            <w:r>
              <w:rPr>
                <w:spacing w:val="-5"/>
                <w:sz w:val="22"/>
              </w:rPr>
              <w:t>26</w:t>
            </w:r>
          </w:p>
        </w:tc>
        <w:tc>
          <w:tcPr>
            <w:tcW w:w="858" w:type="dxa"/>
          </w:tcPr>
          <w:p>
            <w:pPr>
              <w:pStyle w:val="TableParagraph"/>
              <w:spacing w:line="249" w:lineRule="exact"/>
              <w:ind w:left="20"/>
              <w:rPr>
                <w:sz w:val="22"/>
              </w:rPr>
            </w:pPr>
            <w:r>
              <w:rPr>
                <w:spacing w:val="-4"/>
                <w:sz w:val="22"/>
              </w:rPr>
              <w:t>2.64</w:t>
            </w:r>
          </w:p>
        </w:tc>
      </w:tr>
      <w:tr>
        <w:trPr>
          <w:trHeight w:val="268" w:hRule="atLeast"/>
        </w:trPr>
        <w:tc>
          <w:tcPr>
            <w:tcW w:w="709" w:type="dxa"/>
          </w:tcPr>
          <w:p>
            <w:pPr>
              <w:pStyle w:val="TableParagraph"/>
              <w:spacing w:line="249" w:lineRule="exact"/>
              <w:ind w:left="122"/>
              <w:rPr>
                <w:sz w:val="22"/>
              </w:rPr>
            </w:pPr>
            <w:r>
              <w:rPr>
                <w:spacing w:val="-5"/>
                <w:sz w:val="22"/>
              </w:rPr>
              <w:t>21</w:t>
            </w:r>
          </w:p>
        </w:tc>
        <w:tc>
          <w:tcPr>
            <w:tcW w:w="4782" w:type="dxa"/>
          </w:tcPr>
          <w:p>
            <w:pPr>
              <w:pStyle w:val="TableParagraph"/>
              <w:spacing w:line="249" w:lineRule="exact"/>
              <w:ind w:left="123"/>
              <w:rPr>
                <w:sz w:val="22"/>
              </w:rPr>
            </w:pPr>
            <w:r>
              <w:rPr>
                <w:spacing w:val="-2"/>
                <w:sz w:val="22"/>
              </w:rPr>
              <w:t>Projector</w:t>
            </w:r>
          </w:p>
        </w:tc>
        <w:tc>
          <w:tcPr>
            <w:tcW w:w="1041" w:type="dxa"/>
          </w:tcPr>
          <w:p>
            <w:pPr>
              <w:pStyle w:val="TableParagraph"/>
              <w:spacing w:line="249" w:lineRule="exact"/>
              <w:ind w:right="285"/>
              <w:jc w:val="right"/>
              <w:rPr>
                <w:sz w:val="22"/>
              </w:rPr>
            </w:pPr>
            <w:r>
              <w:rPr>
                <w:spacing w:val="-10"/>
                <w:sz w:val="22"/>
              </w:rPr>
              <w:t>5</w:t>
            </w:r>
          </w:p>
        </w:tc>
        <w:tc>
          <w:tcPr>
            <w:tcW w:w="629" w:type="dxa"/>
          </w:tcPr>
          <w:p>
            <w:pPr>
              <w:pStyle w:val="TableParagraph"/>
              <w:spacing w:line="249" w:lineRule="exact"/>
              <w:ind w:left="150"/>
              <w:rPr>
                <w:sz w:val="22"/>
              </w:rPr>
            </w:pPr>
            <w:r>
              <w:rPr>
                <w:spacing w:val="-5"/>
                <w:sz w:val="22"/>
              </w:rPr>
              <w:t>13</w:t>
            </w:r>
          </w:p>
        </w:tc>
        <w:tc>
          <w:tcPr>
            <w:tcW w:w="863" w:type="dxa"/>
          </w:tcPr>
          <w:p>
            <w:pPr>
              <w:pStyle w:val="TableParagraph"/>
              <w:spacing w:line="249" w:lineRule="exact"/>
              <w:ind w:left="239"/>
              <w:rPr>
                <w:sz w:val="22"/>
              </w:rPr>
            </w:pPr>
            <w:r>
              <w:rPr>
                <w:spacing w:val="-5"/>
                <w:sz w:val="22"/>
              </w:rPr>
              <w:t>16</w:t>
            </w:r>
          </w:p>
        </w:tc>
        <w:tc>
          <w:tcPr>
            <w:tcW w:w="705" w:type="dxa"/>
          </w:tcPr>
          <w:p>
            <w:pPr>
              <w:pStyle w:val="TableParagraph"/>
              <w:spacing w:line="249" w:lineRule="exact"/>
              <w:ind w:left="5"/>
              <w:rPr>
                <w:sz w:val="22"/>
              </w:rPr>
            </w:pPr>
            <w:r>
              <w:rPr>
                <w:spacing w:val="-5"/>
                <w:sz w:val="22"/>
              </w:rPr>
              <w:t>87</w:t>
            </w:r>
          </w:p>
        </w:tc>
        <w:tc>
          <w:tcPr>
            <w:tcW w:w="858" w:type="dxa"/>
          </w:tcPr>
          <w:p>
            <w:pPr>
              <w:pStyle w:val="TableParagraph"/>
              <w:spacing w:line="249" w:lineRule="exact"/>
              <w:ind w:left="20"/>
              <w:rPr>
                <w:sz w:val="22"/>
              </w:rPr>
            </w:pPr>
            <w:r>
              <w:rPr>
                <w:spacing w:val="-4"/>
                <w:sz w:val="22"/>
              </w:rPr>
              <w:t>1.47</w:t>
            </w:r>
          </w:p>
        </w:tc>
      </w:tr>
      <w:tr>
        <w:trPr>
          <w:trHeight w:val="268" w:hRule="atLeast"/>
        </w:trPr>
        <w:tc>
          <w:tcPr>
            <w:tcW w:w="709" w:type="dxa"/>
          </w:tcPr>
          <w:p>
            <w:pPr>
              <w:pStyle w:val="TableParagraph"/>
              <w:spacing w:line="249" w:lineRule="exact"/>
              <w:ind w:left="122"/>
              <w:rPr>
                <w:sz w:val="22"/>
              </w:rPr>
            </w:pPr>
            <w:r>
              <w:rPr>
                <w:spacing w:val="-5"/>
                <w:sz w:val="22"/>
              </w:rPr>
              <w:t>22</w:t>
            </w:r>
          </w:p>
        </w:tc>
        <w:tc>
          <w:tcPr>
            <w:tcW w:w="4782" w:type="dxa"/>
          </w:tcPr>
          <w:p>
            <w:pPr>
              <w:pStyle w:val="TableParagraph"/>
              <w:spacing w:line="249" w:lineRule="exact"/>
              <w:ind w:left="123"/>
              <w:rPr>
                <w:sz w:val="22"/>
              </w:rPr>
            </w:pPr>
            <w:r>
              <w:rPr>
                <w:spacing w:val="-2"/>
                <w:sz w:val="22"/>
              </w:rPr>
              <w:t>Television</w:t>
            </w:r>
          </w:p>
        </w:tc>
        <w:tc>
          <w:tcPr>
            <w:tcW w:w="1041" w:type="dxa"/>
          </w:tcPr>
          <w:p>
            <w:pPr>
              <w:pStyle w:val="TableParagraph"/>
              <w:spacing w:line="249" w:lineRule="exact"/>
              <w:ind w:right="285"/>
              <w:jc w:val="right"/>
              <w:rPr>
                <w:sz w:val="22"/>
              </w:rPr>
            </w:pPr>
            <w:r>
              <w:rPr>
                <w:spacing w:val="-10"/>
                <w:sz w:val="22"/>
              </w:rPr>
              <w:t>5</w:t>
            </w:r>
          </w:p>
        </w:tc>
        <w:tc>
          <w:tcPr>
            <w:tcW w:w="629" w:type="dxa"/>
          </w:tcPr>
          <w:p>
            <w:pPr>
              <w:pStyle w:val="TableParagraph"/>
              <w:spacing w:line="249" w:lineRule="exact"/>
              <w:ind w:left="150"/>
              <w:rPr>
                <w:sz w:val="22"/>
              </w:rPr>
            </w:pPr>
            <w:r>
              <w:rPr>
                <w:spacing w:val="-5"/>
                <w:sz w:val="22"/>
              </w:rPr>
              <w:t>10</w:t>
            </w:r>
          </w:p>
        </w:tc>
        <w:tc>
          <w:tcPr>
            <w:tcW w:w="863" w:type="dxa"/>
          </w:tcPr>
          <w:p>
            <w:pPr>
              <w:pStyle w:val="TableParagraph"/>
              <w:spacing w:line="249" w:lineRule="exact"/>
              <w:ind w:left="239"/>
              <w:rPr>
                <w:sz w:val="22"/>
              </w:rPr>
            </w:pPr>
            <w:r>
              <w:rPr>
                <w:spacing w:val="-10"/>
                <w:sz w:val="22"/>
              </w:rPr>
              <w:t>6</w:t>
            </w:r>
          </w:p>
        </w:tc>
        <w:tc>
          <w:tcPr>
            <w:tcW w:w="705" w:type="dxa"/>
          </w:tcPr>
          <w:p>
            <w:pPr>
              <w:pStyle w:val="TableParagraph"/>
              <w:spacing w:line="249" w:lineRule="exact"/>
              <w:ind w:left="5"/>
              <w:rPr>
                <w:sz w:val="22"/>
              </w:rPr>
            </w:pPr>
            <w:r>
              <w:rPr>
                <w:spacing w:val="-5"/>
                <w:sz w:val="22"/>
              </w:rPr>
              <w:t>100</w:t>
            </w:r>
          </w:p>
        </w:tc>
        <w:tc>
          <w:tcPr>
            <w:tcW w:w="858" w:type="dxa"/>
          </w:tcPr>
          <w:p>
            <w:pPr>
              <w:pStyle w:val="TableParagraph"/>
              <w:spacing w:line="249" w:lineRule="exact"/>
              <w:ind w:left="20"/>
              <w:rPr>
                <w:sz w:val="22"/>
              </w:rPr>
            </w:pPr>
            <w:r>
              <w:rPr>
                <w:spacing w:val="-4"/>
                <w:sz w:val="22"/>
              </w:rPr>
              <w:t>1.34</w:t>
            </w:r>
          </w:p>
        </w:tc>
      </w:tr>
      <w:tr>
        <w:trPr>
          <w:trHeight w:val="268" w:hRule="atLeast"/>
        </w:trPr>
        <w:tc>
          <w:tcPr>
            <w:tcW w:w="709" w:type="dxa"/>
          </w:tcPr>
          <w:p>
            <w:pPr>
              <w:pStyle w:val="TableParagraph"/>
              <w:spacing w:line="249" w:lineRule="exact"/>
              <w:ind w:left="122"/>
              <w:rPr>
                <w:sz w:val="22"/>
              </w:rPr>
            </w:pPr>
            <w:r>
              <w:rPr>
                <w:spacing w:val="-5"/>
                <w:sz w:val="22"/>
              </w:rPr>
              <w:t>23</w:t>
            </w:r>
          </w:p>
        </w:tc>
        <w:tc>
          <w:tcPr>
            <w:tcW w:w="4782" w:type="dxa"/>
          </w:tcPr>
          <w:p>
            <w:pPr>
              <w:pStyle w:val="TableParagraph"/>
              <w:spacing w:line="249" w:lineRule="exact"/>
              <w:ind w:left="123"/>
              <w:rPr>
                <w:sz w:val="22"/>
              </w:rPr>
            </w:pPr>
            <w:r>
              <w:rPr>
                <w:spacing w:val="-2"/>
                <w:sz w:val="22"/>
              </w:rPr>
              <w:t>Computer</w:t>
            </w:r>
          </w:p>
        </w:tc>
        <w:tc>
          <w:tcPr>
            <w:tcW w:w="1041" w:type="dxa"/>
          </w:tcPr>
          <w:p>
            <w:pPr>
              <w:pStyle w:val="TableParagraph"/>
              <w:spacing w:line="249" w:lineRule="exact"/>
              <w:ind w:right="285"/>
              <w:jc w:val="right"/>
              <w:rPr>
                <w:sz w:val="22"/>
              </w:rPr>
            </w:pPr>
            <w:r>
              <w:rPr>
                <w:spacing w:val="-10"/>
                <w:sz w:val="22"/>
              </w:rPr>
              <w:t>5</w:t>
            </w:r>
          </w:p>
        </w:tc>
        <w:tc>
          <w:tcPr>
            <w:tcW w:w="629" w:type="dxa"/>
          </w:tcPr>
          <w:p>
            <w:pPr>
              <w:pStyle w:val="TableParagraph"/>
              <w:spacing w:line="249" w:lineRule="exact"/>
              <w:ind w:left="150"/>
              <w:rPr>
                <w:sz w:val="22"/>
              </w:rPr>
            </w:pPr>
            <w:r>
              <w:rPr>
                <w:spacing w:val="-5"/>
                <w:sz w:val="22"/>
              </w:rPr>
              <w:t>10</w:t>
            </w:r>
          </w:p>
        </w:tc>
        <w:tc>
          <w:tcPr>
            <w:tcW w:w="863" w:type="dxa"/>
          </w:tcPr>
          <w:p>
            <w:pPr>
              <w:pStyle w:val="TableParagraph"/>
              <w:spacing w:line="249" w:lineRule="exact"/>
              <w:ind w:left="239"/>
              <w:rPr>
                <w:sz w:val="22"/>
              </w:rPr>
            </w:pPr>
            <w:r>
              <w:rPr>
                <w:spacing w:val="-10"/>
                <w:sz w:val="22"/>
              </w:rPr>
              <w:t>7</w:t>
            </w:r>
          </w:p>
        </w:tc>
        <w:tc>
          <w:tcPr>
            <w:tcW w:w="705" w:type="dxa"/>
          </w:tcPr>
          <w:p>
            <w:pPr>
              <w:pStyle w:val="TableParagraph"/>
              <w:spacing w:line="249" w:lineRule="exact"/>
              <w:ind w:left="5"/>
              <w:rPr>
                <w:sz w:val="22"/>
              </w:rPr>
            </w:pPr>
            <w:r>
              <w:rPr>
                <w:spacing w:val="-5"/>
                <w:sz w:val="22"/>
              </w:rPr>
              <w:t>99</w:t>
            </w:r>
          </w:p>
        </w:tc>
        <w:tc>
          <w:tcPr>
            <w:tcW w:w="858" w:type="dxa"/>
          </w:tcPr>
          <w:p>
            <w:pPr>
              <w:pStyle w:val="TableParagraph"/>
              <w:spacing w:line="249" w:lineRule="exact"/>
              <w:ind w:left="20"/>
              <w:rPr>
                <w:sz w:val="22"/>
              </w:rPr>
            </w:pPr>
            <w:r>
              <w:rPr>
                <w:spacing w:val="-4"/>
                <w:sz w:val="22"/>
              </w:rPr>
              <w:t>1.35</w:t>
            </w:r>
          </w:p>
        </w:tc>
      </w:tr>
      <w:tr>
        <w:trPr>
          <w:trHeight w:val="268" w:hRule="atLeast"/>
        </w:trPr>
        <w:tc>
          <w:tcPr>
            <w:tcW w:w="709" w:type="dxa"/>
          </w:tcPr>
          <w:p>
            <w:pPr>
              <w:pStyle w:val="TableParagraph"/>
              <w:spacing w:line="249" w:lineRule="exact"/>
              <w:ind w:left="122"/>
              <w:rPr>
                <w:sz w:val="22"/>
              </w:rPr>
            </w:pPr>
            <w:r>
              <w:rPr>
                <w:spacing w:val="-5"/>
                <w:sz w:val="22"/>
              </w:rPr>
              <w:t>24</w:t>
            </w:r>
          </w:p>
        </w:tc>
        <w:tc>
          <w:tcPr>
            <w:tcW w:w="4782" w:type="dxa"/>
          </w:tcPr>
          <w:p>
            <w:pPr>
              <w:pStyle w:val="TableParagraph"/>
              <w:spacing w:line="249" w:lineRule="exact"/>
              <w:ind w:left="123"/>
              <w:rPr>
                <w:sz w:val="22"/>
              </w:rPr>
            </w:pPr>
            <w:r>
              <w:rPr>
                <w:spacing w:val="-2"/>
                <w:sz w:val="22"/>
              </w:rPr>
              <w:t>Graphics</w:t>
            </w:r>
          </w:p>
        </w:tc>
        <w:tc>
          <w:tcPr>
            <w:tcW w:w="1041" w:type="dxa"/>
          </w:tcPr>
          <w:p>
            <w:pPr>
              <w:pStyle w:val="TableParagraph"/>
              <w:spacing w:line="249" w:lineRule="exact"/>
              <w:ind w:right="171"/>
              <w:jc w:val="right"/>
              <w:rPr>
                <w:sz w:val="22"/>
              </w:rPr>
            </w:pPr>
            <w:r>
              <w:rPr>
                <w:spacing w:val="-5"/>
                <w:sz w:val="22"/>
              </w:rPr>
              <w:t>10</w:t>
            </w:r>
          </w:p>
        </w:tc>
        <w:tc>
          <w:tcPr>
            <w:tcW w:w="629" w:type="dxa"/>
          </w:tcPr>
          <w:p>
            <w:pPr>
              <w:pStyle w:val="TableParagraph"/>
              <w:spacing w:line="249" w:lineRule="exact"/>
              <w:ind w:left="150"/>
              <w:rPr>
                <w:sz w:val="22"/>
              </w:rPr>
            </w:pPr>
            <w:r>
              <w:rPr>
                <w:spacing w:val="-5"/>
                <w:sz w:val="22"/>
              </w:rPr>
              <w:t>10</w:t>
            </w:r>
          </w:p>
        </w:tc>
        <w:tc>
          <w:tcPr>
            <w:tcW w:w="863" w:type="dxa"/>
          </w:tcPr>
          <w:p>
            <w:pPr>
              <w:pStyle w:val="TableParagraph"/>
              <w:spacing w:line="249" w:lineRule="exact"/>
              <w:ind w:left="239"/>
              <w:rPr>
                <w:sz w:val="22"/>
              </w:rPr>
            </w:pPr>
            <w:r>
              <w:rPr>
                <w:spacing w:val="-5"/>
                <w:sz w:val="22"/>
              </w:rPr>
              <w:t>30</w:t>
            </w:r>
          </w:p>
        </w:tc>
        <w:tc>
          <w:tcPr>
            <w:tcW w:w="705" w:type="dxa"/>
          </w:tcPr>
          <w:p>
            <w:pPr>
              <w:pStyle w:val="TableParagraph"/>
              <w:spacing w:line="249" w:lineRule="exact"/>
              <w:ind w:left="5"/>
              <w:rPr>
                <w:sz w:val="22"/>
              </w:rPr>
            </w:pPr>
            <w:r>
              <w:rPr>
                <w:spacing w:val="-5"/>
                <w:sz w:val="22"/>
              </w:rPr>
              <w:t>71</w:t>
            </w:r>
          </w:p>
        </w:tc>
        <w:tc>
          <w:tcPr>
            <w:tcW w:w="858" w:type="dxa"/>
          </w:tcPr>
          <w:p>
            <w:pPr>
              <w:pStyle w:val="TableParagraph"/>
              <w:spacing w:line="249" w:lineRule="exact"/>
              <w:ind w:left="20"/>
              <w:rPr>
                <w:sz w:val="22"/>
              </w:rPr>
            </w:pPr>
            <w:r>
              <w:rPr>
                <w:spacing w:val="-4"/>
                <w:sz w:val="22"/>
              </w:rPr>
              <w:t>1.66</w:t>
            </w:r>
          </w:p>
        </w:tc>
      </w:tr>
      <w:tr>
        <w:trPr>
          <w:trHeight w:val="269" w:hRule="atLeast"/>
        </w:trPr>
        <w:tc>
          <w:tcPr>
            <w:tcW w:w="709" w:type="dxa"/>
          </w:tcPr>
          <w:p>
            <w:pPr>
              <w:pStyle w:val="TableParagraph"/>
              <w:spacing w:line="249" w:lineRule="exact"/>
              <w:ind w:left="122"/>
              <w:rPr>
                <w:sz w:val="22"/>
              </w:rPr>
            </w:pPr>
            <w:r>
              <w:rPr>
                <w:spacing w:val="-5"/>
                <w:sz w:val="22"/>
              </w:rPr>
              <w:t>25</w:t>
            </w:r>
          </w:p>
        </w:tc>
        <w:tc>
          <w:tcPr>
            <w:tcW w:w="4782" w:type="dxa"/>
          </w:tcPr>
          <w:p>
            <w:pPr>
              <w:pStyle w:val="TableParagraph"/>
              <w:spacing w:line="249" w:lineRule="exact"/>
              <w:ind w:left="123"/>
              <w:rPr>
                <w:sz w:val="22"/>
              </w:rPr>
            </w:pPr>
            <w:r>
              <w:rPr>
                <w:sz w:val="22"/>
              </w:rPr>
              <w:t>Digital</w:t>
            </w:r>
            <w:r>
              <w:rPr>
                <w:spacing w:val="-5"/>
                <w:sz w:val="22"/>
              </w:rPr>
              <w:t> </w:t>
            </w:r>
            <w:r>
              <w:rPr>
                <w:sz w:val="22"/>
              </w:rPr>
              <w:t>Audio[Web</w:t>
            </w:r>
            <w:r>
              <w:rPr>
                <w:spacing w:val="-5"/>
                <w:sz w:val="22"/>
              </w:rPr>
              <w:t> </w:t>
            </w:r>
            <w:r>
              <w:rPr>
                <w:sz w:val="22"/>
              </w:rPr>
              <w:t>and</w:t>
            </w:r>
            <w:r>
              <w:rPr>
                <w:spacing w:val="-5"/>
                <w:sz w:val="22"/>
              </w:rPr>
              <w:t> </w:t>
            </w:r>
            <w:r>
              <w:rPr>
                <w:sz w:val="22"/>
              </w:rPr>
              <w:t>CD</w:t>
            </w:r>
            <w:r>
              <w:rPr>
                <w:spacing w:val="-5"/>
                <w:sz w:val="22"/>
              </w:rPr>
              <w:t> </w:t>
            </w:r>
            <w:r>
              <w:rPr>
                <w:spacing w:val="-2"/>
                <w:sz w:val="22"/>
              </w:rPr>
              <w:t>based]</w:t>
            </w:r>
          </w:p>
        </w:tc>
        <w:tc>
          <w:tcPr>
            <w:tcW w:w="1041" w:type="dxa"/>
          </w:tcPr>
          <w:p>
            <w:pPr>
              <w:pStyle w:val="TableParagraph"/>
              <w:spacing w:line="249" w:lineRule="exact"/>
              <w:ind w:right="285"/>
              <w:jc w:val="right"/>
              <w:rPr>
                <w:sz w:val="22"/>
              </w:rPr>
            </w:pPr>
            <w:r>
              <w:rPr>
                <w:spacing w:val="-10"/>
                <w:sz w:val="22"/>
              </w:rPr>
              <w:t>5</w:t>
            </w:r>
          </w:p>
        </w:tc>
        <w:tc>
          <w:tcPr>
            <w:tcW w:w="629" w:type="dxa"/>
          </w:tcPr>
          <w:p>
            <w:pPr>
              <w:pStyle w:val="TableParagraph"/>
              <w:spacing w:line="249" w:lineRule="exact"/>
              <w:ind w:left="150"/>
              <w:rPr>
                <w:sz w:val="22"/>
              </w:rPr>
            </w:pPr>
            <w:r>
              <w:rPr>
                <w:spacing w:val="-5"/>
                <w:sz w:val="22"/>
              </w:rPr>
              <w:t>54</w:t>
            </w:r>
          </w:p>
        </w:tc>
        <w:tc>
          <w:tcPr>
            <w:tcW w:w="863" w:type="dxa"/>
          </w:tcPr>
          <w:p>
            <w:pPr>
              <w:pStyle w:val="TableParagraph"/>
              <w:spacing w:line="249" w:lineRule="exact"/>
              <w:ind w:left="239"/>
              <w:rPr>
                <w:sz w:val="22"/>
              </w:rPr>
            </w:pPr>
            <w:r>
              <w:rPr>
                <w:spacing w:val="-5"/>
                <w:sz w:val="22"/>
              </w:rPr>
              <w:t>39</w:t>
            </w:r>
          </w:p>
        </w:tc>
        <w:tc>
          <w:tcPr>
            <w:tcW w:w="705" w:type="dxa"/>
          </w:tcPr>
          <w:p>
            <w:pPr>
              <w:pStyle w:val="TableParagraph"/>
              <w:spacing w:line="249" w:lineRule="exact"/>
              <w:ind w:left="5"/>
              <w:rPr>
                <w:sz w:val="22"/>
              </w:rPr>
            </w:pPr>
            <w:r>
              <w:rPr>
                <w:spacing w:val="-5"/>
                <w:sz w:val="22"/>
              </w:rPr>
              <w:t>23</w:t>
            </w:r>
          </w:p>
        </w:tc>
        <w:tc>
          <w:tcPr>
            <w:tcW w:w="858" w:type="dxa"/>
          </w:tcPr>
          <w:p>
            <w:pPr>
              <w:pStyle w:val="TableParagraph"/>
              <w:spacing w:line="249" w:lineRule="exact"/>
              <w:ind w:left="20"/>
              <w:rPr>
                <w:sz w:val="22"/>
              </w:rPr>
            </w:pPr>
            <w:r>
              <w:rPr>
                <w:spacing w:val="-4"/>
                <w:sz w:val="22"/>
              </w:rPr>
              <w:t>2.34</w:t>
            </w:r>
          </w:p>
        </w:tc>
      </w:tr>
      <w:tr>
        <w:trPr>
          <w:trHeight w:val="252" w:hRule="atLeast"/>
        </w:trPr>
        <w:tc>
          <w:tcPr>
            <w:tcW w:w="5491" w:type="dxa"/>
            <w:gridSpan w:val="2"/>
            <w:tcBorders>
              <w:bottom w:val="single" w:sz="4" w:space="0" w:color="000000"/>
            </w:tcBorders>
          </w:tcPr>
          <w:p>
            <w:pPr>
              <w:pStyle w:val="TableParagraph"/>
              <w:spacing w:line="232" w:lineRule="exact"/>
              <w:ind w:left="122"/>
              <w:rPr>
                <w:b/>
                <w:sz w:val="22"/>
              </w:rPr>
            </w:pPr>
            <w:r>
              <w:rPr>
                <w:b/>
                <w:sz w:val="22"/>
              </w:rPr>
              <w:t>Cumulative</w:t>
            </w:r>
            <w:r>
              <w:rPr>
                <w:b/>
                <w:spacing w:val="-7"/>
                <w:sz w:val="22"/>
              </w:rPr>
              <w:t> </w:t>
            </w:r>
            <w:r>
              <w:rPr>
                <w:b/>
                <w:spacing w:val="-4"/>
                <w:sz w:val="22"/>
              </w:rPr>
              <w:t>Mean</w:t>
            </w:r>
          </w:p>
        </w:tc>
        <w:tc>
          <w:tcPr>
            <w:tcW w:w="1041" w:type="dxa"/>
            <w:tcBorders>
              <w:bottom w:val="single" w:sz="4" w:space="0" w:color="000000"/>
            </w:tcBorders>
          </w:tcPr>
          <w:p>
            <w:pPr>
              <w:pStyle w:val="TableParagraph"/>
              <w:rPr>
                <w:rFonts w:ascii="Times New Roman"/>
                <w:sz w:val="18"/>
              </w:rPr>
            </w:pPr>
          </w:p>
        </w:tc>
        <w:tc>
          <w:tcPr>
            <w:tcW w:w="629" w:type="dxa"/>
            <w:tcBorders>
              <w:bottom w:val="single" w:sz="4" w:space="0" w:color="000000"/>
            </w:tcBorders>
          </w:tcPr>
          <w:p>
            <w:pPr>
              <w:pStyle w:val="TableParagraph"/>
              <w:rPr>
                <w:rFonts w:ascii="Times New Roman"/>
                <w:sz w:val="18"/>
              </w:rPr>
            </w:pPr>
          </w:p>
        </w:tc>
        <w:tc>
          <w:tcPr>
            <w:tcW w:w="863" w:type="dxa"/>
            <w:tcBorders>
              <w:bottom w:val="single" w:sz="4" w:space="0" w:color="000000"/>
            </w:tcBorders>
          </w:tcPr>
          <w:p>
            <w:pPr>
              <w:pStyle w:val="TableParagraph"/>
              <w:rPr>
                <w:rFonts w:ascii="Times New Roman"/>
                <w:sz w:val="18"/>
              </w:rPr>
            </w:pPr>
          </w:p>
        </w:tc>
        <w:tc>
          <w:tcPr>
            <w:tcW w:w="705" w:type="dxa"/>
            <w:tcBorders>
              <w:bottom w:val="single" w:sz="4" w:space="0" w:color="000000"/>
            </w:tcBorders>
          </w:tcPr>
          <w:p>
            <w:pPr>
              <w:pStyle w:val="TableParagraph"/>
              <w:spacing w:line="232" w:lineRule="exact"/>
              <w:ind w:left="298"/>
              <w:rPr>
                <w:b/>
                <w:sz w:val="22"/>
              </w:rPr>
            </w:pPr>
            <w:r>
              <w:rPr>
                <w:b/>
                <w:spacing w:val="-4"/>
                <w:sz w:val="22"/>
              </w:rPr>
              <w:t>2.00</w:t>
            </w:r>
          </w:p>
        </w:tc>
        <w:tc>
          <w:tcPr>
            <w:tcW w:w="858" w:type="dxa"/>
            <w:tcBorders>
              <w:bottom w:val="single" w:sz="4" w:space="0" w:color="000000"/>
            </w:tcBorders>
          </w:tcPr>
          <w:p>
            <w:pPr>
              <w:pStyle w:val="TableParagraph"/>
              <w:rPr>
                <w:rFonts w:ascii="Times New Roman"/>
                <w:sz w:val="18"/>
              </w:rPr>
            </w:pPr>
          </w:p>
        </w:tc>
      </w:tr>
    </w:tbl>
    <w:p>
      <w:pPr>
        <w:pStyle w:val="Heading4"/>
        <w:spacing w:before="23"/>
        <w:ind w:left="1050"/>
      </w:pPr>
      <w:r>
        <w:rPr/>
        <w:t>Decision</w:t>
      </w:r>
      <w:r>
        <w:rPr>
          <w:spacing w:val="-8"/>
        </w:rPr>
        <w:t> </w:t>
      </w:r>
      <w:r>
        <w:rPr>
          <w:spacing w:val="-2"/>
        </w:rPr>
        <w:t>Mean=2.5</w:t>
      </w:r>
    </w:p>
    <w:p>
      <w:pPr>
        <w:pStyle w:val="BodyText"/>
        <w:spacing w:line="480" w:lineRule="auto" w:before="238"/>
        <w:ind w:left="1420" w:right="1112"/>
        <w:jc w:val="both"/>
      </w:pPr>
      <w:r>
        <w:rPr/>
        <w:t>Table 6 showed the cumulative opinions of the respondents on the utilization of multimedia resources for effective teaching of Social Studies in colleges of education in North-Central Nigeria. The detail as shown in the table is negative as the decision mean of 2.5 is greater than the cumulative mean of 2.00. The opinion talking about electronic chalkboards or smart boards</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jc w:val="both"/>
      </w:pPr>
      <w:r>
        <w:rPr/>
        <w:t>holds the greatest mean of 3.01, with further details revealing that 62 of the respondents said that it is effectively utilized, 18 of them said that it is fairly utilized, 21 of them said that electronic chalkboards or smart boards are poorly utilized and 20 of the respondents confirmed that it is not utilized. The utilization</w:t>
      </w:r>
      <w:r>
        <w:rPr>
          <w:spacing w:val="-3"/>
        </w:rPr>
        <w:t> </w:t>
      </w:r>
      <w:r>
        <w:rPr/>
        <w:t>of the</w:t>
      </w:r>
      <w:r>
        <w:rPr>
          <w:spacing w:val="-2"/>
        </w:rPr>
        <w:t> </w:t>
      </w:r>
      <w:r>
        <w:rPr/>
        <w:t>digital texts</w:t>
      </w:r>
      <w:r>
        <w:rPr>
          <w:spacing w:val="-2"/>
        </w:rPr>
        <w:t> </w:t>
      </w:r>
      <w:r>
        <w:rPr/>
        <w:t>attained the second highest mean</w:t>
      </w:r>
      <w:r>
        <w:rPr>
          <w:spacing w:val="-2"/>
        </w:rPr>
        <w:t> </w:t>
      </w:r>
      <w:r>
        <w:rPr/>
        <w:t>of 2.89 with further</w:t>
      </w:r>
      <w:r>
        <w:rPr>
          <w:spacing w:val="-2"/>
        </w:rPr>
        <w:t> </w:t>
      </w:r>
      <w:r>
        <w:rPr/>
        <w:t>details</w:t>
      </w:r>
      <w:r>
        <w:rPr>
          <w:spacing w:val="-2"/>
        </w:rPr>
        <w:t> </w:t>
      </w:r>
      <w:r>
        <w:rPr/>
        <w:t>revealing 56</w:t>
      </w:r>
      <w:r>
        <w:rPr>
          <w:spacing w:val="-2"/>
        </w:rPr>
        <w:t> </w:t>
      </w:r>
      <w:r>
        <w:rPr/>
        <w:t>of</w:t>
      </w:r>
      <w:r>
        <w:rPr>
          <w:spacing w:val="-2"/>
        </w:rPr>
        <w:t> </w:t>
      </w:r>
      <w:r>
        <w:rPr/>
        <w:t>the respondents confirmed that</w:t>
      </w:r>
      <w:r>
        <w:rPr>
          <w:spacing w:val="-2"/>
        </w:rPr>
        <w:t> </w:t>
      </w:r>
      <w:r>
        <w:rPr/>
        <w:t>it is</w:t>
      </w:r>
      <w:r>
        <w:rPr>
          <w:spacing w:val="-2"/>
        </w:rPr>
        <w:t> </w:t>
      </w:r>
      <w:r>
        <w:rPr/>
        <w:t>effectively utilized,</w:t>
      </w:r>
      <w:r>
        <w:rPr>
          <w:spacing w:val="-2"/>
        </w:rPr>
        <w:t> </w:t>
      </w:r>
      <w:r>
        <w:rPr/>
        <w:t>15</w:t>
      </w:r>
      <w:r>
        <w:rPr>
          <w:spacing w:val="-1"/>
        </w:rPr>
        <w:t> </w:t>
      </w:r>
      <w:r>
        <w:rPr/>
        <w:t>of them said that it is fairly utilized, 31 of them opined that they are poorly utilized and 19 of the respondents said that they are not utilized.</w:t>
      </w:r>
    </w:p>
    <w:p>
      <w:pPr>
        <w:pStyle w:val="Heading4"/>
        <w:numPr>
          <w:ilvl w:val="1"/>
          <w:numId w:val="28"/>
        </w:numPr>
        <w:tabs>
          <w:tab w:pos="2138" w:val="left" w:leader="none"/>
        </w:tabs>
        <w:spacing w:line="240" w:lineRule="auto" w:before="203" w:after="0"/>
        <w:ind w:left="2138" w:right="0" w:hanging="718"/>
        <w:jc w:val="both"/>
      </w:pPr>
      <w:r>
        <w:rPr/>
        <w:t>Answers</w:t>
      </w:r>
      <w:r>
        <w:rPr>
          <w:spacing w:val="-6"/>
        </w:rPr>
        <w:t> </w:t>
      </w:r>
      <w:r>
        <w:rPr/>
        <w:t>to</w:t>
      </w:r>
      <w:r>
        <w:rPr>
          <w:spacing w:val="-5"/>
        </w:rPr>
        <w:t> </w:t>
      </w:r>
      <w:r>
        <w:rPr/>
        <w:t>Research</w:t>
      </w:r>
      <w:r>
        <w:rPr>
          <w:spacing w:val="-4"/>
        </w:rPr>
        <w:t> </w:t>
      </w:r>
      <w:r>
        <w:rPr>
          <w:spacing w:val="-2"/>
        </w:rPr>
        <w:t>Questions</w:t>
      </w:r>
    </w:p>
    <w:p>
      <w:pPr>
        <w:pStyle w:val="BodyText"/>
        <w:spacing w:before="197"/>
        <w:rPr>
          <w:b/>
        </w:rPr>
      </w:pPr>
    </w:p>
    <w:p>
      <w:pPr>
        <w:pStyle w:val="BodyText"/>
        <w:spacing w:line="482" w:lineRule="auto" w:before="1"/>
        <w:ind w:left="1420" w:right="1118"/>
        <w:jc w:val="both"/>
      </w:pPr>
      <w:r>
        <w:rPr/>
        <w:t>Presented in tables 7-12 are quantitative and qualitative answers provided for the questions raised by the study. The frequency counts, arithmetic means and standard deviations are used</w:t>
      </w:r>
      <w:r>
        <w:rPr>
          <w:spacing w:val="40"/>
        </w:rPr>
        <w:t> </w:t>
      </w:r>
      <w:r>
        <w:rPr/>
        <w:t>as statistical tools to answer the questions raised.</w:t>
      </w:r>
    </w:p>
    <w:p>
      <w:pPr>
        <w:pStyle w:val="BodyText"/>
        <w:spacing w:before="5"/>
      </w:pPr>
    </w:p>
    <w:p>
      <w:pPr>
        <w:tabs>
          <w:tab w:pos="4300" w:val="left" w:leader="none"/>
        </w:tabs>
        <w:spacing w:before="0"/>
        <w:ind w:left="1420" w:right="0" w:firstLine="0"/>
        <w:jc w:val="both"/>
        <w:rPr>
          <w:sz w:val="22"/>
        </w:rPr>
      </w:pPr>
      <w:r>
        <w:rPr>
          <w:b/>
          <w:sz w:val="22"/>
        </w:rPr>
        <w:t>Research</w:t>
      </w:r>
      <w:r>
        <w:rPr>
          <w:b/>
          <w:spacing w:val="-6"/>
          <w:sz w:val="22"/>
        </w:rPr>
        <w:t> </w:t>
      </w:r>
      <w:r>
        <w:rPr>
          <w:b/>
          <w:sz w:val="22"/>
        </w:rPr>
        <w:t>Question</w:t>
      </w:r>
      <w:r>
        <w:rPr>
          <w:b/>
          <w:spacing w:val="-4"/>
          <w:sz w:val="22"/>
        </w:rPr>
        <w:t> One:</w:t>
      </w:r>
      <w:r>
        <w:rPr>
          <w:b/>
          <w:sz w:val="22"/>
        </w:rPr>
        <w:tab/>
      </w:r>
      <w:r>
        <w:rPr>
          <w:sz w:val="22"/>
        </w:rPr>
        <w:t>What</w:t>
      </w:r>
      <w:r>
        <w:rPr>
          <w:spacing w:val="55"/>
          <w:sz w:val="22"/>
        </w:rPr>
        <w:t> </w:t>
      </w:r>
      <w:r>
        <w:rPr>
          <w:sz w:val="22"/>
        </w:rPr>
        <w:t>is</w:t>
      </w:r>
      <w:r>
        <w:rPr>
          <w:spacing w:val="58"/>
          <w:sz w:val="22"/>
        </w:rPr>
        <w:t> </w:t>
      </w:r>
      <w:r>
        <w:rPr>
          <w:sz w:val="22"/>
        </w:rPr>
        <w:t>the</w:t>
      </w:r>
      <w:r>
        <w:rPr>
          <w:spacing w:val="58"/>
          <w:sz w:val="22"/>
        </w:rPr>
        <w:t> </w:t>
      </w:r>
      <w:r>
        <w:rPr>
          <w:sz w:val="22"/>
        </w:rPr>
        <w:t>difference</w:t>
      </w:r>
      <w:r>
        <w:rPr>
          <w:spacing w:val="59"/>
          <w:sz w:val="22"/>
        </w:rPr>
        <w:t> </w:t>
      </w:r>
      <w:r>
        <w:rPr>
          <w:sz w:val="22"/>
        </w:rPr>
        <w:t>in</w:t>
      </w:r>
      <w:r>
        <w:rPr>
          <w:spacing w:val="55"/>
          <w:sz w:val="22"/>
        </w:rPr>
        <w:t> </w:t>
      </w:r>
      <w:r>
        <w:rPr>
          <w:sz w:val="22"/>
        </w:rPr>
        <w:t>the</w:t>
      </w:r>
      <w:r>
        <w:rPr>
          <w:spacing w:val="58"/>
          <w:sz w:val="22"/>
        </w:rPr>
        <w:t> </w:t>
      </w:r>
      <w:r>
        <w:rPr>
          <w:sz w:val="22"/>
        </w:rPr>
        <w:t>opinions</w:t>
      </w:r>
      <w:r>
        <w:rPr>
          <w:spacing w:val="58"/>
          <w:sz w:val="22"/>
        </w:rPr>
        <w:t> </w:t>
      </w:r>
      <w:r>
        <w:rPr>
          <w:sz w:val="22"/>
        </w:rPr>
        <w:t>of</w:t>
      </w:r>
      <w:r>
        <w:rPr>
          <w:spacing w:val="55"/>
          <w:sz w:val="22"/>
        </w:rPr>
        <w:t> </w:t>
      </w:r>
      <w:r>
        <w:rPr>
          <w:sz w:val="22"/>
        </w:rPr>
        <w:t>male</w:t>
      </w:r>
      <w:r>
        <w:rPr>
          <w:spacing w:val="58"/>
          <w:sz w:val="22"/>
        </w:rPr>
        <w:t> </w:t>
      </w:r>
      <w:r>
        <w:rPr>
          <w:sz w:val="22"/>
        </w:rPr>
        <w:t>and</w:t>
      </w:r>
      <w:r>
        <w:rPr>
          <w:spacing w:val="57"/>
          <w:sz w:val="22"/>
        </w:rPr>
        <w:t> </w:t>
      </w:r>
      <w:r>
        <w:rPr>
          <w:spacing w:val="-2"/>
          <w:sz w:val="22"/>
        </w:rPr>
        <w:t>female</w:t>
      </w:r>
    </w:p>
    <w:p>
      <w:pPr>
        <w:pStyle w:val="BodyText"/>
        <w:spacing w:line="480" w:lineRule="auto" w:before="267"/>
        <w:ind w:left="4301" w:right="1117"/>
        <w:jc w:val="both"/>
      </w:pPr>
      <w:r>
        <w:rPr/>
        <w:t>Lecturers on the Availability of Multimedia Resources for effective teaching of Social Studies in colleges of education in North-Central Zone?</w:t>
      </w:r>
    </w:p>
    <w:p>
      <w:pPr>
        <w:pStyle w:val="BodyText"/>
      </w:pPr>
    </w:p>
    <w:p>
      <w:pPr>
        <w:pStyle w:val="BodyText"/>
      </w:pPr>
    </w:p>
    <w:p>
      <w:pPr>
        <w:pStyle w:val="BodyText"/>
      </w:pPr>
    </w:p>
    <w:p>
      <w:pPr>
        <w:pStyle w:val="BodyText"/>
      </w:pPr>
    </w:p>
    <w:p>
      <w:pPr>
        <w:pStyle w:val="BodyText"/>
      </w:pPr>
    </w:p>
    <w:p>
      <w:pPr>
        <w:pStyle w:val="BodyText"/>
        <w:spacing w:before="135"/>
      </w:pPr>
    </w:p>
    <w:p>
      <w:pPr>
        <w:spacing w:before="1"/>
        <w:ind w:left="1420" w:right="1125" w:firstLine="0"/>
        <w:jc w:val="both"/>
        <w:rPr>
          <w:b/>
          <w:i/>
          <w:sz w:val="20"/>
        </w:rPr>
      </w:pPr>
      <w:r>
        <w:rPr>
          <w:b/>
          <w:i/>
          <w:sz w:val="20"/>
        </w:rPr>
        <w:t>Table 7: Descriptive statistics on the cumulative opinions of male and female lecturers on the</w:t>
      </w:r>
      <w:r>
        <w:rPr>
          <w:b/>
          <w:i/>
          <w:spacing w:val="40"/>
          <w:sz w:val="20"/>
        </w:rPr>
        <w:t> </w:t>
      </w:r>
      <w:r>
        <w:rPr>
          <w:b/>
          <w:i/>
          <w:sz w:val="20"/>
        </w:rPr>
        <w:t>availability of multimedia resources for effective teaching of Social Studies in colleges of education in North-Central Zone-Nigeria</w:t>
      </w: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4"/>
        <w:gridCol w:w="2016"/>
        <w:gridCol w:w="807"/>
        <w:gridCol w:w="1360"/>
        <w:gridCol w:w="1264"/>
        <w:gridCol w:w="1847"/>
      </w:tblGrid>
      <w:tr>
        <w:trPr>
          <w:trHeight w:val="537" w:hRule="atLeast"/>
        </w:trPr>
        <w:tc>
          <w:tcPr>
            <w:tcW w:w="2174" w:type="dxa"/>
            <w:tcBorders>
              <w:top w:val="single" w:sz="4" w:space="0" w:color="000000"/>
              <w:bottom w:val="single" w:sz="4" w:space="0" w:color="000000"/>
            </w:tcBorders>
          </w:tcPr>
          <w:p>
            <w:pPr>
              <w:pStyle w:val="TableParagraph"/>
              <w:spacing w:line="268" w:lineRule="exact"/>
              <w:ind w:left="107"/>
              <w:rPr>
                <w:b/>
                <w:sz w:val="22"/>
              </w:rPr>
            </w:pPr>
            <w:r>
              <w:rPr>
                <w:b/>
                <w:spacing w:val="-2"/>
                <w:sz w:val="22"/>
              </w:rPr>
              <w:t>Variable</w:t>
            </w:r>
          </w:p>
        </w:tc>
        <w:tc>
          <w:tcPr>
            <w:tcW w:w="2016" w:type="dxa"/>
            <w:tcBorders>
              <w:top w:val="single" w:sz="4" w:space="0" w:color="000000"/>
              <w:bottom w:val="single" w:sz="4" w:space="0" w:color="000000"/>
            </w:tcBorders>
          </w:tcPr>
          <w:p>
            <w:pPr>
              <w:pStyle w:val="TableParagraph"/>
              <w:spacing w:line="268" w:lineRule="exact"/>
              <w:ind w:left="1085"/>
              <w:rPr>
                <w:b/>
                <w:sz w:val="22"/>
              </w:rPr>
            </w:pPr>
            <w:r>
              <w:rPr>
                <w:b/>
                <w:spacing w:val="-2"/>
                <w:sz w:val="22"/>
              </w:rPr>
              <w:t>Gender</w:t>
            </w:r>
          </w:p>
        </w:tc>
        <w:tc>
          <w:tcPr>
            <w:tcW w:w="807" w:type="dxa"/>
            <w:tcBorders>
              <w:top w:val="single" w:sz="4" w:space="0" w:color="000000"/>
              <w:bottom w:val="single" w:sz="4" w:space="0" w:color="000000"/>
            </w:tcBorders>
          </w:tcPr>
          <w:p>
            <w:pPr>
              <w:pStyle w:val="TableParagraph"/>
              <w:spacing w:line="268" w:lineRule="exact"/>
              <w:ind w:right="148"/>
              <w:jc w:val="center"/>
              <w:rPr>
                <w:b/>
                <w:sz w:val="22"/>
              </w:rPr>
            </w:pPr>
            <w:r>
              <w:rPr>
                <w:b/>
                <w:spacing w:val="-10"/>
                <w:sz w:val="22"/>
              </w:rPr>
              <w:t>N</w:t>
            </w:r>
          </w:p>
        </w:tc>
        <w:tc>
          <w:tcPr>
            <w:tcW w:w="1360" w:type="dxa"/>
            <w:tcBorders>
              <w:top w:val="single" w:sz="4" w:space="0" w:color="000000"/>
              <w:bottom w:val="single" w:sz="4" w:space="0" w:color="000000"/>
            </w:tcBorders>
          </w:tcPr>
          <w:p>
            <w:pPr>
              <w:pStyle w:val="TableParagraph"/>
              <w:spacing w:line="268" w:lineRule="exact"/>
              <w:ind w:left="327"/>
              <w:rPr>
                <w:b/>
                <w:sz w:val="22"/>
              </w:rPr>
            </w:pPr>
            <w:r>
              <w:rPr>
                <w:b/>
                <w:spacing w:val="-4"/>
                <w:sz w:val="22"/>
              </w:rPr>
              <w:t>Mean</w:t>
            </w:r>
          </w:p>
        </w:tc>
        <w:tc>
          <w:tcPr>
            <w:tcW w:w="1264" w:type="dxa"/>
            <w:tcBorders>
              <w:top w:val="single" w:sz="4" w:space="0" w:color="000000"/>
              <w:bottom w:val="single" w:sz="4" w:space="0" w:color="000000"/>
            </w:tcBorders>
          </w:tcPr>
          <w:p>
            <w:pPr>
              <w:pStyle w:val="TableParagraph"/>
              <w:spacing w:line="268" w:lineRule="exact"/>
              <w:ind w:left="308"/>
              <w:rPr>
                <w:b/>
                <w:sz w:val="22"/>
              </w:rPr>
            </w:pPr>
            <w:r>
              <w:rPr>
                <w:b/>
                <w:spacing w:val="-2"/>
                <w:sz w:val="22"/>
              </w:rPr>
              <w:t>Std.Dev</w:t>
            </w:r>
          </w:p>
        </w:tc>
        <w:tc>
          <w:tcPr>
            <w:tcW w:w="1847" w:type="dxa"/>
            <w:tcBorders>
              <w:top w:val="single" w:sz="4" w:space="0" w:color="000000"/>
              <w:bottom w:val="single" w:sz="4" w:space="0" w:color="000000"/>
            </w:tcBorders>
          </w:tcPr>
          <w:p>
            <w:pPr>
              <w:pStyle w:val="TableParagraph"/>
              <w:spacing w:line="268" w:lineRule="exact"/>
              <w:ind w:left="245"/>
              <w:rPr>
                <w:b/>
                <w:sz w:val="22"/>
              </w:rPr>
            </w:pPr>
            <w:r>
              <w:rPr>
                <w:b/>
                <w:sz w:val="22"/>
              </w:rPr>
              <w:t>Mean</w:t>
            </w:r>
            <w:r>
              <w:rPr>
                <w:b/>
                <w:spacing w:val="-5"/>
                <w:sz w:val="22"/>
              </w:rPr>
              <w:t> </w:t>
            </w:r>
            <w:r>
              <w:rPr>
                <w:b/>
                <w:spacing w:val="-4"/>
                <w:sz w:val="22"/>
              </w:rPr>
              <w:t>Diff</w:t>
            </w:r>
          </w:p>
        </w:tc>
      </w:tr>
      <w:tr>
        <w:trPr>
          <w:trHeight w:val="420" w:hRule="atLeast"/>
        </w:trPr>
        <w:tc>
          <w:tcPr>
            <w:tcW w:w="2174" w:type="dxa"/>
            <w:tcBorders>
              <w:top w:val="single" w:sz="4" w:space="0" w:color="000000"/>
            </w:tcBorders>
          </w:tcPr>
          <w:p>
            <w:pPr>
              <w:pStyle w:val="TableParagraph"/>
              <w:spacing w:line="268" w:lineRule="exact"/>
              <w:ind w:left="107"/>
              <w:rPr>
                <w:sz w:val="22"/>
              </w:rPr>
            </w:pPr>
            <w:r>
              <w:rPr>
                <w:spacing w:val="-2"/>
                <w:sz w:val="22"/>
              </w:rPr>
              <w:t>Availability</w:t>
            </w:r>
          </w:p>
        </w:tc>
        <w:tc>
          <w:tcPr>
            <w:tcW w:w="2016" w:type="dxa"/>
            <w:tcBorders>
              <w:top w:val="single" w:sz="4" w:space="0" w:color="000000"/>
            </w:tcBorders>
          </w:tcPr>
          <w:p>
            <w:pPr>
              <w:pStyle w:val="TableParagraph"/>
              <w:spacing w:line="268" w:lineRule="exact"/>
              <w:ind w:left="1085"/>
              <w:rPr>
                <w:sz w:val="22"/>
              </w:rPr>
            </w:pPr>
            <w:r>
              <w:rPr>
                <w:spacing w:val="-4"/>
                <w:sz w:val="22"/>
              </w:rPr>
              <w:t>Male</w:t>
            </w:r>
          </w:p>
        </w:tc>
        <w:tc>
          <w:tcPr>
            <w:tcW w:w="807" w:type="dxa"/>
            <w:tcBorders>
              <w:top w:val="single" w:sz="4" w:space="0" w:color="000000"/>
            </w:tcBorders>
          </w:tcPr>
          <w:p>
            <w:pPr>
              <w:pStyle w:val="TableParagraph"/>
              <w:spacing w:line="268" w:lineRule="exact"/>
              <w:ind w:left="80" w:right="148"/>
              <w:jc w:val="center"/>
              <w:rPr>
                <w:sz w:val="22"/>
              </w:rPr>
            </w:pPr>
            <w:r>
              <w:rPr>
                <w:spacing w:val="-5"/>
                <w:sz w:val="22"/>
              </w:rPr>
              <w:t>95</w:t>
            </w:r>
          </w:p>
        </w:tc>
        <w:tc>
          <w:tcPr>
            <w:tcW w:w="1360" w:type="dxa"/>
            <w:tcBorders>
              <w:top w:val="single" w:sz="4" w:space="0" w:color="000000"/>
            </w:tcBorders>
          </w:tcPr>
          <w:p>
            <w:pPr>
              <w:pStyle w:val="TableParagraph"/>
              <w:spacing w:line="268" w:lineRule="exact"/>
              <w:ind w:left="327"/>
              <w:rPr>
                <w:sz w:val="22"/>
              </w:rPr>
            </w:pPr>
            <w:r>
              <w:rPr>
                <w:spacing w:val="-2"/>
                <w:sz w:val="22"/>
              </w:rPr>
              <w:t>74.3789</w:t>
            </w:r>
          </w:p>
        </w:tc>
        <w:tc>
          <w:tcPr>
            <w:tcW w:w="1264" w:type="dxa"/>
            <w:tcBorders>
              <w:top w:val="single" w:sz="4" w:space="0" w:color="000000"/>
            </w:tcBorders>
          </w:tcPr>
          <w:p>
            <w:pPr>
              <w:pStyle w:val="TableParagraph"/>
              <w:spacing w:line="268" w:lineRule="exact"/>
              <w:ind w:left="308"/>
              <w:rPr>
                <w:sz w:val="22"/>
              </w:rPr>
            </w:pPr>
            <w:r>
              <w:rPr>
                <w:spacing w:val="-2"/>
                <w:sz w:val="22"/>
              </w:rPr>
              <w:t>10.912</w:t>
            </w:r>
          </w:p>
        </w:tc>
        <w:tc>
          <w:tcPr>
            <w:tcW w:w="1847" w:type="dxa"/>
            <w:tcBorders>
              <w:top w:val="single" w:sz="4" w:space="0" w:color="000000"/>
            </w:tcBorders>
          </w:tcPr>
          <w:p>
            <w:pPr>
              <w:pStyle w:val="TableParagraph"/>
              <w:rPr>
                <w:rFonts w:ascii="Times New Roman"/>
                <w:sz w:val="20"/>
              </w:rPr>
            </w:pPr>
          </w:p>
        </w:tc>
      </w:tr>
      <w:tr>
        <w:trPr>
          <w:trHeight w:val="377" w:hRule="atLeast"/>
        </w:trPr>
        <w:tc>
          <w:tcPr>
            <w:tcW w:w="2174" w:type="dxa"/>
          </w:tcPr>
          <w:p>
            <w:pPr>
              <w:pStyle w:val="TableParagraph"/>
              <w:rPr>
                <w:rFonts w:ascii="Times New Roman"/>
                <w:sz w:val="20"/>
              </w:rPr>
            </w:pPr>
          </w:p>
        </w:tc>
        <w:tc>
          <w:tcPr>
            <w:tcW w:w="2016" w:type="dxa"/>
          </w:tcPr>
          <w:p>
            <w:pPr>
              <w:pStyle w:val="TableParagraph"/>
              <w:rPr>
                <w:rFonts w:ascii="Times New Roman"/>
                <w:sz w:val="20"/>
              </w:rPr>
            </w:pPr>
          </w:p>
        </w:tc>
        <w:tc>
          <w:tcPr>
            <w:tcW w:w="807" w:type="dxa"/>
          </w:tcPr>
          <w:p>
            <w:pPr>
              <w:pStyle w:val="TableParagraph"/>
              <w:rPr>
                <w:rFonts w:ascii="Times New Roman"/>
                <w:sz w:val="20"/>
              </w:rPr>
            </w:pPr>
          </w:p>
        </w:tc>
        <w:tc>
          <w:tcPr>
            <w:tcW w:w="1360" w:type="dxa"/>
          </w:tcPr>
          <w:p>
            <w:pPr>
              <w:pStyle w:val="TableParagraph"/>
              <w:rPr>
                <w:rFonts w:ascii="Times New Roman"/>
                <w:sz w:val="20"/>
              </w:rPr>
            </w:pPr>
          </w:p>
        </w:tc>
        <w:tc>
          <w:tcPr>
            <w:tcW w:w="1264" w:type="dxa"/>
          </w:tcPr>
          <w:p>
            <w:pPr>
              <w:pStyle w:val="TableParagraph"/>
              <w:rPr>
                <w:rFonts w:ascii="Times New Roman"/>
                <w:sz w:val="20"/>
              </w:rPr>
            </w:pPr>
          </w:p>
        </w:tc>
        <w:tc>
          <w:tcPr>
            <w:tcW w:w="1847" w:type="dxa"/>
          </w:tcPr>
          <w:p>
            <w:pPr>
              <w:pStyle w:val="TableParagraph"/>
              <w:spacing w:line="245" w:lineRule="exact" w:before="113"/>
              <w:ind w:left="245"/>
              <w:rPr>
                <w:sz w:val="22"/>
              </w:rPr>
            </w:pPr>
            <w:r>
              <w:rPr>
                <w:spacing w:val="-2"/>
                <w:sz w:val="22"/>
              </w:rPr>
              <w:t>2.7635</w:t>
            </w:r>
          </w:p>
        </w:tc>
      </w:tr>
    </w:tbl>
    <w:p>
      <w:pPr>
        <w:spacing w:after="0" w:line="245" w:lineRule="exact"/>
        <w:rPr>
          <w:sz w:val="22"/>
        </w:rPr>
        <w:sectPr>
          <w:pgSz w:w="12240" w:h="15840"/>
          <w:pgMar w:header="0" w:footer="1015" w:top="1400" w:bottom="1721" w:left="740" w:right="320"/>
        </w:sectPr>
      </w:pPr>
    </w:p>
    <w:tbl>
      <w:tblPr>
        <w:tblW w:w="0" w:type="auto"/>
        <w:jc w:val="left"/>
        <w:tblInd w:w="4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0"/>
        <w:gridCol w:w="817"/>
        <w:gridCol w:w="1360"/>
        <w:gridCol w:w="971"/>
      </w:tblGrid>
      <w:tr>
        <w:trPr>
          <w:trHeight w:val="220" w:hRule="atLeast"/>
        </w:trPr>
        <w:tc>
          <w:tcPr>
            <w:tcW w:w="970" w:type="dxa"/>
          </w:tcPr>
          <w:p>
            <w:pPr>
              <w:pStyle w:val="TableParagraph"/>
              <w:spacing w:line="201" w:lineRule="exact"/>
              <w:ind w:left="50"/>
              <w:rPr>
                <w:sz w:val="22"/>
              </w:rPr>
            </w:pPr>
            <w:r>
              <w:rPr>
                <w:spacing w:val="-2"/>
                <w:sz w:val="22"/>
              </w:rPr>
              <w:t>Female</w:t>
            </w:r>
          </w:p>
        </w:tc>
        <w:tc>
          <w:tcPr>
            <w:tcW w:w="817" w:type="dxa"/>
          </w:tcPr>
          <w:p>
            <w:pPr>
              <w:pStyle w:val="TableParagraph"/>
              <w:spacing w:line="201" w:lineRule="exact"/>
              <w:ind w:left="265"/>
              <w:rPr>
                <w:sz w:val="22"/>
              </w:rPr>
            </w:pPr>
            <w:r>
              <w:rPr>
                <w:spacing w:val="-5"/>
                <w:sz w:val="22"/>
              </w:rPr>
              <w:t>26</w:t>
            </w:r>
          </w:p>
        </w:tc>
        <w:tc>
          <w:tcPr>
            <w:tcW w:w="1360" w:type="dxa"/>
          </w:tcPr>
          <w:p>
            <w:pPr>
              <w:pStyle w:val="TableParagraph"/>
              <w:spacing w:line="201" w:lineRule="exact"/>
              <w:ind w:left="327"/>
              <w:rPr>
                <w:sz w:val="22"/>
              </w:rPr>
            </w:pPr>
            <w:r>
              <w:rPr>
                <w:spacing w:val="-2"/>
                <w:sz w:val="22"/>
              </w:rPr>
              <w:t>71.6154</w:t>
            </w:r>
          </w:p>
        </w:tc>
        <w:tc>
          <w:tcPr>
            <w:tcW w:w="971" w:type="dxa"/>
          </w:tcPr>
          <w:p>
            <w:pPr>
              <w:pStyle w:val="TableParagraph"/>
              <w:spacing w:line="201" w:lineRule="exact"/>
              <w:ind w:left="308"/>
              <w:rPr>
                <w:sz w:val="22"/>
              </w:rPr>
            </w:pPr>
            <w:r>
              <w:rPr>
                <w:spacing w:val="-2"/>
                <w:sz w:val="22"/>
              </w:rPr>
              <w:t>6.1714</w:t>
            </w:r>
          </w:p>
        </w:tc>
      </w:tr>
    </w:tbl>
    <w:p>
      <w:pPr>
        <w:pStyle w:val="BodyText"/>
        <w:spacing w:before="29"/>
        <w:rPr>
          <w:b/>
          <w:i/>
          <w:sz w:val="20"/>
        </w:rPr>
      </w:pPr>
      <w:r>
        <w:rPr/>
        <mc:AlternateContent>
          <mc:Choice Requires="wps">
            <w:drawing>
              <wp:anchor distT="0" distB="0" distL="0" distR="0" allowOverlap="1" layoutInCell="1" locked="0" behindDoc="1" simplePos="0" relativeHeight="487603200">
                <wp:simplePos x="0" y="0"/>
                <wp:positionH relativeFrom="page">
                  <wp:posOffset>1208836</wp:posOffset>
                </wp:positionH>
                <wp:positionV relativeFrom="paragraph">
                  <wp:posOffset>189229</wp:posOffset>
                </wp:positionV>
                <wp:extent cx="601345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013450" cy="6350"/>
                        </a:xfrm>
                        <a:custGeom>
                          <a:avLst/>
                          <a:gdLst/>
                          <a:ahLst/>
                          <a:cxnLst/>
                          <a:rect l="l" t="t" r="r" b="b"/>
                          <a:pathLst>
                            <a:path w="6013450" h="6350">
                              <a:moveTo>
                                <a:pt x="2001266" y="0"/>
                              </a:moveTo>
                              <a:lnTo>
                                <a:pt x="0" y="0"/>
                              </a:lnTo>
                              <a:lnTo>
                                <a:pt x="0" y="6096"/>
                              </a:lnTo>
                              <a:lnTo>
                                <a:pt x="2001266" y="6096"/>
                              </a:lnTo>
                              <a:lnTo>
                                <a:pt x="2001266" y="0"/>
                              </a:lnTo>
                              <a:close/>
                            </a:path>
                            <a:path w="6013450" h="6350">
                              <a:moveTo>
                                <a:pt x="4926457" y="0"/>
                              </a:moveTo>
                              <a:lnTo>
                                <a:pt x="4926457" y="0"/>
                              </a:lnTo>
                              <a:lnTo>
                                <a:pt x="2001342" y="0"/>
                              </a:lnTo>
                              <a:lnTo>
                                <a:pt x="2001342" y="6096"/>
                              </a:lnTo>
                              <a:lnTo>
                                <a:pt x="4926457" y="6096"/>
                              </a:lnTo>
                              <a:lnTo>
                                <a:pt x="4926457" y="0"/>
                              </a:lnTo>
                              <a:close/>
                            </a:path>
                            <a:path w="6013450" h="6350">
                              <a:moveTo>
                                <a:pt x="6013145" y="0"/>
                              </a:moveTo>
                              <a:lnTo>
                                <a:pt x="4932629" y="0"/>
                              </a:lnTo>
                              <a:lnTo>
                                <a:pt x="4926533" y="0"/>
                              </a:lnTo>
                              <a:lnTo>
                                <a:pt x="4926533" y="6096"/>
                              </a:lnTo>
                              <a:lnTo>
                                <a:pt x="4932629" y="6096"/>
                              </a:lnTo>
                              <a:lnTo>
                                <a:pt x="6013145" y="6096"/>
                              </a:lnTo>
                              <a:lnTo>
                                <a:pt x="60131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5.184006pt;margin-top:14.899967pt;width:473.5pt;height:.5pt;mso-position-horizontal-relative:page;mso-position-vertical-relative:paragraph;z-index:-15713280;mso-wrap-distance-left:0;mso-wrap-distance-right:0" id="docshape5" coordorigin="1904,298" coordsize="9470,10" path="m5055,298l1904,298,1904,308,5055,308,5055,298xm9662,298l8471,298,8461,298,7129,298,7120,298,7120,298,6251,298,6241,298,5065,298,5055,298,5055,308,5065,308,6241,308,6251,308,7120,308,7120,308,7129,308,8461,308,8471,308,9662,308,9662,298xm11373,298l9672,298,9662,298,9662,308,9672,308,11373,308,11373,298xe" filled="true" fillcolor="#000000" stroked="false">
                <v:path arrowok="t"/>
                <v:fill type="solid"/>
                <w10:wrap type="topAndBottom"/>
              </v:shape>
            </w:pict>
          </mc:Fallback>
        </mc:AlternateContent>
      </w:r>
    </w:p>
    <w:p>
      <w:pPr>
        <w:pStyle w:val="BodyText"/>
        <w:spacing w:line="480" w:lineRule="auto"/>
        <w:ind w:left="1420" w:right="1117"/>
        <w:jc w:val="both"/>
      </w:pPr>
      <w:r>
        <w:rPr/>
        <w:t>Results of the descriptive statistics in table 7 showed the difference in the opinions of male and female respondents</w:t>
      </w:r>
      <w:r>
        <w:rPr>
          <w:spacing w:val="-3"/>
        </w:rPr>
        <w:t> </w:t>
      </w:r>
      <w:r>
        <w:rPr/>
        <w:t>(Lecturers)</w:t>
      </w:r>
      <w:r>
        <w:rPr>
          <w:spacing w:val="-3"/>
        </w:rPr>
        <w:t> </w:t>
      </w:r>
      <w:r>
        <w:rPr/>
        <w:t>on</w:t>
      </w:r>
      <w:r>
        <w:rPr>
          <w:spacing w:val="-4"/>
        </w:rPr>
        <w:t> </w:t>
      </w:r>
      <w:r>
        <w:rPr/>
        <w:t>the availability</w:t>
      </w:r>
      <w:r>
        <w:rPr>
          <w:spacing w:val="-3"/>
        </w:rPr>
        <w:t> </w:t>
      </w:r>
      <w:r>
        <w:rPr/>
        <w:t>of</w:t>
      </w:r>
      <w:r>
        <w:rPr>
          <w:spacing w:val="-3"/>
        </w:rPr>
        <w:t> </w:t>
      </w:r>
      <w:r>
        <w:rPr/>
        <w:t>multimedia</w:t>
      </w:r>
      <w:r>
        <w:rPr>
          <w:spacing w:val="-1"/>
        </w:rPr>
        <w:t> </w:t>
      </w:r>
      <w:r>
        <w:rPr/>
        <w:t>resources</w:t>
      </w:r>
      <w:r>
        <w:rPr>
          <w:spacing w:val="-3"/>
        </w:rPr>
        <w:t> </w:t>
      </w:r>
      <w:r>
        <w:rPr/>
        <w:t>for</w:t>
      </w:r>
      <w:r>
        <w:rPr>
          <w:spacing w:val="-3"/>
        </w:rPr>
        <w:t> </w:t>
      </w:r>
      <w:r>
        <w:rPr/>
        <w:t>effective</w:t>
      </w:r>
      <w:r>
        <w:rPr>
          <w:spacing w:val="-3"/>
        </w:rPr>
        <w:t> </w:t>
      </w:r>
      <w:r>
        <w:rPr/>
        <w:t>teaching of Social Studies in colleges of education in North-Central Nigeria. The computed mean opinions on the availability of multimedia resources are 74.3789 and 71.6154 by male and female respondents</w:t>
      </w:r>
      <w:r>
        <w:rPr>
          <w:spacing w:val="-3"/>
        </w:rPr>
        <w:t> </w:t>
      </w:r>
      <w:r>
        <w:rPr/>
        <w:t>respectively.</w:t>
      </w:r>
      <w:r>
        <w:rPr>
          <w:spacing w:val="-3"/>
        </w:rPr>
        <w:t> </w:t>
      </w:r>
      <w:r>
        <w:rPr/>
        <w:t>There is</w:t>
      </w:r>
      <w:r>
        <w:rPr>
          <w:spacing w:val="-3"/>
        </w:rPr>
        <w:t> </w:t>
      </w:r>
      <w:r>
        <w:rPr/>
        <w:t>mean</w:t>
      </w:r>
      <w:r>
        <w:rPr>
          <w:spacing w:val="-1"/>
        </w:rPr>
        <w:t> </w:t>
      </w:r>
      <w:r>
        <w:rPr/>
        <w:t>difference</w:t>
      </w:r>
      <w:r>
        <w:rPr>
          <w:spacing w:val="-2"/>
        </w:rPr>
        <w:t> </w:t>
      </w:r>
      <w:r>
        <w:rPr/>
        <w:t>of</w:t>
      </w:r>
      <w:r>
        <w:rPr>
          <w:spacing w:val="-2"/>
        </w:rPr>
        <w:t> </w:t>
      </w:r>
      <w:r>
        <w:rPr/>
        <w:t>2.7635 in favour</w:t>
      </w:r>
      <w:r>
        <w:rPr>
          <w:spacing w:val="-2"/>
        </w:rPr>
        <w:t> </w:t>
      </w:r>
      <w:r>
        <w:rPr/>
        <w:t>of</w:t>
      </w:r>
      <w:r>
        <w:rPr>
          <w:spacing w:val="-2"/>
        </w:rPr>
        <w:t> </w:t>
      </w:r>
      <w:r>
        <w:rPr/>
        <w:t>the</w:t>
      </w:r>
      <w:r>
        <w:rPr>
          <w:spacing w:val="-2"/>
        </w:rPr>
        <w:t> </w:t>
      </w:r>
      <w:r>
        <w:rPr/>
        <w:t>male respondents.</w:t>
      </w:r>
    </w:p>
    <w:p>
      <w:pPr>
        <w:pStyle w:val="BodyText"/>
        <w:spacing w:before="9"/>
      </w:pPr>
    </w:p>
    <w:p>
      <w:pPr>
        <w:pStyle w:val="BodyText"/>
        <w:tabs>
          <w:tab w:pos="4300" w:val="left" w:leader="none"/>
        </w:tabs>
        <w:spacing w:line="480" w:lineRule="auto" w:before="1"/>
        <w:ind w:left="1420" w:right="1116"/>
        <w:jc w:val="both"/>
      </w:pPr>
      <w:r>
        <w:rPr>
          <w:b/>
        </w:rPr>
        <w:t>Research Question Two:</w:t>
        <w:tab/>
      </w:r>
      <w:r>
        <w:rPr/>
        <w:t>What is the difference in the opinions of male and female Lecturers</w:t>
      </w:r>
      <w:r>
        <w:rPr>
          <w:spacing w:val="-2"/>
        </w:rPr>
        <w:t> </w:t>
      </w:r>
      <w:r>
        <w:rPr/>
        <w:t>on the</w:t>
      </w:r>
      <w:r>
        <w:rPr>
          <w:spacing w:val="-2"/>
        </w:rPr>
        <w:t> </w:t>
      </w:r>
      <w:r>
        <w:rPr/>
        <w:t>Organization of</w:t>
      </w:r>
      <w:r>
        <w:rPr>
          <w:spacing w:val="-2"/>
        </w:rPr>
        <w:t> </w:t>
      </w:r>
      <w:r>
        <w:rPr/>
        <w:t>Multimedia Resources for</w:t>
      </w:r>
      <w:r>
        <w:rPr>
          <w:spacing w:val="-2"/>
        </w:rPr>
        <w:t> </w:t>
      </w:r>
      <w:r>
        <w:rPr/>
        <w:t>effective teaching of</w:t>
      </w:r>
      <w:r>
        <w:rPr>
          <w:spacing w:val="-2"/>
        </w:rPr>
        <w:t> </w:t>
      </w:r>
      <w:r>
        <w:rPr/>
        <w:t>Social Studies in colleges of education in North-Central Zone?</w:t>
      </w:r>
    </w:p>
    <w:p>
      <w:pPr>
        <w:pStyle w:val="BodyText"/>
        <w:spacing w:before="13"/>
      </w:pPr>
    </w:p>
    <w:p>
      <w:pPr>
        <w:spacing w:before="0"/>
        <w:ind w:left="1420" w:right="1117" w:firstLine="0"/>
        <w:jc w:val="both"/>
        <w:rPr>
          <w:b/>
          <w:i/>
          <w:sz w:val="20"/>
        </w:rPr>
      </w:pPr>
      <w:r>
        <w:rPr>
          <w:b/>
          <w:i/>
          <w:sz w:val="20"/>
        </w:rPr>
        <w:t>Table 8: Descriptive statistics on the cumulative opinions of male and female lecturers on the organization of multimedia resources for effective teaching of Social Studies in colleges of education in North-Central Zone-Nigeria</w:t>
      </w:r>
    </w:p>
    <w:tbl>
      <w:tblPr>
        <w:tblW w:w="0" w:type="auto"/>
        <w:jc w:val="left"/>
        <w:tblInd w:w="1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0"/>
        <w:gridCol w:w="1753"/>
        <w:gridCol w:w="765"/>
        <w:gridCol w:w="1376"/>
        <w:gridCol w:w="1523"/>
        <w:gridCol w:w="2012"/>
      </w:tblGrid>
      <w:tr>
        <w:trPr>
          <w:trHeight w:val="402" w:hRule="atLeast"/>
        </w:trPr>
        <w:tc>
          <w:tcPr>
            <w:tcW w:w="2040" w:type="dxa"/>
            <w:tcBorders>
              <w:top w:val="single" w:sz="4" w:space="0" w:color="000000"/>
              <w:bottom w:val="single" w:sz="4" w:space="0" w:color="000000"/>
            </w:tcBorders>
          </w:tcPr>
          <w:p>
            <w:pPr>
              <w:pStyle w:val="TableParagraph"/>
              <w:spacing w:line="265" w:lineRule="exact"/>
              <w:ind w:left="108"/>
              <w:rPr>
                <w:b/>
                <w:sz w:val="22"/>
              </w:rPr>
            </w:pPr>
            <w:r>
              <w:rPr>
                <w:b/>
                <w:spacing w:val="-2"/>
                <w:sz w:val="22"/>
              </w:rPr>
              <w:t>Variable</w:t>
            </w:r>
          </w:p>
        </w:tc>
        <w:tc>
          <w:tcPr>
            <w:tcW w:w="1753" w:type="dxa"/>
            <w:tcBorders>
              <w:top w:val="single" w:sz="4" w:space="0" w:color="000000"/>
              <w:bottom w:val="single" w:sz="4" w:space="0" w:color="000000"/>
            </w:tcBorders>
          </w:tcPr>
          <w:p>
            <w:pPr>
              <w:pStyle w:val="TableParagraph"/>
              <w:spacing w:line="265" w:lineRule="exact"/>
              <w:ind w:left="785"/>
              <w:rPr>
                <w:b/>
                <w:sz w:val="22"/>
              </w:rPr>
            </w:pPr>
            <w:r>
              <w:rPr>
                <w:b/>
                <w:spacing w:val="-2"/>
                <w:sz w:val="22"/>
              </w:rPr>
              <w:t>Gender</w:t>
            </w:r>
          </w:p>
        </w:tc>
        <w:tc>
          <w:tcPr>
            <w:tcW w:w="765" w:type="dxa"/>
            <w:tcBorders>
              <w:top w:val="single" w:sz="4" w:space="0" w:color="000000"/>
              <w:bottom w:val="single" w:sz="4" w:space="0" w:color="000000"/>
            </w:tcBorders>
          </w:tcPr>
          <w:p>
            <w:pPr>
              <w:pStyle w:val="TableParagraph"/>
              <w:spacing w:line="265" w:lineRule="exact"/>
              <w:ind w:left="45" w:right="77"/>
              <w:jc w:val="center"/>
              <w:rPr>
                <w:b/>
                <w:sz w:val="22"/>
              </w:rPr>
            </w:pPr>
            <w:r>
              <w:rPr>
                <w:b/>
                <w:spacing w:val="-10"/>
                <w:sz w:val="22"/>
              </w:rPr>
              <w:t>N</w:t>
            </w:r>
          </w:p>
        </w:tc>
        <w:tc>
          <w:tcPr>
            <w:tcW w:w="1376" w:type="dxa"/>
            <w:tcBorders>
              <w:top w:val="single" w:sz="4" w:space="0" w:color="000000"/>
              <w:bottom w:val="single" w:sz="4" w:space="0" w:color="000000"/>
            </w:tcBorders>
          </w:tcPr>
          <w:p>
            <w:pPr>
              <w:pStyle w:val="TableParagraph"/>
              <w:spacing w:line="265" w:lineRule="exact"/>
              <w:ind w:left="247"/>
              <w:rPr>
                <w:b/>
                <w:sz w:val="22"/>
              </w:rPr>
            </w:pPr>
            <w:r>
              <w:rPr>
                <w:b/>
                <w:spacing w:val="-4"/>
                <w:sz w:val="22"/>
              </w:rPr>
              <w:t>Mean</w:t>
            </w:r>
          </w:p>
        </w:tc>
        <w:tc>
          <w:tcPr>
            <w:tcW w:w="1523" w:type="dxa"/>
            <w:tcBorders>
              <w:top w:val="single" w:sz="4" w:space="0" w:color="000000"/>
              <w:bottom w:val="single" w:sz="4" w:space="0" w:color="000000"/>
            </w:tcBorders>
          </w:tcPr>
          <w:p>
            <w:pPr>
              <w:pStyle w:val="TableParagraph"/>
              <w:spacing w:line="265" w:lineRule="exact"/>
              <w:ind w:left="402"/>
              <w:rPr>
                <w:b/>
                <w:sz w:val="22"/>
              </w:rPr>
            </w:pPr>
            <w:r>
              <w:rPr>
                <w:b/>
                <w:spacing w:val="-2"/>
                <w:sz w:val="22"/>
              </w:rPr>
              <w:t>Std.Dev</w:t>
            </w:r>
          </w:p>
        </w:tc>
        <w:tc>
          <w:tcPr>
            <w:tcW w:w="2012" w:type="dxa"/>
            <w:tcBorders>
              <w:top w:val="single" w:sz="4" w:space="0" w:color="000000"/>
              <w:bottom w:val="single" w:sz="4" w:space="0" w:color="000000"/>
            </w:tcBorders>
          </w:tcPr>
          <w:p>
            <w:pPr>
              <w:pStyle w:val="TableParagraph"/>
              <w:spacing w:line="265" w:lineRule="exact"/>
              <w:ind w:left="409"/>
              <w:rPr>
                <w:b/>
                <w:sz w:val="22"/>
              </w:rPr>
            </w:pPr>
            <w:r>
              <w:rPr>
                <w:b/>
                <w:sz w:val="22"/>
              </w:rPr>
              <w:t>Mean</w:t>
            </w:r>
            <w:r>
              <w:rPr>
                <w:b/>
                <w:spacing w:val="-7"/>
                <w:sz w:val="22"/>
              </w:rPr>
              <w:t> </w:t>
            </w:r>
            <w:r>
              <w:rPr>
                <w:b/>
                <w:spacing w:val="-4"/>
                <w:sz w:val="22"/>
              </w:rPr>
              <w:t>Diff</w:t>
            </w:r>
          </w:p>
        </w:tc>
      </w:tr>
      <w:tr>
        <w:trPr>
          <w:trHeight w:val="352" w:hRule="atLeast"/>
        </w:trPr>
        <w:tc>
          <w:tcPr>
            <w:tcW w:w="2040" w:type="dxa"/>
            <w:tcBorders>
              <w:top w:val="single" w:sz="4" w:space="0" w:color="000000"/>
            </w:tcBorders>
          </w:tcPr>
          <w:p>
            <w:pPr>
              <w:pStyle w:val="TableParagraph"/>
              <w:spacing w:line="265" w:lineRule="exact"/>
              <w:ind w:left="108"/>
              <w:rPr>
                <w:sz w:val="22"/>
              </w:rPr>
            </w:pPr>
            <w:r>
              <w:rPr>
                <w:spacing w:val="-2"/>
                <w:sz w:val="22"/>
              </w:rPr>
              <w:t>Organization</w:t>
            </w:r>
          </w:p>
        </w:tc>
        <w:tc>
          <w:tcPr>
            <w:tcW w:w="1753" w:type="dxa"/>
            <w:tcBorders>
              <w:top w:val="single" w:sz="4" w:space="0" w:color="000000"/>
            </w:tcBorders>
          </w:tcPr>
          <w:p>
            <w:pPr>
              <w:pStyle w:val="TableParagraph"/>
              <w:spacing w:line="265" w:lineRule="exact"/>
              <w:ind w:left="785"/>
              <w:rPr>
                <w:sz w:val="22"/>
              </w:rPr>
            </w:pPr>
            <w:r>
              <w:rPr>
                <w:spacing w:val="-4"/>
                <w:sz w:val="22"/>
              </w:rPr>
              <w:t>Male</w:t>
            </w:r>
          </w:p>
        </w:tc>
        <w:tc>
          <w:tcPr>
            <w:tcW w:w="765" w:type="dxa"/>
            <w:tcBorders>
              <w:top w:val="single" w:sz="4" w:space="0" w:color="000000"/>
            </w:tcBorders>
          </w:tcPr>
          <w:p>
            <w:pPr>
              <w:pStyle w:val="TableParagraph"/>
              <w:spacing w:line="265" w:lineRule="exact"/>
              <w:ind w:left="79" w:right="34"/>
              <w:jc w:val="center"/>
              <w:rPr>
                <w:sz w:val="22"/>
              </w:rPr>
            </w:pPr>
            <w:r>
              <w:rPr>
                <w:spacing w:val="-5"/>
                <w:sz w:val="22"/>
              </w:rPr>
              <w:t>95</w:t>
            </w:r>
          </w:p>
        </w:tc>
        <w:tc>
          <w:tcPr>
            <w:tcW w:w="1376" w:type="dxa"/>
            <w:tcBorders>
              <w:top w:val="single" w:sz="4" w:space="0" w:color="000000"/>
            </w:tcBorders>
          </w:tcPr>
          <w:p>
            <w:pPr>
              <w:pStyle w:val="TableParagraph"/>
              <w:spacing w:line="265" w:lineRule="exact"/>
              <w:ind w:left="247"/>
              <w:rPr>
                <w:sz w:val="22"/>
              </w:rPr>
            </w:pPr>
            <w:r>
              <w:rPr>
                <w:spacing w:val="-2"/>
                <w:sz w:val="22"/>
              </w:rPr>
              <w:t>78.7579</w:t>
            </w:r>
          </w:p>
        </w:tc>
        <w:tc>
          <w:tcPr>
            <w:tcW w:w="1523" w:type="dxa"/>
            <w:tcBorders>
              <w:top w:val="single" w:sz="4" w:space="0" w:color="000000"/>
            </w:tcBorders>
          </w:tcPr>
          <w:p>
            <w:pPr>
              <w:pStyle w:val="TableParagraph"/>
              <w:spacing w:line="265" w:lineRule="exact"/>
              <w:ind w:left="402"/>
              <w:rPr>
                <w:sz w:val="22"/>
              </w:rPr>
            </w:pPr>
            <w:r>
              <w:rPr>
                <w:spacing w:val="-2"/>
                <w:sz w:val="22"/>
              </w:rPr>
              <w:t>12.169</w:t>
            </w:r>
          </w:p>
        </w:tc>
        <w:tc>
          <w:tcPr>
            <w:tcW w:w="2012" w:type="dxa"/>
            <w:tcBorders>
              <w:top w:val="single" w:sz="4" w:space="0" w:color="000000"/>
            </w:tcBorders>
          </w:tcPr>
          <w:p>
            <w:pPr>
              <w:pStyle w:val="TableParagraph"/>
              <w:rPr>
                <w:rFonts w:ascii="Times New Roman"/>
                <w:sz w:val="20"/>
              </w:rPr>
            </w:pPr>
          </w:p>
        </w:tc>
      </w:tr>
      <w:tr>
        <w:trPr>
          <w:trHeight w:val="704" w:hRule="atLeast"/>
        </w:trPr>
        <w:tc>
          <w:tcPr>
            <w:tcW w:w="2040" w:type="dxa"/>
          </w:tcPr>
          <w:p>
            <w:pPr>
              <w:pStyle w:val="TableParagraph"/>
              <w:rPr>
                <w:rFonts w:ascii="Times New Roman"/>
                <w:sz w:val="20"/>
              </w:rPr>
            </w:pPr>
          </w:p>
        </w:tc>
        <w:tc>
          <w:tcPr>
            <w:tcW w:w="1753" w:type="dxa"/>
          </w:tcPr>
          <w:p>
            <w:pPr>
              <w:pStyle w:val="TableParagraph"/>
              <w:rPr>
                <w:rFonts w:ascii="Times New Roman"/>
                <w:sz w:val="20"/>
              </w:rPr>
            </w:pPr>
          </w:p>
        </w:tc>
        <w:tc>
          <w:tcPr>
            <w:tcW w:w="765" w:type="dxa"/>
          </w:tcPr>
          <w:p>
            <w:pPr>
              <w:pStyle w:val="TableParagraph"/>
              <w:rPr>
                <w:rFonts w:ascii="Times New Roman"/>
                <w:sz w:val="20"/>
              </w:rPr>
            </w:pPr>
          </w:p>
        </w:tc>
        <w:tc>
          <w:tcPr>
            <w:tcW w:w="1376" w:type="dxa"/>
          </w:tcPr>
          <w:p>
            <w:pPr>
              <w:pStyle w:val="TableParagraph"/>
              <w:rPr>
                <w:rFonts w:ascii="Times New Roman"/>
                <w:sz w:val="20"/>
              </w:rPr>
            </w:pPr>
          </w:p>
        </w:tc>
        <w:tc>
          <w:tcPr>
            <w:tcW w:w="1523" w:type="dxa"/>
          </w:tcPr>
          <w:p>
            <w:pPr>
              <w:pStyle w:val="TableParagraph"/>
              <w:rPr>
                <w:rFonts w:ascii="Times New Roman"/>
                <w:sz w:val="20"/>
              </w:rPr>
            </w:pPr>
          </w:p>
        </w:tc>
        <w:tc>
          <w:tcPr>
            <w:tcW w:w="2012" w:type="dxa"/>
          </w:tcPr>
          <w:p>
            <w:pPr>
              <w:pStyle w:val="TableParagraph"/>
              <w:spacing w:before="47"/>
              <w:ind w:left="409"/>
              <w:rPr>
                <w:sz w:val="22"/>
              </w:rPr>
            </w:pPr>
            <w:r>
              <w:rPr>
                <w:spacing w:val="-2"/>
                <w:sz w:val="22"/>
              </w:rPr>
              <w:t>0.7579</w:t>
            </w:r>
          </w:p>
        </w:tc>
      </w:tr>
      <w:tr>
        <w:trPr>
          <w:trHeight w:val="754" w:hRule="atLeast"/>
        </w:trPr>
        <w:tc>
          <w:tcPr>
            <w:tcW w:w="2040" w:type="dxa"/>
            <w:tcBorders>
              <w:bottom w:val="single" w:sz="4" w:space="0" w:color="000000"/>
            </w:tcBorders>
          </w:tcPr>
          <w:p>
            <w:pPr>
              <w:pStyle w:val="TableParagraph"/>
              <w:rPr>
                <w:rFonts w:ascii="Times New Roman"/>
                <w:sz w:val="20"/>
              </w:rPr>
            </w:pPr>
          </w:p>
        </w:tc>
        <w:tc>
          <w:tcPr>
            <w:tcW w:w="1753" w:type="dxa"/>
            <w:tcBorders>
              <w:bottom w:val="single" w:sz="4" w:space="0" w:color="000000"/>
            </w:tcBorders>
          </w:tcPr>
          <w:p>
            <w:pPr>
              <w:pStyle w:val="TableParagraph"/>
              <w:spacing w:before="79"/>
              <w:rPr>
                <w:b/>
                <w:i/>
                <w:sz w:val="22"/>
              </w:rPr>
            </w:pPr>
          </w:p>
          <w:p>
            <w:pPr>
              <w:pStyle w:val="TableParagraph"/>
              <w:spacing w:before="1"/>
              <w:ind w:left="785"/>
              <w:rPr>
                <w:sz w:val="22"/>
              </w:rPr>
            </w:pPr>
            <w:r>
              <w:rPr>
                <w:spacing w:val="-2"/>
                <w:sz w:val="22"/>
              </w:rPr>
              <w:t>Female</w:t>
            </w:r>
          </w:p>
        </w:tc>
        <w:tc>
          <w:tcPr>
            <w:tcW w:w="765" w:type="dxa"/>
            <w:tcBorders>
              <w:bottom w:val="single" w:sz="4" w:space="0" w:color="000000"/>
            </w:tcBorders>
          </w:tcPr>
          <w:p>
            <w:pPr>
              <w:pStyle w:val="TableParagraph"/>
              <w:spacing w:before="79"/>
              <w:rPr>
                <w:b/>
                <w:i/>
                <w:sz w:val="22"/>
              </w:rPr>
            </w:pPr>
          </w:p>
          <w:p>
            <w:pPr>
              <w:pStyle w:val="TableParagraph"/>
              <w:spacing w:before="1"/>
              <w:ind w:left="79" w:right="34"/>
              <w:jc w:val="center"/>
              <w:rPr>
                <w:sz w:val="22"/>
              </w:rPr>
            </w:pPr>
            <w:r>
              <w:rPr>
                <w:spacing w:val="-5"/>
                <w:sz w:val="22"/>
              </w:rPr>
              <w:t>26</w:t>
            </w:r>
          </w:p>
        </w:tc>
        <w:tc>
          <w:tcPr>
            <w:tcW w:w="1376" w:type="dxa"/>
            <w:tcBorders>
              <w:bottom w:val="single" w:sz="4" w:space="0" w:color="000000"/>
            </w:tcBorders>
          </w:tcPr>
          <w:p>
            <w:pPr>
              <w:pStyle w:val="TableParagraph"/>
              <w:spacing w:before="79"/>
              <w:rPr>
                <w:b/>
                <w:i/>
                <w:sz w:val="22"/>
              </w:rPr>
            </w:pPr>
          </w:p>
          <w:p>
            <w:pPr>
              <w:pStyle w:val="TableParagraph"/>
              <w:spacing w:before="1"/>
              <w:ind w:left="247"/>
              <w:rPr>
                <w:sz w:val="22"/>
              </w:rPr>
            </w:pPr>
            <w:r>
              <w:rPr>
                <w:spacing w:val="-2"/>
                <w:sz w:val="22"/>
              </w:rPr>
              <w:t>78.0000</w:t>
            </w:r>
          </w:p>
        </w:tc>
        <w:tc>
          <w:tcPr>
            <w:tcW w:w="1523" w:type="dxa"/>
            <w:tcBorders>
              <w:bottom w:val="single" w:sz="4" w:space="0" w:color="000000"/>
            </w:tcBorders>
          </w:tcPr>
          <w:p>
            <w:pPr>
              <w:pStyle w:val="TableParagraph"/>
              <w:spacing w:before="79"/>
              <w:rPr>
                <w:b/>
                <w:i/>
                <w:sz w:val="22"/>
              </w:rPr>
            </w:pPr>
          </w:p>
          <w:p>
            <w:pPr>
              <w:pStyle w:val="TableParagraph"/>
              <w:spacing w:before="1"/>
              <w:ind w:left="402"/>
              <w:rPr>
                <w:sz w:val="22"/>
              </w:rPr>
            </w:pPr>
            <w:r>
              <w:rPr>
                <w:spacing w:val="-2"/>
                <w:sz w:val="22"/>
              </w:rPr>
              <w:t>8.104</w:t>
            </w:r>
          </w:p>
        </w:tc>
        <w:tc>
          <w:tcPr>
            <w:tcW w:w="2012" w:type="dxa"/>
            <w:tcBorders>
              <w:bottom w:val="single" w:sz="4" w:space="0" w:color="000000"/>
            </w:tcBorders>
          </w:tcPr>
          <w:p>
            <w:pPr>
              <w:pStyle w:val="TableParagraph"/>
              <w:rPr>
                <w:rFonts w:ascii="Times New Roman"/>
                <w:sz w:val="20"/>
              </w:rPr>
            </w:pPr>
          </w:p>
        </w:tc>
      </w:tr>
    </w:tbl>
    <w:p>
      <w:pPr>
        <w:pStyle w:val="BodyText"/>
        <w:spacing w:before="23"/>
        <w:rPr>
          <w:b/>
          <w:i/>
          <w:sz w:val="20"/>
        </w:rPr>
      </w:pPr>
    </w:p>
    <w:p>
      <w:pPr>
        <w:pStyle w:val="BodyText"/>
        <w:spacing w:line="480" w:lineRule="auto" w:before="1"/>
        <w:ind w:left="1420" w:right="1115"/>
        <w:jc w:val="both"/>
      </w:pPr>
      <w:r>
        <w:rPr/>
        <w:t>Detail of the descriptive statistics in table 8 showed the difference in the opinions of male and female respondents (Lecturers) on the organization of multimedia resources for effective teaching of Social Studies in colleges of education in North-Central Nigeria. The computed mean opinions regarding the organization of multimedia resources are 78.7579 and 78.0000 for male and female respondents respectively. There is mean difference of 0.7579 in favour of the male </w:t>
      </w:r>
      <w:r>
        <w:rPr>
          <w:spacing w:val="-2"/>
        </w:rPr>
        <w:t>respondents.</w:t>
      </w:r>
    </w:p>
    <w:p>
      <w:pPr>
        <w:spacing w:after="0" w:line="480" w:lineRule="auto"/>
        <w:jc w:val="both"/>
        <w:sectPr>
          <w:type w:val="continuous"/>
          <w:pgSz w:w="12240" w:h="15840"/>
          <w:pgMar w:header="0" w:footer="1015" w:top="1460" w:bottom="1200" w:left="740" w:right="320"/>
        </w:sectPr>
      </w:pPr>
    </w:p>
    <w:p>
      <w:pPr>
        <w:pStyle w:val="BodyText"/>
        <w:tabs>
          <w:tab w:pos="4300" w:val="left" w:leader="none"/>
        </w:tabs>
        <w:spacing w:line="480" w:lineRule="auto" w:before="39"/>
        <w:ind w:left="1420" w:right="1117"/>
        <w:jc w:val="both"/>
      </w:pPr>
      <w:r>
        <w:rPr>
          <w:b/>
        </w:rPr>
        <w:t>Research Question Three:</w:t>
        <w:tab/>
      </w:r>
      <w:r>
        <w:rPr/>
        <w:t>What is the difference in the opinions of male and female Lecturers on the Utilization of Multimedia Resources for effective teaching of Social Studies in colleges of education in North-Central Zone?</w:t>
      </w:r>
    </w:p>
    <w:p>
      <w:pPr>
        <w:pStyle w:val="BodyText"/>
        <w:spacing w:before="11"/>
      </w:pPr>
    </w:p>
    <w:p>
      <w:pPr>
        <w:spacing w:before="1"/>
        <w:ind w:left="1420" w:right="1118" w:firstLine="0"/>
        <w:jc w:val="both"/>
        <w:rPr>
          <w:b/>
          <w:i/>
          <w:sz w:val="20"/>
        </w:rPr>
      </w:pPr>
      <w:r>
        <w:rPr>
          <w:b/>
          <w:i/>
          <w:sz w:val="20"/>
        </w:rPr>
        <w:t>Table 9: Descriptive statistics on the opinions of male and female lecturers on the utilization of multimedia resources for effective teaching of Social Studies in colleges of education in North-Central </w:t>
      </w:r>
      <w:r>
        <w:rPr>
          <w:b/>
          <w:i/>
          <w:spacing w:val="-2"/>
          <w:sz w:val="20"/>
        </w:rPr>
        <w:t>Zone-Nigeria</w:t>
      </w:r>
    </w:p>
    <w:p>
      <w:pPr>
        <w:pStyle w:val="BodyText"/>
        <w:spacing w:before="3"/>
        <w:rPr>
          <w:b/>
          <w:i/>
          <w:sz w:val="9"/>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2004"/>
        <w:gridCol w:w="765"/>
        <w:gridCol w:w="1150"/>
        <w:gridCol w:w="1376"/>
        <w:gridCol w:w="2112"/>
      </w:tblGrid>
      <w:tr>
        <w:trPr>
          <w:trHeight w:val="402" w:hRule="atLeast"/>
        </w:trPr>
        <w:tc>
          <w:tcPr>
            <w:tcW w:w="2061" w:type="dxa"/>
            <w:tcBorders>
              <w:top w:val="single" w:sz="4" w:space="0" w:color="000000"/>
              <w:bottom w:val="single" w:sz="4" w:space="0" w:color="000000"/>
            </w:tcBorders>
          </w:tcPr>
          <w:p>
            <w:pPr>
              <w:pStyle w:val="TableParagraph"/>
              <w:spacing w:line="265" w:lineRule="exact"/>
              <w:ind w:left="107"/>
              <w:rPr>
                <w:b/>
                <w:sz w:val="22"/>
              </w:rPr>
            </w:pPr>
            <w:r>
              <w:rPr>
                <w:b/>
                <w:spacing w:val="-2"/>
                <w:sz w:val="22"/>
              </w:rPr>
              <w:t>Variable</w:t>
            </w:r>
          </w:p>
        </w:tc>
        <w:tc>
          <w:tcPr>
            <w:tcW w:w="2004" w:type="dxa"/>
            <w:tcBorders>
              <w:top w:val="single" w:sz="4" w:space="0" w:color="000000"/>
              <w:bottom w:val="single" w:sz="4" w:space="0" w:color="000000"/>
            </w:tcBorders>
          </w:tcPr>
          <w:p>
            <w:pPr>
              <w:pStyle w:val="TableParagraph"/>
              <w:spacing w:line="265" w:lineRule="exact"/>
              <w:ind w:left="1035"/>
              <w:rPr>
                <w:b/>
                <w:sz w:val="22"/>
              </w:rPr>
            </w:pPr>
            <w:r>
              <w:rPr>
                <w:b/>
                <w:spacing w:val="-2"/>
                <w:sz w:val="22"/>
              </w:rPr>
              <w:t>Gender</w:t>
            </w:r>
          </w:p>
        </w:tc>
        <w:tc>
          <w:tcPr>
            <w:tcW w:w="765" w:type="dxa"/>
            <w:tcBorders>
              <w:top w:val="single" w:sz="4" w:space="0" w:color="000000"/>
              <w:bottom w:val="single" w:sz="4" w:space="0" w:color="000000"/>
            </w:tcBorders>
          </w:tcPr>
          <w:p>
            <w:pPr>
              <w:pStyle w:val="TableParagraph"/>
              <w:spacing w:line="265" w:lineRule="exact"/>
              <w:ind w:left="45" w:right="79"/>
              <w:jc w:val="center"/>
              <w:rPr>
                <w:b/>
                <w:sz w:val="22"/>
              </w:rPr>
            </w:pPr>
            <w:r>
              <w:rPr>
                <w:b/>
                <w:spacing w:val="-10"/>
                <w:sz w:val="22"/>
              </w:rPr>
              <w:t>N</w:t>
            </w:r>
          </w:p>
        </w:tc>
        <w:tc>
          <w:tcPr>
            <w:tcW w:w="1150" w:type="dxa"/>
            <w:tcBorders>
              <w:top w:val="single" w:sz="4" w:space="0" w:color="000000"/>
              <w:bottom w:val="single" w:sz="4" w:space="0" w:color="000000"/>
            </w:tcBorders>
          </w:tcPr>
          <w:p>
            <w:pPr>
              <w:pStyle w:val="TableParagraph"/>
              <w:spacing w:line="265" w:lineRule="exact"/>
              <w:ind w:left="246"/>
              <w:rPr>
                <w:b/>
                <w:sz w:val="22"/>
              </w:rPr>
            </w:pPr>
            <w:r>
              <w:rPr>
                <w:b/>
                <w:spacing w:val="-4"/>
                <w:sz w:val="22"/>
              </w:rPr>
              <w:t>Mean</w:t>
            </w:r>
          </w:p>
        </w:tc>
        <w:tc>
          <w:tcPr>
            <w:tcW w:w="1376" w:type="dxa"/>
            <w:tcBorders>
              <w:top w:val="single" w:sz="4" w:space="0" w:color="000000"/>
              <w:bottom w:val="single" w:sz="4" w:space="0" w:color="000000"/>
            </w:tcBorders>
          </w:tcPr>
          <w:p>
            <w:pPr>
              <w:pStyle w:val="TableParagraph"/>
              <w:spacing w:line="265" w:lineRule="exact"/>
              <w:ind w:left="176"/>
              <w:rPr>
                <w:b/>
                <w:sz w:val="22"/>
              </w:rPr>
            </w:pPr>
            <w:r>
              <w:rPr>
                <w:b/>
                <w:spacing w:val="-2"/>
                <w:sz w:val="22"/>
              </w:rPr>
              <w:t>Std.dev</w:t>
            </w:r>
          </w:p>
        </w:tc>
        <w:tc>
          <w:tcPr>
            <w:tcW w:w="2112" w:type="dxa"/>
            <w:tcBorders>
              <w:top w:val="single" w:sz="4" w:space="0" w:color="000000"/>
              <w:bottom w:val="single" w:sz="4" w:space="0" w:color="000000"/>
            </w:tcBorders>
          </w:tcPr>
          <w:p>
            <w:pPr>
              <w:pStyle w:val="TableParagraph"/>
              <w:spacing w:line="265" w:lineRule="exact"/>
              <w:ind w:left="510"/>
              <w:rPr>
                <w:b/>
                <w:sz w:val="22"/>
              </w:rPr>
            </w:pPr>
            <w:r>
              <w:rPr>
                <w:b/>
                <w:sz w:val="22"/>
              </w:rPr>
              <w:t>Mean</w:t>
            </w:r>
            <w:r>
              <w:rPr>
                <w:b/>
                <w:spacing w:val="-7"/>
                <w:sz w:val="22"/>
              </w:rPr>
              <w:t> </w:t>
            </w:r>
            <w:r>
              <w:rPr>
                <w:b/>
                <w:spacing w:val="-4"/>
                <w:sz w:val="22"/>
              </w:rPr>
              <w:t>Diff</w:t>
            </w:r>
          </w:p>
        </w:tc>
      </w:tr>
      <w:tr>
        <w:trPr>
          <w:trHeight w:val="352" w:hRule="atLeast"/>
        </w:trPr>
        <w:tc>
          <w:tcPr>
            <w:tcW w:w="2061" w:type="dxa"/>
            <w:tcBorders>
              <w:top w:val="single" w:sz="4" w:space="0" w:color="000000"/>
            </w:tcBorders>
          </w:tcPr>
          <w:p>
            <w:pPr>
              <w:pStyle w:val="TableParagraph"/>
              <w:spacing w:line="265" w:lineRule="exact"/>
              <w:ind w:left="107"/>
              <w:rPr>
                <w:sz w:val="22"/>
              </w:rPr>
            </w:pPr>
            <w:r>
              <w:rPr>
                <w:spacing w:val="-2"/>
                <w:sz w:val="22"/>
              </w:rPr>
              <w:t>Utilization</w:t>
            </w:r>
          </w:p>
        </w:tc>
        <w:tc>
          <w:tcPr>
            <w:tcW w:w="2004" w:type="dxa"/>
            <w:tcBorders>
              <w:top w:val="single" w:sz="4" w:space="0" w:color="000000"/>
            </w:tcBorders>
          </w:tcPr>
          <w:p>
            <w:pPr>
              <w:pStyle w:val="TableParagraph"/>
              <w:spacing w:line="265" w:lineRule="exact"/>
              <w:ind w:left="1035"/>
              <w:rPr>
                <w:sz w:val="22"/>
              </w:rPr>
            </w:pPr>
            <w:r>
              <w:rPr>
                <w:spacing w:val="-4"/>
                <w:sz w:val="22"/>
              </w:rPr>
              <w:t>Male</w:t>
            </w:r>
          </w:p>
        </w:tc>
        <w:tc>
          <w:tcPr>
            <w:tcW w:w="765" w:type="dxa"/>
            <w:tcBorders>
              <w:top w:val="single" w:sz="4" w:space="0" w:color="000000"/>
            </w:tcBorders>
          </w:tcPr>
          <w:p>
            <w:pPr>
              <w:pStyle w:val="TableParagraph"/>
              <w:spacing w:line="265" w:lineRule="exact"/>
              <w:ind w:left="77" w:right="34"/>
              <w:jc w:val="center"/>
              <w:rPr>
                <w:sz w:val="22"/>
              </w:rPr>
            </w:pPr>
            <w:r>
              <w:rPr>
                <w:spacing w:val="-5"/>
                <w:sz w:val="22"/>
              </w:rPr>
              <w:t>95</w:t>
            </w:r>
          </w:p>
        </w:tc>
        <w:tc>
          <w:tcPr>
            <w:tcW w:w="1150" w:type="dxa"/>
            <w:tcBorders>
              <w:top w:val="single" w:sz="4" w:space="0" w:color="000000"/>
            </w:tcBorders>
          </w:tcPr>
          <w:p>
            <w:pPr>
              <w:pStyle w:val="TableParagraph"/>
              <w:spacing w:line="265" w:lineRule="exact"/>
              <w:ind w:left="246"/>
              <w:rPr>
                <w:sz w:val="22"/>
              </w:rPr>
            </w:pPr>
            <w:r>
              <w:rPr>
                <w:spacing w:val="-2"/>
                <w:sz w:val="22"/>
              </w:rPr>
              <w:t>75.2632</w:t>
            </w:r>
          </w:p>
        </w:tc>
        <w:tc>
          <w:tcPr>
            <w:tcW w:w="1376" w:type="dxa"/>
            <w:tcBorders>
              <w:top w:val="single" w:sz="4" w:space="0" w:color="000000"/>
            </w:tcBorders>
          </w:tcPr>
          <w:p>
            <w:pPr>
              <w:pStyle w:val="TableParagraph"/>
              <w:spacing w:line="265" w:lineRule="exact"/>
              <w:ind w:left="176"/>
              <w:rPr>
                <w:sz w:val="22"/>
              </w:rPr>
            </w:pPr>
            <w:r>
              <w:rPr>
                <w:spacing w:val="-2"/>
                <w:sz w:val="22"/>
              </w:rPr>
              <w:t>15.297</w:t>
            </w:r>
          </w:p>
        </w:tc>
        <w:tc>
          <w:tcPr>
            <w:tcW w:w="2112" w:type="dxa"/>
            <w:tcBorders>
              <w:top w:val="single" w:sz="4" w:space="0" w:color="000000"/>
            </w:tcBorders>
          </w:tcPr>
          <w:p>
            <w:pPr>
              <w:pStyle w:val="TableParagraph"/>
              <w:rPr>
                <w:rFonts w:ascii="Times New Roman"/>
                <w:sz w:val="20"/>
              </w:rPr>
            </w:pPr>
          </w:p>
        </w:tc>
      </w:tr>
      <w:tr>
        <w:trPr>
          <w:trHeight w:val="403" w:hRule="atLeast"/>
        </w:trPr>
        <w:tc>
          <w:tcPr>
            <w:tcW w:w="2061" w:type="dxa"/>
          </w:tcPr>
          <w:p>
            <w:pPr>
              <w:pStyle w:val="TableParagraph"/>
              <w:rPr>
                <w:rFonts w:ascii="Times New Roman"/>
                <w:sz w:val="20"/>
              </w:rPr>
            </w:pPr>
          </w:p>
        </w:tc>
        <w:tc>
          <w:tcPr>
            <w:tcW w:w="2004" w:type="dxa"/>
          </w:tcPr>
          <w:p>
            <w:pPr>
              <w:pStyle w:val="TableParagraph"/>
              <w:rPr>
                <w:rFonts w:ascii="Times New Roman"/>
                <w:sz w:val="20"/>
              </w:rPr>
            </w:pPr>
          </w:p>
        </w:tc>
        <w:tc>
          <w:tcPr>
            <w:tcW w:w="765" w:type="dxa"/>
          </w:tcPr>
          <w:p>
            <w:pPr>
              <w:pStyle w:val="TableParagraph"/>
              <w:rPr>
                <w:rFonts w:ascii="Times New Roman"/>
                <w:sz w:val="20"/>
              </w:rPr>
            </w:pPr>
          </w:p>
        </w:tc>
        <w:tc>
          <w:tcPr>
            <w:tcW w:w="1150" w:type="dxa"/>
          </w:tcPr>
          <w:p>
            <w:pPr>
              <w:pStyle w:val="TableParagraph"/>
              <w:rPr>
                <w:rFonts w:ascii="Times New Roman"/>
                <w:sz w:val="20"/>
              </w:rPr>
            </w:pPr>
          </w:p>
        </w:tc>
        <w:tc>
          <w:tcPr>
            <w:tcW w:w="1376" w:type="dxa"/>
          </w:tcPr>
          <w:p>
            <w:pPr>
              <w:pStyle w:val="TableParagraph"/>
              <w:rPr>
                <w:rFonts w:ascii="Times New Roman"/>
                <w:sz w:val="20"/>
              </w:rPr>
            </w:pPr>
          </w:p>
        </w:tc>
        <w:tc>
          <w:tcPr>
            <w:tcW w:w="2112" w:type="dxa"/>
          </w:tcPr>
          <w:p>
            <w:pPr>
              <w:pStyle w:val="TableParagraph"/>
              <w:spacing w:before="47"/>
              <w:ind w:left="510"/>
              <w:rPr>
                <w:sz w:val="22"/>
              </w:rPr>
            </w:pPr>
            <w:r>
              <w:rPr>
                <w:spacing w:val="-2"/>
                <w:sz w:val="22"/>
              </w:rPr>
              <w:t>1.6094</w:t>
            </w:r>
          </w:p>
        </w:tc>
      </w:tr>
      <w:tr>
        <w:trPr>
          <w:trHeight w:val="453" w:hRule="atLeast"/>
        </w:trPr>
        <w:tc>
          <w:tcPr>
            <w:tcW w:w="2061" w:type="dxa"/>
            <w:tcBorders>
              <w:bottom w:val="single" w:sz="4" w:space="0" w:color="000000"/>
            </w:tcBorders>
          </w:tcPr>
          <w:p>
            <w:pPr>
              <w:pStyle w:val="TableParagraph"/>
              <w:rPr>
                <w:rFonts w:ascii="Times New Roman"/>
                <w:sz w:val="20"/>
              </w:rPr>
            </w:pPr>
          </w:p>
        </w:tc>
        <w:tc>
          <w:tcPr>
            <w:tcW w:w="2004" w:type="dxa"/>
            <w:tcBorders>
              <w:bottom w:val="single" w:sz="4" w:space="0" w:color="000000"/>
            </w:tcBorders>
          </w:tcPr>
          <w:p>
            <w:pPr>
              <w:pStyle w:val="TableParagraph"/>
              <w:spacing w:before="47"/>
              <w:ind w:left="1035"/>
              <w:rPr>
                <w:sz w:val="22"/>
              </w:rPr>
            </w:pPr>
            <w:r>
              <w:rPr>
                <w:spacing w:val="-2"/>
                <w:sz w:val="22"/>
              </w:rPr>
              <w:t>Female</w:t>
            </w:r>
          </w:p>
        </w:tc>
        <w:tc>
          <w:tcPr>
            <w:tcW w:w="765" w:type="dxa"/>
            <w:tcBorders>
              <w:bottom w:val="single" w:sz="4" w:space="0" w:color="000000"/>
            </w:tcBorders>
          </w:tcPr>
          <w:p>
            <w:pPr>
              <w:pStyle w:val="TableParagraph"/>
              <w:spacing w:before="47"/>
              <w:ind w:left="77" w:right="34"/>
              <w:jc w:val="center"/>
              <w:rPr>
                <w:sz w:val="22"/>
              </w:rPr>
            </w:pPr>
            <w:r>
              <w:rPr>
                <w:spacing w:val="-5"/>
                <w:sz w:val="22"/>
              </w:rPr>
              <w:t>26</w:t>
            </w:r>
          </w:p>
        </w:tc>
        <w:tc>
          <w:tcPr>
            <w:tcW w:w="1150" w:type="dxa"/>
            <w:tcBorders>
              <w:bottom w:val="single" w:sz="4" w:space="0" w:color="000000"/>
            </w:tcBorders>
          </w:tcPr>
          <w:p>
            <w:pPr>
              <w:pStyle w:val="TableParagraph"/>
              <w:spacing w:before="47"/>
              <w:ind w:left="246"/>
              <w:rPr>
                <w:sz w:val="22"/>
              </w:rPr>
            </w:pPr>
            <w:r>
              <w:rPr>
                <w:spacing w:val="-2"/>
                <w:sz w:val="22"/>
              </w:rPr>
              <w:t>73.6538</w:t>
            </w:r>
          </w:p>
        </w:tc>
        <w:tc>
          <w:tcPr>
            <w:tcW w:w="1376" w:type="dxa"/>
            <w:tcBorders>
              <w:bottom w:val="single" w:sz="4" w:space="0" w:color="000000"/>
            </w:tcBorders>
          </w:tcPr>
          <w:p>
            <w:pPr>
              <w:pStyle w:val="TableParagraph"/>
              <w:spacing w:before="47"/>
              <w:ind w:left="176"/>
              <w:rPr>
                <w:sz w:val="22"/>
              </w:rPr>
            </w:pPr>
            <w:r>
              <w:rPr>
                <w:spacing w:val="-2"/>
                <w:sz w:val="22"/>
              </w:rPr>
              <w:t>6.746</w:t>
            </w:r>
          </w:p>
        </w:tc>
        <w:tc>
          <w:tcPr>
            <w:tcW w:w="2112" w:type="dxa"/>
            <w:tcBorders>
              <w:bottom w:val="single" w:sz="4" w:space="0" w:color="000000"/>
            </w:tcBorders>
          </w:tcPr>
          <w:p>
            <w:pPr>
              <w:pStyle w:val="TableParagraph"/>
              <w:rPr>
                <w:rFonts w:ascii="Times New Roman"/>
                <w:sz w:val="20"/>
              </w:rPr>
            </w:pPr>
          </w:p>
        </w:tc>
      </w:tr>
    </w:tbl>
    <w:p>
      <w:pPr>
        <w:pStyle w:val="BodyText"/>
        <w:rPr>
          <w:b/>
          <w:i/>
          <w:sz w:val="20"/>
        </w:rPr>
      </w:pPr>
    </w:p>
    <w:p>
      <w:pPr>
        <w:pStyle w:val="BodyText"/>
        <w:spacing w:before="24"/>
        <w:rPr>
          <w:b/>
          <w:i/>
          <w:sz w:val="20"/>
        </w:rPr>
      </w:pPr>
    </w:p>
    <w:p>
      <w:pPr>
        <w:pStyle w:val="BodyText"/>
        <w:spacing w:line="480" w:lineRule="auto"/>
        <w:ind w:left="1420" w:right="1117"/>
        <w:jc w:val="both"/>
      </w:pPr>
      <w:r>
        <w:rPr/>
        <w:t>Detail of the descriptive statistics in table 9 showed the difference in the opinions of male and female respondents (Lecturers) on the utilization of multimedia resources for effective teaching of Social Studies in colleges of education in North-Central Nigeria. The computed mean opinions regarding the utilization of multimedia resources are 75.2632 and 73.6538 for male and female respondents respectively. There is mean difference of 1.6094 in favour of male respondents.</w:t>
      </w:r>
    </w:p>
    <w:p>
      <w:pPr>
        <w:pStyle w:val="BodyText"/>
        <w:spacing w:before="13"/>
      </w:pPr>
    </w:p>
    <w:p>
      <w:pPr>
        <w:pStyle w:val="BodyText"/>
        <w:tabs>
          <w:tab w:pos="4300" w:val="left" w:leader="none"/>
        </w:tabs>
        <w:spacing w:line="480" w:lineRule="auto"/>
        <w:ind w:left="1420" w:right="1118"/>
        <w:jc w:val="both"/>
      </w:pPr>
      <w:r>
        <w:rPr>
          <w:b/>
        </w:rPr>
        <w:t>Research Question Four:</w:t>
        <w:tab/>
      </w:r>
      <w:r>
        <w:rPr/>
        <w:t>What is the difference in the opinions of state and federal college Lecturers on the Availability of Multimedia Resources for effective teaching of Social Studies in colleges of education in North-Central Zone?</w:t>
      </w:r>
    </w:p>
    <w:p>
      <w:pPr>
        <w:pStyle w:val="BodyText"/>
        <w:spacing w:before="13"/>
      </w:pPr>
    </w:p>
    <w:p>
      <w:pPr>
        <w:spacing w:before="0"/>
        <w:ind w:left="1420" w:right="1115" w:firstLine="0"/>
        <w:jc w:val="both"/>
        <w:rPr>
          <w:b/>
          <w:i/>
          <w:sz w:val="20"/>
        </w:rPr>
      </w:pPr>
      <w:r>
        <w:rPr>
          <w:b/>
          <w:i/>
          <w:sz w:val="20"/>
        </w:rPr>
        <w:t>Table 10: Descriptive statistics on the opinions of state and federal college lecturers on the availability</w:t>
      </w:r>
      <w:r>
        <w:rPr>
          <w:b/>
          <w:i/>
          <w:spacing w:val="40"/>
          <w:sz w:val="20"/>
        </w:rPr>
        <w:t> </w:t>
      </w:r>
      <w:r>
        <w:rPr>
          <w:b/>
          <w:i/>
          <w:sz w:val="20"/>
        </w:rPr>
        <w:t>of multimedia resources for teaching Social Studies in colleges of education in North-Central Zone- </w:t>
      </w:r>
      <w:r>
        <w:rPr>
          <w:b/>
          <w:i/>
          <w:spacing w:val="-2"/>
          <w:sz w:val="20"/>
        </w:rPr>
        <w:t>Nigeria</w:t>
      </w:r>
    </w:p>
    <w:p>
      <w:pPr>
        <w:pStyle w:val="BodyText"/>
        <w:spacing w:before="12"/>
        <w:rPr>
          <w:b/>
          <w:i/>
          <w:sz w:val="19"/>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1"/>
        <w:gridCol w:w="2357"/>
        <w:gridCol w:w="919"/>
        <w:gridCol w:w="1239"/>
        <w:gridCol w:w="1169"/>
        <w:gridCol w:w="1509"/>
      </w:tblGrid>
      <w:tr>
        <w:trPr>
          <w:trHeight w:val="537" w:hRule="atLeast"/>
        </w:trPr>
        <w:tc>
          <w:tcPr>
            <w:tcW w:w="2271" w:type="dxa"/>
            <w:tcBorders>
              <w:top w:val="single" w:sz="4" w:space="0" w:color="000000"/>
              <w:bottom w:val="single" w:sz="4" w:space="0" w:color="000000"/>
            </w:tcBorders>
          </w:tcPr>
          <w:p>
            <w:pPr>
              <w:pStyle w:val="TableParagraph"/>
              <w:spacing w:line="268" w:lineRule="exact"/>
              <w:ind w:left="107"/>
              <w:rPr>
                <w:b/>
                <w:sz w:val="22"/>
              </w:rPr>
            </w:pPr>
            <w:r>
              <w:rPr>
                <w:b/>
                <w:spacing w:val="-2"/>
                <w:sz w:val="22"/>
              </w:rPr>
              <w:t>Variable</w:t>
            </w:r>
          </w:p>
        </w:tc>
        <w:tc>
          <w:tcPr>
            <w:tcW w:w="2357" w:type="dxa"/>
            <w:tcBorders>
              <w:top w:val="single" w:sz="4" w:space="0" w:color="000000"/>
              <w:bottom w:val="single" w:sz="4" w:space="0" w:color="000000"/>
            </w:tcBorders>
          </w:tcPr>
          <w:p>
            <w:pPr>
              <w:pStyle w:val="TableParagraph"/>
              <w:spacing w:line="268" w:lineRule="exact"/>
              <w:ind w:left="1183"/>
              <w:rPr>
                <w:b/>
                <w:sz w:val="22"/>
              </w:rPr>
            </w:pPr>
            <w:r>
              <w:rPr>
                <w:b/>
                <w:spacing w:val="-2"/>
                <w:sz w:val="22"/>
              </w:rPr>
              <w:t>Category</w:t>
            </w:r>
          </w:p>
        </w:tc>
        <w:tc>
          <w:tcPr>
            <w:tcW w:w="919" w:type="dxa"/>
            <w:tcBorders>
              <w:top w:val="single" w:sz="4" w:space="0" w:color="000000"/>
              <w:bottom w:val="single" w:sz="4" w:space="0" w:color="000000"/>
            </w:tcBorders>
          </w:tcPr>
          <w:p>
            <w:pPr>
              <w:pStyle w:val="TableParagraph"/>
              <w:spacing w:line="268" w:lineRule="exact"/>
              <w:ind w:left="22" w:right="78"/>
              <w:jc w:val="center"/>
              <w:rPr>
                <w:b/>
                <w:sz w:val="22"/>
              </w:rPr>
            </w:pPr>
            <w:r>
              <w:rPr>
                <w:b/>
                <w:spacing w:val="-10"/>
                <w:sz w:val="22"/>
              </w:rPr>
              <w:t>N</w:t>
            </w:r>
          </w:p>
        </w:tc>
        <w:tc>
          <w:tcPr>
            <w:tcW w:w="1239" w:type="dxa"/>
            <w:tcBorders>
              <w:top w:val="single" w:sz="4" w:space="0" w:color="000000"/>
              <w:bottom w:val="single" w:sz="4" w:space="0" w:color="000000"/>
            </w:tcBorders>
          </w:tcPr>
          <w:p>
            <w:pPr>
              <w:pStyle w:val="TableParagraph"/>
              <w:spacing w:line="268" w:lineRule="exact"/>
              <w:ind w:left="338"/>
              <w:rPr>
                <w:b/>
                <w:sz w:val="22"/>
              </w:rPr>
            </w:pPr>
            <w:r>
              <w:rPr>
                <w:b/>
                <w:spacing w:val="-4"/>
                <w:sz w:val="22"/>
              </w:rPr>
              <w:t>Mean</w:t>
            </w:r>
          </w:p>
        </w:tc>
        <w:tc>
          <w:tcPr>
            <w:tcW w:w="1169" w:type="dxa"/>
            <w:tcBorders>
              <w:top w:val="single" w:sz="4" w:space="0" w:color="000000"/>
              <w:bottom w:val="single" w:sz="4" w:space="0" w:color="000000"/>
            </w:tcBorders>
          </w:tcPr>
          <w:p>
            <w:pPr>
              <w:pStyle w:val="TableParagraph"/>
              <w:spacing w:line="268" w:lineRule="exact"/>
              <w:ind w:left="179"/>
              <w:rPr>
                <w:b/>
                <w:sz w:val="22"/>
              </w:rPr>
            </w:pPr>
            <w:r>
              <w:rPr>
                <w:b/>
                <w:spacing w:val="-2"/>
                <w:sz w:val="22"/>
              </w:rPr>
              <w:t>Std.Dev</w:t>
            </w:r>
          </w:p>
        </w:tc>
        <w:tc>
          <w:tcPr>
            <w:tcW w:w="1509" w:type="dxa"/>
            <w:tcBorders>
              <w:top w:val="single" w:sz="4" w:space="0" w:color="000000"/>
              <w:bottom w:val="single" w:sz="4" w:space="0" w:color="000000"/>
            </w:tcBorders>
          </w:tcPr>
          <w:p>
            <w:pPr>
              <w:pStyle w:val="TableParagraph"/>
              <w:spacing w:line="268" w:lineRule="exact"/>
              <w:ind w:left="271"/>
              <w:rPr>
                <w:b/>
                <w:sz w:val="22"/>
              </w:rPr>
            </w:pPr>
            <w:r>
              <w:rPr>
                <w:b/>
                <w:sz w:val="22"/>
              </w:rPr>
              <w:t>Mean</w:t>
            </w:r>
            <w:r>
              <w:rPr>
                <w:b/>
                <w:spacing w:val="-7"/>
                <w:sz w:val="22"/>
              </w:rPr>
              <w:t> </w:t>
            </w:r>
            <w:r>
              <w:rPr>
                <w:b/>
                <w:spacing w:val="-4"/>
                <w:sz w:val="22"/>
              </w:rPr>
              <w:t>Diff</w:t>
            </w:r>
          </w:p>
        </w:tc>
      </w:tr>
      <w:tr>
        <w:trPr>
          <w:trHeight w:val="420" w:hRule="atLeast"/>
        </w:trPr>
        <w:tc>
          <w:tcPr>
            <w:tcW w:w="2271" w:type="dxa"/>
            <w:tcBorders>
              <w:top w:val="single" w:sz="4" w:space="0" w:color="000000"/>
            </w:tcBorders>
          </w:tcPr>
          <w:p>
            <w:pPr>
              <w:pStyle w:val="TableParagraph"/>
              <w:spacing w:line="268" w:lineRule="exact"/>
              <w:ind w:left="107"/>
              <w:rPr>
                <w:sz w:val="22"/>
              </w:rPr>
            </w:pPr>
            <w:r>
              <w:rPr>
                <w:spacing w:val="-2"/>
                <w:sz w:val="22"/>
              </w:rPr>
              <w:t>Availability</w:t>
            </w:r>
          </w:p>
        </w:tc>
        <w:tc>
          <w:tcPr>
            <w:tcW w:w="2357" w:type="dxa"/>
            <w:tcBorders>
              <w:top w:val="single" w:sz="4" w:space="0" w:color="000000"/>
            </w:tcBorders>
          </w:tcPr>
          <w:p>
            <w:pPr>
              <w:pStyle w:val="TableParagraph"/>
              <w:spacing w:line="268" w:lineRule="exact"/>
              <w:ind w:left="1183"/>
              <w:rPr>
                <w:sz w:val="22"/>
              </w:rPr>
            </w:pPr>
            <w:r>
              <w:rPr>
                <w:spacing w:val="-2"/>
                <w:sz w:val="22"/>
              </w:rPr>
              <w:t>State</w:t>
            </w:r>
          </w:p>
        </w:tc>
        <w:tc>
          <w:tcPr>
            <w:tcW w:w="919" w:type="dxa"/>
            <w:tcBorders>
              <w:top w:val="single" w:sz="4" w:space="0" w:color="000000"/>
            </w:tcBorders>
          </w:tcPr>
          <w:p>
            <w:pPr>
              <w:pStyle w:val="TableParagraph"/>
              <w:spacing w:line="268" w:lineRule="exact"/>
              <w:ind w:left="82" w:right="60"/>
              <w:jc w:val="center"/>
              <w:rPr>
                <w:sz w:val="22"/>
              </w:rPr>
            </w:pPr>
            <w:r>
              <w:rPr>
                <w:spacing w:val="-5"/>
                <w:sz w:val="22"/>
              </w:rPr>
              <w:t>66</w:t>
            </w:r>
          </w:p>
        </w:tc>
        <w:tc>
          <w:tcPr>
            <w:tcW w:w="1239" w:type="dxa"/>
            <w:tcBorders>
              <w:top w:val="single" w:sz="4" w:space="0" w:color="000000"/>
            </w:tcBorders>
          </w:tcPr>
          <w:p>
            <w:pPr>
              <w:pStyle w:val="TableParagraph"/>
              <w:spacing w:line="268" w:lineRule="exact"/>
              <w:ind w:left="338"/>
              <w:rPr>
                <w:sz w:val="22"/>
              </w:rPr>
            </w:pPr>
            <w:r>
              <w:rPr>
                <w:spacing w:val="-2"/>
                <w:sz w:val="22"/>
              </w:rPr>
              <w:t>73.1364</w:t>
            </w:r>
          </w:p>
        </w:tc>
        <w:tc>
          <w:tcPr>
            <w:tcW w:w="1169" w:type="dxa"/>
            <w:tcBorders>
              <w:top w:val="single" w:sz="4" w:space="0" w:color="000000"/>
            </w:tcBorders>
          </w:tcPr>
          <w:p>
            <w:pPr>
              <w:pStyle w:val="TableParagraph"/>
              <w:spacing w:line="268" w:lineRule="exact"/>
              <w:ind w:left="179"/>
              <w:rPr>
                <w:sz w:val="22"/>
              </w:rPr>
            </w:pPr>
            <w:r>
              <w:rPr>
                <w:spacing w:val="-2"/>
                <w:sz w:val="22"/>
              </w:rPr>
              <w:t>6.623</w:t>
            </w:r>
          </w:p>
        </w:tc>
        <w:tc>
          <w:tcPr>
            <w:tcW w:w="1509" w:type="dxa"/>
            <w:tcBorders>
              <w:top w:val="single" w:sz="4" w:space="0" w:color="000000"/>
            </w:tcBorders>
          </w:tcPr>
          <w:p>
            <w:pPr>
              <w:pStyle w:val="TableParagraph"/>
              <w:rPr>
                <w:rFonts w:ascii="Times New Roman"/>
                <w:sz w:val="20"/>
              </w:rPr>
            </w:pPr>
          </w:p>
        </w:tc>
      </w:tr>
      <w:tr>
        <w:trPr>
          <w:trHeight w:val="536" w:hRule="atLeast"/>
        </w:trPr>
        <w:tc>
          <w:tcPr>
            <w:tcW w:w="2271" w:type="dxa"/>
          </w:tcPr>
          <w:p>
            <w:pPr>
              <w:pStyle w:val="TableParagraph"/>
              <w:rPr>
                <w:rFonts w:ascii="Times New Roman"/>
                <w:sz w:val="20"/>
              </w:rPr>
            </w:pPr>
          </w:p>
        </w:tc>
        <w:tc>
          <w:tcPr>
            <w:tcW w:w="2357" w:type="dxa"/>
          </w:tcPr>
          <w:p>
            <w:pPr>
              <w:pStyle w:val="TableParagraph"/>
              <w:rPr>
                <w:rFonts w:ascii="Times New Roman"/>
                <w:sz w:val="20"/>
              </w:rPr>
            </w:pPr>
          </w:p>
        </w:tc>
        <w:tc>
          <w:tcPr>
            <w:tcW w:w="919" w:type="dxa"/>
          </w:tcPr>
          <w:p>
            <w:pPr>
              <w:pStyle w:val="TableParagraph"/>
              <w:rPr>
                <w:rFonts w:ascii="Times New Roman"/>
                <w:sz w:val="20"/>
              </w:rPr>
            </w:pPr>
          </w:p>
        </w:tc>
        <w:tc>
          <w:tcPr>
            <w:tcW w:w="1239" w:type="dxa"/>
          </w:tcPr>
          <w:p>
            <w:pPr>
              <w:pStyle w:val="TableParagraph"/>
              <w:rPr>
                <w:rFonts w:ascii="Times New Roman"/>
                <w:sz w:val="20"/>
              </w:rPr>
            </w:pPr>
          </w:p>
        </w:tc>
        <w:tc>
          <w:tcPr>
            <w:tcW w:w="1169" w:type="dxa"/>
          </w:tcPr>
          <w:p>
            <w:pPr>
              <w:pStyle w:val="TableParagraph"/>
              <w:rPr>
                <w:rFonts w:ascii="Times New Roman"/>
                <w:sz w:val="20"/>
              </w:rPr>
            </w:pPr>
          </w:p>
        </w:tc>
        <w:tc>
          <w:tcPr>
            <w:tcW w:w="1509" w:type="dxa"/>
          </w:tcPr>
          <w:p>
            <w:pPr>
              <w:pStyle w:val="TableParagraph"/>
              <w:spacing w:before="113"/>
              <w:ind w:left="271"/>
              <w:rPr>
                <w:sz w:val="22"/>
              </w:rPr>
            </w:pPr>
            <w:r>
              <w:rPr>
                <w:spacing w:val="-2"/>
                <w:sz w:val="22"/>
              </w:rPr>
              <w:t>1.4272</w:t>
            </w:r>
          </w:p>
        </w:tc>
      </w:tr>
      <w:tr>
        <w:trPr>
          <w:trHeight w:val="654" w:hRule="atLeast"/>
        </w:trPr>
        <w:tc>
          <w:tcPr>
            <w:tcW w:w="2271" w:type="dxa"/>
            <w:tcBorders>
              <w:bottom w:val="single" w:sz="4" w:space="0" w:color="000000"/>
            </w:tcBorders>
          </w:tcPr>
          <w:p>
            <w:pPr>
              <w:pStyle w:val="TableParagraph"/>
              <w:rPr>
                <w:rFonts w:ascii="Times New Roman"/>
                <w:sz w:val="20"/>
              </w:rPr>
            </w:pPr>
          </w:p>
        </w:tc>
        <w:tc>
          <w:tcPr>
            <w:tcW w:w="2357" w:type="dxa"/>
            <w:tcBorders>
              <w:bottom w:val="single" w:sz="4" w:space="0" w:color="000000"/>
            </w:tcBorders>
          </w:tcPr>
          <w:p>
            <w:pPr>
              <w:pStyle w:val="TableParagraph"/>
              <w:spacing w:before="114"/>
              <w:ind w:left="1183"/>
              <w:rPr>
                <w:sz w:val="22"/>
              </w:rPr>
            </w:pPr>
            <w:r>
              <w:rPr>
                <w:spacing w:val="-2"/>
                <w:sz w:val="22"/>
              </w:rPr>
              <w:t>Federal</w:t>
            </w:r>
          </w:p>
        </w:tc>
        <w:tc>
          <w:tcPr>
            <w:tcW w:w="919" w:type="dxa"/>
            <w:tcBorders>
              <w:bottom w:val="single" w:sz="4" w:space="0" w:color="000000"/>
            </w:tcBorders>
          </w:tcPr>
          <w:p>
            <w:pPr>
              <w:pStyle w:val="TableParagraph"/>
              <w:spacing w:before="114"/>
              <w:ind w:left="82" w:right="60"/>
              <w:jc w:val="center"/>
              <w:rPr>
                <w:sz w:val="22"/>
              </w:rPr>
            </w:pPr>
            <w:r>
              <w:rPr>
                <w:spacing w:val="-5"/>
                <w:sz w:val="22"/>
              </w:rPr>
              <w:t>55</w:t>
            </w:r>
          </w:p>
        </w:tc>
        <w:tc>
          <w:tcPr>
            <w:tcW w:w="1239" w:type="dxa"/>
            <w:tcBorders>
              <w:bottom w:val="single" w:sz="4" w:space="0" w:color="000000"/>
            </w:tcBorders>
          </w:tcPr>
          <w:p>
            <w:pPr>
              <w:pStyle w:val="TableParagraph"/>
              <w:spacing w:before="114"/>
              <w:ind w:left="338"/>
              <w:rPr>
                <w:sz w:val="22"/>
              </w:rPr>
            </w:pPr>
            <w:r>
              <w:rPr>
                <w:spacing w:val="-2"/>
                <w:sz w:val="22"/>
              </w:rPr>
              <w:t>74.5636</w:t>
            </w:r>
          </w:p>
        </w:tc>
        <w:tc>
          <w:tcPr>
            <w:tcW w:w="1169" w:type="dxa"/>
            <w:tcBorders>
              <w:bottom w:val="single" w:sz="4" w:space="0" w:color="000000"/>
            </w:tcBorders>
          </w:tcPr>
          <w:p>
            <w:pPr>
              <w:pStyle w:val="TableParagraph"/>
              <w:spacing w:before="114"/>
              <w:ind w:left="179"/>
              <w:rPr>
                <w:sz w:val="22"/>
              </w:rPr>
            </w:pPr>
            <w:r>
              <w:rPr>
                <w:spacing w:val="-2"/>
                <w:sz w:val="22"/>
              </w:rPr>
              <w:t>13.1863</w:t>
            </w:r>
          </w:p>
        </w:tc>
        <w:tc>
          <w:tcPr>
            <w:tcW w:w="1509" w:type="dxa"/>
            <w:tcBorders>
              <w:bottom w:val="single" w:sz="4" w:space="0" w:color="000000"/>
            </w:tcBorders>
          </w:tcPr>
          <w:p>
            <w:pPr>
              <w:pStyle w:val="TableParagraph"/>
              <w:rPr>
                <w:rFonts w:ascii="Times New Roman"/>
                <w:sz w:val="20"/>
              </w:rPr>
            </w:pPr>
          </w:p>
        </w:tc>
      </w:tr>
    </w:tbl>
    <w:p>
      <w:pPr>
        <w:spacing w:after="0"/>
        <w:rPr>
          <w:rFonts w:ascii="Times New Roman"/>
          <w:sz w:val="20"/>
        </w:rPr>
        <w:sectPr>
          <w:pgSz w:w="12240" w:h="15840"/>
          <w:pgMar w:header="0" w:footer="1015" w:top="1400" w:bottom="1200" w:left="740" w:right="320"/>
        </w:sectPr>
      </w:pPr>
    </w:p>
    <w:p>
      <w:pPr>
        <w:pStyle w:val="BodyText"/>
        <w:spacing w:line="480" w:lineRule="auto" w:before="155"/>
        <w:ind w:left="1420" w:right="1113"/>
        <w:jc w:val="both"/>
      </w:pPr>
      <w:r>
        <w:rPr/>
        <w:t>Results of the descriptive statistics in table 10 showed the difference in the mean opinions of state and federal college respondents (Lecturers) on the availability of multimedia resources for effective teaching of Social Studies in colleges of education in North-Central Nigeria. The computed mean opinions regarding the availability of multimedia resources are 74.5636 and 73.1364 by Federal and state college respondents respectively. There is mean difference of 1.4272 in favour of the Federal college lecturers.</w:t>
      </w:r>
    </w:p>
    <w:p>
      <w:pPr>
        <w:pStyle w:val="BodyText"/>
        <w:tabs>
          <w:tab w:pos="4300" w:val="left" w:leader="none"/>
        </w:tabs>
        <w:spacing w:line="480" w:lineRule="auto" w:before="200"/>
        <w:ind w:left="1420" w:right="1118"/>
        <w:jc w:val="both"/>
      </w:pPr>
      <w:r>
        <w:rPr>
          <w:b/>
        </w:rPr>
        <w:t>Research Question Five:</w:t>
        <w:tab/>
      </w:r>
      <w:r>
        <w:rPr/>
        <w:t>What is the difference in the opinions of state and federal college Lecturers on the Organization of Multimedia Resources for effective teaching of Social Studies in colleges of education in North-Central Zone?</w:t>
      </w:r>
    </w:p>
    <w:p>
      <w:pPr>
        <w:spacing w:before="203"/>
        <w:ind w:left="1420" w:right="1115" w:firstLine="0"/>
        <w:jc w:val="both"/>
        <w:rPr>
          <w:b/>
          <w:i/>
          <w:sz w:val="20"/>
        </w:rPr>
      </w:pPr>
      <w:r>
        <w:rPr>
          <w:b/>
          <w:i/>
          <w:sz w:val="20"/>
        </w:rPr>
        <w:t>Table 11: Descriptive statistics on the opinions of state and federal college lecturers on the organization of multimedia resources for teaching Social Studies in colleges of education in North-Central Zone- </w:t>
      </w:r>
      <w:r>
        <w:rPr>
          <w:b/>
          <w:i/>
          <w:spacing w:val="-2"/>
          <w:sz w:val="20"/>
        </w:rPr>
        <w:t>Nigeria</w:t>
      </w:r>
    </w:p>
    <w:p>
      <w:pPr>
        <w:pStyle w:val="BodyText"/>
        <w:spacing w:before="1"/>
        <w:rPr>
          <w:b/>
          <w:i/>
          <w:sz w:val="20"/>
        </w:rPr>
      </w:pPr>
    </w:p>
    <w:tbl>
      <w:tblPr>
        <w:tblW w:w="0" w:type="auto"/>
        <w:jc w:val="left"/>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5"/>
        <w:gridCol w:w="2274"/>
        <w:gridCol w:w="920"/>
        <w:gridCol w:w="1240"/>
        <w:gridCol w:w="1118"/>
        <w:gridCol w:w="1563"/>
      </w:tblGrid>
      <w:tr>
        <w:trPr>
          <w:trHeight w:val="535" w:hRule="atLeast"/>
        </w:trPr>
        <w:tc>
          <w:tcPr>
            <w:tcW w:w="2355" w:type="dxa"/>
            <w:tcBorders>
              <w:top w:val="single" w:sz="4" w:space="0" w:color="000000"/>
              <w:bottom w:val="single" w:sz="4" w:space="0" w:color="000000"/>
            </w:tcBorders>
          </w:tcPr>
          <w:p>
            <w:pPr>
              <w:pStyle w:val="TableParagraph"/>
              <w:spacing w:line="266" w:lineRule="exact"/>
              <w:ind w:left="107"/>
              <w:rPr>
                <w:b/>
                <w:sz w:val="22"/>
              </w:rPr>
            </w:pPr>
            <w:r>
              <w:rPr>
                <w:b/>
                <w:spacing w:val="-2"/>
                <w:sz w:val="22"/>
              </w:rPr>
              <w:t>Variable</w:t>
            </w:r>
          </w:p>
        </w:tc>
        <w:tc>
          <w:tcPr>
            <w:tcW w:w="2274" w:type="dxa"/>
            <w:tcBorders>
              <w:top w:val="single" w:sz="4" w:space="0" w:color="000000"/>
              <w:bottom w:val="single" w:sz="4" w:space="0" w:color="000000"/>
            </w:tcBorders>
          </w:tcPr>
          <w:p>
            <w:pPr>
              <w:pStyle w:val="TableParagraph"/>
              <w:spacing w:line="266" w:lineRule="exact"/>
              <w:ind w:left="1099"/>
              <w:rPr>
                <w:b/>
                <w:sz w:val="22"/>
              </w:rPr>
            </w:pPr>
            <w:r>
              <w:rPr>
                <w:b/>
                <w:spacing w:val="-2"/>
                <w:sz w:val="22"/>
              </w:rPr>
              <w:t>Category</w:t>
            </w:r>
          </w:p>
        </w:tc>
        <w:tc>
          <w:tcPr>
            <w:tcW w:w="920" w:type="dxa"/>
            <w:tcBorders>
              <w:top w:val="single" w:sz="4" w:space="0" w:color="000000"/>
              <w:bottom w:val="single" w:sz="4" w:space="0" w:color="000000"/>
            </w:tcBorders>
          </w:tcPr>
          <w:p>
            <w:pPr>
              <w:pStyle w:val="TableParagraph"/>
              <w:spacing w:line="266" w:lineRule="exact"/>
              <w:ind w:left="19" w:right="78"/>
              <w:jc w:val="center"/>
              <w:rPr>
                <w:b/>
                <w:sz w:val="22"/>
              </w:rPr>
            </w:pPr>
            <w:r>
              <w:rPr>
                <w:b/>
                <w:spacing w:val="-10"/>
                <w:sz w:val="22"/>
              </w:rPr>
              <w:t>N</w:t>
            </w:r>
          </w:p>
        </w:tc>
        <w:tc>
          <w:tcPr>
            <w:tcW w:w="1240" w:type="dxa"/>
            <w:tcBorders>
              <w:top w:val="single" w:sz="4" w:space="0" w:color="000000"/>
              <w:bottom w:val="single" w:sz="4" w:space="0" w:color="000000"/>
            </w:tcBorders>
          </w:tcPr>
          <w:p>
            <w:pPr>
              <w:pStyle w:val="TableParagraph"/>
              <w:spacing w:line="266" w:lineRule="exact"/>
              <w:ind w:left="336"/>
              <w:rPr>
                <w:b/>
                <w:sz w:val="22"/>
              </w:rPr>
            </w:pPr>
            <w:r>
              <w:rPr>
                <w:b/>
                <w:spacing w:val="-4"/>
                <w:sz w:val="22"/>
              </w:rPr>
              <w:t>Mean</w:t>
            </w:r>
          </w:p>
        </w:tc>
        <w:tc>
          <w:tcPr>
            <w:tcW w:w="1118" w:type="dxa"/>
            <w:tcBorders>
              <w:top w:val="single" w:sz="4" w:space="0" w:color="000000"/>
              <w:bottom w:val="single" w:sz="4" w:space="0" w:color="000000"/>
            </w:tcBorders>
          </w:tcPr>
          <w:p>
            <w:pPr>
              <w:pStyle w:val="TableParagraph"/>
              <w:spacing w:line="266" w:lineRule="exact"/>
              <w:ind w:left="176"/>
              <w:rPr>
                <w:b/>
                <w:sz w:val="22"/>
              </w:rPr>
            </w:pPr>
            <w:r>
              <w:rPr>
                <w:b/>
                <w:spacing w:val="-2"/>
                <w:sz w:val="22"/>
              </w:rPr>
              <w:t>Std.Dev</w:t>
            </w:r>
          </w:p>
        </w:tc>
        <w:tc>
          <w:tcPr>
            <w:tcW w:w="1563" w:type="dxa"/>
            <w:tcBorders>
              <w:top w:val="single" w:sz="4" w:space="0" w:color="000000"/>
              <w:bottom w:val="single" w:sz="4" w:space="0" w:color="000000"/>
            </w:tcBorders>
          </w:tcPr>
          <w:p>
            <w:pPr>
              <w:pStyle w:val="TableParagraph"/>
              <w:spacing w:line="266" w:lineRule="exact"/>
              <w:ind w:left="228"/>
              <w:rPr>
                <w:b/>
                <w:sz w:val="22"/>
              </w:rPr>
            </w:pPr>
            <w:r>
              <w:rPr>
                <w:b/>
                <w:sz w:val="22"/>
              </w:rPr>
              <w:t>Mean</w:t>
            </w:r>
            <w:r>
              <w:rPr>
                <w:b/>
                <w:spacing w:val="-7"/>
                <w:sz w:val="22"/>
              </w:rPr>
              <w:t> </w:t>
            </w:r>
            <w:r>
              <w:rPr>
                <w:b/>
                <w:spacing w:val="-4"/>
                <w:sz w:val="22"/>
              </w:rPr>
              <w:t>Diff</w:t>
            </w:r>
          </w:p>
        </w:tc>
      </w:tr>
      <w:tr>
        <w:trPr>
          <w:trHeight w:val="420" w:hRule="atLeast"/>
        </w:trPr>
        <w:tc>
          <w:tcPr>
            <w:tcW w:w="2355" w:type="dxa"/>
            <w:tcBorders>
              <w:top w:val="single" w:sz="4" w:space="0" w:color="000000"/>
            </w:tcBorders>
          </w:tcPr>
          <w:p>
            <w:pPr>
              <w:pStyle w:val="TableParagraph"/>
              <w:spacing w:line="268" w:lineRule="exact"/>
              <w:ind w:left="107"/>
              <w:rPr>
                <w:sz w:val="22"/>
              </w:rPr>
            </w:pPr>
            <w:r>
              <w:rPr>
                <w:spacing w:val="-2"/>
                <w:sz w:val="22"/>
              </w:rPr>
              <w:t>Organization</w:t>
            </w:r>
          </w:p>
        </w:tc>
        <w:tc>
          <w:tcPr>
            <w:tcW w:w="2274" w:type="dxa"/>
            <w:tcBorders>
              <w:top w:val="single" w:sz="4" w:space="0" w:color="000000"/>
            </w:tcBorders>
          </w:tcPr>
          <w:p>
            <w:pPr>
              <w:pStyle w:val="TableParagraph"/>
              <w:spacing w:line="268" w:lineRule="exact"/>
              <w:ind w:left="1099"/>
              <w:rPr>
                <w:sz w:val="22"/>
              </w:rPr>
            </w:pPr>
            <w:r>
              <w:rPr>
                <w:spacing w:val="-2"/>
                <w:sz w:val="22"/>
              </w:rPr>
              <w:t>State</w:t>
            </w:r>
          </w:p>
        </w:tc>
        <w:tc>
          <w:tcPr>
            <w:tcW w:w="920" w:type="dxa"/>
            <w:tcBorders>
              <w:top w:val="single" w:sz="4" w:space="0" w:color="000000"/>
            </w:tcBorders>
          </w:tcPr>
          <w:p>
            <w:pPr>
              <w:pStyle w:val="TableParagraph"/>
              <w:spacing w:line="268" w:lineRule="exact"/>
              <w:ind w:left="78" w:right="59"/>
              <w:jc w:val="center"/>
              <w:rPr>
                <w:sz w:val="22"/>
              </w:rPr>
            </w:pPr>
            <w:r>
              <w:rPr>
                <w:spacing w:val="-5"/>
                <w:sz w:val="22"/>
              </w:rPr>
              <w:t>66</w:t>
            </w:r>
          </w:p>
        </w:tc>
        <w:tc>
          <w:tcPr>
            <w:tcW w:w="1240" w:type="dxa"/>
            <w:tcBorders>
              <w:top w:val="single" w:sz="4" w:space="0" w:color="000000"/>
            </w:tcBorders>
          </w:tcPr>
          <w:p>
            <w:pPr>
              <w:pStyle w:val="TableParagraph"/>
              <w:spacing w:line="268" w:lineRule="exact"/>
              <w:ind w:left="336"/>
              <w:rPr>
                <w:sz w:val="22"/>
              </w:rPr>
            </w:pPr>
            <w:r>
              <w:rPr>
                <w:spacing w:val="-2"/>
                <w:sz w:val="22"/>
              </w:rPr>
              <w:t>83.1667</w:t>
            </w:r>
          </w:p>
        </w:tc>
        <w:tc>
          <w:tcPr>
            <w:tcW w:w="1118" w:type="dxa"/>
            <w:tcBorders>
              <w:top w:val="single" w:sz="4" w:space="0" w:color="000000"/>
            </w:tcBorders>
          </w:tcPr>
          <w:p>
            <w:pPr>
              <w:pStyle w:val="TableParagraph"/>
              <w:spacing w:line="268" w:lineRule="exact"/>
              <w:ind w:left="176"/>
              <w:rPr>
                <w:sz w:val="22"/>
              </w:rPr>
            </w:pPr>
            <w:r>
              <w:rPr>
                <w:spacing w:val="-2"/>
                <w:sz w:val="22"/>
              </w:rPr>
              <w:t>2.605</w:t>
            </w:r>
          </w:p>
        </w:tc>
        <w:tc>
          <w:tcPr>
            <w:tcW w:w="1563" w:type="dxa"/>
            <w:tcBorders>
              <w:top w:val="single" w:sz="4" w:space="0" w:color="000000"/>
            </w:tcBorders>
          </w:tcPr>
          <w:p>
            <w:pPr>
              <w:pStyle w:val="TableParagraph"/>
              <w:rPr>
                <w:rFonts w:ascii="Times New Roman"/>
                <w:sz w:val="20"/>
              </w:rPr>
            </w:pPr>
          </w:p>
        </w:tc>
      </w:tr>
      <w:tr>
        <w:trPr>
          <w:trHeight w:val="536" w:hRule="atLeast"/>
        </w:trPr>
        <w:tc>
          <w:tcPr>
            <w:tcW w:w="2355" w:type="dxa"/>
          </w:tcPr>
          <w:p>
            <w:pPr>
              <w:pStyle w:val="TableParagraph"/>
              <w:rPr>
                <w:rFonts w:ascii="Times New Roman"/>
                <w:sz w:val="20"/>
              </w:rPr>
            </w:pPr>
          </w:p>
        </w:tc>
        <w:tc>
          <w:tcPr>
            <w:tcW w:w="2274" w:type="dxa"/>
          </w:tcPr>
          <w:p>
            <w:pPr>
              <w:pStyle w:val="TableParagraph"/>
              <w:rPr>
                <w:rFonts w:ascii="Times New Roman"/>
                <w:sz w:val="20"/>
              </w:rPr>
            </w:pPr>
          </w:p>
        </w:tc>
        <w:tc>
          <w:tcPr>
            <w:tcW w:w="920" w:type="dxa"/>
          </w:tcPr>
          <w:p>
            <w:pPr>
              <w:pStyle w:val="TableParagraph"/>
              <w:rPr>
                <w:rFonts w:ascii="Times New Roman"/>
                <w:sz w:val="20"/>
              </w:rPr>
            </w:pPr>
          </w:p>
        </w:tc>
        <w:tc>
          <w:tcPr>
            <w:tcW w:w="1240" w:type="dxa"/>
          </w:tcPr>
          <w:p>
            <w:pPr>
              <w:pStyle w:val="TableParagraph"/>
              <w:rPr>
                <w:rFonts w:ascii="Times New Roman"/>
                <w:sz w:val="20"/>
              </w:rPr>
            </w:pPr>
          </w:p>
        </w:tc>
        <w:tc>
          <w:tcPr>
            <w:tcW w:w="1118" w:type="dxa"/>
          </w:tcPr>
          <w:p>
            <w:pPr>
              <w:pStyle w:val="TableParagraph"/>
              <w:rPr>
                <w:rFonts w:ascii="Times New Roman"/>
                <w:sz w:val="20"/>
              </w:rPr>
            </w:pPr>
          </w:p>
        </w:tc>
        <w:tc>
          <w:tcPr>
            <w:tcW w:w="1563" w:type="dxa"/>
          </w:tcPr>
          <w:p>
            <w:pPr>
              <w:pStyle w:val="TableParagraph"/>
              <w:spacing w:before="113"/>
              <w:ind w:left="228"/>
              <w:rPr>
                <w:sz w:val="22"/>
              </w:rPr>
            </w:pPr>
            <w:r>
              <w:rPr>
                <w:spacing w:val="-2"/>
                <w:sz w:val="22"/>
              </w:rPr>
              <w:t>10.0576</w:t>
            </w:r>
          </w:p>
        </w:tc>
      </w:tr>
      <w:tr>
        <w:trPr>
          <w:trHeight w:val="655" w:hRule="atLeast"/>
        </w:trPr>
        <w:tc>
          <w:tcPr>
            <w:tcW w:w="2355" w:type="dxa"/>
            <w:tcBorders>
              <w:bottom w:val="single" w:sz="4" w:space="0" w:color="000000"/>
            </w:tcBorders>
          </w:tcPr>
          <w:p>
            <w:pPr>
              <w:pStyle w:val="TableParagraph"/>
              <w:rPr>
                <w:rFonts w:ascii="Times New Roman"/>
                <w:sz w:val="20"/>
              </w:rPr>
            </w:pPr>
          </w:p>
        </w:tc>
        <w:tc>
          <w:tcPr>
            <w:tcW w:w="2274" w:type="dxa"/>
            <w:tcBorders>
              <w:bottom w:val="single" w:sz="4" w:space="0" w:color="000000"/>
            </w:tcBorders>
          </w:tcPr>
          <w:p>
            <w:pPr>
              <w:pStyle w:val="TableParagraph"/>
              <w:spacing w:before="114"/>
              <w:ind w:left="1099"/>
              <w:rPr>
                <w:sz w:val="22"/>
              </w:rPr>
            </w:pPr>
            <w:r>
              <w:rPr>
                <w:spacing w:val="-2"/>
                <w:sz w:val="22"/>
              </w:rPr>
              <w:t>Federal</w:t>
            </w:r>
          </w:p>
        </w:tc>
        <w:tc>
          <w:tcPr>
            <w:tcW w:w="920" w:type="dxa"/>
            <w:tcBorders>
              <w:bottom w:val="single" w:sz="4" w:space="0" w:color="000000"/>
            </w:tcBorders>
          </w:tcPr>
          <w:p>
            <w:pPr>
              <w:pStyle w:val="TableParagraph"/>
              <w:spacing w:before="114"/>
              <w:ind w:left="78" w:right="59"/>
              <w:jc w:val="center"/>
              <w:rPr>
                <w:sz w:val="22"/>
              </w:rPr>
            </w:pPr>
            <w:r>
              <w:rPr>
                <w:spacing w:val="-5"/>
                <w:sz w:val="22"/>
              </w:rPr>
              <w:t>55</w:t>
            </w:r>
          </w:p>
        </w:tc>
        <w:tc>
          <w:tcPr>
            <w:tcW w:w="1240" w:type="dxa"/>
            <w:tcBorders>
              <w:bottom w:val="single" w:sz="4" w:space="0" w:color="000000"/>
            </w:tcBorders>
          </w:tcPr>
          <w:p>
            <w:pPr>
              <w:pStyle w:val="TableParagraph"/>
              <w:spacing w:before="114"/>
              <w:ind w:left="336"/>
              <w:rPr>
                <w:sz w:val="22"/>
              </w:rPr>
            </w:pPr>
            <w:r>
              <w:rPr>
                <w:spacing w:val="-2"/>
                <w:sz w:val="22"/>
              </w:rPr>
              <w:t>73.1091</w:t>
            </w:r>
          </w:p>
        </w:tc>
        <w:tc>
          <w:tcPr>
            <w:tcW w:w="1118" w:type="dxa"/>
            <w:tcBorders>
              <w:bottom w:val="single" w:sz="4" w:space="0" w:color="000000"/>
            </w:tcBorders>
          </w:tcPr>
          <w:p>
            <w:pPr>
              <w:pStyle w:val="TableParagraph"/>
              <w:spacing w:before="114"/>
              <w:ind w:left="176"/>
              <w:rPr>
                <w:sz w:val="22"/>
              </w:rPr>
            </w:pPr>
            <w:r>
              <w:rPr>
                <w:spacing w:val="-2"/>
                <w:sz w:val="22"/>
              </w:rPr>
              <w:t>14.968</w:t>
            </w:r>
          </w:p>
        </w:tc>
        <w:tc>
          <w:tcPr>
            <w:tcW w:w="1563" w:type="dxa"/>
            <w:tcBorders>
              <w:bottom w:val="single" w:sz="4" w:space="0" w:color="000000"/>
            </w:tcBorders>
          </w:tcPr>
          <w:p>
            <w:pPr>
              <w:pStyle w:val="TableParagraph"/>
              <w:rPr>
                <w:rFonts w:ascii="Times New Roman"/>
                <w:sz w:val="20"/>
              </w:rPr>
            </w:pPr>
          </w:p>
        </w:tc>
      </w:tr>
    </w:tbl>
    <w:p>
      <w:pPr>
        <w:pStyle w:val="BodyText"/>
        <w:rPr>
          <w:b/>
          <w:i/>
          <w:sz w:val="20"/>
        </w:rPr>
      </w:pPr>
    </w:p>
    <w:p>
      <w:pPr>
        <w:pStyle w:val="BodyText"/>
        <w:rPr>
          <w:b/>
          <w:i/>
          <w:sz w:val="20"/>
        </w:rPr>
      </w:pPr>
    </w:p>
    <w:p>
      <w:pPr>
        <w:pStyle w:val="BodyText"/>
        <w:spacing w:before="43"/>
        <w:rPr>
          <w:b/>
          <w:i/>
          <w:sz w:val="20"/>
        </w:rPr>
      </w:pPr>
    </w:p>
    <w:p>
      <w:pPr>
        <w:pStyle w:val="BodyText"/>
        <w:spacing w:line="480" w:lineRule="auto"/>
        <w:ind w:left="1420" w:right="1117"/>
        <w:jc w:val="both"/>
      </w:pPr>
      <w:r>
        <w:rPr/>
        <w:t>Details of the descriptive statistics in table 11 showed the difference in the mean opinions of state and federal college respondents (Lecturers) on the organization of multimedia resources for effective teaching of Social Studies in colleges of education in North-Central Nigeria. The computed mean opinions regarding the organization of multimedia resources are 73.1091 and 83.1667 for federal and state college respondents respectively. There is mean difference of 10.0576 in favour of federal college respondents.</w:t>
      </w:r>
    </w:p>
    <w:p>
      <w:pPr>
        <w:spacing w:after="0" w:line="480" w:lineRule="auto"/>
        <w:jc w:val="both"/>
        <w:sectPr>
          <w:pgSz w:w="12240" w:h="15840"/>
          <w:pgMar w:header="0" w:footer="1015" w:top="1820" w:bottom="1200" w:left="740" w:right="320"/>
        </w:sectPr>
      </w:pPr>
    </w:p>
    <w:p>
      <w:pPr>
        <w:pStyle w:val="BodyText"/>
        <w:spacing w:line="482" w:lineRule="auto" w:before="37"/>
        <w:ind w:left="1420" w:right="1117"/>
        <w:jc w:val="both"/>
      </w:pPr>
      <w:r>
        <w:rPr>
          <w:b/>
        </w:rPr>
        <w:t>Research</w:t>
      </w:r>
      <w:r>
        <w:rPr>
          <w:b/>
          <w:spacing w:val="-4"/>
        </w:rPr>
        <w:t> </w:t>
      </w:r>
      <w:r>
        <w:rPr>
          <w:b/>
        </w:rPr>
        <w:t>Question</w:t>
      </w:r>
      <w:r>
        <w:rPr>
          <w:b/>
          <w:spacing w:val="-2"/>
        </w:rPr>
        <w:t> </w:t>
      </w:r>
      <w:r>
        <w:rPr>
          <w:b/>
        </w:rPr>
        <w:t>Six: </w:t>
      </w:r>
      <w:r>
        <w:rPr/>
        <w:t>What is the difference in the opinions of state and federal college Lecturers on the Utilization of Multimedia Resources for effective teaching of Social Studies in colleges of education in North-Central Zone?</w:t>
      </w:r>
    </w:p>
    <w:p>
      <w:pPr>
        <w:spacing w:before="195"/>
        <w:ind w:left="1420" w:right="1124" w:firstLine="0"/>
        <w:jc w:val="both"/>
        <w:rPr>
          <w:b/>
          <w:i/>
          <w:sz w:val="20"/>
        </w:rPr>
      </w:pPr>
      <w:r>
        <w:rPr>
          <w:b/>
          <w:i/>
          <w:sz w:val="20"/>
        </w:rPr>
        <w:t>Table 12: Descriptive statistics on the</w:t>
      </w:r>
      <w:r>
        <w:rPr>
          <w:b/>
          <w:i/>
          <w:spacing w:val="-1"/>
          <w:sz w:val="20"/>
        </w:rPr>
        <w:t> </w:t>
      </w:r>
      <w:r>
        <w:rPr>
          <w:b/>
          <w:i/>
          <w:sz w:val="20"/>
        </w:rPr>
        <w:t>opinions of state</w:t>
      </w:r>
      <w:r>
        <w:rPr>
          <w:b/>
          <w:i/>
          <w:spacing w:val="-1"/>
          <w:sz w:val="20"/>
        </w:rPr>
        <w:t> </w:t>
      </w:r>
      <w:r>
        <w:rPr>
          <w:b/>
          <w:i/>
          <w:sz w:val="20"/>
        </w:rPr>
        <w:t>and federal</w:t>
      </w:r>
      <w:r>
        <w:rPr>
          <w:b/>
          <w:i/>
          <w:spacing w:val="-1"/>
          <w:sz w:val="20"/>
        </w:rPr>
        <w:t> </w:t>
      </w:r>
      <w:r>
        <w:rPr>
          <w:b/>
          <w:i/>
          <w:sz w:val="20"/>
        </w:rPr>
        <w:t>college lecturers on the utilization of multimedia resources for teaching Social Studies in colleges of education in North-Central Zone-Nigeria</w:t>
      </w:r>
    </w:p>
    <w:p>
      <w:pPr>
        <w:pStyle w:val="BodyText"/>
        <w:rPr>
          <w:b/>
          <w:i/>
          <w:sz w:val="8"/>
        </w:rPr>
      </w:pPr>
    </w:p>
    <w:tbl>
      <w:tblPr>
        <w:tblW w:w="0" w:type="auto"/>
        <w:jc w:val="left"/>
        <w:tblInd w:w="1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9"/>
        <w:gridCol w:w="1957"/>
        <w:gridCol w:w="919"/>
        <w:gridCol w:w="1421"/>
        <w:gridCol w:w="1390"/>
        <w:gridCol w:w="1977"/>
      </w:tblGrid>
      <w:tr>
        <w:trPr>
          <w:trHeight w:val="268" w:hRule="atLeast"/>
        </w:trPr>
        <w:tc>
          <w:tcPr>
            <w:tcW w:w="1809" w:type="dxa"/>
            <w:tcBorders>
              <w:top w:val="single" w:sz="4" w:space="0" w:color="000000"/>
              <w:bottom w:val="single" w:sz="4" w:space="0" w:color="000000"/>
            </w:tcBorders>
          </w:tcPr>
          <w:p>
            <w:pPr>
              <w:pStyle w:val="TableParagraph"/>
              <w:spacing w:line="248" w:lineRule="exact"/>
              <w:ind w:left="107"/>
              <w:rPr>
                <w:b/>
                <w:sz w:val="22"/>
              </w:rPr>
            </w:pPr>
            <w:r>
              <w:rPr>
                <w:b/>
                <w:spacing w:val="-2"/>
                <w:sz w:val="22"/>
              </w:rPr>
              <w:t>Variable</w:t>
            </w:r>
          </w:p>
        </w:tc>
        <w:tc>
          <w:tcPr>
            <w:tcW w:w="1957" w:type="dxa"/>
            <w:tcBorders>
              <w:top w:val="single" w:sz="4" w:space="0" w:color="000000"/>
              <w:bottom w:val="single" w:sz="4" w:space="0" w:color="000000"/>
            </w:tcBorders>
          </w:tcPr>
          <w:p>
            <w:pPr>
              <w:pStyle w:val="TableParagraph"/>
              <w:spacing w:line="248" w:lineRule="exact"/>
              <w:ind w:left="783"/>
              <w:rPr>
                <w:b/>
                <w:sz w:val="22"/>
              </w:rPr>
            </w:pPr>
            <w:r>
              <w:rPr>
                <w:b/>
                <w:spacing w:val="-2"/>
                <w:sz w:val="22"/>
              </w:rPr>
              <w:t>Category</w:t>
            </w:r>
          </w:p>
        </w:tc>
        <w:tc>
          <w:tcPr>
            <w:tcW w:w="919" w:type="dxa"/>
            <w:tcBorders>
              <w:top w:val="single" w:sz="4" w:space="0" w:color="000000"/>
              <w:bottom w:val="single" w:sz="4" w:space="0" w:color="000000"/>
            </w:tcBorders>
          </w:tcPr>
          <w:p>
            <w:pPr>
              <w:pStyle w:val="TableParagraph"/>
              <w:spacing w:line="248" w:lineRule="exact"/>
              <w:ind w:left="22" w:right="82"/>
              <w:jc w:val="center"/>
              <w:rPr>
                <w:b/>
                <w:sz w:val="22"/>
              </w:rPr>
            </w:pPr>
            <w:r>
              <w:rPr>
                <w:b/>
                <w:spacing w:val="-10"/>
                <w:sz w:val="22"/>
              </w:rPr>
              <w:t>N</w:t>
            </w:r>
          </w:p>
        </w:tc>
        <w:tc>
          <w:tcPr>
            <w:tcW w:w="1421" w:type="dxa"/>
            <w:tcBorders>
              <w:top w:val="single" w:sz="4" w:space="0" w:color="000000"/>
              <w:bottom w:val="single" w:sz="4" w:space="0" w:color="000000"/>
            </w:tcBorders>
          </w:tcPr>
          <w:p>
            <w:pPr>
              <w:pStyle w:val="TableParagraph"/>
              <w:spacing w:line="248" w:lineRule="exact"/>
              <w:ind w:left="336"/>
              <w:rPr>
                <w:b/>
                <w:sz w:val="22"/>
              </w:rPr>
            </w:pPr>
            <w:r>
              <w:rPr>
                <w:b/>
                <w:spacing w:val="-4"/>
                <w:sz w:val="22"/>
              </w:rPr>
              <w:t>Mean</w:t>
            </w:r>
          </w:p>
        </w:tc>
        <w:tc>
          <w:tcPr>
            <w:tcW w:w="1390" w:type="dxa"/>
            <w:tcBorders>
              <w:top w:val="single" w:sz="4" w:space="0" w:color="000000"/>
              <w:bottom w:val="single" w:sz="4" w:space="0" w:color="000000"/>
            </w:tcBorders>
          </w:tcPr>
          <w:p>
            <w:pPr>
              <w:pStyle w:val="TableParagraph"/>
              <w:spacing w:line="248" w:lineRule="exact"/>
              <w:ind w:left="355"/>
              <w:rPr>
                <w:b/>
                <w:sz w:val="22"/>
              </w:rPr>
            </w:pPr>
            <w:r>
              <w:rPr>
                <w:b/>
                <w:spacing w:val="-2"/>
                <w:sz w:val="22"/>
              </w:rPr>
              <w:t>Std.Dev</w:t>
            </w:r>
          </w:p>
        </w:tc>
        <w:tc>
          <w:tcPr>
            <w:tcW w:w="1977" w:type="dxa"/>
            <w:tcBorders>
              <w:top w:val="single" w:sz="4" w:space="0" w:color="000000"/>
              <w:bottom w:val="single" w:sz="4" w:space="0" w:color="000000"/>
            </w:tcBorders>
          </w:tcPr>
          <w:p>
            <w:pPr>
              <w:pStyle w:val="TableParagraph"/>
              <w:spacing w:line="248" w:lineRule="exact"/>
              <w:ind w:left="317"/>
              <w:rPr>
                <w:b/>
                <w:sz w:val="22"/>
              </w:rPr>
            </w:pPr>
            <w:r>
              <w:rPr>
                <w:b/>
                <w:sz w:val="22"/>
              </w:rPr>
              <w:t>Mean</w:t>
            </w:r>
            <w:r>
              <w:rPr>
                <w:b/>
                <w:spacing w:val="-7"/>
                <w:sz w:val="22"/>
              </w:rPr>
              <w:t> </w:t>
            </w:r>
            <w:r>
              <w:rPr>
                <w:b/>
                <w:spacing w:val="-4"/>
                <w:sz w:val="22"/>
              </w:rPr>
              <w:t>Diff</w:t>
            </w:r>
          </w:p>
        </w:tc>
      </w:tr>
      <w:tr>
        <w:trPr>
          <w:trHeight w:val="501" w:hRule="atLeast"/>
        </w:trPr>
        <w:tc>
          <w:tcPr>
            <w:tcW w:w="1809" w:type="dxa"/>
            <w:tcBorders>
              <w:top w:val="single" w:sz="4" w:space="0" w:color="000000"/>
            </w:tcBorders>
          </w:tcPr>
          <w:p>
            <w:pPr>
              <w:pStyle w:val="TableParagraph"/>
              <w:spacing w:line="268" w:lineRule="exact"/>
              <w:ind w:left="107"/>
              <w:rPr>
                <w:sz w:val="22"/>
              </w:rPr>
            </w:pPr>
            <w:r>
              <w:rPr>
                <w:spacing w:val="-2"/>
                <w:sz w:val="22"/>
              </w:rPr>
              <w:t>Utilization</w:t>
            </w:r>
          </w:p>
        </w:tc>
        <w:tc>
          <w:tcPr>
            <w:tcW w:w="1957" w:type="dxa"/>
            <w:tcBorders>
              <w:top w:val="single" w:sz="4" w:space="0" w:color="000000"/>
            </w:tcBorders>
          </w:tcPr>
          <w:p>
            <w:pPr>
              <w:pStyle w:val="TableParagraph"/>
              <w:spacing w:before="160"/>
              <w:ind w:left="783"/>
              <w:rPr>
                <w:sz w:val="22"/>
              </w:rPr>
            </w:pPr>
            <w:r>
              <w:rPr>
                <w:spacing w:val="-2"/>
                <w:sz w:val="22"/>
              </w:rPr>
              <w:t>State</w:t>
            </w:r>
          </w:p>
        </w:tc>
        <w:tc>
          <w:tcPr>
            <w:tcW w:w="919" w:type="dxa"/>
            <w:tcBorders>
              <w:top w:val="single" w:sz="4" w:space="0" w:color="000000"/>
            </w:tcBorders>
          </w:tcPr>
          <w:p>
            <w:pPr>
              <w:pStyle w:val="TableParagraph"/>
              <w:spacing w:before="160"/>
              <w:ind w:left="77" w:right="60"/>
              <w:jc w:val="center"/>
              <w:rPr>
                <w:sz w:val="22"/>
              </w:rPr>
            </w:pPr>
            <w:r>
              <w:rPr>
                <w:spacing w:val="-5"/>
                <w:sz w:val="22"/>
              </w:rPr>
              <w:t>66</w:t>
            </w:r>
          </w:p>
        </w:tc>
        <w:tc>
          <w:tcPr>
            <w:tcW w:w="1421" w:type="dxa"/>
            <w:tcBorders>
              <w:top w:val="single" w:sz="4" w:space="0" w:color="000000"/>
            </w:tcBorders>
          </w:tcPr>
          <w:p>
            <w:pPr>
              <w:pStyle w:val="TableParagraph"/>
              <w:spacing w:before="133"/>
              <w:ind w:left="336"/>
              <w:rPr>
                <w:sz w:val="22"/>
              </w:rPr>
            </w:pPr>
            <w:r>
              <w:rPr>
                <w:spacing w:val="-2"/>
                <w:sz w:val="22"/>
              </w:rPr>
              <w:t>77.6667</w:t>
            </w:r>
          </w:p>
        </w:tc>
        <w:tc>
          <w:tcPr>
            <w:tcW w:w="1390" w:type="dxa"/>
            <w:tcBorders>
              <w:top w:val="single" w:sz="4" w:space="0" w:color="000000"/>
            </w:tcBorders>
          </w:tcPr>
          <w:p>
            <w:pPr>
              <w:pStyle w:val="TableParagraph"/>
              <w:spacing w:before="133"/>
              <w:ind w:left="355"/>
              <w:rPr>
                <w:sz w:val="22"/>
              </w:rPr>
            </w:pPr>
            <w:r>
              <w:rPr>
                <w:spacing w:val="-2"/>
                <w:sz w:val="22"/>
              </w:rPr>
              <w:t>8.915</w:t>
            </w:r>
          </w:p>
        </w:tc>
        <w:tc>
          <w:tcPr>
            <w:tcW w:w="1977" w:type="dxa"/>
            <w:tcBorders>
              <w:top w:val="single" w:sz="4" w:space="0" w:color="000000"/>
            </w:tcBorders>
          </w:tcPr>
          <w:p>
            <w:pPr>
              <w:pStyle w:val="TableParagraph"/>
              <w:rPr>
                <w:rFonts w:ascii="Times New Roman"/>
                <w:sz w:val="20"/>
              </w:rPr>
            </w:pPr>
          </w:p>
        </w:tc>
      </w:tr>
      <w:tr>
        <w:trPr>
          <w:trHeight w:val="523" w:hRule="atLeast"/>
        </w:trPr>
        <w:tc>
          <w:tcPr>
            <w:tcW w:w="1809" w:type="dxa"/>
          </w:tcPr>
          <w:p>
            <w:pPr>
              <w:pStyle w:val="TableParagraph"/>
              <w:rPr>
                <w:rFonts w:ascii="Times New Roman"/>
                <w:sz w:val="20"/>
              </w:rPr>
            </w:pPr>
          </w:p>
        </w:tc>
        <w:tc>
          <w:tcPr>
            <w:tcW w:w="1957" w:type="dxa"/>
          </w:tcPr>
          <w:p>
            <w:pPr>
              <w:pStyle w:val="TableParagraph"/>
              <w:rPr>
                <w:rFonts w:ascii="Times New Roman"/>
                <w:sz w:val="20"/>
              </w:rPr>
            </w:pPr>
          </w:p>
        </w:tc>
        <w:tc>
          <w:tcPr>
            <w:tcW w:w="919" w:type="dxa"/>
          </w:tcPr>
          <w:p>
            <w:pPr>
              <w:pStyle w:val="TableParagraph"/>
              <w:rPr>
                <w:rFonts w:ascii="Times New Roman"/>
                <w:sz w:val="20"/>
              </w:rPr>
            </w:pPr>
          </w:p>
        </w:tc>
        <w:tc>
          <w:tcPr>
            <w:tcW w:w="1421" w:type="dxa"/>
          </w:tcPr>
          <w:p>
            <w:pPr>
              <w:pStyle w:val="TableParagraph"/>
              <w:rPr>
                <w:rFonts w:ascii="Times New Roman"/>
                <w:sz w:val="20"/>
              </w:rPr>
            </w:pPr>
          </w:p>
        </w:tc>
        <w:tc>
          <w:tcPr>
            <w:tcW w:w="1390" w:type="dxa"/>
          </w:tcPr>
          <w:p>
            <w:pPr>
              <w:pStyle w:val="TableParagraph"/>
              <w:rPr>
                <w:rFonts w:ascii="Times New Roman"/>
                <w:sz w:val="20"/>
              </w:rPr>
            </w:pPr>
          </w:p>
        </w:tc>
        <w:tc>
          <w:tcPr>
            <w:tcW w:w="1977" w:type="dxa"/>
          </w:tcPr>
          <w:p>
            <w:pPr>
              <w:pStyle w:val="TableParagraph"/>
              <w:spacing w:before="33"/>
              <w:ind w:left="317"/>
              <w:rPr>
                <w:sz w:val="22"/>
              </w:rPr>
            </w:pPr>
            <w:r>
              <w:rPr>
                <w:spacing w:val="-2"/>
                <w:sz w:val="22"/>
              </w:rPr>
              <w:t>6.0485</w:t>
            </w:r>
          </w:p>
        </w:tc>
      </w:tr>
      <w:tr>
        <w:trPr>
          <w:trHeight w:val="588" w:hRule="atLeast"/>
        </w:trPr>
        <w:tc>
          <w:tcPr>
            <w:tcW w:w="1809" w:type="dxa"/>
            <w:tcBorders>
              <w:bottom w:val="single" w:sz="4" w:space="0" w:color="000000"/>
            </w:tcBorders>
          </w:tcPr>
          <w:p>
            <w:pPr>
              <w:pStyle w:val="TableParagraph"/>
              <w:rPr>
                <w:rFonts w:ascii="Times New Roman"/>
                <w:sz w:val="20"/>
              </w:rPr>
            </w:pPr>
          </w:p>
        </w:tc>
        <w:tc>
          <w:tcPr>
            <w:tcW w:w="1957" w:type="dxa"/>
            <w:tcBorders>
              <w:bottom w:val="single" w:sz="4" w:space="0" w:color="000000"/>
            </w:tcBorders>
          </w:tcPr>
          <w:p>
            <w:pPr>
              <w:pStyle w:val="TableParagraph"/>
              <w:spacing w:before="208"/>
              <w:ind w:left="783"/>
              <w:rPr>
                <w:sz w:val="22"/>
              </w:rPr>
            </w:pPr>
            <w:r>
              <w:rPr>
                <w:spacing w:val="-2"/>
                <w:sz w:val="22"/>
              </w:rPr>
              <w:t>Federal</w:t>
            </w:r>
          </w:p>
        </w:tc>
        <w:tc>
          <w:tcPr>
            <w:tcW w:w="919" w:type="dxa"/>
            <w:tcBorders>
              <w:bottom w:val="single" w:sz="4" w:space="0" w:color="000000"/>
            </w:tcBorders>
          </w:tcPr>
          <w:p>
            <w:pPr>
              <w:pStyle w:val="TableParagraph"/>
              <w:spacing w:before="208"/>
              <w:ind w:left="77" w:right="60"/>
              <w:jc w:val="center"/>
              <w:rPr>
                <w:sz w:val="22"/>
              </w:rPr>
            </w:pPr>
            <w:r>
              <w:rPr>
                <w:spacing w:val="-5"/>
                <w:sz w:val="22"/>
              </w:rPr>
              <w:t>55</w:t>
            </w:r>
          </w:p>
        </w:tc>
        <w:tc>
          <w:tcPr>
            <w:tcW w:w="1421" w:type="dxa"/>
            <w:tcBorders>
              <w:bottom w:val="single" w:sz="4" w:space="0" w:color="000000"/>
            </w:tcBorders>
          </w:tcPr>
          <w:p>
            <w:pPr>
              <w:pStyle w:val="TableParagraph"/>
              <w:spacing w:before="182"/>
              <w:ind w:left="336"/>
              <w:rPr>
                <w:sz w:val="22"/>
              </w:rPr>
            </w:pPr>
            <w:r>
              <w:rPr>
                <w:spacing w:val="-2"/>
                <w:sz w:val="22"/>
              </w:rPr>
              <w:t>71.6182</w:t>
            </w:r>
          </w:p>
        </w:tc>
        <w:tc>
          <w:tcPr>
            <w:tcW w:w="1390" w:type="dxa"/>
            <w:tcBorders>
              <w:bottom w:val="single" w:sz="4" w:space="0" w:color="000000"/>
            </w:tcBorders>
          </w:tcPr>
          <w:p>
            <w:pPr>
              <w:pStyle w:val="TableParagraph"/>
              <w:spacing w:before="182"/>
              <w:ind w:left="355"/>
              <w:rPr>
                <w:sz w:val="22"/>
              </w:rPr>
            </w:pPr>
            <w:r>
              <w:rPr>
                <w:spacing w:val="-2"/>
                <w:sz w:val="22"/>
              </w:rPr>
              <w:t>17.703</w:t>
            </w:r>
          </w:p>
        </w:tc>
        <w:tc>
          <w:tcPr>
            <w:tcW w:w="1977" w:type="dxa"/>
            <w:tcBorders>
              <w:bottom w:val="single" w:sz="4" w:space="0" w:color="000000"/>
            </w:tcBorders>
          </w:tcPr>
          <w:p>
            <w:pPr>
              <w:pStyle w:val="TableParagraph"/>
              <w:rPr>
                <w:rFonts w:ascii="Times New Roman"/>
                <w:sz w:val="20"/>
              </w:rPr>
            </w:pPr>
          </w:p>
        </w:tc>
      </w:tr>
    </w:tbl>
    <w:p>
      <w:pPr>
        <w:pStyle w:val="BodyText"/>
        <w:rPr>
          <w:b/>
          <w:i/>
          <w:sz w:val="20"/>
        </w:rPr>
      </w:pPr>
    </w:p>
    <w:p>
      <w:pPr>
        <w:pStyle w:val="BodyText"/>
        <w:spacing w:before="23"/>
        <w:rPr>
          <w:b/>
          <w:i/>
          <w:sz w:val="20"/>
        </w:rPr>
      </w:pPr>
    </w:p>
    <w:p>
      <w:pPr>
        <w:pStyle w:val="BodyText"/>
        <w:spacing w:line="480" w:lineRule="auto"/>
        <w:ind w:left="1420" w:right="1115"/>
        <w:jc w:val="both"/>
      </w:pPr>
      <w:r>
        <w:rPr/>
        <w:t>Details of the descriptive statistics in table 12 showed the difference in the mean opinions of state and federal college respondents (Lecturers) on the utilization of multimedia resources for effective teaching of Social Studies in colleges of education in North-Central Nigeria. The computed mean opinions regarding the utilization of multimedia resources are 71.8182 and 77.6667 by Federal and state college respondents respectively. There is mean difference of 8.0464 in favour of state college respondents.</w:t>
      </w:r>
    </w:p>
    <w:p>
      <w:pPr>
        <w:pStyle w:val="BodyText"/>
      </w:pPr>
    </w:p>
    <w:p>
      <w:pPr>
        <w:pStyle w:val="BodyText"/>
      </w:pPr>
    </w:p>
    <w:p>
      <w:pPr>
        <w:pStyle w:val="BodyText"/>
        <w:spacing w:before="133"/>
      </w:pPr>
    </w:p>
    <w:p>
      <w:pPr>
        <w:pStyle w:val="Heading4"/>
        <w:numPr>
          <w:ilvl w:val="1"/>
          <w:numId w:val="28"/>
        </w:numPr>
        <w:tabs>
          <w:tab w:pos="2140" w:val="left" w:leader="none"/>
        </w:tabs>
        <w:spacing w:line="240" w:lineRule="auto" w:before="1" w:after="0"/>
        <w:ind w:left="2140" w:right="0" w:hanging="720"/>
        <w:jc w:val="left"/>
      </w:pPr>
      <w:r>
        <w:rPr/>
        <w:t>Test</w:t>
      </w:r>
      <w:r>
        <w:rPr>
          <w:spacing w:val="-3"/>
        </w:rPr>
        <w:t> </w:t>
      </w:r>
      <w:r>
        <w:rPr/>
        <w:t>of</w:t>
      </w:r>
      <w:r>
        <w:rPr>
          <w:spacing w:val="-3"/>
        </w:rPr>
        <w:t> </w:t>
      </w:r>
      <w:r>
        <w:rPr/>
        <w:t>Null</w:t>
      </w:r>
      <w:r>
        <w:rPr>
          <w:spacing w:val="-2"/>
        </w:rPr>
        <w:t> Hypotheses</w:t>
      </w:r>
    </w:p>
    <w:p>
      <w:pPr>
        <w:pStyle w:val="BodyText"/>
        <w:spacing w:line="482" w:lineRule="auto" w:before="237"/>
        <w:ind w:left="1420" w:right="1110"/>
        <w:jc w:val="both"/>
      </w:pPr>
      <w:r>
        <w:rPr/>
        <w:t>The hypotheses formulated in the study are statistically tested using independent samples t- test. The outcomes of the statistical analysis are presented in tables’ 13-18 to the guide the study on either to retain or reject the null hypotheses set by the study.</w:t>
      </w:r>
    </w:p>
    <w:p>
      <w:pPr>
        <w:pStyle w:val="BodyText"/>
        <w:spacing w:before="7"/>
      </w:pPr>
    </w:p>
    <w:p>
      <w:pPr>
        <w:pStyle w:val="BodyText"/>
        <w:tabs>
          <w:tab w:pos="3580" w:val="left" w:leader="none"/>
        </w:tabs>
        <w:spacing w:line="480" w:lineRule="auto"/>
        <w:ind w:left="1420" w:right="1118"/>
        <w:jc w:val="both"/>
      </w:pPr>
      <w:r>
        <w:rPr>
          <w:b/>
        </w:rPr>
        <w:t>Hypothesis One:</w:t>
        <w:tab/>
      </w:r>
      <w:r>
        <w:rPr/>
        <w:t>There is no significant difference in the opinions of male and female Lecturers on the Availability of Multimedia Resources for effective teaching of Social Studies in colleges of education in North-Central Zone;</w:t>
      </w:r>
    </w:p>
    <w:p>
      <w:pPr>
        <w:spacing w:after="0" w:line="480" w:lineRule="auto"/>
        <w:jc w:val="both"/>
        <w:sectPr>
          <w:pgSz w:w="12240" w:h="15840"/>
          <w:pgMar w:header="0" w:footer="1015" w:top="1400" w:bottom="1200" w:left="740" w:right="320"/>
        </w:sectPr>
      </w:pPr>
    </w:p>
    <w:p>
      <w:pPr>
        <w:spacing w:before="39" w:after="39"/>
        <w:ind w:left="1420" w:right="1126" w:firstLine="0"/>
        <w:jc w:val="both"/>
        <w:rPr>
          <w:b/>
          <w:i/>
          <w:sz w:val="20"/>
        </w:rPr>
      </w:pPr>
      <w:r>
        <w:rPr>
          <w:b/>
          <w:i/>
          <w:sz w:val="20"/>
        </w:rPr>
        <w:t>Table 13: Independent t test samples statistics on the difference in the opinions of male and female respondents on the availability of multimedia resources for teaching Social Studies in colleges of education in North-Central Zone-Nigeria</w:t>
      </w:r>
    </w:p>
    <w:tbl>
      <w:tblPr>
        <w:tblW w:w="0" w:type="auto"/>
        <w:jc w:val="left"/>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0"/>
        <w:gridCol w:w="654"/>
        <w:gridCol w:w="1133"/>
        <w:gridCol w:w="1088"/>
        <w:gridCol w:w="612"/>
        <w:gridCol w:w="936"/>
        <w:gridCol w:w="916"/>
        <w:gridCol w:w="885"/>
        <w:gridCol w:w="2027"/>
      </w:tblGrid>
      <w:tr>
        <w:trPr>
          <w:trHeight w:val="537" w:hRule="atLeast"/>
        </w:trPr>
        <w:tc>
          <w:tcPr>
            <w:tcW w:w="1050" w:type="dxa"/>
            <w:tcBorders>
              <w:top w:val="single" w:sz="4" w:space="0" w:color="000000"/>
              <w:bottom w:val="single" w:sz="4" w:space="0" w:color="000000"/>
            </w:tcBorders>
          </w:tcPr>
          <w:p>
            <w:pPr>
              <w:pStyle w:val="TableParagraph"/>
              <w:spacing w:line="265" w:lineRule="exact"/>
              <w:ind w:left="189"/>
              <w:rPr>
                <w:b/>
                <w:sz w:val="22"/>
              </w:rPr>
            </w:pPr>
            <w:r>
              <w:rPr>
                <w:b/>
                <w:spacing w:val="-2"/>
                <w:sz w:val="22"/>
              </w:rPr>
              <w:t>Gender</w:t>
            </w:r>
          </w:p>
        </w:tc>
        <w:tc>
          <w:tcPr>
            <w:tcW w:w="654" w:type="dxa"/>
            <w:tcBorders>
              <w:top w:val="single" w:sz="4" w:space="0" w:color="000000"/>
              <w:bottom w:val="single" w:sz="4" w:space="0" w:color="000000"/>
            </w:tcBorders>
          </w:tcPr>
          <w:p>
            <w:pPr>
              <w:pStyle w:val="TableParagraph"/>
              <w:spacing w:line="265" w:lineRule="exact"/>
              <w:ind w:right="77"/>
              <w:jc w:val="center"/>
              <w:rPr>
                <w:b/>
                <w:sz w:val="22"/>
              </w:rPr>
            </w:pPr>
            <w:r>
              <w:rPr>
                <w:b/>
                <w:spacing w:val="-10"/>
                <w:sz w:val="22"/>
              </w:rPr>
              <w:t>N</w:t>
            </w:r>
          </w:p>
        </w:tc>
        <w:tc>
          <w:tcPr>
            <w:tcW w:w="1133" w:type="dxa"/>
            <w:tcBorders>
              <w:top w:val="single" w:sz="4" w:space="0" w:color="000000"/>
              <w:bottom w:val="single" w:sz="4" w:space="0" w:color="000000"/>
            </w:tcBorders>
          </w:tcPr>
          <w:p>
            <w:pPr>
              <w:pStyle w:val="TableParagraph"/>
              <w:spacing w:line="265" w:lineRule="exact"/>
              <w:ind w:left="261"/>
              <w:rPr>
                <w:b/>
                <w:sz w:val="22"/>
              </w:rPr>
            </w:pPr>
            <w:r>
              <w:rPr>
                <w:b/>
                <w:spacing w:val="-4"/>
                <w:sz w:val="22"/>
              </w:rPr>
              <w:t>Mean</w:t>
            </w:r>
          </w:p>
        </w:tc>
        <w:tc>
          <w:tcPr>
            <w:tcW w:w="1088" w:type="dxa"/>
            <w:tcBorders>
              <w:top w:val="single" w:sz="4" w:space="0" w:color="000000"/>
              <w:bottom w:val="single" w:sz="4" w:space="0" w:color="000000"/>
            </w:tcBorders>
          </w:tcPr>
          <w:p>
            <w:pPr>
              <w:pStyle w:val="TableParagraph"/>
              <w:spacing w:line="265" w:lineRule="exact"/>
              <w:ind w:left="25" w:right="76"/>
              <w:jc w:val="center"/>
              <w:rPr>
                <w:b/>
                <w:sz w:val="22"/>
              </w:rPr>
            </w:pPr>
            <w:r>
              <w:rPr>
                <w:b/>
                <w:spacing w:val="-2"/>
                <w:sz w:val="22"/>
              </w:rPr>
              <w:t>Std.Dev</w:t>
            </w:r>
          </w:p>
        </w:tc>
        <w:tc>
          <w:tcPr>
            <w:tcW w:w="612" w:type="dxa"/>
            <w:tcBorders>
              <w:top w:val="single" w:sz="4" w:space="0" w:color="000000"/>
              <w:bottom w:val="single" w:sz="4" w:space="0" w:color="000000"/>
            </w:tcBorders>
          </w:tcPr>
          <w:p>
            <w:pPr>
              <w:pStyle w:val="TableParagraph"/>
              <w:spacing w:line="265" w:lineRule="exact"/>
              <w:ind w:right="190"/>
              <w:jc w:val="right"/>
              <w:rPr>
                <w:b/>
                <w:sz w:val="22"/>
              </w:rPr>
            </w:pPr>
            <w:r>
              <w:rPr>
                <w:b/>
                <w:spacing w:val="-5"/>
                <w:sz w:val="22"/>
              </w:rPr>
              <w:t>Df</w:t>
            </w:r>
          </w:p>
        </w:tc>
        <w:tc>
          <w:tcPr>
            <w:tcW w:w="936" w:type="dxa"/>
            <w:tcBorders>
              <w:top w:val="single" w:sz="4" w:space="0" w:color="000000"/>
              <w:bottom w:val="single" w:sz="4" w:space="0" w:color="000000"/>
            </w:tcBorders>
          </w:tcPr>
          <w:p>
            <w:pPr>
              <w:pStyle w:val="TableParagraph"/>
              <w:spacing w:line="265" w:lineRule="exact"/>
              <w:ind w:right="160"/>
              <w:jc w:val="center"/>
              <w:rPr>
                <w:b/>
                <w:sz w:val="22"/>
              </w:rPr>
            </w:pPr>
            <w:r>
              <w:rPr>
                <w:b/>
                <w:spacing w:val="-2"/>
                <w:sz w:val="22"/>
              </w:rPr>
              <w:t>t-</w:t>
            </w:r>
            <w:r>
              <w:rPr>
                <w:b/>
                <w:spacing w:val="-5"/>
                <w:sz w:val="22"/>
              </w:rPr>
              <w:t>cal</w:t>
            </w:r>
          </w:p>
        </w:tc>
        <w:tc>
          <w:tcPr>
            <w:tcW w:w="916" w:type="dxa"/>
            <w:tcBorders>
              <w:top w:val="single" w:sz="4" w:space="0" w:color="000000"/>
              <w:bottom w:val="single" w:sz="4" w:space="0" w:color="000000"/>
            </w:tcBorders>
          </w:tcPr>
          <w:p>
            <w:pPr>
              <w:pStyle w:val="TableParagraph"/>
              <w:spacing w:line="265" w:lineRule="exact"/>
              <w:ind w:left="50" w:right="41"/>
              <w:jc w:val="center"/>
              <w:rPr>
                <w:b/>
                <w:sz w:val="22"/>
              </w:rPr>
            </w:pPr>
            <w:r>
              <w:rPr>
                <w:b/>
                <w:spacing w:val="-2"/>
                <w:sz w:val="22"/>
              </w:rPr>
              <w:t>t-</w:t>
            </w:r>
            <w:r>
              <w:rPr>
                <w:b/>
                <w:spacing w:val="-4"/>
                <w:sz w:val="22"/>
              </w:rPr>
              <w:t>crit</w:t>
            </w:r>
          </w:p>
        </w:tc>
        <w:tc>
          <w:tcPr>
            <w:tcW w:w="885" w:type="dxa"/>
            <w:tcBorders>
              <w:top w:val="single" w:sz="4" w:space="0" w:color="000000"/>
              <w:bottom w:val="single" w:sz="4" w:space="0" w:color="000000"/>
            </w:tcBorders>
          </w:tcPr>
          <w:p>
            <w:pPr>
              <w:pStyle w:val="TableParagraph"/>
              <w:spacing w:line="265" w:lineRule="exact"/>
              <w:ind w:left="223"/>
              <w:rPr>
                <w:b/>
                <w:sz w:val="22"/>
              </w:rPr>
            </w:pPr>
            <w:r>
              <w:rPr>
                <w:b/>
                <w:spacing w:val="-10"/>
                <w:sz w:val="22"/>
              </w:rPr>
              <w:t>P</w:t>
            </w:r>
          </w:p>
        </w:tc>
        <w:tc>
          <w:tcPr>
            <w:tcW w:w="2027" w:type="dxa"/>
            <w:tcBorders>
              <w:top w:val="single" w:sz="4" w:space="0" w:color="000000"/>
              <w:bottom w:val="single" w:sz="4" w:space="0" w:color="000000"/>
            </w:tcBorders>
          </w:tcPr>
          <w:p>
            <w:pPr>
              <w:pStyle w:val="TableParagraph"/>
              <w:spacing w:line="265" w:lineRule="exact"/>
              <w:ind w:left="150"/>
              <w:rPr>
                <w:b/>
                <w:sz w:val="22"/>
              </w:rPr>
            </w:pPr>
            <w:r>
              <w:rPr>
                <w:b/>
                <w:spacing w:val="-2"/>
                <w:sz w:val="22"/>
              </w:rPr>
              <w:t>Decision</w:t>
            </w:r>
          </w:p>
        </w:tc>
      </w:tr>
      <w:tr>
        <w:trPr>
          <w:trHeight w:val="425" w:hRule="atLeast"/>
        </w:trPr>
        <w:tc>
          <w:tcPr>
            <w:tcW w:w="1050" w:type="dxa"/>
            <w:tcBorders>
              <w:top w:val="single" w:sz="4" w:space="0" w:color="000000"/>
            </w:tcBorders>
          </w:tcPr>
          <w:p>
            <w:pPr>
              <w:pStyle w:val="TableParagraph"/>
              <w:spacing w:line="265" w:lineRule="exact"/>
              <w:ind w:left="175"/>
              <w:rPr>
                <w:sz w:val="22"/>
              </w:rPr>
            </w:pPr>
            <w:r>
              <w:rPr>
                <w:spacing w:val="-4"/>
                <w:sz w:val="22"/>
              </w:rPr>
              <w:t>Male</w:t>
            </w:r>
          </w:p>
        </w:tc>
        <w:tc>
          <w:tcPr>
            <w:tcW w:w="654" w:type="dxa"/>
            <w:tcBorders>
              <w:top w:val="single" w:sz="4" w:space="0" w:color="000000"/>
            </w:tcBorders>
          </w:tcPr>
          <w:p>
            <w:pPr>
              <w:pStyle w:val="TableParagraph"/>
              <w:spacing w:line="265" w:lineRule="exact"/>
              <w:ind w:left="18" w:right="77"/>
              <w:jc w:val="center"/>
              <w:rPr>
                <w:sz w:val="22"/>
              </w:rPr>
            </w:pPr>
            <w:r>
              <w:rPr>
                <w:spacing w:val="-5"/>
                <w:sz w:val="22"/>
              </w:rPr>
              <w:t>95</w:t>
            </w:r>
          </w:p>
        </w:tc>
        <w:tc>
          <w:tcPr>
            <w:tcW w:w="1133" w:type="dxa"/>
            <w:tcBorders>
              <w:top w:val="single" w:sz="4" w:space="0" w:color="000000"/>
            </w:tcBorders>
          </w:tcPr>
          <w:p>
            <w:pPr>
              <w:pStyle w:val="TableParagraph"/>
              <w:spacing w:line="265" w:lineRule="exact"/>
              <w:ind w:left="242"/>
              <w:rPr>
                <w:sz w:val="22"/>
              </w:rPr>
            </w:pPr>
            <w:r>
              <w:rPr>
                <w:spacing w:val="-2"/>
                <w:sz w:val="22"/>
              </w:rPr>
              <w:t>74.3789</w:t>
            </w:r>
          </w:p>
        </w:tc>
        <w:tc>
          <w:tcPr>
            <w:tcW w:w="1088" w:type="dxa"/>
            <w:tcBorders>
              <w:top w:val="single" w:sz="4" w:space="0" w:color="000000"/>
            </w:tcBorders>
          </w:tcPr>
          <w:p>
            <w:pPr>
              <w:pStyle w:val="TableParagraph"/>
              <w:spacing w:line="265" w:lineRule="exact"/>
              <w:ind w:left="76" w:right="51"/>
              <w:jc w:val="center"/>
              <w:rPr>
                <w:sz w:val="22"/>
              </w:rPr>
            </w:pPr>
            <w:r>
              <w:rPr>
                <w:spacing w:val="-2"/>
                <w:sz w:val="22"/>
              </w:rPr>
              <w:t>10.912</w:t>
            </w:r>
          </w:p>
        </w:tc>
        <w:tc>
          <w:tcPr>
            <w:tcW w:w="612" w:type="dxa"/>
            <w:tcBorders>
              <w:top w:val="single" w:sz="4" w:space="0" w:color="000000"/>
            </w:tcBorders>
          </w:tcPr>
          <w:p>
            <w:pPr>
              <w:pStyle w:val="TableParagraph"/>
              <w:rPr>
                <w:rFonts w:ascii="Times New Roman"/>
                <w:sz w:val="20"/>
              </w:rPr>
            </w:pPr>
          </w:p>
        </w:tc>
        <w:tc>
          <w:tcPr>
            <w:tcW w:w="936" w:type="dxa"/>
            <w:tcBorders>
              <w:top w:val="single" w:sz="4" w:space="0" w:color="000000"/>
            </w:tcBorders>
          </w:tcPr>
          <w:p>
            <w:pPr>
              <w:pStyle w:val="TableParagraph"/>
              <w:rPr>
                <w:rFonts w:ascii="Times New Roman"/>
                <w:sz w:val="20"/>
              </w:rPr>
            </w:pPr>
          </w:p>
        </w:tc>
        <w:tc>
          <w:tcPr>
            <w:tcW w:w="916" w:type="dxa"/>
            <w:tcBorders>
              <w:top w:val="single" w:sz="4" w:space="0" w:color="000000"/>
            </w:tcBorders>
          </w:tcPr>
          <w:p>
            <w:pPr>
              <w:pStyle w:val="TableParagraph"/>
              <w:rPr>
                <w:rFonts w:ascii="Times New Roman"/>
                <w:sz w:val="20"/>
              </w:rPr>
            </w:pPr>
          </w:p>
        </w:tc>
        <w:tc>
          <w:tcPr>
            <w:tcW w:w="885" w:type="dxa"/>
            <w:tcBorders>
              <w:top w:val="single" w:sz="4" w:space="0" w:color="000000"/>
            </w:tcBorders>
          </w:tcPr>
          <w:p>
            <w:pPr>
              <w:pStyle w:val="TableParagraph"/>
              <w:rPr>
                <w:rFonts w:ascii="Times New Roman"/>
                <w:sz w:val="20"/>
              </w:rPr>
            </w:pPr>
          </w:p>
        </w:tc>
        <w:tc>
          <w:tcPr>
            <w:tcW w:w="2027" w:type="dxa"/>
            <w:tcBorders>
              <w:top w:val="single" w:sz="4" w:space="0" w:color="000000"/>
            </w:tcBorders>
          </w:tcPr>
          <w:p>
            <w:pPr>
              <w:pStyle w:val="TableParagraph"/>
              <w:spacing w:line="265" w:lineRule="exact"/>
              <w:ind w:left="150"/>
              <w:rPr>
                <w:sz w:val="22"/>
              </w:rPr>
            </w:pPr>
            <w:r>
              <w:rPr>
                <w:sz w:val="22"/>
              </w:rPr>
              <w:t>H0</w:t>
            </w:r>
            <w:r>
              <w:rPr>
                <w:sz w:val="22"/>
                <w:vertAlign w:val="subscript"/>
              </w:rPr>
              <w:t>1</w:t>
            </w:r>
            <w:r>
              <w:rPr>
                <w:spacing w:val="-4"/>
                <w:sz w:val="22"/>
                <w:vertAlign w:val="baseline"/>
              </w:rPr>
              <w:t> </w:t>
            </w:r>
            <w:r>
              <w:rPr>
                <w:spacing w:val="-2"/>
                <w:sz w:val="22"/>
                <w:vertAlign w:val="baseline"/>
              </w:rPr>
              <w:t>Retained</w:t>
            </w:r>
          </w:p>
        </w:tc>
      </w:tr>
      <w:tr>
        <w:trPr>
          <w:trHeight w:val="530" w:hRule="atLeast"/>
        </w:trPr>
        <w:tc>
          <w:tcPr>
            <w:tcW w:w="1050" w:type="dxa"/>
          </w:tcPr>
          <w:p>
            <w:pPr>
              <w:pStyle w:val="TableParagraph"/>
              <w:rPr>
                <w:rFonts w:ascii="Times New Roman"/>
                <w:sz w:val="20"/>
              </w:rPr>
            </w:pPr>
          </w:p>
        </w:tc>
        <w:tc>
          <w:tcPr>
            <w:tcW w:w="654" w:type="dxa"/>
          </w:tcPr>
          <w:p>
            <w:pPr>
              <w:pStyle w:val="TableParagraph"/>
              <w:rPr>
                <w:rFonts w:ascii="Times New Roman"/>
                <w:sz w:val="20"/>
              </w:rPr>
            </w:pPr>
          </w:p>
        </w:tc>
        <w:tc>
          <w:tcPr>
            <w:tcW w:w="1133" w:type="dxa"/>
          </w:tcPr>
          <w:p>
            <w:pPr>
              <w:pStyle w:val="TableParagraph"/>
              <w:rPr>
                <w:rFonts w:ascii="Times New Roman"/>
                <w:sz w:val="20"/>
              </w:rPr>
            </w:pPr>
          </w:p>
        </w:tc>
        <w:tc>
          <w:tcPr>
            <w:tcW w:w="1088" w:type="dxa"/>
          </w:tcPr>
          <w:p>
            <w:pPr>
              <w:pStyle w:val="TableParagraph"/>
              <w:rPr>
                <w:rFonts w:ascii="Times New Roman"/>
                <w:sz w:val="20"/>
              </w:rPr>
            </w:pPr>
          </w:p>
        </w:tc>
        <w:tc>
          <w:tcPr>
            <w:tcW w:w="612" w:type="dxa"/>
          </w:tcPr>
          <w:p>
            <w:pPr>
              <w:pStyle w:val="TableParagraph"/>
              <w:spacing w:before="109"/>
              <w:ind w:right="225"/>
              <w:jc w:val="right"/>
              <w:rPr>
                <w:sz w:val="22"/>
              </w:rPr>
            </w:pPr>
            <w:r>
              <w:rPr>
                <w:spacing w:val="-5"/>
                <w:sz w:val="22"/>
              </w:rPr>
              <w:t>119</w:t>
            </w:r>
          </w:p>
        </w:tc>
        <w:tc>
          <w:tcPr>
            <w:tcW w:w="936" w:type="dxa"/>
          </w:tcPr>
          <w:p>
            <w:pPr>
              <w:pStyle w:val="TableParagraph"/>
              <w:spacing w:before="109"/>
              <w:ind w:left="104" w:right="160"/>
              <w:jc w:val="center"/>
              <w:rPr>
                <w:sz w:val="22"/>
              </w:rPr>
            </w:pPr>
            <w:r>
              <w:rPr>
                <w:spacing w:val="-2"/>
                <w:sz w:val="22"/>
              </w:rPr>
              <w:t>1.236</w:t>
            </w:r>
          </w:p>
        </w:tc>
        <w:tc>
          <w:tcPr>
            <w:tcW w:w="916" w:type="dxa"/>
          </w:tcPr>
          <w:p>
            <w:pPr>
              <w:pStyle w:val="TableParagraph"/>
              <w:spacing w:before="109"/>
              <w:ind w:left="9" w:right="50"/>
              <w:jc w:val="center"/>
              <w:rPr>
                <w:sz w:val="22"/>
              </w:rPr>
            </w:pPr>
            <w:r>
              <w:rPr>
                <w:spacing w:val="-4"/>
                <w:sz w:val="22"/>
              </w:rPr>
              <w:t>1.96</w:t>
            </w:r>
          </w:p>
        </w:tc>
        <w:tc>
          <w:tcPr>
            <w:tcW w:w="885" w:type="dxa"/>
          </w:tcPr>
          <w:p>
            <w:pPr>
              <w:pStyle w:val="TableParagraph"/>
              <w:spacing w:before="109"/>
              <w:ind w:left="223"/>
              <w:rPr>
                <w:sz w:val="22"/>
              </w:rPr>
            </w:pPr>
            <w:r>
              <w:rPr>
                <w:spacing w:val="-2"/>
                <w:sz w:val="22"/>
              </w:rPr>
              <w:t>0.219</w:t>
            </w:r>
          </w:p>
        </w:tc>
        <w:tc>
          <w:tcPr>
            <w:tcW w:w="2027" w:type="dxa"/>
          </w:tcPr>
          <w:p>
            <w:pPr>
              <w:pStyle w:val="TableParagraph"/>
              <w:rPr>
                <w:rFonts w:ascii="Times New Roman"/>
                <w:sz w:val="20"/>
              </w:rPr>
            </w:pPr>
          </w:p>
        </w:tc>
      </w:tr>
      <w:tr>
        <w:trPr>
          <w:trHeight w:val="653" w:hRule="atLeast"/>
        </w:trPr>
        <w:tc>
          <w:tcPr>
            <w:tcW w:w="1050" w:type="dxa"/>
            <w:tcBorders>
              <w:bottom w:val="single" w:sz="4" w:space="0" w:color="000000"/>
            </w:tcBorders>
          </w:tcPr>
          <w:p>
            <w:pPr>
              <w:pStyle w:val="TableParagraph"/>
              <w:spacing w:before="113"/>
              <w:ind w:left="175"/>
              <w:rPr>
                <w:sz w:val="22"/>
              </w:rPr>
            </w:pPr>
            <w:r>
              <w:rPr>
                <w:spacing w:val="-2"/>
                <w:sz w:val="22"/>
              </w:rPr>
              <w:t>Female</w:t>
            </w:r>
          </w:p>
        </w:tc>
        <w:tc>
          <w:tcPr>
            <w:tcW w:w="654" w:type="dxa"/>
            <w:tcBorders>
              <w:bottom w:val="single" w:sz="4" w:space="0" w:color="000000"/>
            </w:tcBorders>
          </w:tcPr>
          <w:p>
            <w:pPr>
              <w:pStyle w:val="TableParagraph"/>
              <w:spacing w:before="113"/>
              <w:ind w:left="18" w:right="77"/>
              <w:jc w:val="center"/>
              <w:rPr>
                <w:sz w:val="22"/>
              </w:rPr>
            </w:pPr>
            <w:r>
              <w:rPr>
                <w:spacing w:val="-5"/>
                <w:sz w:val="22"/>
              </w:rPr>
              <w:t>26</w:t>
            </w:r>
          </w:p>
        </w:tc>
        <w:tc>
          <w:tcPr>
            <w:tcW w:w="1133" w:type="dxa"/>
            <w:tcBorders>
              <w:bottom w:val="single" w:sz="4" w:space="0" w:color="000000"/>
            </w:tcBorders>
          </w:tcPr>
          <w:p>
            <w:pPr>
              <w:pStyle w:val="TableParagraph"/>
              <w:spacing w:before="113"/>
              <w:ind w:left="242"/>
              <w:rPr>
                <w:sz w:val="22"/>
              </w:rPr>
            </w:pPr>
            <w:r>
              <w:rPr>
                <w:spacing w:val="-2"/>
                <w:sz w:val="22"/>
              </w:rPr>
              <w:t>71.6154</w:t>
            </w:r>
          </w:p>
        </w:tc>
        <w:tc>
          <w:tcPr>
            <w:tcW w:w="1700" w:type="dxa"/>
            <w:gridSpan w:val="2"/>
            <w:tcBorders>
              <w:bottom w:val="single" w:sz="4" w:space="0" w:color="000000"/>
            </w:tcBorders>
          </w:tcPr>
          <w:p>
            <w:pPr>
              <w:pStyle w:val="TableParagraph"/>
              <w:spacing w:before="113"/>
              <w:ind w:left="249"/>
              <w:rPr>
                <w:sz w:val="22"/>
              </w:rPr>
            </w:pPr>
            <w:r>
              <w:rPr>
                <w:spacing w:val="-2"/>
                <w:sz w:val="22"/>
              </w:rPr>
              <w:t>6.1714</w:t>
            </w:r>
          </w:p>
        </w:tc>
        <w:tc>
          <w:tcPr>
            <w:tcW w:w="936" w:type="dxa"/>
            <w:tcBorders>
              <w:bottom w:val="single" w:sz="4" w:space="0" w:color="000000"/>
            </w:tcBorders>
          </w:tcPr>
          <w:p>
            <w:pPr>
              <w:pStyle w:val="TableParagraph"/>
              <w:rPr>
                <w:rFonts w:ascii="Times New Roman"/>
                <w:sz w:val="20"/>
              </w:rPr>
            </w:pPr>
          </w:p>
        </w:tc>
        <w:tc>
          <w:tcPr>
            <w:tcW w:w="916" w:type="dxa"/>
            <w:tcBorders>
              <w:bottom w:val="single" w:sz="4" w:space="0" w:color="000000"/>
            </w:tcBorders>
          </w:tcPr>
          <w:p>
            <w:pPr>
              <w:pStyle w:val="TableParagraph"/>
              <w:rPr>
                <w:rFonts w:ascii="Times New Roman"/>
                <w:sz w:val="20"/>
              </w:rPr>
            </w:pPr>
          </w:p>
        </w:tc>
        <w:tc>
          <w:tcPr>
            <w:tcW w:w="885" w:type="dxa"/>
            <w:tcBorders>
              <w:bottom w:val="single" w:sz="4" w:space="0" w:color="000000"/>
            </w:tcBorders>
          </w:tcPr>
          <w:p>
            <w:pPr>
              <w:pStyle w:val="TableParagraph"/>
              <w:rPr>
                <w:rFonts w:ascii="Times New Roman"/>
                <w:sz w:val="20"/>
              </w:rPr>
            </w:pPr>
          </w:p>
        </w:tc>
        <w:tc>
          <w:tcPr>
            <w:tcW w:w="2027" w:type="dxa"/>
            <w:tcBorders>
              <w:bottom w:val="single" w:sz="4" w:space="0" w:color="000000"/>
            </w:tcBorders>
          </w:tcPr>
          <w:p>
            <w:pPr>
              <w:pStyle w:val="TableParagraph"/>
              <w:rPr>
                <w:rFonts w:ascii="Times New Roman"/>
                <w:sz w:val="20"/>
              </w:rPr>
            </w:pPr>
          </w:p>
        </w:tc>
      </w:tr>
    </w:tbl>
    <w:p>
      <w:pPr>
        <w:pStyle w:val="Heading5"/>
        <w:spacing w:before="1"/>
      </w:pPr>
      <w:r>
        <w:rPr/>
        <w:t>Calculated</w:t>
      </w:r>
      <w:r>
        <w:rPr>
          <w:spacing w:val="-5"/>
        </w:rPr>
        <w:t> </w:t>
      </w:r>
      <w:r>
        <w:rPr/>
        <w:t>p</w:t>
      </w:r>
      <w:r>
        <w:rPr>
          <w:spacing w:val="-3"/>
        </w:rPr>
        <w:t> </w:t>
      </w:r>
      <w:r>
        <w:rPr/>
        <w:t>&gt;</w:t>
      </w:r>
      <w:r>
        <w:rPr>
          <w:spacing w:val="-4"/>
        </w:rPr>
        <w:t> </w:t>
      </w:r>
      <w:r>
        <w:rPr/>
        <w:t>0.05,</w:t>
      </w:r>
      <w:r>
        <w:rPr>
          <w:spacing w:val="-1"/>
        </w:rPr>
        <w:t> </w:t>
      </w:r>
      <w:r>
        <w:rPr/>
        <w:t>calculated</w:t>
      </w:r>
      <w:r>
        <w:rPr>
          <w:spacing w:val="-4"/>
        </w:rPr>
        <w:t> </w:t>
      </w:r>
      <w:r>
        <w:rPr/>
        <w:t>t</w:t>
      </w:r>
      <w:r>
        <w:rPr>
          <w:spacing w:val="-5"/>
        </w:rPr>
        <w:t> </w:t>
      </w:r>
      <w:r>
        <w:rPr/>
        <w:t>&lt;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before="51"/>
        <w:rPr>
          <w:b/>
          <w:i/>
        </w:rPr>
      </w:pPr>
    </w:p>
    <w:p>
      <w:pPr>
        <w:pStyle w:val="BodyText"/>
        <w:spacing w:line="480" w:lineRule="auto"/>
        <w:ind w:left="1420" w:right="1113"/>
        <w:jc w:val="both"/>
      </w:pPr>
      <w:r>
        <w:rPr/>
        <w:t>Results of the Independent t test statistics in table 13 showed that there is no significant difference in the opinions of male and female respondents (Lecturers) on the availability of multimedia resources for effective teaching of Social Studies in colleges of education in North- Central Zone. This is because the calculated p value of 0.219 is found to be higher than the 0.05 alpha</w:t>
      </w:r>
      <w:r>
        <w:rPr>
          <w:spacing w:val="-1"/>
        </w:rPr>
        <w:t> </w:t>
      </w:r>
      <w:r>
        <w:rPr/>
        <w:t>level</w:t>
      </w:r>
      <w:r>
        <w:rPr>
          <w:spacing w:val="-3"/>
        </w:rPr>
        <w:t> </w:t>
      </w:r>
      <w:r>
        <w:rPr/>
        <w:t>of</w:t>
      </w:r>
      <w:r>
        <w:rPr>
          <w:spacing w:val="-1"/>
        </w:rPr>
        <w:t> </w:t>
      </w:r>
      <w:r>
        <w:rPr/>
        <w:t>significance</w:t>
      </w:r>
      <w:r>
        <w:rPr>
          <w:spacing w:val="-1"/>
        </w:rPr>
        <w:t> </w:t>
      </w:r>
      <w:r>
        <w:rPr/>
        <w:t>and</w:t>
      </w:r>
      <w:r>
        <w:rPr>
          <w:spacing w:val="-2"/>
        </w:rPr>
        <w:t> </w:t>
      </w:r>
      <w:r>
        <w:rPr/>
        <w:t>the</w:t>
      </w:r>
      <w:r>
        <w:rPr>
          <w:spacing w:val="-1"/>
        </w:rPr>
        <w:t> </w:t>
      </w:r>
      <w:r>
        <w:rPr/>
        <w:t>computed</w:t>
      </w:r>
      <w:r>
        <w:rPr>
          <w:spacing w:val="-4"/>
        </w:rPr>
        <w:t> </w:t>
      </w:r>
      <w:r>
        <w:rPr/>
        <w:t>t</w:t>
      </w:r>
      <w:r>
        <w:rPr>
          <w:spacing w:val="-1"/>
        </w:rPr>
        <w:t> </w:t>
      </w:r>
      <w:r>
        <w:rPr/>
        <w:t>value</w:t>
      </w:r>
      <w:r>
        <w:rPr>
          <w:spacing w:val="-1"/>
        </w:rPr>
        <w:t> </w:t>
      </w:r>
      <w:r>
        <w:rPr/>
        <w:t>of</w:t>
      </w:r>
      <w:r>
        <w:rPr>
          <w:spacing w:val="-4"/>
        </w:rPr>
        <w:t> </w:t>
      </w:r>
      <w:r>
        <w:rPr/>
        <w:t>1.236</w:t>
      </w:r>
      <w:r>
        <w:rPr>
          <w:spacing w:val="-1"/>
        </w:rPr>
        <w:t> </w:t>
      </w:r>
      <w:r>
        <w:rPr/>
        <w:t>is</w:t>
      </w:r>
      <w:r>
        <w:rPr>
          <w:spacing w:val="-1"/>
        </w:rPr>
        <w:t> </w:t>
      </w:r>
      <w:r>
        <w:rPr/>
        <w:t>found</w:t>
      </w:r>
      <w:r>
        <w:rPr>
          <w:spacing w:val="-2"/>
        </w:rPr>
        <w:t> </w:t>
      </w:r>
      <w:r>
        <w:rPr/>
        <w:t>to be</w:t>
      </w:r>
      <w:r>
        <w:rPr>
          <w:spacing w:val="-1"/>
        </w:rPr>
        <w:t> </w:t>
      </w:r>
      <w:r>
        <w:rPr/>
        <w:t>lower</w:t>
      </w:r>
      <w:r>
        <w:rPr>
          <w:spacing w:val="-3"/>
        </w:rPr>
        <w:t> </w:t>
      </w:r>
      <w:r>
        <w:rPr/>
        <w:t>than</w:t>
      </w:r>
      <w:r>
        <w:rPr>
          <w:spacing w:val="-3"/>
        </w:rPr>
        <w:t> </w:t>
      </w:r>
      <w:r>
        <w:rPr/>
        <w:t>the</w:t>
      </w:r>
      <w:r>
        <w:rPr>
          <w:spacing w:val="-1"/>
        </w:rPr>
        <w:t> </w:t>
      </w:r>
      <w:r>
        <w:rPr/>
        <w:t>1.96</w:t>
      </w:r>
      <w:r>
        <w:rPr>
          <w:spacing w:val="-3"/>
        </w:rPr>
        <w:t> </w:t>
      </w:r>
      <w:r>
        <w:rPr/>
        <w:t>t critical at Df 119. The computed mean opinions regarding the availability of multimedia resources are 74.3789 and 71.6154 for male and female respondents respectively.</w:t>
      </w:r>
      <w:r>
        <w:rPr>
          <w:spacing w:val="40"/>
        </w:rPr>
        <w:t> </w:t>
      </w:r>
      <w:r>
        <w:rPr/>
        <w:t>Consequently, the null hypothesis which states that there is no significant difference in the opinions of male and female Lecturers on the Availability of Multimedia Resources for effective teaching of Social Studies in colleges of education in North-Central Zone is hereby retained.</w:t>
      </w:r>
    </w:p>
    <w:p>
      <w:pPr>
        <w:pStyle w:val="BodyText"/>
        <w:spacing w:before="10"/>
      </w:pPr>
    </w:p>
    <w:p>
      <w:pPr>
        <w:pStyle w:val="BodyText"/>
        <w:tabs>
          <w:tab w:pos="2860" w:val="left" w:leader="none"/>
        </w:tabs>
        <w:spacing w:line="482" w:lineRule="auto" w:before="1"/>
        <w:ind w:left="2860" w:right="1113" w:hanging="2069"/>
        <w:jc w:val="both"/>
      </w:pPr>
      <w:r>
        <w:rPr>
          <w:b/>
        </w:rPr>
        <w:t>Hypothesis Two:</w:t>
        <w:tab/>
      </w:r>
      <w:r>
        <w:rPr/>
        <w:t>There is no significant difference in the opinions of male and female Lecturers</w:t>
      </w:r>
      <w:r>
        <w:rPr>
          <w:spacing w:val="40"/>
        </w:rPr>
        <w:t> </w:t>
      </w:r>
      <w:r>
        <w:rPr/>
        <w:t>on the Organization of Multimedia Resources for effective teaching of Social Studies in colleges of education in North-Central Zone;</w:t>
      </w:r>
    </w:p>
    <w:p>
      <w:pPr>
        <w:spacing w:before="195"/>
        <w:ind w:left="1420" w:right="1128" w:firstLine="0"/>
        <w:jc w:val="both"/>
        <w:rPr>
          <w:b/>
          <w:i/>
          <w:sz w:val="20"/>
        </w:rPr>
      </w:pPr>
      <w:r>
        <w:rPr>
          <w:b/>
          <w:i/>
          <w:sz w:val="20"/>
        </w:rPr>
        <w:t>Table 14: Independent t test samples statistics on the difference in the opinions of male and female respondents on the organization of multimedia resources for teaching Social Studies in colleges of education in North-Central Zone-Nigeria</w:t>
      </w:r>
    </w:p>
    <w:p>
      <w:pPr>
        <w:pStyle w:val="BodyText"/>
        <w:spacing w:before="1"/>
        <w:rPr>
          <w:b/>
          <w:i/>
          <w:sz w:val="20"/>
        </w:rPr>
      </w:pPr>
    </w:p>
    <w:tbl>
      <w:tblPr>
        <w:tblW w:w="0" w:type="auto"/>
        <w:jc w:val="left"/>
        <w:tblInd w:w="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602"/>
        <w:gridCol w:w="1310"/>
        <w:gridCol w:w="1564"/>
        <w:gridCol w:w="733"/>
        <w:gridCol w:w="772"/>
        <w:gridCol w:w="852"/>
        <w:gridCol w:w="737"/>
        <w:gridCol w:w="1904"/>
      </w:tblGrid>
      <w:tr>
        <w:trPr>
          <w:trHeight w:val="537" w:hRule="atLeast"/>
        </w:trPr>
        <w:tc>
          <w:tcPr>
            <w:tcW w:w="1020" w:type="dxa"/>
            <w:tcBorders>
              <w:top w:val="single" w:sz="4" w:space="0" w:color="000000"/>
              <w:bottom w:val="single" w:sz="4" w:space="0" w:color="000000"/>
            </w:tcBorders>
          </w:tcPr>
          <w:p>
            <w:pPr>
              <w:pStyle w:val="TableParagraph"/>
              <w:spacing w:line="265" w:lineRule="exact"/>
              <w:ind w:left="124"/>
              <w:rPr>
                <w:b/>
                <w:sz w:val="22"/>
              </w:rPr>
            </w:pPr>
            <w:r>
              <w:rPr>
                <w:b/>
                <w:spacing w:val="-2"/>
                <w:sz w:val="22"/>
              </w:rPr>
              <w:t>Gender</w:t>
            </w:r>
          </w:p>
        </w:tc>
        <w:tc>
          <w:tcPr>
            <w:tcW w:w="602" w:type="dxa"/>
            <w:tcBorders>
              <w:top w:val="single" w:sz="4" w:space="0" w:color="000000"/>
              <w:bottom w:val="single" w:sz="4" w:space="0" w:color="000000"/>
            </w:tcBorders>
          </w:tcPr>
          <w:p>
            <w:pPr>
              <w:pStyle w:val="TableParagraph"/>
              <w:spacing w:line="265" w:lineRule="exact"/>
              <w:ind w:right="17"/>
              <w:jc w:val="center"/>
              <w:rPr>
                <w:b/>
                <w:sz w:val="22"/>
              </w:rPr>
            </w:pPr>
            <w:r>
              <w:rPr>
                <w:b/>
                <w:spacing w:val="-10"/>
                <w:sz w:val="22"/>
              </w:rPr>
              <w:t>N</w:t>
            </w:r>
          </w:p>
        </w:tc>
        <w:tc>
          <w:tcPr>
            <w:tcW w:w="1310" w:type="dxa"/>
            <w:tcBorders>
              <w:top w:val="single" w:sz="4" w:space="0" w:color="000000"/>
              <w:bottom w:val="single" w:sz="4" w:space="0" w:color="000000"/>
            </w:tcBorders>
          </w:tcPr>
          <w:p>
            <w:pPr>
              <w:pStyle w:val="TableParagraph"/>
              <w:spacing w:line="265" w:lineRule="exact"/>
              <w:ind w:left="235"/>
              <w:rPr>
                <w:b/>
                <w:sz w:val="22"/>
              </w:rPr>
            </w:pPr>
            <w:r>
              <w:rPr>
                <w:b/>
                <w:spacing w:val="-4"/>
                <w:sz w:val="22"/>
              </w:rPr>
              <w:t>Mean</w:t>
            </w:r>
          </w:p>
        </w:tc>
        <w:tc>
          <w:tcPr>
            <w:tcW w:w="1564" w:type="dxa"/>
            <w:tcBorders>
              <w:top w:val="single" w:sz="4" w:space="0" w:color="000000"/>
              <w:bottom w:val="single" w:sz="4" w:space="0" w:color="000000"/>
            </w:tcBorders>
          </w:tcPr>
          <w:p>
            <w:pPr>
              <w:pStyle w:val="TableParagraph"/>
              <w:spacing w:line="265" w:lineRule="exact"/>
              <w:ind w:left="541"/>
              <w:rPr>
                <w:b/>
                <w:sz w:val="22"/>
              </w:rPr>
            </w:pPr>
            <w:r>
              <w:rPr>
                <w:b/>
                <w:spacing w:val="-2"/>
                <w:sz w:val="22"/>
              </w:rPr>
              <w:t>Std.dev</w:t>
            </w:r>
          </w:p>
        </w:tc>
        <w:tc>
          <w:tcPr>
            <w:tcW w:w="733" w:type="dxa"/>
            <w:tcBorders>
              <w:top w:val="single" w:sz="4" w:space="0" w:color="000000"/>
              <w:bottom w:val="single" w:sz="4" w:space="0" w:color="000000"/>
            </w:tcBorders>
          </w:tcPr>
          <w:p>
            <w:pPr>
              <w:pStyle w:val="TableParagraph"/>
              <w:spacing w:line="265" w:lineRule="exact"/>
              <w:ind w:left="326"/>
              <w:rPr>
                <w:b/>
                <w:sz w:val="22"/>
              </w:rPr>
            </w:pPr>
            <w:r>
              <w:rPr>
                <w:b/>
                <w:spacing w:val="-5"/>
                <w:sz w:val="22"/>
              </w:rPr>
              <w:t>Df</w:t>
            </w:r>
          </w:p>
        </w:tc>
        <w:tc>
          <w:tcPr>
            <w:tcW w:w="772" w:type="dxa"/>
            <w:tcBorders>
              <w:top w:val="single" w:sz="4" w:space="0" w:color="000000"/>
              <w:bottom w:val="single" w:sz="4" w:space="0" w:color="000000"/>
            </w:tcBorders>
          </w:tcPr>
          <w:p>
            <w:pPr>
              <w:pStyle w:val="TableParagraph"/>
              <w:spacing w:line="265" w:lineRule="exact"/>
              <w:ind w:left="188"/>
              <w:rPr>
                <w:b/>
                <w:sz w:val="22"/>
              </w:rPr>
            </w:pPr>
            <w:r>
              <w:rPr>
                <w:b/>
                <w:spacing w:val="-2"/>
                <w:sz w:val="22"/>
              </w:rPr>
              <w:t>t-</w:t>
            </w:r>
            <w:r>
              <w:rPr>
                <w:b/>
                <w:spacing w:val="-5"/>
                <w:sz w:val="22"/>
              </w:rPr>
              <w:t>cal</w:t>
            </w:r>
          </w:p>
        </w:tc>
        <w:tc>
          <w:tcPr>
            <w:tcW w:w="852" w:type="dxa"/>
            <w:tcBorders>
              <w:top w:val="single" w:sz="4" w:space="0" w:color="000000"/>
              <w:bottom w:val="single" w:sz="4" w:space="0" w:color="000000"/>
            </w:tcBorders>
          </w:tcPr>
          <w:p>
            <w:pPr>
              <w:pStyle w:val="TableParagraph"/>
              <w:spacing w:line="265" w:lineRule="exact"/>
              <w:ind w:left="172"/>
              <w:rPr>
                <w:b/>
                <w:sz w:val="22"/>
              </w:rPr>
            </w:pPr>
            <w:r>
              <w:rPr>
                <w:b/>
                <w:spacing w:val="-2"/>
                <w:sz w:val="22"/>
              </w:rPr>
              <w:t>t-</w:t>
            </w:r>
            <w:r>
              <w:rPr>
                <w:b/>
                <w:spacing w:val="-4"/>
                <w:sz w:val="22"/>
              </w:rPr>
              <w:t>crit</w:t>
            </w:r>
          </w:p>
        </w:tc>
        <w:tc>
          <w:tcPr>
            <w:tcW w:w="737" w:type="dxa"/>
            <w:tcBorders>
              <w:top w:val="single" w:sz="4" w:space="0" w:color="000000"/>
              <w:bottom w:val="single" w:sz="4" w:space="0" w:color="000000"/>
            </w:tcBorders>
          </w:tcPr>
          <w:p>
            <w:pPr>
              <w:pStyle w:val="TableParagraph"/>
              <w:spacing w:line="265" w:lineRule="exact"/>
              <w:ind w:left="220"/>
              <w:rPr>
                <w:b/>
                <w:sz w:val="22"/>
              </w:rPr>
            </w:pPr>
            <w:r>
              <w:rPr>
                <w:b/>
                <w:spacing w:val="-10"/>
                <w:sz w:val="22"/>
              </w:rPr>
              <w:t>P</w:t>
            </w:r>
          </w:p>
        </w:tc>
        <w:tc>
          <w:tcPr>
            <w:tcW w:w="1904" w:type="dxa"/>
            <w:tcBorders>
              <w:top w:val="single" w:sz="4" w:space="0" w:color="000000"/>
              <w:bottom w:val="single" w:sz="4" w:space="0" w:color="000000"/>
            </w:tcBorders>
          </w:tcPr>
          <w:p>
            <w:pPr>
              <w:pStyle w:val="TableParagraph"/>
              <w:spacing w:line="265" w:lineRule="exact"/>
              <w:ind w:left="384"/>
              <w:rPr>
                <w:b/>
                <w:sz w:val="22"/>
              </w:rPr>
            </w:pPr>
            <w:r>
              <w:rPr>
                <w:b/>
                <w:spacing w:val="-2"/>
                <w:sz w:val="22"/>
              </w:rPr>
              <w:t>Decision</w:t>
            </w:r>
          </w:p>
        </w:tc>
      </w:tr>
    </w:tbl>
    <w:p>
      <w:pPr>
        <w:spacing w:after="0" w:line="265" w:lineRule="exact"/>
        <w:rPr>
          <w:sz w:val="22"/>
        </w:rPr>
        <w:sectPr>
          <w:pgSz w:w="12240" w:h="15840"/>
          <w:pgMar w:header="0" w:footer="1015" w:top="1400" w:bottom="1652" w:left="740" w:right="320"/>
        </w:sectPr>
      </w:pPr>
    </w:p>
    <w:tbl>
      <w:tblPr>
        <w:tblW w:w="0" w:type="auto"/>
        <w:jc w:val="left"/>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0"/>
        <w:gridCol w:w="652"/>
        <w:gridCol w:w="1368"/>
        <w:gridCol w:w="2260"/>
        <w:gridCol w:w="760"/>
        <w:gridCol w:w="773"/>
        <w:gridCol w:w="2667"/>
      </w:tblGrid>
      <w:tr>
        <w:trPr>
          <w:trHeight w:val="425" w:hRule="atLeast"/>
        </w:trPr>
        <w:tc>
          <w:tcPr>
            <w:tcW w:w="1000" w:type="dxa"/>
            <w:tcBorders>
              <w:top w:val="single" w:sz="4" w:space="0" w:color="000000"/>
            </w:tcBorders>
          </w:tcPr>
          <w:p>
            <w:pPr>
              <w:pStyle w:val="TableParagraph"/>
              <w:spacing w:line="265" w:lineRule="exact"/>
              <w:ind w:left="115"/>
              <w:rPr>
                <w:sz w:val="22"/>
              </w:rPr>
            </w:pPr>
            <w:r>
              <w:rPr>
                <w:spacing w:val="-4"/>
                <w:sz w:val="22"/>
              </w:rPr>
              <w:t>Male</w:t>
            </w:r>
          </w:p>
        </w:tc>
        <w:tc>
          <w:tcPr>
            <w:tcW w:w="652" w:type="dxa"/>
            <w:tcBorders>
              <w:top w:val="single" w:sz="4" w:space="0" w:color="000000"/>
            </w:tcBorders>
          </w:tcPr>
          <w:p>
            <w:pPr>
              <w:pStyle w:val="TableParagraph"/>
              <w:spacing w:line="265" w:lineRule="exact"/>
              <w:ind w:left="31"/>
              <w:jc w:val="center"/>
              <w:rPr>
                <w:sz w:val="22"/>
              </w:rPr>
            </w:pPr>
            <w:r>
              <w:rPr>
                <w:spacing w:val="-5"/>
                <w:sz w:val="22"/>
              </w:rPr>
              <w:t>95</w:t>
            </w:r>
          </w:p>
        </w:tc>
        <w:tc>
          <w:tcPr>
            <w:tcW w:w="1368" w:type="dxa"/>
            <w:tcBorders>
              <w:top w:val="single" w:sz="4" w:space="0" w:color="000000"/>
            </w:tcBorders>
          </w:tcPr>
          <w:p>
            <w:pPr>
              <w:pStyle w:val="TableParagraph"/>
              <w:spacing w:line="265" w:lineRule="exact"/>
              <w:ind w:left="195"/>
              <w:rPr>
                <w:sz w:val="22"/>
              </w:rPr>
            </w:pPr>
            <w:r>
              <w:rPr>
                <w:spacing w:val="-2"/>
                <w:sz w:val="22"/>
              </w:rPr>
              <w:t>78.7579</w:t>
            </w:r>
          </w:p>
        </w:tc>
        <w:tc>
          <w:tcPr>
            <w:tcW w:w="2260" w:type="dxa"/>
            <w:tcBorders>
              <w:top w:val="single" w:sz="4" w:space="0" w:color="000000"/>
            </w:tcBorders>
          </w:tcPr>
          <w:p>
            <w:pPr>
              <w:pStyle w:val="TableParagraph"/>
              <w:spacing w:line="265" w:lineRule="exact"/>
              <w:ind w:left="443"/>
              <w:rPr>
                <w:sz w:val="22"/>
              </w:rPr>
            </w:pPr>
            <w:r>
              <w:rPr>
                <w:spacing w:val="-2"/>
                <w:sz w:val="22"/>
              </w:rPr>
              <w:t>12.169</w:t>
            </w:r>
          </w:p>
        </w:tc>
        <w:tc>
          <w:tcPr>
            <w:tcW w:w="760" w:type="dxa"/>
            <w:tcBorders>
              <w:top w:val="single" w:sz="4" w:space="0" w:color="000000"/>
            </w:tcBorders>
          </w:tcPr>
          <w:p>
            <w:pPr>
              <w:pStyle w:val="TableParagraph"/>
              <w:rPr>
                <w:rFonts w:ascii="Times New Roman"/>
                <w:sz w:val="22"/>
              </w:rPr>
            </w:pPr>
          </w:p>
        </w:tc>
        <w:tc>
          <w:tcPr>
            <w:tcW w:w="773" w:type="dxa"/>
            <w:tcBorders>
              <w:top w:val="single" w:sz="4" w:space="0" w:color="000000"/>
            </w:tcBorders>
          </w:tcPr>
          <w:p>
            <w:pPr>
              <w:pStyle w:val="TableParagraph"/>
              <w:rPr>
                <w:rFonts w:ascii="Times New Roman"/>
                <w:sz w:val="22"/>
              </w:rPr>
            </w:pPr>
          </w:p>
        </w:tc>
        <w:tc>
          <w:tcPr>
            <w:tcW w:w="2667" w:type="dxa"/>
            <w:tcBorders>
              <w:top w:val="single" w:sz="4" w:space="0" w:color="000000"/>
            </w:tcBorders>
          </w:tcPr>
          <w:p>
            <w:pPr>
              <w:pStyle w:val="TableParagraph"/>
              <w:spacing w:line="265" w:lineRule="exact"/>
              <w:ind w:left="1151"/>
              <w:rPr>
                <w:sz w:val="22"/>
              </w:rPr>
            </w:pPr>
            <w:r>
              <w:rPr>
                <w:sz w:val="22"/>
              </w:rPr>
              <w:t>H0</w:t>
            </w:r>
            <w:r>
              <w:rPr>
                <w:sz w:val="22"/>
                <w:vertAlign w:val="subscript"/>
              </w:rPr>
              <w:t>2</w:t>
            </w:r>
            <w:r>
              <w:rPr>
                <w:spacing w:val="-4"/>
                <w:sz w:val="22"/>
                <w:vertAlign w:val="baseline"/>
              </w:rPr>
              <w:t> </w:t>
            </w:r>
            <w:r>
              <w:rPr>
                <w:spacing w:val="-2"/>
                <w:sz w:val="22"/>
                <w:vertAlign w:val="baseline"/>
              </w:rPr>
              <w:t>Retained</w:t>
            </w:r>
          </w:p>
        </w:tc>
      </w:tr>
      <w:tr>
        <w:trPr>
          <w:trHeight w:val="532" w:hRule="atLeast"/>
        </w:trPr>
        <w:tc>
          <w:tcPr>
            <w:tcW w:w="1000" w:type="dxa"/>
          </w:tcPr>
          <w:p>
            <w:pPr>
              <w:pStyle w:val="TableParagraph"/>
              <w:rPr>
                <w:rFonts w:ascii="Times New Roman"/>
                <w:sz w:val="22"/>
              </w:rPr>
            </w:pPr>
          </w:p>
        </w:tc>
        <w:tc>
          <w:tcPr>
            <w:tcW w:w="652" w:type="dxa"/>
          </w:tcPr>
          <w:p>
            <w:pPr>
              <w:pStyle w:val="TableParagraph"/>
              <w:rPr>
                <w:rFonts w:ascii="Times New Roman"/>
                <w:sz w:val="22"/>
              </w:rPr>
            </w:pPr>
          </w:p>
        </w:tc>
        <w:tc>
          <w:tcPr>
            <w:tcW w:w="1368" w:type="dxa"/>
          </w:tcPr>
          <w:p>
            <w:pPr>
              <w:pStyle w:val="TableParagraph"/>
              <w:rPr>
                <w:rFonts w:ascii="Times New Roman"/>
                <w:sz w:val="22"/>
              </w:rPr>
            </w:pPr>
          </w:p>
        </w:tc>
        <w:tc>
          <w:tcPr>
            <w:tcW w:w="2260" w:type="dxa"/>
          </w:tcPr>
          <w:p>
            <w:pPr>
              <w:pStyle w:val="TableParagraph"/>
              <w:spacing w:before="109"/>
              <w:ind w:right="130"/>
              <w:jc w:val="right"/>
              <w:rPr>
                <w:sz w:val="22"/>
              </w:rPr>
            </w:pPr>
            <w:r>
              <w:rPr>
                <w:spacing w:val="-5"/>
                <w:sz w:val="22"/>
              </w:rPr>
              <w:t>119</w:t>
            </w:r>
          </w:p>
        </w:tc>
        <w:tc>
          <w:tcPr>
            <w:tcW w:w="760" w:type="dxa"/>
          </w:tcPr>
          <w:p>
            <w:pPr>
              <w:pStyle w:val="TableParagraph"/>
              <w:spacing w:before="109"/>
              <w:ind w:left="128"/>
              <w:rPr>
                <w:sz w:val="22"/>
              </w:rPr>
            </w:pPr>
            <w:r>
              <w:rPr>
                <w:spacing w:val="-2"/>
                <w:sz w:val="22"/>
              </w:rPr>
              <w:t>0.299</w:t>
            </w:r>
          </w:p>
        </w:tc>
        <w:tc>
          <w:tcPr>
            <w:tcW w:w="773" w:type="dxa"/>
          </w:tcPr>
          <w:p>
            <w:pPr>
              <w:pStyle w:val="TableParagraph"/>
              <w:spacing w:before="109"/>
              <w:ind w:left="124"/>
              <w:rPr>
                <w:sz w:val="22"/>
              </w:rPr>
            </w:pPr>
            <w:r>
              <w:rPr>
                <w:spacing w:val="-4"/>
                <w:sz w:val="22"/>
              </w:rPr>
              <w:t>1.96</w:t>
            </w:r>
          </w:p>
        </w:tc>
        <w:tc>
          <w:tcPr>
            <w:tcW w:w="2667" w:type="dxa"/>
          </w:tcPr>
          <w:p>
            <w:pPr>
              <w:pStyle w:val="TableParagraph"/>
              <w:spacing w:before="109"/>
              <w:ind w:left="251"/>
              <w:rPr>
                <w:sz w:val="22"/>
              </w:rPr>
            </w:pPr>
            <w:r>
              <w:rPr>
                <w:sz w:val="22"/>
              </w:rPr>
              <w:t>0. </w:t>
            </w:r>
            <w:r>
              <w:rPr>
                <w:spacing w:val="-5"/>
                <w:sz w:val="22"/>
              </w:rPr>
              <w:t>765</w:t>
            </w:r>
          </w:p>
        </w:tc>
      </w:tr>
      <w:tr>
        <w:trPr>
          <w:trHeight w:val="654" w:hRule="atLeast"/>
        </w:trPr>
        <w:tc>
          <w:tcPr>
            <w:tcW w:w="1000" w:type="dxa"/>
            <w:tcBorders>
              <w:bottom w:val="single" w:sz="4" w:space="0" w:color="000000"/>
            </w:tcBorders>
          </w:tcPr>
          <w:p>
            <w:pPr>
              <w:pStyle w:val="TableParagraph"/>
              <w:spacing w:before="114"/>
              <w:ind w:left="115"/>
              <w:rPr>
                <w:sz w:val="22"/>
              </w:rPr>
            </w:pPr>
            <w:r>
              <w:rPr>
                <w:spacing w:val="-2"/>
                <w:sz w:val="22"/>
              </w:rPr>
              <w:t>Female</w:t>
            </w:r>
          </w:p>
        </w:tc>
        <w:tc>
          <w:tcPr>
            <w:tcW w:w="652" w:type="dxa"/>
            <w:tcBorders>
              <w:bottom w:val="single" w:sz="4" w:space="0" w:color="000000"/>
            </w:tcBorders>
          </w:tcPr>
          <w:p>
            <w:pPr>
              <w:pStyle w:val="TableParagraph"/>
              <w:spacing w:before="114"/>
              <w:ind w:left="31"/>
              <w:jc w:val="center"/>
              <w:rPr>
                <w:sz w:val="22"/>
              </w:rPr>
            </w:pPr>
            <w:r>
              <w:rPr>
                <w:spacing w:val="-5"/>
                <w:sz w:val="22"/>
              </w:rPr>
              <w:t>26</w:t>
            </w:r>
          </w:p>
        </w:tc>
        <w:tc>
          <w:tcPr>
            <w:tcW w:w="1368" w:type="dxa"/>
            <w:tcBorders>
              <w:bottom w:val="single" w:sz="4" w:space="0" w:color="000000"/>
            </w:tcBorders>
          </w:tcPr>
          <w:p>
            <w:pPr>
              <w:pStyle w:val="TableParagraph"/>
              <w:spacing w:before="114"/>
              <w:ind w:left="195"/>
              <w:rPr>
                <w:sz w:val="22"/>
              </w:rPr>
            </w:pPr>
            <w:r>
              <w:rPr>
                <w:spacing w:val="-2"/>
                <w:sz w:val="22"/>
              </w:rPr>
              <w:t>78.0000</w:t>
            </w:r>
          </w:p>
        </w:tc>
        <w:tc>
          <w:tcPr>
            <w:tcW w:w="2260" w:type="dxa"/>
            <w:tcBorders>
              <w:bottom w:val="single" w:sz="4" w:space="0" w:color="000000"/>
            </w:tcBorders>
          </w:tcPr>
          <w:p>
            <w:pPr>
              <w:pStyle w:val="TableParagraph"/>
              <w:spacing w:before="114"/>
              <w:ind w:left="443"/>
              <w:rPr>
                <w:sz w:val="22"/>
              </w:rPr>
            </w:pPr>
            <w:r>
              <w:rPr>
                <w:spacing w:val="-2"/>
                <w:sz w:val="22"/>
              </w:rPr>
              <w:t>8.104</w:t>
            </w:r>
          </w:p>
        </w:tc>
        <w:tc>
          <w:tcPr>
            <w:tcW w:w="760" w:type="dxa"/>
            <w:tcBorders>
              <w:bottom w:val="single" w:sz="4" w:space="0" w:color="000000"/>
            </w:tcBorders>
          </w:tcPr>
          <w:p>
            <w:pPr>
              <w:pStyle w:val="TableParagraph"/>
              <w:rPr>
                <w:rFonts w:ascii="Times New Roman"/>
                <w:sz w:val="22"/>
              </w:rPr>
            </w:pPr>
          </w:p>
        </w:tc>
        <w:tc>
          <w:tcPr>
            <w:tcW w:w="773" w:type="dxa"/>
            <w:tcBorders>
              <w:bottom w:val="single" w:sz="4" w:space="0" w:color="000000"/>
            </w:tcBorders>
          </w:tcPr>
          <w:p>
            <w:pPr>
              <w:pStyle w:val="TableParagraph"/>
              <w:rPr>
                <w:rFonts w:ascii="Times New Roman"/>
                <w:sz w:val="22"/>
              </w:rPr>
            </w:pPr>
          </w:p>
        </w:tc>
        <w:tc>
          <w:tcPr>
            <w:tcW w:w="2667" w:type="dxa"/>
            <w:tcBorders>
              <w:bottom w:val="single" w:sz="4" w:space="0" w:color="000000"/>
            </w:tcBorders>
          </w:tcPr>
          <w:p>
            <w:pPr>
              <w:pStyle w:val="TableParagraph"/>
              <w:rPr>
                <w:rFonts w:ascii="Times New Roman"/>
                <w:sz w:val="22"/>
              </w:rPr>
            </w:pPr>
          </w:p>
        </w:tc>
      </w:tr>
    </w:tbl>
    <w:p>
      <w:pPr>
        <w:pStyle w:val="Heading5"/>
        <w:spacing w:before="20"/>
      </w:pPr>
      <w:r>
        <w:rPr/>
        <w:t>Calculated</w:t>
      </w:r>
      <w:r>
        <w:rPr>
          <w:spacing w:val="-5"/>
        </w:rPr>
        <w:t> </w:t>
      </w:r>
      <w:r>
        <w:rPr/>
        <w:t>p</w:t>
      </w:r>
      <w:r>
        <w:rPr>
          <w:spacing w:val="-3"/>
        </w:rPr>
        <w:t> </w:t>
      </w:r>
      <w:r>
        <w:rPr/>
        <w:t>&gt;</w:t>
      </w:r>
      <w:r>
        <w:rPr>
          <w:spacing w:val="-4"/>
        </w:rPr>
        <w:t> </w:t>
      </w:r>
      <w:r>
        <w:rPr/>
        <w:t>0.05,</w:t>
      </w:r>
      <w:r>
        <w:rPr>
          <w:spacing w:val="-1"/>
        </w:rPr>
        <w:t> </w:t>
      </w:r>
      <w:r>
        <w:rPr/>
        <w:t>calculated</w:t>
      </w:r>
      <w:r>
        <w:rPr>
          <w:spacing w:val="-4"/>
        </w:rPr>
        <w:t> </w:t>
      </w:r>
      <w:r>
        <w:rPr/>
        <w:t>t</w:t>
      </w:r>
      <w:r>
        <w:rPr>
          <w:spacing w:val="-5"/>
        </w:rPr>
        <w:t> </w:t>
      </w:r>
      <w:r>
        <w:rPr/>
        <w:t>&lt;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line="480" w:lineRule="auto" w:before="238"/>
        <w:ind w:left="1420" w:right="1113"/>
        <w:jc w:val="both"/>
      </w:pPr>
      <w:r>
        <w:rPr/>
        <w:t>Results of the independent samples t-test statistics in table 14 showed that there is no</w:t>
      </w:r>
      <w:r>
        <w:rPr>
          <w:spacing w:val="40"/>
        </w:rPr>
        <w:t> </w:t>
      </w:r>
      <w:r>
        <w:rPr/>
        <w:t>significant difference in the opinions of male and female respondents on the organization of multimedia resources for effective teaching of Social Studies in colleges of education in North- Central Zone. This is because the calculated p value of 0.765 is found to be higher than the 0.05 alpha</w:t>
      </w:r>
      <w:r>
        <w:rPr>
          <w:spacing w:val="-1"/>
        </w:rPr>
        <w:t> </w:t>
      </w:r>
      <w:r>
        <w:rPr/>
        <w:t>level</w:t>
      </w:r>
      <w:r>
        <w:rPr>
          <w:spacing w:val="-3"/>
        </w:rPr>
        <w:t> </w:t>
      </w:r>
      <w:r>
        <w:rPr/>
        <w:t>of</w:t>
      </w:r>
      <w:r>
        <w:rPr>
          <w:spacing w:val="-1"/>
        </w:rPr>
        <w:t> </w:t>
      </w:r>
      <w:r>
        <w:rPr/>
        <w:t>significance</w:t>
      </w:r>
      <w:r>
        <w:rPr>
          <w:spacing w:val="-1"/>
        </w:rPr>
        <w:t> </w:t>
      </w:r>
      <w:r>
        <w:rPr/>
        <w:t>and</w:t>
      </w:r>
      <w:r>
        <w:rPr>
          <w:spacing w:val="-2"/>
        </w:rPr>
        <w:t> </w:t>
      </w:r>
      <w:r>
        <w:rPr/>
        <w:t>the</w:t>
      </w:r>
      <w:r>
        <w:rPr>
          <w:spacing w:val="-1"/>
        </w:rPr>
        <w:t> </w:t>
      </w:r>
      <w:r>
        <w:rPr/>
        <w:t>computed</w:t>
      </w:r>
      <w:r>
        <w:rPr>
          <w:spacing w:val="-4"/>
        </w:rPr>
        <w:t> </w:t>
      </w:r>
      <w:r>
        <w:rPr/>
        <w:t>t</w:t>
      </w:r>
      <w:r>
        <w:rPr>
          <w:spacing w:val="-1"/>
        </w:rPr>
        <w:t> </w:t>
      </w:r>
      <w:r>
        <w:rPr/>
        <w:t>value</w:t>
      </w:r>
      <w:r>
        <w:rPr>
          <w:spacing w:val="-1"/>
        </w:rPr>
        <w:t> </w:t>
      </w:r>
      <w:r>
        <w:rPr/>
        <w:t>of</w:t>
      </w:r>
      <w:r>
        <w:rPr>
          <w:spacing w:val="-4"/>
        </w:rPr>
        <w:t> </w:t>
      </w:r>
      <w:r>
        <w:rPr/>
        <w:t>1.236</w:t>
      </w:r>
      <w:r>
        <w:rPr>
          <w:spacing w:val="-1"/>
        </w:rPr>
        <w:t> </w:t>
      </w:r>
      <w:r>
        <w:rPr/>
        <w:t>is</w:t>
      </w:r>
      <w:r>
        <w:rPr>
          <w:spacing w:val="-1"/>
        </w:rPr>
        <w:t> </w:t>
      </w:r>
      <w:r>
        <w:rPr/>
        <w:t>found</w:t>
      </w:r>
      <w:r>
        <w:rPr>
          <w:spacing w:val="-2"/>
        </w:rPr>
        <w:t> </w:t>
      </w:r>
      <w:r>
        <w:rPr/>
        <w:t>to be</w:t>
      </w:r>
      <w:r>
        <w:rPr>
          <w:spacing w:val="-1"/>
        </w:rPr>
        <w:t> </w:t>
      </w:r>
      <w:r>
        <w:rPr/>
        <w:t>lower</w:t>
      </w:r>
      <w:r>
        <w:rPr>
          <w:spacing w:val="-3"/>
        </w:rPr>
        <w:t> </w:t>
      </w:r>
      <w:r>
        <w:rPr/>
        <w:t>than</w:t>
      </w:r>
      <w:r>
        <w:rPr>
          <w:spacing w:val="-3"/>
        </w:rPr>
        <w:t> </w:t>
      </w:r>
      <w:r>
        <w:rPr/>
        <w:t>the</w:t>
      </w:r>
      <w:r>
        <w:rPr>
          <w:spacing w:val="-1"/>
        </w:rPr>
        <w:t> </w:t>
      </w:r>
      <w:r>
        <w:rPr/>
        <w:t>1.96</w:t>
      </w:r>
      <w:r>
        <w:rPr>
          <w:spacing w:val="-3"/>
        </w:rPr>
        <w:t> </w:t>
      </w:r>
      <w:r>
        <w:rPr/>
        <w:t>t critical at Df 119. Their computed mean opinions regarding the organization of multimedia resources</w:t>
      </w:r>
      <w:r>
        <w:rPr>
          <w:spacing w:val="-1"/>
        </w:rPr>
        <w:t> </w:t>
      </w:r>
      <w:r>
        <w:rPr/>
        <w:t>are</w:t>
      </w:r>
      <w:r>
        <w:rPr>
          <w:spacing w:val="-4"/>
        </w:rPr>
        <w:t> </w:t>
      </w:r>
      <w:r>
        <w:rPr/>
        <w:t>78.7579</w:t>
      </w:r>
      <w:r>
        <w:rPr>
          <w:spacing w:val="-2"/>
        </w:rPr>
        <w:t> </w:t>
      </w:r>
      <w:r>
        <w:rPr/>
        <w:t>and</w:t>
      </w:r>
      <w:r>
        <w:rPr>
          <w:spacing w:val="-4"/>
        </w:rPr>
        <w:t> </w:t>
      </w:r>
      <w:r>
        <w:rPr/>
        <w:t>78.0000</w:t>
      </w:r>
      <w:r>
        <w:rPr>
          <w:spacing w:val="-2"/>
        </w:rPr>
        <w:t> </w:t>
      </w:r>
      <w:r>
        <w:rPr/>
        <w:t>for</w:t>
      </w:r>
      <w:r>
        <w:rPr>
          <w:spacing w:val="-4"/>
        </w:rPr>
        <w:t> </w:t>
      </w:r>
      <w:r>
        <w:rPr/>
        <w:t>male</w:t>
      </w:r>
      <w:r>
        <w:rPr>
          <w:spacing w:val="-2"/>
        </w:rPr>
        <w:t> </w:t>
      </w:r>
      <w:r>
        <w:rPr/>
        <w:t>and</w:t>
      </w:r>
      <w:r>
        <w:rPr>
          <w:spacing w:val="-4"/>
        </w:rPr>
        <w:t> </w:t>
      </w:r>
      <w:r>
        <w:rPr/>
        <w:t>female</w:t>
      </w:r>
      <w:r>
        <w:rPr>
          <w:spacing w:val="-2"/>
        </w:rPr>
        <w:t> </w:t>
      </w:r>
      <w:r>
        <w:rPr/>
        <w:t>respondents</w:t>
      </w:r>
      <w:r>
        <w:rPr>
          <w:spacing w:val="-2"/>
        </w:rPr>
        <w:t> </w:t>
      </w:r>
      <w:r>
        <w:rPr/>
        <w:t>respectively.</w:t>
      </w:r>
      <w:r>
        <w:rPr>
          <w:spacing w:val="-2"/>
        </w:rPr>
        <w:t> </w:t>
      </w:r>
      <w:r>
        <w:rPr/>
        <w:t>Therefore</w:t>
      </w:r>
      <w:r>
        <w:rPr>
          <w:spacing w:val="-2"/>
        </w:rPr>
        <w:t> </w:t>
      </w:r>
      <w:r>
        <w:rPr/>
        <w:t>the null hypothesis which states that there is no significant difference in the opinions of male and female respondents on the organization of multimedia resources for effective teaching of Social Studies</w:t>
      </w:r>
      <w:r>
        <w:rPr>
          <w:spacing w:val="56"/>
          <w:w w:val="150"/>
        </w:rPr>
        <w:t>  </w:t>
      </w:r>
      <w:r>
        <w:rPr/>
        <w:t>in</w:t>
      </w:r>
      <w:r>
        <w:rPr>
          <w:spacing w:val="55"/>
          <w:w w:val="150"/>
        </w:rPr>
        <w:t>  </w:t>
      </w:r>
      <w:r>
        <w:rPr/>
        <w:t>colleges</w:t>
      </w:r>
      <w:r>
        <w:rPr>
          <w:spacing w:val="55"/>
          <w:w w:val="150"/>
        </w:rPr>
        <w:t>  </w:t>
      </w:r>
      <w:r>
        <w:rPr/>
        <w:t>of</w:t>
      </w:r>
      <w:r>
        <w:rPr>
          <w:spacing w:val="56"/>
          <w:w w:val="150"/>
        </w:rPr>
        <w:t>  </w:t>
      </w:r>
      <w:r>
        <w:rPr/>
        <w:t>education</w:t>
      </w:r>
      <w:r>
        <w:rPr>
          <w:spacing w:val="56"/>
          <w:w w:val="150"/>
        </w:rPr>
        <w:t>  </w:t>
      </w:r>
      <w:r>
        <w:rPr/>
        <w:t>in</w:t>
      </w:r>
      <w:r>
        <w:rPr>
          <w:spacing w:val="55"/>
          <w:w w:val="150"/>
        </w:rPr>
        <w:t>  </w:t>
      </w:r>
      <w:r>
        <w:rPr/>
        <w:t>North-Central</w:t>
      </w:r>
      <w:r>
        <w:rPr>
          <w:spacing w:val="56"/>
          <w:w w:val="150"/>
        </w:rPr>
        <w:t>  </w:t>
      </w:r>
      <w:r>
        <w:rPr/>
        <w:t>Zone</w:t>
      </w:r>
      <w:r>
        <w:rPr>
          <w:spacing w:val="56"/>
          <w:w w:val="150"/>
        </w:rPr>
        <w:t>  </w:t>
      </w:r>
      <w:r>
        <w:rPr/>
        <w:t>is</w:t>
      </w:r>
      <w:r>
        <w:rPr>
          <w:spacing w:val="55"/>
          <w:w w:val="150"/>
        </w:rPr>
        <w:t>  </w:t>
      </w:r>
      <w:r>
        <w:rPr/>
        <w:t>hereby</w:t>
      </w:r>
      <w:r>
        <w:rPr>
          <w:spacing w:val="56"/>
          <w:w w:val="150"/>
        </w:rPr>
        <w:t>  </w:t>
      </w:r>
      <w:r>
        <w:rPr>
          <w:spacing w:val="-2"/>
        </w:rPr>
        <w:t>retained</w:t>
      </w:r>
    </w:p>
    <w:p>
      <w:pPr>
        <w:spacing w:after="0" w:line="480" w:lineRule="auto"/>
        <w:jc w:val="both"/>
        <w:sectPr>
          <w:type w:val="continuous"/>
          <w:pgSz w:w="12240" w:h="15840"/>
          <w:pgMar w:header="0" w:footer="1015" w:top="1420" w:bottom="1200" w:left="740" w:right="320"/>
        </w:sectPr>
      </w:pPr>
    </w:p>
    <w:p>
      <w:pPr>
        <w:pStyle w:val="BodyText"/>
        <w:spacing w:line="482" w:lineRule="auto" w:before="37"/>
        <w:ind w:left="1420" w:right="1117"/>
        <w:jc w:val="both"/>
      </w:pPr>
      <w:r>
        <w:rPr>
          <w:b/>
        </w:rPr>
        <w:t>Hypothesis</w:t>
      </w:r>
      <w:r>
        <w:rPr>
          <w:b/>
          <w:spacing w:val="-3"/>
        </w:rPr>
        <w:t> </w:t>
      </w:r>
      <w:r>
        <w:rPr>
          <w:b/>
        </w:rPr>
        <w:t>Three:</w:t>
      </w:r>
      <w:r>
        <w:rPr>
          <w:b/>
          <w:spacing w:val="80"/>
        </w:rPr>
        <w:t>  </w:t>
      </w:r>
      <w:r>
        <w:rPr/>
        <w:t>There is no significant difference in the opinions of male and female Lecturers on the Utilization of Multimedia Resources for effective teaching of Social Studies in colleges of education in North-Central Zone;</w:t>
      </w:r>
    </w:p>
    <w:p>
      <w:pPr>
        <w:spacing w:before="195"/>
        <w:ind w:left="1420" w:right="1124" w:hanging="4"/>
        <w:jc w:val="center"/>
        <w:rPr>
          <w:b/>
          <w:i/>
          <w:sz w:val="20"/>
        </w:rPr>
      </w:pPr>
      <w:r>
        <w:rPr>
          <w:b/>
          <w:i/>
          <w:sz w:val="20"/>
        </w:rPr>
        <w:t>Table</w:t>
      </w:r>
      <w:r>
        <w:rPr>
          <w:b/>
          <w:i/>
          <w:spacing w:val="24"/>
          <w:sz w:val="20"/>
        </w:rPr>
        <w:t> </w:t>
      </w:r>
      <w:r>
        <w:rPr>
          <w:b/>
          <w:i/>
          <w:sz w:val="20"/>
        </w:rPr>
        <w:t>15:</w:t>
      </w:r>
      <w:r>
        <w:rPr>
          <w:b/>
          <w:i/>
          <w:spacing w:val="24"/>
          <w:sz w:val="20"/>
        </w:rPr>
        <w:t> </w:t>
      </w:r>
      <w:r>
        <w:rPr>
          <w:b/>
          <w:i/>
          <w:sz w:val="20"/>
        </w:rPr>
        <w:t>Independent</w:t>
      </w:r>
      <w:r>
        <w:rPr>
          <w:b/>
          <w:i/>
          <w:spacing w:val="24"/>
          <w:sz w:val="20"/>
        </w:rPr>
        <w:t> </w:t>
      </w:r>
      <w:r>
        <w:rPr>
          <w:b/>
          <w:i/>
          <w:sz w:val="20"/>
        </w:rPr>
        <w:t>t-test</w:t>
      </w:r>
      <w:r>
        <w:rPr>
          <w:b/>
          <w:i/>
          <w:spacing w:val="24"/>
          <w:sz w:val="20"/>
        </w:rPr>
        <w:t> </w:t>
      </w:r>
      <w:r>
        <w:rPr>
          <w:b/>
          <w:i/>
          <w:sz w:val="20"/>
        </w:rPr>
        <w:t>samples</w:t>
      </w:r>
      <w:r>
        <w:rPr>
          <w:b/>
          <w:i/>
          <w:spacing w:val="24"/>
          <w:sz w:val="20"/>
        </w:rPr>
        <w:t> </w:t>
      </w:r>
      <w:r>
        <w:rPr>
          <w:b/>
          <w:i/>
          <w:sz w:val="20"/>
        </w:rPr>
        <w:t>statistics</w:t>
      </w:r>
      <w:r>
        <w:rPr>
          <w:b/>
          <w:i/>
          <w:spacing w:val="24"/>
          <w:sz w:val="20"/>
        </w:rPr>
        <w:t> </w:t>
      </w:r>
      <w:r>
        <w:rPr>
          <w:b/>
          <w:i/>
          <w:sz w:val="20"/>
        </w:rPr>
        <w:t>on</w:t>
      </w:r>
      <w:r>
        <w:rPr>
          <w:b/>
          <w:i/>
          <w:spacing w:val="24"/>
          <w:sz w:val="20"/>
        </w:rPr>
        <w:t> </w:t>
      </w:r>
      <w:r>
        <w:rPr>
          <w:b/>
          <w:i/>
          <w:sz w:val="20"/>
        </w:rPr>
        <w:t>the</w:t>
      </w:r>
      <w:r>
        <w:rPr>
          <w:b/>
          <w:i/>
          <w:spacing w:val="24"/>
          <w:sz w:val="20"/>
        </w:rPr>
        <w:t> </w:t>
      </w:r>
      <w:r>
        <w:rPr>
          <w:b/>
          <w:i/>
          <w:sz w:val="20"/>
        </w:rPr>
        <w:t>difference</w:t>
      </w:r>
      <w:r>
        <w:rPr>
          <w:b/>
          <w:i/>
          <w:spacing w:val="26"/>
          <w:sz w:val="20"/>
        </w:rPr>
        <w:t> </w:t>
      </w:r>
      <w:r>
        <w:rPr>
          <w:b/>
          <w:i/>
          <w:sz w:val="20"/>
        </w:rPr>
        <w:t>in</w:t>
      </w:r>
      <w:r>
        <w:rPr>
          <w:b/>
          <w:i/>
          <w:spacing w:val="24"/>
          <w:sz w:val="20"/>
        </w:rPr>
        <w:t> </w:t>
      </w:r>
      <w:r>
        <w:rPr>
          <w:b/>
          <w:i/>
          <w:sz w:val="20"/>
        </w:rPr>
        <w:t>the</w:t>
      </w:r>
      <w:r>
        <w:rPr>
          <w:b/>
          <w:i/>
          <w:spacing w:val="27"/>
          <w:sz w:val="20"/>
        </w:rPr>
        <w:t> </w:t>
      </w:r>
      <w:r>
        <w:rPr>
          <w:b/>
          <w:i/>
          <w:sz w:val="20"/>
        </w:rPr>
        <w:t>opinions</w:t>
      </w:r>
      <w:r>
        <w:rPr>
          <w:b/>
          <w:i/>
          <w:spacing w:val="27"/>
          <w:sz w:val="20"/>
        </w:rPr>
        <w:t> </w:t>
      </w:r>
      <w:r>
        <w:rPr>
          <w:b/>
          <w:i/>
          <w:sz w:val="20"/>
        </w:rPr>
        <w:t>of</w:t>
      </w:r>
      <w:r>
        <w:rPr>
          <w:b/>
          <w:i/>
          <w:spacing w:val="26"/>
          <w:sz w:val="20"/>
        </w:rPr>
        <w:t> </w:t>
      </w:r>
      <w:r>
        <w:rPr>
          <w:b/>
          <w:i/>
          <w:sz w:val="20"/>
        </w:rPr>
        <w:t>male</w:t>
      </w:r>
      <w:r>
        <w:rPr>
          <w:b/>
          <w:i/>
          <w:spacing w:val="24"/>
          <w:sz w:val="20"/>
        </w:rPr>
        <w:t> </w:t>
      </w:r>
      <w:r>
        <w:rPr>
          <w:b/>
          <w:i/>
          <w:sz w:val="20"/>
        </w:rPr>
        <w:t>and</w:t>
      </w:r>
      <w:r>
        <w:rPr>
          <w:b/>
          <w:i/>
          <w:spacing w:val="27"/>
          <w:sz w:val="20"/>
        </w:rPr>
        <w:t> </w:t>
      </w:r>
      <w:r>
        <w:rPr>
          <w:b/>
          <w:i/>
          <w:sz w:val="20"/>
        </w:rPr>
        <w:t>female respondents</w:t>
      </w:r>
      <w:r>
        <w:rPr>
          <w:b/>
          <w:i/>
          <w:spacing w:val="52"/>
          <w:sz w:val="20"/>
        </w:rPr>
        <w:t> </w:t>
      </w:r>
      <w:r>
        <w:rPr>
          <w:b/>
          <w:i/>
          <w:sz w:val="20"/>
        </w:rPr>
        <w:t>on</w:t>
      </w:r>
      <w:r>
        <w:rPr>
          <w:b/>
          <w:i/>
          <w:spacing w:val="51"/>
          <w:sz w:val="20"/>
        </w:rPr>
        <w:t> </w:t>
      </w:r>
      <w:r>
        <w:rPr>
          <w:b/>
          <w:i/>
          <w:sz w:val="20"/>
        </w:rPr>
        <w:t>the</w:t>
      </w:r>
      <w:r>
        <w:rPr>
          <w:b/>
          <w:i/>
          <w:spacing w:val="52"/>
          <w:sz w:val="20"/>
        </w:rPr>
        <w:t> </w:t>
      </w:r>
      <w:r>
        <w:rPr>
          <w:b/>
          <w:i/>
          <w:sz w:val="20"/>
        </w:rPr>
        <w:t>utilization</w:t>
      </w:r>
      <w:r>
        <w:rPr>
          <w:b/>
          <w:i/>
          <w:spacing w:val="51"/>
          <w:sz w:val="20"/>
        </w:rPr>
        <w:t> </w:t>
      </w:r>
      <w:r>
        <w:rPr>
          <w:b/>
          <w:i/>
          <w:sz w:val="20"/>
        </w:rPr>
        <w:t>of</w:t>
      </w:r>
      <w:r>
        <w:rPr>
          <w:b/>
          <w:i/>
          <w:spacing w:val="50"/>
          <w:sz w:val="20"/>
        </w:rPr>
        <w:t> </w:t>
      </w:r>
      <w:r>
        <w:rPr>
          <w:b/>
          <w:i/>
          <w:sz w:val="20"/>
        </w:rPr>
        <w:t>multimedia</w:t>
      </w:r>
      <w:r>
        <w:rPr>
          <w:b/>
          <w:i/>
          <w:spacing w:val="54"/>
          <w:sz w:val="20"/>
        </w:rPr>
        <w:t> </w:t>
      </w:r>
      <w:r>
        <w:rPr>
          <w:b/>
          <w:i/>
          <w:sz w:val="20"/>
        </w:rPr>
        <w:t>resources</w:t>
      </w:r>
      <w:r>
        <w:rPr>
          <w:b/>
          <w:i/>
          <w:spacing w:val="55"/>
          <w:sz w:val="20"/>
        </w:rPr>
        <w:t> </w:t>
      </w:r>
      <w:r>
        <w:rPr>
          <w:b/>
          <w:i/>
          <w:sz w:val="20"/>
        </w:rPr>
        <w:t>for</w:t>
      </w:r>
      <w:r>
        <w:rPr>
          <w:b/>
          <w:i/>
          <w:spacing w:val="51"/>
          <w:sz w:val="20"/>
        </w:rPr>
        <w:t> </w:t>
      </w:r>
      <w:r>
        <w:rPr>
          <w:b/>
          <w:i/>
          <w:sz w:val="20"/>
        </w:rPr>
        <w:t>teaching</w:t>
      </w:r>
      <w:r>
        <w:rPr>
          <w:b/>
          <w:i/>
          <w:spacing w:val="51"/>
          <w:sz w:val="20"/>
        </w:rPr>
        <w:t> </w:t>
      </w:r>
      <w:r>
        <w:rPr>
          <w:b/>
          <w:i/>
          <w:sz w:val="20"/>
        </w:rPr>
        <w:t>Social</w:t>
      </w:r>
      <w:r>
        <w:rPr>
          <w:b/>
          <w:i/>
          <w:spacing w:val="53"/>
          <w:sz w:val="20"/>
        </w:rPr>
        <w:t> </w:t>
      </w:r>
      <w:r>
        <w:rPr>
          <w:b/>
          <w:i/>
          <w:sz w:val="20"/>
        </w:rPr>
        <w:t>Studies</w:t>
      </w:r>
      <w:r>
        <w:rPr>
          <w:b/>
          <w:i/>
          <w:spacing w:val="52"/>
          <w:sz w:val="20"/>
        </w:rPr>
        <w:t> </w:t>
      </w:r>
      <w:r>
        <w:rPr>
          <w:b/>
          <w:i/>
          <w:sz w:val="20"/>
        </w:rPr>
        <w:t>in</w:t>
      </w:r>
      <w:r>
        <w:rPr>
          <w:b/>
          <w:i/>
          <w:spacing w:val="51"/>
          <w:sz w:val="20"/>
        </w:rPr>
        <w:t> </w:t>
      </w:r>
      <w:r>
        <w:rPr>
          <w:b/>
          <w:i/>
          <w:sz w:val="20"/>
        </w:rPr>
        <w:t>colleges</w:t>
      </w:r>
      <w:r>
        <w:rPr>
          <w:b/>
          <w:i/>
          <w:spacing w:val="52"/>
          <w:sz w:val="20"/>
        </w:rPr>
        <w:t> </w:t>
      </w:r>
      <w:r>
        <w:rPr>
          <w:b/>
          <w:i/>
          <w:spacing w:val="-5"/>
          <w:sz w:val="20"/>
        </w:rPr>
        <w:t>of</w:t>
      </w:r>
    </w:p>
    <w:p>
      <w:pPr>
        <w:tabs>
          <w:tab w:pos="705" w:val="left" w:leader="none"/>
          <w:tab w:pos="9750" w:val="left" w:leader="none"/>
        </w:tabs>
        <w:spacing w:line="243" w:lineRule="exact" w:before="0" w:after="47"/>
        <w:ind w:left="388" w:right="0" w:firstLine="0"/>
        <w:jc w:val="center"/>
        <w:rPr>
          <w:b/>
          <w:i/>
          <w:sz w:val="20"/>
        </w:rPr>
      </w:pPr>
      <w:r>
        <w:rPr>
          <w:b/>
          <w:i/>
          <w:sz w:val="20"/>
          <w:u w:val="single"/>
        </w:rPr>
        <w:tab/>
        <w:t>education</w:t>
      </w:r>
      <w:r>
        <w:rPr>
          <w:b/>
          <w:i/>
          <w:spacing w:val="-12"/>
          <w:sz w:val="20"/>
          <w:u w:val="single"/>
        </w:rPr>
        <w:t> </w:t>
      </w:r>
      <w:r>
        <w:rPr>
          <w:b/>
          <w:i/>
          <w:sz w:val="20"/>
          <w:u w:val="single"/>
        </w:rPr>
        <w:t>in</w:t>
      </w:r>
      <w:r>
        <w:rPr>
          <w:b/>
          <w:i/>
          <w:spacing w:val="-10"/>
          <w:sz w:val="20"/>
          <w:u w:val="single"/>
        </w:rPr>
        <w:t> </w:t>
      </w:r>
      <w:r>
        <w:rPr>
          <w:b/>
          <w:i/>
          <w:sz w:val="20"/>
          <w:u w:val="single"/>
        </w:rPr>
        <w:t>North-Central</w:t>
      </w:r>
      <w:r>
        <w:rPr>
          <w:b/>
          <w:i/>
          <w:spacing w:val="-11"/>
          <w:sz w:val="20"/>
          <w:u w:val="single"/>
        </w:rPr>
        <w:t> </w:t>
      </w:r>
      <w:r>
        <w:rPr>
          <w:b/>
          <w:i/>
          <w:sz w:val="20"/>
          <w:u w:val="single"/>
        </w:rPr>
        <w:t>Zone-</w:t>
      </w:r>
      <w:r>
        <w:rPr>
          <w:b/>
          <w:i/>
          <w:spacing w:val="-2"/>
          <w:sz w:val="20"/>
          <w:u w:val="single"/>
        </w:rPr>
        <w:t>Nigeria</w:t>
      </w:r>
      <w:r>
        <w:rPr>
          <w:b/>
          <w:i/>
          <w:sz w:val="20"/>
          <w:u w:val="single"/>
        </w:rPr>
        <w:tab/>
      </w:r>
    </w:p>
    <w:tbl>
      <w:tblPr>
        <w:tblW w:w="0" w:type="auto"/>
        <w:jc w:val="left"/>
        <w:tblInd w:w="1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3"/>
        <w:gridCol w:w="765"/>
        <w:gridCol w:w="1105"/>
        <w:gridCol w:w="1062"/>
        <w:gridCol w:w="633"/>
        <w:gridCol w:w="895"/>
        <w:gridCol w:w="918"/>
        <w:gridCol w:w="1020"/>
        <w:gridCol w:w="1802"/>
      </w:tblGrid>
      <w:tr>
        <w:trPr>
          <w:trHeight w:val="496" w:hRule="atLeast"/>
        </w:trPr>
        <w:tc>
          <w:tcPr>
            <w:tcW w:w="1173" w:type="dxa"/>
            <w:tcBorders>
              <w:bottom w:val="single" w:sz="4" w:space="0" w:color="000000"/>
            </w:tcBorders>
          </w:tcPr>
          <w:p>
            <w:pPr>
              <w:pStyle w:val="TableParagraph"/>
              <w:spacing w:line="225" w:lineRule="exact"/>
              <w:ind w:left="115"/>
              <w:rPr>
                <w:b/>
                <w:sz w:val="22"/>
              </w:rPr>
            </w:pPr>
            <w:r>
              <w:rPr>
                <w:b/>
                <w:spacing w:val="-2"/>
                <w:sz w:val="22"/>
              </w:rPr>
              <w:t>Gender</w:t>
            </w:r>
          </w:p>
        </w:tc>
        <w:tc>
          <w:tcPr>
            <w:tcW w:w="765" w:type="dxa"/>
            <w:tcBorders>
              <w:bottom w:val="single" w:sz="4" w:space="0" w:color="000000"/>
            </w:tcBorders>
          </w:tcPr>
          <w:p>
            <w:pPr>
              <w:pStyle w:val="TableParagraph"/>
              <w:spacing w:line="225" w:lineRule="exact"/>
              <w:ind w:left="382"/>
              <w:rPr>
                <w:b/>
                <w:sz w:val="22"/>
              </w:rPr>
            </w:pPr>
            <w:r>
              <w:rPr>
                <w:b/>
                <w:spacing w:val="-10"/>
                <w:sz w:val="22"/>
              </w:rPr>
              <w:t>N</w:t>
            </w:r>
          </w:p>
        </w:tc>
        <w:tc>
          <w:tcPr>
            <w:tcW w:w="1105" w:type="dxa"/>
            <w:tcBorders>
              <w:bottom w:val="single" w:sz="4" w:space="0" w:color="000000"/>
            </w:tcBorders>
          </w:tcPr>
          <w:p>
            <w:pPr>
              <w:pStyle w:val="TableParagraph"/>
              <w:spacing w:line="225" w:lineRule="exact"/>
              <w:ind w:left="157"/>
              <w:rPr>
                <w:b/>
                <w:sz w:val="22"/>
              </w:rPr>
            </w:pPr>
            <w:r>
              <w:rPr>
                <w:b/>
                <w:spacing w:val="-4"/>
                <w:sz w:val="22"/>
              </w:rPr>
              <w:t>Mean</w:t>
            </w:r>
          </w:p>
        </w:tc>
        <w:tc>
          <w:tcPr>
            <w:tcW w:w="1062" w:type="dxa"/>
            <w:tcBorders>
              <w:bottom w:val="single" w:sz="4" w:space="0" w:color="000000"/>
            </w:tcBorders>
          </w:tcPr>
          <w:p>
            <w:pPr>
              <w:pStyle w:val="TableParagraph"/>
              <w:spacing w:line="225" w:lineRule="exact"/>
              <w:ind w:left="73" w:right="3"/>
              <w:jc w:val="center"/>
              <w:rPr>
                <w:b/>
                <w:sz w:val="22"/>
              </w:rPr>
            </w:pPr>
            <w:r>
              <w:rPr>
                <w:b/>
                <w:spacing w:val="-2"/>
                <w:sz w:val="22"/>
              </w:rPr>
              <w:t>Std.dev</w:t>
            </w:r>
          </w:p>
        </w:tc>
        <w:tc>
          <w:tcPr>
            <w:tcW w:w="633" w:type="dxa"/>
            <w:tcBorders>
              <w:bottom w:val="single" w:sz="4" w:space="0" w:color="000000"/>
            </w:tcBorders>
          </w:tcPr>
          <w:p>
            <w:pPr>
              <w:pStyle w:val="TableParagraph"/>
              <w:spacing w:line="225" w:lineRule="exact"/>
              <w:ind w:left="150"/>
              <w:rPr>
                <w:b/>
                <w:sz w:val="22"/>
              </w:rPr>
            </w:pPr>
            <w:r>
              <w:rPr>
                <w:b/>
                <w:spacing w:val="-5"/>
                <w:sz w:val="22"/>
              </w:rPr>
              <w:t>Df</w:t>
            </w:r>
          </w:p>
        </w:tc>
        <w:tc>
          <w:tcPr>
            <w:tcW w:w="895" w:type="dxa"/>
            <w:tcBorders>
              <w:bottom w:val="single" w:sz="4" w:space="0" w:color="000000"/>
            </w:tcBorders>
          </w:tcPr>
          <w:p>
            <w:pPr>
              <w:pStyle w:val="TableParagraph"/>
              <w:spacing w:line="225" w:lineRule="exact"/>
              <w:ind w:right="199"/>
              <w:jc w:val="center"/>
              <w:rPr>
                <w:b/>
                <w:sz w:val="22"/>
              </w:rPr>
            </w:pPr>
            <w:r>
              <w:rPr>
                <w:b/>
                <w:spacing w:val="-2"/>
                <w:sz w:val="22"/>
              </w:rPr>
              <w:t>t-</w:t>
            </w:r>
            <w:r>
              <w:rPr>
                <w:b/>
                <w:spacing w:val="-5"/>
                <w:sz w:val="22"/>
              </w:rPr>
              <w:t>cal</w:t>
            </w:r>
          </w:p>
        </w:tc>
        <w:tc>
          <w:tcPr>
            <w:tcW w:w="918" w:type="dxa"/>
            <w:tcBorders>
              <w:bottom w:val="single" w:sz="4" w:space="0" w:color="000000"/>
            </w:tcBorders>
          </w:tcPr>
          <w:p>
            <w:pPr>
              <w:pStyle w:val="TableParagraph"/>
              <w:spacing w:line="225" w:lineRule="exact"/>
              <w:ind w:left="51" w:right="37"/>
              <w:jc w:val="center"/>
              <w:rPr>
                <w:b/>
                <w:sz w:val="22"/>
              </w:rPr>
            </w:pPr>
            <w:r>
              <w:rPr>
                <w:b/>
                <w:spacing w:val="-2"/>
                <w:sz w:val="22"/>
              </w:rPr>
              <w:t>t-</w:t>
            </w:r>
            <w:r>
              <w:rPr>
                <w:b/>
                <w:spacing w:val="-4"/>
                <w:sz w:val="22"/>
              </w:rPr>
              <w:t>crit</w:t>
            </w:r>
          </w:p>
        </w:tc>
        <w:tc>
          <w:tcPr>
            <w:tcW w:w="1020" w:type="dxa"/>
            <w:tcBorders>
              <w:bottom w:val="single" w:sz="4" w:space="0" w:color="000000"/>
            </w:tcBorders>
          </w:tcPr>
          <w:p>
            <w:pPr>
              <w:pStyle w:val="TableParagraph"/>
              <w:spacing w:line="225" w:lineRule="exact"/>
              <w:ind w:left="225"/>
              <w:rPr>
                <w:b/>
                <w:sz w:val="22"/>
              </w:rPr>
            </w:pPr>
            <w:r>
              <w:rPr>
                <w:b/>
                <w:spacing w:val="-10"/>
                <w:sz w:val="22"/>
              </w:rPr>
              <w:t>P</w:t>
            </w:r>
          </w:p>
        </w:tc>
        <w:tc>
          <w:tcPr>
            <w:tcW w:w="1802" w:type="dxa"/>
            <w:tcBorders>
              <w:bottom w:val="single" w:sz="4" w:space="0" w:color="000000"/>
            </w:tcBorders>
          </w:tcPr>
          <w:p>
            <w:pPr>
              <w:pStyle w:val="TableParagraph"/>
              <w:spacing w:line="225" w:lineRule="exact"/>
              <w:ind w:left="285"/>
              <w:rPr>
                <w:b/>
                <w:sz w:val="22"/>
              </w:rPr>
            </w:pPr>
            <w:r>
              <w:rPr>
                <w:b/>
                <w:spacing w:val="-2"/>
                <w:sz w:val="22"/>
              </w:rPr>
              <w:t>Decision</w:t>
            </w:r>
          </w:p>
        </w:tc>
      </w:tr>
      <w:tr>
        <w:trPr>
          <w:trHeight w:val="425" w:hRule="atLeast"/>
        </w:trPr>
        <w:tc>
          <w:tcPr>
            <w:tcW w:w="1173" w:type="dxa"/>
            <w:tcBorders>
              <w:top w:val="single" w:sz="4" w:space="0" w:color="000000"/>
            </w:tcBorders>
          </w:tcPr>
          <w:p>
            <w:pPr>
              <w:pStyle w:val="TableParagraph"/>
              <w:spacing w:line="265" w:lineRule="exact"/>
              <w:ind w:left="115"/>
              <w:rPr>
                <w:sz w:val="22"/>
              </w:rPr>
            </w:pPr>
            <w:r>
              <w:rPr>
                <w:spacing w:val="-4"/>
                <w:sz w:val="22"/>
              </w:rPr>
              <w:t>Male</w:t>
            </w:r>
          </w:p>
        </w:tc>
        <w:tc>
          <w:tcPr>
            <w:tcW w:w="765" w:type="dxa"/>
            <w:tcBorders>
              <w:top w:val="single" w:sz="4" w:space="0" w:color="000000"/>
            </w:tcBorders>
          </w:tcPr>
          <w:p>
            <w:pPr>
              <w:pStyle w:val="TableParagraph"/>
              <w:spacing w:line="265" w:lineRule="exact"/>
              <w:ind w:left="382"/>
              <w:rPr>
                <w:sz w:val="22"/>
              </w:rPr>
            </w:pPr>
            <w:r>
              <w:rPr>
                <w:spacing w:val="-5"/>
                <w:sz w:val="22"/>
              </w:rPr>
              <w:t>95</w:t>
            </w:r>
          </w:p>
        </w:tc>
        <w:tc>
          <w:tcPr>
            <w:tcW w:w="1105" w:type="dxa"/>
            <w:tcBorders>
              <w:top w:val="single" w:sz="4" w:space="0" w:color="000000"/>
            </w:tcBorders>
          </w:tcPr>
          <w:p>
            <w:pPr>
              <w:pStyle w:val="TableParagraph"/>
              <w:spacing w:line="265" w:lineRule="exact"/>
              <w:ind w:left="157"/>
              <w:rPr>
                <w:sz w:val="22"/>
              </w:rPr>
            </w:pPr>
            <w:r>
              <w:rPr>
                <w:spacing w:val="-2"/>
                <w:sz w:val="22"/>
              </w:rPr>
              <w:t>75.2632</w:t>
            </w:r>
          </w:p>
        </w:tc>
        <w:tc>
          <w:tcPr>
            <w:tcW w:w="1062" w:type="dxa"/>
            <w:tcBorders>
              <w:top w:val="single" w:sz="4" w:space="0" w:color="000000"/>
            </w:tcBorders>
          </w:tcPr>
          <w:p>
            <w:pPr>
              <w:pStyle w:val="TableParagraph"/>
              <w:spacing w:line="265" w:lineRule="exact"/>
              <w:ind w:left="70" w:right="73"/>
              <w:jc w:val="center"/>
              <w:rPr>
                <w:sz w:val="22"/>
              </w:rPr>
            </w:pPr>
            <w:r>
              <w:rPr>
                <w:spacing w:val="-2"/>
                <w:sz w:val="22"/>
              </w:rPr>
              <w:t>15.297</w:t>
            </w:r>
          </w:p>
        </w:tc>
        <w:tc>
          <w:tcPr>
            <w:tcW w:w="633" w:type="dxa"/>
            <w:tcBorders>
              <w:top w:val="single" w:sz="4" w:space="0" w:color="000000"/>
            </w:tcBorders>
          </w:tcPr>
          <w:p>
            <w:pPr>
              <w:pStyle w:val="TableParagraph"/>
              <w:rPr>
                <w:rFonts w:ascii="Times New Roman"/>
                <w:sz w:val="20"/>
              </w:rPr>
            </w:pPr>
          </w:p>
        </w:tc>
        <w:tc>
          <w:tcPr>
            <w:tcW w:w="895" w:type="dxa"/>
            <w:tcBorders>
              <w:top w:val="single" w:sz="4" w:space="0" w:color="000000"/>
            </w:tcBorders>
          </w:tcPr>
          <w:p>
            <w:pPr>
              <w:pStyle w:val="TableParagraph"/>
              <w:rPr>
                <w:rFonts w:ascii="Times New Roman"/>
                <w:sz w:val="20"/>
              </w:rPr>
            </w:pPr>
          </w:p>
        </w:tc>
        <w:tc>
          <w:tcPr>
            <w:tcW w:w="918" w:type="dxa"/>
            <w:tcBorders>
              <w:top w:val="single" w:sz="4" w:space="0" w:color="000000"/>
            </w:tcBorders>
          </w:tcPr>
          <w:p>
            <w:pPr>
              <w:pStyle w:val="TableParagraph"/>
              <w:rPr>
                <w:rFonts w:ascii="Times New Roman"/>
                <w:sz w:val="20"/>
              </w:rPr>
            </w:pPr>
          </w:p>
        </w:tc>
        <w:tc>
          <w:tcPr>
            <w:tcW w:w="1020" w:type="dxa"/>
            <w:tcBorders>
              <w:top w:val="single" w:sz="4" w:space="0" w:color="000000"/>
            </w:tcBorders>
          </w:tcPr>
          <w:p>
            <w:pPr>
              <w:pStyle w:val="TableParagraph"/>
              <w:rPr>
                <w:rFonts w:ascii="Times New Roman"/>
                <w:sz w:val="20"/>
              </w:rPr>
            </w:pPr>
          </w:p>
        </w:tc>
        <w:tc>
          <w:tcPr>
            <w:tcW w:w="1802" w:type="dxa"/>
            <w:tcBorders>
              <w:top w:val="single" w:sz="4" w:space="0" w:color="000000"/>
            </w:tcBorders>
          </w:tcPr>
          <w:p>
            <w:pPr>
              <w:pStyle w:val="TableParagraph"/>
              <w:spacing w:line="265" w:lineRule="exact"/>
              <w:ind w:left="285"/>
              <w:rPr>
                <w:sz w:val="22"/>
              </w:rPr>
            </w:pPr>
            <w:r>
              <w:rPr>
                <w:sz w:val="22"/>
              </w:rPr>
              <w:t>H0</w:t>
            </w:r>
            <w:r>
              <w:rPr>
                <w:sz w:val="22"/>
                <w:vertAlign w:val="subscript"/>
              </w:rPr>
              <w:t>3</w:t>
            </w:r>
            <w:r>
              <w:rPr>
                <w:spacing w:val="-4"/>
                <w:sz w:val="22"/>
                <w:vertAlign w:val="baseline"/>
              </w:rPr>
              <w:t> </w:t>
            </w:r>
            <w:r>
              <w:rPr>
                <w:spacing w:val="-2"/>
                <w:sz w:val="22"/>
                <w:vertAlign w:val="baseline"/>
              </w:rPr>
              <w:t>Retained</w:t>
            </w:r>
          </w:p>
        </w:tc>
      </w:tr>
      <w:tr>
        <w:trPr>
          <w:trHeight w:val="532" w:hRule="atLeast"/>
        </w:trPr>
        <w:tc>
          <w:tcPr>
            <w:tcW w:w="1173" w:type="dxa"/>
          </w:tcPr>
          <w:p>
            <w:pPr>
              <w:pStyle w:val="TableParagraph"/>
              <w:rPr>
                <w:rFonts w:ascii="Times New Roman"/>
                <w:sz w:val="20"/>
              </w:rPr>
            </w:pPr>
          </w:p>
        </w:tc>
        <w:tc>
          <w:tcPr>
            <w:tcW w:w="765" w:type="dxa"/>
          </w:tcPr>
          <w:p>
            <w:pPr>
              <w:pStyle w:val="TableParagraph"/>
              <w:rPr>
                <w:rFonts w:ascii="Times New Roman"/>
                <w:sz w:val="20"/>
              </w:rPr>
            </w:pPr>
          </w:p>
        </w:tc>
        <w:tc>
          <w:tcPr>
            <w:tcW w:w="1105" w:type="dxa"/>
          </w:tcPr>
          <w:p>
            <w:pPr>
              <w:pStyle w:val="TableParagraph"/>
              <w:rPr>
                <w:rFonts w:ascii="Times New Roman"/>
                <w:sz w:val="20"/>
              </w:rPr>
            </w:pPr>
          </w:p>
        </w:tc>
        <w:tc>
          <w:tcPr>
            <w:tcW w:w="1062" w:type="dxa"/>
          </w:tcPr>
          <w:p>
            <w:pPr>
              <w:pStyle w:val="TableParagraph"/>
              <w:rPr>
                <w:rFonts w:ascii="Times New Roman"/>
                <w:sz w:val="20"/>
              </w:rPr>
            </w:pPr>
          </w:p>
        </w:tc>
        <w:tc>
          <w:tcPr>
            <w:tcW w:w="633" w:type="dxa"/>
          </w:tcPr>
          <w:p>
            <w:pPr>
              <w:pStyle w:val="TableParagraph"/>
              <w:spacing w:before="109"/>
              <w:ind w:left="150"/>
              <w:rPr>
                <w:sz w:val="22"/>
              </w:rPr>
            </w:pPr>
            <w:r>
              <w:rPr>
                <w:spacing w:val="-5"/>
                <w:sz w:val="22"/>
              </w:rPr>
              <w:t>119</w:t>
            </w:r>
          </w:p>
        </w:tc>
        <w:tc>
          <w:tcPr>
            <w:tcW w:w="895" w:type="dxa"/>
          </w:tcPr>
          <w:p>
            <w:pPr>
              <w:pStyle w:val="TableParagraph"/>
              <w:spacing w:before="109"/>
              <w:ind w:left="103" w:right="199"/>
              <w:jc w:val="center"/>
              <w:rPr>
                <w:sz w:val="22"/>
              </w:rPr>
            </w:pPr>
            <w:r>
              <w:rPr>
                <w:spacing w:val="-2"/>
                <w:sz w:val="22"/>
              </w:rPr>
              <w:t>0.521</w:t>
            </w:r>
          </w:p>
        </w:tc>
        <w:tc>
          <w:tcPr>
            <w:tcW w:w="918" w:type="dxa"/>
          </w:tcPr>
          <w:p>
            <w:pPr>
              <w:pStyle w:val="TableParagraph"/>
              <w:spacing w:before="109"/>
              <w:ind w:left="14" w:right="51"/>
              <w:jc w:val="center"/>
              <w:rPr>
                <w:sz w:val="22"/>
              </w:rPr>
            </w:pPr>
            <w:r>
              <w:rPr>
                <w:spacing w:val="-4"/>
                <w:sz w:val="22"/>
              </w:rPr>
              <w:t>1.96</w:t>
            </w:r>
          </w:p>
        </w:tc>
        <w:tc>
          <w:tcPr>
            <w:tcW w:w="1020" w:type="dxa"/>
          </w:tcPr>
          <w:p>
            <w:pPr>
              <w:pStyle w:val="TableParagraph"/>
              <w:spacing w:before="109"/>
              <w:ind w:left="225"/>
              <w:rPr>
                <w:sz w:val="22"/>
              </w:rPr>
            </w:pPr>
            <w:r>
              <w:rPr>
                <w:spacing w:val="-2"/>
                <w:sz w:val="22"/>
              </w:rPr>
              <w:t>0.603</w:t>
            </w:r>
          </w:p>
        </w:tc>
        <w:tc>
          <w:tcPr>
            <w:tcW w:w="1802" w:type="dxa"/>
          </w:tcPr>
          <w:p>
            <w:pPr>
              <w:pStyle w:val="TableParagraph"/>
              <w:rPr>
                <w:rFonts w:ascii="Times New Roman"/>
                <w:sz w:val="20"/>
              </w:rPr>
            </w:pPr>
          </w:p>
        </w:tc>
      </w:tr>
      <w:tr>
        <w:trPr>
          <w:trHeight w:val="654" w:hRule="atLeast"/>
        </w:trPr>
        <w:tc>
          <w:tcPr>
            <w:tcW w:w="1173" w:type="dxa"/>
            <w:tcBorders>
              <w:bottom w:val="single" w:sz="4" w:space="0" w:color="000000"/>
            </w:tcBorders>
          </w:tcPr>
          <w:p>
            <w:pPr>
              <w:pStyle w:val="TableParagraph"/>
              <w:spacing w:before="114"/>
              <w:ind w:left="115"/>
              <w:rPr>
                <w:sz w:val="22"/>
              </w:rPr>
            </w:pPr>
            <w:r>
              <w:rPr>
                <w:spacing w:val="-2"/>
                <w:sz w:val="22"/>
              </w:rPr>
              <w:t>Female</w:t>
            </w:r>
          </w:p>
        </w:tc>
        <w:tc>
          <w:tcPr>
            <w:tcW w:w="765" w:type="dxa"/>
            <w:tcBorders>
              <w:bottom w:val="single" w:sz="4" w:space="0" w:color="000000"/>
            </w:tcBorders>
          </w:tcPr>
          <w:p>
            <w:pPr>
              <w:pStyle w:val="TableParagraph"/>
              <w:spacing w:before="114"/>
              <w:ind w:left="382"/>
              <w:rPr>
                <w:sz w:val="22"/>
              </w:rPr>
            </w:pPr>
            <w:r>
              <w:rPr>
                <w:spacing w:val="-5"/>
                <w:sz w:val="22"/>
              </w:rPr>
              <w:t>26</w:t>
            </w:r>
          </w:p>
        </w:tc>
        <w:tc>
          <w:tcPr>
            <w:tcW w:w="1105" w:type="dxa"/>
            <w:tcBorders>
              <w:bottom w:val="single" w:sz="4" w:space="0" w:color="000000"/>
            </w:tcBorders>
          </w:tcPr>
          <w:p>
            <w:pPr>
              <w:pStyle w:val="TableParagraph"/>
              <w:spacing w:before="114"/>
              <w:ind w:left="157"/>
              <w:rPr>
                <w:sz w:val="22"/>
              </w:rPr>
            </w:pPr>
            <w:r>
              <w:rPr>
                <w:spacing w:val="-2"/>
                <w:sz w:val="22"/>
              </w:rPr>
              <w:t>73.6538</w:t>
            </w:r>
          </w:p>
        </w:tc>
        <w:tc>
          <w:tcPr>
            <w:tcW w:w="1695" w:type="dxa"/>
            <w:gridSpan w:val="2"/>
            <w:tcBorders>
              <w:bottom w:val="single" w:sz="4" w:space="0" w:color="000000"/>
            </w:tcBorders>
          </w:tcPr>
          <w:p>
            <w:pPr>
              <w:pStyle w:val="TableParagraph"/>
              <w:spacing w:before="114"/>
              <w:ind w:left="221"/>
              <w:rPr>
                <w:sz w:val="22"/>
              </w:rPr>
            </w:pPr>
            <w:r>
              <w:rPr>
                <w:spacing w:val="-2"/>
                <w:sz w:val="22"/>
              </w:rPr>
              <w:t>6.746</w:t>
            </w:r>
          </w:p>
        </w:tc>
        <w:tc>
          <w:tcPr>
            <w:tcW w:w="895" w:type="dxa"/>
            <w:tcBorders>
              <w:bottom w:val="single" w:sz="4" w:space="0" w:color="000000"/>
            </w:tcBorders>
          </w:tcPr>
          <w:p>
            <w:pPr>
              <w:pStyle w:val="TableParagraph"/>
              <w:rPr>
                <w:rFonts w:ascii="Times New Roman"/>
                <w:sz w:val="20"/>
              </w:rPr>
            </w:pPr>
          </w:p>
        </w:tc>
        <w:tc>
          <w:tcPr>
            <w:tcW w:w="918" w:type="dxa"/>
            <w:tcBorders>
              <w:bottom w:val="single" w:sz="4" w:space="0" w:color="000000"/>
            </w:tcBorders>
          </w:tcPr>
          <w:p>
            <w:pPr>
              <w:pStyle w:val="TableParagraph"/>
              <w:rPr>
                <w:rFonts w:ascii="Times New Roman"/>
                <w:sz w:val="20"/>
              </w:rPr>
            </w:pPr>
          </w:p>
        </w:tc>
        <w:tc>
          <w:tcPr>
            <w:tcW w:w="1020" w:type="dxa"/>
            <w:tcBorders>
              <w:bottom w:val="single" w:sz="4" w:space="0" w:color="000000"/>
            </w:tcBorders>
          </w:tcPr>
          <w:p>
            <w:pPr>
              <w:pStyle w:val="TableParagraph"/>
              <w:rPr>
                <w:rFonts w:ascii="Times New Roman"/>
                <w:sz w:val="20"/>
              </w:rPr>
            </w:pPr>
          </w:p>
        </w:tc>
        <w:tc>
          <w:tcPr>
            <w:tcW w:w="1802" w:type="dxa"/>
            <w:tcBorders>
              <w:bottom w:val="single" w:sz="4" w:space="0" w:color="000000"/>
            </w:tcBorders>
          </w:tcPr>
          <w:p>
            <w:pPr>
              <w:pStyle w:val="TableParagraph"/>
              <w:rPr>
                <w:rFonts w:ascii="Times New Roman"/>
                <w:sz w:val="20"/>
              </w:rPr>
            </w:pPr>
          </w:p>
        </w:tc>
      </w:tr>
    </w:tbl>
    <w:p>
      <w:pPr>
        <w:pStyle w:val="Heading5"/>
      </w:pPr>
      <w:r>
        <w:rPr/>
        <w:t>Calculated</w:t>
      </w:r>
      <w:r>
        <w:rPr>
          <w:spacing w:val="-5"/>
        </w:rPr>
        <w:t> </w:t>
      </w:r>
      <w:r>
        <w:rPr/>
        <w:t>p</w:t>
      </w:r>
      <w:r>
        <w:rPr>
          <w:spacing w:val="-3"/>
        </w:rPr>
        <w:t> </w:t>
      </w:r>
      <w:r>
        <w:rPr/>
        <w:t>&gt;</w:t>
      </w:r>
      <w:r>
        <w:rPr>
          <w:spacing w:val="-4"/>
        </w:rPr>
        <w:t> </w:t>
      </w:r>
      <w:r>
        <w:rPr/>
        <w:t>0.05,</w:t>
      </w:r>
      <w:r>
        <w:rPr>
          <w:spacing w:val="-1"/>
        </w:rPr>
        <w:t> </w:t>
      </w:r>
      <w:r>
        <w:rPr/>
        <w:t>calculated</w:t>
      </w:r>
      <w:r>
        <w:rPr>
          <w:spacing w:val="-4"/>
        </w:rPr>
        <w:t> </w:t>
      </w:r>
      <w:r>
        <w:rPr/>
        <w:t>t</w:t>
      </w:r>
      <w:r>
        <w:rPr>
          <w:spacing w:val="-5"/>
        </w:rPr>
        <w:t> </w:t>
      </w:r>
      <w:r>
        <w:rPr/>
        <w:t>&lt;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line="480" w:lineRule="auto" w:before="238"/>
        <w:ind w:left="1420" w:right="1113"/>
        <w:jc w:val="both"/>
      </w:pPr>
      <w:r>
        <w:rPr/>
        <w:t>Results of the independent samples t-test statistics in table 15 showed that there is no</w:t>
      </w:r>
      <w:r>
        <w:rPr>
          <w:spacing w:val="40"/>
        </w:rPr>
        <w:t> </w:t>
      </w:r>
      <w:r>
        <w:rPr/>
        <w:t>significant difference in the opinions of male and female respondents on the utilization of multimedia resources for effective teaching of Social Studies in colleges of education in North- Central Zone. This is because the calculated p value of 0.603 is found to be higher than the 0.05 alpha</w:t>
      </w:r>
      <w:r>
        <w:rPr>
          <w:spacing w:val="-1"/>
        </w:rPr>
        <w:t> </w:t>
      </w:r>
      <w:r>
        <w:rPr/>
        <w:t>level</w:t>
      </w:r>
      <w:r>
        <w:rPr>
          <w:spacing w:val="-3"/>
        </w:rPr>
        <w:t> </w:t>
      </w:r>
      <w:r>
        <w:rPr/>
        <w:t>of</w:t>
      </w:r>
      <w:r>
        <w:rPr>
          <w:spacing w:val="-1"/>
        </w:rPr>
        <w:t> </w:t>
      </w:r>
      <w:r>
        <w:rPr/>
        <w:t>significance</w:t>
      </w:r>
      <w:r>
        <w:rPr>
          <w:spacing w:val="-1"/>
        </w:rPr>
        <w:t> </w:t>
      </w:r>
      <w:r>
        <w:rPr/>
        <w:t>and</w:t>
      </w:r>
      <w:r>
        <w:rPr>
          <w:spacing w:val="-2"/>
        </w:rPr>
        <w:t> </w:t>
      </w:r>
      <w:r>
        <w:rPr/>
        <w:t>the</w:t>
      </w:r>
      <w:r>
        <w:rPr>
          <w:spacing w:val="-1"/>
        </w:rPr>
        <w:t> </w:t>
      </w:r>
      <w:r>
        <w:rPr/>
        <w:t>computed</w:t>
      </w:r>
      <w:r>
        <w:rPr>
          <w:spacing w:val="-4"/>
        </w:rPr>
        <w:t> </w:t>
      </w:r>
      <w:r>
        <w:rPr/>
        <w:t>t</w:t>
      </w:r>
      <w:r>
        <w:rPr>
          <w:spacing w:val="-1"/>
        </w:rPr>
        <w:t> </w:t>
      </w:r>
      <w:r>
        <w:rPr/>
        <w:t>value</w:t>
      </w:r>
      <w:r>
        <w:rPr>
          <w:spacing w:val="-1"/>
        </w:rPr>
        <w:t> </w:t>
      </w:r>
      <w:r>
        <w:rPr/>
        <w:t>of</w:t>
      </w:r>
      <w:r>
        <w:rPr>
          <w:spacing w:val="-4"/>
        </w:rPr>
        <w:t> </w:t>
      </w:r>
      <w:r>
        <w:rPr/>
        <w:t>0.521</w:t>
      </w:r>
      <w:r>
        <w:rPr>
          <w:spacing w:val="-1"/>
        </w:rPr>
        <w:t> </w:t>
      </w:r>
      <w:r>
        <w:rPr/>
        <w:t>is</w:t>
      </w:r>
      <w:r>
        <w:rPr>
          <w:spacing w:val="-1"/>
        </w:rPr>
        <w:t> </w:t>
      </w:r>
      <w:r>
        <w:rPr/>
        <w:t>found</w:t>
      </w:r>
      <w:r>
        <w:rPr>
          <w:spacing w:val="-2"/>
        </w:rPr>
        <w:t> </w:t>
      </w:r>
      <w:r>
        <w:rPr/>
        <w:t>to be</w:t>
      </w:r>
      <w:r>
        <w:rPr>
          <w:spacing w:val="-1"/>
        </w:rPr>
        <w:t> </w:t>
      </w:r>
      <w:r>
        <w:rPr/>
        <w:t>lower</w:t>
      </w:r>
      <w:r>
        <w:rPr>
          <w:spacing w:val="-3"/>
        </w:rPr>
        <w:t> </w:t>
      </w:r>
      <w:r>
        <w:rPr/>
        <w:t>than</w:t>
      </w:r>
      <w:r>
        <w:rPr>
          <w:spacing w:val="-3"/>
        </w:rPr>
        <w:t> </w:t>
      </w:r>
      <w:r>
        <w:rPr/>
        <w:t>the</w:t>
      </w:r>
      <w:r>
        <w:rPr>
          <w:spacing w:val="-1"/>
        </w:rPr>
        <w:t> </w:t>
      </w:r>
      <w:r>
        <w:rPr/>
        <w:t>1.96</w:t>
      </w:r>
      <w:r>
        <w:rPr>
          <w:spacing w:val="-3"/>
        </w:rPr>
        <w:t> </w:t>
      </w:r>
      <w:r>
        <w:rPr/>
        <w:t>t critical at Df 119. Their computed mean opinions regarding the utilization of multimedia resources</w:t>
      </w:r>
      <w:r>
        <w:rPr>
          <w:spacing w:val="-1"/>
        </w:rPr>
        <w:t> </w:t>
      </w:r>
      <w:r>
        <w:rPr/>
        <w:t>are</w:t>
      </w:r>
      <w:r>
        <w:rPr>
          <w:spacing w:val="-4"/>
        </w:rPr>
        <w:t> </w:t>
      </w:r>
      <w:r>
        <w:rPr/>
        <w:t>75.2632</w:t>
      </w:r>
      <w:r>
        <w:rPr>
          <w:spacing w:val="-2"/>
        </w:rPr>
        <w:t> </w:t>
      </w:r>
      <w:r>
        <w:rPr/>
        <w:t>and</w:t>
      </w:r>
      <w:r>
        <w:rPr>
          <w:spacing w:val="-4"/>
        </w:rPr>
        <w:t> </w:t>
      </w:r>
      <w:r>
        <w:rPr/>
        <w:t>73.6538</w:t>
      </w:r>
      <w:r>
        <w:rPr>
          <w:spacing w:val="-2"/>
        </w:rPr>
        <w:t> </w:t>
      </w:r>
      <w:r>
        <w:rPr/>
        <w:t>for</w:t>
      </w:r>
      <w:r>
        <w:rPr>
          <w:spacing w:val="-4"/>
        </w:rPr>
        <w:t> </w:t>
      </w:r>
      <w:r>
        <w:rPr/>
        <w:t>male</w:t>
      </w:r>
      <w:r>
        <w:rPr>
          <w:spacing w:val="-2"/>
        </w:rPr>
        <w:t> </w:t>
      </w:r>
      <w:r>
        <w:rPr/>
        <w:t>and</w:t>
      </w:r>
      <w:r>
        <w:rPr>
          <w:spacing w:val="-4"/>
        </w:rPr>
        <w:t> </w:t>
      </w:r>
      <w:r>
        <w:rPr/>
        <w:t>female</w:t>
      </w:r>
      <w:r>
        <w:rPr>
          <w:spacing w:val="-2"/>
        </w:rPr>
        <w:t> </w:t>
      </w:r>
      <w:r>
        <w:rPr/>
        <w:t>respondents</w:t>
      </w:r>
      <w:r>
        <w:rPr>
          <w:spacing w:val="-2"/>
        </w:rPr>
        <w:t> </w:t>
      </w:r>
      <w:r>
        <w:rPr/>
        <w:t>respectively.</w:t>
      </w:r>
      <w:r>
        <w:rPr>
          <w:spacing w:val="-2"/>
        </w:rPr>
        <w:t> </w:t>
      </w:r>
      <w:r>
        <w:rPr/>
        <w:t>Therefore</w:t>
      </w:r>
      <w:r>
        <w:rPr>
          <w:spacing w:val="-2"/>
        </w:rPr>
        <w:t> </w:t>
      </w:r>
      <w:r>
        <w:rPr/>
        <w:t>the null hypothesis which state that there is no significant difference in the opinions of male and female respondents on the utilization of multimedia resources for effective teaching of Social Studies in colleges of education in North-Central Zone is hereby retained.</w:t>
      </w:r>
    </w:p>
    <w:p>
      <w:pPr>
        <w:spacing w:after="0" w:line="480" w:lineRule="auto"/>
        <w:jc w:val="both"/>
        <w:sectPr>
          <w:pgSz w:w="12240" w:h="15840"/>
          <w:pgMar w:header="0" w:footer="1015" w:top="1400" w:bottom="1200" w:left="740" w:right="320"/>
        </w:sectPr>
      </w:pPr>
    </w:p>
    <w:p>
      <w:pPr>
        <w:pStyle w:val="BodyText"/>
        <w:tabs>
          <w:tab w:pos="4300" w:val="left" w:leader="none"/>
        </w:tabs>
        <w:spacing w:line="480" w:lineRule="auto" w:before="39"/>
        <w:ind w:left="2140" w:right="1116"/>
        <w:jc w:val="both"/>
      </w:pPr>
      <w:r>
        <w:rPr>
          <w:b/>
        </w:rPr>
        <w:t>Hypothesis Four:</w:t>
        <w:tab/>
      </w:r>
      <w:r>
        <w:rPr/>
        <w:t>There is no significant difference in the opinions of state and federal college Lecturers on the Availability of Multimedia Resources for effective teaching of Social Studies in colleges of education in North-Central Zone;</w:t>
      </w:r>
    </w:p>
    <w:p>
      <w:pPr>
        <w:pStyle w:val="BodyText"/>
        <w:spacing w:before="11"/>
      </w:pPr>
    </w:p>
    <w:p>
      <w:pPr>
        <w:spacing w:before="1"/>
        <w:ind w:left="1420" w:right="1121" w:firstLine="0"/>
        <w:jc w:val="both"/>
        <w:rPr>
          <w:b/>
          <w:i/>
          <w:sz w:val="20"/>
        </w:rPr>
      </w:pPr>
      <w:r>
        <w:rPr>
          <w:b/>
          <w:i/>
          <w:sz w:val="20"/>
        </w:rPr>
        <w:t>Table 16: Independent t-test samples statistics on the difference in the opinions of state and federal college respondents on</w:t>
      </w:r>
      <w:r>
        <w:rPr>
          <w:b/>
          <w:i/>
          <w:spacing w:val="-1"/>
          <w:sz w:val="20"/>
        </w:rPr>
        <w:t> </w:t>
      </w:r>
      <w:r>
        <w:rPr>
          <w:b/>
          <w:i/>
          <w:sz w:val="20"/>
        </w:rPr>
        <w:t>the availability of</w:t>
      </w:r>
      <w:r>
        <w:rPr>
          <w:b/>
          <w:i/>
          <w:spacing w:val="-2"/>
          <w:sz w:val="20"/>
        </w:rPr>
        <w:t> </w:t>
      </w:r>
      <w:r>
        <w:rPr>
          <w:b/>
          <w:i/>
          <w:sz w:val="20"/>
        </w:rPr>
        <w:t>multimedia resources for</w:t>
      </w:r>
      <w:r>
        <w:rPr>
          <w:b/>
          <w:i/>
          <w:spacing w:val="-1"/>
          <w:sz w:val="20"/>
        </w:rPr>
        <w:t> </w:t>
      </w:r>
      <w:r>
        <w:rPr>
          <w:b/>
          <w:i/>
          <w:sz w:val="20"/>
        </w:rPr>
        <w:t>teaching Social</w:t>
      </w:r>
      <w:r>
        <w:rPr>
          <w:b/>
          <w:i/>
          <w:spacing w:val="-2"/>
          <w:sz w:val="20"/>
        </w:rPr>
        <w:t> </w:t>
      </w:r>
      <w:r>
        <w:rPr>
          <w:b/>
          <w:i/>
          <w:sz w:val="20"/>
        </w:rPr>
        <w:t>Studies in</w:t>
      </w:r>
      <w:r>
        <w:rPr>
          <w:b/>
          <w:i/>
          <w:spacing w:val="-1"/>
          <w:sz w:val="20"/>
        </w:rPr>
        <w:t> </w:t>
      </w:r>
      <w:r>
        <w:rPr>
          <w:b/>
          <w:i/>
          <w:sz w:val="20"/>
        </w:rPr>
        <w:t>colleges of</w:t>
      </w:r>
    </w:p>
    <w:p>
      <w:pPr>
        <w:tabs>
          <w:tab w:pos="10829" w:val="left" w:leader="none"/>
        </w:tabs>
        <w:spacing w:before="1" w:after="45"/>
        <w:ind w:left="1252" w:right="0" w:firstLine="0"/>
        <w:jc w:val="left"/>
        <w:rPr>
          <w:b/>
          <w:i/>
          <w:sz w:val="20"/>
        </w:rPr>
      </w:pPr>
      <w:r>
        <w:rPr>
          <w:b/>
          <w:i/>
          <w:spacing w:val="29"/>
          <w:sz w:val="20"/>
          <w:u w:val="single"/>
        </w:rPr>
        <w:t>  </w:t>
      </w:r>
      <w:r>
        <w:rPr>
          <w:b/>
          <w:i/>
          <w:sz w:val="20"/>
          <w:u w:val="single"/>
        </w:rPr>
        <w:t>education</w:t>
      </w:r>
      <w:r>
        <w:rPr>
          <w:b/>
          <w:i/>
          <w:spacing w:val="-5"/>
          <w:sz w:val="20"/>
          <w:u w:val="single"/>
        </w:rPr>
        <w:t> </w:t>
      </w:r>
      <w:r>
        <w:rPr>
          <w:b/>
          <w:i/>
          <w:sz w:val="20"/>
          <w:u w:val="single"/>
        </w:rPr>
        <w:t>in</w:t>
      </w:r>
      <w:r>
        <w:rPr>
          <w:b/>
          <w:i/>
          <w:spacing w:val="-4"/>
          <w:sz w:val="20"/>
          <w:u w:val="single"/>
        </w:rPr>
        <w:t> </w:t>
      </w:r>
      <w:r>
        <w:rPr>
          <w:b/>
          <w:i/>
          <w:sz w:val="20"/>
          <w:u w:val="single"/>
        </w:rPr>
        <w:t>North-Central</w:t>
      </w:r>
      <w:r>
        <w:rPr>
          <w:b/>
          <w:i/>
          <w:spacing w:val="-7"/>
          <w:sz w:val="20"/>
          <w:u w:val="single"/>
        </w:rPr>
        <w:t> </w:t>
      </w:r>
      <w:r>
        <w:rPr>
          <w:b/>
          <w:i/>
          <w:sz w:val="20"/>
          <w:u w:val="single"/>
        </w:rPr>
        <w:t>Zone-</w:t>
      </w:r>
      <w:r>
        <w:rPr>
          <w:b/>
          <w:i/>
          <w:spacing w:val="-2"/>
          <w:sz w:val="20"/>
          <w:u w:val="single"/>
        </w:rPr>
        <w:t>Nigeria</w:t>
      </w:r>
      <w:r>
        <w:rPr>
          <w:b/>
          <w:i/>
          <w:sz w:val="20"/>
          <w:u w:val="single"/>
        </w:rPr>
        <w:tab/>
      </w:r>
    </w:p>
    <w:tbl>
      <w:tblPr>
        <w:tblW w:w="0" w:type="auto"/>
        <w:jc w:val="left"/>
        <w:tblInd w:w="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953"/>
        <w:gridCol w:w="1330"/>
        <w:gridCol w:w="1241"/>
        <w:gridCol w:w="634"/>
        <w:gridCol w:w="874"/>
        <w:gridCol w:w="749"/>
        <w:gridCol w:w="798"/>
        <w:gridCol w:w="1781"/>
      </w:tblGrid>
      <w:tr>
        <w:trPr>
          <w:trHeight w:val="496" w:hRule="atLeast"/>
        </w:trPr>
        <w:tc>
          <w:tcPr>
            <w:tcW w:w="1227" w:type="dxa"/>
            <w:tcBorders>
              <w:bottom w:val="single" w:sz="4" w:space="0" w:color="000000"/>
            </w:tcBorders>
          </w:tcPr>
          <w:p>
            <w:pPr>
              <w:pStyle w:val="TableParagraph"/>
              <w:spacing w:line="225" w:lineRule="exact"/>
              <w:ind w:left="115"/>
              <w:rPr>
                <w:b/>
                <w:sz w:val="22"/>
              </w:rPr>
            </w:pPr>
            <w:r>
              <w:rPr>
                <w:b/>
                <w:spacing w:val="-2"/>
                <w:sz w:val="22"/>
              </w:rPr>
              <w:t>Gender</w:t>
            </w:r>
          </w:p>
        </w:tc>
        <w:tc>
          <w:tcPr>
            <w:tcW w:w="953" w:type="dxa"/>
            <w:tcBorders>
              <w:bottom w:val="single" w:sz="4" w:space="0" w:color="000000"/>
            </w:tcBorders>
          </w:tcPr>
          <w:p>
            <w:pPr>
              <w:pStyle w:val="TableParagraph"/>
              <w:spacing w:line="225" w:lineRule="exact"/>
              <w:ind w:left="436"/>
              <w:rPr>
                <w:b/>
                <w:sz w:val="22"/>
              </w:rPr>
            </w:pPr>
            <w:r>
              <w:rPr>
                <w:b/>
                <w:spacing w:val="-10"/>
                <w:sz w:val="22"/>
              </w:rPr>
              <w:t>N</w:t>
            </w:r>
          </w:p>
        </w:tc>
        <w:tc>
          <w:tcPr>
            <w:tcW w:w="1330" w:type="dxa"/>
            <w:tcBorders>
              <w:bottom w:val="single" w:sz="4" w:space="0" w:color="000000"/>
            </w:tcBorders>
          </w:tcPr>
          <w:p>
            <w:pPr>
              <w:pStyle w:val="TableParagraph"/>
              <w:spacing w:line="225" w:lineRule="exact"/>
              <w:ind w:left="292"/>
              <w:rPr>
                <w:b/>
                <w:sz w:val="22"/>
              </w:rPr>
            </w:pPr>
            <w:r>
              <w:rPr>
                <w:b/>
                <w:spacing w:val="-4"/>
                <w:sz w:val="22"/>
              </w:rPr>
              <w:t>Mean</w:t>
            </w:r>
          </w:p>
        </w:tc>
        <w:tc>
          <w:tcPr>
            <w:tcW w:w="1241" w:type="dxa"/>
            <w:tcBorders>
              <w:bottom w:val="single" w:sz="4" w:space="0" w:color="000000"/>
            </w:tcBorders>
          </w:tcPr>
          <w:p>
            <w:pPr>
              <w:pStyle w:val="TableParagraph"/>
              <w:spacing w:line="225" w:lineRule="exact"/>
              <w:ind w:right="149"/>
              <w:jc w:val="right"/>
              <w:rPr>
                <w:b/>
                <w:sz w:val="22"/>
              </w:rPr>
            </w:pPr>
            <w:r>
              <w:rPr>
                <w:b/>
                <w:spacing w:val="-2"/>
                <w:sz w:val="22"/>
              </w:rPr>
              <w:t>Std.dev</w:t>
            </w:r>
          </w:p>
        </w:tc>
        <w:tc>
          <w:tcPr>
            <w:tcW w:w="634" w:type="dxa"/>
            <w:tcBorders>
              <w:bottom w:val="single" w:sz="4" w:space="0" w:color="000000"/>
            </w:tcBorders>
          </w:tcPr>
          <w:p>
            <w:pPr>
              <w:pStyle w:val="TableParagraph"/>
              <w:spacing w:line="225" w:lineRule="exact"/>
              <w:ind w:left="153"/>
              <w:rPr>
                <w:b/>
                <w:sz w:val="22"/>
              </w:rPr>
            </w:pPr>
            <w:r>
              <w:rPr>
                <w:b/>
                <w:spacing w:val="-5"/>
                <w:sz w:val="22"/>
              </w:rPr>
              <w:t>Df</w:t>
            </w:r>
          </w:p>
        </w:tc>
        <w:tc>
          <w:tcPr>
            <w:tcW w:w="874" w:type="dxa"/>
            <w:tcBorders>
              <w:bottom w:val="single" w:sz="4" w:space="0" w:color="000000"/>
            </w:tcBorders>
          </w:tcPr>
          <w:p>
            <w:pPr>
              <w:pStyle w:val="TableParagraph"/>
              <w:spacing w:line="225" w:lineRule="exact"/>
              <w:ind w:left="147"/>
              <w:rPr>
                <w:b/>
                <w:sz w:val="22"/>
              </w:rPr>
            </w:pPr>
            <w:r>
              <w:rPr>
                <w:b/>
                <w:sz w:val="22"/>
              </w:rPr>
              <w:t>t </w:t>
            </w:r>
            <w:r>
              <w:rPr>
                <w:b/>
                <w:spacing w:val="-5"/>
                <w:sz w:val="22"/>
              </w:rPr>
              <w:t>cal</w:t>
            </w:r>
          </w:p>
        </w:tc>
        <w:tc>
          <w:tcPr>
            <w:tcW w:w="749" w:type="dxa"/>
            <w:tcBorders>
              <w:bottom w:val="single" w:sz="4" w:space="0" w:color="000000"/>
            </w:tcBorders>
          </w:tcPr>
          <w:p>
            <w:pPr>
              <w:pStyle w:val="TableParagraph"/>
              <w:spacing w:line="225" w:lineRule="exact"/>
              <w:ind w:left="33" w:right="6"/>
              <w:jc w:val="center"/>
              <w:rPr>
                <w:b/>
                <w:sz w:val="22"/>
              </w:rPr>
            </w:pPr>
            <w:r>
              <w:rPr>
                <w:b/>
                <w:sz w:val="22"/>
              </w:rPr>
              <w:t>t </w:t>
            </w:r>
            <w:r>
              <w:rPr>
                <w:b/>
                <w:spacing w:val="-4"/>
                <w:sz w:val="22"/>
              </w:rPr>
              <w:t>crit</w:t>
            </w:r>
          </w:p>
        </w:tc>
        <w:tc>
          <w:tcPr>
            <w:tcW w:w="798" w:type="dxa"/>
            <w:tcBorders>
              <w:bottom w:val="single" w:sz="4" w:space="0" w:color="000000"/>
            </w:tcBorders>
          </w:tcPr>
          <w:p>
            <w:pPr>
              <w:pStyle w:val="TableParagraph"/>
              <w:spacing w:line="225" w:lineRule="exact"/>
              <w:ind w:left="145"/>
              <w:rPr>
                <w:b/>
                <w:sz w:val="22"/>
              </w:rPr>
            </w:pPr>
            <w:r>
              <w:rPr>
                <w:b/>
                <w:spacing w:val="-10"/>
                <w:sz w:val="22"/>
              </w:rPr>
              <w:t>P</w:t>
            </w:r>
          </w:p>
        </w:tc>
        <w:tc>
          <w:tcPr>
            <w:tcW w:w="1781" w:type="dxa"/>
            <w:tcBorders>
              <w:bottom w:val="single" w:sz="4" w:space="0" w:color="000000"/>
            </w:tcBorders>
          </w:tcPr>
          <w:p>
            <w:pPr>
              <w:pStyle w:val="TableParagraph"/>
              <w:spacing w:line="225" w:lineRule="exact"/>
              <w:ind w:left="146"/>
              <w:rPr>
                <w:b/>
                <w:sz w:val="22"/>
              </w:rPr>
            </w:pPr>
            <w:r>
              <w:rPr>
                <w:b/>
                <w:spacing w:val="-2"/>
                <w:sz w:val="22"/>
              </w:rPr>
              <w:t>Decision</w:t>
            </w:r>
          </w:p>
        </w:tc>
      </w:tr>
      <w:tr>
        <w:trPr>
          <w:trHeight w:val="425" w:hRule="atLeast"/>
        </w:trPr>
        <w:tc>
          <w:tcPr>
            <w:tcW w:w="1227" w:type="dxa"/>
            <w:tcBorders>
              <w:top w:val="single" w:sz="4" w:space="0" w:color="000000"/>
            </w:tcBorders>
          </w:tcPr>
          <w:p>
            <w:pPr>
              <w:pStyle w:val="TableParagraph"/>
              <w:spacing w:line="265" w:lineRule="exact"/>
              <w:ind w:left="115"/>
              <w:rPr>
                <w:sz w:val="22"/>
              </w:rPr>
            </w:pPr>
            <w:r>
              <w:rPr>
                <w:spacing w:val="-2"/>
                <w:sz w:val="22"/>
              </w:rPr>
              <w:t>Federal</w:t>
            </w:r>
          </w:p>
        </w:tc>
        <w:tc>
          <w:tcPr>
            <w:tcW w:w="953" w:type="dxa"/>
            <w:tcBorders>
              <w:top w:val="single" w:sz="4" w:space="0" w:color="000000"/>
            </w:tcBorders>
          </w:tcPr>
          <w:p>
            <w:pPr>
              <w:pStyle w:val="TableParagraph"/>
              <w:spacing w:line="265" w:lineRule="exact"/>
              <w:ind w:left="436"/>
              <w:rPr>
                <w:sz w:val="22"/>
              </w:rPr>
            </w:pPr>
            <w:r>
              <w:rPr>
                <w:spacing w:val="-5"/>
                <w:sz w:val="22"/>
              </w:rPr>
              <w:t>55</w:t>
            </w:r>
          </w:p>
        </w:tc>
        <w:tc>
          <w:tcPr>
            <w:tcW w:w="1330" w:type="dxa"/>
            <w:tcBorders>
              <w:top w:val="single" w:sz="4" w:space="0" w:color="000000"/>
            </w:tcBorders>
          </w:tcPr>
          <w:p>
            <w:pPr>
              <w:pStyle w:val="TableParagraph"/>
              <w:spacing w:line="265" w:lineRule="exact"/>
              <w:ind w:left="292"/>
              <w:rPr>
                <w:sz w:val="22"/>
              </w:rPr>
            </w:pPr>
            <w:r>
              <w:rPr>
                <w:spacing w:val="-2"/>
                <w:sz w:val="22"/>
              </w:rPr>
              <w:t>74.5636</w:t>
            </w:r>
          </w:p>
        </w:tc>
        <w:tc>
          <w:tcPr>
            <w:tcW w:w="1241" w:type="dxa"/>
            <w:tcBorders>
              <w:top w:val="single" w:sz="4" w:space="0" w:color="000000"/>
            </w:tcBorders>
          </w:tcPr>
          <w:p>
            <w:pPr>
              <w:pStyle w:val="TableParagraph"/>
              <w:spacing w:line="265" w:lineRule="exact"/>
              <w:ind w:right="199"/>
              <w:jc w:val="right"/>
              <w:rPr>
                <w:sz w:val="22"/>
              </w:rPr>
            </w:pPr>
            <w:r>
              <w:rPr>
                <w:spacing w:val="-2"/>
                <w:sz w:val="22"/>
              </w:rPr>
              <w:t>13.1863</w:t>
            </w:r>
          </w:p>
        </w:tc>
        <w:tc>
          <w:tcPr>
            <w:tcW w:w="634" w:type="dxa"/>
            <w:tcBorders>
              <w:top w:val="single" w:sz="4" w:space="0" w:color="000000"/>
            </w:tcBorders>
          </w:tcPr>
          <w:p>
            <w:pPr>
              <w:pStyle w:val="TableParagraph"/>
              <w:rPr>
                <w:rFonts w:ascii="Times New Roman"/>
                <w:sz w:val="20"/>
              </w:rPr>
            </w:pPr>
          </w:p>
        </w:tc>
        <w:tc>
          <w:tcPr>
            <w:tcW w:w="874" w:type="dxa"/>
            <w:tcBorders>
              <w:top w:val="single" w:sz="4" w:space="0" w:color="000000"/>
            </w:tcBorders>
          </w:tcPr>
          <w:p>
            <w:pPr>
              <w:pStyle w:val="TableParagraph"/>
              <w:rPr>
                <w:rFonts w:ascii="Times New Roman"/>
                <w:sz w:val="20"/>
              </w:rPr>
            </w:pPr>
          </w:p>
        </w:tc>
        <w:tc>
          <w:tcPr>
            <w:tcW w:w="749" w:type="dxa"/>
            <w:tcBorders>
              <w:top w:val="single" w:sz="4" w:space="0" w:color="000000"/>
            </w:tcBorders>
          </w:tcPr>
          <w:p>
            <w:pPr>
              <w:pStyle w:val="TableParagraph"/>
              <w:rPr>
                <w:rFonts w:ascii="Times New Roman"/>
                <w:sz w:val="20"/>
              </w:rPr>
            </w:pPr>
          </w:p>
        </w:tc>
        <w:tc>
          <w:tcPr>
            <w:tcW w:w="798" w:type="dxa"/>
            <w:tcBorders>
              <w:top w:val="single" w:sz="4" w:space="0" w:color="000000"/>
            </w:tcBorders>
          </w:tcPr>
          <w:p>
            <w:pPr>
              <w:pStyle w:val="TableParagraph"/>
              <w:rPr>
                <w:rFonts w:ascii="Times New Roman"/>
                <w:sz w:val="20"/>
              </w:rPr>
            </w:pPr>
          </w:p>
        </w:tc>
        <w:tc>
          <w:tcPr>
            <w:tcW w:w="1781" w:type="dxa"/>
            <w:tcBorders>
              <w:top w:val="single" w:sz="4" w:space="0" w:color="000000"/>
            </w:tcBorders>
          </w:tcPr>
          <w:p>
            <w:pPr>
              <w:pStyle w:val="TableParagraph"/>
              <w:spacing w:line="265" w:lineRule="exact"/>
              <w:ind w:left="146"/>
              <w:rPr>
                <w:sz w:val="22"/>
              </w:rPr>
            </w:pPr>
            <w:r>
              <w:rPr>
                <w:sz w:val="22"/>
              </w:rPr>
              <w:t>H0</w:t>
            </w:r>
            <w:r>
              <w:rPr>
                <w:sz w:val="22"/>
                <w:vertAlign w:val="subscript"/>
              </w:rPr>
              <w:t>4</w:t>
            </w:r>
            <w:r>
              <w:rPr>
                <w:spacing w:val="-4"/>
                <w:sz w:val="22"/>
                <w:vertAlign w:val="baseline"/>
              </w:rPr>
              <w:t> </w:t>
            </w:r>
            <w:r>
              <w:rPr>
                <w:spacing w:val="-2"/>
                <w:sz w:val="22"/>
                <w:vertAlign w:val="baseline"/>
              </w:rPr>
              <w:t>Retained</w:t>
            </w:r>
          </w:p>
        </w:tc>
      </w:tr>
      <w:tr>
        <w:trPr>
          <w:trHeight w:val="532" w:hRule="atLeast"/>
        </w:trPr>
        <w:tc>
          <w:tcPr>
            <w:tcW w:w="1227" w:type="dxa"/>
          </w:tcPr>
          <w:p>
            <w:pPr>
              <w:pStyle w:val="TableParagraph"/>
              <w:rPr>
                <w:rFonts w:ascii="Times New Roman"/>
                <w:sz w:val="20"/>
              </w:rPr>
            </w:pPr>
          </w:p>
        </w:tc>
        <w:tc>
          <w:tcPr>
            <w:tcW w:w="953" w:type="dxa"/>
          </w:tcPr>
          <w:p>
            <w:pPr>
              <w:pStyle w:val="TableParagraph"/>
              <w:rPr>
                <w:rFonts w:ascii="Times New Roman"/>
                <w:sz w:val="20"/>
              </w:rPr>
            </w:pPr>
          </w:p>
        </w:tc>
        <w:tc>
          <w:tcPr>
            <w:tcW w:w="1330" w:type="dxa"/>
          </w:tcPr>
          <w:p>
            <w:pPr>
              <w:pStyle w:val="TableParagraph"/>
              <w:rPr>
                <w:rFonts w:ascii="Times New Roman"/>
                <w:sz w:val="20"/>
              </w:rPr>
            </w:pPr>
          </w:p>
        </w:tc>
        <w:tc>
          <w:tcPr>
            <w:tcW w:w="1241" w:type="dxa"/>
          </w:tcPr>
          <w:p>
            <w:pPr>
              <w:pStyle w:val="TableParagraph"/>
              <w:rPr>
                <w:rFonts w:ascii="Times New Roman"/>
                <w:sz w:val="20"/>
              </w:rPr>
            </w:pPr>
          </w:p>
        </w:tc>
        <w:tc>
          <w:tcPr>
            <w:tcW w:w="634" w:type="dxa"/>
          </w:tcPr>
          <w:p>
            <w:pPr>
              <w:pStyle w:val="TableParagraph"/>
              <w:spacing w:before="109"/>
              <w:ind w:left="153"/>
              <w:rPr>
                <w:sz w:val="22"/>
              </w:rPr>
            </w:pPr>
            <w:r>
              <w:rPr>
                <w:spacing w:val="-5"/>
                <w:sz w:val="22"/>
              </w:rPr>
              <w:t>119</w:t>
            </w:r>
          </w:p>
        </w:tc>
        <w:tc>
          <w:tcPr>
            <w:tcW w:w="874" w:type="dxa"/>
          </w:tcPr>
          <w:p>
            <w:pPr>
              <w:pStyle w:val="TableParagraph"/>
              <w:spacing w:before="109"/>
              <w:ind w:left="147"/>
              <w:rPr>
                <w:sz w:val="22"/>
              </w:rPr>
            </w:pPr>
            <w:r>
              <w:rPr>
                <w:sz w:val="22"/>
              </w:rPr>
              <w:t>0. </w:t>
            </w:r>
            <w:r>
              <w:rPr>
                <w:spacing w:val="-5"/>
                <w:sz w:val="22"/>
              </w:rPr>
              <w:t>771</w:t>
            </w:r>
          </w:p>
        </w:tc>
        <w:tc>
          <w:tcPr>
            <w:tcW w:w="749" w:type="dxa"/>
          </w:tcPr>
          <w:p>
            <w:pPr>
              <w:pStyle w:val="TableParagraph"/>
              <w:spacing w:before="109"/>
              <w:ind w:left="27" w:right="33"/>
              <w:jc w:val="center"/>
              <w:rPr>
                <w:sz w:val="22"/>
              </w:rPr>
            </w:pPr>
            <w:r>
              <w:rPr>
                <w:spacing w:val="-4"/>
                <w:sz w:val="22"/>
              </w:rPr>
              <w:t>1.96</w:t>
            </w:r>
          </w:p>
        </w:tc>
        <w:tc>
          <w:tcPr>
            <w:tcW w:w="798" w:type="dxa"/>
          </w:tcPr>
          <w:p>
            <w:pPr>
              <w:pStyle w:val="TableParagraph"/>
              <w:spacing w:before="109"/>
              <w:ind w:left="145"/>
              <w:rPr>
                <w:sz w:val="22"/>
              </w:rPr>
            </w:pPr>
            <w:r>
              <w:rPr>
                <w:spacing w:val="-2"/>
                <w:sz w:val="22"/>
              </w:rPr>
              <w:t>0.442</w:t>
            </w:r>
          </w:p>
        </w:tc>
        <w:tc>
          <w:tcPr>
            <w:tcW w:w="1781" w:type="dxa"/>
          </w:tcPr>
          <w:p>
            <w:pPr>
              <w:pStyle w:val="TableParagraph"/>
              <w:rPr>
                <w:rFonts w:ascii="Times New Roman"/>
                <w:sz w:val="20"/>
              </w:rPr>
            </w:pPr>
          </w:p>
        </w:tc>
      </w:tr>
      <w:tr>
        <w:trPr>
          <w:trHeight w:val="654" w:hRule="atLeast"/>
        </w:trPr>
        <w:tc>
          <w:tcPr>
            <w:tcW w:w="1227" w:type="dxa"/>
            <w:tcBorders>
              <w:bottom w:val="single" w:sz="4" w:space="0" w:color="000000"/>
            </w:tcBorders>
          </w:tcPr>
          <w:p>
            <w:pPr>
              <w:pStyle w:val="TableParagraph"/>
              <w:spacing w:before="114"/>
              <w:ind w:left="115"/>
              <w:rPr>
                <w:sz w:val="22"/>
              </w:rPr>
            </w:pPr>
            <w:r>
              <w:rPr>
                <w:spacing w:val="-2"/>
                <w:sz w:val="22"/>
              </w:rPr>
              <w:t>State</w:t>
            </w:r>
          </w:p>
        </w:tc>
        <w:tc>
          <w:tcPr>
            <w:tcW w:w="953" w:type="dxa"/>
            <w:tcBorders>
              <w:bottom w:val="single" w:sz="4" w:space="0" w:color="000000"/>
            </w:tcBorders>
          </w:tcPr>
          <w:p>
            <w:pPr>
              <w:pStyle w:val="TableParagraph"/>
              <w:spacing w:before="114"/>
              <w:ind w:left="436"/>
              <w:rPr>
                <w:sz w:val="22"/>
              </w:rPr>
            </w:pPr>
            <w:r>
              <w:rPr>
                <w:spacing w:val="-5"/>
                <w:sz w:val="22"/>
              </w:rPr>
              <w:t>66</w:t>
            </w:r>
          </w:p>
        </w:tc>
        <w:tc>
          <w:tcPr>
            <w:tcW w:w="1330" w:type="dxa"/>
            <w:tcBorders>
              <w:bottom w:val="single" w:sz="4" w:space="0" w:color="000000"/>
            </w:tcBorders>
          </w:tcPr>
          <w:p>
            <w:pPr>
              <w:pStyle w:val="TableParagraph"/>
              <w:spacing w:before="114"/>
              <w:ind w:left="292"/>
              <w:rPr>
                <w:sz w:val="22"/>
              </w:rPr>
            </w:pPr>
            <w:r>
              <w:rPr>
                <w:spacing w:val="-2"/>
                <w:sz w:val="22"/>
              </w:rPr>
              <w:t>73.1364</w:t>
            </w:r>
          </w:p>
        </w:tc>
        <w:tc>
          <w:tcPr>
            <w:tcW w:w="1875" w:type="dxa"/>
            <w:gridSpan w:val="2"/>
            <w:tcBorders>
              <w:bottom w:val="single" w:sz="4" w:space="0" w:color="000000"/>
            </w:tcBorders>
          </w:tcPr>
          <w:p>
            <w:pPr>
              <w:pStyle w:val="TableParagraph"/>
              <w:spacing w:before="114"/>
              <w:ind w:left="313"/>
              <w:rPr>
                <w:sz w:val="22"/>
              </w:rPr>
            </w:pPr>
            <w:r>
              <w:rPr>
                <w:spacing w:val="-2"/>
                <w:sz w:val="22"/>
              </w:rPr>
              <w:t>6.623</w:t>
            </w:r>
          </w:p>
        </w:tc>
        <w:tc>
          <w:tcPr>
            <w:tcW w:w="874" w:type="dxa"/>
            <w:tcBorders>
              <w:bottom w:val="single" w:sz="4" w:space="0" w:color="000000"/>
            </w:tcBorders>
          </w:tcPr>
          <w:p>
            <w:pPr>
              <w:pStyle w:val="TableParagraph"/>
              <w:rPr>
                <w:rFonts w:ascii="Times New Roman"/>
                <w:sz w:val="20"/>
              </w:rPr>
            </w:pPr>
          </w:p>
        </w:tc>
        <w:tc>
          <w:tcPr>
            <w:tcW w:w="749" w:type="dxa"/>
            <w:tcBorders>
              <w:bottom w:val="single" w:sz="4" w:space="0" w:color="000000"/>
            </w:tcBorders>
          </w:tcPr>
          <w:p>
            <w:pPr>
              <w:pStyle w:val="TableParagraph"/>
              <w:rPr>
                <w:rFonts w:ascii="Times New Roman"/>
                <w:sz w:val="20"/>
              </w:rPr>
            </w:pPr>
          </w:p>
        </w:tc>
        <w:tc>
          <w:tcPr>
            <w:tcW w:w="798" w:type="dxa"/>
            <w:tcBorders>
              <w:bottom w:val="single" w:sz="4" w:space="0" w:color="000000"/>
            </w:tcBorders>
          </w:tcPr>
          <w:p>
            <w:pPr>
              <w:pStyle w:val="TableParagraph"/>
              <w:rPr>
                <w:rFonts w:ascii="Times New Roman"/>
                <w:sz w:val="20"/>
              </w:rPr>
            </w:pPr>
          </w:p>
        </w:tc>
        <w:tc>
          <w:tcPr>
            <w:tcW w:w="1781" w:type="dxa"/>
            <w:tcBorders>
              <w:bottom w:val="single" w:sz="4" w:space="0" w:color="000000"/>
            </w:tcBorders>
          </w:tcPr>
          <w:p>
            <w:pPr>
              <w:pStyle w:val="TableParagraph"/>
              <w:rPr>
                <w:rFonts w:ascii="Times New Roman"/>
                <w:sz w:val="20"/>
              </w:rPr>
            </w:pPr>
          </w:p>
        </w:tc>
      </w:tr>
    </w:tbl>
    <w:p>
      <w:pPr>
        <w:pStyle w:val="Heading5"/>
      </w:pPr>
      <w:r>
        <w:rPr/>
        <w:t>Calculated</w:t>
      </w:r>
      <w:r>
        <w:rPr>
          <w:spacing w:val="-5"/>
        </w:rPr>
        <w:t> </w:t>
      </w:r>
      <w:r>
        <w:rPr/>
        <w:t>p</w:t>
      </w:r>
      <w:r>
        <w:rPr>
          <w:spacing w:val="-3"/>
        </w:rPr>
        <w:t> </w:t>
      </w:r>
      <w:r>
        <w:rPr/>
        <w:t>&gt;</w:t>
      </w:r>
      <w:r>
        <w:rPr>
          <w:spacing w:val="-4"/>
        </w:rPr>
        <w:t> </w:t>
      </w:r>
      <w:r>
        <w:rPr/>
        <w:t>0.05,</w:t>
      </w:r>
      <w:r>
        <w:rPr>
          <w:spacing w:val="-1"/>
        </w:rPr>
        <w:t> </w:t>
      </w:r>
      <w:r>
        <w:rPr/>
        <w:t>calculated</w:t>
      </w:r>
      <w:r>
        <w:rPr>
          <w:spacing w:val="-4"/>
        </w:rPr>
        <w:t> </w:t>
      </w:r>
      <w:r>
        <w:rPr/>
        <w:t>t</w:t>
      </w:r>
      <w:r>
        <w:rPr>
          <w:spacing w:val="-5"/>
        </w:rPr>
        <w:t> </w:t>
      </w:r>
      <w:r>
        <w:rPr/>
        <w:t>&lt;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line="480" w:lineRule="auto" w:before="238"/>
        <w:ind w:left="1420" w:right="1113"/>
        <w:jc w:val="both"/>
      </w:pPr>
      <w:r>
        <w:rPr/>
        <w:t>Results of the independent t-test samples statistics in table 16 showed that there is no</w:t>
      </w:r>
      <w:r>
        <w:rPr>
          <w:spacing w:val="40"/>
        </w:rPr>
        <w:t> </w:t>
      </w:r>
      <w:r>
        <w:rPr/>
        <w:t>significant difference in the opinions of Federal and state college respondents on the availability of multimedia resources for effective teaching of Social Studies in colleges of education in</w:t>
      </w:r>
      <w:r>
        <w:rPr>
          <w:spacing w:val="40"/>
        </w:rPr>
        <w:t> </w:t>
      </w:r>
      <w:r>
        <w:rPr/>
        <w:t>North-Central Zone. This is because the calculated p value of 0.442 is found to be higher than</w:t>
      </w:r>
      <w:r>
        <w:rPr>
          <w:spacing w:val="40"/>
        </w:rPr>
        <w:t> </w:t>
      </w:r>
      <w:r>
        <w:rPr/>
        <w:t>the 0.05 alpha level of significance and the computed t-value of 0.771 is found to be lower than the 1.96 t critical at Df 119. Their computed mean opinions regarding the availability of multimedia resources are 74.5636 and 73.1364 for federal and state college respondents respectively. Therefore the null hypothesis which state that there is no significant difference in the</w:t>
      </w:r>
      <w:r>
        <w:rPr>
          <w:spacing w:val="-1"/>
        </w:rPr>
        <w:t> </w:t>
      </w:r>
      <w:r>
        <w:rPr/>
        <w:t>opinions</w:t>
      </w:r>
      <w:r>
        <w:rPr>
          <w:spacing w:val="-3"/>
        </w:rPr>
        <w:t> </w:t>
      </w:r>
      <w:r>
        <w:rPr/>
        <w:t>of</w:t>
      </w:r>
      <w:r>
        <w:rPr>
          <w:spacing w:val="-1"/>
        </w:rPr>
        <w:t> </w:t>
      </w:r>
      <w:r>
        <w:rPr/>
        <w:t>federal</w:t>
      </w:r>
      <w:r>
        <w:rPr>
          <w:spacing w:val="-1"/>
        </w:rPr>
        <w:t> </w:t>
      </w:r>
      <w:r>
        <w:rPr/>
        <w:t>and</w:t>
      </w:r>
      <w:r>
        <w:rPr>
          <w:spacing w:val="-5"/>
        </w:rPr>
        <w:t> </w:t>
      </w:r>
      <w:r>
        <w:rPr/>
        <w:t>state</w:t>
      </w:r>
      <w:r>
        <w:rPr>
          <w:spacing w:val="-1"/>
        </w:rPr>
        <w:t> </w:t>
      </w:r>
      <w:r>
        <w:rPr/>
        <w:t>college</w:t>
      </w:r>
      <w:r>
        <w:rPr>
          <w:spacing w:val="-1"/>
        </w:rPr>
        <w:t> </w:t>
      </w:r>
      <w:r>
        <w:rPr/>
        <w:t>respondents</w:t>
      </w:r>
      <w:r>
        <w:rPr>
          <w:spacing w:val="-3"/>
        </w:rPr>
        <w:t> </w:t>
      </w:r>
      <w:r>
        <w:rPr/>
        <w:t>on</w:t>
      </w:r>
      <w:r>
        <w:rPr>
          <w:spacing w:val="-2"/>
        </w:rPr>
        <w:t> </w:t>
      </w:r>
      <w:r>
        <w:rPr/>
        <w:t>the</w:t>
      </w:r>
      <w:r>
        <w:rPr>
          <w:spacing w:val="-1"/>
        </w:rPr>
        <w:t> </w:t>
      </w:r>
      <w:r>
        <w:rPr/>
        <w:t>availability</w:t>
      </w:r>
      <w:r>
        <w:rPr>
          <w:spacing w:val="-3"/>
        </w:rPr>
        <w:t> </w:t>
      </w:r>
      <w:r>
        <w:rPr/>
        <w:t>of</w:t>
      </w:r>
      <w:r>
        <w:rPr>
          <w:spacing w:val="-1"/>
        </w:rPr>
        <w:t> </w:t>
      </w:r>
      <w:r>
        <w:rPr/>
        <w:t>multimedia</w:t>
      </w:r>
      <w:r>
        <w:rPr>
          <w:spacing w:val="-1"/>
        </w:rPr>
        <w:t> </w:t>
      </w:r>
      <w:r>
        <w:rPr/>
        <w:t>resources for effective teaching of Social Studies in colleges of education in North-Central Zone is hereby </w:t>
      </w:r>
      <w:r>
        <w:rPr>
          <w:spacing w:val="-2"/>
        </w:rPr>
        <w:t>retained.</w:t>
      </w:r>
    </w:p>
    <w:p>
      <w:pPr>
        <w:spacing w:after="0" w:line="480" w:lineRule="auto"/>
        <w:jc w:val="both"/>
        <w:sectPr>
          <w:pgSz w:w="12240" w:h="15840"/>
          <w:pgMar w:header="0" w:footer="1015" w:top="1400" w:bottom="1200" w:left="740" w:right="320"/>
        </w:sectPr>
      </w:pPr>
    </w:p>
    <w:p>
      <w:pPr>
        <w:spacing w:line="480" w:lineRule="auto" w:before="74"/>
        <w:ind w:left="1420" w:right="1117" w:firstLine="0"/>
        <w:jc w:val="both"/>
        <w:rPr>
          <w:rFonts w:ascii="Times New Roman"/>
          <w:sz w:val="24"/>
        </w:rPr>
      </w:pPr>
      <w:r>
        <w:rPr>
          <w:rFonts w:ascii="Times New Roman"/>
          <w:b/>
          <w:sz w:val="24"/>
        </w:rPr>
        <w:t>Hypothesis</w:t>
      </w:r>
      <w:r>
        <w:rPr>
          <w:rFonts w:ascii="Times New Roman"/>
          <w:b/>
          <w:spacing w:val="-2"/>
          <w:sz w:val="24"/>
        </w:rPr>
        <w:t> </w:t>
      </w:r>
      <w:r>
        <w:rPr>
          <w:rFonts w:ascii="Times New Roman"/>
          <w:b/>
          <w:sz w:val="24"/>
        </w:rPr>
        <w:t>Five:</w:t>
      </w:r>
      <w:r>
        <w:rPr>
          <w:rFonts w:ascii="Times New Roman"/>
          <w:b/>
          <w:spacing w:val="80"/>
          <w:sz w:val="24"/>
        </w:rPr>
        <w:t>  </w:t>
      </w:r>
      <w:r>
        <w:rPr>
          <w:rFonts w:ascii="Times New Roman"/>
          <w:sz w:val="24"/>
        </w:rPr>
        <w:t>There</w:t>
      </w:r>
      <w:r>
        <w:rPr>
          <w:rFonts w:ascii="Times New Roman"/>
          <w:spacing w:val="40"/>
          <w:sz w:val="24"/>
        </w:rPr>
        <w:t> </w:t>
      </w:r>
      <w:r>
        <w:rPr>
          <w:rFonts w:ascii="Times New Roman"/>
          <w:sz w:val="24"/>
        </w:rPr>
        <w:t>is</w:t>
      </w:r>
      <w:r>
        <w:rPr>
          <w:rFonts w:ascii="Times New Roman"/>
          <w:spacing w:val="40"/>
          <w:sz w:val="24"/>
        </w:rPr>
        <w:t> </w:t>
      </w:r>
      <w:r>
        <w:rPr>
          <w:rFonts w:ascii="Times New Roman"/>
          <w:sz w:val="24"/>
        </w:rPr>
        <w:t>no</w:t>
      </w:r>
      <w:r>
        <w:rPr>
          <w:rFonts w:ascii="Times New Roman"/>
          <w:spacing w:val="40"/>
          <w:sz w:val="24"/>
        </w:rPr>
        <w:t> </w:t>
      </w:r>
      <w:r>
        <w:rPr>
          <w:rFonts w:ascii="Times New Roman"/>
          <w:sz w:val="24"/>
        </w:rPr>
        <w:t>significant</w:t>
      </w:r>
      <w:r>
        <w:rPr>
          <w:rFonts w:ascii="Times New Roman"/>
          <w:spacing w:val="40"/>
          <w:sz w:val="24"/>
        </w:rPr>
        <w:t> </w:t>
      </w:r>
      <w:r>
        <w:rPr>
          <w:rFonts w:ascii="Times New Roman"/>
          <w:sz w:val="24"/>
        </w:rPr>
        <w:t>difference</w:t>
      </w:r>
      <w:r>
        <w:rPr>
          <w:rFonts w:ascii="Times New Roman"/>
          <w:spacing w:val="40"/>
          <w:sz w:val="24"/>
        </w:rPr>
        <w:t> </w:t>
      </w:r>
      <w:r>
        <w:rPr>
          <w:rFonts w:ascii="Times New Roman"/>
          <w:sz w:val="24"/>
        </w:rPr>
        <w:t>in</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opinions</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state</w:t>
      </w:r>
      <w:r>
        <w:rPr>
          <w:rFonts w:ascii="Times New Roman"/>
          <w:spacing w:val="40"/>
          <w:sz w:val="24"/>
        </w:rPr>
        <w:t> </w:t>
      </w:r>
      <w:r>
        <w:rPr>
          <w:rFonts w:ascii="Times New Roman"/>
          <w:sz w:val="24"/>
        </w:rPr>
        <w:t>and federal college Lecturers on the Organization of Multimedia Resources for effective teaching of Social Studies in colleges of education in North-Central Zone;</w:t>
      </w:r>
    </w:p>
    <w:p>
      <w:pPr>
        <w:pStyle w:val="BodyText"/>
        <w:spacing w:before="10"/>
        <w:rPr>
          <w:rFonts w:ascii="Times New Roman"/>
          <w:sz w:val="24"/>
        </w:rPr>
      </w:pPr>
    </w:p>
    <w:p>
      <w:pPr>
        <w:spacing w:before="0"/>
        <w:ind w:left="1420" w:right="1118" w:firstLine="0"/>
        <w:jc w:val="both"/>
        <w:rPr>
          <w:b/>
          <w:i/>
          <w:sz w:val="20"/>
        </w:rPr>
      </w:pPr>
      <w:r>
        <w:rPr>
          <w:b/>
          <w:i/>
          <w:sz w:val="20"/>
        </w:rPr>
        <w:t>Table 17: Independent t-test samples statistics on the difference in the opinions of state and federal college respondents on the organization of multimedia resources for teaching Social Studies in colleges of education in North-Central Zone-Nigeria</w:t>
      </w:r>
    </w:p>
    <w:p>
      <w:pPr>
        <w:pStyle w:val="BodyText"/>
        <w:spacing w:before="172"/>
        <w:rPr>
          <w:b/>
          <w:i/>
          <w:sz w:val="20"/>
        </w:rPr>
      </w:pPr>
    </w:p>
    <w:tbl>
      <w:tblPr>
        <w:tblW w:w="0" w:type="auto"/>
        <w:jc w:val="left"/>
        <w:tblInd w:w="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4"/>
        <w:gridCol w:w="1044"/>
        <w:gridCol w:w="1240"/>
        <w:gridCol w:w="1136"/>
        <w:gridCol w:w="756"/>
        <w:gridCol w:w="847"/>
        <w:gridCol w:w="761"/>
        <w:gridCol w:w="793"/>
        <w:gridCol w:w="1638"/>
      </w:tblGrid>
      <w:tr>
        <w:trPr>
          <w:trHeight w:val="537" w:hRule="atLeast"/>
        </w:trPr>
        <w:tc>
          <w:tcPr>
            <w:tcW w:w="1344" w:type="dxa"/>
            <w:tcBorders>
              <w:top w:val="single" w:sz="4" w:space="0" w:color="000000"/>
              <w:bottom w:val="single" w:sz="4" w:space="0" w:color="000000"/>
            </w:tcBorders>
          </w:tcPr>
          <w:p>
            <w:pPr>
              <w:pStyle w:val="TableParagraph"/>
              <w:spacing w:line="265" w:lineRule="exact"/>
              <w:ind w:left="115"/>
              <w:rPr>
                <w:b/>
                <w:sz w:val="22"/>
              </w:rPr>
            </w:pPr>
            <w:r>
              <w:rPr>
                <w:b/>
                <w:spacing w:val="-2"/>
                <w:sz w:val="22"/>
              </w:rPr>
              <w:t>Gender</w:t>
            </w:r>
          </w:p>
        </w:tc>
        <w:tc>
          <w:tcPr>
            <w:tcW w:w="1044" w:type="dxa"/>
            <w:tcBorders>
              <w:top w:val="single" w:sz="4" w:space="0" w:color="000000"/>
              <w:bottom w:val="single" w:sz="4" w:space="0" w:color="000000"/>
            </w:tcBorders>
          </w:tcPr>
          <w:p>
            <w:pPr>
              <w:pStyle w:val="TableParagraph"/>
              <w:spacing w:line="265" w:lineRule="exact"/>
              <w:ind w:left="499"/>
              <w:rPr>
                <w:b/>
                <w:sz w:val="22"/>
              </w:rPr>
            </w:pPr>
            <w:r>
              <w:rPr>
                <w:b/>
                <w:spacing w:val="-10"/>
                <w:sz w:val="22"/>
              </w:rPr>
              <w:t>N</w:t>
            </w:r>
          </w:p>
        </w:tc>
        <w:tc>
          <w:tcPr>
            <w:tcW w:w="1240" w:type="dxa"/>
            <w:tcBorders>
              <w:top w:val="single" w:sz="4" w:space="0" w:color="000000"/>
              <w:bottom w:val="single" w:sz="4" w:space="0" w:color="000000"/>
            </w:tcBorders>
          </w:tcPr>
          <w:p>
            <w:pPr>
              <w:pStyle w:val="TableParagraph"/>
              <w:spacing w:line="265" w:lineRule="exact"/>
              <w:ind w:left="319"/>
              <w:rPr>
                <w:b/>
                <w:sz w:val="22"/>
              </w:rPr>
            </w:pPr>
            <w:r>
              <w:rPr>
                <w:b/>
                <w:spacing w:val="-4"/>
                <w:sz w:val="22"/>
              </w:rPr>
              <w:t>Mean</w:t>
            </w:r>
          </w:p>
        </w:tc>
        <w:tc>
          <w:tcPr>
            <w:tcW w:w="1136" w:type="dxa"/>
            <w:tcBorders>
              <w:top w:val="single" w:sz="4" w:space="0" w:color="000000"/>
              <w:bottom w:val="single" w:sz="4" w:space="0" w:color="000000"/>
            </w:tcBorders>
          </w:tcPr>
          <w:p>
            <w:pPr>
              <w:pStyle w:val="TableParagraph"/>
              <w:spacing w:line="265" w:lineRule="exact"/>
              <w:ind w:left="99" w:right="129"/>
              <w:jc w:val="center"/>
              <w:rPr>
                <w:b/>
                <w:sz w:val="22"/>
              </w:rPr>
            </w:pPr>
            <w:r>
              <w:rPr>
                <w:b/>
                <w:spacing w:val="-2"/>
                <w:sz w:val="22"/>
              </w:rPr>
              <w:t>Std.Dev</w:t>
            </w:r>
          </w:p>
        </w:tc>
        <w:tc>
          <w:tcPr>
            <w:tcW w:w="756" w:type="dxa"/>
            <w:tcBorders>
              <w:top w:val="single" w:sz="4" w:space="0" w:color="000000"/>
              <w:bottom w:val="single" w:sz="4" w:space="0" w:color="000000"/>
            </w:tcBorders>
          </w:tcPr>
          <w:p>
            <w:pPr>
              <w:pStyle w:val="TableParagraph"/>
              <w:spacing w:line="265" w:lineRule="exact"/>
              <w:ind w:left="231"/>
              <w:rPr>
                <w:b/>
                <w:sz w:val="22"/>
              </w:rPr>
            </w:pPr>
            <w:r>
              <w:rPr>
                <w:b/>
                <w:spacing w:val="-5"/>
                <w:sz w:val="22"/>
              </w:rPr>
              <w:t>Df</w:t>
            </w:r>
          </w:p>
        </w:tc>
        <w:tc>
          <w:tcPr>
            <w:tcW w:w="847" w:type="dxa"/>
            <w:tcBorders>
              <w:top w:val="single" w:sz="4" w:space="0" w:color="000000"/>
              <w:bottom w:val="single" w:sz="4" w:space="0" w:color="000000"/>
            </w:tcBorders>
          </w:tcPr>
          <w:p>
            <w:pPr>
              <w:pStyle w:val="TableParagraph"/>
              <w:spacing w:line="265" w:lineRule="exact"/>
              <w:ind w:left="195"/>
              <w:rPr>
                <w:b/>
                <w:sz w:val="22"/>
              </w:rPr>
            </w:pPr>
            <w:r>
              <w:rPr>
                <w:b/>
                <w:spacing w:val="-2"/>
                <w:sz w:val="22"/>
              </w:rPr>
              <w:t>t-</w:t>
            </w:r>
            <w:r>
              <w:rPr>
                <w:b/>
                <w:spacing w:val="-5"/>
                <w:sz w:val="22"/>
              </w:rPr>
              <w:t>cal</w:t>
            </w:r>
          </w:p>
        </w:tc>
        <w:tc>
          <w:tcPr>
            <w:tcW w:w="761" w:type="dxa"/>
            <w:tcBorders>
              <w:top w:val="single" w:sz="4" w:space="0" w:color="000000"/>
              <w:bottom w:val="single" w:sz="4" w:space="0" w:color="000000"/>
            </w:tcBorders>
          </w:tcPr>
          <w:p>
            <w:pPr>
              <w:pStyle w:val="TableParagraph"/>
              <w:spacing w:line="265" w:lineRule="exact"/>
              <w:ind w:left="52" w:right="52"/>
              <w:jc w:val="center"/>
              <w:rPr>
                <w:b/>
                <w:sz w:val="22"/>
              </w:rPr>
            </w:pPr>
            <w:r>
              <w:rPr>
                <w:b/>
                <w:spacing w:val="-2"/>
                <w:sz w:val="22"/>
              </w:rPr>
              <w:t>t-</w:t>
            </w:r>
            <w:r>
              <w:rPr>
                <w:b/>
                <w:spacing w:val="-4"/>
                <w:sz w:val="22"/>
              </w:rPr>
              <w:t>crit</w:t>
            </w:r>
          </w:p>
        </w:tc>
        <w:tc>
          <w:tcPr>
            <w:tcW w:w="793" w:type="dxa"/>
            <w:tcBorders>
              <w:top w:val="single" w:sz="4" w:space="0" w:color="000000"/>
              <w:bottom w:val="single" w:sz="4" w:space="0" w:color="000000"/>
            </w:tcBorders>
          </w:tcPr>
          <w:p>
            <w:pPr>
              <w:pStyle w:val="TableParagraph"/>
              <w:spacing w:line="265" w:lineRule="exact"/>
              <w:ind w:left="168"/>
              <w:rPr>
                <w:b/>
                <w:sz w:val="22"/>
              </w:rPr>
            </w:pPr>
            <w:r>
              <w:rPr>
                <w:b/>
                <w:spacing w:val="-10"/>
                <w:sz w:val="22"/>
              </w:rPr>
              <w:t>P</w:t>
            </w:r>
          </w:p>
        </w:tc>
        <w:tc>
          <w:tcPr>
            <w:tcW w:w="1638" w:type="dxa"/>
            <w:tcBorders>
              <w:top w:val="single" w:sz="4" w:space="0" w:color="000000"/>
              <w:bottom w:val="single" w:sz="4" w:space="0" w:color="000000"/>
            </w:tcBorders>
          </w:tcPr>
          <w:p>
            <w:pPr>
              <w:pStyle w:val="TableParagraph"/>
              <w:spacing w:line="265" w:lineRule="exact"/>
              <w:ind w:left="134"/>
              <w:rPr>
                <w:b/>
                <w:sz w:val="22"/>
              </w:rPr>
            </w:pPr>
            <w:r>
              <w:rPr>
                <w:b/>
                <w:spacing w:val="-2"/>
                <w:sz w:val="22"/>
              </w:rPr>
              <w:t>Decision</w:t>
            </w:r>
          </w:p>
        </w:tc>
      </w:tr>
      <w:tr>
        <w:trPr>
          <w:trHeight w:val="425" w:hRule="atLeast"/>
        </w:trPr>
        <w:tc>
          <w:tcPr>
            <w:tcW w:w="1344" w:type="dxa"/>
            <w:tcBorders>
              <w:top w:val="single" w:sz="4" w:space="0" w:color="000000"/>
            </w:tcBorders>
          </w:tcPr>
          <w:p>
            <w:pPr>
              <w:pStyle w:val="TableParagraph"/>
              <w:spacing w:line="265" w:lineRule="exact"/>
              <w:ind w:left="175"/>
              <w:rPr>
                <w:sz w:val="22"/>
              </w:rPr>
            </w:pPr>
            <w:r>
              <w:rPr>
                <w:spacing w:val="-2"/>
                <w:sz w:val="22"/>
              </w:rPr>
              <w:t>Federal</w:t>
            </w:r>
          </w:p>
        </w:tc>
        <w:tc>
          <w:tcPr>
            <w:tcW w:w="1044" w:type="dxa"/>
            <w:tcBorders>
              <w:top w:val="single" w:sz="4" w:space="0" w:color="000000"/>
            </w:tcBorders>
          </w:tcPr>
          <w:p>
            <w:pPr>
              <w:pStyle w:val="TableParagraph"/>
              <w:spacing w:line="265" w:lineRule="exact"/>
              <w:ind w:left="499"/>
              <w:rPr>
                <w:sz w:val="22"/>
              </w:rPr>
            </w:pPr>
            <w:r>
              <w:rPr>
                <w:spacing w:val="-5"/>
                <w:sz w:val="22"/>
              </w:rPr>
              <w:t>55</w:t>
            </w:r>
          </w:p>
        </w:tc>
        <w:tc>
          <w:tcPr>
            <w:tcW w:w="1240" w:type="dxa"/>
            <w:tcBorders>
              <w:top w:val="single" w:sz="4" w:space="0" w:color="000000"/>
            </w:tcBorders>
          </w:tcPr>
          <w:p>
            <w:pPr>
              <w:pStyle w:val="TableParagraph"/>
              <w:spacing w:line="265" w:lineRule="exact"/>
              <w:ind w:left="319"/>
              <w:rPr>
                <w:sz w:val="22"/>
              </w:rPr>
            </w:pPr>
            <w:r>
              <w:rPr>
                <w:spacing w:val="-2"/>
                <w:sz w:val="22"/>
              </w:rPr>
              <w:t>73.1091</w:t>
            </w:r>
          </w:p>
        </w:tc>
        <w:tc>
          <w:tcPr>
            <w:tcW w:w="1136" w:type="dxa"/>
            <w:tcBorders>
              <w:top w:val="single" w:sz="4" w:space="0" w:color="000000"/>
            </w:tcBorders>
          </w:tcPr>
          <w:p>
            <w:pPr>
              <w:pStyle w:val="TableParagraph"/>
              <w:spacing w:line="265" w:lineRule="exact"/>
              <w:ind w:right="129"/>
              <w:jc w:val="center"/>
              <w:rPr>
                <w:sz w:val="22"/>
              </w:rPr>
            </w:pPr>
            <w:r>
              <w:rPr>
                <w:spacing w:val="-2"/>
                <w:sz w:val="22"/>
              </w:rPr>
              <w:t>14.968</w:t>
            </w:r>
          </w:p>
        </w:tc>
        <w:tc>
          <w:tcPr>
            <w:tcW w:w="756" w:type="dxa"/>
            <w:tcBorders>
              <w:top w:val="single" w:sz="4" w:space="0" w:color="000000"/>
            </w:tcBorders>
          </w:tcPr>
          <w:p>
            <w:pPr>
              <w:pStyle w:val="TableParagraph"/>
              <w:rPr>
                <w:rFonts w:ascii="Times New Roman"/>
                <w:sz w:val="22"/>
              </w:rPr>
            </w:pPr>
          </w:p>
        </w:tc>
        <w:tc>
          <w:tcPr>
            <w:tcW w:w="847" w:type="dxa"/>
            <w:tcBorders>
              <w:top w:val="single" w:sz="4" w:space="0" w:color="000000"/>
            </w:tcBorders>
          </w:tcPr>
          <w:p>
            <w:pPr>
              <w:pStyle w:val="TableParagraph"/>
              <w:rPr>
                <w:rFonts w:ascii="Times New Roman"/>
                <w:sz w:val="22"/>
              </w:rPr>
            </w:pPr>
          </w:p>
        </w:tc>
        <w:tc>
          <w:tcPr>
            <w:tcW w:w="761" w:type="dxa"/>
            <w:tcBorders>
              <w:top w:val="single" w:sz="4" w:space="0" w:color="000000"/>
            </w:tcBorders>
          </w:tcPr>
          <w:p>
            <w:pPr>
              <w:pStyle w:val="TableParagraph"/>
              <w:rPr>
                <w:rFonts w:ascii="Times New Roman"/>
                <w:sz w:val="22"/>
              </w:rPr>
            </w:pPr>
          </w:p>
        </w:tc>
        <w:tc>
          <w:tcPr>
            <w:tcW w:w="793" w:type="dxa"/>
            <w:tcBorders>
              <w:top w:val="single" w:sz="4" w:space="0" w:color="000000"/>
            </w:tcBorders>
          </w:tcPr>
          <w:p>
            <w:pPr>
              <w:pStyle w:val="TableParagraph"/>
              <w:rPr>
                <w:rFonts w:ascii="Times New Roman"/>
                <w:sz w:val="22"/>
              </w:rPr>
            </w:pPr>
          </w:p>
        </w:tc>
        <w:tc>
          <w:tcPr>
            <w:tcW w:w="1638" w:type="dxa"/>
            <w:tcBorders>
              <w:top w:val="single" w:sz="4" w:space="0" w:color="000000"/>
            </w:tcBorders>
          </w:tcPr>
          <w:p>
            <w:pPr>
              <w:pStyle w:val="TableParagraph"/>
              <w:spacing w:line="265" w:lineRule="exact"/>
              <w:ind w:left="134"/>
              <w:rPr>
                <w:sz w:val="22"/>
              </w:rPr>
            </w:pPr>
            <w:r>
              <w:rPr>
                <w:sz w:val="22"/>
              </w:rPr>
              <w:t>H0</w:t>
            </w:r>
            <w:r>
              <w:rPr>
                <w:sz w:val="22"/>
                <w:vertAlign w:val="subscript"/>
              </w:rPr>
              <w:t>5</w:t>
            </w:r>
            <w:r>
              <w:rPr>
                <w:spacing w:val="-4"/>
                <w:sz w:val="22"/>
                <w:vertAlign w:val="baseline"/>
              </w:rPr>
              <w:t> </w:t>
            </w:r>
            <w:r>
              <w:rPr>
                <w:spacing w:val="-2"/>
                <w:sz w:val="22"/>
                <w:vertAlign w:val="baseline"/>
              </w:rPr>
              <w:t>Rejected</w:t>
            </w:r>
          </w:p>
        </w:tc>
      </w:tr>
      <w:tr>
        <w:trPr>
          <w:trHeight w:val="532" w:hRule="atLeast"/>
        </w:trPr>
        <w:tc>
          <w:tcPr>
            <w:tcW w:w="1344" w:type="dxa"/>
          </w:tcPr>
          <w:p>
            <w:pPr>
              <w:pStyle w:val="TableParagraph"/>
              <w:rPr>
                <w:rFonts w:ascii="Times New Roman"/>
                <w:sz w:val="22"/>
              </w:rPr>
            </w:pPr>
          </w:p>
        </w:tc>
        <w:tc>
          <w:tcPr>
            <w:tcW w:w="1044" w:type="dxa"/>
          </w:tcPr>
          <w:p>
            <w:pPr>
              <w:pStyle w:val="TableParagraph"/>
              <w:rPr>
                <w:rFonts w:ascii="Times New Roman"/>
                <w:sz w:val="22"/>
              </w:rPr>
            </w:pPr>
          </w:p>
        </w:tc>
        <w:tc>
          <w:tcPr>
            <w:tcW w:w="1240" w:type="dxa"/>
          </w:tcPr>
          <w:p>
            <w:pPr>
              <w:pStyle w:val="TableParagraph"/>
              <w:rPr>
                <w:rFonts w:ascii="Times New Roman"/>
                <w:sz w:val="22"/>
              </w:rPr>
            </w:pPr>
          </w:p>
        </w:tc>
        <w:tc>
          <w:tcPr>
            <w:tcW w:w="1136" w:type="dxa"/>
          </w:tcPr>
          <w:p>
            <w:pPr>
              <w:pStyle w:val="TableParagraph"/>
              <w:rPr>
                <w:rFonts w:ascii="Times New Roman"/>
                <w:sz w:val="22"/>
              </w:rPr>
            </w:pPr>
          </w:p>
        </w:tc>
        <w:tc>
          <w:tcPr>
            <w:tcW w:w="756" w:type="dxa"/>
          </w:tcPr>
          <w:p>
            <w:pPr>
              <w:pStyle w:val="TableParagraph"/>
              <w:spacing w:before="109"/>
              <w:ind w:left="231"/>
              <w:rPr>
                <w:sz w:val="22"/>
              </w:rPr>
            </w:pPr>
            <w:r>
              <w:rPr>
                <w:spacing w:val="-5"/>
                <w:sz w:val="22"/>
              </w:rPr>
              <w:t>119</w:t>
            </w:r>
          </w:p>
        </w:tc>
        <w:tc>
          <w:tcPr>
            <w:tcW w:w="847" w:type="dxa"/>
          </w:tcPr>
          <w:p>
            <w:pPr>
              <w:pStyle w:val="TableParagraph"/>
              <w:spacing w:before="109"/>
              <w:ind w:left="195"/>
              <w:rPr>
                <w:sz w:val="22"/>
              </w:rPr>
            </w:pPr>
            <w:r>
              <w:rPr>
                <w:spacing w:val="-2"/>
                <w:sz w:val="22"/>
              </w:rPr>
              <w:t>5.366</w:t>
            </w:r>
          </w:p>
        </w:tc>
        <w:tc>
          <w:tcPr>
            <w:tcW w:w="761" w:type="dxa"/>
          </w:tcPr>
          <w:p>
            <w:pPr>
              <w:pStyle w:val="TableParagraph"/>
              <w:spacing w:before="109"/>
              <w:ind w:right="52"/>
              <w:jc w:val="center"/>
              <w:rPr>
                <w:sz w:val="22"/>
              </w:rPr>
            </w:pPr>
            <w:r>
              <w:rPr>
                <w:spacing w:val="-4"/>
                <w:sz w:val="22"/>
              </w:rPr>
              <w:t>1.96</w:t>
            </w:r>
          </w:p>
        </w:tc>
        <w:tc>
          <w:tcPr>
            <w:tcW w:w="793" w:type="dxa"/>
          </w:tcPr>
          <w:p>
            <w:pPr>
              <w:pStyle w:val="TableParagraph"/>
              <w:spacing w:before="109"/>
              <w:ind w:left="168"/>
              <w:rPr>
                <w:sz w:val="22"/>
              </w:rPr>
            </w:pPr>
            <w:r>
              <w:rPr>
                <w:spacing w:val="-2"/>
                <w:sz w:val="22"/>
              </w:rPr>
              <w:t>0.000</w:t>
            </w:r>
          </w:p>
        </w:tc>
        <w:tc>
          <w:tcPr>
            <w:tcW w:w="1638" w:type="dxa"/>
          </w:tcPr>
          <w:p>
            <w:pPr>
              <w:pStyle w:val="TableParagraph"/>
              <w:rPr>
                <w:rFonts w:ascii="Times New Roman"/>
                <w:sz w:val="22"/>
              </w:rPr>
            </w:pPr>
          </w:p>
        </w:tc>
      </w:tr>
      <w:tr>
        <w:trPr>
          <w:trHeight w:val="654" w:hRule="atLeast"/>
        </w:trPr>
        <w:tc>
          <w:tcPr>
            <w:tcW w:w="1344" w:type="dxa"/>
            <w:tcBorders>
              <w:bottom w:val="single" w:sz="4" w:space="0" w:color="000000"/>
            </w:tcBorders>
          </w:tcPr>
          <w:p>
            <w:pPr>
              <w:pStyle w:val="TableParagraph"/>
              <w:spacing w:before="114"/>
              <w:ind w:left="175"/>
              <w:rPr>
                <w:sz w:val="22"/>
              </w:rPr>
            </w:pPr>
            <w:r>
              <w:rPr>
                <w:spacing w:val="-2"/>
                <w:sz w:val="22"/>
              </w:rPr>
              <w:t>State</w:t>
            </w:r>
          </w:p>
        </w:tc>
        <w:tc>
          <w:tcPr>
            <w:tcW w:w="1044" w:type="dxa"/>
            <w:tcBorders>
              <w:bottom w:val="single" w:sz="4" w:space="0" w:color="000000"/>
            </w:tcBorders>
          </w:tcPr>
          <w:p>
            <w:pPr>
              <w:pStyle w:val="TableParagraph"/>
              <w:spacing w:before="114"/>
              <w:ind w:left="499"/>
              <w:rPr>
                <w:sz w:val="22"/>
              </w:rPr>
            </w:pPr>
            <w:r>
              <w:rPr>
                <w:spacing w:val="-5"/>
                <w:sz w:val="22"/>
              </w:rPr>
              <w:t>66</w:t>
            </w:r>
          </w:p>
        </w:tc>
        <w:tc>
          <w:tcPr>
            <w:tcW w:w="1240" w:type="dxa"/>
            <w:tcBorders>
              <w:bottom w:val="single" w:sz="4" w:space="0" w:color="000000"/>
            </w:tcBorders>
          </w:tcPr>
          <w:p>
            <w:pPr>
              <w:pStyle w:val="TableParagraph"/>
              <w:spacing w:before="114"/>
              <w:ind w:left="319"/>
              <w:rPr>
                <w:sz w:val="22"/>
              </w:rPr>
            </w:pPr>
            <w:r>
              <w:rPr>
                <w:spacing w:val="-2"/>
                <w:sz w:val="22"/>
              </w:rPr>
              <w:t>83.1667</w:t>
            </w:r>
          </w:p>
        </w:tc>
        <w:tc>
          <w:tcPr>
            <w:tcW w:w="1892" w:type="dxa"/>
            <w:gridSpan w:val="2"/>
            <w:tcBorders>
              <w:bottom w:val="single" w:sz="4" w:space="0" w:color="000000"/>
            </w:tcBorders>
          </w:tcPr>
          <w:p>
            <w:pPr>
              <w:pStyle w:val="TableParagraph"/>
              <w:spacing w:before="114"/>
              <w:ind w:left="195"/>
              <w:rPr>
                <w:sz w:val="22"/>
              </w:rPr>
            </w:pPr>
            <w:r>
              <w:rPr>
                <w:spacing w:val="-2"/>
                <w:sz w:val="22"/>
              </w:rPr>
              <w:t>2.605</w:t>
            </w:r>
          </w:p>
        </w:tc>
        <w:tc>
          <w:tcPr>
            <w:tcW w:w="847" w:type="dxa"/>
            <w:tcBorders>
              <w:bottom w:val="single" w:sz="4" w:space="0" w:color="000000"/>
            </w:tcBorders>
          </w:tcPr>
          <w:p>
            <w:pPr>
              <w:pStyle w:val="TableParagraph"/>
              <w:rPr>
                <w:rFonts w:ascii="Times New Roman"/>
                <w:sz w:val="22"/>
              </w:rPr>
            </w:pPr>
          </w:p>
        </w:tc>
        <w:tc>
          <w:tcPr>
            <w:tcW w:w="761" w:type="dxa"/>
            <w:tcBorders>
              <w:bottom w:val="single" w:sz="4" w:space="0" w:color="000000"/>
            </w:tcBorders>
          </w:tcPr>
          <w:p>
            <w:pPr>
              <w:pStyle w:val="TableParagraph"/>
              <w:rPr>
                <w:rFonts w:ascii="Times New Roman"/>
                <w:sz w:val="22"/>
              </w:rPr>
            </w:pPr>
          </w:p>
        </w:tc>
        <w:tc>
          <w:tcPr>
            <w:tcW w:w="793" w:type="dxa"/>
            <w:tcBorders>
              <w:bottom w:val="single" w:sz="4" w:space="0" w:color="000000"/>
            </w:tcBorders>
          </w:tcPr>
          <w:p>
            <w:pPr>
              <w:pStyle w:val="TableParagraph"/>
              <w:rPr>
                <w:rFonts w:ascii="Times New Roman"/>
                <w:sz w:val="22"/>
              </w:rPr>
            </w:pPr>
          </w:p>
        </w:tc>
        <w:tc>
          <w:tcPr>
            <w:tcW w:w="1638" w:type="dxa"/>
            <w:tcBorders>
              <w:bottom w:val="single" w:sz="4" w:space="0" w:color="000000"/>
            </w:tcBorders>
          </w:tcPr>
          <w:p>
            <w:pPr>
              <w:pStyle w:val="TableParagraph"/>
              <w:rPr>
                <w:rFonts w:ascii="Times New Roman"/>
                <w:sz w:val="22"/>
              </w:rPr>
            </w:pPr>
          </w:p>
        </w:tc>
      </w:tr>
    </w:tbl>
    <w:p>
      <w:pPr>
        <w:pStyle w:val="Heading5"/>
        <w:spacing w:before="1"/>
      </w:pPr>
      <w:r>
        <w:rPr/>
        <w:t>Calculated</w:t>
      </w:r>
      <w:r>
        <w:rPr>
          <w:spacing w:val="-5"/>
        </w:rPr>
        <w:t> </w:t>
      </w:r>
      <w:r>
        <w:rPr/>
        <w:t>p</w:t>
      </w:r>
      <w:r>
        <w:rPr>
          <w:spacing w:val="-3"/>
        </w:rPr>
        <w:t> </w:t>
      </w:r>
      <w:r>
        <w:rPr/>
        <w:t>&lt;</w:t>
      </w:r>
      <w:r>
        <w:rPr>
          <w:spacing w:val="-4"/>
        </w:rPr>
        <w:t> </w:t>
      </w:r>
      <w:r>
        <w:rPr/>
        <w:t>0.05,</w:t>
      </w:r>
      <w:r>
        <w:rPr>
          <w:spacing w:val="-1"/>
        </w:rPr>
        <w:t> </w:t>
      </w:r>
      <w:r>
        <w:rPr/>
        <w:t>calculated</w:t>
      </w:r>
      <w:r>
        <w:rPr>
          <w:spacing w:val="-4"/>
        </w:rPr>
        <w:t> </w:t>
      </w:r>
      <w:r>
        <w:rPr/>
        <w:t>t</w:t>
      </w:r>
      <w:r>
        <w:rPr>
          <w:spacing w:val="-5"/>
        </w:rPr>
        <w:t> </w:t>
      </w:r>
      <w:r>
        <w:rPr/>
        <w:t>&gt;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line="480" w:lineRule="auto" w:before="238"/>
        <w:ind w:left="1420" w:right="1113"/>
        <w:jc w:val="both"/>
      </w:pPr>
      <w:r>
        <w:rPr/>
        <w:t>Results of the independent t-test samples statistics in table 17 showed that there is significant difference in the opinions of federal and state college respondents on the organization of multimedia resources for effective teaching of Social Studies in colleges of education in North- Central Zone. This is because the calculated p value of 0.00 is found to be lower than the 0.05 alpha level of significance and the computed t value of</w:t>
      </w:r>
      <w:r>
        <w:rPr>
          <w:spacing w:val="-1"/>
        </w:rPr>
        <w:t> </w:t>
      </w:r>
      <w:r>
        <w:rPr/>
        <w:t>5.366 is found to be higher than the 1.96 t critical at Df 119. Their computed mean opinions regarding the organization of multimedia resources are 74.5636 and 73.1364 for federal and state college respondents respectively. Therefore the null hypothesis which states that there is no significant difference in the opinions of federal and state college respondents on the organization of multimedia resources for effective teaching of Social Studies in colleges of education in North-Central Zone is hereby </w:t>
      </w:r>
      <w:r>
        <w:rPr>
          <w:spacing w:val="-2"/>
        </w:rPr>
        <w:t>rejected.</w:t>
      </w:r>
    </w:p>
    <w:p>
      <w:pPr>
        <w:spacing w:after="0" w:line="480" w:lineRule="auto"/>
        <w:jc w:val="both"/>
        <w:sectPr>
          <w:pgSz w:w="12240" w:h="15840"/>
          <w:pgMar w:header="0" w:footer="1015" w:top="1360" w:bottom="1200" w:left="740" w:right="320"/>
        </w:sectPr>
      </w:pPr>
    </w:p>
    <w:p>
      <w:pPr>
        <w:spacing w:line="480" w:lineRule="auto" w:before="74"/>
        <w:ind w:left="1420" w:right="1116" w:firstLine="0"/>
        <w:jc w:val="both"/>
        <w:rPr>
          <w:rFonts w:ascii="Times New Roman"/>
          <w:sz w:val="24"/>
        </w:rPr>
      </w:pPr>
      <w:r>
        <w:rPr>
          <w:rFonts w:ascii="Times New Roman"/>
          <w:b/>
          <w:sz w:val="24"/>
        </w:rPr>
        <w:t>Hypothesis</w:t>
      </w:r>
      <w:r>
        <w:rPr>
          <w:rFonts w:ascii="Times New Roman"/>
          <w:b/>
          <w:spacing w:val="-2"/>
          <w:sz w:val="24"/>
        </w:rPr>
        <w:t> </w:t>
      </w:r>
      <w:r>
        <w:rPr>
          <w:rFonts w:ascii="Times New Roman"/>
          <w:b/>
          <w:sz w:val="24"/>
        </w:rPr>
        <w:t>Six:</w:t>
      </w:r>
      <w:r>
        <w:rPr>
          <w:rFonts w:ascii="Times New Roman"/>
          <w:b/>
          <w:spacing w:val="80"/>
          <w:w w:val="150"/>
          <w:sz w:val="24"/>
        </w:rPr>
        <w:t>  </w:t>
      </w:r>
      <w:r>
        <w:rPr>
          <w:rFonts w:ascii="Times New Roman"/>
          <w:sz w:val="24"/>
        </w:rPr>
        <w:t>There</w:t>
      </w:r>
      <w:r>
        <w:rPr>
          <w:rFonts w:ascii="Times New Roman"/>
          <w:spacing w:val="40"/>
          <w:sz w:val="24"/>
        </w:rPr>
        <w:t> </w:t>
      </w:r>
      <w:r>
        <w:rPr>
          <w:rFonts w:ascii="Times New Roman"/>
          <w:sz w:val="24"/>
        </w:rPr>
        <w:t>is</w:t>
      </w:r>
      <w:r>
        <w:rPr>
          <w:rFonts w:ascii="Times New Roman"/>
          <w:spacing w:val="40"/>
          <w:sz w:val="24"/>
        </w:rPr>
        <w:t> </w:t>
      </w:r>
      <w:r>
        <w:rPr>
          <w:rFonts w:ascii="Times New Roman"/>
          <w:sz w:val="24"/>
        </w:rPr>
        <w:t>no</w:t>
      </w:r>
      <w:r>
        <w:rPr>
          <w:rFonts w:ascii="Times New Roman"/>
          <w:spacing w:val="40"/>
          <w:sz w:val="24"/>
        </w:rPr>
        <w:t> </w:t>
      </w:r>
      <w:r>
        <w:rPr>
          <w:rFonts w:ascii="Times New Roman"/>
          <w:sz w:val="24"/>
        </w:rPr>
        <w:t>significant</w:t>
      </w:r>
      <w:r>
        <w:rPr>
          <w:rFonts w:ascii="Times New Roman"/>
          <w:spacing w:val="40"/>
          <w:sz w:val="24"/>
        </w:rPr>
        <w:t> </w:t>
      </w:r>
      <w:r>
        <w:rPr>
          <w:rFonts w:ascii="Times New Roman"/>
          <w:sz w:val="24"/>
        </w:rPr>
        <w:t>difference</w:t>
      </w:r>
      <w:r>
        <w:rPr>
          <w:rFonts w:ascii="Times New Roman"/>
          <w:spacing w:val="40"/>
          <w:sz w:val="24"/>
        </w:rPr>
        <w:t> </w:t>
      </w:r>
      <w:r>
        <w:rPr>
          <w:rFonts w:ascii="Times New Roman"/>
          <w:sz w:val="24"/>
        </w:rPr>
        <w:t>in</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opinions</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state</w:t>
      </w:r>
      <w:r>
        <w:rPr>
          <w:rFonts w:ascii="Times New Roman"/>
          <w:spacing w:val="40"/>
          <w:sz w:val="24"/>
        </w:rPr>
        <w:t> </w:t>
      </w:r>
      <w:r>
        <w:rPr>
          <w:rFonts w:ascii="Times New Roman"/>
          <w:sz w:val="24"/>
        </w:rPr>
        <w:t>and federal college Lecturers on the Utilization of Multimedia Resources for effective teaching of Social Studies in colleges of education in North-Central Zone.</w:t>
      </w:r>
    </w:p>
    <w:p>
      <w:pPr>
        <w:pStyle w:val="BodyText"/>
        <w:spacing w:before="10"/>
        <w:rPr>
          <w:rFonts w:ascii="Times New Roman"/>
          <w:sz w:val="24"/>
        </w:rPr>
      </w:pPr>
    </w:p>
    <w:p>
      <w:pPr>
        <w:spacing w:before="0"/>
        <w:ind w:left="1420" w:right="1116" w:firstLine="0"/>
        <w:jc w:val="both"/>
        <w:rPr>
          <w:b/>
          <w:i/>
          <w:sz w:val="20"/>
        </w:rPr>
      </w:pPr>
      <w:r>
        <w:rPr>
          <w:b/>
          <w:i/>
          <w:sz w:val="20"/>
        </w:rPr>
        <w:t>Table 18: Independent t-test samples statistics on the difference in the opinions of state and federal college respondents on the utilization of multimedia resources for teaching Social Studies in colleges of</w:t>
      </w:r>
    </w:p>
    <w:p>
      <w:pPr>
        <w:tabs>
          <w:tab w:pos="1420" w:val="left" w:leader="none"/>
          <w:tab w:pos="10541" w:val="left" w:leader="none"/>
        </w:tabs>
        <w:spacing w:line="243" w:lineRule="exact" w:before="0" w:after="48"/>
        <w:ind w:left="1072" w:right="0" w:firstLine="0"/>
        <w:jc w:val="left"/>
        <w:rPr>
          <w:b/>
          <w:i/>
          <w:sz w:val="20"/>
        </w:rPr>
      </w:pPr>
      <w:r>
        <w:rPr>
          <w:b/>
          <w:i/>
          <w:sz w:val="20"/>
          <w:u w:val="single"/>
        </w:rPr>
        <w:tab/>
        <w:t>education</w:t>
      </w:r>
      <w:r>
        <w:rPr>
          <w:b/>
          <w:i/>
          <w:spacing w:val="-12"/>
          <w:sz w:val="20"/>
          <w:u w:val="single"/>
        </w:rPr>
        <w:t> </w:t>
      </w:r>
      <w:r>
        <w:rPr>
          <w:b/>
          <w:i/>
          <w:sz w:val="20"/>
          <w:u w:val="single"/>
        </w:rPr>
        <w:t>in</w:t>
      </w:r>
      <w:r>
        <w:rPr>
          <w:b/>
          <w:i/>
          <w:spacing w:val="-10"/>
          <w:sz w:val="20"/>
          <w:u w:val="single"/>
        </w:rPr>
        <w:t> </w:t>
      </w:r>
      <w:r>
        <w:rPr>
          <w:b/>
          <w:i/>
          <w:sz w:val="20"/>
          <w:u w:val="single"/>
        </w:rPr>
        <w:t>North-Central</w:t>
      </w:r>
      <w:r>
        <w:rPr>
          <w:b/>
          <w:i/>
          <w:spacing w:val="-11"/>
          <w:sz w:val="20"/>
          <w:u w:val="single"/>
        </w:rPr>
        <w:t> </w:t>
      </w:r>
      <w:r>
        <w:rPr>
          <w:b/>
          <w:i/>
          <w:sz w:val="20"/>
          <w:u w:val="single"/>
        </w:rPr>
        <w:t>Zone-</w:t>
      </w:r>
      <w:r>
        <w:rPr>
          <w:b/>
          <w:i/>
          <w:spacing w:val="-2"/>
          <w:sz w:val="20"/>
          <w:u w:val="single"/>
        </w:rPr>
        <w:t>Nigeria</w:t>
      </w:r>
      <w:r>
        <w:rPr>
          <w:b/>
          <w:i/>
          <w:sz w:val="20"/>
          <w:u w:val="single"/>
        </w:rPr>
        <w:tab/>
      </w:r>
    </w:p>
    <w:tbl>
      <w:tblPr>
        <w:tblW w:w="0" w:type="auto"/>
        <w:jc w:val="left"/>
        <w:tblInd w:w="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2"/>
        <w:gridCol w:w="882"/>
        <w:gridCol w:w="1195"/>
        <w:gridCol w:w="1162"/>
        <w:gridCol w:w="755"/>
        <w:gridCol w:w="849"/>
        <w:gridCol w:w="781"/>
        <w:gridCol w:w="839"/>
        <w:gridCol w:w="1666"/>
      </w:tblGrid>
      <w:tr>
        <w:trPr>
          <w:trHeight w:val="496" w:hRule="atLeast"/>
        </w:trPr>
        <w:tc>
          <w:tcPr>
            <w:tcW w:w="1342" w:type="dxa"/>
            <w:tcBorders>
              <w:bottom w:val="single" w:sz="4" w:space="0" w:color="000000"/>
            </w:tcBorders>
          </w:tcPr>
          <w:p>
            <w:pPr>
              <w:pStyle w:val="TableParagraph"/>
              <w:spacing w:line="225" w:lineRule="exact"/>
              <w:ind w:left="115"/>
              <w:rPr>
                <w:b/>
                <w:sz w:val="22"/>
              </w:rPr>
            </w:pPr>
            <w:r>
              <w:rPr>
                <w:b/>
                <w:spacing w:val="-2"/>
                <w:sz w:val="22"/>
              </w:rPr>
              <w:t>Category</w:t>
            </w:r>
          </w:p>
        </w:tc>
        <w:tc>
          <w:tcPr>
            <w:tcW w:w="882" w:type="dxa"/>
            <w:tcBorders>
              <w:bottom w:val="single" w:sz="4" w:space="0" w:color="000000"/>
            </w:tcBorders>
          </w:tcPr>
          <w:p>
            <w:pPr>
              <w:pStyle w:val="TableParagraph"/>
              <w:spacing w:line="225" w:lineRule="exact"/>
              <w:ind w:left="409"/>
              <w:rPr>
                <w:b/>
                <w:sz w:val="22"/>
              </w:rPr>
            </w:pPr>
            <w:r>
              <w:rPr>
                <w:b/>
                <w:spacing w:val="-10"/>
                <w:sz w:val="22"/>
              </w:rPr>
              <w:t>N</w:t>
            </w:r>
          </w:p>
        </w:tc>
        <w:tc>
          <w:tcPr>
            <w:tcW w:w="1195" w:type="dxa"/>
            <w:tcBorders>
              <w:bottom w:val="single" w:sz="4" w:space="0" w:color="000000"/>
            </w:tcBorders>
          </w:tcPr>
          <w:p>
            <w:pPr>
              <w:pStyle w:val="TableParagraph"/>
              <w:spacing w:line="225" w:lineRule="exact"/>
              <w:ind w:left="248"/>
              <w:rPr>
                <w:b/>
                <w:sz w:val="22"/>
              </w:rPr>
            </w:pPr>
            <w:r>
              <w:rPr>
                <w:b/>
                <w:spacing w:val="-4"/>
                <w:sz w:val="22"/>
              </w:rPr>
              <w:t>Mean</w:t>
            </w:r>
          </w:p>
        </w:tc>
        <w:tc>
          <w:tcPr>
            <w:tcW w:w="1162" w:type="dxa"/>
            <w:tcBorders>
              <w:bottom w:val="single" w:sz="4" w:space="0" w:color="000000"/>
            </w:tcBorders>
          </w:tcPr>
          <w:p>
            <w:pPr>
              <w:pStyle w:val="TableParagraph"/>
              <w:spacing w:line="225" w:lineRule="exact"/>
              <w:ind w:left="224"/>
              <w:rPr>
                <w:b/>
                <w:sz w:val="22"/>
              </w:rPr>
            </w:pPr>
            <w:r>
              <w:rPr>
                <w:b/>
                <w:spacing w:val="-2"/>
                <w:sz w:val="22"/>
              </w:rPr>
              <w:t>Std.Dev</w:t>
            </w:r>
          </w:p>
        </w:tc>
        <w:tc>
          <w:tcPr>
            <w:tcW w:w="755" w:type="dxa"/>
            <w:tcBorders>
              <w:bottom w:val="single" w:sz="4" w:space="0" w:color="000000"/>
            </w:tcBorders>
          </w:tcPr>
          <w:p>
            <w:pPr>
              <w:pStyle w:val="TableParagraph"/>
              <w:spacing w:line="225" w:lineRule="exact"/>
              <w:ind w:left="43" w:right="123"/>
              <w:jc w:val="center"/>
              <w:rPr>
                <w:b/>
                <w:sz w:val="22"/>
              </w:rPr>
            </w:pPr>
            <w:r>
              <w:rPr>
                <w:b/>
                <w:spacing w:val="-5"/>
                <w:sz w:val="22"/>
              </w:rPr>
              <w:t>Df</w:t>
            </w:r>
          </w:p>
        </w:tc>
        <w:tc>
          <w:tcPr>
            <w:tcW w:w="849" w:type="dxa"/>
            <w:tcBorders>
              <w:bottom w:val="single" w:sz="4" w:space="0" w:color="000000"/>
            </w:tcBorders>
          </w:tcPr>
          <w:p>
            <w:pPr>
              <w:pStyle w:val="TableParagraph"/>
              <w:spacing w:line="225" w:lineRule="exact"/>
              <w:ind w:left="47" w:right="100"/>
              <w:jc w:val="center"/>
              <w:rPr>
                <w:b/>
                <w:sz w:val="22"/>
              </w:rPr>
            </w:pPr>
            <w:r>
              <w:rPr>
                <w:b/>
                <w:spacing w:val="-2"/>
                <w:sz w:val="22"/>
              </w:rPr>
              <w:t>t-</w:t>
            </w:r>
            <w:r>
              <w:rPr>
                <w:b/>
                <w:spacing w:val="-5"/>
                <w:sz w:val="22"/>
              </w:rPr>
              <w:t>cal</w:t>
            </w:r>
          </w:p>
        </w:tc>
        <w:tc>
          <w:tcPr>
            <w:tcW w:w="781" w:type="dxa"/>
            <w:tcBorders>
              <w:bottom w:val="single" w:sz="4" w:space="0" w:color="000000"/>
            </w:tcBorders>
          </w:tcPr>
          <w:p>
            <w:pPr>
              <w:pStyle w:val="TableParagraph"/>
              <w:spacing w:line="225" w:lineRule="exact"/>
              <w:ind w:left="52" w:right="68"/>
              <w:jc w:val="center"/>
              <w:rPr>
                <w:b/>
                <w:sz w:val="22"/>
              </w:rPr>
            </w:pPr>
            <w:r>
              <w:rPr>
                <w:b/>
                <w:spacing w:val="-2"/>
                <w:sz w:val="22"/>
              </w:rPr>
              <w:t>t-</w:t>
            </w:r>
            <w:r>
              <w:rPr>
                <w:b/>
                <w:spacing w:val="-4"/>
                <w:sz w:val="22"/>
              </w:rPr>
              <w:t>crit</w:t>
            </w:r>
          </w:p>
        </w:tc>
        <w:tc>
          <w:tcPr>
            <w:tcW w:w="839" w:type="dxa"/>
            <w:tcBorders>
              <w:bottom w:val="single" w:sz="4" w:space="0" w:color="000000"/>
            </w:tcBorders>
          </w:tcPr>
          <w:p>
            <w:pPr>
              <w:pStyle w:val="TableParagraph"/>
              <w:spacing w:line="225" w:lineRule="exact"/>
              <w:ind w:left="186"/>
              <w:rPr>
                <w:b/>
                <w:sz w:val="22"/>
              </w:rPr>
            </w:pPr>
            <w:r>
              <w:rPr>
                <w:b/>
                <w:spacing w:val="-10"/>
                <w:sz w:val="22"/>
              </w:rPr>
              <w:t>P</w:t>
            </w:r>
          </w:p>
        </w:tc>
        <w:tc>
          <w:tcPr>
            <w:tcW w:w="1666" w:type="dxa"/>
            <w:tcBorders>
              <w:bottom w:val="single" w:sz="4" w:space="0" w:color="000000"/>
            </w:tcBorders>
          </w:tcPr>
          <w:p>
            <w:pPr>
              <w:pStyle w:val="TableParagraph"/>
              <w:spacing w:line="225" w:lineRule="exact"/>
              <w:ind w:left="159"/>
              <w:rPr>
                <w:b/>
                <w:sz w:val="22"/>
              </w:rPr>
            </w:pPr>
            <w:r>
              <w:rPr>
                <w:b/>
                <w:spacing w:val="-2"/>
                <w:sz w:val="22"/>
              </w:rPr>
              <w:t>Decision</w:t>
            </w:r>
          </w:p>
        </w:tc>
      </w:tr>
      <w:tr>
        <w:trPr>
          <w:trHeight w:val="420" w:hRule="atLeast"/>
        </w:trPr>
        <w:tc>
          <w:tcPr>
            <w:tcW w:w="1342" w:type="dxa"/>
            <w:tcBorders>
              <w:top w:val="single" w:sz="4" w:space="0" w:color="000000"/>
            </w:tcBorders>
          </w:tcPr>
          <w:p>
            <w:pPr>
              <w:pStyle w:val="TableParagraph"/>
              <w:spacing w:line="265" w:lineRule="exact"/>
              <w:ind w:left="115"/>
              <w:rPr>
                <w:sz w:val="22"/>
              </w:rPr>
            </w:pPr>
            <w:r>
              <w:rPr>
                <w:spacing w:val="-2"/>
                <w:sz w:val="22"/>
              </w:rPr>
              <w:t>Federal</w:t>
            </w:r>
          </w:p>
        </w:tc>
        <w:tc>
          <w:tcPr>
            <w:tcW w:w="882" w:type="dxa"/>
            <w:tcBorders>
              <w:top w:val="single" w:sz="4" w:space="0" w:color="000000"/>
            </w:tcBorders>
          </w:tcPr>
          <w:p>
            <w:pPr>
              <w:pStyle w:val="TableParagraph"/>
              <w:spacing w:line="265" w:lineRule="exact"/>
              <w:ind w:left="409"/>
              <w:rPr>
                <w:sz w:val="22"/>
              </w:rPr>
            </w:pPr>
            <w:r>
              <w:rPr>
                <w:spacing w:val="-5"/>
                <w:sz w:val="22"/>
              </w:rPr>
              <w:t>55</w:t>
            </w:r>
          </w:p>
        </w:tc>
        <w:tc>
          <w:tcPr>
            <w:tcW w:w="1195" w:type="dxa"/>
            <w:tcBorders>
              <w:top w:val="single" w:sz="4" w:space="0" w:color="000000"/>
            </w:tcBorders>
          </w:tcPr>
          <w:p>
            <w:pPr>
              <w:pStyle w:val="TableParagraph"/>
              <w:spacing w:line="265" w:lineRule="exact"/>
              <w:ind w:left="248"/>
              <w:rPr>
                <w:sz w:val="22"/>
              </w:rPr>
            </w:pPr>
            <w:r>
              <w:rPr>
                <w:spacing w:val="-2"/>
                <w:sz w:val="22"/>
              </w:rPr>
              <w:t>71.6182</w:t>
            </w:r>
          </w:p>
        </w:tc>
        <w:tc>
          <w:tcPr>
            <w:tcW w:w="1162" w:type="dxa"/>
            <w:tcBorders>
              <w:top w:val="single" w:sz="4" w:space="0" w:color="000000"/>
            </w:tcBorders>
          </w:tcPr>
          <w:p>
            <w:pPr>
              <w:pStyle w:val="TableParagraph"/>
              <w:spacing w:line="265" w:lineRule="exact"/>
              <w:ind w:left="224"/>
              <w:rPr>
                <w:sz w:val="22"/>
              </w:rPr>
            </w:pPr>
            <w:r>
              <w:rPr>
                <w:spacing w:val="-2"/>
                <w:sz w:val="22"/>
              </w:rPr>
              <w:t>17.703</w:t>
            </w:r>
          </w:p>
        </w:tc>
        <w:tc>
          <w:tcPr>
            <w:tcW w:w="755" w:type="dxa"/>
            <w:tcBorders>
              <w:top w:val="single" w:sz="4" w:space="0" w:color="000000"/>
            </w:tcBorders>
          </w:tcPr>
          <w:p>
            <w:pPr>
              <w:pStyle w:val="TableParagraph"/>
              <w:rPr>
                <w:rFonts w:ascii="Times New Roman"/>
                <w:sz w:val="22"/>
              </w:rPr>
            </w:pPr>
          </w:p>
        </w:tc>
        <w:tc>
          <w:tcPr>
            <w:tcW w:w="849" w:type="dxa"/>
            <w:tcBorders>
              <w:top w:val="single" w:sz="4" w:space="0" w:color="000000"/>
            </w:tcBorders>
          </w:tcPr>
          <w:p>
            <w:pPr>
              <w:pStyle w:val="TableParagraph"/>
              <w:rPr>
                <w:rFonts w:ascii="Times New Roman"/>
                <w:sz w:val="22"/>
              </w:rPr>
            </w:pPr>
          </w:p>
        </w:tc>
        <w:tc>
          <w:tcPr>
            <w:tcW w:w="781" w:type="dxa"/>
            <w:tcBorders>
              <w:top w:val="single" w:sz="4" w:space="0" w:color="000000"/>
            </w:tcBorders>
          </w:tcPr>
          <w:p>
            <w:pPr>
              <w:pStyle w:val="TableParagraph"/>
              <w:rPr>
                <w:rFonts w:ascii="Times New Roman"/>
                <w:sz w:val="22"/>
              </w:rPr>
            </w:pPr>
          </w:p>
        </w:tc>
        <w:tc>
          <w:tcPr>
            <w:tcW w:w="839" w:type="dxa"/>
            <w:tcBorders>
              <w:top w:val="single" w:sz="4" w:space="0" w:color="000000"/>
            </w:tcBorders>
          </w:tcPr>
          <w:p>
            <w:pPr>
              <w:pStyle w:val="TableParagraph"/>
              <w:rPr>
                <w:rFonts w:ascii="Times New Roman"/>
                <w:sz w:val="22"/>
              </w:rPr>
            </w:pPr>
          </w:p>
        </w:tc>
        <w:tc>
          <w:tcPr>
            <w:tcW w:w="1666" w:type="dxa"/>
            <w:tcBorders>
              <w:top w:val="single" w:sz="4" w:space="0" w:color="000000"/>
            </w:tcBorders>
          </w:tcPr>
          <w:p>
            <w:pPr>
              <w:pStyle w:val="TableParagraph"/>
              <w:spacing w:line="265" w:lineRule="exact"/>
              <w:ind w:left="159"/>
              <w:rPr>
                <w:sz w:val="22"/>
              </w:rPr>
            </w:pPr>
            <w:r>
              <w:rPr>
                <w:sz w:val="22"/>
              </w:rPr>
              <w:t>H06</w:t>
            </w:r>
            <w:r>
              <w:rPr>
                <w:spacing w:val="-1"/>
                <w:sz w:val="22"/>
              </w:rPr>
              <w:t> </w:t>
            </w:r>
            <w:r>
              <w:rPr>
                <w:spacing w:val="-2"/>
                <w:sz w:val="22"/>
              </w:rPr>
              <w:t>Rejected</w:t>
            </w:r>
          </w:p>
        </w:tc>
      </w:tr>
      <w:tr>
        <w:trPr>
          <w:trHeight w:val="537" w:hRule="atLeast"/>
        </w:trPr>
        <w:tc>
          <w:tcPr>
            <w:tcW w:w="1342" w:type="dxa"/>
          </w:tcPr>
          <w:p>
            <w:pPr>
              <w:pStyle w:val="TableParagraph"/>
              <w:rPr>
                <w:rFonts w:ascii="Times New Roman"/>
                <w:sz w:val="22"/>
              </w:rPr>
            </w:pPr>
          </w:p>
        </w:tc>
        <w:tc>
          <w:tcPr>
            <w:tcW w:w="882" w:type="dxa"/>
          </w:tcPr>
          <w:p>
            <w:pPr>
              <w:pStyle w:val="TableParagraph"/>
              <w:rPr>
                <w:rFonts w:ascii="Times New Roman"/>
                <w:sz w:val="22"/>
              </w:rPr>
            </w:pPr>
          </w:p>
        </w:tc>
        <w:tc>
          <w:tcPr>
            <w:tcW w:w="1195" w:type="dxa"/>
          </w:tcPr>
          <w:p>
            <w:pPr>
              <w:pStyle w:val="TableParagraph"/>
              <w:rPr>
                <w:rFonts w:ascii="Times New Roman"/>
                <w:sz w:val="22"/>
              </w:rPr>
            </w:pPr>
          </w:p>
        </w:tc>
        <w:tc>
          <w:tcPr>
            <w:tcW w:w="1162" w:type="dxa"/>
          </w:tcPr>
          <w:p>
            <w:pPr>
              <w:pStyle w:val="TableParagraph"/>
              <w:rPr>
                <w:rFonts w:ascii="Times New Roman"/>
                <w:sz w:val="22"/>
              </w:rPr>
            </w:pPr>
          </w:p>
        </w:tc>
        <w:tc>
          <w:tcPr>
            <w:tcW w:w="755" w:type="dxa"/>
          </w:tcPr>
          <w:p>
            <w:pPr>
              <w:pStyle w:val="TableParagraph"/>
              <w:spacing w:before="115"/>
              <w:ind w:left="123" w:right="80"/>
              <w:jc w:val="center"/>
              <w:rPr>
                <w:sz w:val="22"/>
              </w:rPr>
            </w:pPr>
            <w:r>
              <w:rPr>
                <w:spacing w:val="-5"/>
                <w:sz w:val="22"/>
              </w:rPr>
              <w:t>119</w:t>
            </w:r>
          </w:p>
        </w:tc>
        <w:tc>
          <w:tcPr>
            <w:tcW w:w="849" w:type="dxa"/>
          </w:tcPr>
          <w:p>
            <w:pPr>
              <w:pStyle w:val="TableParagraph"/>
              <w:spacing w:before="115"/>
              <w:ind w:left="100" w:right="53"/>
              <w:jc w:val="center"/>
              <w:rPr>
                <w:sz w:val="22"/>
              </w:rPr>
            </w:pPr>
            <w:r>
              <w:rPr>
                <w:spacing w:val="-2"/>
                <w:sz w:val="22"/>
              </w:rPr>
              <w:t>2.431</w:t>
            </w:r>
          </w:p>
        </w:tc>
        <w:tc>
          <w:tcPr>
            <w:tcW w:w="781" w:type="dxa"/>
          </w:tcPr>
          <w:p>
            <w:pPr>
              <w:pStyle w:val="TableParagraph"/>
              <w:spacing w:before="115"/>
              <w:ind w:right="68"/>
              <w:jc w:val="center"/>
              <w:rPr>
                <w:sz w:val="22"/>
              </w:rPr>
            </w:pPr>
            <w:r>
              <w:rPr>
                <w:spacing w:val="-4"/>
                <w:sz w:val="22"/>
              </w:rPr>
              <w:t>1.96</w:t>
            </w:r>
          </w:p>
        </w:tc>
        <w:tc>
          <w:tcPr>
            <w:tcW w:w="839" w:type="dxa"/>
          </w:tcPr>
          <w:p>
            <w:pPr>
              <w:pStyle w:val="TableParagraph"/>
              <w:spacing w:before="115"/>
              <w:ind w:left="186"/>
              <w:rPr>
                <w:sz w:val="22"/>
              </w:rPr>
            </w:pPr>
            <w:r>
              <w:rPr>
                <w:spacing w:val="-2"/>
                <w:sz w:val="22"/>
              </w:rPr>
              <w:t>0.017</w:t>
            </w:r>
          </w:p>
        </w:tc>
        <w:tc>
          <w:tcPr>
            <w:tcW w:w="1666" w:type="dxa"/>
          </w:tcPr>
          <w:p>
            <w:pPr>
              <w:pStyle w:val="TableParagraph"/>
              <w:rPr>
                <w:rFonts w:ascii="Times New Roman"/>
                <w:sz w:val="22"/>
              </w:rPr>
            </w:pPr>
          </w:p>
        </w:tc>
      </w:tr>
      <w:tr>
        <w:trPr>
          <w:trHeight w:val="652" w:hRule="atLeast"/>
        </w:trPr>
        <w:tc>
          <w:tcPr>
            <w:tcW w:w="1342" w:type="dxa"/>
            <w:tcBorders>
              <w:bottom w:val="single" w:sz="4" w:space="0" w:color="000000"/>
            </w:tcBorders>
          </w:tcPr>
          <w:p>
            <w:pPr>
              <w:pStyle w:val="TableParagraph"/>
              <w:spacing w:before="114"/>
              <w:ind w:left="115"/>
              <w:rPr>
                <w:sz w:val="22"/>
              </w:rPr>
            </w:pPr>
            <w:r>
              <w:rPr>
                <w:spacing w:val="-2"/>
                <w:sz w:val="22"/>
              </w:rPr>
              <w:t>State</w:t>
            </w:r>
          </w:p>
        </w:tc>
        <w:tc>
          <w:tcPr>
            <w:tcW w:w="882" w:type="dxa"/>
            <w:tcBorders>
              <w:bottom w:val="single" w:sz="4" w:space="0" w:color="000000"/>
            </w:tcBorders>
          </w:tcPr>
          <w:p>
            <w:pPr>
              <w:pStyle w:val="TableParagraph"/>
              <w:spacing w:before="114"/>
              <w:ind w:left="409"/>
              <w:rPr>
                <w:sz w:val="22"/>
              </w:rPr>
            </w:pPr>
            <w:r>
              <w:rPr>
                <w:spacing w:val="-5"/>
                <w:sz w:val="22"/>
              </w:rPr>
              <w:t>66</w:t>
            </w:r>
          </w:p>
        </w:tc>
        <w:tc>
          <w:tcPr>
            <w:tcW w:w="1195" w:type="dxa"/>
            <w:tcBorders>
              <w:bottom w:val="single" w:sz="4" w:space="0" w:color="000000"/>
            </w:tcBorders>
          </w:tcPr>
          <w:p>
            <w:pPr>
              <w:pStyle w:val="TableParagraph"/>
              <w:spacing w:before="114"/>
              <w:ind w:left="248"/>
              <w:rPr>
                <w:sz w:val="22"/>
              </w:rPr>
            </w:pPr>
            <w:r>
              <w:rPr>
                <w:spacing w:val="-2"/>
                <w:sz w:val="22"/>
              </w:rPr>
              <w:t>77.6667</w:t>
            </w:r>
          </w:p>
        </w:tc>
        <w:tc>
          <w:tcPr>
            <w:tcW w:w="1917" w:type="dxa"/>
            <w:gridSpan w:val="2"/>
            <w:tcBorders>
              <w:bottom w:val="single" w:sz="4" w:space="0" w:color="000000"/>
            </w:tcBorders>
          </w:tcPr>
          <w:p>
            <w:pPr>
              <w:pStyle w:val="TableParagraph"/>
              <w:spacing w:before="114"/>
              <w:ind w:left="224"/>
              <w:rPr>
                <w:sz w:val="22"/>
              </w:rPr>
            </w:pPr>
            <w:r>
              <w:rPr>
                <w:spacing w:val="-2"/>
                <w:sz w:val="22"/>
              </w:rPr>
              <w:t>8.915</w:t>
            </w:r>
          </w:p>
        </w:tc>
        <w:tc>
          <w:tcPr>
            <w:tcW w:w="849" w:type="dxa"/>
            <w:tcBorders>
              <w:bottom w:val="single" w:sz="4" w:space="0" w:color="000000"/>
            </w:tcBorders>
          </w:tcPr>
          <w:p>
            <w:pPr>
              <w:pStyle w:val="TableParagraph"/>
              <w:rPr>
                <w:rFonts w:ascii="Times New Roman"/>
                <w:sz w:val="22"/>
              </w:rPr>
            </w:pPr>
          </w:p>
        </w:tc>
        <w:tc>
          <w:tcPr>
            <w:tcW w:w="781" w:type="dxa"/>
            <w:tcBorders>
              <w:bottom w:val="single" w:sz="4" w:space="0" w:color="000000"/>
            </w:tcBorders>
          </w:tcPr>
          <w:p>
            <w:pPr>
              <w:pStyle w:val="TableParagraph"/>
              <w:rPr>
                <w:rFonts w:ascii="Times New Roman"/>
                <w:sz w:val="22"/>
              </w:rPr>
            </w:pPr>
          </w:p>
        </w:tc>
        <w:tc>
          <w:tcPr>
            <w:tcW w:w="839" w:type="dxa"/>
            <w:tcBorders>
              <w:bottom w:val="single" w:sz="4" w:space="0" w:color="000000"/>
            </w:tcBorders>
          </w:tcPr>
          <w:p>
            <w:pPr>
              <w:pStyle w:val="TableParagraph"/>
              <w:rPr>
                <w:rFonts w:ascii="Times New Roman"/>
                <w:sz w:val="22"/>
              </w:rPr>
            </w:pPr>
          </w:p>
        </w:tc>
        <w:tc>
          <w:tcPr>
            <w:tcW w:w="1666" w:type="dxa"/>
            <w:tcBorders>
              <w:bottom w:val="single" w:sz="4" w:space="0" w:color="000000"/>
            </w:tcBorders>
          </w:tcPr>
          <w:p>
            <w:pPr>
              <w:pStyle w:val="TableParagraph"/>
              <w:rPr>
                <w:rFonts w:ascii="Times New Roman"/>
                <w:sz w:val="22"/>
              </w:rPr>
            </w:pPr>
          </w:p>
        </w:tc>
      </w:tr>
    </w:tbl>
    <w:p>
      <w:pPr>
        <w:pStyle w:val="Heading5"/>
      </w:pPr>
      <w:r>
        <w:rPr/>
        <w:t>Calculated</w:t>
      </w:r>
      <w:r>
        <w:rPr>
          <w:spacing w:val="-5"/>
        </w:rPr>
        <w:t> </w:t>
      </w:r>
      <w:r>
        <w:rPr/>
        <w:t>p</w:t>
      </w:r>
      <w:r>
        <w:rPr>
          <w:spacing w:val="-3"/>
        </w:rPr>
        <w:t> </w:t>
      </w:r>
      <w:r>
        <w:rPr/>
        <w:t>&lt;</w:t>
      </w:r>
      <w:r>
        <w:rPr>
          <w:spacing w:val="-4"/>
        </w:rPr>
        <w:t> </w:t>
      </w:r>
      <w:r>
        <w:rPr/>
        <w:t>0.05,</w:t>
      </w:r>
      <w:r>
        <w:rPr>
          <w:spacing w:val="-1"/>
        </w:rPr>
        <w:t> </w:t>
      </w:r>
      <w:r>
        <w:rPr/>
        <w:t>calculated</w:t>
      </w:r>
      <w:r>
        <w:rPr>
          <w:spacing w:val="-4"/>
        </w:rPr>
        <w:t> </w:t>
      </w:r>
      <w:r>
        <w:rPr/>
        <w:t>t</w:t>
      </w:r>
      <w:r>
        <w:rPr>
          <w:spacing w:val="-5"/>
        </w:rPr>
        <w:t> </w:t>
      </w:r>
      <w:r>
        <w:rPr/>
        <w:t>&gt;</w:t>
      </w:r>
      <w:r>
        <w:rPr>
          <w:spacing w:val="-2"/>
        </w:rPr>
        <w:t> </w:t>
      </w:r>
      <w:r>
        <w:rPr/>
        <w:t>1.96</w:t>
      </w:r>
      <w:r>
        <w:rPr>
          <w:spacing w:val="-4"/>
        </w:rPr>
        <w:t> </w:t>
      </w:r>
      <w:r>
        <w:rPr/>
        <w:t>at</w:t>
      </w:r>
      <w:r>
        <w:rPr>
          <w:spacing w:val="-4"/>
        </w:rPr>
        <w:t> </w:t>
      </w:r>
      <w:r>
        <w:rPr/>
        <w:t>DF</w:t>
      </w:r>
      <w:r>
        <w:rPr>
          <w:spacing w:val="-2"/>
        </w:rPr>
        <w:t> </w:t>
      </w:r>
      <w:r>
        <w:rPr>
          <w:spacing w:val="-5"/>
        </w:rPr>
        <w:t>119</w:t>
      </w:r>
    </w:p>
    <w:p>
      <w:pPr>
        <w:pStyle w:val="BodyText"/>
        <w:spacing w:line="480" w:lineRule="auto" w:before="238"/>
        <w:ind w:left="1420" w:right="1113"/>
        <w:jc w:val="both"/>
      </w:pPr>
      <w:r>
        <w:rPr/>
        <w:t>Results of the independent t-test samples statistics in table 18 showed that there is significant difference in the opinions of federal and state college respondents on the utilization of multimedia resources for effective teaching of Social Studies in colleges of education in North- Central Zone. This is because the calculated p value of 0.017 is found to be lower than the 0.05 alpha level of significance and the computed t value of</w:t>
      </w:r>
      <w:r>
        <w:rPr>
          <w:spacing w:val="-1"/>
        </w:rPr>
        <w:t> </w:t>
      </w:r>
      <w:r>
        <w:rPr/>
        <w:t>2.431 is found to be higher than the 1.96 t critical at Df 119. Their computed mean opinions regarding the utilization of multimedia resources are 71.8182 and 77.6667 for federal and state college respondents respectively. Therefore the null hypothesis which states that there is no significant difference in the opinions of federal and state college respondents on the utilization of multimedia resources for effective teaching of Social Studies in colleges of education in North-Central Zone is hereby rejected.</w:t>
      </w:r>
    </w:p>
    <w:p>
      <w:pPr>
        <w:spacing w:after="0" w:line="480" w:lineRule="auto"/>
        <w:jc w:val="both"/>
        <w:sectPr>
          <w:pgSz w:w="12240" w:h="15840"/>
          <w:pgMar w:header="0" w:footer="1015" w:top="1360" w:bottom="1200" w:left="740" w:right="320"/>
        </w:sectPr>
      </w:pPr>
    </w:p>
    <w:p>
      <w:pPr>
        <w:pStyle w:val="Heading2"/>
        <w:numPr>
          <w:ilvl w:val="1"/>
          <w:numId w:val="28"/>
        </w:numPr>
        <w:tabs>
          <w:tab w:pos="2140" w:val="left" w:leader="none"/>
        </w:tabs>
        <w:spacing w:line="240" w:lineRule="auto" w:before="79" w:after="0"/>
        <w:ind w:left="2140" w:right="0" w:hanging="720"/>
        <w:jc w:val="both"/>
      </w:pPr>
      <w:r>
        <w:rPr/>
        <w:t>Summary</w:t>
      </w:r>
      <w:r>
        <w:rPr>
          <w:spacing w:val="-2"/>
        </w:rPr>
        <w:t> </w:t>
      </w:r>
      <w:r>
        <w:rPr/>
        <w:t>of</w:t>
      </w:r>
      <w:r>
        <w:rPr>
          <w:spacing w:val="-1"/>
        </w:rPr>
        <w:t> </w:t>
      </w:r>
      <w:r>
        <w:rPr/>
        <w:t>Major</w:t>
      </w:r>
      <w:r>
        <w:rPr>
          <w:spacing w:val="-1"/>
        </w:rPr>
        <w:t> </w:t>
      </w:r>
      <w:r>
        <w:rPr>
          <w:spacing w:val="-2"/>
        </w:rPr>
        <w:t>Findings</w:t>
      </w:r>
    </w:p>
    <w:p>
      <w:pPr>
        <w:pStyle w:val="BodyText"/>
        <w:spacing w:before="233"/>
        <w:rPr>
          <w:rFonts w:ascii="Times New Roman"/>
          <w:b/>
          <w:sz w:val="24"/>
        </w:rPr>
      </w:pPr>
    </w:p>
    <w:p>
      <w:pPr>
        <w:pStyle w:val="BodyText"/>
        <w:ind w:left="1420"/>
      </w:pPr>
      <w:r>
        <w:rPr/>
        <w:t>The</w:t>
      </w:r>
      <w:r>
        <w:rPr>
          <w:spacing w:val="-5"/>
        </w:rPr>
        <w:t> </w:t>
      </w:r>
      <w:r>
        <w:rPr/>
        <w:t>findings</w:t>
      </w:r>
      <w:r>
        <w:rPr>
          <w:spacing w:val="-4"/>
        </w:rPr>
        <w:t> </w:t>
      </w:r>
      <w:r>
        <w:rPr/>
        <w:t>of</w:t>
      </w:r>
      <w:r>
        <w:rPr>
          <w:spacing w:val="-7"/>
        </w:rPr>
        <w:t> </w:t>
      </w:r>
      <w:r>
        <w:rPr/>
        <w:t>the</w:t>
      </w:r>
      <w:r>
        <w:rPr>
          <w:spacing w:val="-4"/>
        </w:rPr>
        <w:t> </w:t>
      </w:r>
      <w:r>
        <w:rPr/>
        <w:t>study</w:t>
      </w:r>
      <w:r>
        <w:rPr>
          <w:spacing w:val="-4"/>
        </w:rPr>
        <w:t> </w:t>
      </w:r>
      <w:r>
        <w:rPr/>
        <w:t>revealed</w:t>
      </w:r>
      <w:r>
        <w:rPr>
          <w:spacing w:val="-7"/>
        </w:rPr>
        <w:t> </w:t>
      </w:r>
      <w:r>
        <w:rPr>
          <w:spacing w:val="-4"/>
        </w:rPr>
        <w:t>that:</w:t>
      </w:r>
    </w:p>
    <w:p>
      <w:pPr>
        <w:pStyle w:val="ListParagraph"/>
        <w:numPr>
          <w:ilvl w:val="0"/>
          <w:numId w:val="29"/>
        </w:numPr>
        <w:tabs>
          <w:tab w:pos="2140" w:val="left" w:leader="none"/>
        </w:tabs>
        <w:spacing w:line="480" w:lineRule="auto" w:before="233" w:after="0"/>
        <w:ind w:left="1420" w:right="1118" w:firstLine="0"/>
        <w:jc w:val="both"/>
        <w:rPr>
          <w:sz w:val="24"/>
        </w:rPr>
      </w:pPr>
      <w:r>
        <w:rPr>
          <w:sz w:val="24"/>
        </w:rPr>
        <w:t>There is no significant difference in the opinions of male and female respondents (Lecturers) on the availability of multimedia resources for effective teaching of Social Studies in colleges of education in North-Central Zone. This is because the calculated p value of 0.219 is found to be higher than the 0.05 alpha level of significance and the computed t value of 1.236 is found to be lower than the 1.96 t critical at Df 119.</w:t>
      </w:r>
    </w:p>
    <w:p>
      <w:pPr>
        <w:pStyle w:val="ListParagraph"/>
        <w:numPr>
          <w:ilvl w:val="0"/>
          <w:numId w:val="29"/>
        </w:numPr>
        <w:tabs>
          <w:tab w:pos="2140" w:val="left" w:leader="none"/>
        </w:tabs>
        <w:spacing w:line="480" w:lineRule="auto" w:before="1" w:after="0"/>
        <w:ind w:left="1420" w:right="1117" w:firstLine="0"/>
        <w:jc w:val="both"/>
        <w:rPr>
          <w:sz w:val="24"/>
        </w:rPr>
      </w:pPr>
      <w:r>
        <w:rPr>
          <w:sz w:val="24"/>
        </w:rPr>
        <w:t>There is no significant difference in the opinions of male and female respondents on the organization of multimedia resources for effective teaching of Social Studies in colleges of education in North-Central Zone. This is because the calculated p value of 0.765 is found to be higher than the 0.05 alpha level of significance and the computed t value of 1.236 is found to be lower than the 1.96 t critical at Df 119.</w:t>
      </w:r>
    </w:p>
    <w:p>
      <w:pPr>
        <w:pStyle w:val="ListParagraph"/>
        <w:numPr>
          <w:ilvl w:val="0"/>
          <w:numId w:val="29"/>
        </w:numPr>
        <w:tabs>
          <w:tab w:pos="2140" w:val="left" w:leader="none"/>
        </w:tabs>
        <w:spacing w:line="480" w:lineRule="auto" w:before="1" w:after="0"/>
        <w:ind w:left="1420" w:right="1119" w:firstLine="0"/>
        <w:jc w:val="both"/>
        <w:rPr>
          <w:sz w:val="24"/>
        </w:rPr>
      </w:pPr>
      <w:r>
        <w:rPr>
          <w:sz w:val="24"/>
        </w:rPr>
        <w:t>There is no significant difference in the opinions of male and female respondents on the utilization of multimedia resources for effective teaching of Social Studies in colleges of education in North-Central Zone. This is because the calculated p value of 0.603 is found to be higher than the 0.05 alpha level of significance and the computed t value of 0.521 is found to be lower than the 1.96 t critical at Df 119.</w:t>
      </w:r>
    </w:p>
    <w:p>
      <w:pPr>
        <w:pStyle w:val="ListParagraph"/>
        <w:numPr>
          <w:ilvl w:val="0"/>
          <w:numId w:val="29"/>
        </w:numPr>
        <w:tabs>
          <w:tab w:pos="2140" w:val="left" w:leader="none"/>
        </w:tabs>
        <w:spacing w:line="480" w:lineRule="auto" w:before="0" w:after="0"/>
        <w:ind w:left="1420" w:right="1121" w:firstLine="0"/>
        <w:jc w:val="both"/>
        <w:rPr>
          <w:sz w:val="24"/>
        </w:rPr>
      </w:pPr>
      <w:r>
        <w:rPr>
          <w:sz w:val="24"/>
        </w:rPr>
        <w:t>There is no significant difference in the opinions of Federal and state college respondents on the availability of multimedia resources for effective teaching of Social Studies in colleges of education in North-Central Zone. This is because the calculated p value of 0.442 is found to be higher than the 0.05 alpha level of significance and the computed t-value of 0.771 is found to be lower than the 1.96 t critical at Df 119.</w:t>
      </w:r>
    </w:p>
    <w:p>
      <w:pPr>
        <w:spacing w:after="0" w:line="480" w:lineRule="auto"/>
        <w:jc w:val="both"/>
        <w:rPr>
          <w:sz w:val="24"/>
        </w:rPr>
        <w:sectPr>
          <w:pgSz w:w="12240" w:h="15840"/>
          <w:pgMar w:header="0" w:footer="1015" w:top="1360" w:bottom="1200" w:left="740" w:right="320"/>
        </w:sectPr>
      </w:pPr>
    </w:p>
    <w:p>
      <w:pPr>
        <w:pStyle w:val="ListParagraph"/>
        <w:numPr>
          <w:ilvl w:val="0"/>
          <w:numId w:val="29"/>
        </w:numPr>
        <w:tabs>
          <w:tab w:pos="2140" w:val="left" w:leader="none"/>
        </w:tabs>
        <w:spacing w:line="480" w:lineRule="auto" w:before="72" w:after="0"/>
        <w:ind w:left="1420" w:right="1119" w:firstLine="0"/>
        <w:jc w:val="both"/>
        <w:rPr>
          <w:sz w:val="24"/>
        </w:rPr>
      </w:pPr>
      <w:r>
        <w:rPr>
          <w:sz w:val="24"/>
        </w:rPr>
        <w:t>There is significant difference in the opinions of federal and state college respondents on the organization of multimedia resources for effective teaching of Social Studies in colleges of education in North-Central Zone. This is because the calculated p value of 0.00 is found to be lower than the 0.05 alpha level of significance and the computed t value of 5.366 is found to be higher than the 1.96 t critical at Df 119.</w:t>
      </w:r>
    </w:p>
    <w:p>
      <w:pPr>
        <w:pStyle w:val="ListParagraph"/>
        <w:numPr>
          <w:ilvl w:val="0"/>
          <w:numId w:val="29"/>
        </w:numPr>
        <w:tabs>
          <w:tab w:pos="2140" w:val="left" w:leader="none"/>
        </w:tabs>
        <w:spacing w:line="480" w:lineRule="auto" w:before="0" w:after="0"/>
        <w:ind w:left="1420" w:right="1121" w:firstLine="0"/>
        <w:jc w:val="both"/>
        <w:rPr>
          <w:sz w:val="24"/>
        </w:rPr>
      </w:pPr>
      <w:r>
        <w:rPr>
          <w:sz w:val="24"/>
        </w:rPr>
        <w:t>There is significant difference in the opinions of federal and state college respondents on the utilization of multimedia resources for effective teaching of Social Studies in colleges of education in North-Central Zone. This is because the calculated p value of 0.017 is found to be lower than the 0.05 alpha level of significance and the computed t value of 2.431 is found to be higher than the 1.96 t critical at Df 119.</w:t>
      </w:r>
    </w:p>
    <w:p>
      <w:pPr>
        <w:pStyle w:val="Heading2"/>
        <w:numPr>
          <w:ilvl w:val="1"/>
          <w:numId w:val="28"/>
        </w:numPr>
        <w:tabs>
          <w:tab w:pos="2140" w:val="left" w:leader="none"/>
        </w:tabs>
        <w:spacing w:line="240" w:lineRule="auto" w:before="8" w:after="0"/>
        <w:ind w:left="2140" w:right="0" w:hanging="720"/>
        <w:jc w:val="both"/>
      </w:pPr>
      <w:r>
        <w:rPr/>
        <w:t>Discussion</w:t>
      </w:r>
      <w:r>
        <w:rPr>
          <w:spacing w:val="-1"/>
        </w:rPr>
        <w:t> </w:t>
      </w:r>
      <w:r>
        <w:rPr/>
        <w:t>of </w:t>
      </w:r>
      <w:r>
        <w:rPr>
          <w:spacing w:val="-2"/>
        </w:rPr>
        <w:t>Findings</w:t>
      </w:r>
    </w:p>
    <w:p>
      <w:pPr>
        <w:pStyle w:val="BodyText"/>
        <w:spacing w:line="480" w:lineRule="auto" w:before="238"/>
        <w:ind w:left="1420" w:right="1113"/>
        <w:jc w:val="both"/>
      </w:pPr>
      <w:r>
        <w:rPr/>
        <w:t>First and foremost, the study revealed that there was</w:t>
      </w:r>
      <w:r>
        <w:rPr>
          <w:spacing w:val="-1"/>
        </w:rPr>
        <w:t> </w:t>
      </w:r>
      <w:r>
        <w:rPr/>
        <w:t>no significant difference in</w:t>
      </w:r>
      <w:r>
        <w:rPr>
          <w:spacing w:val="-2"/>
        </w:rPr>
        <w:t> </w:t>
      </w:r>
      <w:r>
        <w:rPr/>
        <w:t>the opinions of male and female respondents (Lecturers) on the availability of multimedia resources for</w:t>
      </w:r>
      <w:r>
        <w:rPr>
          <w:spacing w:val="40"/>
        </w:rPr>
        <w:t> </w:t>
      </w:r>
      <w:r>
        <w:rPr/>
        <w:t>effective teaching of Social Studies in colleges of education in North-Central Zone. This was because the calculated p value of 0.219 is found to be higher than the 0.05 alpha level of significance and the computed t value of 1.236 was found to be lower than the 1.96 t critical at Df 119. in sharp contrast to the finding made by this study, Salihu, Abubakar and Abubakar (2016) in a study titled “Assessment of Teachers’ Awareness and Utilization of Online Information Resources for Implementing Social Studies Curriculum in Colleges of Education in Nigeria” discovered that there was no significant difference between male and female teachers on the level of awareness of online Information Resources for the implementation of Social Studies Education curriculum in</w:t>
      </w:r>
      <w:r>
        <w:rPr>
          <w:spacing w:val="-1"/>
        </w:rPr>
        <w:t> </w:t>
      </w:r>
      <w:r>
        <w:rPr/>
        <w:t>Colleges</w:t>
      </w:r>
      <w:r>
        <w:rPr>
          <w:spacing w:val="-1"/>
        </w:rPr>
        <w:t> </w:t>
      </w:r>
      <w:r>
        <w:rPr/>
        <w:t>of Education</w:t>
      </w:r>
      <w:r>
        <w:rPr>
          <w:spacing w:val="-3"/>
        </w:rPr>
        <w:t> </w:t>
      </w:r>
      <w:r>
        <w:rPr/>
        <w:t>in Nigeria.</w:t>
      </w:r>
      <w:r>
        <w:rPr>
          <w:spacing w:val="-1"/>
        </w:rPr>
        <w:t> </w:t>
      </w:r>
      <w:r>
        <w:rPr/>
        <w:t>Most</w:t>
      </w:r>
      <w:r>
        <w:rPr>
          <w:spacing w:val="-2"/>
        </w:rPr>
        <w:t> </w:t>
      </w:r>
      <w:r>
        <w:rPr/>
        <w:t>of</w:t>
      </w:r>
      <w:r>
        <w:rPr>
          <w:spacing w:val="-2"/>
        </w:rPr>
        <w:t> </w:t>
      </w:r>
      <w:r>
        <w:rPr/>
        <w:t>the</w:t>
      </w:r>
      <w:r>
        <w:rPr>
          <w:spacing w:val="-2"/>
        </w:rPr>
        <w:t> </w:t>
      </w:r>
      <w:r>
        <w:rPr/>
        <w:t>teachers are</w:t>
      </w:r>
      <w:r>
        <w:rPr>
          <w:spacing w:val="-2"/>
        </w:rPr>
        <w:t> </w:t>
      </w:r>
      <w:r>
        <w:rPr/>
        <w:t>aware of these resources but they are not accessible in the colleges for effective utilization by Social Studies</w:t>
      </w:r>
      <w:r>
        <w:rPr>
          <w:spacing w:val="32"/>
        </w:rPr>
        <w:t> </w:t>
      </w:r>
      <w:r>
        <w:rPr/>
        <w:t>lecturers.</w:t>
      </w:r>
      <w:r>
        <w:rPr>
          <w:spacing w:val="31"/>
        </w:rPr>
        <w:t> </w:t>
      </w:r>
      <w:r>
        <w:rPr/>
        <w:t>Corroborating</w:t>
      </w:r>
      <w:r>
        <w:rPr>
          <w:spacing w:val="31"/>
        </w:rPr>
        <w:t> </w:t>
      </w:r>
      <w:r>
        <w:rPr/>
        <w:t>the</w:t>
      </w:r>
      <w:r>
        <w:rPr>
          <w:spacing w:val="32"/>
        </w:rPr>
        <w:t> </w:t>
      </w:r>
      <w:r>
        <w:rPr/>
        <w:t>findings</w:t>
      </w:r>
      <w:r>
        <w:rPr>
          <w:spacing w:val="32"/>
        </w:rPr>
        <w:t> </w:t>
      </w:r>
      <w:r>
        <w:rPr/>
        <w:t>of</w:t>
      </w:r>
      <w:r>
        <w:rPr>
          <w:spacing w:val="32"/>
        </w:rPr>
        <w:t> </w:t>
      </w:r>
      <w:r>
        <w:rPr/>
        <w:t>this</w:t>
      </w:r>
      <w:r>
        <w:rPr>
          <w:spacing w:val="32"/>
        </w:rPr>
        <w:t> </w:t>
      </w:r>
      <w:r>
        <w:rPr/>
        <w:t>study,</w:t>
      </w:r>
      <w:r>
        <w:rPr>
          <w:spacing w:val="32"/>
        </w:rPr>
        <w:t> </w:t>
      </w:r>
      <w:r>
        <w:rPr/>
        <w:t>Gulbahar</w:t>
      </w:r>
      <w:r>
        <w:rPr>
          <w:spacing w:val="32"/>
        </w:rPr>
        <w:t> </w:t>
      </w:r>
      <w:r>
        <w:rPr/>
        <w:t>&amp;</w:t>
      </w:r>
      <w:r>
        <w:rPr>
          <w:spacing w:val="32"/>
        </w:rPr>
        <w:t> </w:t>
      </w:r>
      <w:r>
        <w:rPr/>
        <w:t>Guven</w:t>
      </w:r>
      <w:r>
        <w:rPr>
          <w:spacing w:val="29"/>
        </w:rPr>
        <w:t> </w:t>
      </w:r>
      <w:r>
        <w:rPr/>
        <w:t>(2008)</w:t>
      </w:r>
      <w:r>
        <w:rPr>
          <w:spacing w:val="32"/>
        </w:rPr>
        <w:t> </w:t>
      </w:r>
      <w:r>
        <w:rPr/>
        <w:t>in</w:t>
      </w:r>
      <w:r>
        <w:rPr>
          <w:spacing w:val="31"/>
        </w:rPr>
        <w:t> </w:t>
      </w:r>
      <w:r>
        <w:rPr/>
        <w:t>their</w:t>
      </w:r>
    </w:p>
    <w:p>
      <w:pPr>
        <w:spacing w:after="0" w:line="480" w:lineRule="auto"/>
        <w:jc w:val="both"/>
        <w:sectPr>
          <w:pgSz w:w="12240" w:h="15840"/>
          <w:pgMar w:header="0" w:footer="1015" w:top="1360" w:bottom="1200" w:left="740" w:right="320"/>
        </w:sectPr>
      </w:pPr>
    </w:p>
    <w:p>
      <w:pPr>
        <w:pStyle w:val="BodyText"/>
        <w:spacing w:line="480" w:lineRule="auto" w:before="37"/>
        <w:ind w:left="1420" w:right="1115"/>
        <w:jc w:val="both"/>
      </w:pPr>
      <w:r>
        <w:rPr/>
        <w:t>study consisting 326 Social Studies teachers who teach fourth and fifth grade at primary level in Turkey discover that although teachers are willing to use ICT resources and are aware of the existing potential, they are facing problems in relation to accessibility to ICT resources and lack of in-service training opportunities. This may be the reason why there is disparity among social studies teachers in relation to the institutions they belonged (Federal and States Colleges of </w:t>
      </w:r>
      <w:r>
        <w:rPr>
          <w:spacing w:val="-2"/>
        </w:rPr>
        <w:t>Education).</w:t>
      </w:r>
    </w:p>
    <w:p>
      <w:pPr>
        <w:pStyle w:val="BodyText"/>
        <w:spacing w:before="1"/>
      </w:pPr>
    </w:p>
    <w:p>
      <w:pPr>
        <w:pStyle w:val="BodyText"/>
        <w:spacing w:line="480" w:lineRule="auto"/>
        <w:ind w:left="1420" w:right="1110"/>
        <w:jc w:val="both"/>
      </w:pPr>
      <w:r>
        <w:rPr/>
        <w:t>In contrast, Okiki (2012) in a study of issues of Electronic Information Resources Awareness, Attitude and Use by Academic staff members of University of Lagos, Nigeria confirmed that 55% of academic staff members indicated that the level of awareness of the subscribed electronic information resources by the Library Management is rather low. The study records that the reasons why academic staff members of University of Lagos use electronic information</w:t>
      </w:r>
      <w:r>
        <w:rPr>
          <w:spacing w:val="40"/>
        </w:rPr>
        <w:t> </w:t>
      </w:r>
      <w:r>
        <w:rPr/>
        <w:t>resources are; research activity, Paper writing for publication, and teaching. According to Bar- Ilan, Peritz, and Wolman (2003) the most active users of electronic journals are the younger members of the teaching and research staff. In a related study, Bush (2004) showed that age</w:t>
      </w:r>
      <w:r>
        <w:rPr>
          <w:spacing w:val="40"/>
        </w:rPr>
        <w:t> </w:t>
      </w:r>
      <w:r>
        <w:rPr/>
        <w:t>was not an influential factor in whether the respondents read articles on paper or in electronic format. The current study did not look at the age-bracket and experiences of teachers in terms</w:t>
      </w:r>
      <w:r>
        <w:rPr>
          <w:spacing w:val="40"/>
        </w:rPr>
        <w:t> </w:t>
      </w:r>
      <w:r>
        <w:rPr/>
        <w:t>of awareness and utilization of online information resources for teaching social studies but nonetheless it is able to discover that Social Studies teachers from state-owned Colleges of Education had higher level of awareness and utilization of online information resources than teachers from Federal Colleges of Education.</w:t>
      </w:r>
    </w:p>
    <w:p>
      <w:pPr>
        <w:pStyle w:val="BodyText"/>
        <w:spacing w:line="480" w:lineRule="auto" w:before="1"/>
        <w:ind w:left="1420" w:right="1113"/>
        <w:jc w:val="both"/>
      </w:pPr>
      <w:r>
        <w:rPr/>
        <w:t>Secondly, it was discovered in the study that there was no significant difference in the opinions of male and female respondents on the organization of multimedia resources for effective teaching of Social Studies in colleges of education in North-Central Zone. This was because the calculated p value of 0.765 was found to be higher than the 0.05 alpha level of significance and</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the computed t value of 1.236 is found to be lower than the 1.96 t critical at Df 119. The organization of available multimedia resources in the study area is poor as revealed by the</w:t>
      </w:r>
      <w:r>
        <w:rPr>
          <w:spacing w:val="40"/>
        </w:rPr>
        <w:t> </w:t>
      </w:r>
      <w:r>
        <w:rPr/>
        <w:t>study. This is perhaps due to unavailability of infrastructure, technical-know-how of lecturers in social studies and inadequate time to utilize these resources for optimum results.</w:t>
      </w:r>
    </w:p>
    <w:p>
      <w:pPr>
        <w:pStyle w:val="BodyText"/>
        <w:spacing w:line="480" w:lineRule="auto" w:before="201"/>
        <w:ind w:left="1420" w:right="1113"/>
        <w:jc w:val="both"/>
      </w:pPr>
      <w:r>
        <w:rPr/>
        <w:t>Thirdly, the study found that there was no significant difference in the opinions of male and female respondents on the utilization of multimedia resources for effective teaching of Social Studies in colleges of education in North-Central Zone. This was because the calculated p value of 0.603 is found to be higher than the 0.05 alpha level of significance and the computed t value of 0.521 was found to be lower than the 1.96 t critical at Df 119. Corroborating this finding, Salihu, Abubakar and Abubakar (2016) discovered that gender does not affect teachers’ utilization level of online Information Resources for the implementation of Social Studies curriculum in Colleges of Education.</w:t>
      </w:r>
    </w:p>
    <w:p>
      <w:pPr>
        <w:pStyle w:val="BodyText"/>
        <w:spacing w:line="480" w:lineRule="auto" w:before="200"/>
        <w:ind w:left="1420" w:right="1113"/>
        <w:jc w:val="both"/>
      </w:pPr>
      <w:r>
        <w:rPr/>
        <w:t>Fourthly, the study revealed that there was no significant difference in the opinions of Federal and state college respondents on the availability of multimedia resources for effective teaching of Social Studies in</w:t>
      </w:r>
      <w:r>
        <w:rPr>
          <w:spacing w:val="-1"/>
        </w:rPr>
        <w:t> </w:t>
      </w:r>
      <w:r>
        <w:rPr/>
        <w:t>colleges of education in North-Central Zone. This was because the calculated p value of 0.442 was found to be higher than the 0.05 alpha level of significance and the computed</w:t>
      </w:r>
      <w:r>
        <w:rPr>
          <w:spacing w:val="-2"/>
        </w:rPr>
        <w:t> </w:t>
      </w:r>
      <w:r>
        <w:rPr/>
        <w:t>t-value</w:t>
      </w:r>
      <w:r>
        <w:rPr>
          <w:spacing w:val="-1"/>
        </w:rPr>
        <w:t> </w:t>
      </w:r>
      <w:r>
        <w:rPr/>
        <w:t>of</w:t>
      </w:r>
      <w:r>
        <w:rPr>
          <w:spacing w:val="-1"/>
        </w:rPr>
        <w:t> </w:t>
      </w:r>
      <w:r>
        <w:rPr/>
        <w:t>0.771</w:t>
      </w:r>
      <w:r>
        <w:rPr>
          <w:spacing w:val="-1"/>
        </w:rPr>
        <w:t> </w:t>
      </w:r>
      <w:r>
        <w:rPr/>
        <w:t>was</w:t>
      </w:r>
      <w:r>
        <w:rPr>
          <w:spacing w:val="-1"/>
        </w:rPr>
        <w:t> </w:t>
      </w:r>
      <w:r>
        <w:rPr/>
        <w:t>found</w:t>
      </w:r>
      <w:r>
        <w:rPr>
          <w:spacing w:val="-2"/>
        </w:rPr>
        <w:t> </w:t>
      </w:r>
      <w:r>
        <w:rPr/>
        <w:t>to be</w:t>
      </w:r>
      <w:r>
        <w:rPr>
          <w:spacing w:val="-1"/>
        </w:rPr>
        <w:t> </w:t>
      </w:r>
      <w:r>
        <w:rPr/>
        <w:t>lower</w:t>
      </w:r>
      <w:r>
        <w:rPr>
          <w:spacing w:val="-1"/>
        </w:rPr>
        <w:t> </w:t>
      </w:r>
      <w:r>
        <w:rPr/>
        <w:t>than</w:t>
      </w:r>
      <w:r>
        <w:rPr>
          <w:spacing w:val="-2"/>
        </w:rPr>
        <w:t> </w:t>
      </w:r>
      <w:r>
        <w:rPr/>
        <w:t>the</w:t>
      </w:r>
      <w:r>
        <w:rPr>
          <w:spacing w:val="-1"/>
        </w:rPr>
        <w:t> </w:t>
      </w:r>
      <w:r>
        <w:rPr/>
        <w:t>1.96 t</w:t>
      </w:r>
      <w:r>
        <w:rPr>
          <w:spacing w:val="-1"/>
        </w:rPr>
        <w:t> </w:t>
      </w:r>
      <w:r>
        <w:rPr/>
        <w:t>critical</w:t>
      </w:r>
      <w:r>
        <w:rPr>
          <w:spacing w:val="-1"/>
        </w:rPr>
        <w:t> </w:t>
      </w:r>
      <w:r>
        <w:rPr/>
        <w:t>at</w:t>
      </w:r>
      <w:r>
        <w:rPr>
          <w:spacing w:val="-1"/>
        </w:rPr>
        <w:t> </w:t>
      </w:r>
      <w:r>
        <w:rPr/>
        <w:t>Df</w:t>
      </w:r>
      <w:r>
        <w:rPr>
          <w:spacing w:val="-1"/>
        </w:rPr>
        <w:t> </w:t>
      </w:r>
      <w:r>
        <w:rPr/>
        <w:t>119.</w:t>
      </w:r>
      <w:r>
        <w:rPr>
          <w:spacing w:val="-1"/>
        </w:rPr>
        <w:t> </w:t>
      </w:r>
      <w:r>
        <w:rPr/>
        <w:t>Contradicting this finding, Salihu, Abubakar and Abubakar (2016) discovered significant difference in the opinions of states and federal college respondents on their awareness of online e-resources for implementing Social Studies curriculum in Colleges of Education in North-West Zone, Nigeria. Social Studies teachers of States owned Colleges of Education had higher level of awareness of online Information Resources than</w:t>
      </w:r>
      <w:r>
        <w:rPr>
          <w:spacing w:val="-1"/>
        </w:rPr>
        <w:t> </w:t>
      </w:r>
      <w:r>
        <w:rPr/>
        <w:t>their counterparts in Federal Colleges of Education in Nigeria as</w:t>
      </w:r>
      <w:r>
        <w:rPr>
          <w:spacing w:val="32"/>
        </w:rPr>
        <w:t> </w:t>
      </w:r>
      <w:r>
        <w:rPr/>
        <w:t>revealed</w:t>
      </w:r>
      <w:r>
        <w:rPr>
          <w:spacing w:val="29"/>
        </w:rPr>
        <w:t> </w:t>
      </w:r>
      <w:r>
        <w:rPr/>
        <w:t>by</w:t>
      </w:r>
      <w:r>
        <w:rPr>
          <w:spacing w:val="30"/>
        </w:rPr>
        <w:t> </w:t>
      </w:r>
      <w:r>
        <w:rPr/>
        <w:t>the</w:t>
      </w:r>
      <w:r>
        <w:rPr>
          <w:spacing w:val="34"/>
        </w:rPr>
        <w:t> </w:t>
      </w:r>
      <w:r>
        <w:rPr/>
        <w:t>study.</w:t>
      </w:r>
      <w:r>
        <w:rPr>
          <w:spacing w:val="30"/>
        </w:rPr>
        <w:t> </w:t>
      </w:r>
      <w:r>
        <w:rPr/>
        <w:t>Corroborating</w:t>
      </w:r>
      <w:r>
        <w:rPr>
          <w:spacing w:val="29"/>
        </w:rPr>
        <w:t> </w:t>
      </w:r>
      <w:r>
        <w:rPr/>
        <w:t>the</w:t>
      </w:r>
      <w:r>
        <w:rPr>
          <w:spacing w:val="32"/>
        </w:rPr>
        <w:t> </w:t>
      </w:r>
      <w:r>
        <w:rPr/>
        <w:t>findings</w:t>
      </w:r>
      <w:r>
        <w:rPr>
          <w:spacing w:val="29"/>
        </w:rPr>
        <w:t> </w:t>
      </w:r>
      <w:r>
        <w:rPr/>
        <w:t>made</w:t>
      </w:r>
      <w:r>
        <w:rPr>
          <w:spacing w:val="30"/>
        </w:rPr>
        <w:t> </w:t>
      </w:r>
      <w:r>
        <w:rPr/>
        <w:t>by</w:t>
      </w:r>
      <w:r>
        <w:rPr>
          <w:spacing w:val="30"/>
        </w:rPr>
        <w:t> </w:t>
      </w:r>
      <w:r>
        <w:rPr/>
        <w:t>this</w:t>
      </w:r>
      <w:r>
        <w:rPr>
          <w:spacing w:val="32"/>
        </w:rPr>
        <w:t> </w:t>
      </w:r>
      <w:r>
        <w:rPr/>
        <w:t>study,</w:t>
      </w:r>
      <w:r>
        <w:rPr>
          <w:spacing w:val="30"/>
        </w:rPr>
        <w:t> </w:t>
      </w:r>
      <w:r>
        <w:rPr/>
        <w:t>Muhammad</w:t>
      </w:r>
      <w:r>
        <w:rPr>
          <w:spacing w:val="31"/>
        </w:rPr>
        <w:t> </w:t>
      </w:r>
      <w:r>
        <w:rPr/>
        <w:t>(2011)</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conducted a study titled “Effects of the availability and the use of instructional materials on academic performance of students in Punjab-Pakistan”. The study investigates the effect of the availability and the use of instructional</w:t>
      </w:r>
      <w:r>
        <w:rPr>
          <w:spacing w:val="-1"/>
        </w:rPr>
        <w:t> </w:t>
      </w:r>
      <w:r>
        <w:rPr/>
        <w:t>material</w:t>
      </w:r>
      <w:r>
        <w:rPr>
          <w:spacing w:val="-1"/>
        </w:rPr>
        <w:t> </w:t>
      </w:r>
      <w:r>
        <w:rPr/>
        <w:t>on academic performance of students in Punjab (Pakistan). The study identified that there is a great deficiency in the availability and the used of instructional material. The study concluded that the less availability, misallocation and the deficiency in the use of instructional material lead to the wastage of resources, the less effectiveness of instructional material and lower academic performance. The policy implications of the study are that instructional material can have an enormous effect if is properly allocated, equalized per student and efficiently used with the standard quantity and quality.</w:t>
      </w:r>
    </w:p>
    <w:p>
      <w:pPr>
        <w:pStyle w:val="BodyText"/>
        <w:spacing w:line="480" w:lineRule="auto" w:before="199"/>
        <w:ind w:left="1420" w:right="1115"/>
        <w:jc w:val="both"/>
      </w:pPr>
      <w:r>
        <w:rPr/>
        <w:t>Furthermore, the study discovered that there was significant difference in the opinions of</w:t>
      </w:r>
      <w:r>
        <w:rPr>
          <w:spacing w:val="40"/>
        </w:rPr>
        <w:t> </w:t>
      </w:r>
      <w:r>
        <w:rPr/>
        <w:t>federal and state college respondents on the organization of multimedia resources for effective teaching of Social Studies in colleges of education in North-Central Zone. This was because the calculated p value of 0.00 was found to be lower than the 0.05 alpha level of significance and</w:t>
      </w:r>
      <w:r>
        <w:rPr>
          <w:spacing w:val="40"/>
        </w:rPr>
        <w:t> </w:t>
      </w:r>
      <w:r>
        <w:rPr/>
        <w:t>the computed t value of 5.366 was found to be higher than the 1.96 t critical at Df 119. Most colleges of education under the control of the state governments have the necessary infrastructures to support effective utilization of multimedia resources. This is because apart from</w:t>
      </w:r>
      <w:r>
        <w:rPr>
          <w:spacing w:val="-3"/>
        </w:rPr>
        <w:t> </w:t>
      </w:r>
      <w:r>
        <w:rPr/>
        <w:t>Kwara</w:t>
      </w:r>
      <w:r>
        <w:rPr>
          <w:spacing w:val="-1"/>
        </w:rPr>
        <w:t> </w:t>
      </w:r>
      <w:r>
        <w:rPr/>
        <w:t>state</w:t>
      </w:r>
      <w:r>
        <w:rPr>
          <w:spacing w:val="-3"/>
        </w:rPr>
        <w:t> </w:t>
      </w:r>
      <w:r>
        <w:rPr/>
        <w:t>that</w:t>
      </w:r>
      <w:r>
        <w:rPr>
          <w:spacing w:val="-1"/>
        </w:rPr>
        <w:t> </w:t>
      </w:r>
      <w:r>
        <w:rPr/>
        <w:t>has</w:t>
      </w:r>
      <w:r>
        <w:rPr>
          <w:spacing w:val="-4"/>
        </w:rPr>
        <w:t> </w:t>
      </w:r>
      <w:r>
        <w:rPr/>
        <w:t>two state-owned</w:t>
      </w:r>
      <w:r>
        <w:rPr>
          <w:spacing w:val="-1"/>
        </w:rPr>
        <w:t> </w:t>
      </w:r>
      <w:r>
        <w:rPr/>
        <w:t>colleges</w:t>
      </w:r>
      <w:r>
        <w:rPr>
          <w:spacing w:val="-4"/>
        </w:rPr>
        <w:t> </w:t>
      </w:r>
      <w:r>
        <w:rPr/>
        <w:t>of</w:t>
      </w:r>
      <w:r>
        <w:rPr>
          <w:spacing w:val="-4"/>
        </w:rPr>
        <w:t> </w:t>
      </w:r>
      <w:r>
        <w:rPr/>
        <w:t>education;</w:t>
      </w:r>
      <w:r>
        <w:rPr>
          <w:spacing w:val="-1"/>
        </w:rPr>
        <w:t> </w:t>
      </w:r>
      <w:r>
        <w:rPr/>
        <w:t>all</w:t>
      </w:r>
      <w:r>
        <w:rPr>
          <w:spacing w:val="-4"/>
        </w:rPr>
        <w:t> </w:t>
      </w:r>
      <w:r>
        <w:rPr/>
        <w:t>the</w:t>
      </w:r>
      <w:r>
        <w:rPr>
          <w:spacing w:val="-1"/>
        </w:rPr>
        <w:t> </w:t>
      </w:r>
      <w:r>
        <w:rPr/>
        <w:t>states</w:t>
      </w:r>
      <w:r>
        <w:rPr>
          <w:spacing w:val="-4"/>
        </w:rPr>
        <w:t> </w:t>
      </w:r>
      <w:r>
        <w:rPr/>
        <w:t>in</w:t>
      </w:r>
      <w:r>
        <w:rPr>
          <w:spacing w:val="-1"/>
        </w:rPr>
        <w:t> </w:t>
      </w:r>
      <w:r>
        <w:rPr/>
        <w:t>the</w:t>
      </w:r>
      <w:r>
        <w:rPr>
          <w:spacing w:val="-1"/>
        </w:rPr>
        <w:t> </w:t>
      </w:r>
      <w:r>
        <w:rPr/>
        <w:t>study</w:t>
      </w:r>
      <w:r>
        <w:rPr>
          <w:spacing w:val="-1"/>
        </w:rPr>
        <w:t> </w:t>
      </w:r>
      <w:r>
        <w:rPr/>
        <w:t>area have one each. This perhaps gives them (state-owned colleges of education) an edge over federal colleges of education in terms of manpower, monitoring and evaluation and in provision and maintenance of basic infrastructures.</w:t>
      </w:r>
    </w:p>
    <w:p>
      <w:pPr>
        <w:pStyle w:val="BodyText"/>
        <w:spacing w:line="480" w:lineRule="auto" w:before="204"/>
        <w:ind w:left="1420" w:right="1114"/>
        <w:jc w:val="both"/>
      </w:pPr>
      <w:r>
        <w:rPr/>
        <w:t>Moreover, it was revealed that there was significant difference in the opinions of federal and state college respondents on the utilization of multimedia resources for effective teaching of Social</w:t>
      </w:r>
      <w:r>
        <w:rPr>
          <w:spacing w:val="22"/>
        </w:rPr>
        <w:t> </w:t>
      </w:r>
      <w:r>
        <w:rPr/>
        <w:t>Studies</w:t>
      </w:r>
      <w:r>
        <w:rPr>
          <w:spacing w:val="23"/>
        </w:rPr>
        <w:t> </w:t>
      </w:r>
      <w:r>
        <w:rPr/>
        <w:t>in</w:t>
      </w:r>
      <w:r>
        <w:rPr>
          <w:spacing w:val="22"/>
        </w:rPr>
        <w:t> </w:t>
      </w:r>
      <w:r>
        <w:rPr/>
        <w:t>colleges</w:t>
      </w:r>
      <w:r>
        <w:rPr>
          <w:spacing w:val="21"/>
        </w:rPr>
        <w:t> </w:t>
      </w:r>
      <w:r>
        <w:rPr/>
        <w:t>of</w:t>
      </w:r>
      <w:r>
        <w:rPr>
          <w:spacing w:val="23"/>
        </w:rPr>
        <w:t> </w:t>
      </w:r>
      <w:r>
        <w:rPr/>
        <w:t>education</w:t>
      </w:r>
      <w:r>
        <w:rPr>
          <w:spacing w:val="22"/>
        </w:rPr>
        <w:t> </w:t>
      </w:r>
      <w:r>
        <w:rPr/>
        <w:t>in</w:t>
      </w:r>
      <w:r>
        <w:rPr>
          <w:spacing w:val="22"/>
        </w:rPr>
        <w:t> </w:t>
      </w:r>
      <w:r>
        <w:rPr/>
        <w:t>North-Central</w:t>
      </w:r>
      <w:r>
        <w:rPr>
          <w:spacing w:val="23"/>
        </w:rPr>
        <w:t> </w:t>
      </w:r>
      <w:r>
        <w:rPr/>
        <w:t>Zone.</w:t>
      </w:r>
      <w:r>
        <w:rPr>
          <w:spacing w:val="22"/>
        </w:rPr>
        <w:t> </w:t>
      </w:r>
      <w:r>
        <w:rPr/>
        <w:t>This</w:t>
      </w:r>
      <w:r>
        <w:rPr>
          <w:spacing w:val="22"/>
        </w:rPr>
        <w:t> </w:t>
      </w:r>
      <w:r>
        <w:rPr/>
        <w:t>is</w:t>
      </w:r>
      <w:r>
        <w:rPr>
          <w:spacing w:val="23"/>
        </w:rPr>
        <w:t> </w:t>
      </w:r>
      <w:r>
        <w:rPr/>
        <w:t>because</w:t>
      </w:r>
      <w:r>
        <w:rPr>
          <w:spacing w:val="21"/>
        </w:rPr>
        <w:t> </w:t>
      </w:r>
      <w:r>
        <w:rPr/>
        <w:t>the</w:t>
      </w:r>
      <w:r>
        <w:rPr>
          <w:spacing w:val="23"/>
        </w:rPr>
        <w:t> </w:t>
      </w:r>
      <w:r>
        <w:rPr/>
        <w:t>calculated</w:t>
      </w:r>
      <w:r>
        <w:rPr>
          <w:spacing w:val="22"/>
        </w:rPr>
        <w:t> </w:t>
      </w:r>
      <w:r>
        <w:rPr/>
        <w:t>p</w:t>
      </w:r>
    </w:p>
    <w:p>
      <w:pPr>
        <w:spacing w:after="0" w:line="480" w:lineRule="auto"/>
        <w:jc w:val="both"/>
        <w:sectPr>
          <w:pgSz w:w="12240" w:h="15840"/>
          <w:pgMar w:header="0" w:footer="1015" w:top="1400" w:bottom="1200" w:left="740" w:right="320"/>
        </w:sectPr>
      </w:pPr>
    </w:p>
    <w:p>
      <w:pPr>
        <w:pStyle w:val="BodyText"/>
        <w:spacing w:line="480" w:lineRule="auto" w:before="37"/>
        <w:ind w:left="1420" w:right="1119"/>
        <w:jc w:val="both"/>
      </w:pPr>
      <w:r>
        <w:rPr/>
        <w:t>value of 0.017 is found to be lower than the 0.05 alpha level of significance and the computed t value of 2.431 was found to be higher than the 1.96 t critical at Df 119. According to Salihu, Abubakar and Abubakar (2016) in their study, the utilization level of online Information Resources was higher with Social Studies teachers in States owned Colleges of Education than that of teachers in Federal Colleges of Education in Nigeria.</w:t>
      </w:r>
    </w:p>
    <w:p>
      <w:pPr>
        <w:pStyle w:val="BodyText"/>
        <w:spacing w:line="480" w:lineRule="auto" w:before="199"/>
        <w:ind w:left="1420" w:right="1114"/>
        <w:jc w:val="both"/>
      </w:pPr>
      <w:r>
        <w:rPr/>
        <w:t>Moreover, Ehikhamenor (2003a) in a study on the use and non-use of the internet facilities by Academic Scientists in Ten Nigerian Universities indicates that, “the scientists are still heavily dependent on printed sources”, although about 50.4% of them have access to, and are using,</w:t>
      </w:r>
      <w:r>
        <w:rPr>
          <w:spacing w:val="40"/>
        </w:rPr>
        <w:t> </w:t>
      </w:r>
      <w:r>
        <w:rPr/>
        <w:t>the internet in their teaching/research. The study attributed non-use of the internet “to the problems of accessibility, ease of use, analysis of internet use by academic staff and cost”.</w:t>
      </w:r>
      <w:r>
        <w:rPr>
          <w:spacing w:val="40"/>
        </w:rPr>
        <w:t> </w:t>
      </w:r>
      <w:r>
        <w:rPr/>
        <w:t>The Social Studies teachers</w:t>
      </w:r>
      <w:r>
        <w:rPr>
          <w:spacing w:val="-2"/>
        </w:rPr>
        <w:t> </w:t>
      </w:r>
      <w:r>
        <w:rPr/>
        <w:t>in</w:t>
      </w:r>
      <w:r>
        <w:rPr>
          <w:spacing w:val="-1"/>
        </w:rPr>
        <w:t> </w:t>
      </w:r>
      <w:r>
        <w:rPr/>
        <w:t>Colleges of</w:t>
      </w:r>
      <w:r>
        <w:rPr>
          <w:spacing w:val="-2"/>
        </w:rPr>
        <w:t> </w:t>
      </w:r>
      <w:r>
        <w:rPr/>
        <w:t>Education in</w:t>
      </w:r>
      <w:r>
        <w:rPr>
          <w:spacing w:val="-4"/>
        </w:rPr>
        <w:t> </w:t>
      </w:r>
      <w:r>
        <w:rPr/>
        <w:t>the</w:t>
      </w:r>
      <w:r>
        <w:rPr>
          <w:spacing w:val="-2"/>
        </w:rPr>
        <w:t> </w:t>
      </w:r>
      <w:r>
        <w:rPr/>
        <w:t>study area (North-central Zone)</w:t>
      </w:r>
      <w:r>
        <w:rPr>
          <w:spacing w:val="-2"/>
        </w:rPr>
        <w:t> </w:t>
      </w:r>
      <w:r>
        <w:rPr/>
        <w:t>are aware and utilize online information resources on average unlike in Ehikhamenor (2003a) study where 49.4% Academic Scientists in the study area heavily rely on printed materials. In</w:t>
      </w:r>
      <w:r>
        <w:rPr>
          <w:spacing w:val="-1"/>
        </w:rPr>
        <w:t> </w:t>
      </w:r>
      <w:r>
        <w:rPr/>
        <w:t>a related study, Azubogu and Madu (2007) in a study on the use of computer and internet technology among</w:t>
      </w:r>
      <w:r>
        <w:rPr>
          <w:spacing w:val="40"/>
        </w:rPr>
        <w:t> </w:t>
      </w:r>
      <w:r>
        <w:rPr/>
        <w:t>the teaching staff of Imo State University”, Nigeria discovered a high level of use of information technology by the respondents. This is in contrast with the findings of the current study which indicates moderate or average level of utilization of online information resources by Social Studies teachers in Colleges in the study area.</w:t>
      </w:r>
    </w:p>
    <w:p>
      <w:pPr>
        <w:pStyle w:val="BodyText"/>
        <w:spacing w:before="4"/>
      </w:pPr>
    </w:p>
    <w:p>
      <w:pPr>
        <w:pStyle w:val="BodyText"/>
        <w:spacing w:line="480" w:lineRule="auto"/>
        <w:ind w:left="1420" w:right="1113"/>
        <w:jc w:val="both"/>
      </w:pPr>
      <w:r>
        <w:rPr/>
        <w:t>In sharp contrast with current findings of this study, Ahmad and Panda (2013) in a study which was carried out to find out whether the faculty members of Indian Institutes in Dubai International Academic City (DIAC) are aware of and fully utilize the library databases and other electronic information resources within and outside the libraries discovered that majority of the faculty members are aware and use the electronic information resources. The study confirmed</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to some extent the lack of knowledge and use of libraries specific resources such as e-theses, patents and CD-ROM database. In the current study, Social Studies lecturers in Colleges of Education are fully aware of these resources.</w:t>
      </w:r>
    </w:p>
    <w:p>
      <w:pPr>
        <w:pStyle w:val="BodyText"/>
        <w:spacing w:line="480" w:lineRule="auto"/>
        <w:ind w:left="1420" w:right="1114"/>
        <w:jc w:val="both"/>
      </w:pPr>
      <w:r>
        <w:rPr/>
        <w:t>In line with the finding made by the current study, Bostan (2015) conducted a study titled “Focus-group Research on Modern Techniques and Multimedia Tools Implementation in Teaching Practice.” The research discovered that although digital technologies are fully integrated into the way people interact, at work, when they are engaged in business and doing trade, ICT are not yet fully exploited into the education system and training in Romania. The study shows that the vast majority of teachers (87%) use digital resources in the didactic</w:t>
      </w:r>
      <w:r>
        <w:rPr>
          <w:spacing w:val="40"/>
        </w:rPr>
        <w:t> </w:t>
      </w:r>
      <w:r>
        <w:rPr/>
        <w:t>process. Of these, 70% use modern resources during the assessment process of students</w:t>
      </w:r>
      <w:r>
        <w:rPr>
          <w:spacing w:val="40"/>
        </w:rPr>
        <w:t> </w:t>
      </w:r>
      <w:r>
        <w:rPr/>
        <w:t>through the elaboration of projects, essays, portfolios. Most teachers use information and communication technology (ICT) primarily to prepare teaching materials - posters, educational movies or PowerPoint presentations, not to work with students during classes as computer modeling, experimental simulations in real time, collection/ analysis of experimental data and plotting (17%). The vast majority of teachers (78%) do not use the interactive whiteboard in teaching. Among those who use it, a large percentage respectively half (11%) rarely use it, but does not specify how</w:t>
      </w:r>
      <w:r>
        <w:rPr>
          <w:spacing w:val="-1"/>
        </w:rPr>
        <w:t> </w:t>
      </w:r>
      <w:r>
        <w:rPr/>
        <w:t>often. Only a small proportion of respondents</w:t>
      </w:r>
      <w:r>
        <w:rPr>
          <w:spacing w:val="-2"/>
        </w:rPr>
        <w:t> </w:t>
      </w:r>
      <w:r>
        <w:rPr/>
        <w:t>(11%)</w:t>
      </w:r>
      <w:r>
        <w:rPr>
          <w:spacing w:val="-2"/>
        </w:rPr>
        <w:t> </w:t>
      </w:r>
      <w:r>
        <w:rPr/>
        <w:t>said that they used as didactical mean.</w:t>
      </w:r>
    </w:p>
    <w:p>
      <w:pPr>
        <w:pStyle w:val="BodyText"/>
        <w:spacing w:line="480" w:lineRule="auto" w:before="202"/>
        <w:ind w:left="1420" w:right="1117"/>
        <w:jc w:val="both"/>
      </w:pPr>
      <w:r>
        <w:rPr/>
        <w:t>It was concluded that the interactive whiteboard is used in the educational process at a rate of 89% due to the small number of existing interactive whiteboards in the schools, on the one hand, and on the other hand, teachers do not know how to use it. Using the computer and multimedia tools in teaching is considered beneficial by 56% of teachers that using it effective (87%) of the participants in this study. A significant percentage (44%) points out that an excessive use</w:t>
      </w:r>
      <w:r>
        <w:rPr>
          <w:spacing w:val="-1"/>
        </w:rPr>
        <w:t> </w:t>
      </w:r>
      <w:r>
        <w:rPr/>
        <w:t>of the computer may induce students a</w:t>
      </w:r>
      <w:r>
        <w:rPr>
          <w:spacing w:val="-2"/>
        </w:rPr>
        <w:t> </w:t>
      </w:r>
      <w:r>
        <w:rPr/>
        <w:t>passive attitude.</w:t>
      </w:r>
      <w:r>
        <w:rPr>
          <w:spacing w:val="40"/>
        </w:rPr>
        <w:t> </w:t>
      </w:r>
      <w:r>
        <w:rPr/>
        <w:t>From the research result</w:t>
      </w:r>
    </w:p>
    <w:p>
      <w:pPr>
        <w:spacing w:after="0" w:line="480" w:lineRule="auto"/>
        <w:jc w:val="both"/>
        <w:sectPr>
          <w:pgSz w:w="12240" w:h="15840"/>
          <w:pgMar w:header="0" w:footer="1015" w:top="1400" w:bottom="1200" w:left="740" w:right="320"/>
        </w:sectPr>
      </w:pPr>
    </w:p>
    <w:p>
      <w:pPr>
        <w:pStyle w:val="BodyText"/>
        <w:spacing w:line="480" w:lineRule="auto" w:before="37"/>
        <w:ind w:left="1420" w:right="1114"/>
        <w:jc w:val="both"/>
      </w:pPr>
      <w:r>
        <w:rPr/>
        <w:t>that implementation of</w:t>
      </w:r>
      <w:r>
        <w:rPr>
          <w:spacing w:val="-2"/>
        </w:rPr>
        <w:t> </w:t>
      </w:r>
      <w:r>
        <w:rPr/>
        <w:t>the</w:t>
      </w:r>
      <w:r>
        <w:rPr>
          <w:spacing w:val="-2"/>
        </w:rPr>
        <w:t> </w:t>
      </w:r>
      <w:r>
        <w:rPr/>
        <w:t>AEL system in</w:t>
      </w:r>
      <w:r>
        <w:rPr>
          <w:spacing w:val="-1"/>
        </w:rPr>
        <w:t> </w:t>
      </w:r>
      <w:r>
        <w:rPr/>
        <w:t>schools does not have expected performance because it is used in a proportion of 11%. The implications of inclusion the computer in physics classes</w:t>
      </w:r>
      <w:r>
        <w:rPr>
          <w:spacing w:val="40"/>
        </w:rPr>
        <w:t> </w:t>
      </w:r>
      <w:r>
        <w:rPr/>
        <w:t>are considered positive, especially in data processing in laboratory work, plotting or observing physical phenomena which cannot be reproduced in the laboratory school. 90% of focus group participants have recognized that they give as homework realization of projects through the computer. 22% of teachers surveyed are skeptical regarding the evolution of formal learning via computer. Their skepticism was justified by the huge costs that are imposed, the development</w:t>
      </w:r>
      <w:r>
        <w:rPr>
          <w:spacing w:val="40"/>
        </w:rPr>
        <w:t> </w:t>
      </w:r>
      <w:r>
        <w:rPr/>
        <w:t>of digital resources for teachers and students, tablets for students and teachers.</w:t>
      </w:r>
    </w:p>
    <w:p>
      <w:pPr>
        <w:pStyle w:val="BodyText"/>
        <w:spacing w:line="480" w:lineRule="auto" w:before="201"/>
        <w:ind w:left="1420" w:right="1113"/>
        <w:jc w:val="both"/>
      </w:pPr>
      <w:r>
        <w:rPr/>
        <w:t>The majority of 78% believe that IT resources will be increasingly more integrated into the educational process. It speaks even a reversed learned-Flipped classroom in which the student scroll the learned material at home (manual in digital format), the teacher's role being to</w:t>
      </w:r>
      <w:r>
        <w:rPr>
          <w:spacing w:val="40"/>
        </w:rPr>
        <w:t> </w:t>
      </w:r>
      <w:r>
        <w:rPr/>
        <w:t>provide digital content for learning at home/ in class, and as tutor in the learning process and</w:t>
      </w:r>
      <w:r>
        <w:rPr>
          <w:spacing w:val="40"/>
        </w:rPr>
        <w:t> </w:t>
      </w:r>
      <w:r>
        <w:rPr/>
        <w:t>the time required consolidation and perform experimental work increases considerably. The conclusions drawn in Bostan (2015) study are: teachers are eager to improve their digital skills; there is availability from some talented physics teachers, to programming the didactical experiments; there are the conservative teachers who do not consider the progress as a beneficial intervention in school. Unless policies are changed, the introduction of computers, of interactive whiteboard, of the tablet in school becomes a necessity.</w:t>
      </w:r>
    </w:p>
    <w:p>
      <w:pPr>
        <w:pStyle w:val="BodyText"/>
        <w:spacing w:line="480" w:lineRule="auto" w:before="201"/>
        <w:ind w:left="1420" w:right="1116"/>
        <w:jc w:val="both"/>
      </w:pPr>
      <w:r>
        <w:rPr/>
        <w:t>Moreover, reviewing research findings that could guide future educational uses of multimedia/hypermedia, Roblyer (1999) found that multimedia’s benefits seem to center on its ability to offer students multiple channels through which to process information. However, researchers are cautious about recommending multimedia to support specific kinds of learning. Swan</w:t>
      </w:r>
      <w:r>
        <w:rPr>
          <w:spacing w:val="27"/>
        </w:rPr>
        <w:t> </w:t>
      </w:r>
      <w:r>
        <w:rPr/>
        <w:t>and</w:t>
      </w:r>
      <w:r>
        <w:rPr>
          <w:spacing w:val="27"/>
        </w:rPr>
        <w:t> </w:t>
      </w:r>
      <w:r>
        <w:rPr/>
        <w:t>Meskill</w:t>
      </w:r>
      <w:r>
        <w:rPr>
          <w:spacing w:val="27"/>
        </w:rPr>
        <w:t> </w:t>
      </w:r>
      <w:r>
        <w:rPr/>
        <w:t>(1996)</w:t>
      </w:r>
      <w:r>
        <w:rPr>
          <w:spacing w:val="25"/>
        </w:rPr>
        <w:t> </w:t>
      </w:r>
      <w:r>
        <w:rPr/>
        <w:t>examined</w:t>
      </w:r>
      <w:r>
        <w:rPr>
          <w:spacing w:val="27"/>
        </w:rPr>
        <w:t> </w:t>
      </w:r>
      <w:r>
        <w:rPr/>
        <w:t>how</w:t>
      </w:r>
      <w:r>
        <w:rPr>
          <w:spacing w:val="28"/>
        </w:rPr>
        <w:t> </w:t>
      </w:r>
      <w:r>
        <w:rPr/>
        <w:t>effectively</w:t>
      </w:r>
      <w:r>
        <w:rPr>
          <w:spacing w:val="26"/>
        </w:rPr>
        <w:t> </w:t>
      </w:r>
      <w:r>
        <w:rPr/>
        <w:t>current</w:t>
      </w:r>
      <w:r>
        <w:rPr>
          <w:spacing w:val="27"/>
        </w:rPr>
        <w:t> </w:t>
      </w:r>
      <w:r>
        <w:rPr/>
        <w:t>hypermedia</w:t>
      </w:r>
      <w:r>
        <w:rPr>
          <w:spacing w:val="27"/>
        </w:rPr>
        <w:t> </w:t>
      </w:r>
      <w:r>
        <w:rPr/>
        <w:t>products</w:t>
      </w:r>
      <w:r>
        <w:rPr>
          <w:spacing w:val="28"/>
        </w:rPr>
        <w:t> </w:t>
      </w:r>
      <w:r>
        <w:rPr/>
        <w:t>support</w:t>
      </w:r>
      <w:r>
        <w:rPr>
          <w:spacing w:val="28"/>
        </w:rPr>
        <w:t> </w:t>
      </w:r>
      <w:r>
        <w:rPr/>
        <w:t>the</w:t>
      </w:r>
    </w:p>
    <w:p>
      <w:pPr>
        <w:spacing w:after="0" w:line="480" w:lineRule="auto"/>
        <w:jc w:val="both"/>
        <w:sectPr>
          <w:pgSz w:w="12240" w:h="15840"/>
          <w:pgMar w:header="0" w:footer="1015" w:top="1400" w:bottom="1200" w:left="740" w:right="320"/>
        </w:sectPr>
      </w:pPr>
    </w:p>
    <w:p>
      <w:pPr>
        <w:pStyle w:val="BodyText"/>
        <w:spacing w:line="480" w:lineRule="auto" w:before="37"/>
        <w:ind w:left="1420" w:right="1113"/>
        <w:jc w:val="both"/>
      </w:pPr>
      <w:r>
        <w:rPr/>
        <w:t>teaching and acquisition of critical thinking skills in reading and language. They reviewed hypermedia products as to how well they made possible response-based approaches to</w:t>
      </w:r>
      <w:r>
        <w:rPr>
          <w:spacing w:val="80"/>
        </w:rPr>
        <w:t> </w:t>
      </w:r>
      <w:r>
        <w:rPr/>
        <w:t>teaching and learning literature, that is, instructional activities that “place student-generated questions at the center of learning ... (and encourage) a problem-finding as well as a problem solving approach to critical thinking” (p. 168). They evaluated 45 hypermedia literature</w:t>
      </w:r>
      <w:r>
        <w:rPr>
          <w:spacing w:val="40"/>
        </w:rPr>
        <w:t> </w:t>
      </w:r>
      <w:r>
        <w:rPr/>
        <w:t>programs using criteria in three areas: technical items, response-based concerns, and classroom </w:t>
      </w:r>
      <w:r>
        <w:rPr>
          <w:spacing w:val="-2"/>
        </w:rPr>
        <w:t>issues.</w:t>
      </w:r>
    </w:p>
    <w:p>
      <w:pPr>
        <w:pStyle w:val="Heading3"/>
        <w:spacing w:before="203"/>
        <w:ind w:left="1021"/>
      </w:pPr>
      <w:r>
        <w:rPr/>
        <w:t>CHAPTER</w:t>
      </w:r>
      <w:r>
        <w:rPr>
          <w:spacing w:val="-7"/>
        </w:rPr>
        <w:t> </w:t>
      </w:r>
      <w:r>
        <w:rPr>
          <w:spacing w:val="-4"/>
        </w:rPr>
        <w:t>FIVE</w:t>
      </w:r>
    </w:p>
    <w:p>
      <w:pPr>
        <w:spacing w:before="241"/>
        <w:ind w:left="1020" w:right="0" w:firstLine="0"/>
        <w:jc w:val="center"/>
        <w:rPr>
          <w:b/>
          <w:sz w:val="22"/>
        </w:rPr>
      </w:pPr>
      <w:r>
        <w:rPr>
          <w:b/>
          <w:sz w:val="22"/>
        </w:rPr>
        <w:t>SUMMARY,</w:t>
      </w:r>
      <w:r>
        <w:rPr>
          <w:b/>
          <w:spacing w:val="-6"/>
          <w:sz w:val="22"/>
        </w:rPr>
        <w:t> </w:t>
      </w:r>
      <w:r>
        <w:rPr>
          <w:b/>
          <w:sz w:val="22"/>
        </w:rPr>
        <w:t>CONCLUSIONS</w:t>
      </w:r>
      <w:r>
        <w:rPr>
          <w:b/>
          <w:spacing w:val="-9"/>
          <w:sz w:val="22"/>
        </w:rPr>
        <w:t> </w:t>
      </w:r>
      <w:r>
        <w:rPr>
          <w:b/>
          <w:sz w:val="22"/>
        </w:rPr>
        <w:t>AND</w:t>
      </w:r>
      <w:r>
        <w:rPr>
          <w:b/>
          <w:spacing w:val="-4"/>
          <w:sz w:val="22"/>
        </w:rPr>
        <w:t> </w:t>
      </w:r>
      <w:r>
        <w:rPr>
          <w:b/>
          <w:spacing w:val="-2"/>
          <w:sz w:val="22"/>
        </w:rPr>
        <w:t>RECOMMENDATIONS</w:t>
      </w:r>
    </w:p>
    <w:p>
      <w:pPr>
        <w:pStyle w:val="Heading4"/>
        <w:numPr>
          <w:ilvl w:val="1"/>
          <w:numId w:val="30"/>
        </w:numPr>
        <w:tabs>
          <w:tab w:pos="2140" w:val="left" w:leader="none"/>
        </w:tabs>
        <w:spacing w:line="240" w:lineRule="auto" w:before="240" w:after="0"/>
        <w:ind w:left="2140" w:right="0" w:hanging="720"/>
        <w:jc w:val="left"/>
      </w:pPr>
      <w:bookmarkStart w:name="_TOC_250005" w:id="14"/>
      <w:bookmarkEnd w:id="14"/>
      <w:r>
        <w:rPr>
          <w:spacing w:val="-2"/>
        </w:rPr>
        <w:t>Introduction</w:t>
      </w:r>
    </w:p>
    <w:p>
      <w:pPr>
        <w:pStyle w:val="BodyText"/>
        <w:spacing w:before="197"/>
        <w:rPr>
          <w:b/>
        </w:rPr>
      </w:pPr>
    </w:p>
    <w:p>
      <w:pPr>
        <w:pStyle w:val="BodyText"/>
        <w:spacing w:line="482" w:lineRule="auto"/>
        <w:ind w:left="1420" w:right="1114"/>
        <w:jc w:val="both"/>
      </w:pPr>
      <w:r>
        <w:rPr/>
        <w:t>This chapter deals with the summary of research, conclusions on the basis of findings of the research. Also some recommendations are put forward based on the conclusions, contributions to knowledge and suggestion for further research.</w:t>
      </w:r>
    </w:p>
    <w:p>
      <w:pPr>
        <w:pStyle w:val="Heading4"/>
        <w:numPr>
          <w:ilvl w:val="1"/>
          <w:numId w:val="30"/>
        </w:numPr>
        <w:tabs>
          <w:tab w:pos="2140" w:val="left" w:leader="none"/>
        </w:tabs>
        <w:spacing w:line="240" w:lineRule="auto" w:before="195" w:after="0"/>
        <w:ind w:left="2140" w:right="0" w:hanging="720"/>
        <w:jc w:val="left"/>
      </w:pPr>
      <w:bookmarkStart w:name="_TOC_250004" w:id="15"/>
      <w:bookmarkEnd w:id="15"/>
      <w:r>
        <w:rPr>
          <w:spacing w:val="-2"/>
        </w:rPr>
        <w:t>Summary</w:t>
      </w:r>
    </w:p>
    <w:p>
      <w:pPr>
        <w:pStyle w:val="BodyText"/>
        <w:spacing w:before="198"/>
        <w:rPr>
          <w:b/>
        </w:rPr>
      </w:pPr>
    </w:p>
    <w:p>
      <w:pPr>
        <w:pStyle w:val="BodyText"/>
        <w:spacing w:line="480" w:lineRule="auto"/>
        <w:ind w:left="1420" w:right="1112"/>
        <w:jc w:val="both"/>
      </w:pPr>
      <w:r>
        <w:rPr/>
        <w:t>The study evaluated the availability, organization and utilization of multimedia resources for effective teaching of Social Studies in colleges of education in North-Central, Nigeria. The study was guided by six specific objectives, six corresponding research questions null hypotheses. The study is expected to benefits lecturers of Social Studies in colleges of education in North-Central Zone, federal and state regulating authorities, policy makers, students of social studies, researchers and even leisure readers in understanding the state of the availability, organization and utilization of multimedia resources for effective implementation of Social Studies curriculum.However, the study used male and female lecturers of social studies selected from state and federal colleges of education in the study area (north-central, Nigeria).</w:t>
      </w:r>
    </w:p>
    <w:p>
      <w:pPr>
        <w:spacing w:after="0" w:line="480" w:lineRule="auto"/>
        <w:jc w:val="both"/>
        <w:sectPr>
          <w:pgSz w:w="12240" w:h="15840"/>
          <w:pgMar w:header="0" w:footer="1015" w:top="1400" w:bottom="1200" w:left="740" w:right="320"/>
        </w:sectPr>
      </w:pPr>
    </w:p>
    <w:p>
      <w:pPr>
        <w:pStyle w:val="BodyText"/>
        <w:spacing w:line="480" w:lineRule="auto" w:before="37"/>
        <w:ind w:left="1420" w:right="1112"/>
        <w:jc w:val="both"/>
      </w:pPr>
      <w:r>
        <w:rPr/>
        <w:t>Furthermore,</w:t>
      </w:r>
      <w:r>
        <w:rPr>
          <w:spacing w:val="-4"/>
        </w:rPr>
        <w:t> </w:t>
      </w:r>
      <w:r>
        <w:rPr/>
        <w:t>survey</w:t>
      </w:r>
      <w:r>
        <w:rPr>
          <w:spacing w:val="-2"/>
        </w:rPr>
        <w:t> </w:t>
      </w:r>
      <w:r>
        <w:rPr/>
        <w:t>research</w:t>
      </w:r>
      <w:r>
        <w:rPr>
          <w:spacing w:val="-2"/>
        </w:rPr>
        <w:t> </w:t>
      </w:r>
      <w:r>
        <w:rPr/>
        <w:t>design</w:t>
      </w:r>
      <w:r>
        <w:rPr>
          <w:spacing w:val="-3"/>
        </w:rPr>
        <w:t> </w:t>
      </w:r>
      <w:r>
        <w:rPr/>
        <w:t>is</w:t>
      </w:r>
      <w:r>
        <w:rPr>
          <w:spacing w:val="-2"/>
        </w:rPr>
        <w:t> </w:t>
      </w:r>
      <w:r>
        <w:rPr/>
        <w:t>used.</w:t>
      </w:r>
      <w:r>
        <w:rPr>
          <w:spacing w:val="-3"/>
        </w:rPr>
        <w:t> </w:t>
      </w:r>
      <w:r>
        <w:rPr/>
        <w:t>The</w:t>
      </w:r>
      <w:r>
        <w:rPr>
          <w:spacing w:val="-2"/>
        </w:rPr>
        <w:t> </w:t>
      </w:r>
      <w:r>
        <w:rPr/>
        <w:t>study</w:t>
      </w:r>
      <w:r>
        <w:rPr>
          <w:spacing w:val="-2"/>
        </w:rPr>
        <w:t> </w:t>
      </w:r>
      <w:r>
        <w:rPr/>
        <w:t>used census</w:t>
      </w:r>
      <w:r>
        <w:rPr>
          <w:spacing w:val="-5"/>
        </w:rPr>
        <w:t> </w:t>
      </w:r>
      <w:r>
        <w:rPr/>
        <w:t>purposive</w:t>
      </w:r>
      <w:r>
        <w:rPr>
          <w:spacing w:val="-2"/>
        </w:rPr>
        <w:t> </w:t>
      </w:r>
      <w:r>
        <w:rPr/>
        <w:t>sampling</w:t>
      </w:r>
      <w:r>
        <w:rPr>
          <w:spacing w:val="-1"/>
        </w:rPr>
        <w:t> </w:t>
      </w:r>
      <w:r>
        <w:rPr/>
        <w:t>because of the manageability of the population of the study. The study also used structured questionnaire titled “Availability, Organization and Utilization of Multimedia Resources Questionnaire (AOUMREQ) as data collection instrument. The instrument is validated by supervisors and statisticians for content and face values. The study pilot tested the instrument and it is certified as statistically fit for the main work.</w:t>
      </w:r>
    </w:p>
    <w:p>
      <w:pPr>
        <w:pStyle w:val="BodyText"/>
        <w:spacing w:line="480" w:lineRule="auto" w:before="200"/>
        <w:ind w:left="1420" w:right="1113"/>
        <w:jc w:val="both"/>
      </w:pPr>
      <w:r>
        <w:rPr/>
        <w:t>However, the</w:t>
      </w:r>
      <w:r>
        <w:rPr>
          <w:spacing w:val="-2"/>
        </w:rPr>
        <w:t> </w:t>
      </w:r>
      <w:r>
        <w:rPr/>
        <w:t>study used independent samples</w:t>
      </w:r>
      <w:r>
        <w:rPr>
          <w:spacing w:val="-2"/>
        </w:rPr>
        <w:t> </w:t>
      </w:r>
      <w:r>
        <w:rPr/>
        <w:t>t-test to validate</w:t>
      </w:r>
      <w:r>
        <w:rPr>
          <w:spacing w:val="-2"/>
        </w:rPr>
        <w:t> </w:t>
      </w:r>
      <w:r>
        <w:rPr/>
        <w:t>the study’s null</w:t>
      </w:r>
      <w:r>
        <w:rPr>
          <w:spacing w:val="-3"/>
        </w:rPr>
        <w:t> </w:t>
      </w:r>
      <w:r>
        <w:rPr/>
        <w:t>hypotheses and arithmetic mean, standard deviation to answer the research questions. The basic personal information of the respondents (gender and college ownership) was presented in this chapter. Also the cumulative response tables were also presented followed by the answer to research questions and test of null hypotheses. The study however discovered that:</w:t>
      </w:r>
    </w:p>
    <w:p>
      <w:pPr>
        <w:pStyle w:val="ListParagraph"/>
        <w:numPr>
          <w:ilvl w:val="2"/>
          <w:numId w:val="17"/>
        </w:numPr>
        <w:tabs>
          <w:tab w:pos="1417" w:val="left" w:leader="none"/>
          <w:tab w:pos="1420" w:val="left" w:leader="none"/>
        </w:tabs>
        <w:spacing w:line="480" w:lineRule="auto" w:before="195" w:after="0"/>
        <w:ind w:left="1420" w:right="1121" w:hanging="488"/>
        <w:jc w:val="both"/>
        <w:rPr>
          <w:sz w:val="24"/>
        </w:rPr>
      </w:pPr>
      <w:r>
        <w:rPr>
          <w:sz w:val="24"/>
        </w:rPr>
        <w:t>There is no significant difference in the opinions of male and female respondents (Lecturers) on the availability of multimedia resources for effective teaching of Social Studies in colleges of education in North-Central Zone. This is because the calculated p value of 0.219 is found to be higher than the 0.05 alpha level of significance and the computed t value of 1.236 is found to be lower than the 1.96 t critical at Df 119.</w:t>
      </w:r>
    </w:p>
    <w:p>
      <w:pPr>
        <w:pStyle w:val="ListParagraph"/>
        <w:numPr>
          <w:ilvl w:val="2"/>
          <w:numId w:val="17"/>
        </w:numPr>
        <w:tabs>
          <w:tab w:pos="1418" w:val="left" w:leader="none"/>
          <w:tab w:pos="1420" w:val="left" w:leader="none"/>
        </w:tabs>
        <w:spacing w:line="480" w:lineRule="auto" w:before="0" w:after="0"/>
        <w:ind w:left="1420" w:right="1114" w:hanging="555"/>
        <w:jc w:val="both"/>
        <w:rPr>
          <w:sz w:val="24"/>
        </w:rPr>
      </w:pPr>
      <w:r>
        <w:rPr>
          <w:sz w:val="24"/>
        </w:rPr>
        <w:t>There is no significant difference in the opinions of male and female respondents on the organization of multimedia resources for effective teaching of Social Studies in colleges of education in North-Central Zone. This is because the calculated p value of 0.765 is found</w:t>
      </w:r>
      <w:r>
        <w:rPr>
          <w:spacing w:val="12"/>
          <w:sz w:val="24"/>
        </w:rPr>
        <w:t> </w:t>
      </w:r>
      <w:r>
        <w:rPr>
          <w:sz w:val="24"/>
        </w:rPr>
        <w:t>to</w:t>
      </w:r>
      <w:r>
        <w:rPr>
          <w:spacing w:val="13"/>
          <w:sz w:val="24"/>
        </w:rPr>
        <w:t> </w:t>
      </w:r>
      <w:r>
        <w:rPr>
          <w:sz w:val="24"/>
        </w:rPr>
        <w:t>be</w:t>
      </w:r>
      <w:r>
        <w:rPr>
          <w:spacing w:val="14"/>
          <w:sz w:val="24"/>
        </w:rPr>
        <w:t> </w:t>
      </w:r>
      <w:r>
        <w:rPr>
          <w:sz w:val="24"/>
        </w:rPr>
        <w:t>higher</w:t>
      </w:r>
      <w:r>
        <w:rPr>
          <w:spacing w:val="14"/>
          <w:sz w:val="24"/>
        </w:rPr>
        <w:t> </w:t>
      </w:r>
      <w:r>
        <w:rPr>
          <w:sz w:val="24"/>
        </w:rPr>
        <w:t>than</w:t>
      </w:r>
      <w:r>
        <w:rPr>
          <w:spacing w:val="14"/>
          <w:sz w:val="24"/>
        </w:rPr>
        <w:t> </w:t>
      </w:r>
      <w:r>
        <w:rPr>
          <w:sz w:val="24"/>
        </w:rPr>
        <w:t>the</w:t>
      </w:r>
      <w:r>
        <w:rPr>
          <w:spacing w:val="12"/>
          <w:sz w:val="24"/>
        </w:rPr>
        <w:t> </w:t>
      </w:r>
      <w:r>
        <w:rPr>
          <w:sz w:val="24"/>
        </w:rPr>
        <w:t>0.05</w:t>
      </w:r>
      <w:r>
        <w:rPr>
          <w:spacing w:val="15"/>
          <w:sz w:val="24"/>
        </w:rPr>
        <w:t> </w:t>
      </w:r>
      <w:r>
        <w:rPr>
          <w:sz w:val="24"/>
        </w:rPr>
        <w:t>alpha</w:t>
      </w:r>
      <w:r>
        <w:rPr>
          <w:spacing w:val="12"/>
          <w:sz w:val="24"/>
        </w:rPr>
        <w:t> </w:t>
      </w:r>
      <w:r>
        <w:rPr>
          <w:sz w:val="24"/>
        </w:rPr>
        <w:t>level</w:t>
      </w:r>
      <w:r>
        <w:rPr>
          <w:spacing w:val="13"/>
          <w:sz w:val="24"/>
        </w:rPr>
        <w:t> </w:t>
      </w:r>
      <w:r>
        <w:rPr>
          <w:sz w:val="24"/>
        </w:rPr>
        <w:t>of</w:t>
      </w:r>
      <w:r>
        <w:rPr>
          <w:spacing w:val="12"/>
          <w:sz w:val="24"/>
        </w:rPr>
        <w:t> </w:t>
      </w:r>
      <w:r>
        <w:rPr>
          <w:sz w:val="24"/>
        </w:rPr>
        <w:t>significance</w:t>
      </w:r>
      <w:r>
        <w:rPr>
          <w:spacing w:val="14"/>
          <w:sz w:val="24"/>
        </w:rPr>
        <w:t> </w:t>
      </w:r>
      <w:r>
        <w:rPr>
          <w:sz w:val="24"/>
        </w:rPr>
        <w:t>and</w:t>
      </w:r>
      <w:r>
        <w:rPr>
          <w:spacing w:val="15"/>
          <w:sz w:val="24"/>
        </w:rPr>
        <w:t> </w:t>
      </w:r>
      <w:r>
        <w:rPr>
          <w:sz w:val="24"/>
        </w:rPr>
        <w:t>the</w:t>
      </w:r>
      <w:r>
        <w:rPr>
          <w:spacing w:val="14"/>
          <w:sz w:val="24"/>
        </w:rPr>
        <w:t> </w:t>
      </w:r>
      <w:r>
        <w:rPr>
          <w:sz w:val="24"/>
        </w:rPr>
        <w:t>computed</w:t>
      </w:r>
      <w:r>
        <w:rPr>
          <w:spacing w:val="12"/>
          <w:sz w:val="24"/>
        </w:rPr>
        <w:t> </w:t>
      </w:r>
      <w:r>
        <w:rPr>
          <w:sz w:val="24"/>
        </w:rPr>
        <w:t>t</w:t>
      </w:r>
      <w:r>
        <w:rPr>
          <w:spacing w:val="13"/>
          <w:sz w:val="24"/>
        </w:rPr>
        <w:t> </w:t>
      </w:r>
      <w:r>
        <w:rPr>
          <w:sz w:val="24"/>
        </w:rPr>
        <w:t>value</w:t>
      </w:r>
      <w:r>
        <w:rPr>
          <w:spacing w:val="12"/>
          <w:sz w:val="24"/>
        </w:rPr>
        <w:t> </w:t>
      </w:r>
      <w:r>
        <w:rPr>
          <w:sz w:val="24"/>
        </w:rPr>
        <w:t>of</w:t>
      </w:r>
    </w:p>
    <w:p>
      <w:pPr>
        <w:spacing w:before="1"/>
        <w:ind w:left="1420" w:right="0" w:firstLine="0"/>
        <w:jc w:val="both"/>
        <w:rPr>
          <w:rFonts w:ascii="Times New Roman"/>
          <w:sz w:val="24"/>
        </w:rPr>
      </w:pPr>
      <w:r>
        <w:rPr>
          <w:rFonts w:ascii="Times New Roman"/>
          <w:sz w:val="24"/>
        </w:rPr>
        <w:t>1.236</w:t>
      </w:r>
      <w:r>
        <w:rPr>
          <w:rFonts w:ascii="Times New Roman"/>
          <w:spacing w:val="-1"/>
          <w:sz w:val="24"/>
        </w:rPr>
        <w:t> </w:t>
      </w:r>
      <w:r>
        <w:rPr>
          <w:rFonts w:ascii="Times New Roman"/>
          <w:sz w:val="24"/>
        </w:rPr>
        <w:t>is found</w:t>
      </w:r>
      <w:r>
        <w:rPr>
          <w:rFonts w:ascii="Times New Roman"/>
          <w:spacing w:val="-1"/>
          <w:sz w:val="24"/>
        </w:rPr>
        <w:t> </w:t>
      </w:r>
      <w:r>
        <w:rPr>
          <w:rFonts w:ascii="Times New Roman"/>
          <w:sz w:val="24"/>
        </w:rPr>
        <w:t>to be lower</w:t>
      </w:r>
      <w:r>
        <w:rPr>
          <w:rFonts w:ascii="Times New Roman"/>
          <w:spacing w:val="-1"/>
          <w:sz w:val="24"/>
        </w:rPr>
        <w:t> </w:t>
      </w:r>
      <w:r>
        <w:rPr>
          <w:rFonts w:ascii="Times New Roman"/>
          <w:sz w:val="24"/>
        </w:rPr>
        <w:t>than the</w:t>
      </w:r>
      <w:r>
        <w:rPr>
          <w:rFonts w:ascii="Times New Roman"/>
          <w:spacing w:val="-1"/>
          <w:sz w:val="24"/>
        </w:rPr>
        <w:t> </w:t>
      </w:r>
      <w:r>
        <w:rPr>
          <w:rFonts w:ascii="Times New Roman"/>
          <w:sz w:val="24"/>
        </w:rPr>
        <w:t>1.96 t critical</w:t>
      </w:r>
      <w:r>
        <w:rPr>
          <w:rFonts w:ascii="Times New Roman"/>
          <w:spacing w:val="-1"/>
          <w:sz w:val="24"/>
        </w:rPr>
        <w:t> </w:t>
      </w:r>
      <w:r>
        <w:rPr>
          <w:rFonts w:ascii="Times New Roman"/>
          <w:sz w:val="24"/>
        </w:rPr>
        <w:t>at Df </w:t>
      </w:r>
      <w:r>
        <w:rPr>
          <w:rFonts w:ascii="Times New Roman"/>
          <w:spacing w:val="-4"/>
          <w:sz w:val="24"/>
        </w:rPr>
        <w:t>119.</w:t>
      </w:r>
    </w:p>
    <w:p>
      <w:pPr>
        <w:pStyle w:val="BodyText"/>
        <w:rPr>
          <w:rFonts w:ascii="Times New Roman"/>
          <w:sz w:val="24"/>
        </w:rPr>
      </w:pPr>
    </w:p>
    <w:p>
      <w:pPr>
        <w:pStyle w:val="ListParagraph"/>
        <w:numPr>
          <w:ilvl w:val="2"/>
          <w:numId w:val="17"/>
        </w:numPr>
        <w:tabs>
          <w:tab w:pos="1417" w:val="left" w:leader="none"/>
          <w:tab w:pos="1420" w:val="left" w:leader="none"/>
        </w:tabs>
        <w:spacing w:line="480" w:lineRule="auto" w:before="0" w:after="0"/>
        <w:ind w:left="1420" w:right="1121" w:hanging="620"/>
        <w:jc w:val="both"/>
        <w:rPr>
          <w:sz w:val="24"/>
        </w:rPr>
      </w:pPr>
      <w:r>
        <w:rPr>
          <w:sz w:val="24"/>
        </w:rPr>
        <w:t>There is no significant difference in the opinions of male and female respondents on the utilization of multimedia resources for effective teaching of Social Studies in colleges of</w:t>
      </w:r>
    </w:p>
    <w:p>
      <w:pPr>
        <w:spacing w:after="0" w:line="480" w:lineRule="auto"/>
        <w:jc w:val="both"/>
        <w:rPr>
          <w:sz w:val="24"/>
        </w:rPr>
        <w:sectPr>
          <w:pgSz w:w="12240" w:h="15840"/>
          <w:pgMar w:header="0" w:footer="1015" w:top="1400" w:bottom="1200" w:left="740" w:right="320"/>
        </w:sectPr>
      </w:pPr>
    </w:p>
    <w:p>
      <w:pPr>
        <w:spacing w:line="480" w:lineRule="auto" w:before="72"/>
        <w:ind w:left="1420" w:right="1117" w:firstLine="0"/>
        <w:jc w:val="both"/>
        <w:rPr>
          <w:rFonts w:ascii="Times New Roman"/>
          <w:sz w:val="24"/>
        </w:rPr>
      </w:pPr>
      <w:r>
        <w:rPr>
          <w:rFonts w:ascii="Times New Roman"/>
          <w:sz w:val="24"/>
        </w:rPr>
        <w:t>education in North-Central Zone. This is because the calculated p value of 0.603 is found to be</w:t>
      </w:r>
      <w:r>
        <w:rPr>
          <w:rFonts w:ascii="Times New Roman"/>
          <w:spacing w:val="-1"/>
          <w:sz w:val="24"/>
        </w:rPr>
        <w:t> </w:t>
      </w:r>
      <w:r>
        <w:rPr>
          <w:rFonts w:ascii="Times New Roman"/>
          <w:sz w:val="24"/>
        </w:rPr>
        <w:t>higher</w:t>
      </w:r>
      <w:r>
        <w:rPr>
          <w:rFonts w:ascii="Times New Roman"/>
          <w:spacing w:val="-1"/>
          <w:sz w:val="24"/>
        </w:rPr>
        <w:t> </w:t>
      </w:r>
      <w:r>
        <w:rPr>
          <w:rFonts w:ascii="Times New Roman"/>
          <w:sz w:val="24"/>
        </w:rPr>
        <w:t>than the</w:t>
      </w:r>
      <w:r>
        <w:rPr>
          <w:rFonts w:ascii="Times New Roman"/>
          <w:spacing w:val="-1"/>
          <w:sz w:val="24"/>
        </w:rPr>
        <w:t> </w:t>
      </w:r>
      <w:r>
        <w:rPr>
          <w:rFonts w:ascii="Times New Roman"/>
          <w:sz w:val="24"/>
        </w:rPr>
        <w:t>0.05 alpha</w:t>
      </w:r>
      <w:r>
        <w:rPr>
          <w:rFonts w:ascii="Times New Roman"/>
          <w:spacing w:val="-1"/>
          <w:sz w:val="24"/>
        </w:rPr>
        <w:t> </w:t>
      </w:r>
      <w:r>
        <w:rPr>
          <w:rFonts w:ascii="Times New Roman"/>
          <w:sz w:val="24"/>
        </w:rPr>
        <w:t>level of</w:t>
      </w:r>
      <w:r>
        <w:rPr>
          <w:rFonts w:ascii="Times New Roman"/>
          <w:spacing w:val="-1"/>
          <w:sz w:val="24"/>
        </w:rPr>
        <w:t> </w:t>
      </w:r>
      <w:r>
        <w:rPr>
          <w:rFonts w:ascii="Times New Roman"/>
          <w:sz w:val="24"/>
        </w:rPr>
        <w:t>significance</w:t>
      </w:r>
      <w:r>
        <w:rPr>
          <w:rFonts w:ascii="Times New Roman"/>
          <w:spacing w:val="-1"/>
          <w:sz w:val="24"/>
        </w:rPr>
        <w:t> </w:t>
      </w:r>
      <w:r>
        <w:rPr>
          <w:rFonts w:ascii="Times New Roman"/>
          <w:sz w:val="24"/>
        </w:rPr>
        <w:t>and the</w:t>
      </w:r>
      <w:r>
        <w:rPr>
          <w:rFonts w:ascii="Times New Roman"/>
          <w:spacing w:val="-1"/>
          <w:sz w:val="24"/>
        </w:rPr>
        <w:t> </w:t>
      </w:r>
      <w:r>
        <w:rPr>
          <w:rFonts w:ascii="Times New Roman"/>
          <w:sz w:val="24"/>
        </w:rPr>
        <w:t>computed t value</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0.521 is found to be lower than the 1.96 t critical at Df 119.</w:t>
      </w:r>
    </w:p>
    <w:p>
      <w:pPr>
        <w:pStyle w:val="ListParagraph"/>
        <w:numPr>
          <w:ilvl w:val="2"/>
          <w:numId w:val="17"/>
        </w:numPr>
        <w:tabs>
          <w:tab w:pos="1418" w:val="left" w:leader="none"/>
          <w:tab w:pos="1420" w:val="left" w:leader="none"/>
        </w:tabs>
        <w:spacing w:line="480" w:lineRule="auto" w:before="0" w:after="0"/>
        <w:ind w:left="1420" w:right="1118" w:hanging="608"/>
        <w:jc w:val="both"/>
        <w:rPr>
          <w:sz w:val="24"/>
        </w:rPr>
      </w:pPr>
      <w:r>
        <w:rPr>
          <w:sz w:val="24"/>
        </w:rPr>
        <w:t>There</w:t>
      </w:r>
      <w:r>
        <w:rPr>
          <w:spacing w:val="-1"/>
          <w:sz w:val="24"/>
        </w:rPr>
        <w:t> </w:t>
      </w:r>
      <w:r>
        <w:rPr>
          <w:sz w:val="24"/>
        </w:rPr>
        <w:t>is no significant difference in the opinions of Federal and state college respondents on the availability of multimedia resources for effective teaching of Social Studies in colleges</w:t>
      </w:r>
      <w:r>
        <w:rPr>
          <w:spacing w:val="28"/>
          <w:sz w:val="24"/>
        </w:rPr>
        <w:t> </w:t>
      </w:r>
      <w:r>
        <w:rPr>
          <w:sz w:val="24"/>
        </w:rPr>
        <w:t>of</w:t>
      </w:r>
      <w:r>
        <w:rPr>
          <w:spacing w:val="27"/>
          <w:sz w:val="24"/>
        </w:rPr>
        <w:t> </w:t>
      </w:r>
      <w:r>
        <w:rPr>
          <w:sz w:val="24"/>
        </w:rPr>
        <w:t>education</w:t>
      </w:r>
      <w:r>
        <w:rPr>
          <w:spacing w:val="27"/>
          <w:sz w:val="24"/>
        </w:rPr>
        <w:t> </w:t>
      </w:r>
      <w:r>
        <w:rPr>
          <w:sz w:val="24"/>
        </w:rPr>
        <w:t>in</w:t>
      </w:r>
      <w:r>
        <w:rPr>
          <w:spacing w:val="28"/>
          <w:sz w:val="24"/>
        </w:rPr>
        <w:t> </w:t>
      </w:r>
      <w:r>
        <w:rPr>
          <w:sz w:val="24"/>
        </w:rPr>
        <w:t>North-Central</w:t>
      </w:r>
      <w:r>
        <w:rPr>
          <w:spacing w:val="30"/>
          <w:sz w:val="24"/>
        </w:rPr>
        <w:t> </w:t>
      </w:r>
      <w:r>
        <w:rPr>
          <w:sz w:val="24"/>
        </w:rPr>
        <w:t>Zone.</w:t>
      </w:r>
      <w:r>
        <w:rPr>
          <w:spacing w:val="27"/>
          <w:sz w:val="24"/>
        </w:rPr>
        <w:t> </w:t>
      </w:r>
      <w:r>
        <w:rPr>
          <w:sz w:val="24"/>
        </w:rPr>
        <w:t>This</w:t>
      </w:r>
      <w:r>
        <w:rPr>
          <w:spacing w:val="28"/>
          <w:sz w:val="24"/>
        </w:rPr>
        <w:t> </w:t>
      </w:r>
      <w:r>
        <w:rPr>
          <w:sz w:val="24"/>
        </w:rPr>
        <w:t>is</w:t>
      </w:r>
      <w:r>
        <w:rPr>
          <w:spacing w:val="28"/>
          <w:sz w:val="24"/>
        </w:rPr>
        <w:t> </w:t>
      </w:r>
      <w:r>
        <w:rPr>
          <w:sz w:val="24"/>
        </w:rPr>
        <w:t>because</w:t>
      </w:r>
      <w:r>
        <w:rPr>
          <w:spacing w:val="27"/>
          <w:sz w:val="24"/>
        </w:rPr>
        <w:t> </w:t>
      </w:r>
      <w:r>
        <w:rPr>
          <w:sz w:val="24"/>
        </w:rPr>
        <w:t>the</w:t>
      </w:r>
      <w:r>
        <w:rPr>
          <w:spacing w:val="27"/>
          <w:sz w:val="24"/>
        </w:rPr>
        <w:t> </w:t>
      </w:r>
      <w:r>
        <w:rPr>
          <w:sz w:val="24"/>
        </w:rPr>
        <w:t>calculated</w:t>
      </w:r>
      <w:r>
        <w:rPr>
          <w:spacing w:val="27"/>
          <w:sz w:val="24"/>
        </w:rPr>
        <w:t> </w:t>
      </w:r>
      <w:r>
        <w:rPr>
          <w:sz w:val="24"/>
        </w:rPr>
        <w:t>p</w:t>
      </w:r>
      <w:r>
        <w:rPr>
          <w:spacing w:val="27"/>
          <w:sz w:val="24"/>
        </w:rPr>
        <w:t> </w:t>
      </w:r>
      <w:r>
        <w:rPr>
          <w:sz w:val="24"/>
        </w:rPr>
        <w:t>value</w:t>
      </w:r>
      <w:r>
        <w:rPr>
          <w:spacing w:val="27"/>
          <w:sz w:val="24"/>
        </w:rPr>
        <w:t> </w:t>
      </w:r>
      <w:r>
        <w:rPr>
          <w:sz w:val="24"/>
        </w:rPr>
        <w:t>of</w:t>
      </w:r>
    </w:p>
    <w:p>
      <w:pPr>
        <w:spacing w:line="480" w:lineRule="auto" w:before="0"/>
        <w:ind w:left="1420" w:right="1115" w:firstLine="0"/>
        <w:jc w:val="both"/>
        <w:rPr>
          <w:rFonts w:ascii="Times New Roman"/>
          <w:sz w:val="24"/>
        </w:rPr>
      </w:pPr>
      <w:r>
        <w:rPr>
          <w:rFonts w:ascii="Times New Roman"/>
          <w:sz w:val="24"/>
        </w:rPr>
        <w:t>0.442 is found to be higher than the 0.05 alpha level of significance and the computed t- value of 0.771 is found to be lower than the 1.96 t critical at Df 119.</w:t>
      </w:r>
    </w:p>
    <w:p>
      <w:pPr>
        <w:pStyle w:val="ListParagraph"/>
        <w:numPr>
          <w:ilvl w:val="2"/>
          <w:numId w:val="17"/>
        </w:numPr>
        <w:tabs>
          <w:tab w:pos="1420" w:val="left" w:leader="none"/>
        </w:tabs>
        <w:spacing w:line="480" w:lineRule="auto" w:before="1" w:after="0"/>
        <w:ind w:left="1420" w:right="1121" w:hanging="540"/>
        <w:jc w:val="both"/>
        <w:rPr>
          <w:sz w:val="24"/>
        </w:rPr>
      </w:pPr>
      <w:r>
        <w:rPr>
          <w:sz w:val="24"/>
        </w:rPr>
        <w:t>There is significant difference in the opinions of federal and state college respondents on the organization of multimedia resources for effective teaching of Social Studies in colleges</w:t>
      </w:r>
      <w:r>
        <w:rPr>
          <w:spacing w:val="28"/>
          <w:sz w:val="24"/>
        </w:rPr>
        <w:t> </w:t>
      </w:r>
      <w:r>
        <w:rPr>
          <w:sz w:val="24"/>
        </w:rPr>
        <w:t>of</w:t>
      </w:r>
      <w:r>
        <w:rPr>
          <w:spacing w:val="27"/>
          <w:sz w:val="24"/>
        </w:rPr>
        <w:t> </w:t>
      </w:r>
      <w:r>
        <w:rPr>
          <w:sz w:val="24"/>
        </w:rPr>
        <w:t>education</w:t>
      </w:r>
      <w:r>
        <w:rPr>
          <w:spacing w:val="27"/>
          <w:sz w:val="24"/>
        </w:rPr>
        <w:t> </w:t>
      </w:r>
      <w:r>
        <w:rPr>
          <w:sz w:val="24"/>
        </w:rPr>
        <w:t>in</w:t>
      </w:r>
      <w:r>
        <w:rPr>
          <w:spacing w:val="28"/>
          <w:sz w:val="24"/>
        </w:rPr>
        <w:t> </w:t>
      </w:r>
      <w:r>
        <w:rPr>
          <w:sz w:val="24"/>
        </w:rPr>
        <w:t>North-Central</w:t>
      </w:r>
      <w:r>
        <w:rPr>
          <w:spacing w:val="30"/>
          <w:sz w:val="24"/>
        </w:rPr>
        <w:t> </w:t>
      </w:r>
      <w:r>
        <w:rPr>
          <w:sz w:val="24"/>
        </w:rPr>
        <w:t>Zone.</w:t>
      </w:r>
      <w:r>
        <w:rPr>
          <w:spacing w:val="27"/>
          <w:sz w:val="24"/>
        </w:rPr>
        <w:t> </w:t>
      </w:r>
      <w:r>
        <w:rPr>
          <w:sz w:val="24"/>
        </w:rPr>
        <w:t>This</w:t>
      </w:r>
      <w:r>
        <w:rPr>
          <w:spacing w:val="28"/>
          <w:sz w:val="24"/>
        </w:rPr>
        <w:t> </w:t>
      </w:r>
      <w:r>
        <w:rPr>
          <w:sz w:val="24"/>
        </w:rPr>
        <w:t>is</w:t>
      </w:r>
      <w:r>
        <w:rPr>
          <w:spacing w:val="28"/>
          <w:sz w:val="24"/>
        </w:rPr>
        <w:t> </w:t>
      </w:r>
      <w:r>
        <w:rPr>
          <w:sz w:val="24"/>
        </w:rPr>
        <w:t>because</w:t>
      </w:r>
      <w:r>
        <w:rPr>
          <w:spacing w:val="27"/>
          <w:sz w:val="24"/>
        </w:rPr>
        <w:t> </w:t>
      </w:r>
      <w:r>
        <w:rPr>
          <w:sz w:val="24"/>
        </w:rPr>
        <w:t>the</w:t>
      </w:r>
      <w:r>
        <w:rPr>
          <w:spacing w:val="27"/>
          <w:sz w:val="24"/>
        </w:rPr>
        <w:t> </w:t>
      </w:r>
      <w:r>
        <w:rPr>
          <w:sz w:val="24"/>
        </w:rPr>
        <w:t>calculated</w:t>
      </w:r>
      <w:r>
        <w:rPr>
          <w:spacing w:val="27"/>
          <w:sz w:val="24"/>
        </w:rPr>
        <w:t> </w:t>
      </w:r>
      <w:r>
        <w:rPr>
          <w:sz w:val="24"/>
        </w:rPr>
        <w:t>p</w:t>
      </w:r>
      <w:r>
        <w:rPr>
          <w:spacing w:val="27"/>
          <w:sz w:val="24"/>
        </w:rPr>
        <w:t> </w:t>
      </w:r>
      <w:r>
        <w:rPr>
          <w:sz w:val="24"/>
        </w:rPr>
        <w:t>value</w:t>
      </w:r>
      <w:r>
        <w:rPr>
          <w:spacing w:val="27"/>
          <w:sz w:val="24"/>
        </w:rPr>
        <w:t> </w:t>
      </w:r>
      <w:r>
        <w:rPr>
          <w:sz w:val="24"/>
        </w:rPr>
        <w:t>of</w:t>
      </w:r>
    </w:p>
    <w:p>
      <w:pPr>
        <w:spacing w:line="480" w:lineRule="auto" w:before="0"/>
        <w:ind w:left="1420" w:right="1123" w:firstLine="0"/>
        <w:jc w:val="both"/>
        <w:rPr>
          <w:rFonts w:ascii="Times New Roman"/>
          <w:sz w:val="24"/>
        </w:rPr>
      </w:pPr>
      <w:r>
        <w:rPr>
          <w:rFonts w:ascii="Times New Roman"/>
          <w:sz w:val="24"/>
        </w:rPr>
        <w:t>0.00 is found to be lower than the 0.05 alpha level of significance and the computed t value of 5.366 is found to be higher than the 1.96 t critical at Df 119.</w:t>
      </w:r>
    </w:p>
    <w:p>
      <w:pPr>
        <w:pStyle w:val="ListParagraph"/>
        <w:numPr>
          <w:ilvl w:val="2"/>
          <w:numId w:val="17"/>
        </w:numPr>
        <w:tabs>
          <w:tab w:pos="1418" w:val="left" w:leader="none"/>
          <w:tab w:pos="1420" w:val="left" w:leader="none"/>
        </w:tabs>
        <w:spacing w:line="480" w:lineRule="auto" w:before="1" w:after="0"/>
        <w:ind w:left="1420" w:right="1115" w:hanging="608"/>
        <w:jc w:val="both"/>
        <w:rPr>
          <w:sz w:val="24"/>
        </w:rPr>
      </w:pPr>
      <w:r>
        <w:rPr>
          <w:sz w:val="24"/>
        </w:rPr>
        <w:t>There is significant difference in the opinions of federal and state college respondents on the</w:t>
      </w:r>
      <w:r>
        <w:rPr>
          <w:spacing w:val="-1"/>
          <w:sz w:val="24"/>
        </w:rPr>
        <w:t> </w:t>
      </w:r>
      <w:r>
        <w:rPr>
          <w:sz w:val="24"/>
        </w:rPr>
        <w:t>utilization of</w:t>
      </w:r>
      <w:r>
        <w:rPr>
          <w:spacing w:val="-1"/>
          <w:sz w:val="24"/>
        </w:rPr>
        <w:t> </w:t>
      </w:r>
      <w:r>
        <w:rPr>
          <w:sz w:val="24"/>
        </w:rPr>
        <w:t>multimedia</w:t>
      </w:r>
      <w:r>
        <w:rPr>
          <w:spacing w:val="-1"/>
          <w:sz w:val="24"/>
        </w:rPr>
        <w:t> </w:t>
      </w:r>
      <w:r>
        <w:rPr>
          <w:sz w:val="24"/>
        </w:rPr>
        <w:t>resources for effective</w:t>
      </w:r>
      <w:r>
        <w:rPr>
          <w:spacing w:val="-1"/>
          <w:sz w:val="24"/>
        </w:rPr>
        <w:t> </w:t>
      </w:r>
      <w:r>
        <w:rPr>
          <w:sz w:val="24"/>
        </w:rPr>
        <w:t>teaching</w:t>
      </w:r>
      <w:r>
        <w:rPr>
          <w:spacing w:val="-3"/>
          <w:sz w:val="24"/>
        </w:rPr>
        <w:t> </w:t>
      </w:r>
      <w:r>
        <w:rPr>
          <w:sz w:val="24"/>
        </w:rPr>
        <w:t>of Social Studies</w:t>
      </w:r>
      <w:r>
        <w:rPr>
          <w:spacing w:val="-1"/>
          <w:sz w:val="24"/>
        </w:rPr>
        <w:t> </w:t>
      </w:r>
      <w:r>
        <w:rPr>
          <w:sz w:val="24"/>
        </w:rPr>
        <w:t>in colleges of education in North-Central Zone. This is because the calculated p value of 0.017 is found</w:t>
      </w:r>
      <w:r>
        <w:rPr>
          <w:spacing w:val="16"/>
          <w:sz w:val="24"/>
        </w:rPr>
        <w:t> </w:t>
      </w:r>
      <w:r>
        <w:rPr>
          <w:sz w:val="24"/>
        </w:rPr>
        <w:t>to</w:t>
      </w:r>
      <w:r>
        <w:rPr>
          <w:spacing w:val="17"/>
          <w:sz w:val="24"/>
        </w:rPr>
        <w:t> </w:t>
      </w:r>
      <w:r>
        <w:rPr>
          <w:sz w:val="24"/>
        </w:rPr>
        <w:t>be</w:t>
      </w:r>
      <w:r>
        <w:rPr>
          <w:spacing w:val="16"/>
          <w:sz w:val="24"/>
        </w:rPr>
        <w:t> </w:t>
      </w:r>
      <w:r>
        <w:rPr>
          <w:sz w:val="24"/>
        </w:rPr>
        <w:t>lower</w:t>
      </w:r>
      <w:r>
        <w:rPr>
          <w:spacing w:val="16"/>
          <w:sz w:val="24"/>
        </w:rPr>
        <w:t> </w:t>
      </w:r>
      <w:r>
        <w:rPr>
          <w:sz w:val="24"/>
        </w:rPr>
        <w:t>than</w:t>
      </w:r>
      <w:r>
        <w:rPr>
          <w:spacing w:val="18"/>
          <w:sz w:val="24"/>
        </w:rPr>
        <w:t> </w:t>
      </w:r>
      <w:r>
        <w:rPr>
          <w:sz w:val="24"/>
        </w:rPr>
        <w:t>the</w:t>
      </w:r>
      <w:r>
        <w:rPr>
          <w:spacing w:val="16"/>
          <w:sz w:val="24"/>
        </w:rPr>
        <w:t> </w:t>
      </w:r>
      <w:r>
        <w:rPr>
          <w:sz w:val="24"/>
        </w:rPr>
        <w:t>0.05</w:t>
      </w:r>
      <w:r>
        <w:rPr>
          <w:spacing w:val="16"/>
          <w:sz w:val="24"/>
        </w:rPr>
        <w:t> </w:t>
      </w:r>
      <w:r>
        <w:rPr>
          <w:sz w:val="24"/>
        </w:rPr>
        <w:t>alpha</w:t>
      </w:r>
      <w:r>
        <w:rPr>
          <w:spacing w:val="18"/>
          <w:sz w:val="24"/>
        </w:rPr>
        <w:t> </w:t>
      </w:r>
      <w:r>
        <w:rPr>
          <w:sz w:val="24"/>
        </w:rPr>
        <w:t>level</w:t>
      </w:r>
      <w:r>
        <w:rPr>
          <w:spacing w:val="17"/>
          <w:sz w:val="24"/>
        </w:rPr>
        <w:t> </w:t>
      </w:r>
      <w:r>
        <w:rPr>
          <w:sz w:val="24"/>
        </w:rPr>
        <w:t>of</w:t>
      </w:r>
      <w:r>
        <w:rPr>
          <w:spacing w:val="16"/>
          <w:sz w:val="24"/>
        </w:rPr>
        <w:t> </w:t>
      </w:r>
      <w:r>
        <w:rPr>
          <w:sz w:val="24"/>
        </w:rPr>
        <w:t>significance</w:t>
      </w:r>
      <w:r>
        <w:rPr>
          <w:spacing w:val="18"/>
          <w:sz w:val="24"/>
        </w:rPr>
        <w:t> </w:t>
      </w:r>
      <w:r>
        <w:rPr>
          <w:sz w:val="24"/>
        </w:rPr>
        <w:t>and</w:t>
      </w:r>
      <w:r>
        <w:rPr>
          <w:spacing w:val="16"/>
          <w:sz w:val="24"/>
        </w:rPr>
        <w:t> </w:t>
      </w:r>
      <w:r>
        <w:rPr>
          <w:sz w:val="24"/>
        </w:rPr>
        <w:t>the</w:t>
      </w:r>
      <w:r>
        <w:rPr>
          <w:spacing w:val="18"/>
          <w:sz w:val="24"/>
        </w:rPr>
        <w:t> </w:t>
      </w:r>
      <w:r>
        <w:rPr>
          <w:sz w:val="24"/>
        </w:rPr>
        <w:t>computed</w:t>
      </w:r>
      <w:r>
        <w:rPr>
          <w:spacing w:val="16"/>
          <w:sz w:val="24"/>
        </w:rPr>
        <w:t> </w:t>
      </w:r>
      <w:r>
        <w:rPr>
          <w:sz w:val="24"/>
        </w:rPr>
        <w:t>t</w:t>
      </w:r>
      <w:r>
        <w:rPr>
          <w:spacing w:val="17"/>
          <w:sz w:val="24"/>
        </w:rPr>
        <w:t> </w:t>
      </w:r>
      <w:r>
        <w:rPr>
          <w:sz w:val="24"/>
        </w:rPr>
        <w:t>value</w:t>
      </w:r>
      <w:r>
        <w:rPr>
          <w:spacing w:val="16"/>
          <w:sz w:val="24"/>
        </w:rPr>
        <w:t> </w:t>
      </w:r>
      <w:r>
        <w:rPr>
          <w:sz w:val="24"/>
        </w:rPr>
        <w:t>of</w:t>
      </w:r>
    </w:p>
    <w:p>
      <w:pPr>
        <w:spacing w:before="0"/>
        <w:ind w:left="1420" w:right="0" w:firstLine="0"/>
        <w:jc w:val="both"/>
        <w:rPr>
          <w:rFonts w:ascii="Times New Roman"/>
          <w:sz w:val="24"/>
        </w:rPr>
      </w:pPr>
      <w:r>
        <w:rPr>
          <w:rFonts w:ascii="Times New Roman"/>
          <w:sz w:val="24"/>
        </w:rPr>
        <w:t>2.431</w:t>
      </w:r>
      <w:r>
        <w:rPr>
          <w:rFonts w:ascii="Times New Roman"/>
          <w:spacing w:val="-1"/>
          <w:sz w:val="24"/>
        </w:rPr>
        <w:t> </w:t>
      </w:r>
      <w:r>
        <w:rPr>
          <w:rFonts w:ascii="Times New Roman"/>
          <w:sz w:val="24"/>
        </w:rPr>
        <w:t>is found</w:t>
      </w:r>
      <w:r>
        <w:rPr>
          <w:rFonts w:ascii="Times New Roman"/>
          <w:spacing w:val="-1"/>
          <w:sz w:val="24"/>
        </w:rPr>
        <w:t> </w:t>
      </w:r>
      <w:r>
        <w:rPr>
          <w:rFonts w:ascii="Times New Roman"/>
          <w:sz w:val="24"/>
        </w:rPr>
        <w:t>to be</w:t>
      </w:r>
      <w:r>
        <w:rPr>
          <w:rFonts w:ascii="Times New Roman"/>
          <w:spacing w:val="-1"/>
          <w:sz w:val="24"/>
        </w:rPr>
        <w:t> </w:t>
      </w:r>
      <w:r>
        <w:rPr>
          <w:rFonts w:ascii="Times New Roman"/>
          <w:sz w:val="24"/>
        </w:rPr>
        <w:t>higher than</w:t>
      </w:r>
      <w:r>
        <w:rPr>
          <w:rFonts w:ascii="Times New Roman"/>
          <w:spacing w:val="-1"/>
          <w:sz w:val="24"/>
        </w:rPr>
        <w:t> </w:t>
      </w:r>
      <w:r>
        <w:rPr>
          <w:rFonts w:ascii="Times New Roman"/>
          <w:sz w:val="24"/>
        </w:rPr>
        <w:t>the 1.96</w:t>
      </w:r>
      <w:r>
        <w:rPr>
          <w:rFonts w:ascii="Times New Roman"/>
          <w:spacing w:val="-1"/>
          <w:sz w:val="24"/>
        </w:rPr>
        <w:t> </w:t>
      </w:r>
      <w:r>
        <w:rPr>
          <w:rFonts w:ascii="Times New Roman"/>
          <w:sz w:val="24"/>
        </w:rPr>
        <w:t>t critical</w:t>
      </w:r>
      <w:r>
        <w:rPr>
          <w:rFonts w:ascii="Times New Roman"/>
          <w:spacing w:val="-1"/>
          <w:sz w:val="24"/>
        </w:rPr>
        <w:t> </w:t>
      </w:r>
      <w:r>
        <w:rPr>
          <w:rFonts w:ascii="Times New Roman"/>
          <w:sz w:val="24"/>
        </w:rPr>
        <w:t>at Df</w:t>
      </w:r>
      <w:r>
        <w:rPr>
          <w:rFonts w:ascii="Times New Roman"/>
          <w:spacing w:val="-2"/>
          <w:sz w:val="24"/>
        </w:rPr>
        <w:t> </w:t>
      </w:r>
      <w:r>
        <w:rPr>
          <w:rFonts w:ascii="Times New Roman"/>
          <w:spacing w:val="-4"/>
          <w:sz w:val="24"/>
        </w:rPr>
        <w:t>119.</w:t>
      </w:r>
    </w:p>
    <w:p>
      <w:pPr>
        <w:pStyle w:val="BodyText"/>
        <w:spacing w:before="7"/>
        <w:rPr>
          <w:rFonts w:ascii="Times New Roman"/>
          <w:sz w:val="24"/>
        </w:rPr>
      </w:pPr>
    </w:p>
    <w:p>
      <w:pPr>
        <w:pStyle w:val="Heading2"/>
      </w:pPr>
      <w:r>
        <w:rPr/>
        <w:t>5.1 </w:t>
      </w:r>
      <w:r>
        <w:rPr>
          <w:spacing w:val="-2"/>
        </w:rPr>
        <w:t>Conclusions</w:t>
      </w:r>
    </w:p>
    <w:p>
      <w:pPr>
        <w:pStyle w:val="BodyText"/>
        <w:spacing w:before="200"/>
        <w:rPr>
          <w:rFonts w:ascii="Times New Roman"/>
          <w:b/>
          <w:sz w:val="24"/>
        </w:rPr>
      </w:pPr>
    </w:p>
    <w:p>
      <w:pPr>
        <w:pStyle w:val="BodyText"/>
        <w:ind w:left="1420"/>
        <w:jc w:val="both"/>
      </w:pPr>
      <w:r>
        <w:rPr/>
        <w:t>Based</w:t>
      </w:r>
      <w:r>
        <w:rPr>
          <w:spacing w:val="-8"/>
        </w:rPr>
        <w:t> </w:t>
      </w:r>
      <w:r>
        <w:rPr/>
        <w:t>on</w:t>
      </w:r>
      <w:r>
        <w:rPr>
          <w:spacing w:val="-4"/>
        </w:rPr>
        <w:t> </w:t>
      </w:r>
      <w:r>
        <w:rPr/>
        <w:t>the</w:t>
      </w:r>
      <w:r>
        <w:rPr>
          <w:spacing w:val="-4"/>
        </w:rPr>
        <w:t> </w:t>
      </w:r>
      <w:r>
        <w:rPr/>
        <w:t>outcome</w:t>
      </w:r>
      <w:r>
        <w:rPr>
          <w:spacing w:val="-5"/>
        </w:rPr>
        <w:t> </w:t>
      </w:r>
      <w:r>
        <w:rPr/>
        <w:t>the</w:t>
      </w:r>
      <w:r>
        <w:rPr>
          <w:spacing w:val="-5"/>
        </w:rPr>
        <w:t> </w:t>
      </w:r>
      <w:r>
        <w:rPr/>
        <w:t>following</w:t>
      </w:r>
      <w:r>
        <w:rPr>
          <w:spacing w:val="-4"/>
        </w:rPr>
        <w:t> </w:t>
      </w:r>
      <w:r>
        <w:rPr/>
        <w:t>conclusions</w:t>
      </w:r>
      <w:r>
        <w:rPr>
          <w:spacing w:val="-5"/>
        </w:rPr>
        <w:t> </w:t>
      </w:r>
      <w:r>
        <w:rPr/>
        <w:t>are</w:t>
      </w:r>
      <w:r>
        <w:rPr>
          <w:spacing w:val="-2"/>
        </w:rPr>
        <w:t> drawn:</w:t>
      </w:r>
    </w:p>
    <w:p>
      <w:pPr>
        <w:pStyle w:val="BodyText"/>
        <w:spacing w:before="197"/>
      </w:pPr>
    </w:p>
    <w:p>
      <w:pPr>
        <w:pStyle w:val="BodyText"/>
        <w:spacing w:line="482" w:lineRule="auto"/>
        <w:ind w:left="1420" w:right="1113"/>
        <w:jc w:val="both"/>
      </w:pPr>
      <w:r>
        <w:rPr/>
        <w:t>The male and female respondents (Lecturers) have agreed that multimedia resources for effective teaching of Social Studies in colleges of education in North-Central Zone are not </w:t>
      </w:r>
      <w:r>
        <w:rPr>
          <w:spacing w:val="-2"/>
        </w:rPr>
        <w:t>adequate;</w:t>
      </w:r>
    </w:p>
    <w:p>
      <w:pPr>
        <w:spacing w:after="0" w:line="482" w:lineRule="auto"/>
        <w:jc w:val="both"/>
        <w:sectPr>
          <w:pgSz w:w="12240" w:h="15840"/>
          <w:pgMar w:header="0" w:footer="1015" w:top="1360" w:bottom="1200" w:left="740" w:right="320"/>
        </w:sectPr>
      </w:pPr>
    </w:p>
    <w:p>
      <w:pPr>
        <w:pStyle w:val="BodyText"/>
        <w:spacing w:line="482" w:lineRule="auto" w:before="37"/>
        <w:ind w:left="1420" w:right="1113"/>
        <w:jc w:val="both"/>
      </w:pPr>
      <w:r>
        <w:rPr/>
        <w:t>The male and female respondents (Lecturers)have concurred that multimedia resources for effective teaching of Social Studies in colleges of education in North-Central Zone are not adequately organised;</w:t>
      </w:r>
    </w:p>
    <w:p>
      <w:pPr>
        <w:pStyle w:val="BodyText"/>
        <w:spacing w:line="480" w:lineRule="auto" w:before="193"/>
        <w:ind w:left="1420" w:right="1113"/>
        <w:jc w:val="both"/>
      </w:pPr>
      <w:r>
        <w:rPr/>
        <w:t>The male and female respondents (Lecturers) have agreed that multimedia resources for effective teaching of Social Studies in colleges of education in North-Central Zone are not effectively utilized;</w:t>
      </w:r>
    </w:p>
    <w:p>
      <w:pPr>
        <w:pStyle w:val="BodyText"/>
        <w:spacing w:line="482" w:lineRule="auto" w:before="199"/>
        <w:ind w:left="1420" w:right="1113"/>
        <w:jc w:val="both"/>
      </w:pPr>
      <w:r>
        <w:rPr/>
        <w:t>The</w:t>
      </w:r>
      <w:r>
        <w:rPr>
          <w:spacing w:val="-3"/>
        </w:rPr>
        <w:t> </w:t>
      </w:r>
      <w:r>
        <w:rPr/>
        <w:t>Federal</w:t>
      </w:r>
      <w:r>
        <w:rPr>
          <w:spacing w:val="-3"/>
        </w:rPr>
        <w:t> </w:t>
      </w:r>
      <w:r>
        <w:rPr/>
        <w:t>and</w:t>
      </w:r>
      <w:r>
        <w:rPr>
          <w:spacing w:val="-4"/>
        </w:rPr>
        <w:t> </w:t>
      </w:r>
      <w:r>
        <w:rPr/>
        <w:t>state</w:t>
      </w:r>
      <w:r>
        <w:rPr>
          <w:spacing w:val="-3"/>
        </w:rPr>
        <w:t> </w:t>
      </w:r>
      <w:r>
        <w:rPr/>
        <w:t>college</w:t>
      </w:r>
      <w:r>
        <w:rPr>
          <w:spacing w:val="-3"/>
        </w:rPr>
        <w:t> </w:t>
      </w:r>
      <w:r>
        <w:rPr/>
        <w:t>respondents</w:t>
      </w:r>
      <w:r>
        <w:rPr>
          <w:spacing w:val="-1"/>
        </w:rPr>
        <w:t> </w:t>
      </w:r>
      <w:r>
        <w:rPr/>
        <w:t>(lecturers)</w:t>
      </w:r>
      <w:r>
        <w:rPr>
          <w:spacing w:val="-4"/>
        </w:rPr>
        <w:t> </w:t>
      </w:r>
      <w:r>
        <w:rPr/>
        <w:t>have</w:t>
      </w:r>
      <w:r>
        <w:rPr>
          <w:spacing w:val="-3"/>
        </w:rPr>
        <w:t> </w:t>
      </w:r>
      <w:r>
        <w:rPr/>
        <w:t>agreed</w:t>
      </w:r>
      <w:r>
        <w:rPr>
          <w:spacing w:val="-3"/>
        </w:rPr>
        <w:t> </w:t>
      </w:r>
      <w:r>
        <w:rPr/>
        <w:t>that</w:t>
      </w:r>
      <w:r>
        <w:rPr>
          <w:spacing w:val="-1"/>
        </w:rPr>
        <w:t> </w:t>
      </w:r>
      <w:r>
        <w:rPr/>
        <w:t>multimedia</w:t>
      </w:r>
      <w:r>
        <w:rPr>
          <w:spacing w:val="-3"/>
        </w:rPr>
        <w:t> </w:t>
      </w:r>
      <w:r>
        <w:rPr/>
        <w:t>resources</w:t>
      </w:r>
      <w:r>
        <w:rPr>
          <w:spacing w:val="-1"/>
        </w:rPr>
        <w:t> </w:t>
      </w:r>
      <w:r>
        <w:rPr/>
        <w:t>for effective teaching of Social Studies in colleges of education in North-Central Zone are not </w:t>
      </w:r>
      <w:r>
        <w:rPr>
          <w:spacing w:val="-2"/>
        </w:rPr>
        <w:t>adequate;</w:t>
      </w:r>
    </w:p>
    <w:p>
      <w:pPr>
        <w:pStyle w:val="BodyText"/>
        <w:spacing w:line="482" w:lineRule="auto" w:before="192"/>
        <w:ind w:left="1420" w:right="1113"/>
        <w:jc w:val="both"/>
      </w:pPr>
      <w:r>
        <w:rPr/>
        <w:t>The federal and state college respondents (Lecturers)have dissenting opinions on the organization of multimedia resources for effective teaching of Social Studies in colleges of education in North-Central Zone.</w:t>
      </w:r>
    </w:p>
    <w:p>
      <w:pPr>
        <w:pStyle w:val="BodyText"/>
        <w:spacing w:line="480" w:lineRule="auto" w:before="193"/>
        <w:ind w:left="1420" w:right="1113"/>
        <w:jc w:val="both"/>
      </w:pPr>
      <w:r>
        <w:rPr/>
        <w:t>The federal and state college respondents (Lecturers) have diverse opinions on the utilization of multimedia resources for effective teaching of Social Studies in colleges of education in North- Central Zone.</w:t>
      </w:r>
    </w:p>
    <w:p>
      <w:pPr>
        <w:pStyle w:val="Heading4"/>
        <w:numPr>
          <w:ilvl w:val="1"/>
          <w:numId w:val="31"/>
        </w:numPr>
        <w:tabs>
          <w:tab w:pos="2138" w:val="left" w:leader="none"/>
        </w:tabs>
        <w:spacing w:line="240" w:lineRule="auto" w:before="203" w:after="0"/>
        <w:ind w:left="2138" w:right="0" w:hanging="718"/>
        <w:jc w:val="both"/>
      </w:pPr>
      <w:bookmarkStart w:name="_TOC_250003" w:id="16"/>
      <w:r>
        <w:rPr/>
        <w:t>Contributions</w:t>
      </w:r>
      <w:r>
        <w:rPr>
          <w:spacing w:val="-7"/>
        </w:rPr>
        <w:t> </w:t>
      </w:r>
      <w:r>
        <w:rPr/>
        <w:t>to</w:t>
      </w:r>
      <w:r>
        <w:rPr>
          <w:spacing w:val="-5"/>
        </w:rPr>
        <w:t> </w:t>
      </w:r>
      <w:bookmarkEnd w:id="16"/>
      <w:r>
        <w:rPr>
          <w:spacing w:val="-2"/>
        </w:rPr>
        <w:t>Knowledge</w:t>
      </w:r>
    </w:p>
    <w:p>
      <w:pPr>
        <w:pStyle w:val="BodyText"/>
        <w:spacing w:before="200"/>
        <w:rPr>
          <w:b/>
        </w:rPr>
      </w:pPr>
    </w:p>
    <w:p>
      <w:pPr>
        <w:pStyle w:val="BodyText"/>
        <w:ind w:left="1420"/>
        <w:jc w:val="both"/>
      </w:pPr>
      <w:r>
        <w:rPr/>
        <w:t>The</w:t>
      </w:r>
      <w:r>
        <w:rPr>
          <w:spacing w:val="-4"/>
        </w:rPr>
        <w:t> </w:t>
      </w:r>
      <w:r>
        <w:rPr/>
        <w:t>study</w:t>
      </w:r>
      <w:r>
        <w:rPr>
          <w:spacing w:val="-6"/>
        </w:rPr>
        <w:t> </w:t>
      </w:r>
      <w:r>
        <w:rPr/>
        <w:t>has</w:t>
      </w:r>
      <w:r>
        <w:rPr>
          <w:spacing w:val="-3"/>
        </w:rPr>
        <w:t> </w:t>
      </w:r>
      <w:r>
        <w:rPr/>
        <w:t>the</w:t>
      </w:r>
      <w:r>
        <w:rPr>
          <w:spacing w:val="-4"/>
        </w:rPr>
        <w:t> </w:t>
      </w:r>
      <w:r>
        <w:rPr/>
        <w:t>following</w:t>
      </w:r>
      <w:r>
        <w:rPr>
          <w:spacing w:val="-6"/>
        </w:rPr>
        <w:t> </w:t>
      </w:r>
      <w:r>
        <w:rPr/>
        <w:t>contribution</w:t>
      </w:r>
      <w:r>
        <w:rPr>
          <w:spacing w:val="-4"/>
        </w:rPr>
        <w:t> </w:t>
      </w:r>
      <w:r>
        <w:rPr/>
        <w:t>to</w:t>
      </w:r>
      <w:r>
        <w:rPr>
          <w:spacing w:val="-5"/>
        </w:rPr>
        <w:t> </w:t>
      </w:r>
      <w:r>
        <w:rPr/>
        <w:t>knowledge</w:t>
      </w:r>
      <w:r>
        <w:rPr>
          <w:spacing w:val="-5"/>
        </w:rPr>
        <w:t> </w:t>
      </w:r>
      <w:r>
        <w:rPr/>
        <w:t>and</w:t>
      </w:r>
      <w:r>
        <w:rPr>
          <w:spacing w:val="-6"/>
        </w:rPr>
        <w:t> </w:t>
      </w:r>
      <w:r>
        <w:rPr/>
        <w:t>literary</w:t>
      </w:r>
      <w:r>
        <w:rPr>
          <w:spacing w:val="-3"/>
        </w:rPr>
        <w:t> </w:t>
      </w:r>
      <w:r>
        <w:rPr>
          <w:spacing w:val="-2"/>
        </w:rPr>
        <w:t>presentations:</w:t>
      </w:r>
    </w:p>
    <w:p>
      <w:pPr>
        <w:pStyle w:val="BodyText"/>
        <w:spacing w:before="193"/>
      </w:pPr>
    </w:p>
    <w:p>
      <w:pPr>
        <w:pStyle w:val="ListParagraph"/>
        <w:numPr>
          <w:ilvl w:val="3"/>
          <w:numId w:val="17"/>
        </w:numPr>
        <w:tabs>
          <w:tab w:pos="1420" w:val="left" w:leader="none"/>
        </w:tabs>
        <w:spacing w:line="480" w:lineRule="auto" w:before="0" w:after="0"/>
        <w:ind w:left="1420" w:right="1120" w:hanging="360"/>
        <w:jc w:val="both"/>
        <w:rPr>
          <w:sz w:val="24"/>
        </w:rPr>
      </w:pPr>
      <w:r>
        <w:rPr>
          <w:sz w:val="24"/>
        </w:rPr>
        <w:t>The study has added to the body of knowledge and served as a confirmation that multimedia</w:t>
      </w:r>
      <w:r>
        <w:rPr>
          <w:spacing w:val="-2"/>
          <w:sz w:val="24"/>
        </w:rPr>
        <w:t> </w:t>
      </w:r>
      <w:r>
        <w:rPr>
          <w:sz w:val="24"/>
        </w:rPr>
        <w:t>resources are</w:t>
      </w:r>
      <w:r>
        <w:rPr>
          <w:spacing w:val="-1"/>
          <w:sz w:val="24"/>
        </w:rPr>
        <w:t> </w:t>
      </w:r>
      <w:r>
        <w:rPr>
          <w:sz w:val="24"/>
        </w:rPr>
        <w:t>not</w:t>
      </w:r>
      <w:r>
        <w:rPr>
          <w:spacing w:val="-1"/>
          <w:sz w:val="24"/>
        </w:rPr>
        <w:t> </w:t>
      </w:r>
      <w:r>
        <w:rPr>
          <w:sz w:val="24"/>
        </w:rPr>
        <w:t>adequate, unorganized</w:t>
      </w:r>
      <w:r>
        <w:rPr>
          <w:spacing w:val="-1"/>
          <w:sz w:val="24"/>
        </w:rPr>
        <w:t> </w:t>
      </w:r>
      <w:r>
        <w:rPr>
          <w:sz w:val="24"/>
        </w:rPr>
        <w:t>and</w:t>
      </w:r>
      <w:r>
        <w:rPr>
          <w:spacing w:val="-1"/>
          <w:sz w:val="24"/>
        </w:rPr>
        <w:t> </w:t>
      </w:r>
      <w:r>
        <w:rPr>
          <w:sz w:val="24"/>
        </w:rPr>
        <w:t>unutilized</w:t>
      </w:r>
      <w:r>
        <w:rPr>
          <w:spacing w:val="-1"/>
          <w:sz w:val="24"/>
        </w:rPr>
        <w:t> </w:t>
      </w:r>
      <w:r>
        <w:rPr>
          <w:sz w:val="24"/>
        </w:rPr>
        <w:t>by</w:t>
      </w:r>
      <w:r>
        <w:rPr>
          <w:spacing w:val="-4"/>
          <w:sz w:val="24"/>
        </w:rPr>
        <w:t> </w:t>
      </w:r>
      <w:r>
        <w:rPr>
          <w:sz w:val="24"/>
        </w:rPr>
        <w:t>Lecturers</w:t>
      </w:r>
      <w:r>
        <w:rPr>
          <w:spacing w:val="-2"/>
          <w:sz w:val="24"/>
        </w:rPr>
        <w:t> </w:t>
      </w:r>
      <w:r>
        <w:rPr>
          <w:sz w:val="24"/>
        </w:rPr>
        <w:t>of</w:t>
      </w:r>
      <w:r>
        <w:rPr>
          <w:spacing w:val="-2"/>
          <w:sz w:val="24"/>
        </w:rPr>
        <w:t> </w:t>
      </w:r>
      <w:r>
        <w:rPr>
          <w:sz w:val="24"/>
        </w:rPr>
        <w:t>Social Studies in colleges of education in North-Central, Nigeria;</w:t>
      </w:r>
    </w:p>
    <w:p>
      <w:pPr>
        <w:spacing w:after="0" w:line="480" w:lineRule="auto"/>
        <w:jc w:val="both"/>
        <w:rPr>
          <w:sz w:val="24"/>
        </w:rPr>
        <w:sectPr>
          <w:pgSz w:w="12240" w:h="15840"/>
          <w:pgMar w:header="0" w:footer="1015" w:top="1400" w:bottom="1200" w:left="740" w:right="320"/>
        </w:sectPr>
      </w:pPr>
    </w:p>
    <w:p>
      <w:pPr>
        <w:pStyle w:val="ListParagraph"/>
        <w:numPr>
          <w:ilvl w:val="3"/>
          <w:numId w:val="17"/>
        </w:numPr>
        <w:tabs>
          <w:tab w:pos="1420" w:val="left" w:leader="none"/>
        </w:tabs>
        <w:spacing w:line="480" w:lineRule="auto" w:before="72" w:after="0"/>
        <w:ind w:left="1420" w:right="1117" w:hanging="360"/>
        <w:jc w:val="both"/>
        <w:rPr>
          <w:sz w:val="24"/>
        </w:rPr>
      </w:pPr>
      <w:r>
        <w:rPr>
          <w:sz w:val="24"/>
        </w:rPr>
        <w:t>The study has concurred to other similar findings on that multimedia resources are not adequate, unorganized and unutilized by Lecturers of Social Studies in colleges of education in North-Central, Nigeria and will serve as a basis to generalize the findings;</w:t>
      </w:r>
    </w:p>
    <w:p>
      <w:pPr>
        <w:pStyle w:val="ListParagraph"/>
        <w:numPr>
          <w:ilvl w:val="3"/>
          <w:numId w:val="17"/>
        </w:numPr>
        <w:tabs>
          <w:tab w:pos="1420" w:val="left" w:leader="none"/>
        </w:tabs>
        <w:spacing w:line="482" w:lineRule="auto" w:before="0" w:after="0"/>
        <w:ind w:left="1420" w:right="1121" w:hanging="360"/>
        <w:jc w:val="both"/>
        <w:rPr>
          <w:sz w:val="24"/>
        </w:rPr>
      </w:pPr>
      <w:r>
        <w:rPr>
          <w:sz w:val="24"/>
        </w:rPr>
        <w:t>The study avail future researchers with questions that will motivate their curiosity to partake in other studies with a view to fill the gaps left.</w:t>
      </w:r>
    </w:p>
    <w:p>
      <w:pPr>
        <w:pStyle w:val="Heading4"/>
        <w:numPr>
          <w:ilvl w:val="1"/>
          <w:numId w:val="31"/>
        </w:numPr>
        <w:tabs>
          <w:tab w:pos="2140" w:val="left" w:leader="none"/>
        </w:tabs>
        <w:spacing w:line="240" w:lineRule="auto" w:before="201" w:after="0"/>
        <w:ind w:left="2140" w:right="0" w:hanging="720"/>
        <w:jc w:val="left"/>
      </w:pPr>
      <w:bookmarkStart w:name="_TOC_250002" w:id="17"/>
      <w:bookmarkEnd w:id="17"/>
      <w:r>
        <w:rPr>
          <w:spacing w:val="-2"/>
        </w:rPr>
        <w:t>Recommendations</w:t>
      </w:r>
    </w:p>
    <w:p>
      <w:pPr>
        <w:pStyle w:val="BodyText"/>
        <w:spacing w:before="200"/>
        <w:rPr>
          <w:b/>
        </w:rPr>
      </w:pPr>
    </w:p>
    <w:p>
      <w:pPr>
        <w:pStyle w:val="BodyText"/>
        <w:spacing w:before="1"/>
        <w:ind w:left="1420"/>
      </w:pPr>
      <w:r>
        <w:rPr/>
        <w:t>From</w:t>
      </w:r>
      <w:r>
        <w:rPr>
          <w:spacing w:val="-5"/>
        </w:rPr>
        <w:t> </w:t>
      </w:r>
      <w:r>
        <w:rPr/>
        <w:t>the</w:t>
      </w:r>
      <w:r>
        <w:rPr>
          <w:spacing w:val="-5"/>
        </w:rPr>
        <w:t> </w:t>
      </w:r>
      <w:r>
        <w:rPr/>
        <w:t>outcome</w:t>
      </w:r>
      <w:r>
        <w:rPr>
          <w:spacing w:val="-5"/>
        </w:rPr>
        <w:t> </w:t>
      </w:r>
      <w:r>
        <w:rPr/>
        <w:t>of</w:t>
      </w:r>
      <w:r>
        <w:rPr>
          <w:spacing w:val="-5"/>
        </w:rPr>
        <w:t> </w:t>
      </w:r>
      <w:r>
        <w:rPr/>
        <w:t>this</w:t>
      </w:r>
      <w:r>
        <w:rPr>
          <w:spacing w:val="-3"/>
        </w:rPr>
        <w:t> </w:t>
      </w:r>
      <w:r>
        <w:rPr/>
        <w:t>study,</w:t>
      </w:r>
      <w:r>
        <w:rPr>
          <w:spacing w:val="-4"/>
        </w:rPr>
        <w:t> </w:t>
      </w:r>
      <w:r>
        <w:rPr/>
        <w:t>the</w:t>
      </w:r>
      <w:r>
        <w:rPr>
          <w:spacing w:val="-4"/>
        </w:rPr>
        <w:t> </w:t>
      </w:r>
      <w:r>
        <w:rPr/>
        <w:t>following</w:t>
      </w:r>
      <w:r>
        <w:rPr>
          <w:spacing w:val="-5"/>
        </w:rPr>
        <w:t> </w:t>
      </w:r>
      <w:r>
        <w:rPr/>
        <w:t>recommendations</w:t>
      </w:r>
      <w:r>
        <w:rPr>
          <w:spacing w:val="-4"/>
        </w:rPr>
        <w:t> </w:t>
      </w:r>
      <w:r>
        <w:rPr/>
        <w:t>are</w:t>
      </w:r>
      <w:r>
        <w:rPr>
          <w:spacing w:val="-4"/>
        </w:rPr>
        <w:t> </w:t>
      </w:r>
      <w:r>
        <w:rPr>
          <w:spacing w:val="-2"/>
        </w:rPr>
        <w:t>made:</w:t>
      </w:r>
    </w:p>
    <w:p>
      <w:pPr>
        <w:pStyle w:val="BodyText"/>
        <w:spacing w:before="192"/>
      </w:pPr>
    </w:p>
    <w:p>
      <w:pPr>
        <w:pStyle w:val="ListParagraph"/>
        <w:numPr>
          <w:ilvl w:val="0"/>
          <w:numId w:val="32"/>
        </w:numPr>
        <w:tabs>
          <w:tab w:pos="1420" w:val="left" w:leader="none"/>
        </w:tabs>
        <w:spacing w:line="480" w:lineRule="auto" w:before="0" w:after="0"/>
        <w:ind w:left="1420" w:right="1114" w:hanging="360"/>
        <w:jc w:val="both"/>
        <w:rPr>
          <w:sz w:val="24"/>
        </w:rPr>
      </w:pPr>
      <w:r>
        <w:rPr>
          <w:sz w:val="24"/>
        </w:rPr>
        <w:t>The male and female respondents (Lecturers) have agreed that multimedia resources for effective teaching of Social Studies in colleges of education in North-Central Zone are</w:t>
      </w:r>
      <w:r>
        <w:rPr>
          <w:spacing w:val="40"/>
          <w:sz w:val="24"/>
        </w:rPr>
        <w:t> </w:t>
      </w:r>
      <w:r>
        <w:rPr>
          <w:sz w:val="24"/>
        </w:rPr>
        <w:t>not available. Therefore, the states and federal government should allocate funds</w:t>
      </w:r>
      <w:r>
        <w:rPr>
          <w:spacing w:val="40"/>
          <w:sz w:val="24"/>
        </w:rPr>
        <w:t> </w:t>
      </w:r>
      <w:r>
        <w:rPr>
          <w:sz w:val="24"/>
        </w:rPr>
        <w:t>adequate for the procurement of multimedia resources to facilitate effective communication and transaction between lecturers (male and female) and the students in Social Studies lessons;</w:t>
      </w:r>
    </w:p>
    <w:p>
      <w:pPr>
        <w:pStyle w:val="ListParagraph"/>
        <w:numPr>
          <w:ilvl w:val="0"/>
          <w:numId w:val="32"/>
        </w:numPr>
        <w:tabs>
          <w:tab w:pos="1420" w:val="left" w:leader="none"/>
        </w:tabs>
        <w:spacing w:line="480" w:lineRule="auto" w:before="1" w:after="0"/>
        <w:ind w:left="1420" w:right="1114" w:hanging="360"/>
        <w:jc w:val="both"/>
        <w:rPr>
          <w:sz w:val="24"/>
        </w:rPr>
      </w:pPr>
      <w:r>
        <w:rPr>
          <w:sz w:val="24"/>
        </w:rPr>
        <w:t>The male and female respondents (Lecturers) have concurred that multimedia resources for effective teaching of Social Studies in colleges of education in North-Central Zone</w:t>
      </w:r>
      <w:r>
        <w:rPr>
          <w:spacing w:val="80"/>
          <w:sz w:val="24"/>
        </w:rPr>
        <w:t> </w:t>
      </w:r>
      <w:r>
        <w:rPr>
          <w:sz w:val="24"/>
        </w:rPr>
        <w:t>are not adequately organised. In this regard, workshops, seminars and in-house training for male and female Social Studies Lecturers in colleges of education should be</w:t>
      </w:r>
      <w:r>
        <w:rPr>
          <w:spacing w:val="80"/>
          <w:sz w:val="24"/>
        </w:rPr>
        <w:t> </w:t>
      </w:r>
      <w:r>
        <w:rPr>
          <w:sz w:val="24"/>
        </w:rPr>
        <w:t>organised periodically to equip them with skills and competencies organization of multimedia resources;</w:t>
      </w:r>
    </w:p>
    <w:p>
      <w:pPr>
        <w:pStyle w:val="ListParagraph"/>
        <w:numPr>
          <w:ilvl w:val="0"/>
          <w:numId w:val="32"/>
        </w:numPr>
        <w:tabs>
          <w:tab w:pos="1420" w:val="left" w:leader="none"/>
        </w:tabs>
        <w:spacing w:line="480" w:lineRule="auto" w:before="0" w:after="0"/>
        <w:ind w:left="1420" w:right="1114" w:hanging="360"/>
        <w:jc w:val="both"/>
        <w:rPr>
          <w:sz w:val="24"/>
        </w:rPr>
      </w:pPr>
      <w:r>
        <w:rPr>
          <w:sz w:val="24"/>
        </w:rPr>
        <w:t>The male and female respondents (Lecturers) have agreed that multimedia resources for effective teaching of Social Studies in colleges of education in North-Central Zone are</w:t>
      </w:r>
      <w:r>
        <w:rPr>
          <w:spacing w:val="40"/>
          <w:sz w:val="24"/>
        </w:rPr>
        <w:t> </w:t>
      </w:r>
      <w:r>
        <w:rPr>
          <w:sz w:val="24"/>
        </w:rPr>
        <w:t>not</w:t>
      </w:r>
      <w:r>
        <w:rPr>
          <w:spacing w:val="80"/>
          <w:sz w:val="24"/>
        </w:rPr>
        <w:t> </w:t>
      </w:r>
      <w:r>
        <w:rPr>
          <w:sz w:val="24"/>
        </w:rPr>
        <w:t>effectively</w:t>
      </w:r>
      <w:r>
        <w:rPr>
          <w:spacing w:val="80"/>
          <w:sz w:val="24"/>
        </w:rPr>
        <w:t> </w:t>
      </w:r>
      <w:r>
        <w:rPr>
          <w:sz w:val="24"/>
        </w:rPr>
        <w:t>utilized.</w:t>
      </w:r>
      <w:r>
        <w:rPr>
          <w:spacing w:val="80"/>
          <w:sz w:val="24"/>
        </w:rPr>
        <w:t> </w:t>
      </w:r>
      <w:r>
        <w:rPr>
          <w:sz w:val="24"/>
        </w:rPr>
        <w:t>Therefore,</w:t>
      </w:r>
      <w:r>
        <w:rPr>
          <w:spacing w:val="80"/>
          <w:sz w:val="24"/>
        </w:rPr>
        <w:t> </w:t>
      </w:r>
      <w:r>
        <w:rPr>
          <w:sz w:val="24"/>
        </w:rPr>
        <w:t>evidence</w:t>
      </w:r>
      <w:r>
        <w:rPr>
          <w:spacing w:val="80"/>
          <w:sz w:val="24"/>
        </w:rPr>
        <w:t> </w:t>
      </w:r>
      <w:r>
        <w:rPr>
          <w:sz w:val="24"/>
        </w:rPr>
        <w:t>of</w:t>
      </w:r>
      <w:r>
        <w:rPr>
          <w:spacing w:val="80"/>
          <w:sz w:val="24"/>
        </w:rPr>
        <w:t> </w:t>
      </w:r>
      <w:r>
        <w:rPr>
          <w:sz w:val="24"/>
        </w:rPr>
        <w:t>utilization</w:t>
      </w:r>
      <w:r>
        <w:rPr>
          <w:spacing w:val="80"/>
          <w:sz w:val="24"/>
        </w:rPr>
        <w:t> </w:t>
      </w:r>
      <w:r>
        <w:rPr>
          <w:sz w:val="24"/>
        </w:rPr>
        <w:t>of</w:t>
      </w:r>
      <w:r>
        <w:rPr>
          <w:spacing w:val="80"/>
          <w:sz w:val="24"/>
        </w:rPr>
        <w:t> </w:t>
      </w:r>
      <w:r>
        <w:rPr>
          <w:sz w:val="24"/>
        </w:rPr>
        <w:t>available</w:t>
      </w:r>
      <w:r>
        <w:rPr>
          <w:spacing w:val="80"/>
          <w:sz w:val="24"/>
        </w:rPr>
        <w:t> </w:t>
      </w:r>
      <w:r>
        <w:rPr>
          <w:sz w:val="24"/>
        </w:rPr>
        <w:t>multimedia</w:t>
      </w:r>
    </w:p>
    <w:p>
      <w:pPr>
        <w:spacing w:after="0" w:line="480" w:lineRule="auto"/>
        <w:jc w:val="both"/>
        <w:rPr>
          <w:sz w:val="24"/>
        </w:rPr>
        <w:sectPr>
          <w:pgSz w:w="12240" w:h="15840"/>
          <w:pgMar w:header="0" w:footer="1015" w:top="1360" w:bottom="1200" w:left="740" w:right="320"/>
        </w:sectPr>
      </w:pPr>
    </w:p>
    <w:p>
      <w:pPr>
        <w:spacing w:line="480" w:lineRule="auto" w:before="72"/>
        <w:ind w:left="1420" w:right="1118" w:firstLine="0"/>
        <w:jc w:val="both"/>
        <w:rPr>
          <w:rFonts w:ascii="Times New Roman"/>
          <w:sz w:val="24"/>
        </w:rPr>
      </w:pPr>
      <w:r>
        <w:rPr>
          <w:rFonts w:ascii="Times New Roman"/>
          <w:sz w:val="24"/>
        </w:rPr>
        <w:t>resources by male and female Social Studies lecturers for teaching and research should form part of the necessary requirements for promotion and other benefits. This will encourage lecturers of Social Studies to know more and frequently</w:t>
      </w:r>
      <w:r>
        <w:rPr>
          <w:rFonts w:ascii="Times New Roman"/>
          <w:spacing w:val="-3"/>
          <w:sz w:val="24"/>
        </w:rPr>
        <w:t> </w:t>
      </w:r>
      <w:r>
        <w:rPr>
          <w:rFonts w:ascii="Times New Roman"/>
          <w:sz w:val="24"/>
        </w:rPr>
        <w:t>utilize these resources for effective service delivery;</w:t>
      </w:r>
    </w:p>
    <w:p>
      <w:pPr>
        <w:pStyle w:val="ListParagraph"/>
        <w:numPr>
          <w:ilvl w:val="0"/>
          <w:numId w:val="32"/>
        </w:numPr>
        <w:tabs>
          <w:tab w:pos="1420" w:val="left" w:leader="none"/>
        </w:tabs>
        <w:spacing w:line="480" w:lineRule="auto" w:before="0" w:after="0"/>
        <w:ind w:left="1420" w:right="1117" w:hanging="360"/>
        <w:jc w:val="both"/>
        <w:rPr>
          <w:sz w:val="24"/>
        </w:rPr>
      </w:pPr>
      <w:r>
        <w:rPr>
          <w:sz w:val="24"/>
        </w:rPr>
        <w:t>The Federal and state college respondents (lecturers) have agreed that multimedia resources for effective teaching of Social Studies in colleges of education in North- Central Zone are not available. Therefore, adequate multimedia materials and resources should be made available to federal and state college lecturers in order to discharge their duties effectively;</w:t>
      </w:r>
    </w:p>
    <w:p>
      <w:pPr>
        <w:pStyle w:val="ListParagraph"/>
        <w:numPr>
          <w:ilvl w:val="0"/>
          <w:numId w:val="32"/>
        </w:numPr>
        <w:tabs>
          <w:tab w:pos="1420" w:val="left" w:leader="none"/>
        </w:tabs>
        <w:spacing w:line="480" w:lineRule="auto" w:before="1" w:after="0"/>
        <w:ind w:left="1420" w:right="1116" w:hanging="360"/>
        <w:jc w:val="both"/>
        <w:rPr>
          <w:sz w:val="24"/>
        </w:rPr>
      </w:pPr>
      <w:r>
        <w:rPr>
          <w:sz w:val="24"/>
        </w:rPr>
        <w:t>The federal and state college respondents (Lecturers) have dissenting opinions on the organization of multimedia resources for effective teaching of Social Studies in colleges of education in North-Central Zone. Therefore, lecturers of Social Studies in federal college education should be trained to effectively organised these resources in order to discharge their duties effectively;</w:t>
      </w:r>
    </w:p>
    <w:p>
      <w:pPr>
        <w:pStyle w:val="ListParagraph"/>
        <w:numPr>
          <w:ilvl w:val="0"/>
          <w:numId w:val="32"/>
        </w:numPr>
        <w:tabs>
          <w:tab w:pos="1420" w:val="left" w:leader="none"/>
        </w:tabs>
        <w:spacing w:line="480" w:lineRule="auto" w:before="1" w:after="0"/>
        <w:ind w:left="1420" w:right="1116" w:hanging="360"/>
        <w:jc w:val="both"/>
        <w:rPr>
          <w:sz w:val="24"/>
        </w:rPr>
      </w:pPr>
      <w:r>
        <w:rPr>
          <w:sz w:val="24"/>
        </w:rPr>
        <w:t>The federal and state college respondents (Lecturers) have diverse opinions on the utilization of multimedia resources for effective teaching of Social Studies in colleges of education in North-Central Zone. Therefore, more practice-based courses on ICT should be</w:t>
      </w:r>
      <w:r>
        <w:rPr>
          <w:spacing w:val="-2"/>
          <w:sz w:val="24"/>
        </w:rPr>
        <w:t> </w:t>
      </w:r>
      <w:r>
        <w:rPr>
          <w:sz w:val="24"/>
        </w:rPr>
        <w:t>included</w:t>
      </w:r>
      <w:r>
        <w:rPr>
          <w:spacing w:val="-1"/>
          <w:sz w:val="24"/>
        </w:rPr>
        <w:t> </w:t>
      </w:r>
      <w:r>
        <w:rPr>
          <w:sz w:val="24"/>
        </w:rPr>
        <w:t>in</w:t>
      </w:r>
      <w:r>
        <w:rPr>
          <w:spacing w:val="-1"/>
          <w:sz w:val="24"/>
        </w:rPr>
        <w:t> </w:t>
      </w:r>
      <w:r>
        <w:rPr>
          <w:sz w:val="24"/>
        </w:rPr>
        <w:t>the</w:t>
      </w:r>
      <w:r>
        <w:rPr>
          <w:spacing w:val="-2"/>
          <w:sz w:val="24"/>
        </w:rPr>
        <w:t> </w:t>
      </w:r>
      <w:r>
        <w:rPr>
          <w:sz w:val="24"/>
        </w:rPr>
        <w:t>curriculum</w:t>
      </w:r>
      <w:r>
        <w:rPr>
          <w:spacing w:val="-1"/>
          <w:sz w:val="24"/>
        </w:rPr>
        <w:t> </w:t>
      </w:r>
      <w:r>
        <w:rPr>
          <w:sz w:val="24"/>
        </w:rPr>
        <w:t>of staff</w:t>
      </w:r>
      <w:r>
        <w:rPr>
          <w:spacing w:val="-2"/>
          <w:sz w:val="24"/>
        </w:rPr>
        <w:t> </w:t>
      </w:r>
      <w:r>
        <w:rPr>
          <w:sz w:val="24"/>
        </w:rPr>
        <w:t>training</w:t>
      </w:r>
      <w:r>
        <w:rPr>
          <w:spacing w:val="-4"/>
          <w:sz w:val="24"/>
        </w:rPr>
        <w:t> </w:t>
      </w:r>
      <w:r>
        <w:rPr>
          <w:sz w:val="24"/>
        </w:rPr>
        <w:t>programme in</w:t>
      </w:r>
      <w:r>
        <w:rPr>
          <w:spacing w:val="-1"/>
          <w:sz w:val="24"/>
        </w:rPr>
        <w:t> </w:t>
      </w:r>
      <w:r>
        <w:rPr>
          <w:sz w:val="24"/>
        </w:rPr>
        <w:t>federal colleges</w:t>
      </w:r>
      <w:r>
        <w:rPr>
          <w:spacing w:val="-1"/>
          <w:sz w:val="24"/>
        </w:rPr>
        <w:t> </w:t>
      </w:r>
      <w:r>
        <w:rPr>
          <w:sz w:val="24"/>
        </w:rPr>
        <w:t>of</w:t>
      </w:r>
      <w:r>
        <w:rPr>
          <w:spacing w:val="-2"/>
          <w:sz w:val="24"/>
        </w:rPr>
        <w:t> </w:t>
      </w:r>
      <w:r>
        <w:rPr>
          <w:sz w:val="24"/>
        </w:rPr>
        <w:t>education where the utilization is low.</w:t>
      </w:r>
    </w:p>
    <w:p>
      <w:pPr>
        <w:pStyle w:val="Heading4"/>
        <w:numPr>
          <w:ilvl w:val="1"/>
          <w:numId w:val="31"/>
        </w:numPr>
        <w:tabs>
          <w:tab w:pos="2140" w:val="left" w:leader="none"/>
        </w:tabs>
        <w:spacing w:line="240" w:lineRule="auto" w:before="207" w:after="0"/>
        <w:ind w:left="2140" w:right="0" w:hanging="720"/>
        <w:jc w:val="left"/>
      </w:pPr>
      <w:bookmarkStart w:name="_TOC_250001" w:id="18"/>
      <w:r>
        <w:rPr/>
        <w:t>Suggestions</w:t>
      </w:r>
      <w:r>
        <w:rPr>
          <w:spacing w:val="-6"/>
        </w:rPr>
        <w:t> </w:t>
      </w:r>
      <w:r>
        <w:rPr/>
        <w:t>for</w:t>
      </w:r>
      <w:r>
        <w:rPr>
          <w:spacing w:val="-4"/>
        </w:rPr>
        <w:t> </w:t>
      </w:r>
      <w:r>
        <w:rPr/>
        <w:t>Further</w:t>
      </w:r>
      <w:r>
        <w:rPr>
          <w:spacing w:val="-4"/>
        </w:rPr>
        <w:t> </w:t>
      </w:r>
      <w:bookmarkEnd w:id="18"/>
      <w:r>
        <w:rPr>
          <w:spacing w:val="-2"/>
        </w:rPr>
        <w:t>Studies</w:t>
      </w:r>
    </w:p>
    <w:p>
      <w:pPr>
        <w:pStyle w:val="BodyText"/>
        <w:spacing w:before="197"/>
        <w:rPr>
          <w:b/>
        </w:rPr>
      </w:pPr>
    </w:p>
    <w:p>
      <w:pPr>
        <w:pStyle w:val="BodyText"/>
        <w:spacing w:line="482" w:lineRule="auto"/>
        <w:ind w:left="1420" w:right="1117"/>
        <w:jc w:val="both"/>
      </w:pPr>
      <w:r>
        <w:rPr/>
        <w:t>Similar studies should be conducted in other zones of the country to determine the availability, organization and utilization of multimedia resources for effective teaching of social studies in colleges of education.</w:t>
      </w:r>
    </w:p>
    <w:p>
      <w:pPr>
        <w:spacing w:after="0" w:line="482" w:lineRule="auto"/>
        <w:jc w:val="both"/>
        <w:sectPr>
          <w:pgSz w:w="12240" w:h="15840"/>
          <w:pgMar w:header="0" w:footer="1015" w:top="1360" w:bottom="1200" w:left="740" w:right="320"/>
        </w:sectPr>
      </w:pPr>
    </w:p>
    <w:p>
      <w:pPr>
        <w:pStyle w:val="Heading3"/>
        <w:spacing w:before="37"/>
        <w:ind w:left="304"/>
      </w:pPr>
      <w:bookmarkStart w:name="_TOC_250000" w:id="19"/>
      <w:bookmarkEnd w:id="19"/>
      <w:r>
        <w:rPr>
          <w:spacing w:val="-2"/>
        </w:rPr>
        <w:t>REFERENCES</w:t>
      </w:r>
    </w:p>
    <w:p>
      <w:pPr>
        <w:spacing w:line="480" w:lineRule="auto" w:before="264"/>
        <w:ind w:left="1420" w:right="1113" w:hanging="629"/>
        <w:jc w:val="both"/>
        <w:rPr>
          <w:rFonts w:ascii="Times New Roman"/>
          <w:sz w:val="24"/>
        </w:rPr>
      </w:pPr>
      <w:r>
        <w:rPr>
          <w:rFonts w:ascii="Times New Roman"/>
          <w:sz w:val="24"/>
        </w:rPr>
        <w:t>Abdallah, J. (2013). An analysis of evaluations of interactive video.</w:t>
      </w:r>
      <w:r>
        <w:rPr>
          <w:rFonts w:ascii="Times New Roman"/>
          <w:i/>
          <w:sz w:val="24"/>
        </w:rPr>
        <w:t>Educational Technology</w:t>
      </w:r>
      <w:r>
        <w:rPr>
          <w:rFonts w:ascii="Times New Roman"/>
          <w:sz w:val="24"/>
        </w:rPr>
        <w:t>,</w:t>
      </w:r>
      <w:r>
        <w:rPr>
          <w:rFonts w:ascii="Times New Roman"/>
          <w:spacing w:val="80"/>
          <w:sz w:val="24"/>
        </w:rPr>
        <w:t> </w:t>
      </w:r>
      <w:r>
        <w:rPr>
          <w:rFonts w:ascii="Times New Roman"/>
          <w:sz w:val="24"/>
        </w:rPr>
        <w:t>25, 7-16.</w:t>
      </w:r>
    </w:p>
    <w:p>
      <w:pPr>
        <w:spacing w:line="480" w:lineRule="auto" w:before="0"/>
        <w:ind w:left="1420" w:right="1120" w:hanging="629"/>
        <w:jc w:val="both"/>
        <w:rPr>
          <w:rFonts w:ascii="Times New Roman" w:hAnsi="Times New Roman"/>
          <w:sz w:val="24"/>
        </w:rPr>
      </w:pPr>
      <w:r>
        <w:rPr>
          <w:rFonts w:ascii="Times New Roman" w:hAnsi="Times New Roman"/>
          <w:sz w:val="24"/>
        </w:rPr>
        <w:t>Abdulkareem, Y. A. (1986). ―A Study of Social Studies and Students Perception of Social Studies and Teaching Methods in Social</w:t>
      </w:r>
      <w:r>
        <w:rPr>
          <w:rFonts w:ascii="Times New Roman" w:hAnsi="Times New Roman"/>
          <w:spacing w:val="80"/>
          <w:sz w:val="24"/>
        </w:rPr>
        <w:t> </w:t>
      </w:r>
      <w:r>
        <w:rPr>
          <w:rFonts w:ascii="Times New Roman" w:hAnsi="Times New Roman"/>
          <w:sz w:val="24"/>
        </w:rPr>
        <w:t>Studies in Selected GradeIII</w:t>
      </w:r>
      <w:r>
        <w:rPr>
          <w:rFonts w:ascii="Times New Roman" w:hAnsi="Times New Roman"/>
          <w:spacing w:val="80"/>
          <w:sz w:val="24"/>
        </w:rPr>
        <w:t> </w:t>
      </w:r>
      <w:r>
        <w:rPr>
          <w:rFonts w:ascii="Times New Roman" w:hAnsi="Times New Roman"/>
          <w:sz w:val="24"/>
        </w:rPr>
        <w:t>Teacher’s Colleges in Northern Nigeria.‖</w:t>
      </w:r>
      <w:r>
        <w:rPr>
          <w:rFonts w:ascii="Times New Roman" w:hAnsi="Times New Roman"/>
          <w:spacing w:val="40"/>
          <w:sz w:val="24"/>
        </w:rPr>
        <w:t> </w:t>
      </w:r>
      <w:r>
        <w:rPr>
          <w:rFonts w:ascii="Times New Roman" w:hAnsi="Times New Roman"/>
          <w:sz w:val="24"/>
        </w:rPr>
        <w:t>M.ED Thesis. A. B. U. Zaria.</w:t>
      </w:r>
    </w:p>
    <w:p>
      <w:pPr>
        <w:spacing w:line="480" w:lineRule="auto" w:before="5"/>
        <w:ind w:left="1420" w:right="1115" w:hanging="629"/>
        <w:jc w:val="both"/>
        <w:rPr>
          <w:sz w:val="22"/>
        </w:rPr>
      </w:pPr>
      <w:r>
        <w:rPr>
          <w:sz w:val="22"/>
        </w:rPr>
        <w:t>Abimbade, A. (1997). </w:t>
      </w:r>
      <w:r>
        <w:rPr>
          <w:i/>
          <w:sz w:val="22"/>
        </w:rPr>
        <w:t>Principle and Practice of Educational Technology</w:t>
      </w:r>
      <w:r>
        <w:rPr>
          <w:sz w:val="22"/>
        </w:rPr>
        <w:t>. Ibadan: International Publisher Ltd pg. 44-50.</w:t>
      </w:r>
    </w:p>
    <w:p>
      <w:pPr>
        <w:spacing w:line="480" w:lineRule="auto" w:before="0"/>
        <w:ind w:left="1420" w:right="1115" w:hanging="629"/>
        <w:jc w:val="both"/>
        <w:rPr>
          <w:rFonts w:ascii="Times New Roman"/>
          <w:sz w:val="24"/>
        </w:rPr>
      </w:pPr>
      <w:r>
        <w:rPr>
          <w:rFonts w:ascii="Times New Roman"/>
          <w:sz w:val="24"/>
        </w:rPr>
        <w:t>Abubakar, I.D., Salihu, J.J. &amp; Usman, U. (2016). Socio-economic Skills for Self-reliance Development among Undergraduate Students of ABU and FCE, Zaria-Nigeria. </w:t>
      </w:r>
      <w:r>
        <w:rPr>
          <w:rFonts w:ascii="Times New Roman"/>
          <w:i/>
          <w:sz w:val="24"/>
        </w:rPr>
        <w:t>Nigeria Journal of Social Studies and Civic Education </w:t>
      </w:r>
      <w:r>
        <w:rPr>
          <w:rFonts w:ascii="Times New Roman"/>
          <w:sz w:val="24"/>
        </w:rPr>
        <w:t>(NJSSCE) 9(2), 182-196, December,</w:t>
      </w:r>
      <w:r>
        <w:rPr>
          <w:rFonts w:ascii="Times New Roman"/>
          <w:spacing w:val="80"/>
          <w:sz w:val="24"/>
        </w:rPr>
        <w:t> </w:t>
      </w:r>
      <w:r>
        <w:rPr>
          <w:rFonts w:ascii="Times New Roman"/>
          <w:spacing w:val="-2"/>
          <w:sz w:val="24"/>
        </w:rPr>
        <w:t>2016.</w:t>
      </w:r>
    </w:p>
    <w:p>
      <w:pPr>
        <w:pStyle w:val="BodyText"/>
        <w:spacing w:line="480" w:lineRule="auto"/>
        <w:ind w:left="1420" w:right="1121" w:hanging="629"/>
        <w:jc w:val="both"/>
      </w:pPr>
      <w:r>
        <w:rPr/>
        <w:t>Acikalin, M., &amp; Duru, E. (2005).The use of computer technologies in the Social Studies classroom. The Turkish Online Journal of Educational Technology – TOJET, 4(2), 18-26.</w:t>
      </w:r>
    </w:p>
    <w:p>
      <w:pPr>
        <w:spacing w:line="480" w:lineRule="auto" w:before="1"/>
        <w:ind w:left="1420" w:right="1115" w:hanging="629"/>
        <w:jc w:val="both"/>
        <w:rPr>
          <w:sz w:val="22"/>
        </w:rPr>
      </w:pPr>
      <w:r>
        <w:rPr>
          <w:sz w:val="22"/>
        </w:rPr>
        <w:t>Adoke, I. M (2015).</w:t>
      </w:r>
      <w:r>
        <w:rPr>
          <w:i/>
          <w:sz w:val="22"/>
        </w:rPr>
        <w:t>Effects of Simulation Games Teaching Strategy on academic Performance of Upper Basic Level Students in Civic Education in Kaduna state</w:t>
      </w:r>
      <w:r>
        <w:rPr>
          <w:sz w:val="22"/>
        </w:rPr>
        <w:t>. An Unpublished M.Ed. Thesis submitted to Post-graduate School, Ahmadu Bello University, Zaria.</w:t>
      </w:r>
    </w:p>
    <w:p>
      <w:pPr>
        <w:spacing w:line="480" w:lineRule="auto" w:before="0"/>
        <w:ind w:left="1420" w:right="1115" w:hanging="629"/>
        <w:jc w:val="both"/>
        <w:rPr>
          <w:sz w:val="22"/>
        </w:rPr>
      </w:pPr>
      <w:r>
        <w:rPr>
          <w:sz w:val="22"/>
        </w:rPr>
        <w:t>Agnew, P. W., Kellerman, A. S. &amp; Meyer, J. (1996). </w:t>
      </w:r>
      <w:r>
        <w:rPr>
          <w:i/>
          <w:sz w:val="22"/>
        </w:rPr>
        <w:t>Multimedia in the Classroom</w:t>
      </w:r>
      <w:r>
        <w:rPr>
          <w:sz w:val="22"/>
        </w:rPr>
        <w:t>, Boston: Allyn and </w:t>
      </w:r>
      <w:r>
        <w:rPr>
          <w:spacing w:val="-2"/>
          <w:sz w:val="22"/>
        </w:rPr>
        <w:t>Bacon.</w:t>
      </w:r>
    </w:p>
    <w:p>
      <w:pPr>
        <w:pStyle w:val="BodyText"/>
        <w:spacing w:before="58"/>
      </w:pPr>
    </w:p>
    <w:p>
      <w:pPr>
        <w:spacing w:before="1"/>
        <w:ind w:left="791" w:right="0" w:firstLine="0"/>
        <w:jc w:val="left"/>
        <w:rPr>
          <w:sz w:val="22"/>
        </w:rPr>
      </w:pPr>
      <w:r>
        <w:rPr>
          <w:sz w:val="22"/>
        </w:rPr>
        <w:t>Agun,</w:t>
      </w:r>
      <w:r>
        <w:rPr>
          <w:spacing w:val="-13"/>
          <w:sz w:val="22"/>
        </w:rPr>
        <w:t> </w:t>
      </w:r>
      <w:r>
        <w:rPr>
          <w:sz w:val="22"/>
        </w:rPr>
        <w:t>I.</w:t>
      </w:r>
      <w:r>
        <w:rPr>
          <w:spacing w:val="-9"/>
          <w:sz w:val="22"/>
        </w:rPr>
        <w:t> </w:t>
      </w:r>
      <w:r>
        <w:rPr>
          <w:sz w:val="22"/>
        </w:rPr>
        <w:t>and</w:t>
      </w:r>
      <w:r>
        <w:rPr>
          <w:spacing w:val="-9"/>
          <w:sz w:val="22"/>
        </w:rPr>
        <w:t> </w:t>
      </w:r>
      <w:r>
        <w:rPr>
          <w:sz w:val="22"/>
        </w:rPr>
        <w:t>Imogie,</w:t>
      </w:r>
      <w:r>
        <w:rPr>
          <w:spacing w:val="-9"/>
          <w:sz w:val="22"/>
        </w:rPr>
        <w:t> </w:t>
      </w:r>
      <w:r>
        <w:rPr>
          <w:sz w:val="22"/>
        </w:rPr>
        <w:t>I.</w:t>
      </w:r>
      <w:r>
        <w:rPr>
          <w:spacing w:val="-9"/>
          <w:sz w:val="22"/>
        </w:rPr>
        <w:t> </w:t>
      </w:r>
      <w:r>
        <w:rPr>
          <w:sz w:val="22"/>
        </w:rPr>
        <w:t>(1988).</w:t>
      </w:r>
      <w:r>
        <w:rPr>
          <w:i/>
          <w:sz w:val="22"/>
        </w:rPr>
        <w:t>Fundamentals</w:t>
      </w:r>
      <w:r>
        <w:rPr>
          <w:i/>
          <w:spacing w:val="-9"/>
          <w:sz w:val="22"/>
        </w:rPr>
        <w:t> </w:t>
      </w:r>
      <w:r>
        <w:rPr>
          <w:i/>
          <w:sz w:val="22"/>
        </w:rPr>
        <w:t>of</w:t>
      </w:r>
      <w:r>
        <w:rPr>
          <w:i/>
          <w:spacing w:val="-11"/>
          <w:sz w:val="22"/>
        </w:rPr>
        <w:t> </w:t>
      </w:r>
      <w:r>
        <w:rPr>
          <w:i/>
          <w:sz w:val="22"/>
        </w:rPr>
        <w:t>Educational</w:t>
      </w:r>
      <w:r>
        <w:rPr>
          <w:i/>
          <w:spacing w:val="-9"/>
          <w:sz w:val="22"/>
        </w:rPr>
        <w:t> </w:t>
      </w:r>
      <w:r>
        <w:rPr>
          <w:i/>
          <w:sz w:val="22"/>
        </w:rPr>
        <w:t>Technology.</w:t>
      </w:r>
      <w:r>
        <w:rPr>
          <w:sz w:val="22"/>
        </w:rPr>
        <w:t>Ibadan:</w:t>
      </w:r>
      <w:r>
        <w:rPr>
          <w:spacing w:val="-12"/>
          <w:sz w:val="22"/>
        </w:rPr>
        <w:t> </w:t>
      </w:r>
      <w:r>
        <w:rPr>
          <w:sz w:val="22"/>
        </w:rPr>
        <w:t>Y-</w:t>
      </w:r>
      <w:r>
        <w:rPr>
          <w:spacing w:val="-2"/>
          <w:sz w:val="22"/>
        </w:rPr>
        <w:t>Books.</w:t>
      </w:r>
    </w:p>
    <w:p>
      <w:pPr>
        <w:pStyle w:val="BodyText"/>
      </w:pPr>
    </w:p>
    <w:p>
      <w:pPr>
        <w:pStyle w:val="BodyText"/>
        <w:spacing w:before="77"/>
      </w:pPr>
    </w:p>
    <w:p>
      <w:pPr>
        <w:pStyle w:val="BodyText"/>
        <w:spacing w:line="480" w:lineRule="auto"/>
        <w:ind w:left="1420" w:right="1650" w:hanging="629"/>
        <w:jc w:val="both"/>
      </w:pPr>
      <w:r>
        <w:rPr/>
        <w:t>Ahmad, M. &amp; Panda, K.C. (2013) Awareness and use of electronic information resources by the faculty members of Indian institutes in Dubai international academic city (diac): A survey. Retrieved</w:t>
      </w:r>
      <w:r>
        <w:rPr>
          <w:spacing w:val="80"/>
        </w:rPr>
        <w:t>  </w:t>
      </w:r>
      <w:r>
        <w:rPr/>
        <w:t>from:</w:t>
      </w:r>
      <w:r>
        <w:rPr>
          <w:spacing w:val="80"/>
        </w:rPr>
        <w:t>  </w:t>
      </w:r>
      <w:hyperlink r:id="rId32">
        <w:r>
          <w:rPr>
            <w:u w:val="single"/>
          </w:rPr>
          <w:t>http://www.interesjournals.org/full-articles/awareness-and-use-of-</w:t>
        </w:r>
      </w:hyperlink>
    </w:p>
    <w:p>
      <w:pPr>
        <w:spacing w:after="0" w:line="480" w:lineRule="auto"/>
        <w:jc w:val="both"/>
        <w:sectPr>
          <w:pgSz w:w="12240" w:h="15840"/>
          <w:pgMar w:header="0" w:footer="1015" w:top="1400" w:bottom="1200" w:left="740" w:right="320"/>
        </w:sectPr>
      </w:pPr>
    </w:p>
    <w:p>
      <w:pPr>
        <w:pStyle w:val="BodyText"/>
        <w:spacing w:before="37"/>
        <w:ind w:left="1420"/>
      </w:pPr>
      <w:r>
        <w:rPr>
          <w:spacing w:val="-2"/>
          <w:u w:val="single"/>
        </w:rPr>
        <w:t>electronic-information-resourcesby-the-faculty-members-of-indian-institutes-in-dubai-</w:t>
      </w:r>
    </w:p>
    <w:p>
      <w:pPr>
        <w:pStyle w:val="BodyText"/>
        <w:spacing w:before="3"/>
      </w:pPr>
    </w:p>
    <w:p>
      <w:pPr>
        <w:pStyle w:val="BodyText"/>
        <w:ind w:left="1420"/>
      </w:pPr>
      <w:r>
        <w:rPr>
          <w:spacing w:val="-2"/>
          <w:u w:val="single"/>
        </w:rPr>
        <w:t>international-academic-city-diac-asurvey.pdf?view=inline</w:t>
      </w:r>
    </w:p>
    <w:p>
      <w:pPr>
        <w:pStyle w:val="BodyText"/>
        <w:spacing w:before="168"/>
        <w:rPr>
          <w:sz w:val="24"/>
        </w:rPr>
      </w:pPr>
    </w:p>
    <w:p>
      <w:pPr>
        <w:spacing w:line="480" w:lineRule="auto" w:before="0"/>
        <w:ind w:left="1420" w:right="1125" w:hanging="629"/>
        <w:jc w:val="left"/>
        <w:rPr>
          <w:rFonts w:ascii="Times New Roman"/>
          <w:sz w:val="24"/>
        </w:rPr>
      </w:pPr>
      <w:r>
        <w:rPr>
          <w:rFonts w:ascii="Times New Roman"/>
          <w:sz w:val="24"/>
        </w:rPr>
        <w:t>Ajzen, I., &amp; Fishbein, M. (1980).</w:t>
      </w:r>
      <w:r>
        <w:rPr>
          <w:rFonts w:ascii="Times New Roman"/>
          <w:i/>
          <w:sz w:val="24"/>
        </w:rPr>
        <w:t>Understanding attitudes and predicting behavior</w:t>
      </w:r>
      <w:r>
        <w:rPr>
          <w:rFonts w:ascii="Times New Roman"/>
          <w:sz w:val="24"/>
        </w:rPr>
        <w:t>. Englewood Cliffs, N.J.: Prentice Hall.</w:t>
      </w:r>
    </w:p>
    <w:p>
      <w:pPr>
        <w:pStyle w:val="BodyText"/>
        <w:spacing w:before="74"/>
        <w:rPr>
          <w:rFonts w:ascii="Times New Roman"/>
          <w:sz w:val="24"/>
        </w:rPr>
      </w:pPr>
    </w:p>
    <w:p>
      <w:pPr>
        <w:pStyle w:val="BodyText"/>
        <w:tabs>
          <w:tab w:pos="2873" w:val="left" w:leader="none"/>
          <w:tab w:pos="4399" w:val="left" w:leader="none"/>
          <w:tab w:pos="5951" w:val="left" w:leader="none"/>
          <w:tab w:pos="6867" w:val="left" w:leader="none"/>
          <w:tab w:pos="7982" w:val="left" w:leader="none"/>
          <w:tab w:pos="9325" w:val="left" w:leader="none"/>
        </w:tabs>
        <w:spacing w:line="480" w:lineRule="auto" w:before="1"/>
        <w:ind w:left="1420" w:right="1653" w:hanging="629"/>
      </w:pPr>
      <w:r>
        <w:rPr/>
        <w:t>Akimpelu,</w:t>
      </w:r>
      <w:r>
        <w:rPr>
          <w:spacing w:val="78"/>
        </w:rPr>
        <w:t> </w:t>
      </w:r>
      <w:r>
        <w:rPr/>
        <w:t>J.A,</w:t>
      </w:r>
      <w:r>
        <w:rPr>
          <w:spacing w:val="80"/>
        </w:rPr>
        <w:t> </w:t>
      </w:r>
      <w:r>
        <w:rPr/>
        <w:t>(1991).</w:t>
      </w:r>
      <w:r>
        <w:rPr>
          <w:spacing w:val="80"/>
        </w:rPr>
        <w:t> </w:t>
      </w:r>
      <w:r>
        <w:rPr>
          <w:i/>
        </w:rPr>
        <w:t>Philosophy</w:t>
      </w:r>
      <w:r>
        <w:rPr>
          <w:i/>
          <w:spacing w:val="78"/>
        </w:rPr>
        <w:t> </w:t>
      </w:r>
      <w:r>
        <w:rPr>
          <w:i/>
        </w:rPr>
        <w:t>of</w:t>
      </w:r>
      <w:r>
        <w:rPr>
          <w:i/>
          <w:spacing w:val="78"/>
        </w:rPr>
        <w:t> </w:t>
      </w:r>
      <w:r>
        <w:rPr>
          <w:i/>
        </w:rPr>
        <w:t>Education.</w:t>
      </w:r>
      <w:r>
        <w:rPr/>
        <w:t>London:</w:t>
      </w:r>
      <w:r>
        <w:rPr>
          <w:spacing w:val="79"/>
        </w:rPr>
        <w:t> </w:t>
      </w:r>
      <w:r>
        <w:rPr/>
        <w:t>Macmillan.</w:t>
      </w:r>
      <w:r>
        <w:rPr>
          <w:spacing w:val="80"/>
        </w:rPr>
        <w:t> </w:t>
      </w:r>
      <w:r>
        <w:rPr/>
        <w:t>Only</w:t>
      </w:r>
      <w:r>
        <w:rPr>
          <w:spacing w:val="79"/>
        </w:rPr>
        <w:t> </w:t>
      </w:r>
      <w:r>
        <w:rPr/>
        <w:t>Available</w:t>
      </w:r>
      <w:r>
        <w:rPr>
          <w:spacing w:val="76"/>
        </w:rPr>
        <w:t> </w:t>
      </w:r>
      <w:r>
        <w:rPr/>
        <w:t>on</w:t>
      </w:r>
      <w:r>
        <w:rPr>
          <w:spacing w:val="75"/>
        </w:rPr>
        <w:t> </w:t>
      </w:r>
      <w:r>
        <w:rPr/>
        <w:t>the </w:t>
      </w:r>
      <w:r>
        <w:rPr>
          <w:spacing w:val="-2"/>
        </w:rPr>
        <w:t>Manitoba</w:t>
      </w:r>
      <w:r>
        <w:rPr/>
        <w:tab/>
      </w:r>
      <w:r>
        <w:rPr>
          <w:spacing w:val="-2"/>
        </w:rPr>
        <w:t>Education,</w:t>
      </w:r>
      <w:r>
        <w:rPr/>
        <w:tab/>
      </w:r>
      <w:r>
        <w:rPr>
          <w:spacing w:val="-2"/>
        </w:rPr>
        <w:t>Citizenship</w:t>
      </w:r>
      <w:r>
        <w:rPr/>
        <w:tab/>
      </w:r>
      <w:r>
        <w:rPr>
          <w:spacing w:val="-5"/>
        </w:rPr>
        <w:t>and</w:t>
      </w:r>
      <w:r>
        <w:rPr/>
        <w:tab/>
      </w:r>
      <w:r>
        <w:rPr>
          <w:spacing w:val="-2"/>
        </w:rPr>
        <w:t>Youth</w:t>
      </w:r>
      <w:r>
        <w:rPr/>
        <w:tab/>
      </w:r>
      <w:r>
        <w:rPr>
          <w:spacing w:val="-2"/>
        </w:rPr>
        <w:t>website</w:t>
      </w:r>
      <w:r>
        <w:rPr/>
        <w:tab/>
      </w:r>
      <w:r>
        <w:rPr>
          <w:spacing w:val="-5"/>
        </w:rPr>
        <w:t>at</w:t>
      </w:r>
    </w:p>
    <w:p>
      <w:pPr>
        <w:pStyle w:val="BodyText"/>
        <w:spacing w:before="3"/>
        <w:ind w:left="1420"/>
      </w:pPr>
      <w:r>
        <w:rPr>
          <w:spacing w:val="-2"/>
        </w:rPr>
        <w:t>&lt;</w:t>
      </w:r>
      <w:hyperlink r:id="rId33">
        <w:r>
          <w:rPr>
            <w:spacing w:val="-2"/>
          </w:rPr>
          <w:t>www.edu.gov.mb.ca/kl2/cur/socstud/index.html</w:t>
        </w:r>
      </w:hyperlink>
      <w:r>
        <w:rPr>
          <w:spacing w:val="-2"/>
        </w:rPr>
        <w:t>&gt;.</w:t>
      </w:r>
    </w:p>
    <w:p>
      <w:pPr>
        <w:pStyle w:val="BodyText"/>
        <w:spacing w:before="198"/>
      </w:pPr>
    </w:p>
    <w:p>
      <w:pPr>
        <w:pStyle w:val="BodyText"/>
        <w:spacing w:line="480" w:lineRule="auto"/>
        <w:ind w:left="1420" w:right="1125" w:hanging="629"/>
      </w:pPr>
      <w:r>
        <w:rPr/>
        <w:t>Akinlaye, F. A. (1981), “Why Social Studies?” in The Concept and Scope of Social Studies Education for Schools and Colleges. NERC</w:t>
      </w:r>
    </w:p>
    <w:p>
      <w:pPr>
        <w:spacing w:line="480" w:lineRule="auto" w:before="0"/>
        <w:ind w:left="1420" w:right="1125" w:hanging="629"/>
        <w:jc w:val="left"/>
        <w:rPr>
          <w:i/>
          <w:sz w:val="22"/>
        </w:rPr>
      </w:pPr>
      <w:r>
        <w:rPr>
          <w:sz w:val="22"/>
        </w:rPr>
        <w:t>Akpabio,</w:t>
      </w:r>
      <w:r>
        <w:rPr>
          <w:spacing w:val="40"/>
          <w:sz w:val="22"/>
        </w:rPr>
        <w:t> </w:t>
      </w:r>
      <w:r>
        <w:rPr>
          <w:sz w:val="22"/>
        </w:rPr>
        <w:t>E.</w:t>
      </w:r>
      <w:r>
        <w:rPr>
          <w:spacing w:val="40"/>
          <w:sz w:val="22"/>
        </w:rPr>
        <w:t> </w:t>
      </w:r>
      <w:r>
        <w:rPr>
          <w:sz w:val="22"/>
        </w:rPr>
        <w:t>(2004)</w:t>
      </w:r>
      <w:r>
        <w:rPr>
          <w:spacing w:val="40"/>
          <w:sz w:val="22"/>
        </w:rPr>
        <w:t> </w:t>
      </w:r>
      <w:r>
        <w:rPr>
          <w:sz w:val="22"/>
        </w:rPr>
        <w:t>Nigerian</w:t>
      </w:r>
      <w:r>
        <w:rPr>
          <w:spacing w:val="40"/>
          <w:sz w:val="22"/>
        </w:rPr>
        <w:t> </w:t>
      </w:r>
      <w:r>
        <w:rPr>
          <w:sz w:val="22"/>
        </w:rPr>
        <w:t>Home</w:t>
      </w:r>
      <w:r>
        <w:rPr>
          <w:spacing w:val="40"/>
          <w:sz w:val="22"/>
        </w:rPr>
        <w:t> </w:t>
      </w:r>
      <w:r>
        <w:rPr>
          <w:sz w:val="22"/>
        </w:rPr>
        <w:t>Video</w:t>
      </w:r>
      <w:r>
        <w:rPr>
          <w:spacing w:val="40"/>
          <w:sz w:val="22"/>
        </w:rPr>
        <w:t> </w:t>
      </w:r>
      <w:r>
        <w:rPr>
          <w:sz w:val="22"/>
        </w:rPr>
        <w:t>Films</w:t>
      </w:r>
      <w:r>
        <w:rPr>
          <w:spacing w:val="40"/>
          <w:sz w:val="22"/>
        </w:rPr>
        <w:t> </w:t>
      </w:r>
      <w:r>
        <w:rPr>
          <w:sz w:val="22"/>
        </w:rPr>
        <w:t>as</w:t>
      </w:r>
      <w:r>
        <w:rPr>
          <w:spacing w:val="40"/>
          <w:sz w:val="22"/>
        </w:rPr>
        <w:t> </w:t>
      </w:r>
      <w:r>
        <w:rPr>
          <w:sz w:val="22"/>
        </w:rPr>
        <w:t>a</w:t>
      </w:r>
      <w:r>
        <w:rPr>
          <w:spacing w:val="40"/>
          <w:sz w:val="22"/>
        </w:rPr>
        <w:t> </w:t>
      </w:r>
      <w:r>
        <w:rPr>
          <w:sz w:val="22"/>
        </w:rPr>
        <w:t>Catalyst</w:t>
      </w:r>
      <w:r>
        <w:rPr>
          <w:spacing w:val="40"/>
          <w:sz w:val="22"/>
        </w:rPr>
        <w:t> </w:t>
      </w:r>
      <w:r>
        <w:rPr>
          <w:sz w:val="22"/>
        </w:rPr>
        <w:t>for</w:t>
      </w:r>
      <w:r>
        <w:rPr>
          <w:spacing w:val="40"/>
          <w:sz w:val="22"/>
        </w:rPr>
        <w:t> </w:t>
      </w:r>
      <w:r>
        <w:rPr>
          <w:sz w:val="22"/>
        </w:rPr>
        <w:t>Nigerian</w:t>
      </w:r>
      <w:r>
        <w:rPr>
          <w:spacing w:val="40"/>
          <w:sz w:val="22"/>
        </w:rPr>
        <w:t> </w:t>
      </w:r>
      <w:r>
        <w:rPr>
          <w:sz w:val="22"/>
        </w:rPr>
        <w:t>Development,</w:t>
      </w:r>
      <w:r>
        <w:rPr>
          <w:spacing w:val="40"/>
          <w:sz w:val="22"/>
        </w:rPr>
        <w:t> </w:t>
      </w:r>
      <w:r>
        <w:rPr>
          <w:i/>
          <w:sz w:val="22"/>
        </w:rPr>
        <w:t>Journal</w:t>
      </w:r>
      <w:r>
        <w:rPr>
          <w:i/>
          <w:spacing w:val="40"/>
          <w:sz w:val="22"/>
        </w:rPr>
        <w:t> </w:t>
      </w:r>
      <w:r>
        <w:rPr>
          <w:i/>
          <w:sz w:val="22"/>
        </w:rPr>
        <w:t>of Sustainable Development 1(1), 5-10.</w:t>
      </w:r>
    </w:p>
    <w:p>
      <w:pPr>
        <w:pStyle w:val="BodyText"/>
        <w:spacing w:line="480" w:lineRule="auto"/>
        <w:ind w:left="1420" w:right="953" w:hanging="629"/>
      </w:pPr>
      <w:r>
        <w:rPr/>
        <w:t>Alaku,</w:t>
      </w:r>
      <w:r>
        <w:rPr>
          <w:spacing w:val="40"/>
        </w:rPr>
        <w:t> </w:t>
      </w:r>
      <w:r>
        <w:rPr/>
        <w:t>P.O.</w:t>
      </w:r>
      <w:r>
        <w:rPr>
          <w:spacing w:val="40"/>
        </w:rPr>
        <w:t> </w:t>
      </w:r>
      <w:r>
        <w:rPr/>
        <w:t>(1998)</w:t>
      </w:r>
      <w:r>
        <w:rPr>
          <w:spacing w:val="40"/>
        </w:rPr>
        <w:t> </w:t>
      </w:r>
      <w:r>
        <w:rPr/>
        <w:t>Instructional</w:t>
      </w:r>
      <w:r>
        <w:rPr>
          <w:spacing w:val="40"/>
        </w:rPr>
        <w:t> </w:t>
      </w:r>
      <w:r>
        <w:rPr/>
        <w:t>Strategies</w:t>
      </w:r>
      <w:r>
        <w:rPr>
          <w:spacing w:val="40"/>
        </w:rPr>
        <w:t> </w:t>
      </w:r>
      <w:r>
        <w:rPr/>
        <w:t>and</w:t>
      </w:r>
      <w:r>
        <w:rPr>
          <w:spacing w:val="40"/>
        </w:rPr>
        <w:t> </w:t>
      </w:r>
      <w:r>
        <w:rPr/>
        <w:t>Audio-Visual</w:t>
      </w:r>
      <w:r>
        <w:rPr>
          <w:spacing w:val="40"/>
        </w:rPr>
        <w:t> </w:t>
      </w:r>
      <w:r>
        <w:rPr/>
        <w:t>Aids</w:t>
      </w:r>
      <w:r>
        <w:rPr>
          <w:spacing w:val="40"/>
        </w:rPr>
        <w:t> </w:t>
      </w:r>
      <w:r>
        <w:rPr/>
        <w:t>for</w:t>
      </w:r>
      <w:r>
        <w:rPr>
          <w:spacing w:val="40"/>
        </w:rPr>
        <w:t> </w:t>
      </w:r>
      <w:r>
        <w:rPr/>
        <w:t>Teachers</w:t>
      </w:r>
      <w:r>
        <w:rPr>
          <w:spacing w:val="40"/>
        </w:rPr>
        <w:t> </w:t>
      </w:r>
      <w:r>
        <w:rPr/>
        <w:t>Effectiveness,</w:t>
      </w:r>
      <w:r>
        <w:rPr>
          <w:spacing w:val="40"/>
        </w:rPr>
        <w:t> </w:t>
      </w:r>
      <w:r>
        <w:rPr>
          <w:i/>
        </w:rPr>
        <w:t>Bichi Journal of Education </w:t>
      </w:r>
      <w:r>
        <w:rPr/>
        <w:t>2(1), 114-117.</w:t>
      </w:r>
    </w:p>
    <w:p>
      <w:pPr>
        <w:spacing w:line="480" w:lineRule="auto" w:before="0"/>
        <w:ind w:left="1420" w:right="1125" w:hanging="629"/>
        <w:jc w:val="left"/>
        <w:rPr>
          <w:rFonts w:ascii="Times New Roman" w:hAnsi="Times New Roman"/>
          <w:sz w:val="24"/>
        </w:rPr>
      </w:pPr>
      <w:r>
        <w:rPr>
          <w:rFonts w:ascii="Times New Roman" w:hAnsi="Times New Roman"/>
          <w:sz w:val="24"/>
        </w:rPr>
        <w:t>Alao,</w:t>
      </w:r>
      <w:r>
        <w:rPr>
          <w:rFonts w:ascii="Times New Roman" w:hAnsi="Times New Roman"/>
          <w:spacing w:val="80"/>
          <w:sz w:val="24"/>
        </w:rPr>
        <w:t> </w:t>
      </w:r>
      <w:r>
        <w:rPr>
          <w:rFonts w:ascii="Times New Roman" w:hAnsi="Times New Roman"/>
          <w:sz w:val="24"/>
        </w:rPr>
        <w:t>E.</w:t>
      </w:r>
      <w:r>
        <w:rPr>
          <w:rFonts w:ascii="Times New Roman" w:hAnsi="Times New Roman"/>
          <w:spacing w:val="80"/>
          <w:sz w:val="24"/>
        </w:rPr>
        <w:t> </w:t>
      </w:r>
      <w:r>
        <w:rPr>
          <w:rFonts w:ascii="Times New Roman" w:hAnsi="Times New Roman"/>
          <w:sz w:val="24"/>
        </w:rPr>
        <w:t>A.</w:t>
      </w:r>
      <w:r>
        <w:rPr>
          <w:rFonts w:ascii="Times New Roman" w:hAnsi="Times New Roman"/>
          <w:spacing w:val="80"/>
          <w:sz w:val="24"/>
        </w:rPr>
        <w:t> </w:t>
      </w:r>
      <w:r>
        <w:rPr>
          <w:rFonts w:ascii="Times New Roman" w:hAnsi="Times New Roman"/>
          <w:sz w:val="24"/>
        </w:rPr>
        <w:t>(1990).</w:t>
      </w:r>
      <w:r>
        <w:rPr>
          <w:rFonts w:ascii="Times New Roman" w:hAnsi="Times New Roman"/>
          <w:spacing w:val="80"/>
          <w:sz w:val="24"/>
        </w:rPr>
        <w:t> </w:t>
      </w:r>
      <w:r>
        <w:rPr>
          <w:rFonts w:ascii="Times New Roman" w:hAnsi="Times New Roman"/>
          <w:sz w:val="24"/>
        </w:rPr>
        <w:t>A</w:t>
      </w:r>
      <w:r>
        <w:rPr>
          <w:rFonts w:ascii="Times New Roman" w:hAnsi="Times New Roman"/>
          <w:spacing w:val="80"/>
          <w:sz w:val="24"/>
        </w:rPr>
        <w:t> </w:t>
      </w:r>
      <w:r>
        <w:rPr>
          <w:rFonts w:ascii="Times New Roman" w:hAnsi="Times New Roman"/>
          <w:sz w:val="24"/>
        </w:rPr>
        <w:t>scale</w:t>
      </w:r>
      <w:r>
        <w:rPr>
          <w:rFonts w:ascii="Times New Roman" w:hAnsi="Times New Roman"/>
          <w:spacing w:val="80"/>
          <w:sz w:val="24"/>
        </w:rPr>
        <w:t> </w:t>
      </w:r>
      <w:r>
        <w:rPr>
          <w:rFonts w:ascii="Times New Roman" w:hAnsi="Times New Roman"/>
          <w:sz w:val="24"/>
        </w:rPr>
        <w:t>for</w:t>
      </w:r>
      <w:r>
        <w:rPr>
          <w:rFonts w:ascii="Times New Roman" w:hAnsi="Times New Roman"/>
          <w:spacing w:val="79"/>
          <w:sz w:val="24"/>
        </w:rPr>
        <w:t> </w:t>
      </w:r>
      <w:r>
        <w:rPr>
          <w:rFonts w:ascii="Times New Roman" w:hAnsi="Times New Roman"/>
          <w:sz w:val="24"/>
        </w:rPr>
        <w:t>measuring</w:t>
      </w:r>
      <w:r>
        <w:rPr>
          <w:rFonts w:ascii="Times New Roman" w:hAnsi="Times New Roman"/>
          <w:spacing w:val="78"/>
          <w:sz w:val="24"/>
        </w:rPr>
        <w:t> </w:t>
      </w:r>
      <w:r>
        <w:rPr>
          <w:rFonts w:ascii="Times New Roman" w:hAnsi="Times New Roman"/>
          <w:sz w:val="24"/>
        </w:rPr>
        <w:t>secondary</w:t>
      </w:r>
      <w:r>
        <w:rPr>
          <w:rFonts w:ascii="Times New Roman" w:hAnsi="Times New Roman"/>
          <w:spacing w:val="76"/>
          <w:sz w:val="24"/>
        </w:rPr>
        <w:t> </w:t>
      </w:r>
      <w:r>
        <w:rPr>
          <w:rFonts w:ascii="Times New Roman" w:hAnsi="Times New Roman"/>
          <w:sz w:val="24"/>
        </w:rPr>
        <w:t>school</w:t>
      </w:r>
      <w:r>
        <w:rPr>
          <w:rFonts w:ascii="Times New Roman" w:hAnsi="Times New Roman"/>
          <w:spacing w:val="80"/>
          <w:sz w:val="24"/>
        </w:rPr>
        <w:t> </w:t>
      </w:r>
      <w:r>
        <w:rPr>
          <w:rFonts w:ascii="Times New Roman" w:hAnsi="Times New Roman"/>
          <w:sz w:val="24"/>
        </w:rPr>
        <w:t>students’</w:t>
      </w:r>
      <w:r>
        <w:rPr>
          <w:rFonts w:ascii="Times New Roman" w:hAnsi="Times New Roman"/>
          <w:spacing w:val="80"/>
          <w:sz w:val="24"/>
        </w:rPr>
        <w:t> </w:t>
      </w:r>
      <w:r>
        <w:rPr>
          <w:rFonts w:ascii="Times New Roman" w:hAnsi="Times New Roman"/>
          <w:sz w:val="24"/>
        </w:rPr>
        <w:t>attitude</w:t>
      </w:r>
      <w:r>
        <w:rPr>
          <w:rFonts w:ascii="Times New Roman" w:hAnsi="Times New Roman"/>
          <w:spacing w:val="79"/>
          <w:sz w:val="24"/>
        </w:rPr>
        <w:t> </w:t>
      </w:r>
      <w:r>
        <w:rPr>
          <w:rFonts w:ascii="Times New Roman" w:hAnsi="Times New Roman"/>
          <w:sz w:val="24"/>
        </w:rPr>
        <w:t>towards physics.</w:t>
      </w:r>
      <w:r>
        <w:rPr>
          <w:rFonts w:ascii="Times New Roman" w:hAnsi="Times New Roman"/>
          <w:i/>
          <w:sz w:val="24"/>
        </w:rPr>
        <w:t>Journal of Science Teachers Association of Nigeria</w:t>
      </w:r>
      <w:r>
        <w:rPr>
          <w:rFonts w:ascii="Times New Roman" w:hAnsi="Times New Roman"/>
          <w:sz w:val="24"/>
        </w:rPr>
        <w:t>, 26(2), 75-79.</w:t>
      </w:r>
    </w:p>
    <w:p>
      <w:pPr>
        <w:pStyle w:val="BodyText"/>
        <w:spacing w:before="73"/>
        <w:rPr>
          <w:rFonts w:ascii="Times New Roman"/>
          <w:sz w:val="24"/>
        </w:rPr>
      </w:pPr>
    </w:p>
    <w:p>
      <w:pPr>
        <w:pStyle w:val="BodyText"/>
        <w:ind w:left="791"/>
      </w:pPr>
      <w:r>
        <w:rPr/>
        <w:t>Alessi,</w:t>
      </w:r>
      <w:r>
        <w:rPr>
          <w:spacing w:val="-6"/>
        </w:rPr>
        <w:t> </w:t>
      </w:r>
      <w:r>
        <w:rPr/>
        <w:t>S.</w:t>
      </w:r>
      <w:r>
        <w:rPr>
          <w:spacing w:val="-5"/>
        </w:rPr>
        <w:t> </w:t>
      </w:r>
      <w:r>
        <w:rPr/>
        <w:t>&amp;</w:t>
      </w:r>
      <w:r>
        <w:rPr>
          <w:spacing w:val="-5"/>
        </w:rPr>
        <w:t> </w:t>
      </w:r>
      <w:r>
        <w:rPr/>
        <w:t>Trollip,</w:t>
      </w:r>
      <w:r>
        <w:rPr>
          <w:spacing w:val="-4"/>
        </w:rPr>
        <w:t> </w:t>
      </w:r>
      <w:r>
        <w:rPr/>
        <w:t>S.</w:t>
      </w:r>
      <w:r>
        <w:rPr>
          <w:spacing w:val="-4"/>
        </w:rPr>
        <w:t> </w:t>
      </w:r>
      <w:r>
        <w:rPr/>
        <w:t>(2001).</w:t>
      </w:r>
      <w:r>
        <w:rPr>
          <w:spacing w:val="-3"/>
        </w:rPr>
        <w:t> </w:t>
      </w:r>
      <w:r>
        <w:rPr/>
        <w:t>Multimedia</w:t>
      </w:r>
      <w:r>
        <w:rPr>
          <w:spacing w:val="-4"/>
        </w:rPr>
        <w:t> </w:t>
      </w:r>
      <w:r>
        <w:rPr/>
        <w:t>for</w:t>
      </w:r>
      <w:r>
        <w:rPr>
          <w:spacing w:val="-4"/>
        </w:rPr>
        <w:t> </w:t>
      </w:r>
      <w:r>
        <w:rPr/>
        <w:t>learning.</w:t>
      </w:r>
      <w:r>
        <w:rPr>
          <w:spacing w:val="-3"/>
        </w:rPr>
        <w:t> </w:t>
      </w:r>
      <w:r>
        <w:rPr/>
        <w:t>New</w:t>
      </w:r>
      <w:r>
        <w:rPr>
          <w:spacing w:val="-4"/>
        </w:rPr>
        <w:t> </w:t>
      </w:r>
      <w:r>
        <w:rPr/>
        <w:t>Jersey:</w:t>
      </w:r>
      <w:r>
        <w:rPr>
          <w:spacing w:val="-3"/>
        </w:rPr>
        <w:t> </w:t>
      </w:r>
      <w:r>
        <w:rPr/>
        <w:t>Allyn</w:t>
      </w:r>
      <w:r>
        <w:rPr>
          <w:spacing w:val="-7"/>
        </w:rPr>
        <w:t> </w:t>
      </w:r>
      <w:r>
        <w:rPr/>
        <w:t>and</w:t>
      </w:r>
      <w:r>
        <w:rPr>
          <w:spacing w:val="-4"/>
        </w:rPr>
        <w:t> </w:t>
      </w:r>
      <w:r>
        <w:rPr>
          <w:spacing w:val="-2"/>
        </w:rPr>
        <w:t>Bacon</w:t>
      </w:r>
    </w:p>
    <w:p>
      <w:pPr>
        <w:pStyle w:val="BodyText"/>
        <w:spacing w:before="197"/>
      </w:pPr>
    </w:p>
    <w:p>
      <w:pPr>
        <w:spacing w:line="480" w:lineRule="auto" w:before="0"/>
        <w:ind w:left="1420" w:right="1117" w:hanging="901"/>
        <w:jc w:val="both"/>
        <w:rPr>
          <w:sz w:val="22"/>
        </w:rPr>
      </w:pPr>
      <w:r>
        <w:rPr>
          <w:sz w:val="22"/>
        </w:rPr>
        <w:t>Alfa, M. G. (2016). </w:t>
      </w:r>
      <w:r>
        <w:rPr>
          <w:i/>
          <w:sz w:val="22"/>
        </w:rPr>
        <w:t>Assessment of the Management of Staff Schools in Federal Tertiary Educational Institutions in Kaduna State, Nigeria</w:t>
      </w:r>
      <w:r>
        <w:rPr>
          <w:sz w:val="22"/>
        </w:rPr>
        <w:t>. Unpublished (M.Ed) Thesis Submitted to Department of Foundation and Curriculum, ABU Zaria, Nigeria.</w:t>
      </w:r>
    </w:p>
    <w:p>
      <w:pPr>
        <w:pStyle w:val="BodyText"/>
        <w:spacing w:line="480" w:lineRule="auto"/>
        <w:ind w:left="1420" w:right="1116" w:hanging="629"/>
        <w:jc w:val="both"/>
      </w:pPr>
      <w:r>
        <w:rPr/>
        <w:t>Algerioy, A. (1999). The impact of multimedia on the collection of first-grade students in secondary mathematics in Riyadh, unpublished Master Thesis, King Saud University.</w:t>
      </w:r>
    </w:p>
    <w:p>
      <w:pPr>
        <w:spacing w:after="0" w:line="480" w:lineRule="auto"/>
        <w:jc w:val="both"/>
        <w:sectPr>
          <w:pgSz w:w="12240" w:h="15840"/>
          <w:pgMar w:header="0" w:footer="1015" w:top="1400" w:bottom="1200" w:left="740" w:right="320"/>
        </w:sectPr>
      </w:pPr>
    </w:p>
    <w:p>
      <w:pPr>
        <w:spacing w:line="480" w:lineRule="auto" w:before="72"/>
        <w:ind w:left="1420" w:right="1113" w:hanging="629"/>
        <w:jc w:val="both"/>
        <w:rPr>
          <w:rFonts w:ascii="Times New Roman" w:hAnsi="Times New Roman"/>
          <w:sz w:val="24"/>
        </w:rPr>
      </w:pPr>
      <w:r>
        <w:rPr>
          <w:rFonts w:ascii="Times New Roman" w:hAnsi="Times New Roman"/>
          <w:sz w:val="24"/>
        </w:rPr>
        <w:t>Ali, M. S., &amp; Awan, A. S. (2013).Attitude towards science and its relationship with students’ achievement in science.</w:t>
      </w:r>
      <w:r>
        <w:rPr>
          <w:rFonts w:ascii="Times New Roman" w:hAnsi="Times New Roman"/>
          <w:i/>
          <w:sz w:val="24"/>
        </w:rPr>
        <w:t>Interdisciplinary Journal of Contemporary Research in Business</w:t>
      </w:r>
      <w:r>
        <w:rPr>
          <w:rFonts w:ascii="Times New Roman" w:hAnsi="Times New Roman"/>
          <w:sz w:val="24"/>
        </w:rPr>
        <w:t>, 4(10), 707-719.</w:t>
      </w:r>
    </w:p>
    <w:p>
      <w:pPr>
        <w:pStyle w:val="BodyText"/>
        <w:spacing w:before="75"/>
        <w:rPr>
          <w:rFonts w:ascii="Times New Roman"/>
          <w:sz w:val="24"/>
        </w:rPr>
      </w:pPr>
    </w:p>
    <w:p>
      <w:pPr>
        <w:spacing w:line="482" w:lineRule="auto" w:before="0"/>
        <w:ind w:left="1600" w:right="1654" w:hanging="809"/>
        <w:jc w:val="both"/>
        <w:rPr>
          <w:sz w:val="22"/>
        </w:rPr>
      </w:pPr>
      <w:r>
        <w:rPr>
          <w:sz w:val="22"/>
          <w:u w:val="single"/>
        </w:rPr>
        <w:t>Aloraini</w:t>
      </w:r>
      <w:r>
        <w:rPr>
          <w:sz w:val="22"/>
        </w:rPr>
        <w:t>,S.</w:t>
      </w:r>
      <w:r>
        <w:rPr>
          <w:spacing w:val="-3"/>
          <w:sz w:val="22"/>
        </w:rPr>
        <w:t> </w:t>
      </w:r>
      <w:r>
        <w:rPr>
          <w:sz w:val="22"/>
        </w:rPr>
        <w:t>(2012)</w:t>
      </w:r>
      <w:r>
        <w:rPr>
          <w:spacing w:val="80"/>
          <w:sz w:val="22"/>
        </w:rPr>
        <w:t> </w:t>
      </w:r>
      <w:r>
        <w:rPr>
          <w:sz w:val="22"/>
        </w:rPr>
        <w:t>The</w:t>
      </w:r>
      <w:r>
        <w:rPr>
          <w:spacing w:val="-1"/>
          <w:sz w:val="22"/>
        </w:rPr>
        <w:t> </w:t>
      </w:r>
      <w:r>
        <w:rPr>
          <w:sz w:val="22"/>
        </w:rPr>
        <w:t>impact</w:t>
      </w:r>
      <w:r>
        <w:rPr>
          <w:spacing w:val="-3"/>
          <w:sz w:val="22"/>
        </w:rPr>
        <w:t> </w:t>
      </w:r>
      <w:r>
        <w:rPr>
          <w:sz w:val="22"/>
        </w:rPr>
        <w:t>of</w:t>
      </w:r>
      <w:r>
        <w:rPr>
          <w:spacing w:val="-2"/>
          <w:sz w:val="22"/>
        </w:rPr>
        <w:t> </w:t>
      </w:r>
      <w:r>
        <w:rPr>
          <w:sz w:val="22"/>
        </w:rPr>
        <w:t>using</w:t>
      </w:r>
      <w:r>
        <w:rPr>
          <w:spacing w:val="-5"/>
          <w:sz w:val="22"/>
        </w:rPr>
        <w:t> </w:t>
      </w:r>
      <w:r>
        <w:rPr>
          <w:sz w:val="22"/>
        </w:rPr>
        <w:t>multimedia</w:t>
      </w:r>
      <w:r>
        <w:rPr>
          <w:spacing w:val="-4"/>
          <w:sz w:val="22"/>
        </w:rPr>
        <w:t> </w:t>
      </w:r>
      <w:r>
        <w:rPr>
          <w:sz w:val="22"/>
        </w:rPr>
        <w:t>on</w:t>
      </w:r>
      <w:r>
        <w:rPr>
          <w:spacing w:val="-5"/>
          <w:sz w:val="22"/>
        </w:rPr>
        <w:t> </w:t>
      </w:r>
      <w:r>
        <w:rPr>
          <w:sz w:val="22"/>
        </w:rPr>
        <w:t>students’</w:t>
      </w:r>
      <w:r>
        <w:rPr>
          <w:spacing w:val="-1"/>
          <w:sz w:val="22"/>
        </w:rPr>
        <w:t> </w:t>
      </w:r>
      <w:r>
        <w:rPr>
          <w:sz w:val="22"/>
        </w:rPr>
        <w:t>academic</w:t>
      </w:r>
      <w:r>
        <w:rPr>
          <w:spacing w:val="-1"/>
          <w:sz w:val="22"/>
        </w:rPr>
        <w:t> </w:t>
      </w:r>
      <w:r>
        <w:rPr>
          <w:sz w:val="22"/>
        </w:rPr>
        <w:t>achievement</w:t>
      </w:r>
      <w:r>
        <w:rPr>
          <w:spacing w:val="-1"/>
          <w:sz w:val="22"/>
        </w:rPr>
        <w:t> </w:t>
      </w:r>
      <w:r>
        <w:rPr>
          <w:sz w:val="22"/>
        </w:rPr>
        <w:t>in</w:t>
      </w:r>
      <w:r>
        <w:rPr>
          <w:spacing w:val="-2"/>
          <w:sz w:val="22"/>
        </w:rPr>
        <w:t> </w:t>
      </w:r>
      <w:r>
        <w:rPr>
          <w:sz w:val="22"/>
        </w:rPr>
        <w:t>the</w:t>
      </w:r>
      <w:r>
        <w:rPr>
          <w:spacing w:val="-1"/>
          <w:sz w:val="22"/>
        </w:rPr>
        <w:t> </w:t>
      </w:r>
      <w:r>
        <w:rPr>
          <w:sz w:val="22"/>
        </w:rPr>
        <w:t>Coll ege</w:t>
      </w:r>
      <w:r>
        <w:rPr>
          <w:spacing w:val="-4"/>
          <w:sz w:val="22"/>
        </w:rPr>
        <w:t> </w:t>
      </w:r>
      <w:r>
        <w:rPr>
          <w:sz w:val="22"/>
        </w:rPr>
        <w:t>of</w:t>
      </w:r>
      <w:r>
        <w:rPr>
          <w:spacing w:val="-2"/>
          <w:sz w:val="22"/>
        </w:rPr>
        <w:t> </w:t>
      </w:r>
      <w:r>
        <w:rPr>
          <w:sz w:val="22"/>
        </w:rPr>
        <w:t>Education</w:t>
      </w:r>
      <w:r>
        <w:rPr>
          <w:spacing w:val="-2"/>
          <w:sz w:val="22"/>
        </w:rPr>
        <w:t> </w:t>
      </w:r>
      <w:r>
        <w:rPr>
          <w:sz w:val="22"/>
        </w:rPr>
        <w:t>at</w:t>
      </w:r>
      <w:r>
        <w:rPr>
          <w:spacing w:val="-4"/>
          <w:sz w:val="22"/>
        </w:rPr>
        <w:t> </w:t>
      </w:r>
      <w:r>
        <w:rPr>
          <w:sz w:val="22"/>
        </w:rPr>
        <w:t>King</w:t>
      </w:r>
      <w:r>
        <w:rPr>
          <w:spacing w:val="-2"/>
          <w:sz w:val="22"/>
        </w:rPr>
        <w:t> </w:t>
      </w:r>
      <w:r>
        <w:rPr>
          <w:sz w:val="22"/>
        </w:rPr>
        <w:t>Saud</w:t>
      </w:r>
      <w:r>
        <w:rPr>
          <w:spacing w:val="-3"/>
          <w:sz w:val="22"/>
        </w:rPr>
        <w:t> </w:t>
      </w:r>
      <w:r>
        <w:rPr>
          <w:sz w:val="22"/>
        </w:rPr>
        <w:t>University</w:t>
      </w:r>
      <w:r>
        <w:rPr>
          <w:spacing w:val="40"/>
          <w:sz w:val="22"/>
        </w:rPr>
        <w:t> </w:t>
      </w:r>
      <w:r>
        <w:rPr>
          <w:i/>
          <w:sz w:val="22"/>
        </w:rPr>
        <w:t>Journal</w:t>
      </w:r>
      <w:r>
        <w:rPr>
          <w:i/>
          <w:spacing w:val="40"/>
          <w:sz w:val="22"/>
        </w:rPr>
        <w:t> </w:t>
      </w:r>
      <w:r>
        <w:rPr>
          <w:i/>
          <w:sz w:val="22"/>
        </w:rPr>
        <w:t>of</w:t>
      </w:r>
      <w:r>
        <w:rPr>
          <w:i/>
          <w:spacing w:val="40"/>
          <w:sz w:val="22"/>
        </w:rPr>
        <w:t> </w:t>
      </w:r>
      <w:r>
        <w:rPr>
          <w:i/>
          <w:sz w:val="22"/>
        </w:rPr>
        <w:t>King</w:t>
      </w:r>
      <w:r>
        <w:rPr>
          <w:i/>
          <w:spacing w:val="40"/>
          <w:sz w:val="22"/>
        </w:rPr>
        <w:t> </w:t>
      </w:r>
      <w:r>
        <w:rPr>
          <w:i/>
          <w:sz w:val="22"/>
        </w:rPr>
        <w:t>Saud</w:t>
      </w:r>
      <w:r>
        <w:rPr>
          <w:i/>
          <w:spacing w:val="40"/>
          <w:sz w:val="22"/>
        </w:rPr>
        <w:t> </w:t>
      </w:r>
      <w:r>
        <w:rPr>
          <w:i/>
          <w:sz w:val="22"/>
        </w:rPr>
        <w:t>University</w:t>
      </w:r>
      <w:r>
        <w:rPr>
          <w:i/>
          <w:spacing w:val="40"/>
          <w:sz w:val="22"/>
        </w:rPr>
        <w:t> </w:t>
      </w:r>
      <w:r>
        <w:rPr>
          <w:i/>
          <w:sz w:val="22"/>
        </w:rPr>
        <w:t>-</w:t>
      </w:r>
      <w:r>
        <w:rPr>
          <w:i/>
          <w:spacing w:val="40"/>
          <w:sz w:val="22"/>
        </w:rPr>
        <w:t> </w:t>
      </w:r>
      <w:r>
        <w:rPr>
          <w:i/>
          <w:sz w:val="22"/>
        </w:rPr>
        <w:t>Languages and Translation </w:t>
      </w:r>
      <w:r>
        <w:rPr>
          <w:sz w:val="22"/>
        </w:rPr>
        <w:t>24: 2. 75-82 July</w:t>
      </w:r>
    </w:p>
    <w:p>
      <w:pPr>
        <w:pStyle w:val="BodyText"/>
        <w:spacing w:before="71"/>
      </w:pPr>
    </w:p>
    <w:p>
      <w:pPr>
        <w:pStyle w:val="BodyText"/>
        <w:spacing w:line="480" w:lineRule="auto"/>
        <w:ind w:left="1420" w:right="1650" w:hanging="629"/>
        <w:jc w:val="both"/>
      </w:pPr>
      <w:r>
        <w:rPr/>
        <w:t>Altherr, S., Wagner, A., Eckert, B. &amp; Jodl, H. J. (2004). Multimedia material for teaching physics (search, evaluation and examples). European Journal of Physics, Vol. 25, No. 1, 7–14. </w:t>
      </w:r>
      <w:r>
        <w:rPr>
          <w:spacing w:val="-2"/>
        </w:rPr>
        <w:t>DOI:10.1088/0143-0807/25/1/002</w:t>
      </w:r>
    </w:p>
    <w:p>
      <w:pPr>
        <w:spacing w:line="480" w:lineRule="auto" w:before="193"/>
        <w:ind w:left="1420" w:right="1122" w:hanging="629"/>
        <w:jc w:val="both"/>
        <w:rPr>
          <w:rFonts w:ascii="Times New Roman"/>
          <w:sz w:val="24"/>
        </w:rPr>
      </w:pPr>
      <w:r>
        <w:rPr>
          <w:rFonts w:ascii="Times New Roman"/>
          <w:sz w:val="24"/>
        </w:rPr>
        <w:t>Altherr, S., Wagner, A., Eckert, B., &amp; Jodl, H. J. (2004). Multimedia material for teaching physics (search, evaluation, and examples). </w:t>
      </w:r>
      <w:r>
        <w:rPr>
          <w:rFonts w:ascii="Times New Roman"/>
          <w:i/>
          <w:sz w:val="24"/>
        </w:rPr>
        <w:t>European Journal of Physics, </w:t>
      </w:r>
      <w:r>
        <w:rPr>
          <w:rFonts w:ascii="Times New Roman"/>
          <w:sz w:val="24"/>
        </w:rPr>
        <w:t>25, 7-14.</w:t>
      </w:r>
    </w:p>
    <w:p>
      <w:pPr>
        <w:pStyle w:val="BodyText"/>
        <w:spacing w:before="56"/>
        <w:rPr>
          <w:rFonts w:ascii="Times New Roman"/>
          <w:sz w:val="24"/>
        </w:rPr>
      </w:pPr>
    </w:p>
    <w:p>
      <w:pPr>
        <w:pStyle w:val="BodyText"/>
        <w:ind w:left="791"/>
      </w:pPr>
      <w:r>
        <w:rPr/>
        <w:t>Anic,</w:t>
      </w:r>
      <w:r>
        <w:rPr>
          <w:spacing w:val="-6"/>
        </w:rPr>
        <w:t> </w:t>
      </w:r>
      <w:r>
        <w:rPr/>
        <w:t>V.</w:t>
      </w:r>
      <w:r>
        <w:rPr>
          <w:spacing w:val="-3"/>
        </w:rPr>
        <w:t> </w:t>
      </w:r>
      <w:r>
        <w:rPr/>
        <w:t>(2003).Veliki</w:t>
      </w:r>
      <w:r>
        <w:rPr>
          <w:spacing w:val="-3"/>
        </w:rPr>
        <w:t> </w:t>
      </w:r>
      <w:r>
        <w:rPr/>
        <w:t>rjecnik</w:t>
      </w:r>
      <w:r>
        <w:rPr>
          <w:spacing w:val="-4"/>
        </w:rPr>
        <w:t> </w:t>
      </w:r>
      <w:r>
        <w:rPr/>
        <w:t>hrvatskog</w:t>
      </w:r>
      <w:r>
        <w:rPr>
          <w:spacing w:val="-4"/>
        </w:rPr>
        <w:t> </w:t>
      </w:r>
      <w:r>
        <w:rPr/>
        <w:t>jezika.</w:t>
      </w:r>
      <w:r>
        <w:rPr>
          <w:spacing w:val="-6"/>
        </w:rPr>
        <w:t> </w:t>
      </w:r>
      <w:r>
        <w:rPr/>
        <w:t>Zagreb:</w:t>
      </w:r>
      <w:r>
        <w:rPr>
          <w:spacing w:val="-5"/>
        </w:rPr>
        <w:t> </w:t>
      </w:r>
      <w:r>
        <w:rPr/>
        <w:t>Novi</w:t>
      </w:r>
      <w:r>
        <w:rPr>
          <w:spacing w:val="-5"/>
        </w:rPr>
        <w:t> </w:t>
      </w:r>
      <w:r>
        <w:rPr>
          <w:spacing w:val="-2"/>
        </w:rPr>
        <w:t>Liber.</w:t>
      </w:r>
    </w:p>
    <w:p>
      <w:pPr>
        <w:pStyle w:val="BodyText"/>
        <w:spacing w:before="195"/>
      </w:pPr>
    </w:p>
    <w:p>
      <w:pPr>
        <w:spacing w:line="480" w:lineRule="auto" w:before="0"/>
        <w:ind w:left="1420" w:right="1122" w:hanging="629"/>
        <w:jc w:val="both"/>
        <w:rPr>
          <w:rFonts w:ascii="Times New Roman" w:hAnsi="Times New Roman"/>
          <w:sz w:val="24"/>
        </w:rPr>
      </w:pPr>
      <w:r>
        <w:rPr>
          <w:rFonts w:ascii="Times New Roman" w:hAnsi="Times New Roman"/>
          <w:sz w:val="24"/>
        </w:rPr>
        <w:t>Anwer, M., Iqbal, H. M., &amp; Harrison, C. (2012). Students’ attitude towards science: A case of Pakistan. </w:t>
      </w:r>
      <w:r>
        <w:rPr>
          <w:rFonts w:ascii="Times New Roman" w:hAnsi="Times New Roman"/>
          <w:i/>
          <w:sz w:val="24"/>
        </w:rPr>
        <w:t>Pakistan Journal of Social and Clinical Psychology</w:t>
      </w:r>
      <w:r>
        <w:rPr>
          <w:rFonts w:ascii="Times New Roman" w:hAnsi="Times New Roman"/>
          <w:sz w:val="24"/>
        </w:rPr>
        <w:t>, 10(1), 3-9.</w:t>
      </w:r>
    </w:p>
    <w:p>
      <w:pPr>
        <w:spacing w:line="480" w:lineRule="auto" w:before="0"/>
        <w:ind w:left="1420" w:right="1116" w:hanging="629"/>
        <w:jc w:val="both"/>
        <w:rPr>
          <w:rFonts w:ascii="Times New Roman"/>
          <w:sz w:val="24"/>
        </w:rPr>
      </w:pPr>
      <w:r>
        <w:rPr>
          <w:rFonts w:ascii="Times New Roman"/>
          <w:sz w:val="24"/>
        </w:rPr>
        <w:t>Atkins-Sayre, W., Hopkins, S., Mohundro, S., &amp; Sayre, W. (1998).</w:t>
      </w:r>
      <w:r>
        <w:rPr>
          <w:rFonts w:ascii="Times New Roman"/>
          <w:i/>
          <w:sz w:val="24"/>
        </w:rPr>
        <w:t>Rewards and liabilities of presentation software as an ancillary tool: Prison or paradise</w:t>
      </w:r>
      <w:r>
        <w:rPr>
          <w:rFonts w:ascii="Times New Roman"/>
          <w:sz w:val="24"/>
        </w:rPr>
        <w:t>? Paper presented at The National Communication Association Eighty Fourth Annual Convention, New York.</w:t>
      </w:r>
    </w:p>
    <w:p>
      <w:pPr>
        <w:spacing w:line="480" w:lineRule="auto" w:before="1"/>
        <w:ind w:left="1420" w:right="1116" w:hanging="629"/>
        <w:jc w:val="both"/>
        <w:rPr>
          <w:rFonts w:ascii="Times New Roman"/>
          <w:sz w:val="24"/>
        </w:rPr>
      </w:pPr>
      <w:r>
        <w:rPr>
          <w:rFonts w:ascii="Times New Roman"/>
          <w:sz w:val="24"/>
        </w:rPr>
        <w:t>Australian Education Council (1994).</w:t>
      </w:r>
      <w:r>
        <w:rPr>
          <w:rFonts w:ascii="Times New Roman"/>
          <w:i/>
          <w:sz w:val="24"/>
        </w:rPr>
        <w:t>A statement on science for Australian schools</w:t>
      </w:r>
      <w:r>
        <w:rPr>
          <w:rFonts w:ascii="Times New Roman"/>
          <w:sz w:val="24"/>
        </w:rPr>
        <w:t>. Carlton, Vic: Australia Curriculum Corporation.</w:t>
      </w:r>
    </w:p>
    <w:p>
      <w:pPr>
        <w:spacing w:line="480" w:lineRule="auto" w:before="0"/>
        <w:ind w:left="1420" w:right="1115" w:hanging="629"/>
        <w:jc w:val="both"/>
        <w:rPr>
          <w:rFonts w:ascii="Times New Roman" w:hAnsi="Times New Roman"/>
          <w:sz w:val="24"/>
        </w:rPr>
      </w:pPr>
      <w:r>
        <w:rPr>
          <w:rFonts w:ascii="Times New Roman" w:hAnsi="Times New Roman"/>
          <w:sz w:val="24"/>
        </w:rPr>
        <w:t>Australian Science Technology and Engineering Council. (1997). </w:t>
      </w:r>
      <w:r>
        <w:rPr>
          <w:rFonts w:ascii="Times New Roman" w:hAnsi="Times New Roman"/>
          <w:i/>
          <w:sz w:val="24"/>
        </w:rPr>
        <w:t>Foundations for Australia’s future: Science and technology in primary schools</w:t>
      </w:r>
      <w:r>
        <w:rPr>
          <w:rFonts w:ascii="Times New Roman" w:hAnsi="Times New Roman"/>
          <w:sz w:val="24"/>
        </w:rPr>
        <w:t>. Canberra: AGPS.</w:t>
      </w:r>
    </w:p>
    <w:p>
      <w:pPr>
        <w:spacing w:after="0" w:line="480" w:lineRule="auto"/>
        <w:jc w:val="both"/>
        <w:rPr>
          <w:rFonts w:ascii="Times New Roman" w:hAnsi="Times New Roman"/>
          <w:sz w:val="24"/>
        </w:rPr>
        <w:sectPr>
          <w:pgSz w:w="12240" w:h="15840"/>
          <w:pgMar w:header="0" w:footer="1015" w:top="1360" w:bottom="1200" w:left="740" w:right="320"/>
        </w:sectPr>
      </w:pPr>
    </w:p>
    <w:p>
      <w:pPr>
        <w:spacing w:line="480" w:lineRule="auto" w:before="37"/>
        <w:ind w:left="1420" w:right="1113" w:hanging="629"/>
        <w:jc w:val="both"/>
        <w:rPr>
          <w:sz w:val="22"/>
        </w:rPr>
      </w:pPr>
      <w:r>
        <w:rPr>
          <w:sz w:val="22"/>
        </w:rPr>
        <w:t>Ayinde, A.T. (1999) Resources for Effective Teaching and Learning of AgriculturalScience, </w:t>
      </w:r>
      <w:r>
        <w:rPr>
          <w:i/>
          <w:sz w:val="22"/>
        </w:rPr>
        <w:t>Bichi Journal</w:t>
      </w:r>
      <w:r>
        <w:rPr>
          <w:i/>
          <w:spacing w:val="40"/>
          <w:sz w:val="22"/>
        </w:rPr>
        <w:t> </w:t>
      </w:r>
      <w:r>
        <w:rPr>
          <w:i/>
          <w:sz w:val="22"/>
        </w:rPr>
        <w:t>of Education and Planning </w:t>
      </w:r>
      <w:r>
        <w:rPr>
          <w:sz w:val="22"/>
        </w:rPr>
        <w:t>1(1), 6-8.</w:t>
      </w:r>
    </w:p>
    <w:p>
      <w:pPr>
        <w:pStyle w:val="BodyText"/>
        <w:spacing w:before="1"/>
        <w:ind w:left="791"/>
      </w:pPr>
      <w:r>
        <w:rPr/>
        <w:t>Azikiwe,</w:t>
      </w:r>
      <w:r>
        <w:rPr>
          <w:spacing w:val="-5"/>
        </w:rPr>
        <w:t> </w:t>
      </w:r>
      <w:r>
        <w:rPr/>
        <w:t>U.</w:t>
      </w:r>
      <w:r>
        <w:rPr>
          <w:spacing w:val="-8"/>
        </w:rPr>
        <w:t> </w:t>
      </w:r>
      <w:r>
        <w:rPr/>
        <w:t>(2007)</w:t>
      </w:r>
      <w:r>
        <w:rPr>
          <w:spacing w:val="-5"/>
        </w:rPr>
        <w:t> </w:t>
      </w:r>
      <w:r>
        <w:rPr/>
        <w:t>Language</w:t>
      </w:r>
      <w:r>
        <w:rPr>
          <w:spacing w:val="-4"/>
        </w:rPr>
        <w:t> </w:t>
      </w:r>
      <w:r>
        <w:rPr/>
        <w:t>Teaching</w:t>
      </w:r>
      <w:r>
        <w:rPr>
          <w:spacing w:val="-4"/>
        </w:rPr>
        <w:t> </w:t>
      </w:r>
      <w:r>
        <w:rPr/>
        <w:t>and</w:t>
      </w:r>
      <w:r>
        <w:rPr>
          <w:spacing w:val="-6"/>
        </w:rPr>
        <w:t> </w:t>
      </w:r>
      <w:r>
        <w:rPr/>
        <w:t>Learning.</w:t>
      </w:r>
      <w:r>
        <w:rPr>
          <w:spacing w:val="-4"/>
        </w:rPr>
        <w:t> </w:t>
      </w:r>
      <w:r>
        <w:rPr/>
        <w:t>Onitsha:</w:t>
      </w:r>
      <w:r>
        <w:rPr>
          <w:spacing w:val="-3"/>
        </w:rPr>
        <w:t> </w:t>
      </w:r>
      <w:r>
        <w:rPr/>
        <w:t>African-First</w:t>
      </w:r>
      <w:r>
        <w:rPr>
          <w:spacing w:val="-6"/>
        </w:rPr>
        <w:t> </w:t>
      </w:r>
      <w:r>
        <w:rPr/>
        <w:t>Pubs</w:t>
      </w:r>
      <w:r>
        <w:rPr>
          <w:spacing w:val="-5"/>
        </w:rPr>
        <w:t> Ltd</w:t>
      </w:r>
    </w:p>
    <w:p>
      <w:pPr>
        <w:pStyle w:val="BodyText"/>
      </w:pPr>
    </w:p>
    <w:p>
      <w:pPr>
        <w:pStyle w:val="BodyText"/>
        <w:spacing w:before="75"/>
      </w:pPr>
    </w:p>
    <w:p>
      <w:pPr>
        <w:pStyle w:val="BodyText"/>
        <w:spacing w:line="482" w:lineRule="auto"/>
        <w:ind w:left="1420" w:right="1653" w:hanging="629"/>
        <w:jc w:val="both"/>
      </w:pPr>
      <w:r>
        <w:rPr/>
        <w:t>Azubogu, N and Madu, C (2007).Use of computer and Internet technology among the teaching staff</w:t>
      </w:r>
      <w:r>
        <w:rPr>
          <w:spacing w:val="-2"/>
        </w:rPr>
        <w:t> </w:t>
      </w:r>
      <w:r>
        <w:rPr/>
        <w:t>of</w:t>
      </w:r>
      <w:r>
        <w:rPr>
          <w:spacing w:val="-2"/>
        </w:rPr>
        <w:t> </w:t>
      </w:r>
      <w:r>
        <w:rPr/>
        <w:t>Imo</w:t>
      </w:r>
      <w:r>
        <w:rPr>
          <w:spacing w:val="-1"/>
        </w:rPr>
        <w:t> </w:t>
      </w:r>
      <w:r>
        <w:rPr/>
        <w:t>State</w:t>
      </w:r>
      <w:r>
        <w:rPr>
          <w:spacing w:val="-2"/>
        </w:rPr>
        <w:t> </w:t>
      </w:r>
      <w:r>
        <w:rPr/>
        <w:t>University,</w:t>
      </w:r>
      <w:r>
        <w:rPr>
          <w:spacing w:val="-2"/>
        </w:rPr>
        <w:t> </w:t>
      </w:r>
      <w:r>
        <w:rPr/>
        <w:t>Owerri.</w:t>
      </w:r>
      <w:r>
        <w:rPr>
          <w:spacing w:val="-3"/>
        </w:rPr>
        <w:t> </w:t>
      </w:r>
      <w:r>
        <w:rPr/>
        <w:t>H-JOLIS:</w:t>
      </w:r>
      <w:r>
        <w:rPr>
          <w:spacing w:val="-2"/>
        </w:rPr>
        <w:t> </w:t>
      </w:r>
      <w:r>
        <w:rPr/>
        <w:t>Heartland</w:t>
      </w:r>
      <w:r>
        <w:rPr>
          <w:spacing w:val="-3"/>
        </w:rPr>
        <w:t> </w:t>
      </w:r>
      <w:r>
        <w:rPr/>
        <w:t>Journal</w:t>
      </w:r>
      <w:r>
        <w:rPr>
          <w:spacing w:val="-2"/>
        </w:rPr>
        <w:t> </w:t>
      </w:r>
      <w:r>
        <w:rPr/>
        <w:t>of</w:t>
      </w:r>
      <w:r>
        <w:rPr>
          <w:spacing w:val="-2"/>
        </w:rPr>
        <w:t> </w:t>
      </w:r>
      <w:r>
        <w:rPr/>
        <w:t>Library</w:t>
      </w:r>
      <w:r>
        <w:rPr>
          <w:spacing w:val="-2"/>
        </w:rPr>
        <w:t> </w:t>
      </w:r>
      <w:r>
        <w:rPr/>
        <w:t>and</w:t>
      </w:r>
      <w:r>
        <w:rPr>
          <w:spacing w:val="-4"/>
        </w:rPr>
        <w:t> </w:t>
      </w:r>
      <w:r>
        <w:rPr/>
        <w:t>Information Science, 1 (2): 38-49.</w:t>
      </w:r>
    </w:p>
    <w:p>
      <w:pPr>
        <w:pStyle w:val="BodyText"/>
        <w:spacing w:before="71"/>
      </w:pPr>
    </w:p>
    <w:p>
      <w:pPr>
        <w:pStyle w:val="BodyText"/>
        <w:spacing w:line="482" w:lineRule="auto"/>
        <w:ind w:left="1420" w:right="1652" w:hanging="629"/>
        <w:jc w:val="both"/>
      </w:pPr>
      <w:r>
        <w:rPr/>
        <w:t>Babajide, J.F.T. and Bolaji, O.A. (2003).Perception of lecturers and pre-service teachers towards the use of communication media in teaching pure and applied sciences in related disciplines. Proceedings of Conference, Lagos: pp. 23 – 40.</w:t>
      </w:r>
    </w:p>
    <w:p>
      <w:pPr>
        <w:pStyle w:val="BodyText"/>
        <w:spacing w:before="193"/>
        <w:ind w:left="791"/>
        <w:rPr>
          <w:i/>
        </w:rPr>
      </w:pPr>
      <w:r>
        <w:rPr/>
        <w:t>Bagui,</w:t>
      </w:r>
      <w:r>
        <w:rPr>
          <w:spacing w:val="-5"/>
        </w:rPr>
        <w:t> </w:t>
      </w:r>
      <w:r>
        <w:rPr/>
        <w:t>S.</w:t>
      </w:r>
      <w:r>
        <w:rPr>
          <w:spacing w:val="-6"/>
        </w:rPr>
        <w:t> </w:t>
      </w:r>
      <w:r>
        <w:rPr/>
        <w:t>(1998).Reasons</w:t>
      </w:r>
      <w:r>
        <w:rPr>
          <w:spacing w:val="-5"/>
        </w:rPr>
        <w:t> </w:t>
      </w:r>
      <w:r>
        <w:rPr/>
        <w:t>for</w:t>
      </w:r>
      <w:r>
        <w:rPr>
          <w:spacing w:val="-4"/>
        </w:rPr>
        <w:t> </w:t>
      </w:r>
      <w:r>
        <w:rPr/>
        <w:t>increased</w:t>
      </w:r>
      <w:r>
        <w:rPr>
          <w:spacing w:val="-9"/>
        </w:rPr>
        <w:t> </w:t>
      </w:r>
      <w:r>
        <w:rPr/>
        <w:t>learning</w:t>
      </w:r>
      <w:r>
        <w:rPr>
          <w:spacing w:val="-5"/>
        </w:rPr>
        <w:t> </w:t>
      </w:r>
      <w:r>
        <w:rPr/>
        <w:t>using</w:t>
      </w:r>
      <w:r>
        <w:rPr>
          <w:spacing w:val="-8"/>
        </w:rPr>
        <w:t> </w:t>
      </w:r>
      <w:r>
        <w:rPr/>
        <w:t>multimedia.</w:t>
      </w:r>
      <w:r>
        <w:rPr>
          <w:i/>
        </w:rPr>
        <w:t>Journal</w:t>
      </w:r>
      <w:r>
        <w:rPr>
          <w:i/>
          <w:spacing w:val="-4"/>
        </w:rPr>
        <w:t> </w:t>
      </w:r>
      <w:r>
        <w:rPr>
          <w:i/>
          <w:spacing w:val="-5"/>
        </w:rPr>
        <w:t>of</w:t>
      </w:r>
    </w:p>
    <w:p>
      <w:pPr>
        <w:spacing w:before="264"/>
        <w:ind w:left="791" w:right="0" w:firstLine="0"/>
        <w:jc w:val="left"/>
        <w:rPr>
          <w:rFonts w:ascii="Times New Roman"/>
          <w:sz w:val="24"/>
        </w:rPr>
      </w:pPr>
      <w:r>
        <w:rPr>
          <w:rFonts w:ascii="Times New Roman"/>
          <w:sz w:val="24"/>
        </w:rPr>
        <w:t>Bandura,</w:t>
      </w:r>
      <w:r>
        <w:rPr>
          <w:rFonts w:ascii="Times New Roman"/>
          <w:spacing w:val="28"/>
          <w:sz w:val="24"/>
        </w:rPr>
        <w:t>  </w:t>
      </w:r>
      <w:r>
        <w:rPr>
          <w:rFonts w:ascii="Times New Roman"/>
          <w:sz w:val="24"/>
        </w:rPr>
        <w:t>A.</w:t>
      </w:r>
      <w:r>
        <w:rPr>
          <w:rFonts w:ascii="Times New Roman"/>
          <w:spacing w:val="30"/>
          <w:sz w:val="24"/>
        </w:rPr>
        <w:t>  </w:t>
      </w:r>
      <w:r>
        <w:rPr>
          <w:rFonts w:ascii="Times New Roman"/>
          <w:sz w:val="24"/>
        </w:rPr>
        <w:t>(1977).</w:t>
      </w:r>
      <w:r>
        <w:rPr>
          <w:rFonts w:ascii="Times New Roman"/>
          <w:spacing w:val="32"/>
          <w:sz w:val="24"/>
        </w:rPr>
        <w:t>  </w:t>
      </w:r>
      <w:r>
        <w:rPr>
          <w:rFonts w:ascii="Times New Roman"/>
          <w:sz w:val="24"/>
        </w:rPr>
        <w:t>Self</w:t>
      </w:r>
      <w:r>
        <w:rPr>
          <w:rFonts w:ascii="Times New Roman"/>
          <w:spacing w:val="30"/>
          <w:sz w:val="24"/>
        </w:rPr>
        <w:t>  </w:t>
      </w:r>
      <w:r>
        <w:rPr>
          <w:rFonts w:ascii="Times New Roman"/>
          <w:sz w:val="24"/>
        </w:rPr>
        <w:t>efficacy:</w:t>
      </w:r>
      <w:r>
        <w:rPr>
          <w:rFonts w:ascii="Times New Roman"/>
          <w:spacing w:val="31"/>
          <w:sz w:val="24"/>
        </w:rPr>
        <w:t>  </w:t>
      </w:r>
      <w:r>
        <w:rPr>
          <w:rFonts w:ascii="Times New Roman"/>
          <w:sz w:val="24"/>
        </w:rPr>
        <w:t>Toward</w:t>
      </w:r>
      <w:r>
        <w:rPr>
          <w:rFonts w:ascii="Times New Roman"/>
          <w:spacing w:val="31"/>
          <w:sz w:val="24"/>
        </w:rPr>
        <w:t>  </w:t>
      </w:r>
      <w:r>
        <w:rPr>
          <w:rFonts w:ascii="Times New Roman"/>
          <w:sz w:val="24"/>
        </w:rPr>
        <w:t>a</w:t>
      </w:r>
      <w:r>
        <w:rPr>
          <w:rFonts w:ascii="Times New Roman"/>
          <w:spacing w:val="30"/>
          <w:sz w:val="24"/>
        </w:rPr>
        <w:t>  </w:t>
      </w:r>
      <w:r>
        <w:rPr>
          <w:rFonts w:ascii="Times New Roman"/>
          <w:sz w:val="24"/>
        </w:rPr>
        <w:t>unifying</w:t>
      </w:r>
      <w:r>
        <w:rPr>
          <w:rFonts w:ascii="Times New Roman"/>
          <w:spacing w:val="29"/>
          <w:sz w:val="24"/>
        </w:rPr>
        <w:t>  </w:t>
      </w:r>
      <w:r>
        <w:rPr>
          <w:rFonts w:ascii="Times New Roman"/>
          <w:sz w:val="24"/>
        </w:rPr>
        <w:t>theory</w:t>
      </w:r>
      <w:r>
        <w:rPr>
          <w:rFonts w:ascii="Times New Roman"/>
          <w:spacing w:val="29"/>
          <w:sz w:val="24"/>
        </w:rPr>
        <w:t>  </w:t>
      </w:r>
      <w:r>
        <w:rPr>
          <w:rFonts w:ascii="Times New Roman"/>
          <w:sz w:val="24"/>
        </w:rPr>
        <w:t>of</w:t>
      </w:r>
      <w:r>
        <w:rPr>
          <w:rFonts w:ascii="Times New Roman"/>
          <w:spacing w:val="30"/>
          <w:sz w:val="24"/>
        </w:rPr>
        <w:t>  </w:t>
      </w:r>
      <w:r>
        <w:rPr>
          <w:rFonts w:ascii="Times New Roman"/>
          <w:sz w:val="24"/>
        </w:rPr>
        <w:t>behavioral</w:t>
      </w:r>
      <w:r>
        <w:rPr>
          <w:rFonts w:ascii="Times New Roman"/>
          <w:spacing w:val="31"/>
          <w:sz w:val="24"/>
        </w:rPr>
        <w:t>  </w:t>
      </w:r>
      <w:r>
        <w:rPr>
          <w:rFonts w:ascii="Times New Roman"/>
          <w:spacing w:val="-2"/>
          <w:sz w:val="24"/>
        </w:rPr>
        <w:t>change.</w:t>
      </w:r>
    </w:p>
    <w:p>
      <w:pPr>
        <w:pStyle w:val="BodyText"/>
        <w:rPr>
          <w:rFonts w:ascii="Times New Roman"/>
          <w:sz w:val="24"/>
        </w:rPr>
      </w:pPr>
    </w:p>
    <w:p>
      <w:pPr>
        <w:spacing w:before="0"/>
        <w:ind w:left="1420" w:right="0" w:firstLine="0"/>
        <w:jc w:val="left"/>
        <w:rPr>
          <w:rFonts w:ascii="Times New Roman"/>
          <w:sz w:val="24"/>
        </w:rPr>
      </w:pPr>
      <w:r>
        <w:rPr>
          <w:rFonts w:ascii="Times New Roman"/>
          <w:i/>
          <w:sz w:val="24"/>
        </w:rPr>
        <w:t>Psychological</w:t>
      </w:r>
      <w:r>
        <w:rPr>
          <w:rFonts w:ascii="Times New Roman"/>
          <w:i/>
          <w:spacing w:val="-4"/>
          <w:sz w:val="24"/>
        </w:rPr>
        <w:t> </w:t>
      </w:r>
      <w:r>
        <w:rPr>
          <w:rFonts w:ascii="Times New Roman"/>
          <w:i/>
          <w:sz w:val="24"/>
        </w:rPr>
        <w:t>Review</w:t>
      </w:r>
      <w:r>
        <w:rPr>
          <w:rFonts w:ascii="Times New Roman"/>
          <w:sz w:val="24"/>
        </w:rPr>
        <w:t>,</w:t>
      </w:r>
      <w:r>
        <w:rPr>
          <w:rFonts w:ascii="Times New Roman"/>
          <w:spacing w:val="-2"/>
          <w:sz w:val="24"/>
        </w:rPr>
        <w:t> </w:t>
      </w:r>
      <w:r>
        <w:rPr>
          <w:rFonts w:ascii="Times New Roman"/>
          <w:sz w:val="24"/>
        </w:rPr>
        <w:t>84(2),</w:t>
      </w:r>
      <w:r>
        <w:rPr>
          <w:rFonts w:ascii="Times New Roman"/>
          <w:spacing w:val="-1"/>
          <w:sz w:val="24"/>
        </w:rPr>
        <w:t> </w:t>
      </w:r>
      <w:r>
        <w:rPr>
          <w:rFonts w:ascii="Times New Roman"/>
          <w:sz w:val="24"/>
        </w:rPr>
        <w:t>191-</w:t>
      </w:r>
      <w:r>
        <w:rPr>
          <w:rFonts w:ascii="Times New Roman"/>
          <w:spacing w:val="-4"/>
          <w:sz w:val="24"/>
        </w:rPr>
        <w:t>215.</w:t>
      </w:r>
    </w:p>
    <w:p>
      <w:pPr>
        <w:pStyle w:val="BodyText"/>
        <w:rPr>
          <w:rFonts w:ascii="Times New Roman"/>
          <w:sz w:val="24"/>
        </w:rPr>
      </w:pPr>
    </w:p>
    <w:p>
      <w:pPr>
        <w:spacing w:before="0"/>
        <w:ind w:left="791" w:right="0" w:firstLine="0"/>
        <w:jc w:val="left"/>
        <w:rPr>
          <w:rFonts w:ascii="Times New Roman"/>
          <w:sz w:val="24"/>
        </w:rPr>
      </w:pPr>
      <w:r>
        <w:rPr>
          <w:rFonts w:ascii="Times New Roman"/>
          <w:sz w:val="24"/>
        </w:rPr>
        <w:t>Bandura,</w:t>
      </w:r>
      <w:r>
        <w:rPr>
          <w:rFonts w:ascii="Times New Roman"/>
          <w:spacing w:val="-1"/>
          <w:sz w:val="24"/>
        </w:rPr>
        <w:t> </w:t>
      </w:r>
      <w:r>
        <w:rPr>
          <w:rFonts w:ascii="Times New Roman"/>
          <w:sz w:val="24"/>
        </w:rPr>
        <w:t>A.</w:t>
      </w:r>
      <w:r>
        <w:rPr>
          <w:rFonts w:ascii="Times New Roman"/>
          <w:spacing w:val="-1"/>
          <w:sz w:val="24"/>
        </w:rPr>
        <w:t> </w:t>
      </w:r>
      <w:r>
        <w:rPr>
          <w:rFonts w:ascii="Times New Roman"/>
          <w:sz w:val="24"/>
        </w:rPr>
        <w:t>(1997).</w:t>
      </w:r>
      <w:r>
        <w:rPr>
          <w:rFonts w:ascii="Times New Roman"/>
          <w:spacing w:val="-1"/>
          <w:sz w:val="24"/>
        </w:rPr>
        <w:t> </w:t>
      </w:r>
      <w:r>
        <w:rPr>
          <w:rFonts w:ascii="Times New Roman"/>
          <w:sz w:val="24"/>
        </w:rPr>
        <w:t>Self-efficacy: </w:t>
      </w:r>
      <w:r>
        <w:rPr>
          <w:rFonts w:ascii="Times New Roman"/>
          <w:i/>
          <w:sz w:val="24"/>
        </w:rPr>
        <w:t>The</w:t>
      </w:r>
      <w:r>
        <w:rPr>
          <w:rFonts w:ascii="Times New Roman"/>
          <w:i/>
          <w:spacing w:val="-2"/>
          <w:sz w:val="24"/>
        </w:rPr>
        <w:t> </w:t>
      </w:r>
      <w:r>
        <w:rPr>
          <w:rFonts w:ascii="Times New Roman"/>
          <w:i/>
          <w:sz w:val="24"/>
        </w:rPr>
        <w:t>exercise</w:t>
      </w:r>
      <w:r>
        <w:rPr>
          <w:rFonts w:ascii="Times New Roman"/>
          <w:i/>
          <w:spacing w:val="-1"/>
          <w:sz w:val="24"/>
        </w:rPr>
        <w:t> </w:t>
      </w:r>
      <w:r>
        <w:rPr>
          <w:rFonts w:ascii="Times New Roman"/>
          <w:i/>
          <w:sz w:val="24"/>
        </w:rPr>
        <w:t>of</w:t>
      </w:r>
      <w:r>
        <w:rPr>
          <w:rFonts w:ascii="Times New Roman"/>
          <w:i/>
          <w:spacing w:val="1"/>
          <w:sz w:val="24"/>
        </w:rPr>
        <w:t> </w:t>
      </w:r>
      <w:r>
        <w:rPr>
          <w:rFonts w:ascii="Times New Roman"/>
          <w:i/>
          <w:sz w:val="24"/>
        </w:rPr>
        <w:t>control</w:t>
      </w:r>
      <w:r>
        <w:rPr>
          <w:rFonts w:ascii="Times New Roman"/>
          <w:sz w:val="24"/>
        </w:rPr>
        <w:t>.</w:t>
      </w:r>
      <w:r>
        <w:rPr>
          <w:rFonts w:ascii="Times New Roman"/>
          <w:spacing w:val="-1"/>
          <w:sz w:val="24"/>
        </w:rPr>
        <w:t> </w:t>
      </w:r>
      <w:r>
        <w:rPr>
          <w:rFonts w:ascii="Times New Roman"/>
          <w:sz w:val="24"/>
        </w:rPr>
        <w:t>New</w:t>
      </w:r>
      <w:r>
        <w:rPr>
          <w:rFonts w:ascii="Times New Roman"/>
          <w:spacing w:val="-1"/>
          <w:sz w:val="24"/>
        </w:rPr>
        <w:t> </w:t>
      </w:r>
      <w:r>
        <w:rPr>
          <w:rFonts w:ascii="Times New Roman"/>
          <w:sz w:val="24"/>
        </w:rPr>
        <w:t>York:</w:t>
      </w:r>
      <w:r>
        <w:rPr>
          <w:rFonts w:ascii="Times New Roman"/>
          <w:spacing w:val="-1"/>
          <w:sz w:val="24"/>
        </w:rPr>
        <w:t> </w:t>
      </w:r>
      <w:r>
        <w:rPr>
          <w:rFonts w:ascii="Times New Roman"/>
          <w:sz w:val="24"/>
        </w:rPr>
        <w:t>W.H. </w:t>
      </w:r>
      <w:r>
        <w:rPr>
          <w:rFonts w:ascii="Times New Roman"/>
          <w:spacing w:val="-2"/>
          <w:sz w:val="24"/>
        </w:rPr>
        <w:t>Freeman.</w:t>
      </w:r>
    </w:p>
    <w:p>
      <w:pPr>
        <w:pStyle w:val="BodyText"/>
        <w:rPr>
          <w:rFonts w:ascii="Times New Roman"/>
          <w:sz w:val="24"/>
        </w:rPr>
      </w:pPr>
    </w:p>
    <w:p>
      <w:pPr>
        <w:pStyle w:val="BodyText"/>
        <w:spacing w:before="75"/>
        <w:rPr>
          <w:rFonts w:ascii="Times New Roman"/>
          <w:sz w:val="24"/>
        </w:rPr>
      </w:pPr>
    </w:p>
    <w:p>
      <w:pPr>
        <w:pStyle w:val="BodyText"/>
        <w:spacing w:line="480" w:lineRule="auto"/>
        <w:ind w:left="1420" w:right="1655" w:hanging="629"/>
        <w:jc w:val="both"/>
      </w:pPr>
      <w:r>
        <w:rPr/>
        <w:t>Bar-llan, J., Peritz, B.C. &amp; Wolman,Y. (2003), A survey on the use of electronic databases and electronic journals accessed through the web by the academic staff of Israeli Universities. The Journal of Academic Librarianship, 29(6), 346-61.</w:t>
      </w:r>
    </w:p>
    <w:p>
      <w:pPr>
        <w:spacing w:line="480" w:lineRule="auto" w:before="194"/>
        <w:ind w:left="1420" w:right="1118" w:hanging="629"/>
        <w:jc w:val="both"/>
        <w:rPr>
          <w:rFonts w:ascii="Times New Roman" w:hAnsi="Times New Roman"/>
          <w:sz w:val="24"/>
        </w:rPr>
      </w:pPr>
      <w:r>
        <w:rPr>
          <w:rFonts w:ascii="Times New Roman" w:hAnsi="Times New Roman"/>
          <w:sz w:val="24"/>
        </w:rPr>
        <w:t>Barwell, R., Bishop, K., Erduran, S., Halai, A., Iyamuremye, D., Nyabanyaba, T., … Uworwabayeho, A. (2007). </w:t>
      </w:r>
      <w:r>
        <w:rPr>
          <w:rFonts w:ascii="Times New Roman" w:hAnsi="Times New Roman"/>
          <w:i/>
          <w:sz w:val="24"/>
        </w:rPr>
        <w:t>Implementing curriculum change: Literature reviews—South Africa, Rwanda, and Pakistan </w:t>
      </w:r>
      <w:r>
        <w:rPr>
          <w:rFonts w:ascii="Times New Roman" w:hAnsi="Times New Roman"/>
          <w:sz w:val="24"/>
        </w:rPr>
        <w:t>(EdQual Working Paper No. 6). Retrieved from </w:t>
      </w:r>
      <w:hyperlink r:id="rId34">
        <w:r>
          <w:rPr>
            <w:rFonts w:ascii="Times New Roman" w:hAnsi="Times New Roman"/>
            <w:sz w:val="24"/>
          </w:rPr>
          <w:t>http://www.edqual.org/publications/</w:t>
        </w:r>
      </w:hyperlink>
      <w:r>
        <w:rPr>
          <w:rFonts w:ascii="Times New Roman" w:hAnsi="Times New Roman"/>
          <w:sz w:val="24"/>
        </w:rPr>
        <w:t> workingpaper/edqualwp6.pdf</w:t>
      </w:r>
    </w:p>
    <w:p>
      <w:pPr>
        <w:spacing w:after="0" w:line="480" w:lineRule="auto"/>
        <w:jc w:val="both"/>
        <w:rPr>
          <w:rFonts w:ascii="Times New Roman" w:hAnsi="Times New Roman"/>
          <w:sz w:val="24"/>
        </w:rPr>
        <w:sectPr>
          <w:pgSz w:w="12240" w:h="15840"/>
          <w:pgMar w:header="0" w:footer="1015" w:top="1400" w:bottom="1200" w:left="740" w:right="320"/>
        </w:sectPr>
      </w:pPr>
    </w:p>
    <w:p>
      <w:pPr>
        <w:spacing w:line="480" w:lineRule="auto" w:before="72"/>
        <w:ind w:left="1420" w:right="1119" w:hanging="629"/>
        <w:jc w:val="both"/>
        <w:rPr>
          <w:rFonts w:ascii="Times New Roman"/>
          <w:sz w:val="24"/>
        </w:rPr>
      </w:pPr>
      <w:r>
        <w:rPr>
          <w:rFonts w:ascii="Times New Roman"/>
          <w:sz w:val="24"/>
        </w:rPr>
        <w:t>Batterham, I. (2000). The chance to change: </w:t>
      </w:r>
      <w:r>
        <w:rPr>
          <w:rFonts w:ascii="Times New Roman"/>
          <w:i/>
          <w:sz w:val="24"/>
        </w:rPr>
        <w:t>The final report by the Chief Scientist</w:t>
      </w:r>
      <w:r>
        <w:rPr>
          <w:rFonts w:ascii="Times New Roman"/>
          <w:sz w:val="24"/>
        </w:rPr>
        <w:t>. Canberra: </w:t>
      </w:r>
      <w:r>
        <w:rPr>
          <w:rFonts w:ascii="Times New Roman"/>
          <w:spacing w:val="-2"/>
          <w:sz w:val="24"/>
        </w:rPr>
        <w:t>AGPS.</w:t>
      </w:r>
    </w:p>
    <w:p>
      <w:pPr>
        <w:spacing w:line="480" w:lineRule="auto" w:before="0"/>
        <w:ind w:left="1420" w:right="1119" w:hanging="629"/>
        <w:jc w:val="both"/>
        <w:rPr>
          <w:rFonts w:ascii="Times New Roman"/>
          <w:sz w:val="24"/>
        </w:rPr>
      </w:pPr>
      <w:r>
        <w:rPr>
          <w:rFonts w:ascii="Times New Roman"/>
          <w:sz w:val="24"/>
        </w:rPr>
        <w:t>Benavides, O. E., &amp; Surry, D. W., (1994). Train the trainer: A model for faculty development.</w:t>
      </w:r>
      <w:r>
        <w:rPr>
          <w:rFonts w:ascii="Times New Roman"/>
          <w:spacing w:val="40"/>
          <w:sz w:val="24"/>
        </w:rPr>
        <w:t> </w:t>
      </w:r>
      <w:r>
        <w:rPr>
          <w:rFonts w:ascii="Times New Roman"/>
          <w:sz w:val="24"/>
        </w:rPr>
        <w:t>In J. Willis, B. Robin, &amp; D. Willis (Eds.), Technology and Teacher Education Annual 1994. (pp. 336-340). Charlottesville, VA: Association for the Advancement </w:t>
      </w:r>
      <w:r>
        <w:rPr>
          <w:rFonts w:ascii="Times New Roman"/>
          <w:sz w:val="24"/>
        </w:rPr>
        <w:t>of</w:t>
      </w:r>
      <w:r>
        <w:rPr>
          <w:rFonts w:ascii="Times New Roman"/>
          <w:spacing w:val="40"/>
          <w:sz w:val="24"/>
        </w:rPr>
        <w:t> </w:t>
      </w:r>
      <w:r>
        <w:rPr>
          <w:rFonts w:ascii="Times New Roman"/>
          <w:sz w:val="24"/>
        </w:rPr>
        <w:t>Computing in Education.</w:t>
      </w:r>
    </w:p>
    <w:p>
      <w:pPr>
        <w:spacing w:before="0"/>
        <w:ind w:left="791" w:right="0" w:firstLine="0"/>
        <w:jc w:val="both"/>
        <w:rPr>
          <w:rFonts w:ascii="Times New Roman"/>
          <w:sz w:val="24"/>
        </w:rPr>
      </w:pPr>
      <w:r>
        <w:rPr>
          <w:rFonts w:ascii="Times New Roman"/>
          <w:sz w:val="24"/>
        </w:rPr>
        <w:t>Bennett,</w:t>
      </w:r>
      <w:r>
        <w:rPr>
          <w:rFonts w:ascii="Times New Roman"/>
          <w:spacing w:val="-4"/>
          <w:sz w:val="24"/>
        </w:rPr>
        <w:t> </w:t>
      </w:r>
      <w:r>
        <w:rPr>
          <w:rFonts w:ascii="Times New Roman"/>
          <w:sz w:val="24"/>
        </w:rPr>
        <w:t>J.</w:t>
      </w:r>
      <w:r>
        <w:rPr>
          <w:rFonts w:ascii="Times New Roman"/>
          <w:spacing w:val="-1"/>
          <w:sz w:val="24"/>
        </w:rPr>
        <w:t> </w:t>
      </w:r>
      <w:r>
        <w:rPr>
          <w:rFonts w:ascii="Times New Roman"/>
          <w:sz w:val="24"/>
        </w:rPr>
        <w:t>(2003).</w:t>
      </w:r>
      <w:r>
        <w:rPr>
          <w:rFonts w:ascii="Times New Roman"/>
          <w:spacing w:val="-1"/>
          <w:sz w:val="24"/>
        </w:rPr>
        <w:t> </w:t>
      </w:r>
      <w:r>
        <w:rPr>
          <w:rFonts w:ascii="Times New Roman"/>
          <w:i/>
          <w:sz w:val="24"/>
        </w:rPr>
        <w:t>Teaching</w:t>
      </w:r>
      <w:r>
        <w:rPr>
          <w:rFonts w:ascii="Times New Roman"/>
          <w:i/>
          <w:spacing w:val="-2"/>
          <w:sz w:val="24"/>
        </w:rPr>
        <w:t> </w:t>
      </w:r>
      <w:r>
        <w:rPr>
          <w:rFonts w:ascii="Times New Roman"/>
          <w:i/>
          <w:sz w:val="24"/>
        </w:rPr>
        <w:t>and</w:t>
      </w:r>
      <w:r>
        <w:rPr>
          <w:rFonts w:ascii="Times New Roman"/>
          <w:i/>
          <w:spacing w:val="-1"/>
          <w:sz w:val="24"/>
        </w:rPr>
        <w:t> </w:t>
      </w:r>
      <w:r>
        <w:rPr>
          <w:rFonts w:ascii="Times New Roman"/>
          <w:i/>
          <w:sz w:val="24"/>
        </w:rPr>
        <w:t>learning</w:t>
      </w:r>
      <w:r>
        <w:rPr>
          <w:rFonts w:ascii="Times New Roman"/>
          <w:i/>
          <w:spacing w:val="-1"/>
          <w:sz w:val="24"/>
        </w:rPr>
        <w:t> </w:t>
      </w:r>
      <w:r>
        <w:rPr>
          <w:rFonts w:ascii="Times New Roman"/>
          <w:i/>
          <w:sz w:val="24"/>
        </w:rPr>
        <w:t>science</w:t>
      </w:r>
      <w:r>
        <w:rPr>
          <w:rFonts w:ascii="Times New Roman"/>
          <w:sz w:val="24"/>
        </w:rPr>
        <w:t>. New</w:t>
      </w:r>
      <w:r>
        <w:rPr>
          <w:rFonts w:ascii="Times New Roman"/>
          <w:spacing w:val="-1"/>
          <w:sz w:val="24"/>
        </w:rPr>
        <w:t> </w:t>
      </w:r>
      <w:r>
        <w:rPr>
          <w:rFonts w:ascii="Times New Roman"/>
          <w:sz w:val="24"/>
        </w:rPr>
        <w:t>York,</w:t>
      </w:r>
      <w:r>
        <w:rPr>
          <w:rFonts w:ascii="Times New Roman"/>
          <w:spacing w:val="1"/>
          <w:sz w:val="24"/>
        </w:rPr>
        <w:t> </w:t>
      </w:r>
      <w:r>
        <w:rPr>
          <w:rFonts w:ascii="Times New Roman"/>
          <w:sz w:val="24"/>
        </w:rPr>
        <w:t>N.Y.:</w:t>
      </w:r>
      <w:r>
        <w:rPr>
          <w:rFonts w:ascii="Times New Roman"/>
          <w:spacing w:val="-1"/>
          <w:sz w:val="24"/>
        </w:rPr>
        <w:t> </w:t>
      </w:r>
      <w:r>
        <w:rPr>
          <w:rFonts w:ascii="Times New Roman"/>
          <w:spacing w:val="-2"/>
          <w:sz w:val="24"/>
        </w:rPr>
        <w:t>Continuum.</w:t>
      </w:r>
    </w:p>
    <w:p>
      <w:pPr>
        <w:pStyle w:val="BodyText"/>
        <w:spacing w:before="1"/>
        <w:rPr>
          <w:rFonts w:ascii="Times New Roman"/>
          <w:sz w:val="24"/>
        </w:rPr>
      </w:pPr>
    </w:p>
    <w:p>
      <w:pPr>
        <w:spacing w:before="0"/>
        <w:ind w:left="791" w:right="0" w:firstLine="0"/>
        <w:jc w:val="both"/>
        <w:rPr>
          <w:rFonts w:ascii="Times New Roman" w:hAnsi="Times New Roman"/>
          <w:sz w:val="24"/>
        </w:rPr>
      </w:pPr>
      <w:r>
        <w:rPr>
          <w:rFonts w:ascii="Times New Roman" w:hAnsi="Times New Roman"/>
          <w:sz w:val="24"/>
        </w:rPr>
        <w:t>Berinstein,</w:t>
      </w:r>
      <w:r>
        <w:rPr>
          <w:rFonts w:ascii="Times New Roman" w:hAnsi="Times New Roman"/>
          <w:spacing w:val="23"/>
          <w:sz w:val="24"/>
        </w:rPr>
        <w:t> </w:t>
      </w:r>
      <w:r>
        <w:rPr>
          <w:rFonts w:ascii="Times New Roman" w:hAnsi="Times New Roman"/>
          <w:sz w:val="24"/>
        </w:rPr>
        <w:t>P</w:t>
      </w:r>
      <w:r>
        <w:rPr>
          <w:rFonts w:ascii="Times New Roman" w:hAnsi="Times New Roman"/>
          <w:spacing w:val="29"/>
          <w:sz w:val="24"/>
        </w:rPr>
        <w:t> </w:t>
      </w:r>
      <w:r>
        <w:rPr>
          <w:rFonts w:ascii="Times New Roman" w:hAnsi="Times New Roman"/>
          <w:sz w:val="24"/>
        </w:rPr>
        <w:t>(2003).</w:t>
      </w:r>
      <w:r>
        <w:rPr>
          <w:rFonts w:ascii="Times New Roman" w:hAnsi="Times New Roman"/>
          <w:spacing w:val="27"/>
          <w:sz w:val="24"/>
        </w:rPr>
        <w:t> </w:t>
      </w:r>
      <w:r>
        <w:rPr>
          <w:rFonts w:ascii="Times New Roman" w:hAnsi="Times New Roman"/>
          <w:i/>
          <w:sz w:val="24"/>
        </w:rPr>
        <w:t>Business</w:t>
      </w:r>
      <w:r>
        <w:rPr>
          <w:rFonts w:ascii="Times New Roman" w:hAnsi="Times New Roman"/>
          <w:i/>
          <w:spacing w:val="26"/>
          <w:sz w:val="24"/>
        </w:rPr>
        <w:t> </w:t>
      </w:r>
      <w:r>
        <w:rPr>
          <w:rFonts w:ascii="Times New Roman" w:hAnsi="Times New Roman"/>
          <w:i/>
          <w:sz w:val="24"/>
        </w:rPr>
        <w:t>Statistics</w:t>
      </w:r>
      <w:r>
        <w:rPr>
          <w:rFonts w:ascii="Times New Roman" w:hAnsi="Times New Roman"/>
          <w:i/>
          <w:spacing w:val="24"/>
          <w:sz w:val="24"/>
        </w:rPr>
        <w:t> </w:t>
      </w:r>
      <w:r>
        <w:rPr>
          <w:rFonts w:ascii="Times New Roman" w:hAnsi="Times New Roman"/>
          <w:i/>
          <w:sz w:val="24"/>
        </w:rPr>
        <w:t>on</w:t>
      </w:r>
      <w:r>
        <w:rPr>
          <w:rFonts w:ascii="Times New Roman" w:hAnsi="Times New Roman"/>
          <w:i/>
          <w:spacing w:val="26"/>
          <w:sz w:val="24"/>
        </w:rPr>
        <w:t> </w:t>
      </w:r>
      <w:r>
        <w:rPr>
          <w:rFonts w:ascii="Times New Roman" w:hAnsi="Times New Roman"/>
          <w:i/>
          <w:sz w:val="24"/>
        </w:rPr>
        <w:t>the</w:t>
      </w:r>
      <w:r>
        <w:rPr>
          <w:rFonts w:ascii="Times New Roman" w:hAnsi="Times New Roman"/>
          <w:i/>
          <w:spacing w:val="27"/>
          <w:sz w:val="24"/>
        </w:rPr>
        <w:t> </w:t>
      </w:r>
      <w:r>
        <w:rPr>
          <w:rFonts w:ascii="Times New Roman" w:hAnsi="Times New Roman"/>
          <w:i/>
          <w:sz w:val="24"/>
        </w:rPr>
        <w:t>Web:</w:t>
      </w:r>
      <w:r>
        <w:rPr>
          <w:rFonts w:ascii="Times New Roman" w:hAnsi="Times New Roman"/>
          <w:i/>
          <w:spacing w:val="25"/>
          <w:sz w:val="24"/>
        </w:rPr>
        <w:t> </w:t>
      </w:r>
      <w:r>
        <w:rPr>
          <w:rFonts w:ascii="Times New Roman" w:hAnsi="Times New Roman"/>
          <w:i/>
          <w:sz w:val="24"/>
        </w:rPr>
        <w:t>Find</w:t>
      </w:r>
      <w:r>
        <w:rPr>
          <w:rFonts w:ascii="Times New Roman" w:hAnsi="Times New Roman"/>
          <w:i/>
          <w:spacing w:val="32"/>
          <w:sz w:val="24"/>
        </w:rPr>
        <w:t> </w:t>
      </w:r>
      <w:r>
        <w:rPr>
          <w:rFonts w:ascii="Times New Roman" w:hAnsi="Times New Roman"/>
          <w:i/>
          <w:sz w:val="24"/>
        </w:rPr>
        <w:t>Them</w:t>
      </w:r>
      <w:r>
        <w:rPr>
          <w:rFonts w:ascii="Times New Roman" w:hAnsi="Times New Roman"/>
          <w:i/>
          <w:spacing w:val="24"/>
          <w:sz w:val="24"/>
        </w:rPr>
        <w:t> </w:t>
      </w:r>
      <w:r>
        <w:rPr>
          <w:rFonts w:ascii="Times New Roman" w:hAnsi="Times New Roman"/>
          <w:i/>
          <w:sz w:val="24"/>
        </w:rPr>
        <w:t>Fast</w:t>
      </w:r>
      <w:r>
        <w:rPr>
          <w:rFonts w:ascii="Times New Roman" w:hAnsi="Times New Roman"/>
          <w:i/>
          <w:spacing w:val="27"/>
          <w:sz w:val="24"/>
        </w:rPr>
        <w:t> </w:t>
      </w:r>
      <w:r>
        <w:rPr>
          <w:rFonts w:ascii="Times New Roman" w:hAnsi="Times New Roman"/>
          <w:i/>
          <w:sz w:val="24"/>
        </w:rPr>
        <w:t>–</w:t>
      </w:r>
      <w:r>
        <w:rPr>
          <w:rFonts w:ascii="Times New Roman" w:hAnsi="Times New Roman"/>
          <w:i/>
          <w:spacing w:val="27"/>
          <w:sz w:val="24"/>
        </w:rPr>
        <w:t> </w:t>
      </w:r>
      <w:r>
        <w:rPr>
          <w:rFonts w:ascii="Times New Roman" w:hAnsi="Times New Roman"/>
          <w:i/>
          <w:sz w:val="24"/>
        </w:rPr>
        <w:t>At</w:t>
      </w:r>
      <w:r>
        <w:rPr>
          <w:rFonts w:ascii="Times New Roman" w:hAnsi="Times New Roman"/>
          <w:i/>
          <w:spacing w:val="26"/>
          <w:sz w:val="24"/>
        </w:rPr>
        <w:t> </w:t>
      </w:r>
      <w:r>
        <w:rPr>
          <w:rFonts w:ascii="Times New Roman" w:hAnsi="Times New Roman"/>
          <w:i/>
          <w:sz w:val="24"/>
        </w:rPr>
        <w:t>Little</w:t>
      </w:r>
      <w:r>
        <w:rPr>
          <w:rFonts w:ascii="Times New Roman" w:hAnsi="Times New Roman"/>
          <w:i/>
          <w:spacing w:val="24"/>
          <w:sz w:val="24"/>
        </w:rPr>
        <w:t> </w:t>
      </w:r>
      <w:r>
        <w:rPr>
          <w:rFonts w:ascii="Times New Roman" w:hAnsi="Times New Roman"/>
          <w:i/>
          <w:sz w:val="24"/>
        </w:rPr>
        <w:t>or</w:t>
      </w:r>
      <w:r>
        <w:rPr>
          <w:rFonts w:ascii="Times New Roman" w:hAnsi="Times New Roman"/>
          <w:i/>
          <w:spacing w:val="26"/>
          <w:sz w:val="24"/>
        </w:rPr>
        <w:t> </w:t>
      </w:r>
      <w:r>
        <w:rPr>
          <w:rFonts w:ascii="Times New Roman" w:hAnsi="Times New Roman"/>
          <w:i/>
          <w:sz w:val="24"/>
        </w:rPr>
        <w:t>No</w:t>
      </w:r>
      <w:r>
        <w:rPr>
          <w:rFonts w:ascii="Times New Roman" w:hAnsi="Times New Roman"/>
          <w:i/>
          <w:spacing w:val="26"/>
          <w:sz w:val="24"/>
        </w:rPr>
        <w:t> </w:t>
      </w:r>
      <w:r>
        <w:rPr>
          <w:rFonts w:ascii="Times New Roman" w:hAnsi="Times New Roman"/>
          <w:i/>
          <w:spacing w:val="-2"/>
          <w:sz w:val="24"/>
        </w:rPr>
        <w:t>Cost</w:t>
      </w:r>
      <w:r>
        <w:rPr>
          <w:rFonts w:ascii="Times New Roman" w:hAnsi="Times New Roman"/>
          <w:spacing w:val="-2"/>
          <w:sz w:val="24"/>
        </w:rPr>
        <w:t>.</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New</w:t>
      </w:r>
      <w:r>
        <w:rPr>
          <w:rFonts w:ascii="Times New Roman"/>
          <w:spacing w:val="-2"/>
          <w:sz w:val="24"/>
        </w:rPr>
        <w:t> </w:t>
      </w:r>
      <w:r>
        <w:rPr>
          <w:rFonts w:ascii="Times New Roman"/>
          <w:sz w:val="24"/>
        </w:rPr>
        <w:t>Jersey:</w:t>
      </w:r>
      <w:r>
        <w:rPr>
          <w:rFonts w:ascii="Times New Roman"/>
          <w:spacing w:val="-1"/>
          <w:sz w:val="24"/>
        </w:rPr>
        <w:t> </w:t>
      </w:r>
      <w:r>
        <w:rPr>
          <w:rFonts w:ascii="Times New Roman"/>
          <w:sz w:val="24"/>
        </w:rPr>
        <w:t>Cyber</w:t>
      </w:r>
      <w:r>
        <w:rPr>
          <w:rFonts w:ascii="Times New Roman"/>
          <w:spacing w:val="-1"/>
          <w:sz w:val="24"/>
        </w:rPr>
        <w:t> </w:t>
      </w:r>
      <w:r>
        <w:rPr>
          <w:rFonts w:ascii="Times New Roman"/>
          <w:sz w:val="24"/>
        </w:rPr>
        <w:t>Age </w:t>
      </w:r>
      <w:r>
        <w:rPr>
          <w:rFonts w:ascii="Times New Roman"/>
          <w:spacing w:val="-2"/>
          <w:sz w:val="24"/>
        </w:rPr>
        <w:t>Books,.</w:t>
      </w:r>
    </w:p>
    <w:p>
      <w:pPr>
        <w:pStyle w:val="BodyText"/>
        <w:rPr>
          <w:rFonts w:ascii="Times New Roman"/>
          <w:sz w:val="24"/>
        </w:rPr>
      </w:pPr>
    </w:p>
    <w:p>
      <w:pPr>
        <w:pStyle w:val="BodyText"/>
        <w:spacing w:before="74"/>
        <w:rPr>
          <w:rFonts w:ascii="Times New Roman"/>
          <w:sz w:val="24"/>
        </w:rPr>
      </w:pPr>
    </w:p>
    <w:p>
      <w:pPr>
        <w:pStyle w:val="BodyText"/>
        <w:spacing w:line="482" w:lineRule="auto" w:before="1"/>
        <w:ind w:left="1420" w:right="1660" w:hanging="629"/>
        <w:jc w:val="both"/>
      </w:pPr>
      <w:r>
        <w:rPr/>
        <w:t>Berson, I. R. (2003a). Grooming cybervictims: The psychosocial effects of online exploitation for youth. Journal of School Violence, 2(1), 5-18.</w:t>
      </w:r>
    </w:p>
    <w:p>
      <w:pPr>
        <w:pStyle w:val="BodyText"/>
        <w:spacing w:before="73"/>
      </w:pPr>
    </w:p>
    <w:p>
      <w:pPr>
        <w:pStyle w:val="BodyText"/>
        <w:spacing w:line="480" w:lineRule="auto"/>
        <w:ind w:left="1420" w:right="1653" w:hanging="629"/>
        <w:jc w:val="both"/>
      </w:pPr>
      <w:r>
        <w:rPr/>
        <w:t>Berson, I. R. (2003b, July). Making the connection between brain processing and cyber</w:t>
      </w:r>
      <w:r>
        <w:rPr>
          <w:spacing w:val="40"/>
        </w:rPr>
        <w:t> </w:t>
      </w:r>
      <w:r>
        <w:rPr/>
        <w:t>awareness: A developmental reality. Paper presented at the proceedings of Netsafe II, Society, Safety and the Internet Symposium, Auckland, New Zealand.</w:t>
      </w:r>
    </w:p>
    <w:p>
      <w:pPr>
        <w:pStyle w:val="BodyText"/>
        <w:spacing w:before="76"/>
      </w:pPr>
    </w:p>
    <w:p>
      <w:pPr>
        <w:pStyle w:val="BodyText"/>
        <w:spacing w:line="482" w:lineRule="auto"/>
        <w:ind w:left="1420" w:right="1654" w:hanging="629"/>
        <w:jc w:val="both"/>
      </w:pPr>
      <w:r>
        <w:rPr/>
        <w:t>Berson, M. (1996). Effectiveness of computer technology in social studies: A review of the literature. Journal of Research on Computing in Education, 28(4), 486–499.</w:t>
      </w:r>
    </w:p>
    <w:p>
      <w:pPr>
        <w:pStyle w:val="BodyText"/>
        <w:spacing w:before="73"/>
      </w:pPr>
    </w:p>
    <w:p>
      <w:pPr>
        <w:pStyle w:val="BodyText"/>
        <w:spacing w:line="482" w:lineRule="auto"/>
        <w:ind w:left="1420" w:right="1653" w:hanging="629"/>
        <w:jc w:val="both"/>
      </w:pPr>
      <w:r>
        <w:rPr/>
        <w:t>Beshnizen, M and Van Puthen (2000) The Use of Video-Tape Broadcast and Interactive Teaching, British Journal of Edu Tech 21(2) 40-44.</w:t>
      </w:r>
    </w:p>
    <w:p>
      <w:pPr>
        <w:spacing w:line="480" w:lineRule="auto" w:before="190"/>
        <w:ind w:left="1420" w:right="1122" w:hanging="629"/>
        <w:jc w:val="both"/>
        <w:rPr>
          <w:rFonts w:ascii="Times New Roman"/>
          <w:sz w:val="24"/>
        </w:rPr>
      </w:pPr>
      <w:r>
        <w:rPr>
          <w:rFonts w:ascii="Times New Roman"/>
          <w:sz w:val="24"/>
        </w:rPr>
        <w:t>Blalock, C. L., Lichtenstein, M. J., Owen, S., Pruski, L., Marshall, C., &amp; Toepperwein, M. (2008). In pursuit of validity: A comprehensive review of science attitude instruments 1935-2005. </w:t>
      </w:r>
      <w:r>
        <w:rPr>
          <w:rFonts w:ascii="Times New Roman"/>
          <w:i/>
          <w:sz w:val="24"/>
        </w:rPr>
        <w:t>International Journal of Science Education</w:t>
      </w:r>
      <w:r>
        <w:rPr>
          <w:rFonts w:ascii="Times New Roman"/>
          <w:sz w:val="24"/>
        </w:rPr>
        <w:t>, 30(7), 961-977.</w:t>
      </w:r>
    </w:p>
    <w:p>
      <w:pPr>
        <w:spacing w:after="0" w:line="480" w:lineRule="auto"/>
        <w:jc w:val="both"/>
        <w:rPr>
          <w:rFonts w:ascii="Times New Roman"/>
          <w:sz w:val="24"/>
        </w:rPr>
        <w:sectPr>
          <w:pgSz w:w="12240" w:h="15840"/>
          <w:pgMar w:header="0" w:footer="1015" w:top="1360" w:bottom="1200" w:left="740" w:right="320"/>
        </w:sectPr>
      </w:pPr>
    </w:p>
    <w:p>
      <w:pPr>
        <w:pStyle w:val="BodyText"/>
        <w:spacing w:before="39"/>
        <w:ind w:left="791"/>
      </w:pPr>
      <w:r>
        <w:rPr/>
        <w:t>Blažic,</w:t>
      </w:r>
      <w:r>
        <w:rPr>
          <w:spacing w:val="-7"/>
        </w:rPr>
        <w:t> </w:t>
      </w:r>
      <w:r>
        <w:rPr/>
        <w:t>M.</w:t>
      </w:r>
      <w:r>
        <w:rPr>
          <w:spacing w:val="-7"/>
        </w:rPr>
        <w:t> </w:t>
      </w:r>
      <w:r>
        <w:rPr/>
        <w:t>(2007).Obrazovna</w:t>
      </w:r>
      <w:r>
        <w:rPr>
          <w:spacing w:val="-5"/>
        </w:rPr>
        <w:t> </w:t>
      </w:r>
      <w:r>
        <w:rPr/>
        <w:t>tehnologija.</w:t>
      </w:r>
      <w:r>
        <w:rPr>
          <w:spacing w:val="-5"/>
        </w:rPr>
        <w:t> </w:t>
      </w:r>
      <w:r>
        <w:rPr/>
        <w:t>Vranje:</w:t>
      </w:r>
      <w:r>
        <w:rPr>
          <w:spacing w:val="-5"/>
        </w:rPr>
        <w:t> </w:t>
      </w:r>
      <w:r>
        <w:rPr/>
        <w:t>Uciteljski</w:t>
      </w:r>
      <w:r>
        <w:rPr>
          <w:spacing w:val="-4"/>
        </w:rPr>
        <w:t> </w:t>
      </w:r>
      <w:r>
        <w:rPr/>
        <w:t>fakultet</w:t>
      </w:r>
      <w:r>
        <w:rPr>
          <w:spacing w:val="-5"/>
        </w:rPr>
        <w:t> </w:t>
      </w:r>
      <w:r>
        <w:rPr/>
        <w:t>u</w:t>
      </w:r>
      <w:r>
        <w:rPr>
          <w:spacing w:val="-4"/>
        </w:rPr>
        <w:t> </w:t>
      </w:r>
      <w:r>
        <w:rPr>
          <w:spacing w:val="-2"/>
        </w:rPr>
        <w:t>Vranju.</w:t>
      </w:r>
    </w:p>
    <w:p>
      <w:pPr>
        <w:pStyle w:val="BodyText"/>
        <w:spacing w:before="193"/>
      </w:pPr>
    </w:p>
    <w:p>
      <w:pPr>
        <w:spacing w:line="480" w:lineRule="auto" w:before="0"/>
        <w:ind w:left="1420" w:right="1118" w:hanging="629"/>
        <w:jc w:val="both"/>
        <w:rPr>
          <w:rFonts w:ascii="Times New Roman"/>
          <w:sz w:val="24"/>
        </w:rPr>
      </w:pPr>
      <w:r>
        <w:rPr>
          <w:rFonts w:ascii="Times New Roman"/>
          <w:sz w:val="24"/>
        </w:rPr>
        <w:t>Borgh, K., &amp; Dickson, W. P. (1992).The effects on children's writing of adding speech</w:t>
      </w:r>
      <w:r>
        <w:rPr>
          <w:rFonts w:ascii="Times New Roman"/>
          <w:spacing w:val="40"/>
          <w:sz w:val="24"/>
        </w:rPr>
        <w:t> </w:t>
      </w:r>
      <w:r>
        <w:rPr>
          <w:rFonts w:ascii="Times New Roman"/>
          <w:sz w:val="24"/>
        </w:rPr>
        <w:t>synthesis to a word processor. </w:t>
      </w:r>
      <w:r>
        <w:rPr>
          <w:rFonts w:ascii="Times New Roman"/>
          <w:i/>
          <w:sz w:val="24"/>
        </w:rPr>
        <w:t>Journal of Research on Computing in Education, 24</w:t>
      </w:r>
      <w:r>
        <w:rPr>
          <w:rFonts w:ascii="Times New Roman"/>
          <w:sz w:val="24"/>
        </w:rPr>
        <w:t>(4), </w:t>
      </w:r>
      <w:r>
        <w:rPr>
          <w:rFonts w:ascii="Times New Roman"/>
          <w:spacing w:val="-2"/>
          <w:sz w:val="24"/>
        </w:rPr>
        <w:t>533-544.</w:t>
      </w:r>
    </w:p>
    <w:p>
      <w:pPr>
        <w:spacing w:line="480" w:lineRule="auto" w:before="0"/>
        <w:ind w:left="1420" w:right="1112" w:hanging="629"/>
        <w:jc w:val="both"/>
        <w:rPr>
          <w:rFonts w:ascii="Times New Roman"/>
          <w:sz w:val="24"/>
        </w:rPr>
      </w:pPr>
      <w:r>
        <w:rPr>
          <w:rFonts w:ascii="Times New Roman"/>
          <w:sz w:val="24"/>
        </w:rPr>
        <w:t>Bosco,</w:t>
      </w:r>
      <w:r>
        <w:rPr>
          <w:rFonts w:ascii="Times New Roman"/>
          <w:spacing w:val="-2"/>
          <w:sz w:val="24"/>
        </w:rPr>
        <w:t> </w:t>
      </w:r>
      <w:r>
        <w:rPr>
          <w:rFonts w:ascii="Times New Roman"/>
          <w:sz w:val="24"/>
        </w:rPr>
        <w:t>J.</w:t>
      </w:r>
      <w:r>
        <w:rPr>
          <w:rFonts w:ascii="Times New Roman"/>
          <w:spacing w:val="-1"/>
          <w:sz w:val="24"/>
        </w:rPr>
        <w:t> </w:t>
      </w:r>
      <w:r>
        <w:rPr>
          <w:rFonts w:ascii="Times New Roman"/>
          <w:sz w:val="24"/>
        </w:rPr>
        <w:t>(1986).</w:t>
      </w:r>
      <w:r>
        <w:rPr>
          <w:rFonts w:ascii="Times New Roman"/>
          <w:spacing w:val="-2"/>
          <w:sz w:val="24"/>
        </w:rPr>
        <w:t> </w:t>
      </w:r>
      <w:r>
        <w:rPr>
          <w:rFonts w:ascii="Times New Roman"/>
          <w:sz w:val="24"/>
        </w:rPr>
        <w:t>An</w:t>
      </w:r>
      <w:r>
        <w:rPr>
          <w:rFonts w:ascii="Times New Roman"/>
          <w:spacing w:val="-2"/>
          <w:sz w:val="24"/>
        </w:rPr>
        <w:t> </w:t>
      </w:r>
      <w:r>
        <w:rPr>
          <w:rFonts w:ascii="Times New Roman"/>
          <w:sz w:val="24"/>
        </w:rPr>
        <w:t>analysis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evaluations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interactive</w:t>
      </w:r>
      <w:r>
        <w:rPr>
          <w:rFonts w:ascii="Times New Roman"/>
          <w:spacing w:val="-2"/>
          <w:sz w:val="24"/>
        </w:rPr>
        <w:t> </w:t>
      </w:r>
      <w:r>
        <w:rPr>
          <w:rFonts w:ascii="Times New Roman"/>
          <w:sz w:val="24"/>
        </w:rPr>
        <w:t>video.</w:t>
      </w:r>
      <w:r>
        <w:rPr>
          <w:rFonts w:ascii="Times New Roman"/>
          <w:i/>
          <w:sz w:val="24"/>
        </w:rPr>
        <w:t>Educational</w:t>
      </w:r>
      <w:r>
        <w:rPr>
          <w:rFonts w:ascii="Times New Roman"/>
          <w:i/>
          <w:spacing w:val="-1"/>
          <w:sz w:val="24"/>
        </w:rPr>
        <w:t> </w:t>
      </w:r>
      <w:r>
        <w:rPr>
          <w:rFonts w:ascii="Times New Roman"/>
          <w:i/>
          <w:sz w:val="24"/>
        </w:rPr>
        <w:t>Technology</w:t>
      </w:r>
      <w:r>
        <w:rPr>
          <w:rFonts w:ascii="Times New Roman"/>
          <w:sz w:val="24"/>
        </w:rPr>
        <w:t>,</w:t>
      </w:r>
      <w:r>
        <w:rPr>
          <w:rFonts w:ascii="Times New Roman"/>
          <w:spacing w:val="-1"/>
          <w:sz w:val="24"/>
        </w:rPr>
        <w:t> </w:t>
      </w:r>
      <w:r>
        <w:rPr>
          <w:rFonts w:ascii="Times New Roman"/>
          <w:sz w:val="24"/>
        </w:rPr>
        <w:t>25,</w:t>
      </w:r>
      <w:r>
        <w:rPr>
          <w:rFonts w:ascii="Times New Roman"/>
          <w:spacing w:val="-1"/>
          <w:sz w:val="24"/>
        </w:rPr>
        <w:t> </w:t>
      </w:r>
      <w:r>
        <w:rPr>
          <w:rFonts w:ascii="Times New Roman"/>
          <w:sz w:val="24"/>
        </w:rPr>
        <w:t>7- </w:t>
      </w:r>
      <w:r>
        <w:rPr>
          <w:rFonts w:ascii="Times New Roman"/>
          <w:spacing w:val="-4"/>
          <w:sz w:val="24"/>
        </w:rPr>
        <w:t>16.</w:t>
      </w:r>
    </w:p>
    <w:p>
      <w:pPr>
        <w:spacing w:line="480" w:lineRule="auto" w:before="1"/>
        <w:ind w:left="1420" w:right="1124" w:hanging="629"/>
        <w:jc w:val="both"/>
        <w:rPr>
          <w:rFonts w:ascii="Times New Roman"/>
          <w:sz w:val="24"/>
        </w:rPr>
      </w:pPr>
      <w:r>
        <w:rPr>
          <w:rFonts w:ascii="Times New Roman"/>
          <w:sz w:val="24"/>
        </w:rPr>
        <w:t>Bottge, B. (1999). Effects</w:t>
      </w:r>
      <w:r>
        <w:rPr>
          <w:rFonts w:ascii="Times New Roman"/>
          <w:spacing w:val="-1"/>
          <w:sz w:val="24"/>
        </w:rPr>
        <w:t> </w:t>
      </w:r>
      <w:r>
        <w:rPr>
          <w:rFonts w:ascii="Times New Roman"/>
          <w:sz w:val="24"/>
        </w:rPr>
        <w:t>of contextualized</w:t>
      </w:r>
      <w:r>
        <w:rPr>
          <w:rFonts w:ascii="Times New Roman"/>
          <w:spacing w:val="-1"/>
          <w:sz w:val="24"/>
        </w:rPr>
        <w:t> </w:t>
      </w:r>
      <w:r>
        <w:rPr>
          <w:rFonts w:ascii="Times New Roman"/>
          <w:sz w:val="24"/>
        </w:rPr>
        <w:t>math</w:t>
      </w:r>
      <w:r>
        <w:rPr>
          <w:rFonts w:ascii="Times New Roman"/>
          <w:spacing w:val="-1"/>
          <w:sz w:val="24"/>
        </w:rPr>
        <w:t> </w:t>
      </w:r>
      <w:r>
        <w:rPr>
          <w:rFonts w:ascii="Times New Roman"/>
          <w:sz w:val="24"/>
        </w:rPr>
        <w:t>instruction</w:t>
      </w:r>
      <w:r>
        <w:rPr>
          <w:rFonts w:ascii="Times New Roman"/>
          <w:spacing w:val="-1"/>
          <w:sz w:val="24"/>
        </w:rPr>
        <w:t> </w:t>
      </w:r>
      <w:r>
        <w:rPr>
          <w:rFonts w:ascii="Times New Roman"/>
          <w:sz w:val="24"/>
        </w:rPr>
        <w:t>on</w:t>
      </w:r>
      <w:r>
        <w:rPr>
          <w:rFonts w:ascii="Times New Roman"/>
          <w:spacing w:val="-1"/>
          <w:sz w:val="24"/>
        </w:rPr>
        <w:t> </w:t>
      </w:r>
      <w:r>
        <w:rPr>
          <w:rFonts w:ascii="Times New Roman"/>
          <w:sz w:val="24"/>
        </w:rPr>
        <w:t>problem</w:t>
      </w:r>
      <w:r>
        <w:rPr>
          <w:rFonts w:ascii="Times New Roman"/>
          <w:spacing w:val="-1"/>
          <w:sz w:val="24"/>
        </w:rPr>
        <w:t> </w:t>
      </w:r>
      <w:r>
        <w:rPr>
          <w:rFonts w:ascii="Times New Roman"/>
          <w:sz w:val="24"/>
        </w:rPr>
        <w:t>solving</w:t>
      </w:r>
      <w:r>
        <w:rPr>
          <w:rFonts w:ascii="Times New Roman"/>
          <w:spacing w:val="-4"/>
          <w:sz w:val="24"/>
        </w:rPr>
        <w:t> </w:t>
      </w:r>
      <w:r>
        <w:rPr>
          <w:rFonts w:ascii="Times New Roman"/>
          <w:sz w:val="24"/>
        </w:rPr>
        <w:t>of average and below-average achieving students.</w:t>
      </w:r>
      <w:r>
        <w:rPr>
          <w:rFonts w:ascii="Times New Roman"/>
          <w:i/>
          <w:sz w:val="24"/>
        </w:rPr>
        <w:t>Journal of Special Education, 33</w:t>
      </w:r>
      <w:r>
        <w:rPr>
          <w:rFonts w:ascii="Times New Roman"/>
          <w:sz w:val="24"/>
        </w:rPr>
        <w:t>(2), 81-92.</w:t>
      </w:r>
    </w:p>
    <w:p>
      <w:pPr>
        <w:pStyle w:val="BodyText"/>
        <w:spacing w:before="5"/>
        <w:ind w:left="791"/>
      </w:pPr>
      <w:r>
        <w:rPr/>
        <w:t>Brozovic,</w:t>
      </w:r>
      <w:r>
        <w:rPr>
          <w:spacing w:val="-9"/>
        </w:rPr>
        <w:t> </w:t>
      </w:r>
      <w:r>
        <w:rPr/>
        <w:t>D.</w:t>
      </w:r>
      <w:r>
        <w:rPr>
          <w:spacing w:val="-4"/>
        </w:rPr>
        <w:t> </w:t>
      </w:r>
      <w:r>
        <w:rPr/>
        <w:t>(2000).</w:t>
      </w:r>
      <w:r>
        <w:rPr>
          <w:spacing w:val="-5"/>
        </w:rPr>
        <w:t> </w:t>
      </w:r>
      <w:r>
        <w:rPr/>
        <w:t>Osmojezicni</w:t>
      </w:r>
      <w:r>
        <w:rPr>
          <w:spacing w:val="-5"/>
        </w:rPr>
        <w:t> </w:t>
      </w:r>
      <w:r>
        <w:rPr/>
        <w:t>enciklopedijski</w:t>
      </w:r>
      <w:r>
        <w:rPr>
          <w:spacing w:val="-7"/>
        </w:rPr>
        <w:t> </w:t>
      </w:r>
      <w:r>
        <w:rPr/>
        <w:t>rjecnik.</w:t>
      </w:r>
      <w:r>
        <w:rPr>
          <w:spacing w:val="-5"/>
        </w:rPr>
        <w:t> </w:t>
      </w:r>
      <w:r>
        <w:rPr/>
        <w:t>Zagreb:</w:t>
      </w:r>
      <w:r>
        <w:rPr>
          <w:spacing w:val="-6"/>
        </w:rPr>
        <w:t> </w:t>
      </w:r>
      <w:r>
        <w:rPr/>
        <w:t>Leksikografski</w:t>
      </w:r>
      <w:r>
        <w:rPr>
          <w:spacing w:val="-4"/>
        </w:rPr>
        <w:t> </w:t>
      </w:r>
      <w:r>
        <w:rPr>
          <w:spacing w:val="-2"/>
        </w:rPr>
        <w:t>zavod</w:t>
      </w:r>
    </w:p>
    <w:p>
      <w:pPr>
        <w:spacing w:before="264"/>
        <w:ind w:left="791" w:right="0" w:firstLine="0"/>
        <w:jc w:val="left"/>
        <w:rPr>
          <w:rFonts w:ascii="Times New Roman"/>
          <w:i/>
          <w:sz w:val="24"/>
        </w:rPr>
      </w:pPr>
      <w:r>
        <w:rPr>
          <w:rFonts w:ascii="Times New Roman"/>
          <w:sz w:val="24"/>
        </w:rPr>
        <w:t>Burden,</w:t>
      </w:r>
      <w:r>
        <w:rPr>
          <w:rFonts w:ascii="Times New Roman"/>
          <w:spacing w:val="-1"/>
          <w:sz w:val="24"/>
        </w:rPr>
        <w:t> </w:t>
      </w:r>
      <w:r>
        <w:rPr>
          <w:rFonts w:ascii="Times New Roman"/>
          <w:sz w:val="24"/>
        </w:rPr>
        <w:t>A., &amp; Byrd</w:t>
      </w:r>
      <w:r>
        <w:rPr>
          <w:rFonts w:ascii="Times New Roman"/>
          <w:spacing w:val="-1"/>
          <w:sz w:val="24"/>
        </w:rPr>
        <w:t> </w:t>
      </w:r>
      <w:r>
        <w:rPr>
          <w:rFonts w:ascii="Times New Roman"/>
          <w:sz w:val="24"/>
        </w:rPr>
        <w:t>D.</w:t>
      </w:r>
      <w:r>
        <w:rPr>
          <w:rFonts w:ascii="Times New Roman"/>
          <w:spacing w:val="1"/>
          <w:sz w:val="24"/>
        </w:rPr>
        <w:t> </w:t>
      </w:r>
      <w:r>
        <w:rPr>
          <w:rFonts w:ascii="Times New Roman"/>
          <w:sz w:val="24"/>
        </w:rPr>
        <w:t>(2001).</w:t>
      </w:r>
      <w:r>
        <w:rPr>
          <w:rFonts w:ascii="Times New Roman"/>
          <w:i/>
          <w:sz w:val="24"/>
        </w:rPr>
        <w:t>Learning</w:t>
      </w:r>
      <w:r>
        <w:rPr>
          <w:rFonts w:ascii="Times New Roman"/>
          <w:i/>
          <w:spacing w:val="-1"/>
          <w:sz w:val="24"/>
        </w:rPr>
        <w:t> </w:t>
      </w:r>
      <w:r>
        <w:rPr>
          <w:rFonts w:ascii="Times New Roman"/>
          <w:i/>
          <w:sz w:val="24"/>
        </w:rPr>
        <w:t>science</w:t>
      </w:r>
      <w:r>
        <w:rPr>
          <w:rFonts w:ascii="Times New Roman"/>
          <w:i/>
          <w:spacing w:val="-1"/>
          <w:sz w:val="24"/>
        </w:rPr>
        <w:t> </w:t>
      </w:r>
      <w:r>
        <w:rPr>
          <w:rFonts w:ascii="Times New Roman"/>
          <w:i/>
          <w:sz w:val="24"/>
        </w:rPr>
        <w:t>in</w:t>
      </w:r>
      <w:r>
        <w:rPr>
          <w:rFonts w:ascii="Times New Roman"/>
          <w:i/>
          <w:spacing w:val="-1"/>
          <w:sz w:val="24"/>
        </w:rPr>
        <w:t> </w:t>
      </w:r>
      <w:r>
        <w:rPr>
          <w:rFonts w:ascii="Times New Roman"/>
          <w:i/>
          <w:sz w:val="24"/>
        </w:rPr>
        <w:t>lower primary: Floating and</w:t>
      </w:r>
      <w:r>
        <w:rPr>
          <w:rFonts w:ascii="Times New Roman"/>
          <w:i/>
          <w:spacing w:val="-1"/>
          <w:sz w:val="24"/>
        </w:rPr>
        <w:t> </w:t>
      </w:r>
      <w:r>
        <w:rPr>
          <w:rFonts w:ascii="Times New Roman"/>
          <w:i/>
          <w:sz w:val="24"/>
        </w:rPr>
        <w:t>sinking </w:t>
      </w:r>
      <w:r>
        <w:rPr>
          <w:rFonts w:ascii="Times New Roman"/>
          <w:i/>
          <w:spacing w:val="-2"/>
          <w:sz w:val="24"/>
        </w:rPr>
        <w:t>[video].</w:t>
      </w:r>
    </w:p>
    <w:p>
      <w:pPr>
        <w:pStyle w:val="BodyText"/>
        <w:rPr>
          <w:rFonts w:ascii="Times New Roman"/>
          <w:i/>
          <w:sz w:val="24"/>
        </w:rPr>
      </w:pPr>
    </w:p>
    <w:p>
      <w:pPr>
        <w:spacing w:before="0"/>
        <w:ind w:left="1420" w:right="0" w:firstLine="0"/>
        <w:jc w:val="left"/>
        <w:rPr>
          <w:rFonts w:ascii="Times New Roman"/>
          <w:sz w:val="24"/>
        </w:rPr>
      </w:pPr>
      <w:r>
        <w:rPr>
          <w:rFonts w:ascii="Times New Roman"/>
          <w:sz w:val="24"/>
        </w:rPr>
        <w:t>Brisbane, Australia:</w:t>
      </w:r>
      <w:r>
        <w:rPr>
          <w:rFonts w:ascii="Times New Roman"/>
          <w:spacing w:val="-1"/>
          <w:sz w:val="24"/>
        </w:rPr>
        <w:t> </w:t>
      </w:r>
      <w:r>
        <w:rPr>
          <w:rFonts w:ascii="Times New Roman"/>
          <w:sz w:val="24"/>
        </w:rPr>
        <w:t>Queensland</w:t>
      </w:r>
      <w:r>
        <w:rPr>
          <w:rFonts w:ascii="Times New Roman"/>
          <w:spacing w:val="-1"/>
          <w:sz w:val="24"/>
        </w:rPr>
        <w:t> </w:t>
      </w:r>
      <w:r>
        <w:rPr>
          <w:rFonts w:ascii="Times New Roman"/>
          <w:sz w:val="24"/>
        </w:rPr>
        <w:t>University</w:t>
      </w:r>
      <w:r>
        <w:rPr>
          <w:rFonts w:ascii="Times New Roman"/>
          <w:spacing w:val="-5"/>
          <w:sz w:val="24"/>
        </w:rPr>
        <w:t> </w:t>
      </w:r>
      <w:r>
        <w:rPr>
          <w:rFonts w:ascii="Times New Roman"/>
          <w:sz w:val="24"/>
        </w:rPr>
        <w:t>of</w:t>
      </w:r>
      <w:r>
        <w:rPr>
          <w:rFonts w:ascii="Times New Roman"/>
          <w:spacing w:val="-1"/>
          <w:sz w:val="24"/>
        </w:rPr>
        <w:t> </w:t>
      </w:r>
      <w:r>
        <w:rPr>
          <w:rFonts w:ascii="Times New Roman"/>
          <w:spacing w:val="-2"/>
          <w:sz w:val="24"/>
        </w:rPr>
        <w:t>Technology.</w:t>
      </w:r>
    </w:p>
    <w:p>
      <w:pPr>
        <w:pStyle w:val="BodyText"/>
        <w:rPr>
          <w:rFonts w:ascii="Times New Roman"/>
          <w:sz w:val="24"/>
        </w:rPr>
      </w:pPr>
    </w:p>
    <w:p>
      <w:pPr>
        <w:spacing w:before="0"/>
        <w:ind w:left="791" w:right="0" w:firstLine="0"/>
        <w:jc w:val="left"/>
        <w:rPr>
          <w:rFonts w:ascii="Times New Roman"/>
          <w:sz w:val="24"/>
        </w:rPr>
      </w:pPr>
      <w:r>
        <w:rPr>
          <w:rFonts w:ascii="Times New Roman"/>
          <w:sz w:val="24"/>
        </w:rPr>
        <w:t>Butcher</w:t>
      </w:r>
      <w:r>
        <w:rPr>
          <w:rFonts w:ascii="Times New Roman"/>
          <w:spacing w:val="41"/>
          <w:sz w:val="24"/>
        </w:rPr>
        <w:t> </w:t>
      </w:r>
      <w:r>
        <w:rPr>
          <w:rFonts w:ascii="Times New Roman"/>
          <w:sz w:val="24"/>
        </w:rPr>
        <w:t>C.,</w:t>
      </w:r>
      <w:r>
        <w:rPr>
          <w:rFonts w:ascii="Times New Roman"/>
          <w:spacing w:val="47"/>
          <w:sz w:val="24"/>
        </w:rPr>
        <w:t> </w:t>
      </w:r>
      <w:r>
        <w:rPr>
          <w:rFonts w:ascii="Times New Roman"/>
          <w:sz w:val="24"/>
        </w:rPr>
        <w:t>&amp;</w:t>
      </w:r>
      <w:r>
        <w:rPr>
          <w:rFonts w:ascii="Times New Roman"/>
          <w:spacing w:val="42"/>
          <w:sz w:val="24"/>
        </w:rPr>
        <w:t> </w:t>
      </w:r>
      <w:r>
        <w:rPr>
          <w:rFonts w:ascii="Times New Roman"/>
          <w:sz w:val="24"/>
        </w:rPr>
        <w:t>Powell</w:t>
      </w:r>
      <w:r>
        <w:rPr>
          <w:rFonts w:ascii="Times New Roman"/>
          <w:spacing w:val="49"/>
          <w:sz w:val="24"/>
        </w:rPr>
        <w:t> </w:t>
      </w:r>
      <w:r>
        <w:rPr>
          <w:rFonts w:ascii="Times New Roman"/>
          <w:sz w:val="24"/>
        </w:rPr>
        <w:t>A.</w:t>
      </w:r>
      <w:r>
        <w:rPr>
          <w:rFonts w:ascii="Times New Roman"/>
          <w:spacing w:val="44"/>
          <w:sz w:val="24"/>
        </w:rPr>
        <w:t> </w:t>
      </w:r>
      <w:r>
        <w:rPr>
          <w:rFonts w:ascii="Times New Roman"/>
          <w:sz w:val="24"/>
        </w:rPr>
        <w:t>(2005).</w:t>
      </w:r>
      <w:r>
        <w:rPr>
          <w:rFonts w:ascii="Times New Roman"/>
          <w:spacing w:val="46"/>
          <w:sz w:val="24"/>
        </w:rPr>
        <w:t> </w:t>
      </w:r>
      <w:r>
        <w:rPr>
          <w:rFonts w:ascii="Times New Roman"/>
          <w:i/>
          <w:sz w:val="24"/>
        </w:rPr>
        <w:t>Achieving</w:t>
      </w:r>
      <w:r>
        <w:rPr>
          <w:rFonts w:ascii="Times New Roman"/>
          <w:i/>
          <w:spacing w:val="45"/>
          <w:sz w:val="24"/>
        </w:rPr>
        <w:t> </w:t>
      </w:r>
      <w:r>
        <w:rPr>
          <w:rFonts w:ascii="Times New Roman"/>
          <w:i/>
          <w:sz w:val="24"/>
        </w:rPr>
        <w:t>scientific</w:t>
      </w:r>
      <w:r>
        <w:rPr>
          <w:rFonts w:ascii="Times New Roman"/>
          <w:i/>
          <w:spacing w:val="44"/>
          <w:sz w:val="24"/>
        </w:rPr>
        <w:t> </w:t>
      </w:r>
      <w:r>
        <w:rPr>
          <w:rFonts w:ascii="Times New Roman"/>
          <w:i/>
          <w:sz w:val="24"/>
        </w:rPr>
        <w:t>literacy:</w:t>
      </w:r>
      <w:r>
        <w:rPr>
          <w:rFonts w:ascii="Times New Roman"/>
          <w:i/>
          <w:spacing w:val="43"/>
          <w:sz w:val="24"/>
        </w:rPr>
        <w:t> </w:t>
      </w:r>
      <w:r>
        <w:rPr>
          <w:rFonts w:ascii="Times New Roman"/>
          <w:i/>
          <w:sz w:val="24"/>
        </w:rPr>
        <w:t>From</w:t>
      </w:r>
      <w:r>
        <w:rPr>
          <w:rFonts w:ascii="Times New Roman"/>
          <w:i/>
          <w:spacing w:val="47"/>
          <w:sz w:val="24"/>
        </w:rPr>
        <w:t> </w:t>
      </w:r>
      <w:r>
        <w:rPr>
          <w:rFonts w:ascii="Times New Roman"/>
          <w:i/>
          <w:sz w:val="24"/>
        </w:rPr>
        <w:t>purposes</w:t>
      </w:r>
      <w:r>
        <w:rPr>
          <w:rFonts w:ascii="Times New Roman"/>
          <w:i/>
          <w:spacing w:val="44"/>
          <w:sz w:val="24"/>
        </w:rPr>
        <w:t> </w:t>
      </w:r>
      <w:r>
        <w:rPr>
          <w:rFonts w:ascii="Times New Roman"/>
          <w:i/>
          <w:sz w:val="24"/>
        </w:rPr>
        <w:t>to</w:t>
      </w:r>
      <w:r>
        <w:rPr>
          <w:rFonts w:ascii="Times New Roman"/>
          <w:i/>
          <w:spacing w:val="45"/>
          <w:sz w:val="24"/>
        </w:rPr>
        <w:t> </w:t>
      </w:r>
      <w:r>
        <w:rPr>
          <w:rFonts w:ascii="Times New Roman"/>
          <w:i/>
          <w:spacing w:val="-2"/>
          <w:sz w:val="24"/>
        </w:rPr>
        <w:t>practices</w:t>
      </w:r>
      <w:r>
        <w:rPr>
          <w:rFonts w:ascii="Times New Roman"/>
          <w:spacing w:val="-2"/>
          <w:sz w:val="24"/>
        </w:rPr>
        <w:t>.</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Portsmouth,</w:t>
      </w:r>
      <w:r>
        <w:rPr>
          <w:rFonts w:ascii="Times New Roman"/>
          <w:spacing w:val="-3"/>
          <w:sz w:val="24"/>
        </w:rPr>
        <w:t> </w:t>
      </w:r>
      <w:r>
        <w:rPr>
          <w:rFonts w:ascii="Times New Roman"/>
          <w:sz w:val="24"/>
        </w:rPr>
        <w:t>NH: </w:t>
      </w:r>
      <w:r>
        <w:rPr>
          <w:rFonts w:ascii="Times New Roman"/>
          <w:spacing w:val="-2"/>
          <w:sz w:val="24"/>
        </w:rPr>
        <w:t>Heinemann.</w:t>
      </w:r>
    </w:p>
    <w:p>
      <w:pPr>
        <w:pStyle w:val="BodyText"/>
        <w:rPr>
          <w:rFonts w:ascii="Times New Roman"/>
          <w:sz w:val="24"/>
        </w:rPr>
      </w:pPr>
    </w:p>
    <w:p>
      <w:pPr>
        <w:spacing w:line="480" w:lineRule="auto" w:before="0"/>
        <w:ind w:left="1420" w:right="1114" w:hanging="629"/>
        <w:jc w:val="both"/>
        <w:rPr>
          <w:rFonts w:ascii="Times New Roman"/>
          <w:sz w:val="24"/>
        </w:rPr>
      </w:pPr>
      <w:r>
        <w:rPr>
          <w:rFonts w:ascii="Times New Roman"/>
          <w:sz w:val="24"/>
        </w:rPr>
        <w:t>Bybee, R. W. (1997). </w:t>
      </w:r>
      <w:r>
        <w:rPr>
          <w:rFonts w:ascii="Times New Roman"/>
          <w:i/>
          <w:sz w:val="24"/>
        </w:rPr>
        <w:t>Achieving scientific literacy: From purposes to practices</w:t>
      </w:r>
      <w:r>
        <w:rPr>
          <w:rFonts w:ascii="Times New Roman"/>
          <w:sz w:val="24"/>
        </w:rPr>
        <w:t>. Portsmouth, NH: Heinemann.</w:t>
      </w:r>
    </w:p>
    <w:p>
      <w:pPr>
        <w:tabs>
          <w:tab w:pos="9352" w:val="left" w:leader="none"/>
        </w:tabs>
        <w:spacing w:line="480" w:lineRule="auto" w:before="9"/>
        <w:ind w:left="1420" w:right="1116" w:hanging="629"/>
        <w:jc w:val="both"/>
        <w:rPr>
          <w:rFonts w:ascii="Verdana"/>
          <w:sz w:val="20"/>
        </w:rPr>
      </w:pPr>
      <w:r>
        <w:rPr>
          <w:rFonts w:ascii="Verdana"/>
          <w:sz w:val="20"/>
        </w:rPr>
        <w:t>Carlson, S. and C.T. Gadio. (2002). Teacher professional development in the use of technology. In W.D. Haddad and A. Draxler (Eds), Technologies for education: Potentials, parameters, and prospects. Paris and Washington, DC: UNESCO and the Academy for Educational Development. Retrieved 10 August 2011 from </w:t>
      </w:r>
      <w:hyperlink r:id="rId35">
        <w:r>
          <w:rPr>
            <w:rFonts w:ascii="Verdana"/>
            <w:spacing w:val="-2"/>
            <w:sz w:val="20"/>
          </w:rPr>
          <w:t>http://portal.unesco.org/ci/en/ev.php-URL_ID=22984&amp;URL_DO=DO_</w:t>
        </w:r>
      </w:hyperlink>
      <w:r>
        <w:rPr>
          <w:rFonts w:ascii="Verdana"/>
          <w:sz w:val="20"/>
        </w:rPr>
        <w:tab/>
      </w:r>
      <w:r>
        <w:rPr>
          <w:rFonts w:ascii="Verdana"/>
          <w:spacing w:val="-2"/>
          <w:sz w:val="20"/>
        </w:rPr>
        <w:t>PRINT- PAGE&amp;URL_SECTION=201.html</w:t>
      </w:r>
    </w:p>
    <w:p>
      <w:pPr>
        <w:spacing w:line="480" w:lineRule="auto" w:before="0"/>
        <w:ind w:left="1420" w:right="1120" w:hanging="629"/>
        <w:jc w:val="both"/>
        <w:rPr>
          <w:rFonts w:ascii="Times New Roman"/>
          <w:sz w:val="24"/>
        </w:rPr>
      </w:pPr>
      <w:r>
        <w:rPr>
          <w:rFonts w:ascii="Times New Roman"/>
          <w:sz w:val="24"/>
        </w:rPr>
        <w:t>Carn-cross B., &amp; Mansion, M. (2001).Teaching science in lower primary [CDROM]. Brisbane, Australia: Queensland University of Technology.</w:t>
      </w:r>
    </w:p>
    <w:p>
      <w:pPr>
        <w:spacing w:after="0" w:line="480" w:lineRule="auto"/>
        <w:jc w:val="both"/>
        <w:rPr>
          <w:rFonts w:ascii="Times New Roman"/>
          <w:sz w:val="24"/>
        </w:rPr>
        <w:sectPr>
          <w:pgSz w:w="12240" w:h="15840"/>
          <w:pgMar w:header="0" w:footer="1015" w:top="1400" w:bottom="1200" w:left="740" w:right="320"/>
        </w:sectPr>
      </w:pPr>
    </w:p>
    <w:p>
      <w:pPr>
        <w:spacing w:line="480" w:lineRule="auto" w:before="72"/>
        <w:ind w:left="1420" w:right="1120" w:hanging="629"/>
        <w:jc w:val="both"/>
        <w:rPr>
          <w:rFonts w:ascii="Times New Roman"/>
          <w:sz w:val="24"/>
        </w:rPr>
      </w:pPr>
      <w:r>
        <w:rPr>
          <w:rFonts w:ascii="Times New Roman"/>
          <w:sz w:val="24"/>
        </w:rPr>
        <w:t>Ciardiello, A. (1998). Did you ask a good question today? Alternative cognitive and metacognitive strategies.</w:t>
      </w:r>
      <w:r>
        <w:rPr>
          <w:rFonts w:ascii="Times New Roman"/>
          <w:i/>
          <w:sz w:val="24"/>
        </w:rPr>
        <w:t>Journal of Adolescent &amp; Adult Literacy</w:t>
      </w:r>
      <w:r>
        <w:rPr>
          <w:rFonts w:ascii="Times New Roman"/>
          <w:sz w:val="24"/>
        </w:rPr>
        <w:t>, 42, 210-219.</w:t>
      </w:r>
    </w:p>
    <w:p>
      <w:pPr>
        <w:spacing w:before="0"/>
        <w:ind w:left="791" w:right="0" w:firstLine="0"/>
        <w:jc w:val="left"/>
        <w:rPr>
          <w:rFonts w:ascii="Times New Roman"/>
          <w:sz w:val="24"/>
        </w:rPr>
      </w:pPr>
      <w:r>
        <w:rPr>
          <w:rFonts w:ascii="Times New Roman"/>
          <w:sz w:val="24"/>
        </w:rPr>
        <w:t>Collis,</w:t>
      </w:r>
      <w:r>
        <w:rPr>
          <w:rFonts w:ascii="Times New Roman"/>
          <w:spacing w:val="1"/>
          <w:sz w:val="24"/>
        </w:rPr>
        <w:t> </w:t>
      </w:r>
      <w:r>
        <w:rPr>
          <w:rFonts w:ascii="Times New Roman"/>
          <w:sz w:val="24"/>
        </w:rPr>
        <w:t>B.</w:t>
      </w:r>
      <w:r>
        <w:rPr>
          <w:rFonts w:ascii="Times New Roman"/>
          <w:spacing w:val="1"/>
          <w:sz w:val="24"/>
        </w:rPr>
        <w:t> </w:t>
      </w:r>
      <w:r>
        <w:rPr>
          <w:rFonts w:ascii="Times New Roman"/>
          <w:sz w:val="24"/>
        </w:rPr>
        <w:t>(n.d).</w:t>
      </w:r>
      <w:r>
        <w:rPr>
          <w:rFonts w:ascii="Times New Roman"/>
          <w:spacing w:val="2"/>
          <w:sz w:val="24"/>
        </w:rPr>
        <w:t> </w:t>
      </w:r>
      <w:r>
        <w:rPr>
          <w:rFonts w:ascii="Times New Roman"/>
          <w:i/>
          <w:sz w:val="24"/>
        </w:rPr>
        <w:t>Anticipating</w:t>
      </w:r>
      <w:r>
        <w:rPr>
          <w:rFonts w:ascii="Times New Roman"/>
          <w:i/>
          <w:spacing w:val="1"/>
          <w:sz w:val="24"/>
        </w:rPr>
        <w:t> </w:t>
      </w:r>
      <w:r>
        <w:rPr>
          <w:rFonts w:ascii="Times New Roman"/>
          <w:i/>
          <w:sz w:val="24"/>
        </w:rPr>
        <w:t>the</w:t>
      </w:r>
      <w:r>
        <w:rPr>
          <w:rFonts w:ascii="Times New Roman"/>
          <w:i/>
          <w:spacing w:val="1"/>
          <w:sz w:val="24"/>
        </w:rPr>
        <w:t> </w:t>
      </w:r>
      <w:r>
        <w:rPr>
          <w:rFonts w:ascii="Times New Roman"/>
          <w:i/>
          <w:sz w:val="24"/>
        </w:rPr>
        <w:t>impact</w:t>
      </w:r>
      <w:r>
        <w:rPr>
          <w:rFonts w:ascii="Times New Roman"/>
          <w:i/>
          <w:spacing w:val="1"/>
          <w:sz w:val="24"/>
        </w:rPr>
        <w:t> </w:t>
      </w:r>
      <w:r>
        <w:rPr>
          <w:rFonts w:ascii="Times New Roman"/>
          <w:i/>
          <w:sz w:val="24"/>
        </w:rPr>
        <w:t>of</w:t>
      </w:r>
      <w:r>
        <w:rPr>
          <w:rFonts w:ascii="Times New Roman"/>
          <w:i/>
          <w:spacing w:val="1"/>
          <w:sz w:val="24"/>
        </w:rPr>
        <w:t> </w:t>
      </w:r>
      <w:r>
        <w:rPr>
          <w:rFonts w:ascii="Times New Roman"/>
          <w:i/>
          <w:sz w:val="24"/>
        </w:rPr>
        <w:t>multimedia</w:t>
      </w:r>
      <w:r>
        <w:rPr>
          <w:rFonts w:ascii="Times New Roman"/>
          <w:i/>
          <w:spacing w:val="1"/>
          <w:sz w:val="24"/>
        </w:rPr>
        <w:t> </w:t>
      </w:r>
      <w:r>
        <w:rPr>
          <w:rFonts w:ascii="Times New Roman"/>
          <w:i/>
          <w:sz w:val="24"/>
        </w:rPr>
        <w:t>in</w:t>
      </w:r>
      <w:r>
        <w:rPr>
          <w:rFonts w:ascii="Times New Roman"/>
          <w:i/>
          <w:spacing w:val="2"/>
          <w:sz w:val="24"/>
        </w:rPr>
        <w:t> </w:t>
      </w:r>
      <w:r>
        <w:rPr>
          <w:rFonts w:ascii="Times New Roman"/>
          <w:i/>
          <w:sz w:val="24"/>
        </w:rPr>
        <w:t>education: Lessons</w:t>
      </w:r>
      <w:r>
        <w:rPr>
          <w:rFonts w:ascii="Times New Roman"/>
          <w:i/>
          <w:spacing w:val="1"/>
          <w:sz w:val="24"/>
        </w:rPr>
        <w:t> </w:t>
      </w:r>
      <w:r>
        <w:rPr>
          <w:rFonts w:ascii="Times New Roman"/>
          <w:i/>
          <w:sz w:val="24"/>
        </w:rPr>
        <w:t>from</w:t>
      </w:r>
      <w:r>
        <w:rPr>
          <w:rFonts w:ascii="Times New Roman"/>
          <w:i/>
          <w:spacing w:val="1"/>
          <w:sz w:val="24"/>
        </w:rPr>
        <w:t> </w:t>
      </w:r>
      <w:r>
        <w:rPr>
          <w:rFonts w:ascii="Times New Roman"/>
          <w:i/>
          <w:sz w:val="24"/>
        </w:rPr>
        <w:t>the</w:t>
      </w:r>
      <w:r>
        <w:rPr>
          <w:rFonts w:ascii="Times New Roman"/>
          <w:i/>
          <w:spacing w:val="1"/>
          <w:sz w:val="24"/>
        </w:rPr>
        <w:t> </w:t>
      </w:r>
      <w:r>
        <w:rPr>
          <w:rFonts w:ascii="Times New Roman"/>
          <w:i/>
          <w:spacing w:val="-2"/>
          <w:sz w:val="24"/>
        </w:rPr>
        <w:t>literature</w:t>
      </w:r>
      <w:r>
        <w:rPr>
          <w:rFonts w:ascii="Times New Roman"/>
          <w:spacing w:val="-2"/>
          <w:sz w:val="24"/>
        </w:rPr>
        <w:t>.</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Retrieved</w:t>
      </w:r>
      <w:r>
        <w:rPr>
          <w:rFonts w:ascii="Times New Roman"/>
          <w:spacing w:val="-1"/>
          <w:sz w:val="24"/>
        </w:rPr>
        <w:t> </w:t>
      </w:r>
      <w:r>
        <w:rPr>
          <w:rFonts w:ascii="Times New Roman"/>
          <w:sz w:val="24"/>
        </w:rPr>
        <w:t>from</w:t>
      </w:r>
      <w:r>
        <w:rPr>
          <w:rFonts w:ascii="Times New Roman"/>
          <w:spacing w:val="-1"/>
          <w:sz w:val="24"/>
        </w:rPr>
        <w:t> </w:t>
      </w:r>
      <w:hyperlink r:id="rId36">
        <w:r>
          <w:rPr>
            <w:rFonts w:ascii="Times New Roman"/>
            <w:sz w:val="24"/>
          </w:rPr>
          <w:t>http://doc.utwen</w:t>
        </w:r>
      </w:hyperlink>
      <w:r>
        <w:rPr>
          <w:rFonts w:ascii="Times New Roman"/>
          <w:spacing w:val="-1"/>
          <w:sz w:val="24"/>
        </w:rPr>
        <w:t> </w:t>
      </w:r>
      <w:r>
        <w:rPr>
          <w:rFonts w:ascii="Times New Roman"/>
          <w:sz w:val="24"/>
        </w:rPr>
        <w:t>te.nl/26499/1/K26499</w:t>
      </w:r>
      <w:r>
        <w:rPr>
          <w:rFonts w:ascii="Times New Roman"/>
          <w:spacing w:val="59"/>
          <w:sz w:val="24"/>
          <w:u w:val="single"/>
        </w:rPr>
        <w:t>  </w:t>
      </w:r>
      <w:r>
        <w:rPr>
          <w:rFonts w:ascii="Times New Roman"/>
          <w:spacing w:val="-4"/>
          <w:sz w:val="24"/>
        </w:rPr>
        <w:t>.PDF</w:t>
      </w:r>
    </w:p>
    <w:p>
      <w:pPr>
        <w:pStyle w:val="BodyText"/>
        <w:rPr>
          <w:rFonts w:ascii="Times New Roman"/>
          <w:sz w:val="24"/>
        </w:rPr>
      </w:pPr>
    </w:p>
    <w:p>
      <w:pPr>
        <w:spacing w:line="480" w:lineRule="auto" w:before="0"/>
        <w:ind w:left="1420" w:right="1120" w:hanging="629"/>
        <w:jc w:val="both"/>
        <w:rPr>
          <w:rFonts w:ascii="Times New Roman"/>
          <w:sz w:val="24"/>
        </w:rPr>
      </w:pPr>
      <w:r>
        <w:rPr>
          <w:rFonts w:ascii="Times New Roman"/>
          <w:sz w:val="24"/>
        </w:rPr>
        <w:t>Dania, C. M., &amp; Enekrire, J. J. (2002).</w:t>
      </w:r>
      <w:r>
        <w:rPr>
          <w:rFonts w:ascii="Times New Roman"/>
          <w:i/>
          <w:sz w:val="24"/>
        </w:rPr>
        <w:t>Focus on learning science. [video</w:t>
      </w:r>
      <w:r>
        <w:rPr>
          <w:rFonts w:ascii="Times New Roman"/>
          <w:sz w:val="24"/>
        </w:rPr>
        <w:t>]. Brisbane, Australia: Queensland University of Technology.</w:t>
      </w:r>
    </w:p>
    <w:p>
      <w:pPr>
        <w:spacing w:line="480" w:lineRule="auto" w:before="5"/>
        <w:ind w:left="791" w:right="1125" w:firstLine="0"/>
        <w:jc w:val="left"/>
        <w:rPr>
          <w:i/>
          <w:sz w:val="22"/>
        </w:rPr>
      </w:pPr>
      <w:r>
        <w:rPr>
          <w:sz w:val="22"/>
        </w:rPr>
        <w:t>Danjuma, A.M. and</w:t>
      </w:r>
      <w:r>
        <w:rPr>
          <w:spacing w:val="-1"/>
          <w:sz w:val="22"/>
        </w:rPr>
        <w:t> </w:t>
      </w:r>
      <w:r>
        <w:rPr>
          <w:sz w:val="22"/>
        </w:rPr>
        <w:t>Muhammad, I. (2011) </w:t>
      </w:r>
      <w:r>
        <w:rPr>
          <w:i/>
          <w:sz w:val="22"/>
        </w:rPr>
        <w:t>Statistics in Educational Research</w:t>
      </w:r>
      <w:r>
        <w:rPr>
          <w:i/>
          <w:spacing w:val="-5"/>
          <w:sz w:val="22"/>
        </w:rPr>
        <w:t> </w:t>
      </w:r>
      <w:r>
        <w:rPr>
          <w:i/>
          <w:sz w:val="22"/>
        </w:rPr>
        <w:t>.</w:t>
      </w:r>
      <w:r>
        <w:rPr>
          <w:sz w:val="22"/>
        </w:rPr>
        <w:t>Zaria:</w:t>
      </w:r>
      <w:r>
        <w:rPr>
          <w:spacing w:val="-3"/>
          <w:sz w:val="22"/>
        </w:rPr>
        <w:t> </w:t>
      </w:r>
      <w:r>
        <w:rPr>
          <w:sz w:val="22"/>
        </w:rPr>
        <w:t>A.B.U</w:t>
      </w:r>
      <w:r>
        <w:rPr>
          <w:spacing w:val="-4"/>
          <w:sz w:val="22"/>
        </w:rPr>
        <w:t> </w:t>
      </w:r>
      <w:r>
        <w:rPr>
          <w:sz w:val="22"/>
        </w:rPr>
        <w:t>Press</w:t>
      </w:r>
      <w:r>
        <w:rPr>
          <w:spacing w:val="-4"/>
          <w:sz w:val="22"/>
        </w:rPr>
        <w:t> </w:t>
      </w:r>
      <w:r>
        <w:rPr>
          <w:sz w:val="22"/>
        </w:rPr>
        <w:t>Limited. Dauda,</w:t>
      </w:r>
      <w:r>
        <w:rPr>
          <w:spacing w:val="10"/>
          <w:sz w:val="22"/>
        </w:rPr>
        <w:t> </w:t>
      </w:r>
      <w:r>
        <w:rPr>
          <w:sz w:val="22"/>
        </w:rPr>
        <w:t>A.D</w:t>
      </w:r>
      <w:r>
        <w:rPr>
          <w:spacing w:val="14"/>
          <w:sz w:val="22"/>
        </w:rPr>
        <w:t> </w:t>
      </w:r>
      <w:r>
        <w:rPr>
          <w:sz w:val="22"/>
        </w:rPr>
        <w:t>(2014).</w:t>
      </w:r>
      <w:r>
        <w:rPr>
          <w:spacing w:val="13"/>
          <w:sz w:val="22"/>
        </w:rPr>
        <w:t> </w:t>
      </w:r>
      <w:r>
        <w:rPr>
          <w:i/>
          <w:sz w:val="22"/>
        </w:rPr>
        <w:t>Effects</w:t>
      </w:r>
      <w:r>
        <w:rPr>
          <w:i/>
          <w:spacing w:val="11"/>
          <w:sz w:val="22"/>
        </w:rPr>
        <w:t> </w:t>
      </w:r>
      <w:r>
        <w:rPr>
          <w:i/>
          <w:sz w:val="22"/>
        </w:rPr>
        <w:t>of</w:t>
      </w:r>
      <w:r>
        <w:rPr>
          <w:i/>
          <w:spacing w:val="12"/>
          <w:sz w:val="22"/>
        </w:rPr>
        <w:t> </w:t>
      </w:r>
      <w:r>
        <w:rPr>
          <w:i/>
          <w:sz w:val="22"/>
        </w:rPr>
        <w:t>Inquiry</w:t>
      </w:r>
      <w:r>
        <w:rPr>
          <w:i/>
          <w:spacing w:val="12"/>
          <w:sz w:val="22"/>
        </w:rPr>
        <w:t> </w:t>
      </w:r>
      <w:r>
        <w:rPr>
          <w:i/>
          <w:sz w:val="22"/>
        </w:rPr>
        <w:t>and</w:t>
      </w:r>
      <w:r>
        <w:rPr>
          <w:i/>
          <w:spacing w:val="11"/>
          <w:sz w:val="22"/>
        </w:rPr>
        <w:t> </w:t>
      </w:r>
      <w:r>
        <w:rPr>
          <w:i/>
          <w:sz w:val="22"/>
        </w:rPr>
        <w:t>Simulation</w:t>
      </w:r>
      <w:r>
        <w:rPr>
          <w:i/>
          <w:spacing w:val="12"/>
          <w:sz w:val="22"/>
        </w:rPr>
        <w:t> </w:t>
      </w:r>
      <w:r>
        <w:rPr>
          <w:i/>
          <w:sz w:val="22"/>
        </w:rPr>
        <w:t>Games</w:t>
      </w:r>
      <w:r>
        <w:rPr>
          <w:i/>
          <w:spacing w:val="14"/>
          <w:sz w:val="22"/>
        </w:rPr>
        <w:t> </w:t>
      </w:r>
      <w:r>
        <w:rPr>
          <w:i/>
          <w:sz w:val="22"/>
        </w:rPr>
        <w:t>Techniques</w:t>
      </w:r>
      <w:r>
        <w:rPr>
          <w:i/>
          <w:spacing w:val="12"/>
          <w:sz w:val="22"/>
        </w:rPr>
        <w:t> </w:t>
      </w:r>
      <w:r>
        <w:rPr>
          <w:i/>
          <w:sz w:val="22"/>
        </w:rPr>
        <w:t>on</w:t>
      </w:r>
      <w:r>
        <w:rPr>
          <w:i/>
          <w:spacing w:val="12"/>
          <w:sz w:val="22"/>
        </w:rPr>
        <w:t> </w:t>
      </w:r>
      <w:r>
        <w:rPr>
          <w:i/>
          <w:sz w:val="22"/>
        </w:rPr>
        <w:t>Academic</w:t>
      </w:r>
      <w:r>
        <w:rPr>
          <w:i/>
          <w:spacing w:val="12"/>
          <w:sz w:val="22"/>
        </w:rPr>
        <w:t> </w:t>
      </w:r>
      <w:r>
        <w:rPr>
          <w:i/>
          <w:sz w:val="22"/>
        </w:rPr>
        <w:t>Performances</w:t>
      </w:r>
      <w:r>
        <w:rPr>
          <w:i/>
          <w:spacing w:val="13"/>
          <w:sz w:val="22"/>
        </w:rPr>
        <w:t> </w:t>
      </w:r>
      <w:r>
        <w:rPr>
          <w:i/>
          <w:spacing w:val="-5"/>
          <w:sz w:val="22"/>
        </w:rPr>
        <w:t>of</w:t>
      </w:r>
    </w:p>
    <w:p>
      <w:pPr>
        <w:spacing w:line="480" w:lineRule="auto" w:before="0"/>
        <w:ind w:left="1420" w:right="1125" w:firstLine="0"/>
        <w:jc w:val="left"/>
        <w:rPr>
          <w:sz w:val="22"/>
        </w:rPr>
      </w:pPr>
      <w:r>
        <w:rPr>
          <w:i/>
          <w:sz w:val="22"/>
        </w:rPr>
        <w:t>JSS students in Kaduna State-Nigeria. </w:t>
      </w:r>
      <w:r>
        <w:rPr>
          <w:sz w:val="22"/>
        </w:rPr>
        <w:t>An Unpublished M.Ed. Thesis submitted to Post-graduate School, Ahmadu Bello University, Zaria.</w:t>
      </w:r>
    </w:p>
    <w:p>
      <w:pPr>
        <w:spacing w:line="480" w:lineRule="auto" w:before="235"/>
        <w:ind w:left="1420" w:right="1116" w:hanging="629"/>
        <w:jc w:val="both"/>
        <w:rPr>
          <w:rFonts w:ascii="Times New Roman"/>
          <w:sz w:val="24"/>
        </w:rPr>
      </w:pPr>
      <w:r>
        <w:rPr>
          <w:rFonts w:ascii="Times New Roman"/>
          <w:sz w:val="24"/>
        </w:rPr>
        <w:t>Davies, A., willis, B., Fulton, s., &amp; Austin Bottge, B. (1995). Effects of contextualized math instruction on problem solving of average and below-average achieving students.</w:t>
      </w:r>
      <w:r>
        <w:rPr>
          <w:rFonts w:ascii="Times New Roman"/>
          <w:i/>
          <w:sz w:val="24"/>
        </w:rPr>
        <w:t>Journal of Special Education, 33</w:t>
      </w:r>
      <w:r>
        <w:rPr>
          <w:rFonts w:ascii="Times New Roman"/>
          <w:sz w:val="24"/>
        </w:rPr>
        <w:t>(2), 81-92.</w:t>
      </w:r>
    </w:p>
    <w:p>
      <w:pPr>
        <w:spacing w:line="480" w:lineRule="auto" w:before="1"/>
        <w:ind w:left="1420" w:right="1116" w:hanging="629"/>
        <w:jc w:val="both"/>
        <w:rPr>
          <w:rFonts w:ascii="Times New Roman"/>
          <w:sz w:val="24"/>
        </w:rPr>
      </w:pPr>
      <w:r>
        <w:rPr>
          <w:rFonts w:ascii="Times New Roman"/>
          <w:sz w:val="24"/>
        </w:rPr>
        <w:t>Davis, N., Willis, J., Fulton, K., &amp; Austin, L. (1995). The current status of technology teacher education: An international comparison. In J. Willis, B. Robin, &amp; D. Willis (Eds.), Technology and Teacher Education Annual 1995, (pp. 801-804). Charlottesville, VA: Association for the Advancement of Computing in Education.</w:t>
      </w:r>
    </w:p>
    <w:p>
      <w:pPr>
        <w:spacing w:line="480" w:lineRule="auto" w:before="0"/>
        <w:ind w:left="1420" w:right="1116" w:hanging="629"/>
        <w:jc w:val="both"/>
        <w:rPr>
          <w:rFonts w:ascii="Times New Roman"/>
          <w:sz w:val="24"/>
        </w:rPr>
      </w:pPr>
      <w:r>
        <w:rPr>
          <w:rFonts w:ascii="Times New Roman"/>
          <w:sz w:val="24"/>
        </w:rPr>
        <w:t>Demodharan A., &amp; Rengaranjan C. B. (2007). </w:t>
      </w:r>
      <w:r>
        <w:rPr>
          <w:rFonts w:ascii="Times New Roman"/>
          <w:i/>
          <w:sz w:val="24"/>
        </w:rPr>
        <w:t>Anticipating the impact of multimedia in education: Lessons from the literature</w:t>
      </w:r>
      <w:r>
        <w:rPr>
          <w:rFonts w:ascii="Times New Roman"/>
          <w:sz w:val="24"/>
        </w:rPr>
        <w:t>. Retrieved from </w:t>
      </w:r>
      <w:hyperlink r:id="rId36">
        <w:r>
          <w:rPr>
            <w:rFonts w:ascii="Times New Roman"/>
            <w:sz w:val="24"/>
          </w:rPr>
          <w:t>http://doc.utwen</w:t>
        </w:r>
      </w:hyperlink>
      <w:r>
        <w:rPr>
          <w:rFonts w:ascii="Times New Roman"/>
          <w:sz w:val="24"/>
        </w:rPr>
        <w:t> te.nl/26499/1/K26499</w:t>
      </w:r>
      <w:r>
        <w:rPr>
          <w:rFonts w:ascii="Times New Roman"/>
          <w:spacing w:val="80"/>
          <w:w w:val="150"/>
          <w:sz w:val="24"/>
          <w:u w:val="single"/>
        </w:rPr>
        <w:t> </w:t>
      </w:r>
      <w:r>
        <w:rPr>
          <w:rFonts w:ascii="Times New Roman"/>
          <w:sz w:val="24"/>
        </w:rPr>
        <w:t>.PDF</w:t>
      </w:r>
    </w:p>
    <w:p>
      <w:pPr>
        <w:spacing w:line="480" w:lineRule="auto" w:before="1"/>
        <w:ind w:left="1420" w:right="1116" w:hanging="629"/>
        <w:jc w:val="both"/>
        <w:rPr>
          <w:rFonts w:ascii="Times New Roman"/>
          <w:sz w:val="24"/>
        </w:rPr>
      </w:pPr>
      <w:r>
        <w:rPr>
          <w:rFonts w:ascii="Times New Roman"/>
          <w:sz w:val="24"/>
        </w:rPr>
        <w:t>Diezmann, C. M., &amp; Watters, J. J. (2001a).</w:t>
      </w:r>
      <w:r>
        <w:rPr>
          <w:rFonts w:ascii="Times New Roman"/>
          <w:i/>
          <w:sz w:val="24"/>
        </w:rPr>
        <w:t>Learning science in lower primary: Floating and sinking [video]. </w:t>
      </w:r>
      <w:r>
        <w:rPr>
          <w:rFonts w:ascii="Times New Roman"/>
          <w:sz w:val="24"/>
        </w:rPr>
        <w:t>Brisbane, Australia: Queensland University of Technology.</w:t>
      </w:r>
    </w:p>
    <w:p>
      <w:pPr>
        <w:spacing w:after="0" w:line="480" w:lineRule="auto"/>
        <w:jc w:val="both"/>
        <w:rPr>
          <w:rFonts w:ascii="Times New Roman"/>
          <w:sz w:val="24"/>
        </w:rPr>
        <w:sectPr>
          <w:pgSz w:w="12240" w:h="15840"/>
          <w:pgMar w:header="0" w:footer="1015" w:top="1360" w:bottom="1200" w:left="740" w:right="320"/>
        </w:sectPr>
      </w:pPr>
    </w:p>
    <w:p>
      <w:pPr>
        <w:spacing w:before="72"/>
        <w:ind w:left="791" w:right="0" w:firstLine="0"/>
        <w:jc w:val="left"/>
        <w:rPr>
          <w:rFonts w:ascii="Times New Roman"/>
          <w:sz w:val="24"/>
        </w:rPr>
      </w:pPr>
      <w:r>
        <w:rPr>
          <w:rFonts w:ascii="Times New Roman"/>
          <w:sz w:val="24"/>
        </w:rPr>
        <w:t>Diezmann,</w:t>
      </w:r>
      <w:r>
        <w:rPr>
          <w:rFonts w:ascii="Times New Roman"/>
          <w:spacing w:val="50"/>
          <w:sz w:val="24"/>
        </w:rPr>
        <w:t> </w:t>
      </w:r>
      <w:r>
        <w:rPr>
          <w:rFonts w:ascii="Times New Roman"/>
          <w:sz w:val="24"/>
        </w:rPr>
        <w:t>C.</w:t>
      </w:r>
      <w:r>
        <w:rPr>
          <w:rFonts w:ascii="Times New Roman"/>
          <w:spacing w:val="52"/>
          <w:sz w:val="24"/>
        </w:rPr>
        <w:t> </w:t>
      </w:r>
      <w:r>
        <w:rPr>
          <w:rFonts w:ascii="Times New Roman"/>
          <w:sz w:val="24"/>
        </w:rPr>
        <w:t>M.,</w:t>
      </w:r>
      <w:r>
        <w:rPr>
          <w:rFonts w:ascii="Times New Roman"/>
          <w:spacing w:val="52"/>
          <w:sz w:val="24"/>
        </w:rPr>
        <w:t> </w:t>
      </w:r>
      <w:r>
        <w:rPr>
          <w:rFonts w:ascii="Times New Roman"/>
          <w:sz w:val="24"/>
        </w:rPr>
        <w:t>&amp;</w:t>
      </w:r>
      <w:r>
        <w:rPr>
          <w:rFonts w:ascii="Times New Roman"/>
          <w:spacing w:val="53"/>
          <w:sz w:val="24"/>
        </w:rPr>
        <w:t> </w:t>
      </w:r>
      <w:r>
        <w:rPr>
          <w:rFonts w:ascii="Times New Roman"/>
          <w:sz w:val="24"/>
        </w:rPr>
        <w:t>Watters,</w:t>
      </w:r>
      <w:r>
        <w:rPr>
          <w:rFonts w:ascii="Times New Roman"/>
          <w:spacing w:val="52"/>
          <w:sz w:val="24"/>
        </w:rPr>
        <w:t> </w:t>
      </w:r>
      <w:r>
        <w:rPr>
          <w:rFonts w:ascii="Times New Roman"/>
          <w:sz w:val="24"/>
        </w:rPr>
        <w:t>J.</w:t>
      </w:r>
      <w:r>
        <w:rPr>
          <w:rFonts w:ascii="Times New Roman"/>
          <w:spacing w:val="50"/>
          <w:sz w:val="24"/>
        </w:rPr>
        <w:t> </w:t>
      </w:r>
      <w:r>
        <w:rPr>
          <w:rFonts w:ascii="Times New Roman"/>
          <w:sz w:val="24"/>
        </w:rPr>
        <w:t>J.</w:t>
      </w:r>
      <w:r>
        <w:rPr>
          <w:rFonts w:ascii="Times New Roman"/>
          <w:spacing w:val="52"/>
          <w:sz w:val="24"/>
        </w:rPr>
        <w:t> </w:t>
      </w:r>
      <w:r>
        <w:rPr>
          <w:rFonts w:ascii="Times New Roman"/>
          <w:sz w:val="24"/>
        </w:rPr>
        <w:t>(2001b).Teaching</w:t>
      </w:r>
      <w:r>
        <w:rPr>
          <w:rFonts w:ascii="Times New Roman"/>
          <w:spacing w:val="50"/>
          <w:sz w:val="24"/>
        </w:rPr>
        <w:t> </w:t>
      </w:r>
      <w:r>
        <w:rPr>
          <w:rFonts w:ascii="Times New Roman"/>
          <w:sz w:val="24"/>
        </w:rPr>
        <w:t>science</w:t>
      </w:r>
      <w:r>
        <w:rPr>
          <w:rFonts w:ascii="Times New Roman"/>
          <w:spacing w:val="53"/>
          <w:sz w:val="24"/>
        </w:rPr>
        <w:t> </w:t>
      </w:r>
      <w:r>
        <w:rPr>
          <w:rFonts w:ascii="Times New Roman"/>
          <w:sz w:val="24"/>
        </w:rPr>
        <w:t>in</w:t>
      </w:r>
      <w:r>
        <w:rPr>
          <w:rFonts w:ascii="Times New Roman"/>
          <w:spacing w:val="53"/>
          <w:sz w:val="24"/>
        </w:rPr>
        <w:t> </w:t>
      </w:r>
      <w:r>
        <w:rPr>
          <w:rFonts w:ascii="Times New Roman"/>
          <w:sz w:val="24"/>
        </w:rPr>
        <w:t>lower</w:t>
      </w:r>
      <w:r>
        <w:rPr>
          <w:rFonts w:ascii="Times New Roman"/>
          <w:spacing w:val="51"/>
          <w:sz w:val="24"/>
        </w:rPr>
        <w:t> </w:t>
      </w:r>
      <w:r>
        <w:rPr>
          <w:rFonts w:ascii="Times New Roman"/>
          <w:sz w:val="24"/>
        </w:rPr>
        <w:t>primary</w:t>
      </w:r>
      <w:r>
        <w:rPr>
          <w:rFonts w:ascii="Times New Roman"/>
          <w:spacing w:val="47"/>
          <w:sz w:val="24"/>
        </w:rPr>
        <w:t> </w:t>
      </w:r>
      <w:r>
        <w:rPr>
          <w:rFonts w:ascii="Times New Roman"/>
          <w:spacing w:val="-2"/>
          <w:sz w:val="24"/>
        </w:rPr>
        <w:t>[CDROM].</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Brisbane, Australia:</w:t>
      </w:r>
      <w:r>
        <w:rPr>
          <w:rFonts w:ascii="Times New Roman"/>
          <w:spacing w:val="-1"/>
          <w:sz w:val="24"/>
        </w:rPr>
        <w:t> </w:t>
      </w:r>
      <w:r>
        <w:rPr>
          <w:rFonts w:ascii="Times New Roman"/>
          <w:sz w:val="24"/>
        </w:rPr>
        <w:t>Queensland</w:t>
      </w:r>
      <w:r>
        <w:rPr>
          <w:rFonts w:ascii="Times New Roman"/>
          <w:spacing w:val="-1"/>
          <w:sz w:val="24"/>
        </w:rPr>
        <w:t> </w:t>
      </w:r>
      <w:r>
        <w:rPr>
          <w:rFonts w:ascii="Times New Roman"/>
          <w:sz w:val="24"/>
        </w:rPr>
        <w:t>University</w:t>
      </w:r>
      <w:r>
        <w:rPr>
          <w:rFonts w:ascii="Times New Roman"/>
          <w:spacing w:val="-5"/>
          <w:sz w:val="24"/>
        </w:rPr>
        <w:t> </w:t>
      </w:r>
      <w:r>
        <w:rPr>
          <w:rFonts w:ascii="Times New Roman"/>
          <w:sz w:val="24"/>
        </w:rPr>
        <w:t>of</w:t>
      </w:r>
      <w:r>
        <w:rPr>
          <w:rFonts w:ascii="Times New Roman"/>
          <w:spacing w:val="-1"/>
          <w:sz w:val="24"/>
        </w:rPr>
        <w:t> </w:t>
      </w:r>
      <w:r>
        <w:rPr>
          <w:rFonts w:ascii="Times New Roman"/>
          <w:spacing w:val="-2"/>
          <w:sz w:val="24"/>
        </w:rPr>
        <w:t>Technology.</w:t>
      </w:r>
    </w:p>
    <w:p>
      <w:pPr>
        <w:pStyle w:val="BodyText"/>
        <w:rPr>
          <w:rFonts w:ascii="Times New Roman"/>
          <w:sz w:val="24"/>
        </w:rPr>
      </w:pPr>
    </w:p>
    <w:p>
      <w:pPr>
        <w:spacing w:line="480" w:lineRule="auto" w:before="0"/>
        <w:ind w:left="1420" w:right="1118" w:hanging="629"/>
        <w:jc w:val="both"/>
        <w:rPr>
          <w:rFonts w:ascii="Times New Roman"/>
          <w:sz w:val="24"/>
        </w:rPr>
      </w:pPr>
      <w:r>
        <w:rPr>
          <w:rFonts w:ascii="Times New Roman"/>
          <w:sz w:val="24"/>
        </w:rPr>
        <w:t>Diezmann, C. M., &amp; Watters, J. J. (2002).</w:t>
      </w:r>
      <w:r>
        <w:rPr>
          <w:rFonts w:ascii="Times New Roman"/>
          <w:i/>
          <w:sz w:val="24"/>
        </w:rPr>
        <w:t>Focus on learning science. [video</w:t>
      </w:r>
      <w:r>
        <w:rPr>
          <w:rFonts w:ascii="Times New Roman"/>
          <w:sz w:val="24"/>
        </w:rPr>
        <w:t>]. Brisbane, Australia: Queensland University of Technology.</w:t>
      </w:r>
    </w:p>
    <w:p>
      <w:pPr>
        <w:spacing w:line="480" w:lineRule="auto" w:before="0"/>
        <w:ind w:left="1420" w:right="1117" w:hanging="629"/>
        <w:jc w:val="both"/>
        <w:rPr>
          <w:rFonts w:ascii="Times New Roman"/>
          <w:sz w:val="24"/>
        </w:rPr>
      </w:pPr>
      <w:r>
        <w:rPr>
          <w:rFonts w:ascii="Times New Roman"/>
          <w:sz w:val="24"/>
        </w:rPr>
        <w:t>Doty, D. E., Popplewell, S. R., &amp; Byers, G. O. (2001). Interactive CD-ROM storybooks and young readers' reading comprehension.</w:t>
      </w:r>
      <w:r>
        <w:rPr>
          <w:rFonts w:ascii="Times New Roman"/>
          <w:spacing w:val="-3"/>
          <w:sz w:val="24"/>
        </w:rPr>
        <w:t> </w:t>
      </w:r>
      <w:r>
        <w:rPr>
          <w:rFonts w:ascii="Times New Roman"/>
          <w:i/>
          <w:sz w:val="24"/>
        </w:rPr>
        <w:t>Journal of Research on Computing in Education, 33</w:t>
      </w:r>
      <w:r>
        <w:rPr>
          <w:rFonts w:ascii="Times New Roman"/>
          <w:sz w:val="24"/>
        </w:rPr>
        <w:t>(4), 374-384.</w:t>
      </w:r>
    </w:p>
    <w:p>
      <w:pPr>
        <w:spacing w:line="480" w:lineRule="auto" w:before="1"/>
        <w:ind w:left="1420" w:right="1118" w:hanging="629"/>
        <w:jc w:val="both"/>
        <w:rPr>
          <w:rFonts w:ascii="Times New Roman"/>
          <w:sz w:val="24"/>
        </w:rPr>
      </w:pPr>
      <w:r>
        <w:rPr>
          <w:rFonts w:ascii="Times New Roman"/>
          <w:sz w:val="24"/>
        </w:rPr>
        <w:t>Eccles, L. (2007). </w:t>
      </w:r>
      <w:r>
        <w:rPr>
          <w:rFonts w:ascii="Times New Roman"/>
          <w:i/>
          <w:sz w:val="24"/>
        </w:rPr>
        <w:t>Gender</w:t>
      </w:r>
      <w:r>
        <w:rPr>
          <w:rFonts w:ascii="Times New Roman"/>
          <w:i/>
          <w:spacing w:val="-2"/>
          <w:sz w:val="24"/>
        </w:rPr>
        <w:t> </w:t>
      </w:r>
      <w:r>
        <w:rPr>
          <w:rFonts w:ascii="Times New Roman"/>
          <w:i/>
          <w:sz w:val="24"/>
        </w:rPr>
        <w:t>differences</w:t>
      </w:r>
      <w:r>
        <w:rPr>
          <w:rFonts w:ascii="Times New Roman"/>
          <w:i/>
          <w:spacing w:val="-2"/>
          <w:sz w:val="24"/>
        </w:rPr>
        <w:t> </w:t>
      </w:r>
      <w:r>
        <w:rPr>
          <w:rFonts w:ascii="Times New Roman"/>
          <w:i/>
          <w:sz w:val="24"/>
        </w:rPr>
        <w:t>in teacher-student</w:t>
      </w:r>
      <w:r>
        <w:rPr>
          <w:rFonts w:ascii="Times New Roman"/>
          <w:i/>
          <w:spacing w:val="-2"/>
          <w:sz w:val="24"/>
        </w:rPr>
        <w:t> </w:t>
      </w:r>
      <w:r>
        <w:rPr>
          <w:rFonts w:ascii="Times New Roman"/>
          <w:i/>
          <w:sz w:val="24"/>
        </w:rPr>
        <w:t>interactions,</w:t>
      </w:r>
      <w:r>
        <w:rPr>
          <w:rFonts w:ascii="Times New Roman"/>
          <w:i/>
          <w:spacing w:val="-2"/>
          <w:sz w:val="24"/>
        </w:rPr>
        <w:t> </w:t>
      </w:r>
      <w:r>
        <w:rPr>
          <w:rFonts w:ascii="Times New Roman"/>
          <w:i/>
          <w:sz w:val="24"/>
        </w:rPr>
        <w:t>attitudes</w:t>
      </w:r>
      <w:r>
        <w:rPr>
          <w:rFonts w:ascii="Times New Roman"/>
          <w:i/>
          <w:spacing w:val="-2"/>
          <w:sz w:val="24"/>
        </w:rPr>
        <w:t> </w:t>
      </w:r>
      <w:r>
        <w:rPr>
          <w:rFonts w:ascii="Times New Roman"/>
          <w:i/>
          <w:sz w:val="24"/>
        </w:rPr>
        <w:t>and</w:t>
      </w:r>
      <w:r>
        <w:rPr>
          <w:rFonts w:ascii="Times New Roman"/>
          <w:i/>
          <w:spacing w:val="-2"/>
          <w:sz w:val="24"/>
        </w:rPr>
        <w:t> </w:t>
      </w:r>
      <w:r>
        <w:rPr>
          <w:rFonts w:ascii="Times New Roman"/>
          <w:i/>
          <w:sz w:val="24"/>
        </w:rPr>
        <w:t>achievement in middle school science </w:t>
      </w:r>
      <w:r>
        <w:rPr>
          <w:rFonts w:ascii="Times New Roman"/>
          <w:sz w:val="24"/>
        </w:rPr>
        <w:t>(Doctoral dissertation, Science and Mathematics Education Centre, Curtin University of Technology).</w:t>
      </w:r>
    </w:p>
    <w:p>
      <w:pPr>
        <w:spacing w:line="480" w:lineRule="auto" w:before="0"/>
        <w:ind w:left="1420" w:right="1116" w:hanging="629"/>
        <w:jc w:val="both"/>
        <w:rPr>
          <w:rFonts w:ascii="Times New Roman"/>
          <w:sz w:val="24"/>
        </w:rPr>
      </w:pPr>
      <w:r>
        <w:rPr>
          <w:rFonts w:ascii="Times New Roman"/>
          <w:sz w:val="24"/>
        </w:rPr>
        <w:t>Elbro, C., Rasmussen, I., &amp; Spelling, B. (1996). Teaching reading to disabled readers with language disorders:</w:t>
      </w:r>
      <w:r>
        <w:rPr>
          <w:rFonts w:ascii="Times New Roman"/>
          <w:spacing w:val="-2"/>
          <w:sz w:val="24"/>
        </w:rPr>
        <w:t> </w:t>
      </w:r>
      <w:r>
        <w:rPr>
          <w:rFonts w:ascii="Times New Roman"/>
          <w:sz w:val="24"/>
        </w:rPr>
        <w:t>A controlled evaluation of synthetic speech feedback. </w:t>
      </w:r>
      <w:r>
        <w:rPr>
          <w:rFonts w:ascii="Times New Roman"/>
          <w:i/>
          <w:sz w:val="24"/>
        </w:rPr>
        <w:t>Scandivian Journal of Psychology, 37</w:t>
      </w:r>
      <w:r>
        <w:rPr>
          <w:rFonts w:ascii="Times New Roman"/>
          <w:sz w:val="24"/>
        </w:rPr>
        <w:t>, 140-155.</w:t>
      </w:r>
    </w:p>
    <w:p>
      <w:pPr>
        <w:tabs>
          <w:tab w:pos="3175" w:val="left" w:leader="none"/>
          <w:tab w:pos="5096" w:val="left" w:leader="none"/>
          <w:tab w:pos="6554" w:val="left" w:leader="none"/>
        </w:tabs>
        <w:spacing w:line="480" w:lineRule="auto" w:before="1"/>
        <w:ind w:left="1420" w:right="1117" w:hanging="629"/>
        <w:jc w:val="both"/>
        <w:rPr>
          <w:rFonts w:ascii="Times New Roman"/>
          <w:sz w:val="24"/>
        </w:rPr>
      </w:pPr>
      <w:r>
        <w:rPr>
          <w:rFonts w:ascii="Times New Roman"/>
          <w:sz w:val="24"/>
        </w:rPr>
        <w:t>European Commission. (2007). </w:t>
      </w:r>
      <w:r>
        <w:rPr>
          <w:rFonts w:ascii="Times New Roman"/>
          <w:i/>
          <w:sz w:val="24"/>
        </w:rPr>
        <w:t>Science education now: A renewed pedagogy for the future of </w:t>
      </w:r>
      <w:r>
        <w:rPr>
          <w:rFonts w:ascii="Times New Roman"/>
          <w:i/>
          <w:spacing w:val="-2"/>
          <w:sz w:val="24"/>
        </w:rPr>
        <w:t>Europe.</w:t>
      </w:r>
      <w:r>
        <w:rPr>
          <w:rFonts w:ascii="Times New Roman"/>
          <w:i/>
          <w:sz w:val="24"/>
        </w:rPr>
        <w:tab/>
      </w:r>
      <w:r>
        <w:rPr>
          <w:rFonts w:ascii="Times New Roman"/>
          <w:spacing w:val="-2"/>
          <w:sz w:val="24"/>
        </w:rPr>
        <w:t>Retrieved</w:t>
      </w:r>
      <w:r>
        <w:rPr>
          <w:rFonts w:ascii="Times New Roman"/>
          <w:sz w:val="24"/>
        </w:rPr>
        <w:tab/>
      </w:r>
      <w:r>
        <w:rPr>
          <w:rFonts w:ascii="Times New Roman"/>
          <w:spacing w:val="-4"/>
          <w:sz w:val="24"/>
        </w:rPr>
        <w:t>from</w:t>
      </w:r>
      <w:r>
        <w:rPr>
          <w:rFonts w:ascii="Times New Roman"/>
          <w:sz w:val="24"/>
        </w:rPr>
        <w:tab/>
      </w:r>
      <w:hyperlink r:id="rId37">
        <w:r>
          <w:rPr>
            <w:rFonts w:ascii="Times New Roman"/>
            <w:spacing w:val="-2"/>
            <w:sz w:val="24"/>
            <w:u w:val="single"/>
          </w:rPr>
          <w:t>http://ec.europa.eu/research/science-</w:t>
        </w:r>
      </w:hyperlink>
    </w:p>
    <w:p>
      <w:pPr>
        <w:spacing w:before="0"/>
        <w:ind w:left="1420" w:right="0" w:firstLine="0"/>
        <w:jc w:val="left"/>
        <w:rPr>
          <w:rFonts w:ascii="Times New Roman"/>
          <w:sz w:val="24"/>
        </w:rPr>
      </w:pPr>
      <w:hyperlink r:id="rId37">
        <w:r>
          <w:rPr>
            <w:rFonts w:ascii="Times New Roman"/>
            <w:spacing w:val="-2"/>
            <w:sz w:val="24"/>
            <w:u w:val="single"/>
          </w:rPr>
          <w:t>society/document_library/pdf_06/report-rocard-on-science-education_en.pdf</w:t>
        </w:r>
      </w:hyperlink>
    </w:p>
    <w:p>
      <w:pPr>
        <w:pStyle w:val="BodyText"/>
        <w:rPr>
          <w:rFonts w:ascii="Times New Roman"/>
        </w:rPr>
      </w:pPr>
    </w:p>
    <w:p>
      <w:pPr>
        <w:pStyle w:val="BodyText"/>
        <w:spacing w:before="15"/>
        <w:rPr>
          <w:rFonts w:ascii="Times New Roman"/>
        </w:rPr>
      </w:pPr>
    </w:p>
    <w:p>
      <w:pPr>
        <w:spacing w:line="480" w:lineRule="auto" w:before="0"/>
        <w:ind w:left="1420" w:right="1115" w:hanging="629"/>
        <w:jc w:val="left"/>
        <w:rPr>
          <w:sz w:val="22"/>
        </w:rPr>
      </w:pPr>
      <w:r>
        <w:rPr>
          <w:sz w:val="22"/>
        </w:rPr>
        <w:t>Feden, P.D. (1994). </w:t>
      </w:r>
      <w:r>
        <w:rPr>
          <w:i/>
          <w:sz w:val="22"/>
        </w:rPr>
        <w:t>About Instructing</w:t>
      </w:r>
      <w:r>
        <w:rPr>
          <w:sz w:val="22"/>
        </w:rPr>
        <w:t>: </w:t>
      </w:r>
      <w:r>
        <w:rPr>
          <w:i/>
          <w:sz w:val="22"/>
        </w:rPr>
        <w:t>Powerful New Strategies Worth Knowing. </w:t>
      </w:r>
      <w:r>
        <w:rPr>
          <w:sz w:val="22"/>
        </w:rPr>
        <w:t>Educational Horizon,</w:t>
      </w:r>
      <w:r>
        <w:rPr>
          <w:spacing w:val="40"/>
          <w:sz w:val="22"/>
        </w:rPr>
        <w:t> </w:t>
      </w:r>
      <w:r>
        <w:rPr>
          <w:spacing w:val="-2"/>
          <w:sz w:val="22"/>
        </w:rPr>
        <w:t>73(1):121-140.</w:t>
      </w:r>
    </w:p>
    <w:p>
      <w:pPr>
        <w:spacing w:line="480" w:lineRule="auto" w:before="241"/>
        <w:ind w:left="1420" w:right="1125" w:hanging="629"/>
        <w:jc w:val="left"/>
        <w:rPr>
          <w:sz w:val="22"/>
        </w:rPr>
      </w:pPr>
      <w:r>
        <w:rPr>
          <w:sz w:val="22"/>
        </w:rPr>
        <w:t>Federal Government of Nigeria (2006).</w:t>
      </w:r>
      <w:r>
        <w:rPr>
          <w:i/>
          <w:sz w:val="22"/>
        </w:rPr>
        <w:t>Universal Basic Education Commission.</w:t>
      </w:r>
      <w:r>
        <w:rPr>
          <w:sz w:val="22"/>
        </w:rPr>
        <w:t>UBEC office of Executive Secretary. Abuja: Nigeria.</w:t>
      </w:r>
    </w:p>
    <w:p>
      <w:pPr>
        <w:spacing w:line="516" w:lineRule="auto" w:before="198"/>
        <w:ind w:left="609" w:right="1260" w:firstLine="0"/>
        <w:jc w:val="left"/>
        <w:rPr>
          <w:sz w:val="22"/>
        </w:rPr>
      </w:pPr>
      <w:r>
        <w:rPr>
          <w:sz w:val="22"/>
        </w:rPr>
        <w:t>Federal</w:t>
      </w:r>
      <w:r>
        <w:rPr>
          <w:spacing w:val="-2"/>
          <w:sz w:val="22"/>
        </w:rPr>
        <w:t> </w:t>
      </w:r>
      <w:r>
        <w:rPr>
          <w:sz w:val="22"/>
        </w:rPr>
        <w:t>Republic</w:t>
      </w:r>
      <w:r>
        <w:rPr>
          <w:spacing w:val="-4"/>
          <w:sz w:val="22"/>
        </w:rPr>
        <w:t> </w:t>
      </w:r>
      <w:r>
        <w:rPr>
          <w:sz w:val="22"/>
        </w:rPr>
        <w:t>of</w:t>
      </w:r>
      <w:r>
        <w:rPr>
          <w:spacing w:val="-2"/>
          <w:sz w:val="22"/>
        </w:rPr>
        <w:t> </w:t>
      </w:r>
      <w:r>
        <w:rPr>
          <w:sz w:val="22"/>
        </w:rPr>
        <w:t>Nigeria</w:t>
      </w:r>
      <w:r>
        <w:rPr>
          <w:spacing w:val="-5"/>
          <w:sz w:val="22"/>
        </w:rPr>
        <w:t> </w:t>
      </w:r>
      <w:r>
        <w:rPr>
          <w:sz w:val="22"/>
        </w:rPr>
        <w:t>(2004).</w:t>
      </w:r>
      <w:r>
        <w:rPr>
          <w:i/>
          <w:sz w:val="22"/>
        </w:rPr>
        <w:t>National</w:t>
      </w:r>
      <w:r>
        <w:rPr>
          <w:i/>
          <w:spacing w:val="-2"/>
          <w:sz w:val="22"/>
        </w:rPr>
        <w:t> </w:t>
      </w:r>
      <w:r>
        <w:rPr>
          <w:i/>
          <w:sz w:val="22"/>
        </w:rPr>
        <w:t>Policy</w:t>
      </w:r>
      <w:r>
        <w:rPr>
          <w:i/>
          <w:spacing w:val="-2"/>
          <w:sz w:val="22"/>
        </w:rPr>
        <w:t> </w:t>
      </w:r>
      <w:r>
        <w:rPr>
          <w:i/>
          <w:sz w:val="22"/>
        </w:rPr>
        <w:t>on</w:t>
      </w:r>
      <w:r>
        <w:rPr>
          <w:i/>
          <w:spacing w:val="-5"/>
          <w:sz w:val="22"/>
        </w:rPr>
        <w:t> </w:t>
      </w:r>
      <w:r>
        <w:rPr>
          <w:i/>
          <w:sz w:val="22"/>
        </w:rPr>
        <w:t>Education</w:t>
      </w:r>
      <w:r>
        <w:rPr>
          <w:sz w:val="22"/>
        </w:rPr>
        <w:t>.</w:t>
      </w:r>
      <w:r>
        <w:rPr>
          <w:spacing w:val="-2"/>
          <w:sz w:val="22"/>
        </w:rPr>
        <w:t> </w:t>
      </w:r>
      <w:r>
        <w:rPr>
          <w:sz w:val="22"/>
        </w:rPr>
        <w:t>Lagos:</w:t>
      </w:r>
      <w:r>
        <w:rPr>
          <w:spacing w:val="-4"/>
          <w:sz w:val="22"/>
        </w:rPr>
        <w:t> </w:t>
      </w:r>
      <w:r>
        <w:rPr>
          <w:sz w:val="22"/>
        </w:rPr>
        <w:t>NERDC,</w:t>
      </w:r>
      <w:r>
        <w:rPr>
          <w:spacing w:val="-2"/>
          <w:sz w:val="22"/>
        </w:rPr>
        <w:t> </w:t>
      </w:r>
      <w:r>
        <w:rPr>
          <w:sz w:val="22"/>
        </w:rPr>
        <w:t>Government</w:t>
      </w:r>
      <w:r>
        <w:rPr>
          <w:spacing w:val="-4"/>
          <w:sz w:val="22"/>
        </w:rPr>
        <w:t> </w:t>
      </w:r>
      <w:r>
        <w:rPr>
          <w:sz w:val="22"/>
        </w:rPr>
        <w:t>Press. Federal</w:t>
      </w:r>
      <w:r>
        <w:rPr>
          <w:spacing w:val="-7"/>
          <w:sz w:val="22"/>
        </w:rPr>
        <w:t> </w:t>
      </w:r>
      <w:r>
        <w:rPr>
          <w:sz w:val="22"/>
        </w:rPr>
        <w:t>Republic</w:t>
      </w:r>
      <w:r>
        <w:rPr>
          <w:spacing w:val="-7"/>
          <w:sz w:val="22"/>
        </w:rPr>
        <w:t> </w:t>
      </w:r>
      <w:r>
        <w:rPr>
          <w:sz w:val="22"/>
        </w:rPr>
        <w:t>of</w:t>
      </w:r>
      <w:r>
        <w:rPr>
          <w:spacing w:val="-4"/>
          <w:sz w:val="22"/>
        </w:rPr>
        <w:t> </w:t>
      </w:r>
      <w:r>
        <w:rPr>
          <w:sz w:val="22"/>
        </w:rPr>
        <w:t>Nigeria</w:t>
      </w:r>
      <w:r>
        <w:rPr>
          <w:spacing w:val="-8"/>
          <w:sz w:val="22"/>
        </w:rPr>
        <w:t> </w:t>
      </w:r>
      <w:r>
        <w:rPr>
          <w:sz w:val="22"/>
        </w:rPr>
        <w:t>(2013).</w:t>
      </w:r>
      <w:r>
        <w:rPr>
          <w:i/>
          <w:sz w:val="22"/>
        </w:rPr>
        <w:t>National</w:t>
      </w:r>
      <w:r>
        <w:rPr>
          <w:i/>
          <w:spacing w:val="-4"/>
          <w:sz w:val="22"/>
        </w:rPr>
        <w:t> </w:t>
      </w:r>
      <w:r>
        <w:rPr>
          <w:i/>
          <w:sz w:val="22"/>
        </w:rPr>
        <w:t>Policy</w:t>
      </w:r>
      <w:r>
        <w:rPr>
          <w:i/>
          <w:spacing w:val="-5"/>
          <w:sz w:val="22"/>
        </w:rPr>
        <w:t> </w:t>
      </w:r>
      <w:r>
        <w:rPr>
          <w:i/>
          <w:sz w:val="22"/>
        </w:rPr>
        <w:t>on</w:t>
      </w:r>
      <w:r>
        <w:rPr>
          <w:i/>
          <w:spacing w:val="-7"/>
          <w:sz w:val="22"/>
        </w:rPr>
        <w:t> </w:t>
      </w:r>
      <w:r>
        <w:rPr>
          <w:i/>
          <w:sz w:val="22"/>
        </w:rPr>
        <w:t>Education</w:t>
      </w:r>
      <w:r>
        <w:rPr>
          <w:sz w:val="22"/>
        </w:rPr>
        <w:t>.</w:t>
      </w:r>
      <w:r>
        <w:rPr>
          <w:spacing w:val="-5"/>
          <w:sz w:val="22"/>
        </w:rPr>
        <w:t> </w:t>
      </w:r>
      <w:r>
        <w:rPr>
          <w:sz w:val="22"/>
        </w:rPr>
        <w:t>Lagos:</w:t>
      </w:r>
      <w:r>
        <w:rPr>
          <w:spacing w:val="-6"/>
          <w:sz w:val="22"/>
        </w:rPr>
        <w:t> </w:t>
      </w:r>
      <w:r>
        <w:rPr>
          <w:sz w:val="22"/>
        </w:rPr>
        <w:t>NERDC,</w:t>
      </w:r>
      <w:r>
        <w:rPr>
          <w:spacing w:val="-5"/>
          <w:sz w:val="22"/>
        </w:rPr>
        <w:t> </w:t>
      </w:r>
      <w:r>
        <w:rPr>
          <w:sz w:val="22"/>
        </w:rPr>
        <w:t>Government</w:t>
      </w:r>
      <w:r>
        <w:rPr>
          <w:spacing w:val="-6"/>
          <w:sz w:val="22"/>
        </w:rPr>
        <w:t> </w:t>
      </w:r>
      <w:r>
        <w:rPr>
          <w:spacing w:val="-2"/>
          <w:sz w:val="22"/>
        </w:rPr>
        <w:t>Press.</w:t>
      </w:r>
    </w:p>
    <w:p>
      <w:pPr>
        <w:spacing w:after="0" w:line="516" w:lineRule="auto"/>
        <w:jc w:val="left"/>
        <w:rPr>
          <w:sz w:val="22"/>
        </w:rPr>
        <w:sectPr>
          <w:pgSz w:w="12240" w:h="15840"/>
          <w:pgMar w:header="0" w:footer="1015" w:top="1360" w:bottom="1200" w:left="740" w:right="320"/>
        </w:sectPr>
      </w:pPr>
    </w:p>
    <w:p>
      <w:pPr>
        <w:pStyle w:val="BodyText"/>
        <w:spacing w:before="37"/>
        <w:ind w:left="609"/>
      </w:pPr>
      <w:r>
        <w:rPr/>
        <w:t>Fensham,</w:t>
      </w:r>
      <w:r>
        <w:rPr>
          <w:spacing w:val="47"/>
        </w:rPr>
        <w:t> </w:t>
      </w:r>
      <w:r>
        <w:rPr/>
        <w:t>P.</w:t>
      </w:r>
      <w:r>
        <w:rPr>
          <w:spacing w:val="48"/>
        </w:rPr>
        <w:t> </w:t>
      </w:r>
      <w:r>
        <w:rPr/>
        <w:t>J.</w:t>
      </w:r>
      <w:r>
        <w:rPr>
          <w:spacing w:val="48"/>
        </w:rPr>
        <w:t> </w:t>
      </w:r>
      <w:r>
        <w:rPr/>
        <w:t>(1994).</w:t>
      </w:r>
      <w:r>
        <w:rPr>
          <w:spacing w:val="46"/>
        </w:rPr>
        <w:t> </w:t>
      </w:r>
      <w:r>
        <w:rPr/>
        <w:t>Progression</w:t>
      </w:r>
      <w:r>
        <w:rPr>
          <w:spacing w:val="48"/>
        </w:rPr>
        <w:t> </w:t>
      </w:r>
      <w:r>
        <w:rPr/>
        <w:t>in</w:t>
      </w:r>
      <w:r>
        <w:rPr>
          <w:spacing w:val="48"/>
        </w:rPr>
        <w:t> </w:t>
      </w:r>
      <w:r>
        <w:rPr/>
        <w:t>school</w:t>
      </w:r>
      <w:r>
        <w:rPr>
          <w:spacing w:val="49"/>
        </w:rPr>
        <w:t> </w:t>
      </w:r>
      <w:r>
        <w:rPr/>
        <w:t>science</w:t>
      </w:r>
      <w:r>
        <w:rPr>
          <w:spacing w:val="50"/>
        </w:rPr>
        <w:t> </w:t>
      </w:r>
      <w:r>
        <w:rPr/>
        <w:t>curriculum:</w:t>
      </w:r>
      <w:r>
        <w:rPr>
          <w:spacing w:val="50"/>
        </w:rPr>
        <w:t> </w:t>
      </w:r>
      <w:r>
        <w:rPr/>
        <w:t>A</w:t>
      </w:r>
      <w:r>
        <w:rPr>
          <w:spacing w:val="48"/>
        </w:rPr>
        <w:t> </w:t>
      </w:r>
      <w:r>
        <w:rPr/>
        <w:t>rational</w:t>
      </w:r>
      <w:r>
        <w:rPr>
          <w:spacing w:val="47"/>
        </w:rPr>
        <w:t> </w:t>
      </w:r>
      <w:r>
        <w:rPr/>
        <w:t>prospect</w:t>
      </w:r>
      <w:r>
        <w:rPr>
          <w:spacing w:val="47"/>
        </w:rPr>
        <w:t> </w:t>
      </w:r>
      <w:r>
        <w:rPr/>
        <w:t>or</w:t>
      </w:r>
      <w:r>
        <w:rPr>
          <w:spacing w:val="49"/>
        </w:rPr>
        <w:t> </w:t>
      </w:r>
      <w:r>
        <w:rPr/>
        <w:t>a</w:t>
      </w:r>
      <w:r>
        <w:rPr>
          <w:spacing w:val="49"/>
        </w:rPr>
        <w:t> </w:t>
      </w:r>
      <w:r>
        <w:rPr>
          <w:spacing w:val="-2"/>
        </w:rPr>
        <w:t>chimera?</w:t>
      </w:r>
    </w:p>
    <w:p>
      <w:pPr>
        <w:pStyle w:val="BodyText"/>
      </w:pPr>
    </w:p>
    <w:p>
      <w:pPr>
        <w:spacing w:before="1"/>
        <w:ind w:left="1420" w:right="0" w:firstLine="0"/>
        <w:jc w:val="left"/>
        <w:rPr>
          <w:sz w:val="22"/>
        </w:rPr>
      </w:pPr>
      <w:r>
        <w:rPr>
          <w:i/>
          <w:sz w:val="22"/>
        </w:rPr>
        <w:t>Research</w:t>
      </w:r>
      <w:r>
        <w:rPr>
          <w:i/>
          <w:spacing w:val="-6"/>
          <w:sz w:val="22"/>
        </w:rPr>
        <w:t> </w:t>
      </w:r>
      <w:r>
        <w:rPr>
          <w:i/>
          <w:sz w:val="22"/>
        </w:rPr>
        <w:t>in</w:t>
      </w:r>
      <w:r>
        <w:rPr>
          <w:i/>
          <w:spacing w:val="-6"/>
          <w:sz w:val="22"/>
        </w:rPr>
        <w:t> </w:t>
      </w:r>
      <w:r>
        <w:rPr>
          <w:i/>
          <w:sz w:val="22"/>
        </w:rPr>
        <w:t>Science</w:t>
      </w:r>
      <w:r>
        <w:rPr>
          <w:i/>
          <w:spacing w:val="-6"/>
          <w:sz w:val="22"/>
        </w:rPr>
        <w:t> </w:t>
      </w:r>
      <w:r>
        <w:rPr>
          <w:i/>
          <w:sz w:val="22"/>
        </w:rPr>
        <w:t>Education</w:t>
      </w:r>
      <w:r>
        <w:rPr>
          <w:sz w:val="22"/>
        </w:rPr>
        <w:t>,</w:t>
      </w:r>
      <w:r>
        <w:rPr>
          <w:spacing w:val="-5"/>
          <w:sz w:val="22"/>
        </w:rPr>
        <w:t> </w:t>
      </w:r>
      <w:r>
        <w:rPr>
          <w:sz w:val="22"/>
        </w:rPr>
        <w:t>24,</w:t>
      </w:r>
      <w:r>
        <w:rPr>
          <w:spacing w:val="-6"/>
          <w:sz w:val="22"/>
        </w:rPr>
        <w:t> </w:t>
      </w:r>
      <w:r>
        <w:rPr>
          <w:sz w:val="22"/>
        </w:rPr>
        <w:t>76-</w:t>
      </w:r>
      <w:r>
        <w:rPr>
          <w:spacing w:val="-5"/>
          <w:sz w:val="22"/>
        </w:rPr>
        <w:t>82.</w:t>
      </w:r>
    </w:p>
    <w:p>
      <w:pPr>
        <w:spacing w:line="480" w:lineRule="auto" w:before="264"/>
        <w:ind w:left="1420" w:right="1121" w:hanging="629"/>
        <w:jc w:val="both"/>
        <w:rPr>
          <w:rFonts w:ascii="Times New Roman"/>
          <w:sz w:val="24"/>
        </w:rPr>
      </w:pPr>
      <w:r>
        <w:rPr>
          <w:rFonts w:ascii="Times New Roman"/>
          <w:sz w:val="24"/>
        </w:rPr>
        <w:t>Fenstermacher, G. D. (1986). Philosophy of research on teaching: Three aspects. In M. C. Wittrock (Ed.), </w:t>
      </w:r>
      <w:r>
        <w:rPr>
          <w:rFonts w:ascii="Times New Roman"/>
          <w:i/>
          <w:sz w:val="24"/>
        </w:rPr>
        <w:t>Handbook of Research on Teaching </w:t>
      </w:r>
      <w:r>
        <w:rPr>
          <w:rFonts w:ascii="Times New Roman"/>
          <w:sz w:val="24"/>
        </w:rPr>
        <w:t>(pp. 37-49). New York: Macmillan.</w:t>
      </w:r>
    </w:p>
    <w:p>
      <w:pPr>
        <w:spacing w:line="480" w:lineRule="auto" w:before="0"/>
        <w:ind w:left="1420" w:right="1116" w:hanging="629"/>
        <w:jc w:val="both"/>
        <w:rPr>
          <w:rFonts w:ascii="Times New Roman"/>
          <w:i/>
          <w:sz w:val="24"/>
        </w:rPr>
      </w:pPr>
      <w:r>
        <w:rPr>
          <w:rFonts w:ascii="Times New Roman"/>
          <w:sz w:val="24"/>
        </w:rPr>
        <w:t>Fletcher, D. (1990). The effectiveness and cost of interactive videodisc instruction in defense training and education (IDA Paper P-2372). Alexandria, V.A.: </w:t>
      </w:r>
      <w:r>
        <w:rPr>
          <w:rFonts w:ascii="Times New Roman"/>
          <w:i/>
          <w:sz w:val="24"/>
        </w:rPr>
        <w:t>Institute for Defense </w:t>
      </w:r>
      <w:r>
        <w:rPr>
          <w:rFonts w:ascii="Times New Roman"/>
          <w:i/>
          <w:spacing w:val="-2"/>
          <w:sz w:val="24"/>
        </w:rPr>
        <w:t>Analyses.</w:t>
      </w:r>
    </w:p>
    <w:p>
      <w:pPr>
        <w:spacing w:line="274" w:lineRule="exact" w:before="0"/>
        <w:ind w:left="791" w:right="0" w:firstLine="0"/>
        <w:jc w:val="both"/>
        <w:rPr>
          <w:rFonts w:ascii="Times New Roman"/>
          <w:sz w:val="24"/>
        </w:rPr>
      </w:pPr>
      <w:r>
        <w:rPr>
          <w:rFonts w:ascii="Times New Roman"/>
          <w:sz w:val="24"/>
        </w:rPr>
        <w:t>Fletcher,</w:t>
      </w:r>
      <w:r>
        <w:rPr>
          <w:rFonts w:ascii="Times New Roman"/>
          <w:spacing w:val="-4"/>
          <w:sz w:val="24"/>
        </w:rPr>
        <w:t> </w:t>
      </w:r>
      <w:r>
        <w:rPr>
          <w:rFonts w:ascii="Times New Roman"/>
          <w:sz w:val="24"/>
        </w:rPr>
        <w:t>N., &amp;</w:t>
      </w:r>
      <w:r>
        <w:rPr>
          <w:rFonts w:ascii="Times New Roman"/>
          <w:spacing w:val="-2"/>
          <w:sz w:val="24"/>
        </w:rPr>
        <w:t> </w:t>
      </w:r>
      <w:r>
        <w:rPr>
          <w:rFonts w:ascii="Times New Roman"/>
          <w:sz w:val="24"/>
        </w:rPr>
        <w:t>Lowe,</w:t>
      </w:r>
      <w:r>
        <w:rPr>
          <w:rFonts w:ascii="Times New Roman"/>
          <w:spacing w:val="3"/>
          <w:sz w:val="24"/>
        </w:rPr>
        <w:t> </w:t>
      </w:r>
      <w:r>
        <w:rPr>
          <w:rFonts w:ascii="Times New Roman"/>
          <w:sz w:val="24"/>
        </w:rPr>
        <w:t>I.</w:t>
      </w:r>
      <w:r>
        <w:rPr>
          <w:rFonts w:ascii="Times New Roman"/>
          <w:spacing w:val="-2"/>
          <w:sz w:val="24"/>
        </w:rPr>
        <w:t> </w:t>
      </w:r>
      <w:r>
        <w:rPr>
          <w:rFonts w:ascii="Times New Roman"/>
          <w:sz w:val="24"/>
        </w:rPr>
        <w:t>(1993).</w:t>
      </w:r>
      <w:r>
        <w:rPr>
          <w:rFonts w:ascii="Times New Roman"/>
          <w:spacing w:val="-2"/>
          <w:sz w:val="24"/>
        </w:rPr>
        <w:t> </w:t>
      </w:r>
      <w:r>
        <w:rPr>
          <w:rFonts w:ascii="Times New Roman"/>
          <w:sz w:val="24"/>
        </w:rPr>
        <w:t>Science education:</w:t>
      </w:r>
      <w:r>
        <w:rPr>
          <w:rFonts w:ascii="Times New Roman"/>
          <w:spacing w:val="-2"/>
          <w:sz w:val="24"/>
        </w:rPr>
        <w:t> </w:t>
      </w:r>
      <w:r>
        <w:rPr>
          <w:rFonts w:ascii="Times New Roman"/>
          <w:sz w:val="24"/>
        </w:rPr>
        <w:t>Contested</w:t>
      </w:r>
      <w:r>
        <w:rPr>
          <w:rFonts w:ascii="Times New Roman"/>
          <w:spacing w:val="-2"/>
          <w:sz w:val="24"/>
        </w:rPr>
        <w:t> </w:t>
      </w:r>
      <w:r>
        <w:rPr>
          <w:rFonts w:ascii="Times New Roman"/>
          <w:sz w:val="24"/>
        </w:rPr>
        <w:t>Territory.</w:t>
      </w:r>
      <w:r>
        <w:rPr>
          <w:rFonts w:ascii="Times New Roman"/>
          <w:spacing w:val="-1"/>
          <w:sz w:val="24"/>
        </w:rPr>
        <w:t> </w:t>
      </w:r>
      <w:r>
        <w:rPr>
          <w:rFonts w:ascii="Times New Roman"/>
          <w:sz w:val="24"/>
        </w:rPr>
        <w:t>EQ</w:t>
      </w:r>
      <w:r>
        <w:rPr>
          <w:rFonts w:ascii="Times New Roman"/>
          <w:spacing w:val="-1"/>
          <w:sz w:val="24"/>
        </w:rPr>
        <w:t> </w:t>
      </w:r>
      <w:r>
        <w:rPr>
          <w:rFonts w:ascii="Times New Roman"/>
          <w:sz w:val="24"/>
        </w:rPr>
        <w:t>Australia,</w:t>
      </w:r>
      <w:r>
        <w:rPr>
          <w:rFonts w:ascii="Times New Roman"/>
          <w:spacing w:val="-2"/>
          <w:sz w:val="24"/>
        </w:rPr>
        <w:t> </w:t>
      </w:r>
      <w:r>
        <w:rPr>
          <w:rFonts w:ascii="Times New Roman"/>
          <w:sz w:val="24"/>
        </w:rPr>
        <w:t>1,</w:t>
      </w:r>
      <w:r>
        <w:rPr>
          <w:rFonts w:ascii="Times New Roman"/>
          <w:spacing w:val="-1"/>
          <w:sz w:val="24"/>
        </w:rPr>
        <w:t> </w:t>
      </w:r>
      <w:r>
        <w:rPr>
          <w:rFonts w:ascii="Times New Roman"/>
          <w:sz w:val="24"/>
        </w:rPr>
        <w:t>18-</w:t>
      </w:r>
      <w:r>
        <w:rPr>
          <w:rFonts w:ascii="Times New Roman"/>
          <w:spacing w:val="-5"/>
          <w:sz w:val="24"/>
        </w:rPr>
        <w:t>22.</w:t>
      </w:r>
    </w:p>
    <w:p>
      <w:pPr>
        <w:pStyle w:val="BodyText"/>
        <w:rPr>
          <w:rFonts w:ascii="Times New Roman"/>
          <w:sz w:val="24"/>
        </w:rPr>
      </w:pPr>
    </w:p>
    <w:p>
      <w:pPr>
        <w:spacing w:line="480" w:lineRule="auto" w:before="0"/>
        <w:ind w:left="1420" w:right="1127" w:hanging="629"/>
        <w:jc w:val="both"/>
        <w:rPr>
          <w:rFonts w:ascii="Times New Roman"/>
          <w:sz w:val="24"/>
        </w:rPr>
      </w:pPr>
      <w:r>
        <w:rPr>
          <w:rFonts w:ascii="Times New Roman"/>
          <w:sz w:val="24"/>
        </w:rPr>
        <w:t>Flinders, D. J., &amp; Eisner, E. W. (1994). Educational criticism as a form of qualitative inquiry.</w:t>
      </w:r>
      <w:r>
        <w:rPr>
          <w:rFonts w:ascii="Times New Roman"/>
          <w:i/>
          <w:sz w:val="24"/>
        </w:rPr>
        <w:t>Research into the teaching of English</w:t>
      </w:r>
      <w:r>
        <w:rPr>
          <w:rFonts w:ascii="Times New Roman"/>
          <w:sz w:val="24"/>
        </w:rPr>
        <w:t>, 28(4), 341-361.</w:t>
      </w:r>
    </w:p>
    <w:p>
      <w:pPr>
        <w:spacing w:line="480" w:lineRule="auto" w:before="0"/>
        <w:ind w:left="1420" w:right="1127" w:hanging="629"/>
        <w:jc w:val="both"/>
        <w:rPr>
          <w:rFonts w:ascii="Times New Roman"/>
          <w:sz w:val="24"/>
        </w:rPr>
      </w:pPr>
      <w:r>
        <w:rPr>
          <w:rFonts w:ascii="Times New Roman"/>
          <w:sz w:val="24"/>
        </w:rPr>
        <w:t>Forgo, S., &amp; Koczka, F. (1996). The use of multimedia in distance education. Educational Media International, 33(1), 16-19.</w:t>
      </w:r>
    </w:p>
    <w:p>
      <w:pPr>
        <w:spacing w:line="480" w:lineRule="auto" w:before="0"/>
        <w:ind w:left="1420" w:right="1115" w:hanging="629"/>
        <w:jc w:val="both"/>
        <w:rPr>
          <w:rFonts w:ascii="Times New Roman"/>
          <w:sz w:val="24"/>
        </w:rPr>
      </w:pPr>
      <w:r>
        <w:rPr>
          <w:rFonts w:ascii="Times New Roman"/>
          <w:sz w:val="24"/>
        </w:rPr>
        <w:t>Fraser, B. J. (1981). </w:t>
      </w:r>
      <w:r>
        <w:rPr>
          <w:rFonts w:ascii="Times New Roman"/>
          <w:i/>
          <w:sz w:val="24"/>
        </w:rPr>
        <w:t>TOSRA: Test of science-related attitudes handbook</w:t>
      </w:r>
      <w:r>
        <w:rPr>
          <w:rFonts w:ascii="Times New Roman"/>
          <w:sz w:val="24"/>
        </w:rPr>
        <w:t>. Victoria: The Australian Council for Educational Research Limited. Retrieved from: </w:t>
      </w:r>
      <w:hyperlink r:id="rId38">
        <w:r>
          <w:rPr>
            <w:rFonts w:ascii="Times New Roman"/>
            <w:sz w:val="24"/>
          </w:rPr>
          <w:t>http://www.ecu.edu/</w:t>
        </w:r>
      </w:hyperlink>
      <w:r>
        <w:rPr>
          <w:rFonts w:ascii="Times New Roman"/>
          <w:sz w:val="24"/>
        </w:rPr>
        <w:t> ncspacegrant/docs/RESTEPdocs /TOSRA_BJF_ paper. Pdf</w:t>
      </w:r>
    </w:p>
    <w:p>
      <w:pPr>
        <w:spacing w:line="480" w:lineRule="auto" w:before="0"/>
        <w:ind w:left="1420" w:right="1115" w:hanging="629"/>
        <w:jc w:val="both"/>
        <w:rPr>
          <w:rFonts w:ascii="Times New Roman"/>
          <w:sz w:val="24"/>
        </w:rPr>
      </w:pPr>
      <w:r>
        <w:rPr>
          <w:rFonts w:ascii="Times New Roman"/>
          <w:sz w:val="24"/>
        </w:rPr>
        <w:t>Frey, Lawrence R., Carl H. Botan, and Gary L. Kreps.</w:t>
      </w:r>
      <w:r>
        <w:rPr>
          <w:rFonts w:ascii="Times New Roman"/>
          <w:i/>
          <w:sz w:val="24"/>
        </w:rPr>
        <w:t>Investigating Communication: An Introduction to Research Methods. </w:t>
      </w:r>
      <w:r>
        <w:rPr>
          <w:rFonts w:ascii="Times New Roman"/>
          <w:sz w:val="24"/>
        </w:rPr>
        <w:t>2nd ed. Boston: Allyn and Bacon, 2000.</w:t>
      </w:r>
    </w:p>
    <w:p>
      <w:pPr>
        <w:spacing w:line="480" w:lineRule="auto" w:before="1"/>
        <w:ind w:left="1420" w:right="1123" w:hanging="629"/>
        <w:jc w:val="both"/>
        <w:rPr>
          <w:rFonts w:ascii="Times New Roman"/>
          <w:sz w:val="24"/>
        </w:rPr>
      </w:pPr>
      <w:r>
        <w:rPr>
          <w:rFonts w:ascii="Times New Roman"/>
          <w:sz w:val="24"/>
        </w:rPr>
        <w:t>Fullan, M. (1991). The new meaning of educational change (rev. ed). New York: Teachers College Press.</w:t>
      </w:r>
    </w:p>
    <w:p>
      <w:pPr>
        <w:spacing w:line="480" w:lineRule="auto" w:before="0"/>
        <w:ind w:left="1420" w:right="1119" w:hanging="629"/>
        <w:jc w:val="both"/>
        <w:rPr>
          <w:rFonts w:ascii="Times New Roman"/>
          <w:sz w:val="24"/>
        </w:rPr>
      </w:pPr>
      <w:r>
        <w:rPr>
          <w:rFonts w:ascii="Times New Roman"/>
          <w:sz w:val="24"/>
        </w:rPr>
        <w:t>Gagne, R. M. (1979). </w:t>
      </w:r>
      <w:r>
        <w:rPr>
          <w:rFonts w:ascii="Times New Roman"/>
          <w:i/>
          <w:sz w:val="24"/>
        </w:rPr>
        <w:t>The conditions of learning </w:t>
      </w:r>
      <w:r>
        <w:rPr>
          <w:rFonts w:ascii="Times New Roman"/>
          <w:sz w:val="24"/>
        </w:rPr>
        <w:t>(3rd ed.). New York, N.Y.: Holt Rinehart and </w:t>
      </w:r>
      <w:r>
        <w:rPr>
          <w:rFonts w:ascii="Times New Roman"/>
          <w:spacing w:val="-2"/>
          <w:sz w:val="24"/>
        </w:rPr>
        <w:t>Winston.</w:t>
      </w:r>
    </w:p>
    <w:p>
      <w:pPr>
        <w:spacing w:before="0"/>
        <w:ind w:left="791" w:right="0" w:firstLine="0"/>
        <w:jc w:val="both"/>
        <w:rPr>
          <w:rFonts w:ascii="Times New Roman"/>
          <w:sz w:val="24"/>
        </w:rPr>
      </w:pPr>
      <w:r>
        <w:rPr>
          <w:rFonts w:ascii="Times New Roman"/>
          <w:sz w:val="24"/>
        </w:rPr>
        <w:t>Gardner,</w:t>
      </w:r>
      <w:r>
        <w:rPr>
          <w:rFonts w:ascii="Times New Roman"/>
          <w:spacing w:val="-2"/>
          <w:sz w:val="24"/>
        </w:rPr>
        <w:t> </w:t>
      </w:r>
      <w:r>
        <w:rPr>
          <w:rFonts w:ascii="Times New Roman"/>
          <w:sz w:val="24"/>
        </w:rPr>
        <w:t>P.</w:t>
      </w:r>
      <w:r>
        <w:rPr>
          <w:rFonts w:ascii="Times New Roman"/>
          <w:spacing w:val="1"/>
          <w:sz w:val="24"/>
        </w:rPr>
        <w:t> </w:t>
      </w:r>
      <w:r>
        <w:rPr>
          <w:rFonts w:ascii="Times New Roman"/>
          <w:sz w:val="24"/>
        </w:rPr>
        <w:t>L.</w:t>
      </w:r>
      <w:r>
        <w:rPr>
          <w:rFonts w:ascii="Times New Roman"/>
          <w:spacing w:val="1"/>
          <w:sz w:val="24"/>
        </w:rPr>
        <w:t> </w:t>
      </w:r>
      <w:r>
        <w:rPr>
          <w:rFonts w:ascii="Times New Roman"/>
          <w:sz w:val="24"/>
        </w:rPr>
        <w:t>(1975).</w:t>
      </w:r>
      <w:r>
        <w:rPr>
          <w:rFonts w:ascii="Times New Roman"/>
          <w:spacing w:val="-1"/>
          <w:sz w:val="24"/>
        </w:rPr>
        <w:t> </w:t>
      </w:r>
      <w:r>
        <w:rPr>
          <w:rFonts w:ascii="Times New Roman"/>
          <w:sz w:val="24"/>
        </w:rPr>
        <w:t>Attitude</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science:</w:t>
      </w:r>
      <w:r>
        <w:rPr>
          <w:rFonts w:ascii="Times New Roman"/>
          <w:spacing w:val="-1"/>
          <w:sz w:val="24"/>
        </w:rPr>
        <w:t> </w:t>
      </w:r>
      <w:r>
        <w:rPr>
          <w:rFonts w:ascii="Times New Roman"/>
          <w:sz w:val="24"/>
        </w:rPr>
        <w:t>A</w:t>
      </w:r>
      <w:r>
        <w:rPr>
          <w:rFonts w:ascii="Times New Roman"/>
          <w:spacing w:val="-1"/>
          <w:sz w:val="24"/>
        </w:rPr>
        <w:t> </w:t>
      </w:r>
      <w:r>
        <w:rPr>
          <w:rFonts w:ascii="Times New Roman"/>
          <w:sz w:val="24"/>
        </w:rPr>
        <w:t>review.</w:t>
      </w:r>
      <w:r>
        <w:rPr>
          <w:rFonts w:ascii="Times New Roman"/>
          <w:spacing w:val="1"/>
          <w:sz w:val="24"/>
        </w:rPr>
        <w:t> </w:t>
      </w:r>
      <w:r>
        <w:rPr>
          <w:rFonts w:ascii="Times New Roman"/>
          <w:i/>
          <w:sz w:val="24"/>
        </w:rPr>
        <w:t>Studies</w:t>
      </w:r>
      <w:r>
        <w:rPr>
          <w:rFonts w:ascii="Times New Roman"/>
          <w:i/>
          <w:spacing w:val="-1"/>
          <w:sz w:val="24"/>
        </w:rPr>
        <w:t> </w:t>
      </w:r>
      <w:r>
        <w:rPr>
          <w:rFonts w:ascii="Times New Roman"/>
          <w:i/>
          <w:sz w:val="24"/>
        </w:rPr>
        <w:t>in</w:t>
      </w:r>
      <w:r>
        <w:rPr>
          <w:rFonts w:ascii="Times New Roman"/>
          <w:i/>
          <w:spacing w:val="-1"/>
          <w:sz w:val="24"/>
        </w:rPr>
        <w:t> </w:t>
      </w:r>
      <w:r>
        <w:rPr>
          <w:rFonts w:ascii="Times New Roman"/>
          <w:i/>
          <w:sz w:val="24"/>
        </w:rPr>
        <w:t>Science</w:t>
      </w:r>
      <w:r>
        <w:rPr>
          <w:rFonts w:ascii="Times New Roman"/>
          <w:i/>
          <w:spacing w:val="-2"/>
          <w:sz w:val="24"/>
        </w:rPr>
        <w:t> </w:t>
      </w:r>
      <w:r>
        <w:rPr>
          <w:rFonts w:ascii="Times New Roman"/>
          <w:i/>
          <w:sz w:val="24"/>
        </w:rPr>
        <w:t>Education</w:t>
      </w:r>
      <w:r>
        <w:rPr>
          <w:rFonts w:ascii="Times New Roman"/>
          <w:sz w:val="24"/>
        </w:rPr>
        <w:t>,</w:t>
      </w:r>
      <w:r>
        <w:rPr>
          <w:rFonts w:ascii="Times New Roman"/>
          <w:spacing w:val="-1"/>
          <w:sz w:val="24"/>
        </w:rPr>
        <w:t> </w:t>
      </w:r>
      <w:r>
        <w:rPr>
          <w:rFonts w:ascii="Times New Roman"/>
          <w:sz w:val="24"/>
        </w:rPr>
        <w:t>2,</w:t>
      </w:r>
      <w:r>
        <w:rPr>
          <w:rFonts w:ascii="Times New Roman"/>
          <w:spacing w:val="-1"/>
          <w:sz w:val="24"/>
        </w:rPr>
        <w:t> </w:t>
      </w:r>
      <w:r>
        <w:rPr>
          <w:rFonts w:ascii="Times New Roman"/>
          <w:sz w:val="24"/>
        </w:rPr>
        <w:t>1-</w:t>
      </w:r>
      <w:r>
        <w:rPr>
          <w:rFonts w:ascii="Times New Roman"/>
          <w:spacing w:val="-5"/>
          <w:sz w:val="24"/>
        </w:rPr>
        <w:t>41.</w:t>
      </w:r>
    </w:p>
    <w:p>
      <w:pPr>
        <w:spacing w:after="0"/>
        <w:jc w:val="both"/>
        <w:rPr>
          <w:rFonts w:ascii="Times New Roman"/>
          <w:sz w:val="24"/>
        </w:rPr>
        <w:sectPr>
          <w:pgSz w:w="12240" w:h="15840"/>
          <w:pgMar w:header="0" w:footer="1015" w:top="1400" w:bottom="1200" w:left="740" w:right="320"/>
        </w:sectPr>
      </w:pPr>
    </w:p>
    <w:p>
      <w:pPr>
        <w:spacing w:line="480" w:lineRule="auto" w:before="72"/>
        <w:ind w:left="1420" w:right="1119" w:hanging="629"/>
        <w:jc w:val="both"/>
        <w:rPr>
          <w:rFonts w:ascii="Times New Roman"/>
          <w:sz w:val="24"/>
        </w:rPr>
      </w:pPr>
      <w:r>
        <w:rPr>
          <w:rFonts w:ascii="Times New Roman"/>
          <w:sz w:val="24"/>
        </w:rPr>
        <w:t>Gattis K. W. (1998). Listening</w:t>
      </w:r>
      <w:r>
        <w:rPr>
          <w:rFonts w:ascii="Times New Roman"/>
          <w:i/>
          <w:sz w:val="24"/>
        </w:rPr>
        <w:t>: An overlooked teaching skill</w:t>
      </w:r>
      <w:r>
        <w:rPr>
          <w:rFonts w:ascii="Times New Roman"/>
          <w:sz w:val="24"/>
        </w:rPr>
        <w:t>? URL: </w:t>
      </w:r>
      <w:hyperlink r:id="rId39">
        <w:r>
          <w:rPr>
            <w:rFonts w:ascii="Times New Roman"/>
            <w:sz w:val="24"/>
          </w:rPr>
          <w:t>http://www.ncsu.edu/sciencejunction/route/professional/listen.html</w:t>
        </w:r>
      </w:hyperlink>
      <w:r>
        <w:rPr>
          <w:rFonts w:ascii="Times New Roman"/>
          <w:sz w:val="24"/>
        </w:rPr>
        <w:t> [Accessed 20 May </w:t>
      </w:r>
      <w:r>
        <w:rPr>
          <w:rFonts w:ascii="Times New Roman"/>
          <w:spacing w:val="-2"/>
          <w:sz w:val="24"/>
        </w:rPr>
        <w:t>2002]</w:t>
      </w:r>
    </w:p>
    <w:p>
      <w:pPr>
        <w:spacing w:before="0"/>
        <w:ind w:left="791" w:right="0" w:firstLine="0"/>
        <w:jc w:val="both"/>
        <w:rPr>
          <w:rFonts w:ascii="Times New Roman"/>
          <w:sz w:val="24"/>
        </w:rPr>
      </w:pPr>
      <w:r>
        <w:rPr>
          <w:rFonts w:ascii="Times New Roman"/>
          <w:sz w:val="24"/>
        </w:rPr>
        <w:t>Gay,</w:t>
      </w:r>
      <w:r>
        <w:rPr>
          <w:rFonts w:ascii="Times New Roman"/>
          <w:spacing w:val="14"/>
          <w:sz w:val="24"/>
        </w:rPr>
        <w:t> </w:t>
      </w:r>
      <w:r>
        <w:rPr>
          <w:rFonts w:ascii="Times New Roman"/>
          <w:sz w:val="24"/>
        </w:rPr>
        <w:t>L.</w:t>
      </w:r>
      <w:r>
        <w:rPr>
          <w:rFonts w:ascii="Times New Roman"/>
          <w:spacing w:val="15"/>
          <w:sz w:val="24"/>
        </w:rPr>
        <w:t> </w:t>
      </w:r>
      <w:r>
        <w:rPr>
          <w:rFonts w:ascii="Times New Roman"/>
          <w:sz w:val="24"/>
        </w:rPr>
        <w:t>R.</w:t>
      </w:r>
      <w:r>
        <w:rPr>
          <w:rFonts w:ascii="Times New Roman"/>
          <w:spacing w:val="15"/>
          <w:sz w:val="24"/>
        </w:rPr>
        <w:t> </w:t>
      </w:r>
      <w:r>
        <w:rPr>
          <w:rFonts w:ascii="Times New Roman"/>
          <w:sz w:val="24"/>
        </w:rPr>
        <w:t>(2009).</w:t>
      </w:r>
      <w:r>
        <w:rPr>
          <w:rFonts w:ascii="Times New Roman"/>
          <w:spacing w:val="16"/>
          <w:sz w:val="24"/>
        </w:rPr>
        <w:t> </w:t>
      </w:r>
      <w:r>
        <w:rPr>
          <w:rFonts w:ascii="Times New Roman"/>
          <w:i/>
          <w:sz w:val="24"/>
        </w:rPr>
        <w:t>Educational</w:t>
      </w:r>
      <w:r>
        <w:rPr>
          <w:rFonts w:ascii="Times New Roman"/>
          <w:i/>
          <w:spacing w:val="16"/>
          <w:sz w:val="24"/>
        </w:rPr>
        <w:t> </w:t>
      </w:r>
      <w:r>
        <w:rPr>
          <w:rFonts w:ascii="Times New Roman"/>
          <w:i/>
          <w:sz w:val="24"/>
        </w:rPr>
        <w:t>research:</w:t>
      </w:r>
      <w:r>
        <w:rPr>
          <w:rFonts w:ascii="Times New Roman"/>
          <w:i/>
          <w:spacing w:val="14"/>
          <w:sz w:val="24"/>
        </w:rPr>
        <w:t> </w:t>
      </w:r>
      <w:r>
        <w:rPr>
          <w:rFonts w:ascii="Times New Roman"/>
          <w:i/>
          <w:sz w:val="24"/>
        </w:rPr>
        <w:t>Competencies</w:t>
      </w:r>
      <w:r>
        <w:rPr>
          <w:rFonts w:ascii="Times New Roman"/>
          <w:i/>
          <w:spacing w:val="15"/>
          <w:sz w:val="24"/>
        </w:rPr>
        <w:t> </w:t>
      </w:r>
      <w:r>
        <w:rPr>
          <w:rFonts w:ascii="Times New Roman"/>
          <w:i/>
          <w:sz w:val="24"/>
        </w:rPr>
        <w:t>for</w:t>
      </w:r>
      <w:r>
        <w:rPr>
          <w:rFonts w:ascii="Times New Roman"/>
          <w:i/>
          <w:spacing w:val="16"/>
          <w:sz w:val="24"/>
        </w:rPr>
        <w:t> </w:t>
      </w:r>
      <w:r>
        <w:rPr>
          <w:rFonts w:ascii="Times New Roman"/>
          <w:i/>
          <w:sz w:val="24"/>
        </w:rPr>
        <w:t>analysis</w:t>
      </w:r>
      <w:r>
        <w:rPr>
          <w:rFonts w:ascii="Times New Roman"/>
          <w:i/>
          <w:spacing w:val="16"/>
          <w:sz w:val="24"/>
        </w:rPr>
        <w:t> </w:t>
      </w:r>
      <w:r>
        <w:rPr>
          <w:rFonts w:ascii="Times New Roman"/>
          <w:i/>
          <w:sz w:val="24"/>
        </w:rPr>
        <w:t>and</w:t>
      </w:r>
      <w:r>
        <w:rPr>
          <w:rFonts w:ascii="Times New Roman"/>
          <w:i/>
          <w:spacing w:val="13"/>
          <w:sz w:val="24"/>
        </w:rPr>
        <w:t> </w:t>
      </w:r>
      <w:r>
        <w:rPr>
          <w:rFonts w:ascii="Times New Roman"/>
          <w:i/>
          <w:sz w:val="24"/>
        </w:rPr>
        <w:t>application</w:t>
      </w:r>
      <w:r>
        <w:rPr>
          <w:rFonts w:ascii="Times New Roman"/>
          <w:i/>
          <w:spacing w:val="17"/>
          <w:sz w:val="24"/>
        </w:rPr>
        <w:t> </w:t>
      </w:r>
      <w:r>
        <w:rPr>
          <w:rFonts w:ascii="Times New Roman"/>
          <w:sz w:val="24"/>
        </w:rPr>
        <w:t>(5th</w:t>
      </w:r>
      <w:r>
        <w:rPr>
          <w:rFonts w:ascii="Times New Roman"/>
          <w:spacing w:val="15"/>
          <w:sz w:val="24"/>
        </w:rPr>
        <w:t> </w:t>
      </w:r>
      <w:r>
        <w:rPr>
          <w:rFonts w:ascii="Times New Roman"/>
          <w:spacing w:val="-2"/>
          <w:sz w:val="24"/>
        </w:rPr>
        <w:t>ed.).</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Islamabad:</w:t>
      </w:r>
      <w:r>
        <w:rPr>
          <w:rFonts w:ascii="Times New Roman"/>
          <w:spacing w:val="-2"/>
          <w:sz w:val="24"/>
        </w:rPr>
        <w:t> </w:t>
      </w:r>
      <w:r>
        <w:rPr>
          <w:rFonts w:ascii="Times New Roman"/>
          <w:sz w:val="24"/>
        </w:rPr>
        <w:t>National</w:t>
      </w:r>
      <w:r>
        <w:rPr>
          <w:rFonts w:ascii="Times New Roman"/>
          <w:spacing w:val="-1"/>
          <w:sz w:val="24"/>
        </w:rPr>
        <w:t> </w:t>
      </w:r>
      <w:r>
        <w:rPr>
          <w:rFonts w:ascii="Times New Roman"/>
          <w:sz w:val="24"/>
        </w:rPr>
        <w:t>Book</w:t>
      </w:r>
      <w:r>
        <w:rPr>
          <w:rFonts w:ascii="Times New Roman"/>
          <w:spacing w:val="-1"/>
          <w:sz w:val="24"/>
        </w:rPr>
        <w:t> </w:t>
      </w:r>
      <w:r>
        <w:rPr>
          <w:rFonts w:ascii="Times New Roman"/>
          <w:spacing w:val="-2"/>
          <w:sz w:val="24"/>
        </w:rPr>
        <w:t>Foundation.</w:t>
      </w:r>
    </w:p>
    <w:p>
      <w:pPr>
        <w:pStyle w:val="BodyText"/>
        <w:rPr>
          <w:rFonts w:ascii="Times New Roman"/>
          <w:sz w:val="24"/>
        </w:rPr>
      </w:pPr>
    </w:p>
    <w:p>
      <w:pPr>
        <w:spacing w:line="480" w:lineRule="auto" w:before="0"/>
        <w:ind w:left="1420" w:right="1118" w:hanging="629"/>
        <w:jc w:val="both"/>
        <w:rPr>
          <w:rFonts w:ascii="Times New Roman" w:hAnsi="Times New Roman"/>
          <w:sz w:val="24"/>
        </w:rPr>
      </w:pPr>
      <w:r>
        <w:rPr>
          <w:rFonts w:ascii="Times New Roman" w:hAnsi="Times New Roman"/>
          <w:sz w:val="24"/>
        </w:rPr>
        <w:t>Gilakjani, A. P. (2012). The significant role of multimedia in motivating EFL learners’ interest in English language learning. I.J.Modern </w:t>
      </w:r>
      <w:r>
        <w:rPr>
          <w:rFonts w:ascii="Times New Roman" w:hAnsi="Times New Roman"/>
          <w:i/>
          <w:sz w:val="24"/>
        </w:rPr>
        <w:t>Education and Computer Science</w:t>
      </w:r>
      <w:r>
        <w:rPr>
          <w:rFonts w:ascii="Times New Roman" w:hAnsi="Times New Roman"/>
          <w:sz w:val="24"/>
        </w:rPr>
        <w:t>, 4, 57-66. Retrieved from </w:t>
      </w:r>
      <w:hyperlink r:id="rId40">
        <w:r>
          <w:rPr>
            <w:rFonts w:ascii="Times New Roman" w:hAnsi="Times New Roman"/>
            <w:sz w:val="24"/>
            <w:u w:val="single"/>
          </w:rPr>
          <w:t>http://www.mecs-press.org/ijmecs/ijmecs-v4-n4 /IJMECS-V4-N4-8.pdf</w:t>
        </w:r>
      </w:hyperlink>
    </w:p>
    <w:p>
      <w:pPr>
        <w:spacing w:line="480" w:lineRule="auto" w:before="1"/>
        <w:ind w:left="1420" w:right="1114" w:hanging="629"/>
        <w:jc w:val="both"/>
        <w:rPr>
          <w:rFonts w:ascii="Times New Roman"/>
          <w:sz w:val="24"/>
        </w:rPr>
      </w:pPr>
      <w:r>
        <w:rPr>
          <w:rFonts w:ascii="Times New Roman"/>
          <w:sz w:val="24"/>
        </w:rPr>
        <w:t>Glaserfeld, E. V. (1995). </w:t>
      </w:r>
      <w:r>
        <w:rPr>
          <w:rFonts w:ascii="Times New Roman"/>
          <w:i/>
          <w:sz w:val="24"/>
        </w:rPr>
        <w:t>Radical constructivism: a way of knowing and learning</w:t>
      </w:r>
      <w:r>
        <w:rPr>
          <w:rFonts w:ascii="Times New Roman"/>
          <w:sz w:val="24"/>
        </w:rPr>
        <w:t>. Washington, DC: Falmer Press.</w:t>
      </w:r>
    </w:p>
    <w:p>
      <w:pPr>
        <w:spacing w:line="480" w:lineRule="auto" w:before="0"/>
        <w:ind w:left="1420" w:right="1114" w:hanging="629"/>
        <w:jc w:val="both"/>
        <w:rPr>
          <w:rFonts w:ascii="Times New Roman" w:hAnsi="Times New Roman"/>
          <w:sz w:val="24"/>
        </w:rPr>
      </w:pPr>
      <w:r>
        <w:rPr>
          <w:rFonts w:ascii="Times New Roman" w:hAnsi="Times New Roman"/>
          <w:sz w:val="24"/>
        </w:rPr>
        <w:t>Glen, J. (Chair) (2000). Before it’s too late: </w:t>
      </w:r>
      <w:r>
        <w:rPr>
          <w:rFonts w:ascii="Times New Roman" w:hAnsi="Times New Roman"/>
          <w:i/>
          <w:sz w:val="24"/>
        </w:rPr>
        <w:t>A report to the nation from the National Commission</w:t>
      </w:r>
      <w:r>
        <w:rPr>
          <w:rFonts w:ascii="Times New Roman" w:hAnsi="Times New Roman"/>
          <w:i/>
          <w:spacing w:val="-2"/>
          <w:sz w:val="24"/>
        </w:rPr>
        <w:t> </w:t>
      </w:r>
      <w:r>
        <w:rPr>
          <w:rFonts w:ascii="Times New Roman" w:hAnsi="Times New Roman"/>
          <w:i/>
          <w:sz w:val="24"/>
        </w:rPr>
        <w:t>on</w:t>
      </w:r>
      <w:r>
        <w:rPr>
          <w:rFonts w:ascii="Times New Roman" w:hAnsi="Times New Roman"/>
          <w:i/>
          <w:spacing w:val="-2"/>
          <w:sz w:val="24"/>
        </w:rPr>
        <w:t> </w:t>
      </w:r>
      <w:r>
        <w:rPr>
          <w:rFonts w:ascii="Times New Roman" w:hAnsi="Times New Roman"/>
          <w:i/>
          <w:sz w:val="24"/>
        </w:rPr>
        <w:t>mathematics</w:t>
      </w:r>
      <w:r>
        <w:rPr>
          <w:rFonts w:ascii="Times New Roman" w:hAnsi="Times New Roman"/>
          <w:i/>
          <w:spacing w:val="-3"/>
          <w:sz w:val="24"/>
        </w:rPr>
        <w:t> </w:t>
      </w:r>
      <w:r>
        <w:rPr>
          <w:rFonts w:ascii="Times New Roman" w:hAnsi="Times New Roman"/>
          <w:i/>
          <w:sz w:val="24"/>
        </w:rPr>
        <w:t>and</w:t>
      </w:r>
      <w:r>
        <w:rPr>
          <w:rFonts w:ascii="Times New Roman" w:hAnsi="Times New Roman"/>
          <w:i/>
          <w:spacing w:val="-2"/>
          <w:sz w:val="24"/>
        </w:rPr>
        <w:t> </w:t>
      </w:r>
      <w:r>
        <w:rPr>
          <w:rFonts w:ascii="Times New Roman" w:hAnsi="Times New Roman"/>
          <w:i/>
          <w:sz w:val="24"/>
        </w:rPr>
        <w:t>science</w:t>
      </w:r>
      <w:r>
        <w:rPr>
          <w:rFonts w:ascii="Times New Roman" w:hAnsi="Times New Roman"/>
          <w:i/>
          <w:spacing w:val="-3"/>
          <w:sz w:val="24"/>
        </w:rPr>
        <w:t> </w:t>
      </w:r>
      <w:r>
        <w:rPr>
          <w:rFonts w:ascii="Times New Roman" w:hAnsi="Times New Roman"/>
          <w:i/>
          <w:sz w:val="24"/>
        </w:rPr>
        <w:t>teaching for</w:t>
      </w:r>
      <w:r>
        <w:rPr>
          <w:rFonts w:ascii="Times New Roman" w:hAnsi="Times New Roman"/>
          <w:i/>
          <w:spacing w:val="-2"/>
          <w:sz w:val="24"/>
        </w:rPr>
        <w:t> </w:t>
      </w:r>
      <w:r>
        <w:rPr>
          <w:rFonts w:ascii="Times New Roman" w:hAnsi="Times New Roman"/>
          <w:i/>
          <w:sz w:val="24"/>
        </w:rPr>
        <w:t>the</w:t>
      </w:r>
      <w:r>
        <w:rPr>
          <w:rFonts w:ascii="Times New Roman" w:hAnsi="Times New Roman"/>
          <w:i/>
          <w:spacing w:val="-3"/>
          <w:sz w:val="24"/>
        </w:rPr>
        <w:t> </w:t>
      </w:r>
      <w:r>
        <w:rPr>
          <w:rFonts w:ascii="Times New Roman" w:hAnsi="Times New Roman"/>
          <w:i/>
          <w:sz w:val="24"/>
        </w:rPr>
        <w:t>21st</w:t>
      </w:r>
      <w:r>
        <w:rPr>
          <w:rFonts w:ascii="Times New Roman" w:hAnsi="Times New Roman"/>
          <w:i/>
          <w:spacing w:val="-4"/>
          <w:sz w:val="24"/>
        </w:rPr>
        <w:t> </w:t>
      </w:r>
      <w:r>
        <w:rPr>
          <w:rFonts w:ascii="Times New Roman" w:hAnsi="Times New Roman"/>
          <w:i/>
          <w:sz w:val="24"/>
        </w:rPr>
        <w:t>Century. </w:t>
      </w:r>
      <w:r>
        <w:rPr>
          <w:rFonts w:ascii="Times New Roman" w:hAnsi="Times New Roman"/>
          <w:sz w:val="24"/>
        </w:rPr>
        <w:t>Washington,</w:t>
      </w:r>
      <w:r>
        <w:rPr>
          <w:rFonts w:ascii="Times New Roman" w:hAnsi="Times New Roman"/>
          <w:spacing w:val="-2"/>
          <w:sz w:val="24"/>
        </w:rPr>
        <w:t> </w:t>
      </w:r>
      <w:r>
        <w:rPr>
          <w:rFonts w:ascii="Times New Roman" w:hAnsi="Times New Roman"/>
          <w:sz w:val="24"/>
        </w:rPr>
        <w:t>DC: Dept of Education [</w:t>
      </w:r>
      <w:hyperlink r:id="rId41">
        <w:r>
          <w:rPr>
            <w:rFonts w:ascii="Times New Roman" w:hAnsi="Times New Roman"/>
            <w:sz w:val="24"/>
          </w:rPr>
          <w:t>www.ed.gov/americacounts/glenn</w:t>
        </w:r>
      </w:hyperlink>
      <w:r>
        <w:rPr>
          <w:rFonts w:ascii="Times New Roman" w:hAnsi="Times New Roman"/>
          <w:sz w:val="24"/>
        </w:rPr>
        <w:t> Accessed 17 March 2002].</w:t>
      </w:r>
    </w:p>
    <w:p>
      <w:pPr>
        <w:spacing w:line="480" w:lineRule="auto" w:before="1"/>
        <w:ind w:left="1420" w:right="1116" w:hanging="629"/>
        <w:jc w:val="both"/>
        <w:rPr>
          <w:rFonts w:ascii="Times New Roman"/>
          <w:sz w:val="24"/>
        </w:rPr>
      </w:pPr>
      <w:r>
        <w:rPr>
          <w:rFonts w:ascii="Times New Roman"/>
          <w:sz w:val="24"/>
        </w:rPr>
        <w:t>Goldenberg, L. B., Heinze, J., &amp; Ba, H. (2004). </w:t>
      </w:r>
      <w:r>
        <w:rPr>
          <w:rFonts w:ascii="Times New Roman"/>
          <w:i/>
          <w:sz w:val="24"/>
        </w:rPr>
        <w:t>What middle grade students say about learning science with multimedia.</w:t>
      </w:r>
      <w:r>
        <w:rPr>
          <w:rFonts w:ascii="Times New Roman"/>
          <w:i/>
          <w:spacing w:val="-2"/>
          <w:sz w:val="24"/>
        </w:rPr>
        <w:t> </w:t>
      </w:r>
      <w:r>
        <w:rPr>
          <w:rFonts w:ascii="Times New Roman"/>
          <w:sz w:val="24"/>
        </w:rPr>
        <w:t>Presented at the National Educational Computing Conference, New Orleans, LA.</w:t>
      </w:r>
    </w:p>
    <w:p>
      <w:pPr>
        <w:spacing w:line="480" w:lineRule="auto" w:before="0"/>
        <w:ind w:left="1420" w:right="1117" w:hanging="629"/>
        <w:jc w:val="both"/>
        <w:rPr>
          <w:rFonts w:ascii="Times New Roman"/>
          <w:sz w:val="24"/>
        </w:rPr>
      </w:pPr>
      <w:r>
        <w:rPr>
          <w:rFonts w:ascii="Times New Roman"/>
          <w:sz w:val="24"/>
        </w:rPr>
        <w:t>Goodrum, D., Hackling, M., &amp; Rennie, L. (2001).</w:t>
      </w:r>
      <w:r>
        <w:rPr>
          <w:rFonts w:ascii="Times New Roman"/>
          <w:i/>
          <w:sz w:val="24"/>
        </w:rPr>
        <w:t>The status and quality of teaching and learning of science in Australian schools.</w:t>
      </w:r>
      <w:r>
        <w:rPr>
          <w:rFonts w:ascii="Times New Roman"/>
          <w:sz w:val="24"/>
        </w:rPr>
        <w:t>Canberra: Department of Education, Training and Youth Affairs. </w:t>
      </w:r>
      <w:hyperlink r:id="rId42">
        <w:r>
          <w:rPr>
            <w:rFonts w:ascii="Times New Roman"/>
            <w:sz w:val="24"/>
          </w:rPr>
          <w:t>http://www.detya.gov.au/schools/publications/</w:t>
        </w:r>
      </w:hyperlink>
      <w:r>
        <w:rPr>
          <w:rFonts w:ascii="Times New Roman"/>
          <w:sz w:val="24"/>
        </w:rPr>
        <w:t> index.htm (Accessed 17 March 2002).</w:t>
      </w:r>
    </w:p>
    <w:p>
      <w:pPr>
        <w:spacing w:before="1"/>
        <w:ind w:left="791" w:right="0" w:firstLine="0"/>
        <w:jc w:val="both"/>
        <w:rPr>
          <w:rFonts w:ascii="Times New Roman"/>
          <w:sz w:val="24"/>
        </w:rPr>
      </w:pPr>
      <w:r>
        <w:rPr>
          <w:rFonts w:ascii="Times New Roman"/>
          <w:sz w:val="24"/>
        </w:rPr>
        <w:t>Grabe,</w:t>
      </w:r>
      <w:r>
        <w:rPr>
          <w:rFonts w:ascii="Times New Roman"/>
          <w:spacing w:val="38"/>
          <w:sz w:val="24"/>
        </w:rPr>
        <w:t> </w:t>
      </w:r>
      <w:r>
        <w:rPr>
          <w:rFonts w:ascii="Times New Roman"/>
          <w:sz w:val="24"/>
        </w:rPr>
        <w:t>M.,</w:t>
      </w:r>
      <w:r>
        <w:rPr>
          <w:rFonts w:ascii="Times New Roman"/>
          <w:spacing w:val="44"/>
          <w:sz w:val="24"/>
        </w:rPr>
        <w:t> </w:t>
      </w:r>
      <w:r>
        <w:rPr>
          <w:rFonts w:ascii="Times New Roman"/>
          <w:sz w:val="24"/>
        </w:rPr>
        <w:t>&amp;</w:t>
      </w:r>
      <w:r>
        <w:rPr>
          <w:rFonts w:ascii="Times New Roman"/>
          <w:spacing w:val="40"/>
          <w:sz w:val="24"/>
        </w:rPr>
        <w:t> </w:t>
      </w:r>
      <w:r>
        <w:rPr>
          <w:rFonts w:ascii="Times New Roman"/>
          <w:sz w:val="24"/>
        </w:rPr>
        <w:t>Grabe,</w:t>
      </w:r>
      <w:r>
        <w:rPr>
          <w:rFonts w:ascii="Times New Roman"/>
          <w:spacing w:val="41"/>
          <w:sz w:val="24"/>
        </w:rPr>
        <w:t> </w:t>
      </w:r>
      <w:r>
        <w:rPr>
          <w:rFonts w:ascii="Times New Roman"/>
          <w:sz w:val="24"/>
        </w:rPr>
        <w:t>C.</w:t>
      </w:r>
      <w:r>
        <w:rPr>
          <w:rFonts w:ascii="Times New Roman"/>
          <w:spacing w:val="44"/>
          <w:sz w:val="24"/>
        </w:rPr>
        <w:t> </w:t>
      </w:r>
      <w:r>
        <w:rPr>
          <w:rFonts w:ascii="Times New Roman"/>
          <w:sz w:val="24"/>
        </w:rPr>
        <w:t>(1998).</w:t>
      </w:r>
      <w:r>
        <w:rPr>
          <w:rFonts w:ascii="Times New Roman"/>
          <w:spacing w:val="43"/>
          <w:sz w:val="24"/>
        </w:rPr>
        <w:t> </w:t>
      </w:r>
      <w:r>
        <w:rPr>
          <w:rFonts w:ascii="Times New Roman"/>
          <w:sz w:val="24"/>
        </w:rPr>
        <w:t>Integrating</w:t>
      </w:r>
      <w:r>
        <w:rPr>
          <w:rFonts w:ascii="Times New Roman"/>
          <w:spacing w:val="39"/>
          <w:sz w:val="24"/>
        </w:rPr>
        <w:t> </w:t>
      </w:r>
      <w:r>
        <w:rPr>
          <w:rFonts w:ascii="Times New Roman"/>
          <w:sz w:val="24"/>
        </w:rPr>
        <w:t>technology</w:t>
      </w:r>
      <w:r>
        <w:rPr>
          <w:rFonts w:ascii="Times New Roman"/>
          <w:spacing w:val="37"/>
          <w:sz w:val="24"/>
        </w:rPr>
        <w:t> </w:t>
      </w:r>
      <w:r>
        <w:rPr>
          <w:rFonts w:ascii="Times New Roman"/>
          <w:sz w:val="24"/>
        </w:rPr>
        <w:t>into</w:t>
      </w:r>
      <w:r>
        <w:rPr>
          <w:rFonts w:ascii="Times New Roman"/>
          <w:spacing w:val="41"/>
          <w:sz w:val="24"/>
        </w:rPr>
        <w:t> </w:t>
      </w:r>
      <w:r>
        <w:rPr>
          <w:rFonts w:ascii="Times New Roman"/>
          <w:sz w:val="24"/>
        </w:rPr>
        <w:t>meaningful</w:t>
      </w:r>
      <w:r>
        <w:rPr>
          <w:rFonts w:ascii="Times New Roman"/>
          <w:spacing w:val="42"/>
          <w:sz w:val="24"/>
        </w:rPr>
        <w:t> </w:t>
      </w:r>
      <w:r>
        <w:rPr>
          <w:rFonts w:ascii="Times New Roman"/>
          <w:sz w:val="24"/>
        </w:rPr>
        <w:t>learning,</w:t>
      </w:r>
      <w:r>
        <w:rPr>
          <w:rFonts w:ascii="Times New Roman"/>
          <w:spacing w:val="44"/>
          <w:sz w:val="24"/>
        </w:rPr>
        <w:t> </w:t>
      </w:r>
      <w:r>
        <w:rPr>
          <w:rFonts w:ascii="Times New Roman"/>
          <w:sz w:val="24"/>
        </w:rPr>
        <w:t>(2nd</w:t>
      </w:r>
      <w:r>
        <w:rPr>
          <w:rFonts w:ascii="Times New Roman"/>
          <w:spacing w:val="41"/>
          <w:sz w:val="24"/>
        </w:rPr>
        <w:t> </w:t>
      </w:r>
      <w:r>
        <w:rPr>
          <w:rFonts w:ascii="Times New Roman"/>
          <w:spacing w:val="-2"/>
          <w:sz w:val="24"/>
        </w:rPr>
        <w:t>ed.).</w:t>
      </w:r>
    </w:p>
    <w:p>
      <w:pPr>
        <w:spacing w:before="276"/>
        <w:ind w:left="1420" w:right="0" w:firstLine="0"/>
        <w:jc w:val="left"/>
        <w:rPr>
          <w:rFonts w:ascii="Times New Roman"/>
          <w:sz w:val="24"/>
        </w:rPr>
      </w:pPr>
      <w:r>
        <w:rPr>
          <w:rFonts w:ascii="Times New Roman"/>
          <w:sz w:val="24"/>
        </w:rPr>
        <w:t>Boston:</w:t>
      </w:r>
      <w:r>
        <w:rPr>
          <w:rFonts w:ascii="Times New Roman"/>
          <w:spacing w:val="-3"/>
          <w:sz w:val="24"/>
        </w:rPr>
        <w:t> </w:t>
      </w:r>
      <w:r>
        <w:rPr>
          <w:rFonts w:ascii="Times New Roman"/>
          <w:sz w:val="24"/>
        </w:rPr>
        <w:t>Houghton</w:t>
      </w:r>
      <w:r>
        <w:rPr>
          <w:rFonts w:ascii="Times New Roman"/>
          <w:spacing w:val="-2"/>
          <w:sz w:val="24"/>
        </w:rPr>
        <w:t> Mifflin.</w:t>
      </w:r>
    </w:p>
    <w:p>
      <w:pPr>
        <w:spacing w:after="0"/>
        <w:jc w:val="left"/>
        <w:rPr>
          <w:rFonts w:ascii="Times New Roman"/>
          <w:sz w:val="24"/>
        </w:rPr>
        <w:sectPr>
          <w:pgSz w:w="12240" w:h="15840"/>
          <w:pgMar w:header="0" w:footer="1015" w:top="1360" w:bottom="1200" w:left="740" w:right="320"/>
        </w:sectPr>
      </w:pPr>
    </w:p>
    <w:p>
      <w:pPr>
        <w:spacing w:before="72"/>
        <w:ind w:left="1420" w:right="1119" w:hanging="720"/>
        <w:jc w:val="both"/>
        <w:rPr>
          <w:rFonts w:ascii="Times New Roman"/>
          <w:sz w:val="24"/>
        </w:rPr>
      </w:pPr>
      <w:r>
        <w:rPr>
          <w:rFonts w:ascii="Times New Roman"/>
          <w:sz w:val="24"/>
        </w:rPr>
        <w:t>Guyette, S. (1983). </w:t>
      </w:r>
      <w:r>
        <w:rPr>
          <w:rFonts w:ascii="Times New Roman"/>
          <w:i/>
          <w:sz w:val="24"/>
        </w:rPr>
        <w:t>Community-Based Research:</w:t>
      </w:r>
      <w:r>
        <w:rPr>
          <w:rFonts w:ascii="Times New Roman"/>
          <w:i/>
          <w:spacing w:val="-2"/>
          <w:sz w:val="24"/>
        </w:rPr>
        <w:t> </w:t>
      </w:r>
      <w:r>
        <w:rPr>
          <w:rFonts w:ascii="Times New Roman"/>
          <w:i/>
          <w:sz w:val="24"/>
        </w:rPr>
        <w:t>a Handbook for Native Americans</w:t>
      </w:r>
      <w:r>
        <w:rPr>
          <w:rFonts w:ascii="Times New Roman"/>
          <w:sz w:val="24"/>
        </w:rPr>
        <w:t>. California: American Indian Studies Center.</w:t>
      </w:r>
    </w:p>
    <w:p>
      <w:pPr>
        <w:pStyle w:val="BodyText"/>
        <w:spacing w:before="10"/>
        <w:rPr>
          <w:rFonts w:ascii="Times New Roman"/>
          <w:sz w:val="24"/>
        </w:rPr>
      </w:pPr>
    </w:p>
    <w:p>
      <w:pPr>
        <w:spacing w:line="477" w:lineRule="auto" w:before="0"/>
        <w:ind w:left="1420" w:right="1115" w:hanging="629"/>
        <w:jc w:val="both"/>
        <w:rPr>
          <w:sz w:val="22"/>
        </w:rPr>
      </w:pPr>
      <w:r>
        <w:rPr>
          <w:sz w:val="22"/>
        </w:rPr>
        <w:t>Hadden, R. A., &amp; Johnstone, A. H. (1983). Secondary school pupils’ attitudes to science: The year of decision. </w:t>
      </w:r>
      <w:r>
        <w:rPr>
          <w:i/>
          <w:sz w:val="22"/>
        </w:rPr>
        <w:t>International Journal of Science Education</w:t>
      </w:r>
      <w:r>
        <w:rPr>
          <w:sz w:val="22"/>
        </w:rPr>
        <w:t>, 5(4), 429-438.</w:t>
      </w:r>
    </w:p>
    <w:p>
      <w:pPr>
        <w:spacing w:line="480" w:lineRule="auto" w:before="4"/>
        <w:ind w:left="1420" w:right="1115" w:hanging="629"/>
        <w:jc w:val="both"/>
        <w:rPr>
          <w:sz w:val="22"/>
        </w:rPr>
      </w:pPr>
      <w:r>
        <w:rPr>
          <w:sz w:val="22"/>
        </w:rPr>
        <w:t>Halai, A., Rizvi, N. F., &amp; Rodrigues, S. (2007). </w:t>
      </w:r>
      <w:r>
        <w:rPr>
          <w:i/>
          <w:sz w:val="22"/>
        </w:rPr>
        <w:t>Mathematics and science education in Pakistan: A review. In Implementing curriculum change: </w:t>
      </w:r>
      <w:r>
        <w:rPr>
          <w:sz w:val="22"/>
        </w:rPr>
        <w:t>Literature reviews—South Africa, Rwanda, and Pakistan (EdQual Working Paper No. 6). Retrieved April 3, 2014, from </w:t>
      </w:r>
      <w:hyperlink r:id="rId43">
        <w:r>
          <w:rPr>
            <w:spacing w:val="-2"/>
            <w:sz w:val="22"/>
            <w:u w:val="single"/>
          </w:rPr>
          <w:t>http://www.edqual.org/publications/workingpaper/edqualwp6.pdf/at_download/file.pdf</w:t>
        </w:r>
      </w:hyperlink>
    </w:p>
    <w:p>
      <w:pPr>
        <w:spacing w:line="480" w:lineRule="auto" w:before="0"/>
        <w:ind w:left="1420" w:right="1118" w:hanging="629"/>
        <w:jc w:val="both"/>
        <w:rPr>
          <w:sz w:val="22"/>
        </w:rPr>
      </w:pPr>
      <w:r>
        <w:rPr>
          <w:sz w:val="22"/>
        </w:rPr>
        <w:t>Hendrickson, A. B. (1997). </w:t>
      </w:r>
      <w:r>
        <w:rPr>
          <w:i/>
          <w:sz w:val="22"/>
        </w:rPr>
        <w:t>Predicting student success with the learning and study strategies inventory (LASSI) </w:t>
      </w:r>
      <w:r>
        <w:rPr>
          <w:sz w:val="22"/>
        </w:rPr>
        <w:t>(Unpublished master’s thesis, Iowa State University).</w:t>
      </w:r>
    </w:p>
    <w:p>
      <w:pPr>
        <w:pStyle w:val="BodyText"/>
        <w:spacing w:before="78"/>
      </w:pPr>
    </w:p>
    <w:p>
      <w:pPr>
        <w:pStyle w:val="BodyText"/>
        <w:spacing w:line="482" w:lineRule="auto"/>
        <w:ind w:left="1420" w:right="1652" w:hanging="629"/>
        <w:jc w:val="both"/>
      </w:pPr>
      <w:r>
        <w:rPr/>
        <w:t>Heron, J. (1996). </w:t>
      </w:r>
      <w:r>
        <w:rPr>
          <w:i/>
        </w:rPr>
        <w:t>Co-operative Inquiry: research into the human condition. </w:t>
      </w:r>
      <w:r>
        <w:rPr/>
        <w:t>London: Sage. The latest comprehesive account of the co-operative inquiry method.Covers everything from philosophical underpinnings to the details of practice. Best read as a handbook dipping into the chapters that seem most helpful.</w:t>
      </w:r>
    </w:p>
    <w:p>
      <w:pPr>
        <w:spacing w:line="480" w:lineRule="auto" w:before="186"/>
        <w:ind w:left="1420" w:right="1125" w:hanging="629"/>
        <w:jc w:val="both"/>
        <w:rPr>
          <w:rFonts w:ascii="Times New Roman" w:hAnsi="Times New Roman"/>
          <w:sz w:val="24"/>
        </w:rPr>
      </w:pPr>
      <w:r>
        <w:rPr>
          <w:rFonts w:ascii="Times New Roman" w:hAnsi="Times New Roman"/>
          <w:sz w:val="24"/>
        </w:rPr>
        <w:t>Heron, L. (1996). Knowledge workers or threatened species? A commentary. Australian Universities’ Review, 39(1), 26-28.</w:t>
      </w:r>
    </w:p>
    <w:p>
      <w:pPr>
        <w:spacing w:line="480" w:lineRule="auto" w:before="0"/>
        <w:ind w:left="1420" w:right="1115" w:hanging="629"/>
        <w:jc w:val="both"/>
        <w:rPr>
          <w:rFonts w:ascii="Times New Roman"/>
          <w:sz w:val="24"/>
        </w:rPr>
      </w:pPr>
      <w:r>
        <w:rPr>
          <w:rFonts w:ascii="Times New Roman"/>
          <w:sz w:val="24"/>
        </w:rPr>
        <w:t>Hesketh, B, Gosper, M, Andrews, J &amp; Sabaz, M (1996). Computer-mediated communication in university teaching. EIP Program, Higher Education Division. Canberra: Government </w:t>
      </w:r>
      <w:r>
        <w:rPr>
          <w:rFonts w:ascii="Times New Roman"/>
          <w:spacing w:val="-2"/>
          <w:sz w:val="24"/>
        </w:rPr>
        <w:t>Printer.</w:t>
      </w:r>
    </w:p>
    <w:p>
      <w:pPr>
        <w:pStyle w:val="BodyText"/>
        <w:spacing w:before="6"/>
        <w:ind w:left="791"/>
      </w:pPr>
      <w:r>
        <w:rPr/>
        <w:t>Hostetler,</w:t>
      </w:r>
      <w:r>
        <w:rPr>
          <w:spacing w:val="-9"/>
        </w:rPr>
        <w:t> </w:t>
      </w:r>
      <w:r>
        <w:rPr/>
        <w:t>D.</w:t>
      </w:r>
      <w:r>
        <w:rPr>
          <w:spacing w:val="-4"/>
        </w:rPr>
        <w:t> </w:t>
      </w:r>
      <w:r>
        <w:rPr/>
        <w:t>(2001).</w:t>
      </w:r>
      <w:r>
        <w:rPr>
          <w:spacing w:val="-4"/>
        </w:rPr>
        <w:t> </w:t>
      </w:r>
      <w:r>
        <w:rPr/>
        <w:t>Osmojezicni</w:t>
      </w:r>
      <w:r>
        <w:rPr>
          <w:spacing w:val="-5"/>
        </w:rPr>
        <w:t> </w:t>
      </w:r>
      <w:r>
        <w:rPr/>
        <w:t>enciklopedijski</w:t>
      </w:r>
      <w:r>
        <w:rPr>
          <w:spacing w:val="-7"/>
        </w:rPr>
        <w:t> </w:t>
      </w:r>
      <w:r>
        <w:rPr/>
        <w:t>rjecnik.</w:t>
      </w:r>
      <w:r>
        <w:rPr>
          <w:spacing w:val="-4"/>
        </w:rPr>
        <w:t> </w:t>
      </w:r>
      <w:r>
        <w:rPr/>
        <w:t>Zagreb:</w:t>
      </w:r>
      <w:r>
        <w:rPr>
          <w:spacing w:val="-6"/>
        </w:rPr>
        <w:t> </w:t>
      </w:r>
      <w:r>
        <w:rPr/>
        <w:t>Leksikografski</w:t>
      </w:r>
      <w:r>
        <w:rPr>
          <w:spacing w:val="-4"/>
        </w:rPr>
        <w:t> </w:t>
      </w:r>
      <w:r>
        <w:rPr>
          <w:spacing w:val="-2"/>
        </w:rPr>
        <w:t>zavod</w:t>
      </w:r>
    </w:p>
    <w:p>
      <w:pPr>
        <w:spacing w:line="480" w:lineRule="auto" w:before="266"/>
        <w:ind w:left="1420" w:right="1119" w:hanging="629"/>
        <w:jc w:val="both"/>
        <w:rPr>
          <w:sz w:val="22"/>
        </w:rPr>
      </w:pPr>
      <w:r>
        <w:rPr>
          <w:sz w:val="22"/>
        </w:rPr>
        <w:t>Hough, L. W., &amp; Piper, M. K. (1982).The relationship between attitude toward science and science achievement.</w:t>
      </w:r>
      <w:r>
        <w:rPr>
          <w:i/>
          <w:sz w:val="22"/>
        </w:rPr>
        <w:t>Journal of Research in Science Teaching</w:t>
      </w:r>
      <w:r>
        <w:rPr>
          <w:sz w:val="22"/>
        </w:rPr>
        <w:t>, 19(1), 33-38.</w:t>
      </w:r>
    </w:p>
    <w:p>
      <w:pPr>
        <w:spacing w:after="0" w:line="480" w:lineRule="auto"/>
        <w:jc w:val="both"/>
        <w:rPr>
          <w:sz w:val="22"/>
        </w:rPr>
        <w:sectPr>
          <w:pgSz w:w="12240" w:h="15840"/>
          <w:pgMar w:header="0" w:footer="1015" w:top="1360" w:bottom="1200" w:left="740" w:right="320"/>
        </w:sectPr>
      </w:pPr>
    </w:p>
    <w:p>
      <w:pPr>
        <w:pStyle w:val="BodyText"/>
        <w:spacing w:line="242" w:lineRule="auto" w:before="37"/>
        <w:ind w:left="1420" w:right="1113" w:hanging="720"/>
        <w:jc w:val="both"/>
      </w:pPr>
      <w:r>
        <w:rPr/>
        <w:t>Hulley, S.B., Cummings, S.R. &amp; Newman, T.B, (2007). Designing Cross-Sectional and</w:t>
      </w:r>
      <w:r>
        <w:rPr>
          <w:spacing w:val="-1"/>
        </w:rPr>
        <w:t> </w:t>
      </w:r>
      <w:r>
        <w:rPr/>
        <w:t>Cohort Studies. Retrieved on 19 April2016from bookpromos.lww.com/wp content/.../Hulley9781608318049- </w:t>
      </w:r>
      <w:r>
        <w:rPr>
          <w:spacing w:val="-2"/>
        </w:rPr>
        <w:t>ch007.pdf</w:t>
      </w:r>
    </w:p>
    <w:p>
      <w:pPr>
        <w:spacing w:line="480" w:lineRule="auto" w:before="192"/>
        <w:ind w:left="1420" w:right="1125" w:hanging="629"/>
        <w:jc w:val="left"/>
        <w:rPr>
          <w:sz w:val="22"/>
        </w:rPr>
      </w:pPr>
      <w:r>
        <w:rPr>
          <w:sz w:val="22"/>
        </w:rPr>
        <w:t>Iqbal, H. M., &amp; Mahmood,</w:t>
      </w:r>
      <w:r>
        <w:rPr>
          <w:spacing w:val="-1"/>
          <w:sz w:val="22"/>
        </w:rPr>
        <w:t> </w:t>
      </w:r>
      <w:r>
        <w:rPr>
          <w:sz w:val="22"/>
        </w:rPr>
        <w:t>N. (2000). Teacher education in Pakistan: Policies and</w:t>
      </w:r>
      <w:r>
        <w:rPr>
          <w:spacing w:val="-2"/>
          <w:sz w:val="22"/>
        </w:rPr>
        <w:t> </w:t>
      </w:r>
      <w:r>
        <w:rPr>
          <w:sz w:val="22"/>
        </w:rPr>
        <w:t>practices. In S. K. Abell (Ed.), </w:t>
      </w:r>
      <w:r>
        <w:rPr>
          <w:i/>
          <w:sz w:val="22"/>
        </w:rPr>
        <w:t>Science teacher education: An international perspective </w:t>
      </w:r>
      <w:r>
        <w:rPr>
          <w:sz w:val="22"/>
        </w:rPr>
        <w:t>(pp. 75-92).</w:t>
      </w:r>
    </w:p>
    <w:p>
      <w:pPr>
        <w:pStyle w:val="BodyText"/>
        <w:spacing w:line="477" w:lineRule="auto" w:before="1"/>
        <w:ind w:left="1420" w:right="1125" w:hanging="629"/>
      </w:pPr>
      <w:r>
        <w:rPr/>
        <w:t>Joyce,</w:t>
      </w:r>
      <w:r>
        <w:rPr>
          <w:spacing w:val="22"/>
        </w:rPr>
        <w:t> </w:t>
      </w:r>
      <w:r>
        <w:rPr/>
        <w:t>B.</w:t>
      </w:r>
      <w:r>
        <w:rPr>
          <w:spacing w:val="21"/>
        </w:rPr>
        <w:t> </w:t>
      </w:r>
      <w:r>
        <w:rPr/>
        <w:t>A.,</w:t>
      </w:r>
      <w:r>
        <w:rPr>
          <w:spacing w:val="22"/>
        </w:rPr>
        <w:t> </w:t>
      </w:r>
      <w:r>
        <w:rPr/>
        <w:t>&amp;</w:t>
      </w:r>
      <w:r>
        <w:rPr>
          <w:spacing w:val="20"/>
        </w:rPr>
        <w:t> </w:t>
      </w:r>
      <w:r>
        <w:rPr/>
        <w:t>Farenga,</w:t>
      </w:r>
      <w:r>
        <w:rPr>
          <w:spacing w:val="22"/>
        </w:rPr>
        <w:t> </w:t>
      </w:r>
      <w:r>
        <w:rPr/>
        <w:t>S.</w:t>
      </w:r>
      <w:r>
        <w:rPr>
          <w:spacing w:val="20"/>
        </w:rPr>
        <w:t> </w:t>
      </w:r>
      <w:r>
        <w:rPr/>
        <w:t>J.</w:t>
      </w:r>
      <w:r>
        <w:rPr>
          <w:spacing w:val="21"/>
        </w:rPr>
        <w:t> </w:t>
      </w:r>
      <w:r>
        <w:rPr/>
        <w:t>(2000).</w:t>
      </w:r>
      <w:r>
        <w:rPr>
          <w:spacing w:val="20"/>
        </w:rPr>
        <w:t> </w:t>
      </w:r>
      <w:r>
        <w:rPr/>
        <w:t>Young</w:t>
      </w:r>
      <w:r>
        <w:rPr>
          <w:spacing w:val="21"/>
        </w:rPr>
        <w:t> </w:t>
      </w:r>
      <w:r>
        <w:rPr/>
        <w:t>girls</w:t>
      </w:r>
      <w:r>
        <w:rPr>
          <w:spacing w:val="22"/>
        </w:rPr>
        <w:t> </w:t>
      </w:r>
      <w:r>
        <w:rPr/>
        <w:t>in</w:t>
      </w:r>
      <w:r>
        <w:rPr>
          <w:spacing w:val="21"/>
        </w:rPr>
        <w:t> </w:t>
      </w:r>
      <w:r>
        <w:rPr/>
        <w:t>science:</w:t>
      </w:r>
      <w:r>
        <w:rPr>
          <w:spacing w:val="22"/>
        </w:rPr>
        <w:t> </w:t>
      </w:r>
      <w:r>
        <w:rPr/>
        <w:t>Academic</w:t>
      </w:r>
      <w:r>
        <w:rPr>
          <w:spacing w:val="22"/>
        </w:rPr>
        <w:t> </w:t>
      </w:r>
      <w:r>
        <w:rPr/>
        <w:t>ability,</w:t>
      </w:r>
      <w:r>
        <w:rPr>
          <w:spacing w:val="22"/>
        </w:rPr>
        <w:t> </w:t>
      </w:r>
      <w:r>
        <w:rPr/>
        <w:t>perceptions,</w:t>
      </w:r>
      <w:r>
        <w:rPr>
          <w:spacing w:val="22"/>
        </w:rPr>
        <w:t> </w:t>
      </w:r>
      <w:r>
        <w:rPr/>
        <w:t>and</w:t>
      </w:r>
      <w:r>
        <w:rPr>
          <w:spacing w:val="21"/>
        </w:rPr>
        <w:t> </w:t>
      </w:r>
      <w:r>
        <w:rPr/>
        <w:t>future participation in science. </w:t>
      </w:r>
      <w:r>
        <w:rPr>
          <w:i/>
        </w:rPr>
        <w:t>Roper Review</w:t>
      </w:r>
      <w:r>
        <w:rPr/>
        <w:t>, 22(4), 261-262.</w:t>
      </w:r>
    </w:p>
    <w:p>
      <w:pPr>
        <w:spacing w:line="480" w:lineRule="auto" w:before="4"/>
        <w:ind w:left="1420" w:right="953" w:hanging="629"/>
        <w:jc w:val="left"/>
        <w:rPr>
          <w:sz w:val="22"/>
        </w:rPr>
      </w:pPr>
      <w:r>
        <w:rPr>
          <w:sz w:val="22"/>
        </w:rPr>
        <w:t>Junaidu, S. (2008). Effectiveness of multimedia in learning &amp; teaching data structures online.</w:t>
      </w:r>
      <w:r>
        <w:rPr>
          <w:spacing w:val="30"/>
          <w:sz w:val="22"/>
        </w:rPr>
        <w:t> </w:t>
      </w:r>
      <w:r>
        <w:rPr>
          <w:i/>
          <w:sz w:val="22"/>
        </w:rPr>
        <w:t>Turkish</w:t>
      </w:r>
      <w:r>
        <w:rPr>
          <w:i/>
          <w:spacing w:val="80"/>
          <w:sz w:val="22"/>
        </w:rPr>
        <w:t> </w:t>
      </w:r>
      <w:r>
        <w:rPr>
          <w:i/>
          <w:sz w:val="22"/>
        </w:rPr>
        <w:t>Online Journal of Distance Education</w:t>
      </w:r>
      <w:r>
        <w:rPr>
          <w:sz w:val="22"/>
        </w:rPr>
        <w:t>, 9(4), 97-107.</w:t>
      </w:r>
    </w:p>
    <w:p>
      <w:pPr>
        <w:spacing w:line="482" w:lineRule="auto" w:before="241"/>
        <w:ind w:left="1420" w:right="953" w:hanging="629"/>
        <w:jc w:val="left"/>
        <w:rPr>
          <w:sz w:val="22"/>
        </w:rPr>
      </w:pPr>
      <w:r>
        <w:rPr>
          <w:sz w:val="22"/>
        </w:rPr>
        <w:t>Kadiri, K. (2004). </w:t>
      </w:r>
      <w:r>
        <w:rPr>
          <w:i/>
          <w:sz w:val="22"/>
        </w:rPr>
        <w:t>Strategies and Techniques for Teaching Social Studies.</w:t>
      </w:r>
      <w:r>
        <w:rPr>
          <w:i/>
          <w:spacing w:val="25"/>
          <w:sz w:val="22"/>
        </w:rPr>
        <w:t> </w:t>
      </w:r>
      <w:r>
        <w:rPr>
          <w:sz w:val="22"/>
        </w:rPr>
        <w:t>In Ololobou, Y.P.S (ed) </w:t>
      </w:r>
      <w:r>
        <w:rPr>
          <w:i/>
          <w:sz w:val="22"/>
        </w:rPr>
        <w:t>Social</w:t>
      </w:r>
      <w:r>
        <w:rPr>
          <w:i/>
          <w:spacing w:val="80"/>
          <w:sz w:val="22"/>
        </w:rPr>
        <w:t> </w:t>
      </w:r>
      <w:r>
        <w:rPr>
          <w:i/>
          <w:sz w:val="22"/>
        </w:rPr>
        <w:t>Studies for Effective Citizenship, </w:t>
      </w:r>
      <w:r>
        <w:rPr>
          <w:sz w:val="22"/>
        </w:rPr>
        <w:t>Kano: Zaria Collective.</w:t>
      </w:r>
    </w:p>
    <w:p>
      <w:pPr>
        <w:spacing w:line="480" w:lineRule="auto" w:before="195"/>
        <w:ind w:left="1420" w:right="953" w:hanging="629"/>
        <w:jc w:val="left"/>
        <w:rPr>
          <w:sz w:val="22"/>
        </w:rPr>
      </w:pPr>
      <w:r>
        <w:rPr>
          <w:sz w:val="22"/>
        </w:rPr>
        <w:t>Kaya,</w:t>
      </w:r>
      <w:r>
        <w:rPr>
          <w:spacing w:val="-2"/>
          <w:sz w:val="22"/>
        </w:rPr>
        <w:t> </w:t>
      </w:r>
      <w:r>
        <w:rPr>
          <w:sz w:val="22"/>
        </w:rPr>
        <w:t>H.,</w:t>
      </w:r>
      <w:r>
        <w:rPr>
          <w:spacing w:val="-4"/>
          <w:sz w:val="22"/>
        </w:rPr>
        <w:t> </w:t>
      </w:r>
      <w:r>
        <w:rPr>
          <w:sz w:val="22"/>
        </w:rPr>
        <w:t>&amp;</w:t>
      </w:r>
      <w:r>
        <w:rPr>
          <w:spacing w:val="-1"/>
          <w:sz w:val="22"/>
        </w:rPr>
        <w:t> </w:t>
      </w:r>
      <w:r>
        <w:rPr>
          <w:sz w:val="22"/>
        </w:rPr>
        <w:t>Boyuk,</w:t>
      </w:r>
      <w:r>
        <w:rPr>
          <w:spacing w:val="-2"/>
          <w:sz w:val="22"/>
        </w:rPr>
        <w:t> </w:t>
      </w:r>
      <w:r>
        <w:rPr>
          <w:sz w:val="22"/>
        </w:rPr>
        <w:t>R.</w:t>
      </w:r>
      <w:r>
        <w:rPr>
          <w:spacing w:val="-2"/>
          <w:sz w:val="22"/>
        </w:rPr>
        <w:t> </w:t>
      </w:r>
      <w:r>
        <w:rPr>
          <w:sz w:val="22"/>
        </w:rPr>
        <w:t>(n.d).Attitude</w:t>
      </w:r>
      <w:r>
        <w:rPr>
          <w:spacing w:val="-2"/>
          <w:sz w:val="22"/>
        </w:rPr>
        <w:t> </w:t>
      </w:r>
      <w:r>
        <w:rPr>
          <w:sz w:val="22"/>
        </w:rPr>
        <w:t>towards</w:t>
      </w:r>
      <w:r>
        <w:rPr>
          <w:spacing w:val="-2"/>
          <w:sz w:val="22"/>
        </w:rPr>
        <w:t> </w:t>
      </w:r>
      <w:r>
        <w:rPr>
          <w:sz w:val="22"/>
        </w:rPr>
        <w:t>physics</w:t>
      </w:r>
      <w:r>
        <w:rPr>
          <w:spacing w:val="-2"/>
          <w:sz w:val="22"/>
        </w:rPr>
        <w:t> </w:t>
      </w:r>
      <w:r>
        <w:rPr>
          <w:sz w:val="22"/>
        </w:rPr>
        <w:t>lessons</w:t>
      </w:r>
      <w:r>
        <w:rPr>
          <w:spacing w:val="-2"/>
          <w:sz w:val="22"/>
        </w:rPr>
        <w:t> </w:t>
      </w:r>
      <w:r>
        <w:rPr>
          <w:sz w:val="22"/>
        </w:rPr>
        <w:t>and</w:t>
      </w:r>
      <w:r>
        <w:rPr>
          <w:spacing w:val="-4"/>
          <w:sz w:val="22"/>
        </w:rPr>
        <w:t> </w:t>
      </w:r>
      <w:r>
        <w:rPr>
          <w:sz w:val="22"/>
        </w:rPr>
        <w:t>physical</w:t>
      </w:r>
      <w:r>
        <w:rPr>
          <w:spacing w:val="-5"/>
          <w:sz w:val="22"/>
        </w:rPr>
        <w:t> </w:t>
      </w:r>
      <w:r>
        <w:rPr>
          <w:sz w:val="22"/>
        </w:rPr>
        <w:t>experiments</w:t>
      </w:r>
      <w:r>
        <w:rPr>
          <w:spacing w:val="-2"/>
          <w:sz w:val="22"/>
        </w:rPr>
        <w:t> </w:t>
      </w:r>
      <w:r>
        <w:rPr>
          <w:sz w:val="22"/>
        </w:rPr>
        <w:t>of</w:t>
      </w:r>
      <w:r>
        <w:rPr>
          <w:spacing w:val="-4"/>
          <w:sz w:val="22"/>
        </w:rPr>
        <w:t> </w:t>
      </w:r>
      <w:r>
        <w:rPr>
          <w:sz w:val="22"/>
        </w:rPr>
        <w:t>the</w:t>
      </w:r>
      <w:r>
        <w:rPr>
          <w:spacing w:val="-2"/>
          <w:sz w:val="22"/>
        </w:rPr>
        <w:t> </w:t>
      </w:r>
      <w:r>
        <w:rPr>
          <w:sz w:val="22"/>
        </w:rPr>
        <w:t>high</w:t>
      </w:r>
      <w:r>
        <w:rPr>
          <w:spacing w:val="-3"/>
          <w:sz w:val="22"/>
        </w:rPr>
        <w:t> </w:t>
      </w:r>
      <w:r>
        <w:rPr>
          <w:sz w:val="22"/>
        </w:rPr>
        <w:t>school students.</w:t>
      </w:r>
      <w:r>
        <w:rPr>
          <w:i/>
          <w:sz w:val="22"/>
        </w:rPr>
        <w:t>European Journal of Physics Education</w:t>
      </w:r>
      <w:r>
        <w:rPr>
          <w:sz w:val="22"/>
        </w:rPr>
        <w:t>, 2(1), 16-22.</w:t>
      </w:r>
    </w:p>
    <w:p>
      <w:pPr>
        <w:spacing w:line="480" w:lineRule="auto" w:before="0"/>
        <w:ind w:left="1420" w:right="1125" w:hanging="629"/>
        <w:jc w:val="left"/>
        <w:rPr>
          <w:rFonts w:ascii="Times New Roman"/>
          <w:sz w:val="24"/>
        </w:rPr>
      </w:pPr>
      <w:r>
        <w:rPr>
          <w:rFonts w:ascii="Times New Roman"/>
          <w:sz w:val="24"/>
        </w:rPr>
        <w:t>Kearsley,</w:t>
      </w:r>
      <w:r>
        <w:rPr>
          <w:rFonts w:ascii="Times New Roman"/>
          <w:spacing w:val="80"/>
          <w:sz w:val="24"/>
        </w:rPr>
        <w:t> </w:t>
      </w:r>
      <w:r>
        <w:rPr>
          <w:rFonts w:ascii="Times New Roman"/>
          <w:sz w:val="24"/>
        </w:rPr>
        <w:t>G.</w:t>
      </w:r>
      <w:r>
        <w:rPr>
          <w:rFonts w:ascii="Times New Roman"/>
          <w:spacing w:val="80"/>
          <w:sz w:val="24"/>
        </w:rPr>
        <w:t> </w:t>
      </w:r>
      <w:r>
        <w:rPr>
          <w:rFonts w:ascii="Times New Roman"/>
          <w:sz w:val="24"/>
        </w:rPr>
        <w:t>(2002).</w:t>
      </w:r>
      <w:r>
        <w:rPr>
          <w:rFonts w:ascii="Times New Roman"/>
          <w:spacing w:val="80"/>
          <w:sz w:val="24"/>
        </w:rPr>
        <w:t> </w:t>
      </w:r>
      <w:r>
        <w:rPr>
          <w:rFonts w:ascii="Times New Roman"/>
          <w:i/>
          <w:sz w:val="24"/>
        </w:rPr>
        <w:t>Explorationsin</w:t>
      </w:r>
      <w:r>
        <w:rPr>
          <w:rFonts w:ascii="Times New Roman"/>
          <w:i/>
          <w:spacing w:val="80"/>
          <w:sz w:val="24"/>
        </w:rPr>
        <w:t> </w:t>
      </w:r>
      <w:r>
        <w:rPr>
          <w:rFonts w:ascii="Times New Roman"/>
          <w:i/>
          <w:sz w:val="24"/>
        </w:rPr>
        <w:t>learning</w:t>
      </w:r>
      <w:r>
        <w:rPr>
          <w:rFonts w:ascii="Times New Roman"/>
          <w:i/>
          <w:spacing w:val="80"/>
          <w:sz w:val="24"/>
        </w:rPr>
        <w:t> </w:t>
      </w:r>
      <w:r>
        <w:rPr>
          <w:rFonts w:ascii="Times New Roman"/>
          <w:i/>
          <w:sz w:val="24"/>
        </w:rPr>
        <w:t>and</w:t>
      </w:r>
      <w:r>
        <w:rPr>
          <w:rFonts w:ascii="Times New Roman"/>
          <w:i/>
          <w:spacing w:val="80"/>
          <w:sz w:val="24"/>
        </w:rPr>
        <w:t> </w:t>
      </w:r>
      <w:r>
        <w:rPr>
          <w:rFonts w:ascii="Times New Roman"/>
          <w:i/>
          <w:sz w:val="24"/>
        </w:rPr>
        <w:t>instruction:</w:t>
      </w:r>
      <w:r>
        <w:rPr>
          <w:rFonts w:ascii="Times New Roman"/>
          <w:i/>
          <w:spacing w:val="80"/>
          <w:sz w:val="24"/>
        </w:rPr>
        <w:t> </w:t>
      </w:r>
      <w:r>
        <w:rPr>
          <w:rFonts w:ascii="Times New Roman"/>
          <w:i/>
          <w:sz w:val="24"/>
        </w:rPr>
        <w:t>The</w:t>
      </w:r>
      <w:r>
        <w:rPr>
          <w:rFonts w:ascii="Times New Roman"/>
          <w:i/>
          <w:spacing w:val="80"/>
          <w:sz w:val="24"/>
        </w:rPr>
        <w:t> </w:t>
      </w:r>
      <w:r>
        <w:rPr>
          <w:rFonts w:ascii="Times New Roman"/>
          <w:i/>
          <w:sz w:val="24"/>
        </w:rPr>
        <w:t>theory</w:t>
      </w:r>
      <w:r>
        <w:rPr>
          <w:rFonts w:ascii="Times New Roman"/>
          <w:i/>
          <w:spacing w:val="80"/>
          <w:sz w:val="24"/>
        </w:rPr>
        <w:t> </w:t>
      </w:r>
      <w:r>
        <w:rPr>
          <w:rFonts w:ascii="Times New Roman"/>
          <w:i/>
          <w:sz w:val="24"/>
        </w:rPr>
        <w:t>into</w:t>
      </w:r>
      <w:r>
        <w:rPr>
          <w:rFonts w:ascii="Times New Roman"/>
          <w:i/>
          <w:spacing w:val="80"/>
          <w:sz w:val="24"/>
        </w:rPr>
        <w:t> </w:t>
      </w:r>
      <w:r>
        <w:rPr>
          <w:rFonts w:ascii="Times New Roman"/>
          <w:i/>
          <w:sz w:val="24"/>
        </w:rPr>
        <w:t>practice database</w:t>
      </w:r>
      <w:r>
        <w:rPr>
          <w:rFonts w:ascii="Times New Roman"/>
          <w:sz w:val="24"/>
        </w:rPr>
        <w:t>. [URL </w:t>
      </w:r>
      <w:hyperlink r:id="rId44">
        <w:r>
          <w:rPr>
            <w:rFonts w:ascii="Times New Roman"/>
            <w:sz w:val="24"/>
          </w:rPr>
          <w:t>http://tip.psychology.org/</w:t>
        </w:r>
      </w:hyperlink>
      <w:r>
        <w:rPr>
          <w:rFonts w:ascii="Times New Roman"/>
          <w:sz w:val="24"/>
        </w:rPr>
        <w:t> Accessed 20 May 2002.]</w:t>
      </w:r>
    </w:p>
    <w:p>
      <w:pPr>
        <w:pStyle w:val="BodyText"/>
        <w:ind w:left="791"/>
      </w:pPr>
      <w:r>
        <w:rPr/>
        <w:t>Kelly,</w:t>
      </w:r>
      <w:r>
        <w:rPr>
          <w:spacing w:val="58"/>
        </w:rPr>
        <w:t> </w:t>
      </w:r>
      <w:r>
        <w:rPr/>
        <w:t>A.</w:t>
      </w:r>
      <w:r>
        <w:rPr>
          <w:spacing w:val="57"/>
        </w:rPr>
        <w:t> </w:t>
      </w:r>
      <w:r>
        <w:rPr/>
        <w:t>(1986).</w:t>
      </w:r>
      <w:r>
        <w:rPr>
          <w:spacing w:val="58"/>
        </w:rPr>
        <w:t> </w:t>
      </w:r>
      <w:r>
        <w:rPr/>
        <w:t>The</w:t>
      </w:r>
      <w:r>
        <w:rPr>
          <w:spacing w:val="59"/>
        </w:rPr>
        <w:t> </w:t>
      </w:r>
      <w:r>
        <w:rPr/>
        <w:t>development</w:t>
      </w:r>
      <w:r>
        <w:rPr>
          <w:spacing w:val="59"/>
        </w:rPr>
        <w:t> </w:t>
      </w:r>
      <w:r>
        <w:rPr/>
        <w:t>of</w:t>
      </w:r>
      <w:r>
        <w:rPr>
          <w:spacing w:val="58"/>
        </w:rPr>
        <w:t> </w:t>
      </w:r>
      <w:r>
        <w:rPr/>
        <w:t>girls’</w:t>
      </w:r>
      <w:r>
        <w:rPr>
          <w:spacing w:val="59"/>
        </w:rPr>
        <w:t> </w:t>
      </w:r>
      <w:r>
        <w:rPr/>
        <w:t>and</w:t>
      </w:r>
      <w:r>
        <w:rPr>
          <w:spacing w:val="60"/>
        </w:rPr>
        <w:t> </w:t>
      </w:r>
      <w:r>
        <w:rPr/>
        <w:t>boys’</w:t>
      </w:r>
      <w:r>
        <w:rPr>
          <w:spacing w:val="59"/>
        </w:rPr>
        <w:t> </w:t>
      </w:r>
      <w:r>
        <w:rPr/>
        <w:t>attitudes</w:t>
      </w:r>
      <w:r>
        <w:rPr>
          <w:spacing w:val="59"/>
        </w:rPr>
        <w:t> </w:t>
      </w:r>
      <w:r>
        <w:rPr/>
        <w:t>to</w:t>
      </w:r>
      <w:r>
        <w:rPr>
          <w:spacing w:val="60"/>
        </w:rPr>
        <w:t> </w:t>
      </w:r>
      <w:r>
        <w:rPr/>
        <w:t>science:</w:t>
      </w:r>
      <w:r>
        <w:rPr>
          <w:spacing w:val="58"/>
        </w:rPr>
        <w:t> </w:t>
      </w:r>
      <w:r>
        <w:rPr/>
        <w:t>A</w:t>
      </w:r>
      <w:r>
        <w:rPr>
          <w:spacing w:val="58"/>
        </w:rPr>
        <w:t> </w:t>
      </w:r>
      <w:r>
        <w:rPr/>
        <w:t>longitudinal</w:t>
      </w:r>
      <w:r>
        <w:rPr>
          <w:spacing w:val="58"/>
        </w:rPr>
        <w:t> </w:t>
      </w:r>
      <w:r>
        <w:rPr>
          <w:spacing w:val="-2"/>
        </w:rPr>
        <w:t>study.</w:t>
      </w:r>
    </w:p>
    <w:p>
      <w:pPr>
        <w:pStyle w:val="BodyText"/>
      </w:pPr>
    </w:p>
    <w:p>
      <w:pPr>
        <w:pStyle w:val="BodyText"/>
        <w:ind w:left="1420"/>
      </w:pPr>
      <w:r>
        <w:rPr/>
        <w:t>International</w:t>
      </w:r>
      <w:r>
        <w:rPr>
          <w:spacing w:val="-5"/>
        </w:rPr>
        <w:t> </w:t>
      </w:r>
      <w:r>
        <w:rPr/>
        <w:t>Journal</w:t>
      </w:r>
      <w:r>
        <w:rPr>
          <w:spacing w:val="-8"/>
        </w:rPr>
        <w:t> </w:t>
      </w:r>
      <w:r>
        <w:rPr/>
        <w:t>of</w:t>
      </w:r>
      <w:r>
        <w:rPr>
          <w:spacing w:val="-5"/>
        </w:rPr>
        <w:t> </w:t>
      </w:r>
      <w:r>
        <w:rPr/>
        <w:t>Science</w:t>
      </w:r>
      <w:r>
        <w:rPr>
          <w:spacing w:val="-5"/>
        </w:rPr>
        <w:t> </w:t>
      </w:r>
      <w:r>
        <w:rPr/>
        <w:t>Education,</w:t>
      </w:r>
      <w:r>
        <w:rPr>
          <w:spacing w:val="-7"/>
        </w:rPr>
        <w:t> </w:t>
      </w:r>
      <w:r>
        <w:rPr/>
        <w:t>8(4),</w:t>
      </w:r>
      <w:r>
        <w:rPr>
          <w:spacing w:val="-6"/>
        </w:rPr>
        <w:t> </w:t>
      </w:r>
      <w:r>
        <w:rPr/>
        <w:t>399-</w:t>
      </w:r>
      <w:r>
        <w:rPr>
          <w:spacing w:val="-4"/>
        </w:rPr>
        <w:t>412.</w:t>
      </w:r>
    </w:p>
    <w:p>
      <w:pPr>
        <w:pStyle w:val="BodyText"/>
      </w:pPr>
    </w:p>
    <w:p>
      <w:pPr>
        <w:pStyle w:val="BodyText"/>
        <w:spacing w:line="480" w:lineRule="auto"/>
        <w:ind w:left="1420" w:right="1114" w:hanging="629"/>
        <w:jc w:val="both"/>
      </w:pPr>
      <w:r>
        <w:rPr/>
        <w:t>Khalili, A., &amp; Shashaani, L. (1994). The effectiveness of computer applications: A meta-analysis. Journal of Research on Computing in Education, 27, 48-61.</w:t>
      </w:r>
    </w:p>
    <w:p>
      <w:pPr>
        <w:pStyle w:val="BodyText"/>
        <w:spacing w:line="480" w:lineRule="auto"/>
        <w:ind w:left="1420" w:right="1113" w:hanging="629"/>
        <w:jc w:val="both"/>
      </w:pPr>
      <w:r>
        <w:rPr/>
        <w:t>Khan, M., Niaz, M., Ahmed, M., Saeed, F., &amp; Khan, S. A. (2012).Impact of activity-based teaching on students’ academic achievements in physics at secondary level.</w:t>
      </w:r>
      <w:r>
        <w:rPr>
          <w:i/>
        </w:rPr>
        <w:t>Academic Research</w:t>
      </w:r>
      <w:r>
        <w:rPr>
          <w:i/>
          <w:spacing w:val="80"/>
        </w:rPr>
        <w:t> </w:t>
      </w:r>
      <w:r>
        <w:rPr>
          <w:i/>
        </w:rPr>
        <w:t>International</w:t>
      </w:r>
      <w:r>
        <w:rPr/>
        <w:t>, 3(1), 146-156.</w:t>
      </w:r>
    </w:p>
    <w:p>
      <w:pPr>
        <w:spacing w:after="0" w:line="480" w:lineRule="auto"/>
        <w:jc w:val="both"/>
        <w:sectPr>
          <w:pgSz w:w="12240" w:h="15840"/>
          <w:pgMar w:header="0" w:footer="1015" w:top="1400" w:bottom="1200" w:left="740" w:right="320"/>
        </w:sectPr>
      </w:pPr>
    </w:p>
    <w:p>
      <w:pPr>
        <w:pStyle w:val="BodyText"/>
        <w:spacing w:line="480" w:lineRule="auto" w:before="37"/>
        <w:ind w:left="1420" w:right="1117" w:hanging="629"/>
        <w:jc w:val="both"/>
      </w:pPr>
      <w:r>
        <w:rPr/>
        <w:t>Kluwer: Kluwer Academic Publisher. Jarosievitz, B. (n.d). ICT in physics teaching for secondary schools and colleges. Retrieved from </w:t>
      </w:r>
      <w:hyperlink r:id="rId45">
        <w:r>
          <w:rPr/>
          <w:t>http://www.pixel-online.net/</w:t>
        </w:r>
      </w:hyperlink>
      <w:r>
        <w:rPr/>
        <w:t> science/common/download/Paper_ </w:t>
      </w:r>
      <w:r>
        <w:rPr>
          <w:spacing w:val="-2"/>
        </w:rPr>
        <w:t>pdf/28-ESM01-FP-Jarosievitz-NPSE2012.pdf</w:t>
      </w:r>
    </w:p>
    <w:p>
      <w:pPr>
        <w:pStyle w:val="BodyText"/>
        <w:spacing w:line="480" w:lineRule="auto"/>
        <w:ind w:left="1420" w:right="1113" w:hanging="629"/>
        <w:jc w:val="both"/>
      </w:pPr>
      <w:r>
        <w:rPr/>
        <w:t>Kogan P. &amp; Rana, R. A. (2002). Effect of parents, socioeconomic status, students, self-concept and gender on science-related attitudes and achievement (Doctoral dissertation, University of the </w:t>
      </w:r>
      <w:r>
        <w:rPr>
          <w:spacing w:val="-2"/>
        </w:rPr>
        <w:t>Punjab).</w:t>
      </w:r>
    </w:p>
    <w:p>
      <w:pPr>
        <w:spacing w:line="480" w:lineRule="auto" w:before="0"/>
        <w:ind w:left="1420" w:right="1117" w:hanging="629"/>
        <w:jc w:val="both"/>
        <w:rPr>
          <w:rFonts w:ascii="Times New Roman"/>
          <w:sz w:val="24"/>
        </w:rPr>
      </w:pPr>
      <w:r>
        <w:rPr>
          <w:rFonts w:ascii="Times New Roman"/>
          <w:sz w:val="24"/>
        </w:rPr>
        <w:t>Kozma, R. (1991). Learning with media. Review of Educational Research, 61(2), 179-212. Larkin, J. H., &amp; Simon, H. (1987). Why a diagram is (sometimes) worth ten thousand words. Cognitive Science, 11, 65- 100.</w:t>
      </w:r>
    </w:p>
    <w:p>
      <w:pPr>
        <w:pStyle w:val="BodyText"/>
        <w:spacing w:line="480" w:lineRule="auto" w:before="1"/>
        <w:ind w:left="1420" w:right="1120" w:hanging="629"/>
        <w:jc w:val="both"/>
      </w:pPr>
      <w:r>
        <w:rPr/>
        <w:t>Kulik, C. C., Kulik, J. A., &amp; Shwalb, B. J. (1986). The effectiveness of computer based adult education: A meta-analysis. Journal of Educational Computing Research, 2, 235-252.</w:t>
      </w:r>
    </w:p>
    <w:p>
      <w:pPr>
        <w:pStyle w:val="BodyText"/>
        <w:spacing w:line="480" w:lineRule="auto"/>
        <w:ind w:left="1420" w:right="1116" w:hanging="629"/>
        <w:jc w:val="both"/>
      </w:pPr>
      <w:r>
        <w:rPr/>
        <w:t>Kulik, J. A., Kulik, C. C., &amp; Cohen, P. A. (1979). A recta-analysis of outcome studies of Keller’s personalized system of instruction. American Psychologist, 34, 307-318.</w:t>
      </w:r>
    </w:p>
    <w:p>
      <w:pPr>
        <w:pStyle w:val="BodyText"/>
        <w:spacing w:before="77"/>
      </w:pPr>
    </w:p>
    <w:p>
      <w:pPr>
        <w:pStyle w:val="BodyText"/>
        <w:spacing w:line="482" w:lineRule="auto"/>
        <w:ind w:left="1420" w:right="1125" w:hanging="629"/>
      </w:pPr>
      <w:r>
        <w:rPr/>
        <w:t>Kulik, J.A., Bangert-Downs, R.L., &amp; Williams, G.W. (1983).Effects of computer-based teaching on secondary school students. Journal of Educational Psychology, 75, 19-26</w:t>
      </w:r>
    </w:p>
    <w:p>
      <w:pPr>
        <w:pStyle w:val="BodyText"/>
        <w:spacing w:before="54"/>
      </w:pPr>
    </w:p>
    <w:p>
      <w:pPr>
        <w:spacing w:before="0"/>
        <w:ind w:left="1132" w:right="0" w:firstLine="0"/>
        <w:jc w:val="left"/>
        <w:rPr>
          <w:sz w:val="22"/>
        </w:rPr>
      </w:pPr>
      <w:r>
        <w:rPr>
          <w:spacing w:val="-2"/>
          <w:sz w:val="22"/>
        </w:rPr>
        <w:t>Kyriacou,</w:t>
      </w:r>
      <w:r>
        <w:rPr>
          <w:spacing w:val="-1"/>
          <w:sz w:val="22"/>
        </w:rPr>
        <w:t> </w:t>
      </w:r>
      <w:r>
        <w:rPr>
          <w:spacing w:val="-2"/>
          <w:sz w:val="22"/>
        </w:rPr>
        <w:t>C.</w:t>
      </w:r>
      <w:r>
        <w:rPr>
          <w:sz w:val="22"/>
        </w:rPr>
        <w:t> </w:t>
      </w:r>
      <w:r>
        <w:rPr>
          <w:spacing w:val="-2"/>
          <w:sz w:val="22"/>
        </w:rPr>
        <w:t>(1995).</w:t>
      </w:r>
      <w:r>
        <w:rPr>
          <w:spacing w:val="2"/>
          <w:sz w:val="22"/>
        </w:rPr>
        <w:t> </w:t>
      </w:r>
      <w:r>
        <w:rPr>
          <w:i/>
          <w:spacing w:val="-2"/>
          <w:sz w:val="22"/>
        </w:rPr>
        <w:t>Effective</w:t>
      </w:r>
      <w:r>
        <w:rPr>
          <w:i/>
          <w:spacing w:val="1"/>
          <w:sz w:val="22"/>
        </w:rPr>
        <w:t> </w:t>
      </w:r>
      <w:r>
        <w:rPr>
          <w:i/>
          <w:spacing w:val="-2"/>
          <w:sz w:val="22"/>
        </w:rPr>
        <w:t>Teaching</w:t>
      </w:r>
      <w:r>
        <w:rPr>
          <w:i/>
          <w:spacing w:val="1"/>
          <w:sz w:val="22"/>
        </w:rPr>
        <w:t> </w:t>
      </w:r>
      <w:r>
        <w:rPr>
          <w:i/>
          <w:spacing w:val="-2"/>
          <w:sz w:val="22"/>
        </w:rPr>
        <w:t>in</w:t>
      </w:r>
      <w:r>
        <w:rPr>
          <w:i/>
          <w:spacing w:val="-3"/>
          <w:sz w:val="22"/>
        </w:rPr>
        <w:t> </w:t>
      </w:r>
      <w:r>
        <w:rPr>
          <w:i/>
          <w:spacing w:val="-2"/>
          <w:sz w:val="22"/>
        </w:rPr>
        <w:t>School.</w:t>
      </w:r>
      <w:r>
        <w:rPr>
          <w:spacing w:val="-2"/>
          <w:sz w:val="22"/>
        </w:rPr>
        <w:t>Cheltenham:</w:t>
      </w:r>
      <w:r>
        <w:rPr>
          <w:spacing w:val="1"/>
          <w:sz w:val="22"/>
        </w:rPr>
        <w:t> </w:t>
      </w:r>
      <w:r>
        <w:rPr>
          <w:spacing w:val="-2"/>
          <w:sz w:val="22"/>
        </w:rPr>
        <w:t>Stanley</w:t>
      </w:r>
      <w:r>
        <w:rPr>
          <w:spacing w:val="2"/>
          <w:sz w:val="22"/>
        </w:rPr>
        <w:t> </w:t>
      </w:r>
      <w:r>
        <w:rPr>
          <w:spacing w:val="-2"/>
          <w:sz w:val="22"/>
        </w:rPr>
        <w:t>Thornes.</w:t>
      </w:r>
    </w:p>
    <w:p>
      <w:pPr>
        <w:pStyle w:val="BodyText"/>
        <w:spacing w:before="194"/>
      </w:pPr>
    </w:p>
    <w:p>
      <w:pPr>
        <w:spacing w:line="480" w:lineRule="auto" w:before="0"/>
        <w:ind w:left="1420" w:right="1116" w:hanging="629"/>
        <w:jc w:val="both"/>
        <w:rPr>
          <w:rFonts w:ascii="Times New Roman" w:hAnsi="Times New Roman"/>
          <w:sz w:val="24"/>
        </w:rPr>
      </w:pPr>
      <w:r>
        <w:rPr>
          <w:rFonts w:ascii="Times New Roman" w:hAnsi="Times New Roman"/>
          <w:sz w:val="24"/>
        </w:rPr>
        <w:t>Laurillard, D. (1999). Using communications and information technology effectively. In W. J. McKeachie (Ed.), McKeachie’s teaching tips: Strategies, research, and theory for college and university teachers (10th ed.) (pp. 183- 200). Boston: Houghton Mifflin.</w:t>
      </w:r>
    </w:p>
    <w:p>
      <w:pPr>
        <w:pStyle w:val="BodyText"/>
        <w:spacing w:line="696" w:lineRule="auto" w:before="6"/>
        <w:ind w:left="791" w:right="1910"/>
      </w:pPr>
      <w:r>
        <w:rPr/>
        <w:t>Lavric,</w:t>
      </w:r>
      <w:r>
        <w:rPr>
          <w:spacing w:val="-4"/>
        </w:rPr>
        <w:t> </w:t>
      </w:r>
      <w:r>
        <w:rPr/>
        <w:t>A.</w:t>
      </w:r>
      <w:r>
        <w:rPr>
          <w:spacing w:val="-4"/>
        </w:rPr>
        <w:t> </w:t>
      </w:r>
      <w:r>
        <w:rPr/>
        <w:t>(1999).</w:t>
      </w:r>
      <w:r>
        <w:rPr>
          <w:spacing w:val="-7"/>
        </w:rPr>
        <w:t> </w:t>
      </w:r>
      <w:r>
        <w:rPr/>
        <w:t>Raziskava</w:t>
      </w:r>
      <w:r>
        <w:rPr>
          <w:spacing w:val="-6"/>
        </w:rPr>
        <w:t> </w:t>
      </w:r>
      <w:r>
        <w:rPr/>
        <w:t>o</w:t>
      </w:r>
      <w:r>
        <w:rPr>
          <w:spacing w:val="-3"/>
        </w:rPr>
        <w:t> </w:t>
      </w:r>
      <w:r>
        <w:rPr/>
        <w:t>uporabi</w:t>
      </w:r>
      <w:r>
        <w:rPr>
          <w:spacing w:val="-6"/>
        </w:rPr>
        <w:t> </w:t>
      </w:r>
      <w:r>
        <w:rPr/>
        <w:t>multimedijskih</w:t>
      </w:r>
      <w:r>
        <w:rPr>
          <w:spacing w:val="-5"/>
        </w:rPr>
        <w:t> </w:t>
      </w:r>
      <w:r>
        <w:rPr/>
        <w:t>racunalniških</w:t>
      </w:r>
      <w:r>
        <w:rPr>
          <w:spacing w:val="-1"/>
        </w:rPr>
        <w:t> </w:t>
      </w:r>
      <w:r>
        <w:rPr/>
        <w:t>programov.</w:t>
      </w:r>
      <w:r>
        <w:rPr>
          <w:spacing w:val="-4"/>
        </w:rPr>
        <w:t> </w:t>
      </w:r>
      <w:r>
        <w:rPr/>
        <w:t>Sodobna Lavrnja, I. (1998). Poglavlja iz didaktike. Rijeka: Sveucilište u Rijeci.</w:t>
      </w:r>
    </w:p>
    <w:p>
      <w:pPr>
        <w:spacing w:after="0" w:line="696" w:lineRule="auto"/>
        <w:sectPr>
          <w:pgSz w:w="12240" w:h="15840"/>
          <w:pgMar w:header="0" w:footer="1015" w:top="1400" w:bottom="1200" w:left="740" w:right="320"/>
        </w:sectPr>
      </w:pPr>
    </w:p>
    <w:p>
      <w:pPr>
        <w:spacing w:line="482" w:lineRule="auto" w:before="37"/>
        <w:ind w:left="1420" w:right="1260" w:hanging="629"/>
        <w:jc w:val="left"/>
        <w:rPr>
          <w:sz w:val="22"/>
        </w:rPr>
      </w:pPr>
      <w:r>
        <w:rPr>
          <w:sz w:val="22"/>
        </w:rPr>
        <w:t>Lawal,</w:t>
      </w:r>
      <w:r>
        <w:rPr>
          <w:spacing w:val="-6"/>
          <w:sz w:val="22"/>
        </w:rPr>
        <w:t> </w:t>
      </w:r>
      <w:r>
        <w:rPr>
          <w:sz w:val="22"/>
        </w:rPr>
        <w:t>M.</w:t>
      </w:r>
      <w:r>
        <w:rPr>
          <w:spacing w:val="-7"/>
          <w:sz w:val="22"/>
        </w:rPr>
        <w:t> </w:t>
      </w:r>
      <w:r>
        <w:rPr>
          <w:sz w:val="22"/>
        </w:rPr>
        <w:t>B.</w:t>
      </w:r>
      <w:r>
        <w:rPr>
          <w:spacing w:val="-7"/>
          <w:sz w:val="22"/>
        </w:rPr>
        <w:t> </w:t>
      </w:r>
      <w:r>
        <w:rPr>
          <w:sz w:val="22"/>
        </w:rPr>
        <w:t>&amp;</w:t>
      </w:r>
      <w:r>
        <w:rPr>
          <w:spacing w:val="-6"/>
          <w:sz w:val="22"/>
        </w:rPr>
        <w:t> </w:t>
      </w:r>
      <w:r>
        <w:rPr>
          <w:sz w:val="22"/>
        </w:rPr>
        <w:t>Oyeleye,</w:t>
      </w:r>
      <w:r>
        <w:rPr>
          <w:spacing w:val="-6"/>
          <w:sz w:val="22"/>
        </w:rPr>
        <w:t> </w:t>
      </w:r>
      <w:r>
        <w:rPr>
          <w:sz w:val="22"/>
        </w:rPr>
        <w:t>A.S.</w:t>
      </w:r>
      <w:r>
        <w:rPr>
          <w:spacing w:val="-7"/>
          <w:sz w:val="22"/>
        </w:rPr>
        <w:t> </w:t>
      </w:r>
      <w:r>
        <w:rPr>
          <w:sz w:val="22"/>
        </w:rPr>
        <w:t>(2003)</w:t>
      </w:r>
      <w:r>
        <w:rPr>
          <w:spacing w:val="-5"/>
          <w:sz w:val="22"/>
        </w:rPr>
        <w:t> </w:t>
      </w:r>
      <w:r>
        <w:rPr>
          <w:i/>
          <w:sz w:val="22"/>
        </w:rPr>
        <w:t>Foundations</w:t>
      </w:r>
      <w:r>
        <w:rPr>
          <w:i/>
          <w:spacing w:val="-6"/>
          <w:sz w:val="22"/>
        </w:rPr>
        <w:t> </w:t>
      </w:r>
      <w:r>
        <w:rPr>
          <w:i/>
          <w:sz w:val="22"/>
        </w:rPr>
        <w:t>and</w:t>
      </w:r>
      <w:r>
        <w:rPr>
          <w:i/>
          <w:spacing w:val="-7"/>
          <w:sz w:val="22"/>
        </w:rPr>
        <w:t> </w:t>
      </w:r>
      <w:r>
        <w:rPr>
          <w:i/>
          <w:sz w:val="22"/>
        </w:rPr>
        <w:t>Principles</w:t>
      </w:r>
      <w:r>
        <w:rPr>
          <w:i/>
          <w:spacing w:val="-6"/>
          <w:sz w:val="22"/>
        </w:rPr>
        <w:t> </w:t>
      </w:r>
      <w:r>
        <w:rPr>
          <w:i/>
          <w:sz w:val="22"/>
        </w:rPr>
        <w:t>of</w:t>
      </w:r>
      <w:r>
        <w:rPr>
          <w:i/>
          <w:spacing w:val="-7"/>
          <w:sz w:val="22"/>
        </w:rPr>
        <w:t> </w:t>
      </w:r>
      <w:r>
        <w:rPr>
          <w:i/>
          <w:sz w:val="22"/>
        </w:rPr>
        <w:t>Social</w:t>
      </w:r>
      <w:r>
        <w:rPr>
          <w:i/>
          <w:spacing w:val="-7"/>
          <w:sz w:val="22"/>
        </w:rPr>
        <w:t> </w:t>
      </w:r>
      <w:r>
        <w:rPr>
          <w:i/>
          <w:sz w:val="22"/>
        </w:rPr>
        <w:t>Studies</w:t>
      </w:r>
      <w:r>
        <w:rPr>
          <w:i/>
          <w:spacing w:val="-6"/>
          <w:sz w:val="22"/>
        </w:rPr>
        <w:t> </w:t>
      </w:r>
      <w:r>
        <w:rPr>
          <w:i/>
          <w:sz w:val="22"/>
        </w:rPr>
        <w:t>Education</w:t>
      </w:r>
      <w:r>
        <w:rPr>
          <w:i/>
          <w:spacing w:val="-4"/>
          <w:sz w:val="22"/>
        </w:rPr>
        <w:t> </w:t>
      </w:r>
      <w:r>
        <w:rPr>
          <w:sz w:val="22"/>
        </w:rPr>
        <w:t>Lagos:</w:t>
      </w:r>
      <w:r>
        <w:rPr>
          <w:spacing w:val="-5"/>
          <w:sz w:val="22"/>
        </w:rPr>
        <w:t> </w:t>
      </w:r>
      <w:r>
        <w:rPr>
          <w:sz w:val="22"/>
        </w:rPr>
        <w:t>A Triad</w:t>
      </w:r>
      <w:r>
        <w:rPr>
          <w:spacing w:val="-1"/>
          <w:sz w:val="22"/>
        </w:rPr>
        <w:t> </w:t>
      </w:r>
      <w:r>
        <w:rPr>
          <w:sz w:val="22"/>
        </w:rPr>
        <w:t>Associates</w:t>
      </w:r>
    </w:p>
    <w:p>
      <w:pPr>
        <w:pStyle w:val="BodyText"/>
        <w:spacing w:line="480" w:lineRule="auto" w:before="195"/>
        <w:ind w:left="1420" w:right="953" w:hanging="629"/>
      </w:pPr>
      <w:r>
        <w:rPr/>
        <w:t>Lee,</w:t>
      </w:r>
      <w:r>
        <w:rPr>
          <w:spacing w:val="40"/>
        </w:rPr>
        <w:t> </w:t>
      </w:r>
      <w:r>
        <w:rPr/>
        <w:t>Y.,</w:t>
      </w:r>
      <w:r>
        <w:rPr>
          <w:spacing w:val="40"/>
        </w:rPr>
        <w:t> </w:t>
      </w:r>
      <w:r>
        <w:rPr/>
        <w:t>&amp;</w:t>
      </w:r>
      <w:r>
        <w:rPr>
          <w:spacing w:val="40"/>
        </w:rPr>
        <w:t> </w:t>
      </w:r>
      <w:r>
        <w:rPr/>
        <w:t>Keckley,</w:t>
      </w:r>
      <w:r>
        <w:rPr>
          <w:spacing w:val="40"/>
        </w:rPr>
        <w:t> </w:t>
      </w:r>
      <w:r>
        <w:rPr/>
        <w:t>K.</w:t>
      </w:r>
      <w:r>
        <w:rPr>
          <w:spacing w:val="40"/>
        </w:rPr>
        <w:t> </w:t>
      </w:r>
      <w:r>
        <w:rPr/>
        <w:t>(2006).</w:t>
      </w:r>
      <w:r>
        <w:rPr>
          <w:spacing w:val="40"/>
        </w:rPr>
        <w:t> </w:t>
      </w:r>
      <w:r>
        <w:rPr/>
        <w:t>Effects</w:t>
      </w:r>
      <w:r>
        <w:rPr>
          <w:spacing w:val="40"/>
        </w:rPr>
        <w:t> </w:t>
      </w:r>
      <w:r>
        <w:rPr/>
        <w:t>of</w:t>
      </w:r>
      <w:r>
        <w:rPr>
          <w:spacing w:val="40"/>
        </w:rPr>
        <w:t> </w:t>
      </w:r>
      <w:r>
        <w:rPr/>
        <w:t>a</w:t>
      </w:r>
      <w:r>
        <w:rPr>
          <w:spacing w:val="40"/>
        </w:rPr>
        <w:t> </w:t>
      </w:r>
      <w:r>
        <w:rPr/>
        <w:t>teacher-made</w:t>
      </w:r>
      <w:r>
        <w:rPr>
          <w:spacing w:val="40"/>
        </w:rPr>
        <w:t> </w:t>
      </w:r>
      <w:r>
        <w:rPr/>
        <w:t>multimedia</w:t>
      </w:r>
      <w:r>
        <w:rPr>
          <w:spacing w:val="40"/>
        </w:rPr>
        <w:t> </w:t>
      </w:r>
      <w:r>
        <w:rPr/>
        <w:t>program</w:t>
      </w:r>
      <w:r>
        <w:rPr>
          <w:spacing w:val="40"/>
        </w:rPr>
        <w:t> </w:t>
      </w:r>
      <w:r>
        <w:rPr/>
        <w:t>on</w:t>
      </w:r>
      <w:r>
        <w:rPr>
          <w:spacing w:val="40"/>
        </w:rPr>
        <w:t> </w:t>
      </w:r>
      <w:r>
        <w:rPr/>
        <w:t>teaching</w:t>
      </w:r>
      <w:r>
        <w:rPr>
          <w:spacing w:val="40"/>
        </w:rPr>
        <w:t> </w:t>
      </w:r>
      <w:r>
        <w:rPr/>
        <w:t>driver</w:t>
      </w:r>
      <w:r>
        <w:rPr>
          <w:spacing w:val="40"/>
        </w:rPr>
        <w:t> </w:t>
      </w:r>
      <w:r>
        <w:rPr/>
        <w:t>education: A case study. Teaching Exceptional Children Plus, 2(5), 5.</w:t>
      </w:r>
    </w:p>
    <w:p>
      <w:pPr>
        <w:spacing w:line="477" w:lineRule="auto" w:before="1"/>
        <w:ind w:left="1420" w:right="1125" w:hanging="629"/>
        <w:jc w:val="left"/>
        <w:rPr>
          <w:sz w:val="22"/>
        </w:rPr>
      </w:pPr>
      <w:r>
        <w:rPr>
          <w:sz w:val="22"/>
        </w:rPr>
        <w:t>Linn, M. C. (1992). Science education reform: Building the research base. </w:t>
      </w:r>
      <w:r>
        <w:rPr>
          <w:i/>
          <w:sz w:val="22"/>
        </w:rPr>
        <w:t>Journal of Research in Science Teaching, </w:t>
      </w:r>
      <w:r>
        <w:rPr>
          <w:sz w:val="22"/>
        </w:rPr>
        <w:t>29, 821-840.</w:t>
      </w:r>
    </w:p>
    <w:p>
      <w:pPr>
        <w:spacing w:line="276" w:lineRule="exact" w:before="0"/>
        <w:ind w:left="791" w:right="0" w:firstLine="0"/>
        <w:jc w:val="left"/>
        <w:rPr>
          <w:rFonts w:ascii="Times New Roman"/>
          <w:sz w:val="24"/>
        </w:rPr>
      </w:pPr>
      <w:r>
        <w:rPr>
          <w:rFonts w:ascii="Times New Roman"/>
          <w:sz w:val="24"/>
        </w:rPr>
        <w:t>Lohr,</w:t>
      </w:r>
      <w:r>
        <w:rPr>
          <w:rFonts w:ascii="Times New Roman"/>
          <w:spacing w:val="-1"/>
          <w:sz w:val="24"/>
        </w:rPr>
        <w:t> </w:t>
      </w:r>
      <w:r>
        <w:rPr>
          <w:rFonts w:ascii="Times New Roman"/>
          <w:sz w:val="24"/>
        </w:rPr>
        <w:t>S.</w:t>
      </w:r>
      <w:r>
        <w:rPr>
          <w:rFonts w:ascii="Times New Roman"/>
          <w:spacing w:val="1"/>
          <w:sz w:val="24"/>
        </w:rPr>
        <w:t> </w:t>
      </w:r>
      <w:r>
        <w:rPr>
          <w:rFonts w:ascii="Times New Roman"/>
          <w:sz w:val="24"/>
        </w:rPr>
        <w:t>L.</w:t>
      </w:r>
      <w:r>
        <w:rPr>
          <w:rFonts w:ascii="Times New Roman"/>
          <w:spacing w:val="-1"/>
          <w:sz w:val="24"/>
        </w:rPr>
        <w:t> </w:t>
      </w:r>
      <w:r>
        <w:rPr>
          <w:rFonts w:ascii="Times New Roman"/>
          <w:sz w:val="24"/>
        </w:rPr>
        <w:t>(1999) Sampling:</w:t>
      </w:r>
      <w:r>
        <w:rPr>
          <w:rFonts w:ascii="Times New Roman"/>
          <w:spacing w:val="1"/>
          <w:sz w:val="24"/>
        </w:rPr>
        <w:t> </w:t>
      </w:r>
      <w:r>
        <w:rPr>
          <w:rFonts w:ascii="Times New Roman"/>
          <w:i/>
          <w:sz w:val="24"/>
        </w:rPr>
        <w:t>Design</w:t>
      </w:r>
      <w:r>
        <w:rPr>
          <w:rFonts w:ascii="Times New Roman"/>
          <w:i/>
          <w:spacing w:val="-1"/>
          <w:sz w:val="24"/>
        </w:rPr>
        <w:t> </w:t>
      </w:r>
      <w:r>
        <w:rPr>
          <w:rFonts w:ascii="Times New Roman"/>
          <w:i/>
          <w:sz w:val="24"/>
        </w:rPr>
        <w:t>and Analysis</w:t>
      </w:r>
      <w:r>
        <w:rPr>
          <w:rFonts w:ascii="Times New Roman"/>
          <w:sz w:val="24"/>
        </w:rPr>
        <w:t>.</w:t>
      </w:r>
      <w:r>
        <w:rPr>
          <w:rFonts w:ascii="Times New Roman"/>
          <w:spacing w:val="-1"/>
          <w:sz w:val="24"/>
        </w:rPr>
        <w:t> </w:t>
      </w:r>
      <w:r>
        <w:rPr>
          <w:rFonts w:ascii="Times New Roman"/>
          <w:sz w:val="24"/>
        </w:rPr>
        <w:t>Albany:</w:t>
      </w:r>
      <w:r>
        <w:rPr>
          <w:rFonts w:ascii="Times New Roman"/>
          <w:spacing w:val="-1"/>
          <w:sz w:val="24"/>
        </w:rPr>
        <w:t> </w:t>
      </w:r>
      <w:r>
        <w:rPr>
          <w:rFonts w:ascii="Times New Roman"/>
          <w:sz w:val="24"/>
        </w:rPr>
        <w:t>Duxbury</w:t>
      </w:r>
      <w:r>
        <w:rPr>
          <w:rFonts w:ascii="Times New Roman"/>
          <w:spacing w:val="-5"/>
          <w:sz w:val="24"/>
        </w:rPr>
        <w:t> </w:t>
      </w:r>
      <w:r>
        <w:rPr>
          <w:rFonts w:ascii="Times New Roman"/>
          <w:spacing w:val="-2"/>
          <w:sz w:val="24"/>
        </w:rPr>
        <w:t>Press.</w:t>
      </w:r>
    </w:p>
    <w:p>
      <w:pPr>
        <w:pStyle w:val="BodyText"/>
        <w:rPr>
          <w:rFonts w:ascii="Times New Roman"/>
          <w:sz w:val="24"/>
        </w:rPr>
      </w:pPr>
    </w:p>
    <w:p>
      <w:pPr>
        <w:pStyle w:val="BodyText"/>
        <w:spacing w:before="67"/>
        <w:rPr>
          <w:rFonts w:ascii="Times New Roman"/>
          <w:sz w:val="24"/>
        </w:rPr>
      </w:pPr>
    </w:p>
    <w:p>
      <w:pPr>
        <w:pStyle w:val="BodyText"/>
        <w:ind w:left="791"/>
      </w:pPr>
      <w:r>
        <w:rPr>
          <w:spacing w:val="-4"/>
        </w:rPr>
        <w:t>Lowenfeld,</w:t>
      </w:r>
      <w:r>
        <w:rPr>
          <w:spacing w:val="-7"/>
        </w:rPr>
        <w:t> </w:t>
      </w:r>
      <w:r>
        <w:rPr>
          <w:spacing w:val="-4"/>
        </w:rPr>
        <w:t>V.</w:t>
      </w:r>
      <w:r>
        <w:rPr>
          <w:spacing w:val="-9"/>
        </w:rPr>
        <w:t> </w:t>
      </w:r>
      <w:r>
        <w:rPr>
          <w:spacing w:val="-4"/>
        </w:rPr>
        <w:t>and</w:t>
      </w:r>
      <w:r>
        <w:rPr>
          <w:spacing w:val="-7"/>
        </w:rPr>
        <w:t> </w:t>
      </w:r>
      <w:r>
        <w:rPr>
          <w:spacing w:val="-4"/>
        </w:rPr>
        <w:t>Brittan,</w:t>
      </w:r>
      <w:r>
        <w:rPr>
          <w:spacing w:val="-7"/>
        </w:rPr>
        <w:t> </w:t>
      </w:r>
      <w:r>
        <w:rPr>
          <w:spacing w:val="-4"/>
        </w:rPr>
        <w:t>W.L.</w:t>
      </w:r>
      <w:r>
        <w:rPr>
          <w:spacing w:val="-9"/>
        </w:rPr>
        <w:t> </w:t>
      </w:r>
      <w:r>
        <w:rPr>
          <w:spacing w:val="-4"/>
        </w:rPr>
        <w:t>(1987).Creative</w:t>
      </w:r>
      <w:r>
        <w:rPr>
          <w:spacing w:val="-8"/>
        </w:rPr>
        <w:t> </w:t>
      </w:r>
      <w:r>
        <w:rPr>
          <w:spacing w:val="-4"/>
        </w:rPr>
        <w:t>and</w:t>
      </w:r>
      <w:r>
        <w:rPr>
          <w:spacing w:val="-10"/>
        </w:rPr>
        <w:t> </w:t>
      </w:r>
      <w:r>
        <w:rPr>
          <w:spacing w:val="-4"/>
        </w:rPr>
        <w:t>Mental</w:t>
      </w:r>
      <w:r>
        <w:rPr>
          <w:spacing w:val="-8"/>
        </w:rPr>
        <w:t> </w:t>
      </w:r>
      <w:r>
        <w:rPr>
          <w:spacing w:val="-4"/>
        </w:rPr>
        <w:t>Growth</w:t>
      </w:r>
      <w:r>
        <w:rPr>
          <w:spacing w:val="-10"/>
        </w:rPr>
        <w:t> </w:t>
      </w:r>
      <w:r>
        <w:rPr>
          <w:spacing w:val="-4"/>
        </w:rPr>
        <w:t>(5</w:t>
      </w:r>
      <w:r>
        <w:rPr>
          <w:spacing w:val="-4"/>
          <w:vertAlign w:val="superscript"/>
        </w:rPr>
        <w:t>th</w:t>
      </w:r>
      <w:r>
        <w:rPr>
          <w:spacing w:val="-29"/>
          <w:vertAlign w:val="baseline"/>
        </w:rPr>
        <w:t> </w:t>
      </w:r>
      <w:r>
        <w:rPr>
          <w:spacing w:val="-4"/>
          <w:vertAlign w:val="baseline"/>
        </w:rPr>
        <w:t>Ed).</w:t>
      </w:r>
      <w:r>
        <w:rPr>
          <w:spacing w:val="-10"/>
          <w:vertAlign w:val="baseline"/>
        </w:rPr>
        <w:t> </w:t>
      </w:r>
      <w:r>
        <w:rPr>
          <w:spacing w:val="-4"/>
          <w:vertAlign w:val="baseline"/>
        </w:rPr>
        <w:t>London:</w:t>
      </w:r>
      <w:r>
        <w:rPr>
          <w:spacing w:val="-7"/>
          <w:vertAlign w:val="baseline"/>
        </w:rPr>
        <w:t> </w:t>
      </w:r>
      <w:r>
        <w:rPr>
          <w:spacing w:val="-4"/>
          <w:vertAlign w:val="baseline"/>
        </w:rPr>
        <w:t>Macmillan</w:t>
      </w:r>
    </w:p>
    <w:p>
      <w:pPr>
        <w:pStyle w:val="BodyText"/>
        <w:spacing w:before="192"/>
      </w:pPr>
    </w:p>
    <w:p>
      <w:pPr>
        <w:spacing w:line="480" w:lineRule="auto" w:before="1"/>
        <w:ind w:left="1420" w:right="1116" w:hanging="629"/>
        <w:jc w:val="both"/>
        <w:rPr>
          <w:rFonts w:ascii="Times New Roman"/>
          <w:sz w:val="24"/>
        </w:rPr>
      </w:pPr>
      <w:r>
        <w:rPr>
          <w:rFonts w:ascii="Times New Roman"/>
          <w:sz w:val="24"/>
        </w:rPr>
        <w:t>Lyons, V. J., &amp; Carlson, R. D. (1995). Technology in teacher education - Faculty attitude, knowledge and use. In J. Willis, B. Robin &amp; D. Willis. (Eds.), Technology and Teacher Education Annual 1995. (pp. 753-757). Charlottesville, VA: Association for the Advancement of Computing in Education.</w:t>
      </w:r>
    </w:p>
    <w:p>
      <w:pPr>
        <w:pStyle w:val="BodyText"/>
        <w:spacing w:line="480" w:lineRule="auto" w:before="5"/>
        <w:ind w:left="1420" w:right="1125" w:hanging="629"/>
      </w:pPr>
      <w:r>
        <w:rPr/>
        <w:t>Mabula,</w:t>
      </w:r>
      <w:r>
        <w:rPr>
          <w:spacing w:val="40"/>
        </w:rPr>
        <w:t> </w:t>
      </w:r>
      <w:r>
        <w:rPr/>
        <w:t>N.</w:t>
      </w:r>
      <w:r>
        <w:rPr>
          <w:spacing w:val="40"/>
        </w:rPr>
        <w:t> </w:t>
      </w:r>
      <w:r>
        <w:rPr/>
        <w:t>(2012).</w:t>
      </w:r>
      <w:r>
        <w:rPr>
          <w:spacing w:val="40"/>
        </w:rPr>
        <w:t> </w:t>
      </w:r>
      <w:r>
        <w:rPr/>
        <w:t>Promoting</w:t>
      </w:r>
      <w:r>
        <w:rPr>
          <w:spacing w:val="40"/>
        </w:rPr>
        <w:t> </w:t>
      </w:r>
      <w:r>
        <w:rPr/>
        <w:t>science</w:t>
      </w:r>
      <w:r>
        <w:rPr>
          <w:spacing w:val="40"/>
        </w:rPr>
        <w:t> </w:t>
      </w:r>
      <w:r>
        <w:rPr/>
        <w:t>subjects</w:t>
      </w:r>
      <w:r>
        <w:rPr>
          <w:spacing w:val="40"/>
        </w:rPr>
        <w:t> </w:t>
      </w:r>
      <w:r>
        <w:rPr/>
        <w:t>choices</w:t>
      </w:r>
      <w:r>
        <w:rPr>
          <w:spacing w:val="40"/>
        </w:rPr>
        <w:t> </w:t>
      </w:r>
      <w:r>
        <w:rPr/>
        <w:t>for</w:t>
      </w:r>
      <w:r>
        <w:rPr>
          <w:spacing w:val="40"/>
        </w:rPr>
        <w:t> </w:t>
      </w:r>
      <w:r>
        <w:rPr/>
        <w:t>secondary</w:t>
      </w:r>
      <w:r>
        <w:rPr>
          <w:spacing w:val="40"/>
        </w:rPr>
        <w:t> </w:t>
      </w:r>
      <w:r>
        <w:rPr/>
        <w:t>school</w:t>
      </w:r>
      <w:r>
        <w:rPr>
          <w:spacing w:val="40"/>
        </w:rPr>
        <w:t> </w:t>
      </w:r>
      <w:r>
        <w:rPr/>
        <w:t>students</w:t>
      </w:r>
      <w:r>
        <w:rPr>
          <w:spacing w:val="40"/>
        </w:rPr>
        <w:t> </w:t>
      </w:r>
      <w:r>
        <w:rPr/>
        <w:t>in</w:t>
      </w:r>
      <w:r>
        <w:rPr>
          <w:spacing w:val="40"/>
        </w:rPr>
        <w:t> </w:t>
      </w:r>
      <w:r>
        <w:rPr/>
        <w:t>Tanzania: Challenges and opportunities. </w:t>
      </w:r>
      <w:r>
        <w:rPr>
          <w:i/>
        </w:rPr>
        <w:t>Academic Research International</w:t>
      </w:r>
      <w:r>
        <w:rPr/>
        <w:t>, 3(3).</w:t>
      </w:r>
    </w:p>
    <w:p>
      <w:pPr>
        <w:spacing w:line="480" w:lineRule="auto" w:before="0"/>
        <w:ind w:left="1420" w:right="1115" w:hanging="629"/>
        <w:jc w:val="both"/>
        <w:rPr>
          <w:rFonts w:ascii="Times New Roman"/>
          <w:sz w:val="24"/>
        </w:rPr>
      </w:pPr>
      <w:r>
        <w:rPr>
          <w:rFonts w:ascii="Times New Roman"/>
          <w:sz w:val="24"/>
        </w:rPr>
        <w:t>MacArthur, C. A., &amp; Haynes, J. B. (1995). Student assistant for learning from text (SALT): A hypermedia reading aid. </w:t>
      </w:r>
      <w:r>
        <w:rPr>
          <w:rFonts w:ascii="Times New Roman"/>
          <w:i/>
          <w:sz w:val="24"/>
        </w:rPr>
        <w:t>Journal of Learning Disabilities, 28</w:t>
      </w:r>
      <w:r>
        <w:rPr>
          <w:rFonts w:ascii="Times New Roman"/>
          <w:sz w:val="24"/>
        </w:rPr>
        <w:t>, 150-159.</w:t>
      </w:r>
    </w:p>
    <w:p>
      <w:pPr>
        <w:spacing w:line="480" w:lineRule="auto" w:before="0"/>
        <w:ind w:left="1420" w:right="1116" w:hanging="629"/>
        <w:jc w:val="both"/>
        <w:rPr>
          <w:rFonts w:ascii="Times New Roman"/>
          <w:sz w:val="24"/>
        </w:rPr>
      </w:pPr>
      <w:r>
        <w:rPr>
          <w:rFonts w:ascii="Times New Roman"/>
          <w:sz w:val="24"/>
        </w:rPr>
        <w:t>MacArthur, C. A., Ferretti, R. P., Okolo, C. M., &amp; Cavalier, A. R. (2001). Technology applications for students with literacy problems: A critical review. </w:t>
      </w:r>
      <w:r>
        <w:rPr>
          <w:rFonts w:ascii="Times New Roman"/>
          <w:i/>
          <w:sz w:val="24"/>
        </w:rPr>
        <w:t>The Elementary</w:t>
      </w:r>
      <w:r>
        <w:rPr>
          <w:rFonts w:ascii="Times New Roman"/>
          <w:i/>
          <w:spacing w:val="40"/>
          <w:sz w:val="24"/>
        </w:rPr>
        <w:t> </w:t>
      </w:r>
      <w:r>
        <w:rPr>
          <w:rFonts w:ascii="Times New Roman"/>
          <w:i/>
          <w:sz w:val="24"/>
        </w:rPr>
        <w:t>School Journal, 101</w:t>
      </w:r>
      <w:r>
        <w:rPr>
          <w:rFonts w:ascii="Times New Roman"/>
          <w:sz w:val="24"/>
        </w:rPr>
        <w:t>(3), 273-301.</w:t>
      </w:r>
    </w:p>
    <w:p>
      <w:pPr>
        <w:spacing w:before="4"/>
        <w:ind w:left="791" w:right="0" w:firstLine="0"/>
        <w:jc w:val="left"/>
        <w:rPr>
          <w:sz w:val="22"/>
        </w:rPr>
      </w:pPr>
      <w:r>
        <w:rPr>
          <w:sz w:val="22"/>
        </w:rPr>
        <w:t>Maduewesi,</w:t>
      </w:r>
      <w:r>
        <w:rPr>
          <w:spacing w:val="-8"/>
          <w:sz w:val="22"/>
        </w:rPr>
        <w:t> </w:t>
      </w:r>
      <w:r>
        <w:rPr>
          <w:sz w:val="22"/>
        </w:rPr>
        <w:t>(1990).</w:t>
      </w:r>
      <w:r>
        <w:rPr>
          <w:i/>
          <w:sz w:val="22"/>
        </w:rPr>
        <w:t>General</w:t>
      </w:r>
      <w:r>
        <w:rPr>
          <w:i/>
          <w:spacing w:val="-6"/>
          <w:sz w:val="22"/>
        </w:rPr>
        <w:t> </w:t>
      </w:r>
      <w:r>
        <w:rPr>
          <w:i/>
          <w:sz w:val="22"/>
        </w:rPr>
        <w:t>Methodology</w:t>
      </w:r>
      <w:r>
        <w:rPr>
          <w:i/>
          <w:spacing w:val="-6"/>
          <w:sz w:val="22"/>
        </w:rPr>
        <w:t> </w:t>
      </w:r>
      <w:r>
        <w:rPr>
          <w:i/>
          <w:sz w:val="22"/>
        </w:rPr>
        <w:t>for</w:t>
      </w:r>
      <w:r>
        <w:rPr>
          <w:i/>
          <w:spacing w:val="-6"/>
          <w:sz w:val="22"/>
        </w:rPr>
        <w:t> </w:t>
      </w:r>
      <w:r>
        <w:rPr>
          <w:i/>
          <w:sz w:val="22"/>
        </w:rPr>
        <w:t>Primary</w:t>
      </w:r>
      <w:r>
        <w:rPr>
          <w:i/>
          <w:spacing w:val="-8"/>
          <w:sz w:val="22"/>
        </w:rPr>
        <w:t> </w:t>
      </w:r>
      <w:r>
        <w:rPr>
          <w:i/>
          <w:sz w:val="22"/>
        </w:rPr>
        <w:t>School</w:t>
      </w:r>
      <w:r>
        <w:rPr>
          <w:sz w:val="22"/>
        </w:rPr>
        <w:t>.</w:t>
      </w:r>
      <w:r>
        <w:rPr>
          <w:spacing w:val="-6"/>
          <w:sz w:val="22"/>
        </w:rPr>
        <w:t> </w:t>
      </w:r>
      <w:r>
        <w:rPr>
          <w:sz w:val="22"/>
        </w:rPr>
        <w:t>Ibadan,</w:t>
      </w:r>
      <w:r>
        <w:rPr>
          <w:spacing w:val="-6"/>
          <w:sz w:val="22"/>
        </w:rPr>
        <w:t> </w:t>
      </w:r>
      <w:r>
        <w:rPr>
          <w:sz w:val="22"/>
        </w:rPr>
        <w:t>Nigeria:</w:t>
      </w:r>
      <w:r>
        <w:rPr>
          <w:spacing w:val="-6"/>
          <w:sz w:val="22"/>
        </w:rPr>
        <w:t> </w:t>
      </w:r>
      <w:r>
        <w:rPr>
          <w:sz w:val="22"/>
        </w:rPr>
        <w:t>African</w:t>
      </w:r>
      <w:r>
        <w:rPr>
          <w:spacing w:val="-7"/>
          <w:sz w:val="22"/>
        </w:rPr>
        <w:t> </w:t>
      </w:r>
      <w:r>
        <w:rPr>
          <w:sz w:val="22"/>
        </w:rPr>
        <w:t>FEB</w:t>
      </w:r>
      <w:r>
        <w:rPr>
          <w:spacing w:val="-7"/>
          <w:sz w:val="22"/>
        </w:rPr>
        <w:t> </w:t>
      </w:r>
      <w:r>
        <w:rPr>
          <w:spacing w:val="-2"/>
          <w:sz w:val="22"/>
        </w:rPr>
        <w:t>Publisher.</w:t>
      </w:r>
    </w:p>
    <w:p>
      <w:pPr>
        <w:pStyle w:val="BodyText"/>
        <w:spacing w:before="197"/>
      </w:pPr>
    </w:p>
    <w:p>
      <w:pPr>
        <w:spacing w:line="482" w:lineRule="auto" w:before="1"/>
        <w:ind w:left="1420" w:right="953" w:hanging="629"/>
        <w:jc w:val="left"/>
        <w:rPr>
          <w:sz w:val="22"/>
        </w:rPr>
      </w:pPr>
      <w:r>
        <w:rPr>
          <w:sz w:val="22"/>
        </w:rPr>
        <w:t>Mahoney, M.J. (2004). </w:t>
      </w:r>
      <w:r>
        <w:rPr>
          <w:i/>
          <w:sz w:val="22"/>
        </w:rPr>
        <w:t>What is Constructivism and Why it is Growing? </w:t>
      </w:r>
      <w:r>
        <w:rPr>
          <w:sz w:val="22"/>
        </w:rPr>
        <w:t>Contemporary Psychol. 49:360- </w:t>
      </w:r>
      <w:r>
        <w:rPr>
          <w:spacing w:val="-4"/>
          <w:sz w:val="22"/>
        </w:rPr>
        <w:t>363.</w:t>
      </w:r>
    </w:p>
    <w:p>
      <w:pPr>
        <w:spacing w:after="0" w:line="482" w:lineRule="auto"/>
        <w:jc w:val="left"/>
        <w:rPr>
          <w:sz w:val="22"/>
        </w:rPr>
        <w:sectPr>
          <w:pgSz w:w="12240" w:h="15840"/>
          <w:pgMar w:header="0" w:footer="1015" w:top="1400" w:bottom="1200" w:left="740" w:right="320"/>
        </w:sectPr>
      </w:pPr>
    </w:p>
    <w:p>
      <w:pPr>
        <w:spacing w:line="480" w:lineRule="auto" w:before="37"/>
        <w:ind w:left="1420" w:right="1113" w:hanging="629"/>
        <w:jc w:val="both"/>
        <w:rPr>
          <w:sz w:val="22"/>
        </w:rPr>
      </w:pPr>
      <w:r>
        <w:rPr>
          <w:sz w:val="22"/>
        </w:rPr>
        <w:t>Mantei, E. J. (2000). Using Internet class notes and PowerPoint in the physical geology</w:t>
      </w:r>
      <w:r>
        <w:rPr>
          <w:spacing w:val="21"/>
          <w:sz w:val="22"/>
        </w:rPr>
        <w:t> </w:t>
      </w:r>
      <w:r>
        <w:rPr>
          <w:sz w:val="22"/>
        </w:rPr>
        <w:t>lecture.</w:t>
      </w:r>
      <w:r>
        <w:rPr>
          <w:i/>
          <w:sz w:val="22"/>
        </w:rPr>
        <w:t>Journal</w:t>
      </w:r>
      <w:r>
        <w:rPr>
          <w:i/>
          <w:spacing w:val="40"/>
          <w:sz w:val="22"/>
        </w:rPr>
        <w:t> </w:t>
      </w:r>
      <w:r>
        <w:rPr>
          <w:i/>
          <w:sz w:val="22"/>
        </w:rPr>
        <w:t>of College Science Teaching, </w:t>
      </w:r>
      <w:r>
        <w:rPr>
          <w:sz w:val="22"/>
        </w:rPr>
        <w:t>29, 301-305.</w:t>
      </w:r>
    </w:p>
    <w:p>
      <w:pPr>
        <w:spacing w:line="480" w:lineRule="auto" w:before="0"/>
        <w:ind w:left="1420" w:right="1124" w:hanging="629"/>
        <w:jc w:val="both"/>
        <w:rPr>
          <w:rFonts w:ascii="Times New Roman"/>
          <w:sz w:val="24"/>
        </w:rPr>
      </w:pPr>
      <w:r>
        <w:rPr>
          <w:rFonts w:ascii="Times New Roman"/>
          <w:sz w:val="24"/>
        </w:rPr>
        <w:t>Massy, W. F., &amp; Zemsky, R. (1995) Using information technology to Enhance Academic Productivity. Washington: Educom.</w:t>
      </w:r>
    </w:p>
    <w:p>
      <w:pPr>
        <w:pStyle w:val="BodyText"/>
        <w:spacing w:line="696" w:lineRule="auto" w:before="1"/>
        <w:ind w:left="791" w:right="1653"/>
      </w:pPr>
      <w:r>
        <w:rPr/>
        <w:t>Matijevic,</w:t>
      </w:r>
      <w:r>
        <w:rPr>
          <w:spacing w:val="-5"/>
        </w:rPr>
        <w:t> </w:t>
      </w:r>
      <w:r>
        <w:rPr/>
        <w:t>M.</w:t>
      </w:r>
      <w:r>
        <w:rPr>
          <w:spacing w:val="-5"/>
        </w:rPr>
        <w:t> </w:t>
      </w:r>
      <w:r>
        <w:rPr/>
        <w:t>(2000).Hipermedijska</w:t>
      </w:r>
      <w:r>
        <w:rPr>
          <w:spacing w:val="-4"/>
        </w:rPr>
        <w:t> </w:t>
      </w:r>
      <w:r>
        <w:rPr/>
        <w:t>obrazovna</w:t>
      </w:r>
      <w:r>
        <w:rPr>
          <w:spacing w:val="-2"/>
        </w:rPr>
        <w:t> </w:t>
      </w:r>
      <w:r>
        <w:rPr/>
        <w:t>tehnologija</w:t>
      </w:r>
      <w:r>
        <w:rPr>
          <w:spacing w:val="-2"/>
        </w:rPr>
        <w:t> </w:t>
      </w:r>
      <w:r>
        <w:rPr/>
        <w:t>u</w:t>
      </w:r>
      <w:r>
        <w:rPr>
          <w:spacing w:val="-5"/>
        </w:rPr>
        <w:t> </w:t>
      </w:r>
      <w:r>
        <w:rPr/>
        <w:t>osnovnoj</w:t>
      </w:r>
      <w:r>
        <w:rPr>
          <w:spacing w:val="-5"/>
        </w:rPr>
        <w:t> </w:t>
      </w:r>
      <w:r>
        <w:rPr/>
        <w:t>školi.</w:t>
      </w:r>
      <w:r>
        <w:rPr>
          <w:spacing w:val="-2"/>
        </w:rPr>
        <w:t> </w:t>
      </w:r>
      <w:r>
        <w:rPr/>
        <w:t>U:</w:t>
      </w:r>
      <w:r>
        <w:rPr>
          <w:spacing w:val="-2"/>
        </w:rPr>
        <w:t> </w:t>
      </w:r>
      <w:r>
        <w:rPr/>
        <w:t>Nastavnik</w:t>
      </w:r>
      <w:r>
        <w:rPr>
          <w:spacing w:val="-5"/>
        </w:rPr>
        <w:t> </w:t>
      </w:r>
      <w:r>
        <w:rPr/>
        <w:t>i Matijevic,</w:t>
      </w:r>
      <w:r>
        <w:rPr>
          <w:spacing w:val="-2"/>
        </w:rPr>
        <w:t> </w:t>
      </w:r>
      <w:r>
        <w:rPr/>
        <w:t>M.</w:t>
      </w:r>
      <w:r>
        <w:rPr>
          <w:spacing w:val="-2"/>
        </w:rPr>
        <w:t> </w:t>
      </w:r>
      <w:r>
        <w:rPr/>
        <w:t>(2001). Internet,</w:t>
      </w:r>
      <w:r>
        <w:rPr>
          <w:spacing w:val="-1"/>
        </w:rPr>
        <w:t> </w:t>
      </w:r>
      <w:r>
        <w:rPr/>
        <w:t>multimedij i</w:t>
      </w:r>
      <w:r>
        <w:rPr>
          <w:spacing w:val="-1"/>
        </w:rPr>
        <w:t> </w:t>
      </w:r>
      <w:r>
        <w:rPr/>
        <w:t>obrazovanje na daljinu. U:</w:t>
      </w:r>
      <w:r>
        <w:rPr>
          <w:spacing w:val="-1"/>
        </w:rPr>
        <w:t> </w:t>
      </w:r>
      <w:r>
        <w:rPr/>
        <w:t>Klapan, A.,</w:t>
      </w:r>
      <w:r>
        <w:rPr>
          <w:spacing w:val="-2"/>
        </w:rPr>
        <w:t> </w:t>
      </w:r>
      <w:r>
        <w:rPr/>
        <w:t>Pongrac</w:t>
      </w:r>
    </w:p>
    <w:p>
      <w:pPr>
        <w:spacing w:line="224" w:lineRule="exact" w:before="0"/>
        <w:ind w:left="791" w:right="0" w:firstLine="0"/>
        <w:jc w:val="left"/>
        <w:rPr>
          <w:sz w:val="22"/>
        </w:rPr>
      </w:pPr>
      <w:r>
        <w:rPr>
          <w:sz w:val="22"/>
        </w:rPr>
        <w:t>May,</w:t>
      </w:r>
      <w:r>
        <w:rPr>
          <w:spacing w:val="-8"/>
          <w:sz w:val="22"/>
        </w:rPr>
        <w:t> </w:t>
      </w:r>
      <w:r>
        <w:rPr>
          <w:sz w:val="22"/>
        </w:rPr>
        <w:t>T.</w:t>
      </w:r>
      <w:r>
        <w:rPr>
          <w:spacing w:val="-5"/>
          <w:sz w:val="22"/>
        </w:rPr>
        <w:t> </w:t>
      </w:r>
      <w:r>
        <w:rPr>
          <w:sz w:val="22"/>
        </w:rPr>
        <w:t>(2003).</w:t>
      </w:r>
      <w:r>
        <w:rPr>
          <w:i/>
          <w:sz w:val="22"/>
        </w:rPr>
        <w:t>Social</w:t>
      </w:r>
      <w:r>
        <w:rPr>
          <w:i/>
          <w:spacing w:val="-5"/>
          <w:sz w:val="22"/>
        </w:rPr>
        <w:t> </w:t>
      </w:r>
      <w:r>
        <w:rPr>
          <w:i/>
          <w:sz w:val="22"/>
        </w:rPr>
        <w:t>research,</w:t>
      </w:r>
      <w:r>
        <w:rPr>
          <w:i/>
          <w:spacing w:val="-6"/>
          <w:sz w:val="22"/>
        </w:rPr>
        <w:t> </w:t>
      </w:r>
      <w:r>
        <w:rPr>
          <w:i/>
          <w:sz w:val="22"/>
        </w:rPr>
        <w:t>issues,</w:t>
      </w:r>
      <w:r>
        <w:rPr>
          <w:i/>
          <w:spacing w:val="-7"/>
          <w:sz w:val="22"/>
        </w:rPr>
        <w:t> </w:t>
      </w:r>
      <w:r>
        <w:rPr>
          <w:i/>
          <w:sz w:val="22"/>
        </w:rPr>
        <w:t>methods</w:t>
      </w:r>
      <w:r>
        <w:rPr>
          <w:i/>
          <w:spacing w:val="-4"/>
          <w:sz w:val="22"/>
        </w:rPr>
        <w:t> </w:t>
      </w:r>
      <w:r>
        <w:rPr>
          <w:i/>
          <w:sz w:val="22"/>
        </w:rPr>
        <w:t>and</w:t>
      </w:r>
      <w:r>
        <w:rPr>
          <w:i/>
          <w:spacing w:val="-7"/>
          <w:sz w:val="22"/>
        </w:rPr>
        <w:t> </w:t>
      </w:r>
      <w:r>
        <w:rPr>
          <w:i/>
          <w:sz w:val="22"/>
        </w:rPr>
        <w:t>process</w:t>
      </w:r>
      <w:r>
        <w:rPr>
          <w:i/>
          <w:spacing w:val="-1"/>
          <w:sz w:val="22"/>
        </w:rPr>
        <w:t> </w:t>
      </w:r>
      <w:r>
        <w:rPr>
          <w:sz w:val="22"/>
        </w:rPr>
        <w:t>(2nd</w:t>
      </w:r>
      <w:r>
        <w:rPr>
          <w:spacing w:val="-7"/>
          <w:sz w:val="22"/>
        </w:rPr>
        <w:t> </w:t>
      </w:r>
      <w:r>
        <w:rPr>
          <w:sz w:val="22"/>
        </w:rPr>
        <w:t>ed.).</w:t>
      </w:r>
      <w:r>
        <w:rPr>
          <w:spacing w:val="-5"/>
          <w:sz w:val="22"/>
        </w:rPr>
        <w:t> </w:t>
      </w:r>
      <w:r>
        <w:rPr>
          <w:sz w:val="22"/>
        </w:rPr>
        <w:t>Buckingham:</w:t>
      </w:r>
      <w:r>
        <w:rPr>
          <w:spacing w:val="-7"/>
          <w:sz w:val="22"/>
        </w:rPr>
        <w:t> </w:t>
      </w:r>
      <w:r>
        <w:rPr>
          <w:sz w:val="22"/>
        </w:rPr>
        <w:t>Open</w:t>
      </w:r>
      <w:r>
        <w:rPr>
          <w:spacing w:val="-5"/>
          <w:sz w:val="22"/>
        </w:rPr>
        <w:t> </w:t>
      </w:r>
      <w:r>
        <w:rPr>
          <w:spacing w:val="-2"/>
          <w:sz w:val="22"/>
        </w:rPr>
        <w:t>University.</w:t>
      </w:r>
    </w:p>
    <w:p>
      <w:pPr>
        <w:spacing w:line="480" w:lineRule="auto" w:before="264"/>
        <w:ind w:left="1420" w:right="1114" w:hanging="629"/>
        <w:jc w:val="both"/>
        <w:rPr>
          <w:rFonts w:ascii="Times New Roman"/>
          <w:sz w:val="24"/>
        </w:rPr>
      </w:pPr>
      <w:r>
        <w:rPr>
          <w:rFonts w:ascii="Times New Roman"/>
          <w:sz w:val="24"/>
        </w:rPr>
        <w:t>Mayer, R. E. (1997). Multimedia learning: Are we asking the right questions? </w:t>
      </w:r>
      <w:r>
        <w:rPr>
          <w:rFonts w:ascii="Times New Roman"/>
          <w:i/>
          <w:sz w:val="24"/>
        </w:rPr>
        <w:t>Educational Psychologist</w:t>
      </w:r>
      <w:r>
        <w:rPr>
          <w:rFonts w:ascii="Times New Roman"/>
          <w:sz w:val="24"/>
        </w:rPr>
        <w:t>, 32(1), 1-19.</w:t>
      </w:r>
    </w:p>
    <w:p>
      <w:pPr>
        <w:pStyle w:val="BodyText"/>
        <w:spacing w:before="5"/>
        <w:ind w:left="791"/>
        <w:jc w:val="both"/>
      </w:pPr>
      <w:r>
        <w:rPr/>
        <w:t>Mayer,</w:t>
      </w:r>
      <w:r>
        <w:rPr>
          <w:spacing w:val="-6"/>
        </w:rPr>
        <w:t> </w:t>
      </w:r>
      <w:r>
        <w:rPr/>
        <w:t>R.</w:t>
      </w:r>
      <w:r>
        <w:rPr>
          <w:spacing w:val="-6"/>
        </w:rPr>
        <w:t> </w:t>
      </w:r>
      <w:r>
        <w:rPr/>
        <w:t>E.</w:t>
      </w:r>
      <w:r>
        <w:rPr>
          <w:spacing w:val="-4"/>
        </w:rPr>
        <w:t> </w:t>
      </w:r>
      <w:r>
        <w:rPr/>
        <w:t>(2005).</w:t>
      </w:r>
      <w:r>
        <w:rPr>
          <w:spacing w:val="-6"/>
        </w:rPr>
        <w:t> </w:t>
      </w:r>
      <w:r>
        <w:rPr/>
        <w:t>The</w:t>
      </w:r>
      <w:r>
        <w:rPr>
          <w:spacing w:val="-3"/>
        </w:rPr>
        <w:t> </w:t>
      </w:r>
      <w:r>
        <w:rPr/>
        <w:t>Cambridge</w:t>
      </w:r>
      <w:r>
        <w:rPr>
          <w:spacing w:val="-4"/>
        </w:rPr>
        <w:t> </w:t>
      </w:r>
      <w:r>
        <w:rPr/>
        <w:t>handbook</w:t>
      </w:r>
      <w:r>
        <w:rPr>
          <w:spacing w:val="-5"/>
        </w:rPr>
        <w:t> </w:t>
      </w:r>
      <w:r>
        <w:rPr/>
        <w:t>of</w:t>
      </w:r>
      <w:r>
        <w:rPr>
          <w:spacing w:val="-6"/>
        </w:rPr>
        <w:t> </w:t>
      </w:r>
      <w:r>
        <w:rPr/>
        <w:t>Multimedia</w:t>
      </w:r>
      <w:r>
        <w:rPr>
          <w:spacing w:val="-5"/>
        </w:rPr>
        <w:t> </w:t>
      </w:r>
      <w:r>
        <w:rPr/>
        <w:t>Learning.</w:t>
      </w:r>
      <w:r>
        <w:rPr>
          <w:spacing w:val="-4"/>
        </w:rPr>
        <w:t> </w:t>
      </w:r>
      <w:r>
        <w:rPr/>
        <w:t>New</w:t>
      </w:r>
      <w:r>
        <w:rPr>
          <w:spacing w:val="-2"/>
        </w:rPr>
        <w:t> York:</w:t>
      </w:r>
    </w:p>
    <w:p>
      <w:pPr>
        <w:pStyle w:val="BodyText"/>
        <w:spacing w:before="1"/>
      </w:pPr>
    </w:p>
    <w:p>
      <w:pPr>
        <w:pStyle w:val="BodyText"/>
        <w:spacing w:line="480" w:lineRule="auto"/>
        <w:ind w:left="1420" w:right="1112" w:hanging="629"/>
        <w:jc w:val="both"/>
      </w:pPr>
      <w:r>
        <w:rPr/>
        <w:t>Mayer,</w:t>
      </w:r>
      <w:r>
        <w:rPr>
          <w:spacing w:val="-2"/>
        </w:rPr>
        <w:t> </w:t>
      </w:r>
      <w:r>
        <w:rPr/>
        <w:t>R.</w:t>
      </w:r>
      <w:r>
        <w:rPr>
          <w:spacing w:val="-2"/>
        </w:rPr>
        <w:t> </w:t>
      </w:r>
      <w:r>
        <w:rPr/>
        <w:t>E.</w:t>
      </w:r>
      <w:r>
        <w:rPr>
          <w:spacing w:val="-2"/>
        </w:rPr>
        <w:t> </w:t>
      </w:r>
      <w:r>
        <w:rPr/>
        <w:t>(2005a).</w:t>
      </w:r>
      <w:r>
        <w:rPr>
          <w:spacing w:val="-2"/>
        </w:rPr>
        <w:t> </w:t>
      </w:r>
      <w:r>
        <w:rPr/>
        <w:t>Cognitive</w:t>
      </w:r>
      <w:r>
        <w:rPr>
          <w:spacing w:val="-2"/>
        </w:rPr>
        <w:t> </w:t>
      </w:r>
      <w:r>
        <w:rPr/>
        <w:t>theory</w:t>
      </w:r>
      <w:r>
        <w:rPr>
          <w:spacing w:val="-2"/>
        </w:rPr>
        <w:t> </w:t>
      </w:r>
      <w:r>
        <w:rPr/>
        <w:t>of</w:t>
      </w:r>
      <w:r>
        <w:rPr>
          <w:spacing w:val="-4"/>
        </w:rPr>
        <w:t> </w:t>
      </w:r>
      <w:r>
        <w:rPr/>
        <w:t>multimedia</w:t>
      </w:r>
      <w:r>
        <w:rPr>
          <w:spacing w:val="-2"/>
        </w:rPr>
        <w:t> </w:t>
      </w:r>
      <w:r>
        <w:rPr/>
        <w:t>learning.In</w:t>
      </w:r>
      <w:r>
        <w:rPr>
          <w:spacing w:val="-4"/>
        </w:rPr>
        <w:t> </w:t>
      </w:r>
      <w:r>
        <w:rPr/>
        <w:t>R.</w:t>
      </w:r>
      <w:r>
        <w:rPr>
          <w:spacing w:val="-2"/>
        </w:rPr>
        <w:t> </w:t>
      </w:r>
      <w:r>
        <w:rPr/>
        <w:t>Mayer</w:t>
      </w:r>
      <w:r>
        <w:rPr>
          <w:spacing w:val="-2"/>
        </w:rPr>
        <w:t> </w:t>
      </w:r>
      <w:r>
        <w:rPr/>
        <w:t>(Ed.),</w:t>
      </w:r>
      <w:r>
        <w:rPr>
          <w:spacing w:val="-4"/>
        </w:rPr>
        <w:t> </w:t>
      </w:r>
      <w:r>
        <w:rPr/>
        <w:t>Cambridge </w:t>
      </w:r>
      <w:r>
        <w:rPr>
          <w:i/>
        </w:rPr>
        <w:t>handbook</w:t>
      </w:r>
      <w:r>
        <w:rPr>
          <w:i/>
          <w:spacing w:val="-2"/>
        </w:rPr>
        <w:t> </w:t>
      </w:r>
      <w:r>
        <w:rPr>
          <w:i/>
        </w:rPr>
        <w:t>of multimedia learning </w:t>
      </w:r>
      <w:r>
        <w:rPr/>
        <w:t>(pp. 31-48). New York, N.Y.: Cambridge University Press.</w:t>
      </w:r>
    </w:p>
    <w:p>
      <w:pPr>
        <w:pStyle w:val="BodyText"/>
        <w:spacing w:line="480" w:lineRule="auto" w:before="1"/>
        <w:ind w:left="1420" w:right="1116" w:hanging="629"/>
        <w:jc w:val="both"/>
      </w:pPr>
      <w:r>
        <w:rPr/>
        <w:t>Mayer, R. E. (2005b). Principles for managing essential processing multimedia learning: Segmenting,</w:t>
      </w:r>
      <w:r>
        <w:rPr>
          <w:spacing w:val="40"/>
        </w:rPr>
        <w:t> </w:t>
      </w:r>
      <w:r>
        <w:rPr/>
        <w:t>pre training, and modality principles. In R. E. Mayer (Ed.), Cambridge </w:t>
      </w:r>
      <w:r>
        <w:rPr>
          <w:i/>
        </w:rPr>
        <w:t>handbook of multimedia learning </w:t>
      </w:r>
      <w:r>
        <w:rPr/>
        <w:t>(pp. 169-182). New York: Cambridge University Press.</w:t>
      </w:r>
    </w:p>
    <w:p>
      <w:pPr>
        <w:spacing w:line="480" w:lineRule="auto" w:before="0"/>
        <w:ind w:left="1420" w:right="1115" w:hanging="629"/>
        <w:jc w:val="both"/>
        <w:rPr>
          <w:sz w:val="22"/>
        </w:rPr>
      </w:pPr>
      <w:r>
        <w:rPr>
          <w:sz w:val="22"/>
        </w:rPr>
        <w:t>Mayer, R. E. (2005c). </w:t>
      </w:r>
      <w:r>
        <w:rPr>
          <w:i/>
          <w:sz w:val="22"/>
        </w:rPr>
        <w:t>Introduction to multimedia learning</w:t>
      </w:r>
      <w:r>
        <w:rPr>
          <w:sz w:val="22"/>
        </w:rPr>
        <w:t>.In R. Mayer (Ed.), Cambridge handbook of multimedia learning (pp. 1-16). New York, N.Y.: Cambridge University Press.</w:t>
      </w:r>
    </w:p>
    <w:p>
      <w:pPr>
        <w:pStyle w:val="BodyText"/>
        <w:ind w:left="791"/>
        <w:jc w:val="both"/>
      </w:pPr>
      <w:r>
        <w:rPr/>
        <w:t>Mayer,</w:t>
      </w:r>
      <w:r>
        <w:rPr>
          <w:spacing w:val="-7"/>
        </w:rPr>
        <w:t> </w:t>
      </w:r>
      <w:r>
        <w:rPr/>
        <w:t>R.</w:t>
      </w:r>
      <w:r>
        <w:rPr>
          <w:spacing w:val="-7"/>
        </w:rPr>
        <w:t> </w:t>
      </w:r>
      <w:r>
        <w:rPr/>
        <w:t>E.</w:t>
      </w:r>
      <w:r>
        <w:rPr>
          <w:spacing w:val="-5"/>
        </w:rPr>
        <w:t> </w:t>
      </w:r>
      <w:r>
        <w:rPr/>
        <w:t>(2007).</w:t>
      </w:r>
      <w:r>
        <w:rPr>
          <w:spacing w:val="-6"/>
        </w:rPr>
        <w:t> </w:t>
      </w:r>
      <w:r>
        <w:rPr/>
        <w:t>Multimedia</w:t>
      </w:r>
      <w:r>
        <w:rPr>
          <w:spacing w:val="-6"/>
        </w:rPr>
        <w:t> </w:t>
      </w:r>
      <w:r>
        <w:rPr/>
        <w:t>Learning.</w:t>
      </w:r>
      <w:r>
        <w:rPr>
          <w:spacing w:val="-5"/>
        </w:rPr>
        <w:t> </w:t>
      </w:r>
      <w:r>
        <w:rPr/>
        <w:t>New</w:t>
      </w:r>
      <w:r>
        <w:rPr>
          <w:spacing w:val="-3"/>
        </w:rPr>
        <w:t> </w:t>
      </w:r>
      <w:r>
        <w:rPr/>
        <w:t>York:</w:t>
      </w:r>
      <w:r>
        <w:rPr>
          <w:spacing w:val="-7"/>
        </w:rPr>
        <w:t> </w:t>
      </w:r>
      <w:r>
        <w:rPr/>
        <w:t>Cambridge</w:t>
      </w:r>
      <w:r>
        <w:rPr>
          <w:spacing w:val="-4"/>
        </w:rPr>
        <w:t> </w:t>
      </w:r>
      <w:r>
        <w:rPr/>
        <w:t>University</w:t>
      </w:r>
      <w:r>
        <w:rPr>
          <w:spacing w:val="-5"/>
        </w:rPr>
        <w:t> </w:t>
      </w:r>
      <w:r>
        <w:rPr>
          <w:spacing w:val="-2"/>
        </w:rPr>
        <w:t>Press.</w:t>
      </w:r>
    </w:p>
    <w:p>
      <w:pPr>
        <w:spacing w:line="480" w:lineRule="auto" w:before="267"/>
        <w:ind w:left="1420" w:right="1113" w:hanging="629"/>
        <w:jc w:val="both"/>
        <w:rPr>
          <w:sz w:val="22"/>
        </w:rPr>
      </w:pPr>
      <w:r>
        <w:rPr>
          <w:sz w:val="22"/>
        </w:rPr>
        <w:t>Memon, G. R. (2007). Education in Pakistan: The key issues, problems and the new challenges. </w:t>
      </w:r>
      <w:r>
        <w:rPr>
          <w:i/>
          <w:sz w:val="22"/>
        </w:rPr>
        <w:t>Journal of Management and Social Sciences</w:t>
      </w:r>
      <w:r>
        <w:rPr>
          <w:sz w:val="22"/>
        </w:rPr>
        <w:t>, 3(1), 47-55.</w:t>
      </w:r>
    </w:p>
    <w:p>
      <w:pPr>
        <w:pStyle w:val="BodyText"/>
        <w:spacing w:before="78"/>
      </w:pPr>
    </w:p>
    <w:p>
      <w:pPr>
        <w:spacing w:line="482" w:lineRule="auto" w:before="0"/>
        <w:ind w:left="1420" w:right="1125" w:hanging="629"/>
        <w:jc w:val="left"/>
        <w:rPr>
          <w:sz w:val="22"/>
        </w:rPr>
      </w:pPr>
      <w:r>
        <w:rPr>
          <w:sz w:val="22"/>
        </w:rPr>
        <w:t>Mezieobi, K,E, Fubara, V.R.</w:t>
      </w:r>
      <w:r>
        <w:rPr>
          <w:spacing w:val="-1"/>
          <w:sz w:val="22"/>
        </w:rPr>
        <w:t> </w:t>
      </w:r>
      <w:r>
        <w:rPr>
          <w:sz w:val="22"/>
        </w:rPr>
        <w:t>and Mezieobi S.A, (2008). Social </w:t>
      </w:r>
      <w:r>
        <w:rPr>
          <w:i/>
          <w:sz w:val="22"/>
        </w:rPr>
        <w:t>Studies in Nigeria: Teaching Methods Instructional Materials and Resources. </w:t>
      </w:r>
      <w:r>
        <w:rPr>
          <w:sz w:val="22"/>
        </w:rPr>
        <w:t>Owerri: AcadaPeak.</w:t>
      </w:r>
    </w:p>
    <w:p>
      <w:pPr>
        <w:spacing w:after="0" w:line="482" w:lineRule="auto"/>
        <w:jc w:val="left"/>
        <w:rPr>
          <w:sz w:val="22"/>
        </w:rPr>
        <w:sectPr>
          <w:pgSz w:w="12240" w:h="15840"/>
          <w:pgMar w:header="0" w:footer="1015" w:top="1400" w:bottom="1200" w:left="740" w:right="320"/>
        </w:sectPr>
      </w:pPr>
    </w:p>
    <w:p>
      <w:pPr>
        <w:spacing w:line="482" w:lineRule="auto" w:before="37"/>
        <w:ind w:left="1420" w:right="1118" w:hanging="629"/>
        <w:jc w:val="both"/>
        <w:rPr>
          <w:sz w:val="22"/>
        </w:rPr>
      </w:pPr>
      <w:r>
        <w:rPr>
          <w:sz w:val="22"/>
        </w:rPr>
        <w:t>Mezieobi, K.A. (1993). </w:t>
      </w:r>
      <w:r>
        <w:rPr>
          <w:i/>
          <w:sz w:val="22"/>
        </w:rPr>
        <w:t>Teaching values in Social Studies: A contradiction Of conceived and operative values in Nigeria. </w:t>
      </w:r>
      <w:r>
        <w:rPr>
          <w:sz w:val="22"/>
        </w:rPr>
        <w:t>Nigerian Journal of Social Studies Review 2(1),</w:t>
      </w:r>
    </w:p>
    <w:p>
      <w:pPr>
        <w:pStyle w:val="BodyText"/>
        <w:spacing w:before="72"/>
      </w:pPr>
    </w:p>
    <w:p>
      <w:pPr>
        <w:pStyle w:val="BodyText"/>
        <w:spacing w:before="1"/>
        <w:ind w:left="791"/>
        <w:jc w:val="both"/>
      </w:pPr>
      <w:r>
        <w:rPr/>
        <w:t>Mezieobi,</w:t>
      </w:r>
      <w:r>
        <w:rPr>
          <w:spacing w:val="-3"/>
        </w:rPr>
        <w:t> </w:t>
      </w:r>
      <w:r>
        <w:rPr/>
        <w:t>K.A.</w:t>
      </w:r>
      <w:r>
        <w:rPr>
          <w:spacing w:val="-4"/>
        </w:rPr>
        <w:t> </w:t>
      </w:r>
      <w:r>
        <w:rPr/>
        <w:t>(1994).</w:t>
      </w:r>
      <w:r>
        <w:rPr>
          <w:spacing w:val="-1"/>
        </w:rPr>
        <w:t> </w:t>
      </w:r>
      <w:r>
        <w:rPr/>
        <w:t>Social Studies</w:t>
      </w:r>
      <w:r>
        <w:rPr>
          <w:spacing w:val="-1"/>
        </w:rPr>
        <w:t> </w:t>
      </w:r>
      <w:r>
        <w:rPr/>
        <w:t>Education</w:t>
      </w:r>
      <w:r>
        <w:rPr>
          <w:spacing w:val="-1"/>
        </w:rPr>
        <w:t> </w:t>
      </w:r>
      <w:r>
        <w:rPr/>
        <w:t>and</w:t>
      </w:r>
      <w:r>
        <w:rPr>
          <w:spacing w:val="-3"/>
        </w:rPr>
        <w:t> </w:t>
      </w:r>
      <w:r>
        <w:rPr/>
        <w:t>Nation</w:t>
      </w:r>
      <w:r>
        <w:rPr>
          <w:spacing w:val="-1"/>
        </w:rPr>
        <w:t> </w:t>
      </w:r>
      <w:r>
        <w:rPr/>
        <w:t>Building.Onitsha:</w:t>
      </w:r>
      <w:r>
        <w:rPr>
          <w:spacing w:val="7"/>
        </w:rPr>
        <w:t> </w:t>
      </w:r>
      <w:r>
        <w:rPr/>
        <w:t>Outrite</w:t>
      </w:r>
      <w:r>
        <w:rPr>
          <w:spacing w:val="10"/>
        </w:rPr>
        <w:t> </w:t>
      </w:r>
      <w:r>
        <w:rPr>
          <w:spacing w:val="-2"/>
        </w:rPr>
        <w:t>publishers.</w:t>
      </w:r>
    </w:p>
    <w:p>
      <w:pPr>
        <w:pStyle w:val="BodyText"/>
        <w:spacing w:before="194"/>
      </w:pPr>
    </w:p>
    <w:p>
      <w:pPr>
        <w:spacing w:line="480" w:lineRule="auto" w:before="0"/>
        <w:ind w:left="1420" w:right="1119" w:hanging="629"/>
        <w:jc w:val="both"/>
        <w:rPr>
          <w:rFonts w:ascii="Times New Roman"/>
          <w:sz w:val="24"/>
        </w:rPr>
      </w:pPr>
      <w:r>
        <w:rPr>
          <w:rFonts w:ascii="Times New Roman"/>
          <w:sz w:val="24"/>
        </w:rPr>
        <w:t>Moore-Hart, M. A. (1995). The effects of multicultural links on reading and writing performance and cultural awareness of fourth and fifth graders. </w:t>
      </w:r>
      <w:r>
        <w:rPr>
          <w:rFonts w:ascii="Times New Roman"/>
          <w:i/>
          <w:sz w:val="24"/>
        </w:rPr>
        <w:t>Computers in Human Behavior, 11</w:t>
      </w:r>
      <w:r>
        <w:rPr>
          <w:rFonts w:ascii="Times New Roman"/>
          <w:sz w:val="24"/>
        </w:rPr>
        <w:t>(3-4), 391-410.</w:t>
      </w:r>
    </w:p>
    <w:p>
      <w:pPr>
        <w:pStyle w:val="BodyText"/>
        <w:spacing w:before="66"/>
        <w:rPr>
          <w:rFonts w:ascii="Times New Roman"/>
          <w:sz w:val="24"/>
        </w:rPr>
      </w:pPr>
    </w:p>
    <w:p>
      <w:pPr>
        <w:spacing w:line="482" w:lineRule="auto" w:before="0"/>
        <w:ind w:left="1420" w:right="1124" w:hanging="629"/>
        <w:jc w:val="both"/>
        <w:rPr>
          <w:sz w:val="22"/>
        </w:rPr>
      </w:pPr>
      <w:r>
        <w:rPr>
          <w:sz w:val="22"/>
        </w:rPr>
        <w:t>National Council for the Social Studies (1994).</w:t>
      </w:r>
      <w:r>
        <w:rPr>
          <w:i/>
          <w:sz w:val="22"/>
        </w:rPr>
        <w:t>Expectations of excellence: Curriculum</w:t>
      </w:r>
      <w:r>
        <w:rPr>
          <w:i/>
          <w:spacing w:val="40"/>
          <w:sz w:val="22"/>
        </w:rPr>
        <w:t> </w:t>
      </w:r>
      <w:r>
        <w:rPr>
          <w:i/>
          <w:sz w:val="22"/>
        </w:rPr>
        <w:t>standards for social</w:t>
      </w:r>
      <w:r>
        <w:rPr>
          <w:i/>
          <w:spacing w:val="30"/>
          <w:sz w:val="22"/>
        </w:rPr>
        <w:t> </w:t>
      </w:r>
      <w:r>
        <w:rPr>
          <w:i/>
          <w:sz w:val="22"/>
        </w:rPr>
        <w:t>studies.</w:t>
      </w:r>
      <w:r>
        <w:rPr>
          <w:i/>
          <w:spacing w:val="40"/>
          <w:sz w:val="22"/>
        </w:rPr>
        <w:t>  </w:t>
      </w:r>
      <w:r>
        <w:rPr>
          <w:sz w:val="22"/>
        </w:rPr>
        <w:t>Washington,</w:t>
      </w:r>
      <w:r>
        <w:rPr>
          <w:spacing w:val="80"/>
          <w:w w:val="150"/>
          <w:sz w:val="22"/>
        </w:rPr>
        <w:t> </w:t>
      </w:r>
      <w:r>
        <w:rPr>
          <w:sz w:val="22"/>
        </w:rPr>
        <w:t>DC:</w:t>
      </w:r>
      <w:r>
        <w:rPr>
          <w:spacing w:val="80"/>
          <w:sz w:val="22"/>
        </w:rPr>
        <w:t> </w:t>
      </w:r>
      <w:r>
        <w:rPr>
          <w:sz w:val="22"/>
        </w:rPr>
        <w:t>National</w:t>
      </w:r>
      <w:r>
        <w:rPr>
          <w:spacing w:val="40"/>
          <w:sz w:val="22"/>
        </w:rPr>
        <w:t> </w:t>
      </w:r>
      <w:r>
        <w:rPr>
          <w:sz w:val="22"/>
        </w:rPr>
        <w:t>Council for the Social Studies.</w:t>
      </w:r>
    </w:p>
    <w:p>
      <w:pPr>
        <w:spacing w:line="480" w:lineRule="auto" w:before="190"/>
        <w:ind w:left="1420" w:right="1124" w:hanging="629"/>
        <w:jc w:val="both"/>
        <w:rPr>
          <w:rFonts w:ascii="Times New Roman"/>
          <w:sz w:val="24"/>
        </w:rPr>
      </w:pPr>
      <w:r>
        <w:rPr>
          <w:rFonts w:ascii="Times New Roman"/>
          <w:sz w:val="24"/>
        </w:rPr>
        <w:t>National Science Board, (1999).Preparing our children: math and science education in the national interest. Washington, DC: Author.</w:t>
      </w:r>
    </w:p>
    <w:p>
      <w:pPr>
        <w:pStyle w:val="BodyText"/>
        <w:spacing w:before="77"/>
        <w:rPr>
          <w:rFonts w:ascii="Times New Roman"/>
          <w:sz w:val="24"/>
        </w:rPr>
      </w:pPr>
    </w:p>
    <w:p>
      <w:pPr>
        <w:pStyle w:val="BodyText"/>
        <w:ind w:left="791"/>
        <w:jc w:val="both"/>
      </w:pPr>
      <w:r>
        <w:rPr/>
        <w:t>National</w:t>
      </w:r>
      <w:r>
        <w:rPr>
          <w:spacing w:val="-6"/>
        </w:rPr>
        <w:t> </w:t>
      </w:r>
      <w:r>
        <w:rPr/>
        <w:t>Teacher</w:t>
      </w:r>
      <w:r>
        <w:rPr>
          <w:spacing w:val="-7"/>
        </w:rPr>
        <w:t> </w:t>
      </w:r>
      <w:r>
        <w:rPr/>
        <w:t>Institute</w:t>
      </w:r>
      <w:r>
        <w:rPr>
          <w:spacing w:val="-5"/>
        </w:rPr>
        <w:t> </w:t>
      </w:r>
      <w:r>
        <w:rPr/>
        <w:t>(2006)</w:t>
      </w:r>
      <w:r>
        <w:rPr>
          <w:spacing w:val="-8"/>
        </w:rPr>
        <w:t> </w:t>
      </w:r>
      <w:r>
        <w:rPr/>
        <w:t>Improvisation</w:t>
      </w:r>
      <w:r>
        <w:rPr>
          <w:spacing w:val="-6"/>
        </w:rPr>
        <w:t> </w:t>
      </w:r>
      <w:r>
        <w:rPr/>
        <w:t>of</w:t>
      </w:r>
      <w:r>
        <w:rPr>
          <w:spacing w:val="-8"/>
        </w:rPr>
        <w:t> </w:t>
      </w:r>
      <w:r>
        <w:rPr/>
        <w:t>Instructional</w:t>
      </w:r>
      <w:r>
        <w:rPr>
          <w:spacing w:val="-8"/>
        </w:rPr>
        <w:t> </w:t>
      </w:r>
      <w:r>
        <w:rPr/>
        <w:t>Materials,</w:t>
      </w:r>
      <w:r>
        <w:rPr>
          <w:spacing w:val="-6"/>
        </w:rPr>
        <w:t> </w:t>
      </w:r>
      <w:r>
        <w:rPr/>
        <w:t>Manual,</w:t>
      </w:r>
      <w:r>
        <w:rPr>
          <w:spacing w:val="-5"/>
        </w:rPr>
        <w:t> </w:t>
      </w:r>
      <w:r>
        <w:rPr/>
        <w:t>Kaduna,</w:t>
      </w:r>
      <w:r>
        <w:rPr>
          <w:spacing w:val="-5"/>
        </w:rPr>
        <w:t> </w:t>
      </w:r>
      <w:r>
        <w:rPr>
          <w:spacing w:val="-4"/>
        </w:rPr>
        <w:t>NTI.</w:t>
      </w:r>
    </w:p>
    <w:p>
      <w:pPr>
        <w:pStyle w:val="BodyText"/>
        <w:spacing w:before="238"/>
      </w:pPr>
    </w:p>
    <w:p>
      <w:pPr>
        <w:pStyle w:val="BodyText"/>
        <w:spacing w:line="480" w:lineRule="auto" w:before="1"/>
        <w:ind w:left="1420" w:right="1113" w:hanging="812"/>
        <w:jc w:val="both"/>
        <w:rPr>
          <w:sz w:val="27"/>
        </w:rPr>
      </w:pPr>
      <w:r>
        <w:rPr/>
        <w:t>Neo, M. and Neo, T.K. (2000). Multimedia learning: using multimedia as a platform for instruction and learning in higher education. Paper presented at the Multimedia University International Symposium</w:t>
      </w:r>
      <w:r>
        <w:rPr>
          <w:spacing w:val="-4"/>
        </w:rPr>
        <w:t> </w:t>
      </w:r>
      <w:r>
        <w:rPr/>
        <w:t>on</w:t>
      </w:r>
      <w:r>
        <w:rPr>
          <w:spacing w:val="-3"/>
        </w:rPr>
        <w:t> </w:t>
      </w:r>
      <w:r>
        <w:rPr/>
        <w:t>Information</w:t>
      </w:r>
      <w:r>
        <w:rPr>
          <w:spacing w:val="-6"/>
        </w:rPr>
        <w:t> </w:t>
      </w:r>
      <w:r>
        <w:rPr/>
        <w:t>and</w:t>
      </w:r>
      <w:r>
        <w:rPr>
          <w:spacing w:val="-4"/>
        </w:rPr>
        <w:t> </w:t>
      </w:r>
      <w:r>
        <w:rPr/>
        <w:t>Communication</w:t>
      </w:r>
      <w:r>
        <w:rPr>
          <w:spacing w:val="-5"/>
        </w:rPr>
        <w:t> </w:t>
      </w:r>
      <w:r>
        <w:rPr/>
        <w:t>Technologies</w:t>
      </w:r>
      <w:r>
        <w:rPr>
          <w:spacing w:val="-2"/>
        </w:rPr>
        <w:t> </w:t>
      </w:r>
      <w:r>
        <w:rPr/>
        <w:t>2000</w:t>
      </w:r>
      <w:r>
        <w:rPr>
          <w:spacing w:val="-2"/>
        </w:rPr>
        <w:t> </w:t>
      </w:r>
      <w:r>
        <w:rPr/>
        <w:t>(M2USIC’2000),</w:t>
      </w:r>
      <w:r>
        <w:rPr>
          <w:spacing w:val="-2"/>
        </w:rPr>
        <w:t> </w:t>
      </w:r>
      <w:r>
        <w:rPr/>
        <w:t>October</w:t>
      </w:r>
      <w:r>
        <w:rPr>
          <w:spacing w:val="-4"/>
        </w:rPr>
        <w:t> </w:t>
      </w:r>
      <w:r>
        <w:rPr/>
        <w:t>5-6, 2000, Petaling Jaya, Malaysia</w:t>
      </w:r>
      <w:r>
        <w:rPr>
          <w:sz w:val="27"/>
        </w:rPr>
        <w:t>.</w:t>
      </w:r>
    </w:p>
    <w:p>
      <w:pPr>
        <w:pStyle w:val="BodyText"/>
        <w:spacing w:line="480" w:lineRule="auto"/>
        <w:ind w:left="1420" w:right="1114" w:hanging="629"/>
        <w:jc w:val="both"/>
      </w:pPr>
      <w:r>
        <w:rPr/>
        <w:t>Neo, M., &amp; Neo, T. K. (2001). Innovative teaching: Using multimedia in a problem-based learning environment. Educational Technology &amp; Society, 4(4), 19-31.</w:t>
      </w:r>
    </w:p>
    <w:p>
      <w:pPr>
        <w:pStyle w:val="BodyText"/>
        <w:spacing w:line="480" w:lineRule="auto"/>
        <w:ind w:left="1420" w:right="1113" w:hanging="629"/>
        <w:jc w:val="both"/>
      </w:pPr>
      <w:r>
        <w:rPr/>
        <w:t>Nieswandt, M. (2005). Attitudes toward science: A review of the field. In S. Alsop (Ed.), Beyond Cartesian dualism encountering affect in the teaching and learning ofscience (pp. 41-52). Dordrecht, Netherlands: Springer.</w:t>
      </w:r>
    </w:p>
    <w:p>
      <w:pPr>
        <w:spacing w:before="2"/>
        <w:ind w:left="791" w:right="0" w:firstLine="0"/>
        <w:jc w:val="both"/>
        <w:rPr>
          <w:sz w:val="22"/>
        </w:rPr>
      </w:pPr>
      <w:r>
        <w:rPr>
          <w:spacing w:val="-2"/>
          <w:sz w:val="22"/>
        </w:rPr>
        <w:t>NTI</w:t>
      </w:r>
      <w:r>
        <w:rPr>
          <w:spacing w:val="-5"/>
          <w:sz w:val="22"/>
        </w:rPr>
        <w:t> </w:t>
      </w:r>
      <w:r>
        <w:rPr>
          <w:spacing w:val="-2"/>
          <w:sz w:val="22"/>
        </w:rPr>
        <w:t>(2000)</w:t>
      </w:r>
      <w:r>
        <w:rPr>
          <w:spacing w:val="-4"/>
          <w:sz w:val="22"/>
        </w:rPr>
        <w:t> </w:t>
      </w:r>
      <w:r>
        <w:rPr>
          <w:i/>
          <w:spacing w:val="-2"/>
          <w:sz w:val="22"/>
        </w:rPr>
        <w:t>Pivotal</w:t>
      </w:r>
      <w:r>
        <w:rPr>
          <w:i/>
          <w:spacing w:val="-5"/>
          <w:sz w:val="22"/>
        </w:rPr>
        <w:t> </w:t>
      </w:r>
      <w:r>
        <w:rPr>
          <w:i/>
          <w:spacing w:val="-2"/>
          <w:sz w:val="22"/>
        </w:rPr>
        <w:t>Teachers'</w:t>
      </w:r>
      <w:r>
        <w:rPr>
          <w:i/>
          <w:spacing w:val="-3"/>
          <w:sz w:val="22"/>
        </w:rPr>
        <w:t> </w:t>
      </w:r>
      <w:r>
        <w:rPr>
          <w:i/>
          <w:spacing w:val="-2"/>
          <w:sz w:val="22"/>
        </w:rPr>
        <w:t>Training</w:t>
      </w:r>
      <w:r>
        <w:rPr>
          <w:i/>
          <w:spacing w:val="-5"/>
          <w:sz w:val="22"/>
        </w:rPr>
        <w:t> </w:t>
      </w:r>
      <w:r>
        <w:rPr>
          <w:i/>
          <w:spacing w:val="-2"/>
          <w:sz w:val="22"/>
        </w:rPr>
        <w:t>Programmed:</w:t>
      </w:r>
      <w:r>
        <w:rPr>
          <w:i/>
          <w:spacing w:val="2"/>
          <w:sz w:val="22"/>
        </w:rPr>
        <w:t> </w:t>
      </w:r>
      <w:r>
        <w:rPr>
          <w:spacing w:val="-2"/>
          <w:sz w:val="22"/>
        </w:rPr>
        <w:t>Course book</w:t>
      </w:r>
      <w:r>
        <w:rPr>
          <w:spacing w:val="-4"/>
          <w:sz w:val="22"/>
        </w:rPr>
        <w:t> </w:t>
      </w:r>
      <w:r>
        <w:rPr>
          <w:spacing w:val="-2"/>
          <w:sz w:val="22"/>
        </w:rPr>
        <w:t>on</w:t>
      </w:r>
      <w:r>
        <w:rPr>
          <w:spacing w:val="-3"/>
          <w:sz w:val="22"/>
        </w:rPr>
        <w:t> </w:t>
      </w:r>
      <w:r>
        <w:rPr>
          <w:spacing w:val="-2"/>
          <w:sz w:val="22"/>
        </w:rPr>
        <w:t>Social</w:t>
      </w:r>
      <w:r>
        <w:rPr>
          <w:spacing w:val="-7"/>
          <w:sz w:val="22"/>
        </w:rPr>
        <w:t> </w:t>
      </w:r>
      <w:r>
        <w:rPr>
          <w:spacing w:val="-2"/>
          <w:sz w:val="22"/>
        </w:rPr>
        <w:t>Studies.</w:t>
      </w:r>
      <w:r>
        <w:rPr>
          <w:spacing w:val="-8"/>
          <w:sz w:val="22"/>
        </w:rPr>
        <w:t> </w:t>
      </w:r>
      <w:r>
        <w:rPr>
          <w:spacing w:val="-2"/>
          <w:sz w:val="22"/>
        </w:rPr>
        <w:t>Kaduna:</w:t>
      </w:r>
      <w:r>
        <w:rPr>
          <w:spacing w:val="-3"/>
          <w:sz w:val="22"/>
        </w:rPr>
        <w:t> </w:t>
      </w:r>
      <w:r>
        <w:rPr>
          <w:spacing w:val="-5"/>
          <w:sz w:val="22"/>
        </w:rPr>
        <w:t>NTI</w:t>
      </w:r>
    </w:p>
    <w:p>
      <w:pPr>
        <w:spacing w:after="0"/>
        <w:jc w:val="both"/>
        <w:rPr>
          <w:sz w:val="22"/>
        </w:rPr>
        <w:sectPr>
          <w:pgSz w:w="12240" w:h="15840"/>
          <w:pgMar w:header="0" w:footer="1015" w:top="1400" w:bottom="1200" w:left="740" w:right="320"/>
        </w:sectPr>
      </w:pPr>
    </w:p>
    <w:p>
      <w:pPr>
        <w:spacing w:before="72"/>
        <w:ind w:left="791" w:right="0" w:firstLine="0"/>
        <w:jc w:val="left"/>
        <w:rPr>
          <w:rFonts w:ascii="Times New Roman"/>
          <w:sz w:val="24"/>
        </w:rPr>
      </w:pPr>
      <w:r>
        <w:rPr>
          <w:rFonts w:ascii="Times New Roman"/>
          <w:sz w:val="24"/>
        </w:rPr>
        <w:t>OECD</w:t>
      </w:r>
      <w:r>
        <w:rPr>
          <w:rFonts w:ascii="Times New Roman"/>
          <w:spacing w:val="-1"/>
          <w:sz w:val="24"/>
        </w:rPr>
        <w:t> </w:t>
      </w:r>
      <w:r>
        <w:rPr>
          <w:rFonts w:ascii="Times New Roman"/>
          <w:sz w:val="24"/>
        </w:rPr>
        <w:t>(2001).</w:t>
      </w:r>
      <w:r>
        <w:rPr>
          <w:rFonts w:ascii="Times New Roman"/>
          <w:i/>
          <w:sz w:val="24"/>
        </w:rPr>
        <w:t>Learning</w:t>
      </w:r>
      <w:r>
        <w:rPr>
          <w:rFonts w:ascii="Times New Roman"/>
          <w:i/>
          <w:spacing w:val="-1"/>
          <w:sz w:val="24"/>
        </w:rPr>
        <w:t> </w:t>
      </w:r>
      <w:r>
        <w:rPr>
          <w:rFonts w:ascii="Times New Roman"/>
          <w:i/>
          <w:sz w:val="24"/>
        </w:rPr>
        <w:t>to</w:t>
      </w:r>
      <w:r>
        <w:rPr>
          <w:rFonts w:ascii="Times New Roman"/>
          <w:i/>
          <w:spacing w:val="-1"/>
          <w:sz w:val="24"/>
        </w:rPr>
        <w:t> </w:t>
      </w:r>
      <w:r>
        <w:rPr>
          <w:rFonts w:ascii="Times New Roman"/>
          <w:i/>
          <w:sz w:val="24"/>
        </w:rPr>
        <w:t>change: ICT</w:t>
      </w:r>
      <w:r>
        <w:rPr>
          <w:rFonts w:ascii="Times New Roman"/>
          <w:i/>
          <w:spacing w:val="-1"/>
          <w:sz w:val="24"/>
        </w:rPr>
        <w:t> </w:t>
      </w:r>
      <w:r>
        <w:rPr>
          <w:rFonts w:ascii="Times New Roman"/>
          <w:i/>
          <w:sz w:val="24"/>
        </w:rPr>
        <w:t>in</w:t>
      </w:r>
      <w:r>
        <w:rPr>
          <w:rFonts w:ascii="Times New Roman"/>
          <w:i/>
          <w:spacing w:val="-1"/>
          <w:sz w:val="24"/>
        </w:rPr>
        <w:t> </w:t>
      </w:r>
      <w:r>
        <w:rPr>
          <w:rFonts w:ascii="Times New Roman"/>
          <w:i/>
          <w:sz w:val="24"/>
        </w:rPr>
        <w:t>schools</w:t>
      </w:r>
      <w:r>
        <w:rPr>
          <w:rFonts w:ascii="Times New Roman"/>
          <w:sz w:val="24"/>
        </w:rPr>
        <w:t>,</w:t>
      </w:r>
      <w:r>
        <w:rPr>
          <w:rFonts w:ascii="Times New Roman"/>
          <w:spacing w:val="-1"/>
          <w:sz w:val="24"/>
        </w:rPr>
        <w:t> </w:t>
      </w:r>
      <w:r>
        <w:rPr>
          <w:rFonts w:ascii="Times New Roman"/>
          <w:sz w:val="24"/>
        </w:rPr>
        <w:t>Paris: </w:t>
      </w:r>
      <w:r>
        <w:rPr>
          <w:rFonts w:ascii="Times New Roman"/>
          <w:spacing w:val="-2"/>
          <w:sz w:val="24"/>
        </w:rPr>
        <w:t>OECD.</w:t>
      </w:r>
    </w:p>
    <w:p>
      <w:pPr>
        <w:pStyle w:val="BodyText"/>
        <w:spacing w:before="245"/>
        <w:rPr>
          <w:rFonts w:ascii="Times New Roman"/>
          <w:sz w:val="24"/>
        </w:rPr>
      </w:pPr>
    </w:p>
    <w:p>
      <w:pPr>
        <w:spacing w:line="715" w:lineRule="auto" w:before="0"/>
        <w:ind w:left="791" w:right="2968" w:hanging="183"/>
        <w:jc w:val="left"/>
        <w:rPr>
          <w:sz w:val="22"/>
        </w:rPr>
      </w:pPr>
      <w:r>
        <w:rPr>
          <w:sz w:val="22"/>
        </w:rPr>
        <w:t>OECD.</w:t>
      </w:r>
      <w:r>
        <w:rPr>
          <w:spacing w:val="-5"/>
          <w:sz w:val="22"/>
        </w:rPr>
        <w:t> </w:t>
      </w:r>
      <w:r>
        <w:rPr>
          <w:sz w:val="22"/>
        </w:rPr>
        <w:t>(1996).</w:t>
      </w:r>
      <w:r>
        <w:rPr>
          <w:spacing w:val="-1"/>
          <w:sz w:val="22"/>
        </w:rPr>
        <w:t> </w:t>
      </w:r>
      <w:r>
        <w:rPr>
          <w:i/>
          <w:sz w:val="22"/>
        </w:rPr>
        <w:t>Education</w:t>
      </w:r>
      <w:r>
        <w:rPr>
          <w:i/>
          <w:spacing w:val="-3"/>
          <w:sz w:val="22"/>
        </w:rPr>
        <w:t> </w:t>
      </w:r>
      <w:r>
        <w:rPr>
          <w:i/>
          <w:sz w:val="22"/>
        </w:rPr>
        <w:t>and</w:t>
      </w:r>
      <w:r>
        <w:rPr>
          <w:i/>
          <w:spacing w:val="-3"/>
          <w:sz w:val="22"/>
        </w:rPr>
        <w:t> </w:t>
      </w:r>
      <w:r>
        <w:rPr>
          <w:i/>
          <w:sz w:val="22"/>
        </w:rPr>
        <w:t>training:</w:t>
      </w:r>
      <w:r>
        <w:rPr>
          <w:i/>
          <w:spacing w:val="-2"/>
          <w:sz w:val="22"/>
        </w:rPr>
        <w:t> </w:t>
      </w:r>
      <w:r>
        <w:rPr>
          <w:i/>
          <w:sz w:val="22"/>
        </w:rPr>
        <w:t>Learning</w:t>
      </w:r>
      <w:r>
        <w:rPr>
          <w:i/>
          <w:spacing w:val="-3"/>
          <w:sz w:val="22"/>
        </w:rPr>
        <w:t> </w:t>
      </w:r>
      <w:r>
        <w:rPr>
          <w:i/>
          <w:sz w:val="22"/>
        </w:rPr>
        <w:t>and</w:t>
      </w:r>
      <w:r>
        <w:rPr>
          <w:i/>
          <w:spacing w:val="-5"/>
          <w:sz w:val="22"/>
        </w:rPr>
        <w:t> </w:t>
      </w:r>
      <w:r>
        <w:rPr>
          <w:i/>
          <w:sz w:val="22"/>
        </w:rPr>
        <w:t>working</w:t>
      </w:r>
      <w:r>
        <w:rPr>
          <w:i/>
          <w:spacing w:val="-3"/>
          <w:sz w:val="22"/>
        </w:rPr>
        <w:t> </w:t>
      </w:r>
      <w:r>
        <w:rPr>
          <w:i/>
          <w:sz w:val="22"/>
        </w:rPr>
        <w:t>in</w:t>
      </w:r>
      <w:r>
        <w:rPr>
          <w:i/>
          <w:spacing w:val="-5"/>
          <w:sz w:val="22"/>
        </w:rPr>
        <w:t> </w:t>
      </w:r>
      <w:r>
        <w:rPr>
          <w:i/>
          <w:sz w:val="22"/>
        </w:rPr>
        <w:t>society</w:t>
      </w:r>
      <w:r>
        <w:rPr>
          <w:i/>
          <w:spacing w:val="-2"/>
          <w:sz w:val="22"/>
        </w:rPr>
        <w:t> </w:t>
      </w:r>
      <w:r>
        <w:rPr>
          <w:i/>
          <w:sz w:val="22"/>
        </w:rPr>
        <w:t>in</w:t>
      </w:r>
      <w:r>
        <w:rPr>
          <w:i/>
          <w:spacing w:val="-3"/>
          <w:sz w:val="22"/>
        </w:rPr>
        <w:t> </w:t>
      </w:r>
      <w:r>
        <w:rPr>
          <w:i/>
          <w:sz w:val="22"/>
        </w:rPr>
        <w:t>flux</w:t>
      </w:r>
      <w:r>
        <w:rPr>
          <w:sz w:val="22"/>
        </w:rPr>
        <w:t>.</w:t>
      </w:r>
      <w:r>
        <w:rPr>
          <w:spacing w:val="-2"/>
          <w:sz w:val="22"/>
        </w:rPr>
        <w:t> </w:t>
      </w:r>
      <w:r>
        <w:rPr>
          <w:sz w:val="22"/>
        </w:rPr>
        <w:t>Paris. Ogundare,</w:t>
      </w:r>
      <w:r>
        <w:rPr>
          <w:spacing w:val="-13"/>
          <w:sz w:val="22"/>
        </w:rPr>
        <w:t> </w:t>
      </w:r>
      <w:r>
        <w:rPr>
          <w:sz w:val="22"/>
        </w:rPr>
        <w:t>S,</w:t>
      </w:r>
      <w:r>
        <w:rPr>
          <w:spacing w:val="-12"/>
          <w:sz w:val="22"/>
        </w:rPr>
        <w:t> </w:t>
      </w:r>
      <w:r>
        <w:rPr>
          <w:sz w:val="22"/>
        </w:rPr>
        <w:t>F.</w:t>
      </w:r>
      <w:r>
        <w:rPr>
          <w:spacing w:val="-13"/>
          <w:sz w:val="22"/>
        </w:rPr>
        <w:t> </w:t>
      </w:r>
      <w:r>
        <w:rPr>
          <w:sz w:val="22"/>
        </w:rPr>
        <w:t>(2000)</w:t>
      </w:r>
      <w:r>
        <w:rPr>
          <w:spacing w:val="-12"/>
          <w:sz w:val="22"/>
        </w:rPr>
        <w:t> </w:t>
      </w:r>
      <w:r>
        <w:rPr>
          <w:i/>
          <w:sz w:val="22"/>
        </w:rPr>
        <w:t>Foundations</w:t>
      </w:r>
      <w:r>
        <w:rPr>
          <w:i/>
          <w:spacing w:val="-13"/>
          <w:sz w:val="22"/>
        </w:rPr>
        <w:t> </w:t>
      </w:r>
      <w:r>
        <w:rPr>
          <w:i/>
          <w:sz w:val="22"/>
        </w:rPr>
        <w:t>of</w:t>
      </w:r>
      <w:r>
        <w:rPr>
          <w:i/>
          <w:spacing w:val="-12"/>
          <w:sz w:val="22"/>
        </w:rPr>
        <w:t> </w:t>
      </w:r>
      <w:r>
        <w:rPr>
          <w:i/>
          <w:sz w:val="22"/>
        </w:rPr>
        <w:t>Social</w:t>
      </w:r>
      <w:r>
        <w:rPr>
          <w:i/>
          <w:spacing w:val="-13"/>
          <w:sz w:val="22"/>
        </w:rPr>
        <w:t> </w:t>
      </w:r>
      <w:r>
        <w:rPr>
          <w:i/>
          <w:sz w:val="22"/>
        </w:rPr>
        <w:t>Studies.</w:t>
      </w:r>
      <w:r>
        <w:rPr>
          <w:sz w:val="22"/>
        </w:rPr>
        <w:t>Ibadan:</w:t>
      </w:r>
      <w:r>
        <w:rPr>
          <w:spacing w:val="10"/>
          <w:sz w:val="22"/>
        </w:rPr>
        <w:t> </w:t>
      </w:r>
      <w:r>
        <w:rPr>
          <w:sz w:val="22"/>
        </w:rPr>
        <w:t>Adesesan</w:t>
      </w:r>
      <w:r>
        <w:rPr>
          <w:spacing w:val="-13"/>
          <w:sz w:val="22"/>
        </w:rPr>
        <w:t> </w:t>
      </w:r>
      <w:r>
        <w:rPr>
          <w:sz w:val="22"/>
        </w:rPr>
        <w:t>Press.</w:t>
      </w:r>
    </w:p>
    <w:p>
      <w:pPr>
        <w:spacing w:before="79"/>
        <w:ind w:left="791" w:right="0" w:firstLine="0"/>
        <w:jc w:val="left"/>
        <w:rPr>
          <w:i/>
          <w:sz w:val="22"/>
        </w:rPr>
      </w:pPr>
      <w:r>
        <w:rPr>
          <w:sz w:val="22"/>
        </w:rPr>
        <w:t>Ogundare,</w:t>
      </w:r>
      <w:r>
        <w:rPr>
          <w:spacing w:val="-13"/>
          <w:sz w:val="22"/>
        </w:rPr>
        <w:t> </w:t>
      </w:r>
      <w:r>
        <w:rPr>
          <w:sz w:val="22"/>
        </w:rPr>
        <w:t>S.F.</w:t>
      </w:r>
      <w:r>
        <w:rPr>
          <w:spacing w:val="-12"/>
          <w:sz w:val="22"/>
        </w:rPr>
        <w:t> </w:t>
      </w:r>
      <w:r>
        <w:rPr>
          <w:sz w:val="22"/>
        </w:rPr>
        <w:t>(2000).</w:t>
      </w:r>
      <w:r>
        <w:rPr>
          <w:spacing w:val="-13"/>
          <w:sz w:val="22"/>
        </w:rPr>
        <w:t> </w:t>
      </w:r>
      <w:r>
        <w:rPr>
          <w:i/>
          <w:sz w:val="22"/>
        </w:rPr>
        <w:t>Foundations</w:t>
      </w:r>
      <w:r>
        <w:rPr>
          <w:i/>
          <w:spacing w:val="-12"/>
          <w:sz w:val="22"/>
        </w:rPr>
        <w:t> </w:t>
      </w:r>
      <w:r>
        <w:rPr>
          <w:i/>
          <w:sz w:val="22"/>
        </w:rPr>
        <w:t>of</w:t>
      </w:r>
      <w:r>
        <w:rPr>
          <w:i/>
          <w:spacing w:val="-12"/>
          <w:sz w:val="22"/>
        </w:rPr>
        <w:t> </w:t>
      </w:r>
      <w:r>
        <w:rPr>
          <w:i/>
          <w:sz w:val="22"/>
        </w:rPr>
        <w:t>Social</w:t>
      </w:r>
      <w:r>
        <w:rPr>
          <w:i/>
          <w:spacing w:val="-12"/>
          <w:sz w:val="22"/>
        </w:rPr>
        <w:t> </w:t>
      </w:r>
      <w:r>
        <w:rPr>
          <w:i/>
          <w:sz w:val="22"/>
        </w:rPr>
        <w:t>Studies:</w:t>
      </w:r>
      <w:r>
        <w:rPr>
          <w:i/>
          <w:spacing w:val="-12"/>
          <w:sz w:val="22"/>
        </w:rPr>
        <w:t> </w:t>
      </w:r>
      <w:r>
        <w:rPr>
          <w:i/>
          <w:sz w:val="22"/>
        </w:rPr>
        <w:t>A</w:t>
      </w:r>
      <w:r>
        <w:rPr>
          <w:i/>
          <w:spacing w:val="-13"/>
          <w:sz w:val="22"/>
        </w:rPr>
        <w:t> </w:t>
      </w:r>
      <w:r>
        <w:rPr>
          <w:i/>
          <w:sz w:val="22"/>
        </w:rPr>
        <w:t>Handbook</w:t>
      </w:r>
      <w:r>
        <w:rPr>
          <w:i/>
          <w:spacing w:val="-11"/>
          <w:sz w:val="22"/>
        </w:rPr>
        <w:t> </w:t>
      </w:r>
      <w:r>
        <w:rPr>
          <w:i/>
          <w:spacing w:val="-5"/>
          <w:sz w:val="22"/>
        </w:rPr>
        <w:t>of</w:t>
      </w:r>
    </w:p>
    <w:p>
      <w:pPr>
        <w:pStyle w:val="BodyText"/>
        <w:spacing w:before="200"/>
        <w:rPr>
          <w:i/>
        </w:rPr>
      </w:pPr>
    </w:p>
    <w:p>
      <w:pPr>
        <w:spacing w:line="480" w:lineRule="auto" w:before="0"/>
        <w:ind w:left="1420" w:right="1124" w:hanging="629"/>
        <w:jc w:val="both"/>
        <w:rPr>
          <w:sz w:val="22"/>
        </w:rPr>
      </w:pPr>
      <w:r>
        <w:rPr>
          <w:sz w:val="22"/>
        </w:rPr>
        <w:t>Ogunlele, W. (1993). Strategies for teaching physics for learning’ gain in the senior secondary school: A guide to teachers. Journal </w:t>
      </w:r>
      <w:r>
        <w:rPr>
          <w:i/>
          <w:sz w:val="22"/>
        </w:rPr>
        <w:t>of Science Teachers Association of Nigeria</w:t>
      </w:r>
      <w:r>
        <w:rPr>
          <w:sz w:val="22"/>
        </w:rPr>
        <w:t>, 28(1&amp;2), 151-156.</w:t>
      </w:r>
    </w:p>
    <w:p>
      <w:pPr>
        <w:spacing w:line="480" w:lineRule="auto" w:before="0"/>
        <w:ind w:left="1420" w:right="1116" w:hanging="629"/>
        <w:jc w:val="both"/>
        <w:rPr>
          <w:sz w:val="22"/>
        </w:rPr>
      </w:pPr>
      <w:r>
        <w:rPr>
          <w:sz w:val="22"/>
        </w:rPr>
        <w:t>Ogunleye, A. O. (1999). </w:t>
      </w:r>
      <w:r>
        <w:rPr>
          <w:i/>
          <w:sz w:val="22"/>
        </w:rPr>
        <w:t>Science education in Nigeria</w:t>
      </w:r>
      <w:r>
        <w:rPr>
          <w:sz w:val="22"/>
        </w:rPr>
        <w:t>. Lagos: Sunshine International Publications Nigeria </w:t>
      </w:r>
      <w:r>
        <w:rPr>
          <w:spacing w:val="-2"/>
          <w:sz w:val="22"/>
        </w:rPr>
        <w:t>Limited.</w:t>
      </w:r>
    </w:p>
    <w:p>
      <w:pPr>
        <w:pStyle w:val="BodyText"/>
        <w:spacing w:before="58"/>
      </w:pPr>
    </w:p>
    <w:p>
      <w:pPr>
        <w:spacing w:before="0"/>
        <w:ind w:left="791" w:right="0" w:firstLine="0"/>
        <w:jc w:val="left"/>
        <w:rPr>
          <w:sz w:val="22"/>
        </w:rPr>
      </w:pPr>
      <w:r>
        <w:rPr>
          <w:sz w:val="22"/>
        </w:rPr>
        <w:t>Ogunsanya,</w:t>
      </w:r>
      <w:r>
        <w:rPr>
          <w:spacing w:val="-2"/>
          <w:sz w:val="22"/>
        </w:rPr>
        <w:t> </w:t>
      </w:r>
      <w:r>
        <w:rPr>
          <w:sz w:val="22"/>
        </w:rPr>
        <w:t>M.</w:t>
      </w:r>
      <w:r>
        <w:rPr>
          <w:spacing w:val="-1"/>
          <w:sz w:val="22"/>
        </w:rPr>
        <w:t> </w:t>
      </w:r>
      <w:r>
        <w:rPr>
          <w:sz w:val="22"/>
        </w:rPr>
        <w:t>(1984)</w:t>
      </w:r>
      <w:r>
        <w:rPr>
          <w:spacing w:val="4"/>
          <w:sz w:val="22"/>
        </w:rPr>
        <w:t> </w:t>
      </w:r>
      <w:r>
        <w:rPr>
          <w:i/>
          <w:sz w:val="22"/>
        </w:rPr>
        <w:t>Introduction</w:t>
      </w:r>
      <w:r>
        <w:rPr>
          <w:i/>
          <w:spacing w:val="-2"/>
          <w:sz w:val="22"/>
        </w:rPr>
        <w:t> </w:t>
      </w:r>
      <w:r>
        <w:rPr>
          <w:i/>
          <w:sz w:val="22"/>
        </w:rPr>
        <w:t>to Methodologies of</w:t>
      </w:r>
      <w:r>
        <w:rPr>
          <w:i/>
          <w:spacing w:val="-1"/>
          <w:sz w:val="22"/>
        </w:rPr>
        <w:t> </w:t>
      </w:r>
      <w:r>
        <w:rPr>
          <w:i/>
          <w:sz w:val="22"/>
        </w:rPr>
        <w:t>Social</w:t>
      </w:r>
      <w:r>
        <w:rPr>
          <w:i/>
          <w:spacing w:val="1"/>
          <w:sz w:val="22"/>
        </w:rPr>
        <w:t> </w:t>
      </w:r>
      <w:r>
        <w:rPr>
          <w:i/>
          <w:sz w:val="22"/>
        </w:rPr>
        <w:t>Studies</w:t>
      </w:r>
      <w:r>
        <w:rPr>
          <w:i/>
          <w:spacing w:val="7"/>
          <w:sz w:val="22"/>
        </w:rPr>
        <w:t> </w:t>
      </w:r>
      <w:r>
        <w:rPr>
          <w:sz w:val="22"/>
        </w:rPr>
        <w:t>Ibadan:</w:t>
      </w:r>
      <w:r>
        <w:rPr>
          <w:spacing w:val="-1"/>
          <w:sz w:val="22"/>
        </w:rPr>
        <w:t> </w:t>
      </w:r>
      <w:r>
        <w:rPr>
          <w:sz w:val="22"/>
        </w:rPr>
        <w:t>University</w:t>
      </w:r>
      <w:r>
        <w:rPr>
          <w:spacing w:val="-3"/>
          <w:sz w:val="22"/>
        </w:rPr>
        <w:t> </w:t>
      </w:r>
      <w:r>
        <w:rPr>
          <w:spacing w:val="-2"/>
          <w:sz w:val="22"/>
        </w:rPr>
        <w:t>Press.</w:t>
      </w:r>
    </w:p>
    <w:p>
      <w:pPr>
        <w:pStyle w:val="BodyText"/>
      </w:pPr>
    </w:p>
    <w:p>
      <w:pPr>
        <w:pStyle w:val="BodyText"/>
        <w:spacing w:before="68"/>
      </w:pPr>
    </w:p>
    <w:p>
      <w:pPr>
        <w:spacing w:line="480" w:lineRule="auto" w:before="0"/>
        <w:ind w:left="1420" w:right="1527" w:hanging="629"/>
        <w:jc w:val="both"/>
        <w:rPr>
          <w:sz w:val="22"/>
        </w:rPr>
      </w:pPr>
      <w:r>
        <w:rPr>
          <w:sz w:val="22"/>
        </w:rPr>
        <w:t>Okam, C.C and Nedoso, P.S (n.d).</w:t>
      </w:r>
      <w:r>
        <w:rPr>
          <w:i/>
          <w:sz w:val="22"/>
        </w:rPr>
        <w:t>A survey of the place of instructional materials and resources amongst social studies teachers in Plateau state</w:t>
      </w:r>
      <w:r>
        <w:rPr>
          <w:sz w:val="22"/>
        </w:rPr>
        <w:t>: The quest for effectiveness sin classroom </w:t>
      </w:r>
      <w:r>
        <w:rPr>
          <w:spacing w:val="-2"/>
          <w:sz w:val="22"/>
        </w:rPr>
        <w:t>pedagogy.</w:t>
      </w:r>
    </w:p>
    <w:p>
      <w:pPr>
        <w:spacing w:line="480" w:lineRule="auto" w:before="194"/>
        <w:ind w:left="1420" w:right="1115" w:hanging="629"/>
        <w:jc w:val="both"/>
        <w:rPr>
          <w:rFonts w:ascii="Times New Roman"/>
          <w:sz w:val="24"/>
        </w:rPr>
      </w:pPr>
      <w:r>
        <w:rPr>
          <w:rFonts w:ascii="Times New Roman"/>
          <w:sz w:val="24"/>
        </w:rPr>
        <w:t>Okonkwo, M.E. (2004). Citizenship Education and social studies Education. The Problem of producing effective citizens in Nigeria, through social studies education: some major issues involved and prospects for improvement and advancement, paper presented at SOSAN Conference, Abeokuta.</w:t>
      </w:r>
    </w:p>
    <w:p>
      <w:pPr>
        <w:pStyle w:val="BodyText"/>
        <w:spacing w:line="480" w:lineRule="auto" w:before="6"/>
        <w:ind w:left="1420" w:right="1116" w:hanging="901"/>
        <w:jc w:val="both"/>
      </w:pPr>
      <w:r>
        <w:rPr/>
        <w:t>Okoye, K.R.E &amp; Okwelle, p.c. (2013).Technical and Vocational Education and Training (TVET) In Nigeria and Energy Development, Marketing and National Transformation. </w:t>
      </w:r>
      <w:r>
        <w:rPr>
          <w:i/>
        </w:rPr>
        <w:t>Journal of Education and Practice</w:t>
      </w:r>
      <w:hyperlink r:id="rId46">
        <w:r>
          <w:rPr>
            <w:u w:val="single"/>
          </w:rPr>
          <w:t>www.iiste.org</w:t>
        </w:r>
      </w:hyperlink>
      <w:r>
        <w:rPr/>
        <w:t> Vol.4, No.14, 2013134.</w:t>
      </w:r>
    </w:p>
    <w:p>
      <w:pPr>
        <w:pStyle w:val="BodyText"/>
        <w:spacing w:before="42"/>
      </w:pPr>
    </w:p>
    <w:p>
      <w:pPr>
        <w:spacing w:before="0"/>
        <w:ind w:left="791" w:right="0" w:firstLine="0"/>
        <w:jc w:val="left"/>
        <w:rPr>
          <w:sz w:val="22"/>
        </w:rPr>
      </w:pPr>
      <w:r>
        <w:rPr>
          <w:spacing w:val="-4"/>
          <w:sz w:val="22"/>
        </w:rPr>
        <w:t>Olayiwola,</w:t>
      </w:r>
      <w:r>
        <w:rPr>
          <w:spacing w:val="3"/>
          <w:sz w:val="22"/>
        </w:rPr>
        <w:t> </w:t>
      </w:r>
      <w:r>
        <w:rPr>
          <w:spacing w:val="-4"/>
          <w:sz w:val="22"/>
        </w:rPr>
        <w:t>A.O.</w:t>
      </w:r>
      <w:r>
        <w:rPr>
          <w:spacing w:val="-1"/>
          <w:sz w:val="22"/>
        </w:rPr>
        <w:t> </w:t>
      </w:r>
      <w:r>
        <w:rPr>
          <w:spacing w:val="-4"/>
          <w:sz w:val="22"/>
        </w:rPr>
        <w:t>(2007).</w:t>
      </w:r>
      <w:r>
        <w:rPr>
          <w:spacing w:val="1"/>
          <w:sz w:val="22"/>
        </w:rPr>
        <w:t> </w:t>
      </w:r>
      <w:r>
        <w:rPr>
          <w:i/>
          <w:spacing w:val="-4"/>
          <w:sz w:val="22"/>
        </w:rPr>
        <w:t>Procedures</w:t>
      </w:r>
      <w:r>
        <w:rPr>
          <w:i/>
          <w:spacing w:val="5"/>
          <w:sz w:val="22"/>
        </w:rPr>
        <w:t> </w:t>
      </w:r>
      <w:r>
        <w:rPr>
          <w:i/>
          <w:spacing w:val="-4"/>
          <w:sz w:val="22"/>
        </w:rPr>
        <w:t>in</w:t>
      </w:r>
      <w:r>
        <w:rPr>
          <w:i/>
          <w:spacing w:val="-1"/>
          <w:sz w:val="22"/>
        </w:rPr>
        <w:t> </w:t>
      </w:r>
      <w:r>
        <w:rPr>
          <w:i/>
          <w:spacing w:val="-4"/>
          <w:sz w:val="22"/>
        </w:rPr>
        <w:t>Education</w:t>
      </w:r>
      <w:r>
        <w:rPr>
          <w:i/>
          <w:sz w:val="22"/>
        </w:rPr>
        <w:t> </w:t>
      </w:r>
      <w:r>
        <w:rPr>
          <w:i/>
          <w:spacing w:val="-4"/>
          <w:sz w:val="22"/>
        </w:rPr>
        <w:t>Research,</w:t>
      </w:r>
      <w:r>
        <w:rPr>
          <w:i/>
          <w:spacing w:val="3"/>
          <w:sz w:val="22"/>
        </w:rPr>
        <w:t> </w:t>
      </w:r>
      <w:r>
        <w:rPr>
          <w:spacing w:val="-4"/>
          <w:sz w:val="22"/>
        </w:rPr>
        <w:t>Kaduna:</w:t>
      </w:r>
      <w:r>
        <w:rPr>
          <w:spacing w:val="2"/>
          <w:sz w:val="22"/>
        </w:rPr>
        <w:t> </w:t>
      </w:r>
      <w:r>
        <w:rPr>
          <w:spacing w:val="-4"/>
          <w:sz w:val="22"/>
        </w:rPr>
        <w:t>Hanijam</w:t>
      </w:r>
      <w:r>
        <w:rPr>
          <w:spacing w:val="17"/>
          <w:sz w:val="22"/>
        </w:rPr>
        <w:t> </w:t>
      </w:r>
      <w:r>
        <w:rPr>
          <w:spacing w:val="-4"/>
          <w:sz w:val="22"/>
        </w:rPr>
        <w:t>publications.</w:t>
      </w:r>
    </w:p>
    <w:p>
      <w:pPr>
        <w:spacing w:after="0"/>
        <w:jc w:val="left"/>
        <w:rPr>
          <w:sz w:val="22"/>
        </w:rPr>
        <w:sectPr>
          <w:pgSz w:w="12240" w:h="15840"/>
          <w:pgMar w:header="0" w:footer="1015" w:top="1360" w:bottom="1200" w:left="740" w:right="320"/>
        </w:sectPr>
      </w:pPr>
    </w:p>
    <w:p>
      <w:pPr>
        <w:pStyle w:val="BodyText"/>
        <w:spacing w:line="480" w:lineRule="auto" w:before="37"/>
        <w:ind w:left="1420" w:right="1116" w:hanging="629"/>
        <w:jc w:val="both"/>
      </w:pPr>
      <w:r>
        <w:rPr/>
        <w:t>Oliver, J. S., &amp; Simpson, R. D. (1988). Influences of attitude toward science, achievement, motivation, and science self concept on achievement in science: A longitudinal study. </w:t>
      </w:r>
      <w:r>
        <w:rPr>
          <w:i/>
        </w:rPr>
        <w:t>Science Education</w:t>
      </w:r>
      <w:r>
        <w:rPr/>
        <w:t>, 72(2), 143-155.</w:t>
      </w:r>
    </w:p>
    <w:p>
      <w:pPr>
        <w:pStyle w:val="BodyText"/>
        <w:spacing w:before="66"/>
      </w:pPr>
    </w:p>
    <w:p>
      <w:pPr>
        <w:spacing w:line="482" w:lineRule="auto" w:before="1"/>
        <w:ind w:left="1420" w:right="953" w:hanging="629"/>
        <w:jc w:val="left"/>
        <w:rPr>
          <w:sz w:val="22"/>
        </w:rPr>
      </w:pPr>
      <w:r>
        <w:rPr>
          <w:sz w:val="22"/>
        </w:rPr>
        <w:t>Ololobou,</w:t>
      </w:r>
      <w:r>
        <w:rPr>
          <w:spacing w:val="40"/>
          <w:sz w:val="22"/>
        </w:rPr>
        <w:t> </w:t>
      </w:r>
      <w:r>
        <w:rPr>
          <w:sz w:val="22"/>
        </w:rPr>
        <w:t>C.O.</w:t>
      </w:r>
      <w:r>
        <w:rPr>
          <w:spacing w:val="40"/>
          <w:sz w:val="22"/>
        </w:rPr>
        <w:t> </w:t>
      </w:r>
      <w:r>
        <w:rPr>
          <w:sz w:val="22"/>
        </w:rPr>
        <w:t>(2010),</w:t>
      </w:r>
      <w:r>
        <w:rPr>
          <w:spacing w:val="40"/>
          <w:sz w:val="22"/>
        </w:rPr>
        <w:t> </w:t>
      </w:r>
      <w:r>
        <w:rPr>
          <w:i/>
          <w:sz w:val="22"/>
        </w:rPr>
        <w:t>Methodological</w:t>
      </w:r>
      <w:r>
        <w:rPr>
          <w:i/>
          <w:spacing w:val="40"/>
          <w:sz w:val="22"/>
        </w:rPr>
        <w:t> </w:t>
      </w:r>
      <w:r>
        <w:rPr>
          <w:i/>
          <w:sz w:val="22"/>
        </w:rPr>
        <w:t>Approaches</w:t>
      </w:r>
      <w:r>
        <w:rPr>
          <w:i/>
          <w:spacing w:val="40"/>
          <w:sz w:val="22"/>
        </w:rPr>
        <w:t> </w:t>
      </w:r>
      <w:r>
        <w:rPr>
          <w:i/>
          <w:sz w:val="22"/>
        </w:rPr>
        <w:t>in</w:t>
      </w:r>
      <w:r>
        <w:rPr>
          <w:i/>
          <w:spacing w:val="40"/>
          <w:sz w:val="22"/>
        </w:rPr>
        <w:t> </w:t>
      </w:r>
      <w:r>
        <w:rPr>
          <w:i/>
          <w:sz w:val="22"/>
        </w:rPr>
        <w:t>Social</w:t>
      </w:r>
      <w:r>
        <w:rPr>
          <w:i/>
          <w:spacing w:val="40"/>
          <w:sz w:val="22"/>
        </w:rPr>
        <w:t> </w:t>
      </w:r>
      <w:r>
        <w:rPr>
          <w:i/>
          <w:sz w:val="22"/>
        </w:rPr>
        <w:t>Studies</w:t>
      </w:r>
      <w:r>
        <w:rPr>
          <w:i/>
          <w:spacing w:val="40"/>
          <w:sz w:val="22"/>
        </w:rPr>
        <w:t> </w:t>
      </w:r>
      <w:r>
        <w:rPr>
          <w:i/>
          <w:sz w:val="22"/>
        </w:rPr>
        <w:t>Education.</w:t>
      </w:r>
      <w:r>
        <w:rPr>
          <w:i/>
          <w:spacing w:val="40"/>
          <w:sz w:val="22"/>
        </w:rPr>
        <w:t> </w:t>
      </w:r>
      <w:r>
        <w:rPr>
          <w:sz w:val="22"/>
        </w:rPr>
        <w:t>Kano:</w:t>
      </w:r>
      <w:r>
        <w:rPr>
          <w:spacing w:val="40"/>
          <w:sz w:val="22"/>
        </w:rPr>
        <w:t> </w:t>
      </w:r>
      <w:r>
        <w:rPr>
          <w:sz w:val="22"/>
        </w:rPr>
        <w:t>Jaleyemi General enterprises.</w:t>
      </w:r>
    </w:p>
    <w:p>
      <w:pPr>
        <w:spacing w:line="480" w:lineRule="auto" w:before="194"/>
        <w:ind w:left="1420" w:right="1125" w:hanging="629"/>
        <w:jc w:val="left"/>
        <w:rPr>
          <w:sz w:val="22"/>
        </w:rPr>
      </w:pPr>
      <w:r>
        <w:rPr>
          <w:sz w:val="22"/>
        </w:rPr>
        <w:t>Omooba,</w:t>
      </w:r>
      <w:r>
        <w:rPr>
          <w:spacing w:val="40"/>
          <w:sz w:val="22"/>
        </w:rPr>
        <w:t> </w:t>
      </w:r>
      <w:r>
        <w:rPr>
          <w:sz w:val="22"/>
        </w:rPr>
        <w:t>B.T.,</w:t>
      </w:r>
      <w:r>
        <w:rPr>
          <w:spacing w:val="40"/>
          <w:sz w:val="22"/>
        </w:rPr>
        <w:t> </w:t>
      </w:r>
      <w:r>
        <w:rPr>
          <w:sz w:val="22"/>
        </w:rPr>
        <w:t>Obi,</w:t>
      </w:r>
      <w:r>
        <w:rPr>
          <w:spacing w:val="40"/>
          <w:sz w:val="22"/>
        </w:rPr>
        <w:t> </w:t>
      </w:r>
      <w:r>
        <w:rPr>
          <w:sz w:val="22"/>
        </w:rPr>
        <w:t>G.E.</w:t>
      </w:r>
      <w:r>
        <w:rPr>
          <w:spacing w:val="40"/>
          <w:sz w:val="22"/>
        </w:rPr>
        <w:t> </w:t>
      </w:r>
      <w:r>
        <w:rPr>
          <w:sz w:val="22"/>
        </w:rPr>
        <w:t>and</w:t>
      </w:r>
      <w:r>
        <w:rPr>
          <w:spacing w:val="40"/>
          <w:sz w:val="22"/>
        </w:rPr>
        <w:t> </w:t>
      </w:r>
      <w:r>
        <w:rPr>
          <w:sz w:val="22"/>
        </w:rPr>
        <w:t>Olabode</w:t>
      </w:r>
      <w:r>
        <w:rPr>
          <w:spacing w:val="64"/>
          <w:sz w:val="22"/>
        </w:rPr>
        <w:t> </w:t>
      </w:r>
      <w:r>
        <w:rPr>
          <w:sz w:val="22"/>
        </w:rPr>
        <w:t>J.A.</w:t>
      </w:r>
      <w:r>
        <w:rPr>
          <w:spacing w:val="40"/>
          <w:sz w:val="22"/>
        </w:rPr>
        <w:t> </w:t>
      </w:r>
      <w:r>
        <w:rPr>
          <w:sz w:val="22"/>
        </w:rPr>
        <w:t>(2008)</w:t>
      </w:r>
      <w:r>
        <w:rPr>
          <w:spacing w:val="40"/>
          <w:sz w:val="22"/>
        </w:rPr>
        <w:t> </w:t>
      </w:r>
      <w:r>
        <w:rPr>
          <w:i/>
          <w:sz w:val="22"/>
        </w:rPr>
        <w:t>Topical</w:t>
      </w:r>
      <w:r>
        <w:rPr>
          <w:i/>
          <w:spacing w:val="40"/>
          <w:sz w:val="22"/>
        </w:rPr>
        <w:t> </w:t>
      </w:r>
      <w:r>
        <w:rPr>
          <w:i/>
          <w:sz w:val="22"/>
        </w:rPr>
        <w:t>Issues</w:t>
      </w:r>
      <w:r>
        <w:rPr>
          <w:i/>
          <w:spacing w:val="40"/>
          <w:sz w:val="22"/>
        </w:rPr>
        <w:t> </w:t>
      </w:r>
      <w:r>
        <w:rPr>
          <w:i/>
          <w:sz w:val="22"/>
        </w:rPr>
        <w:t>on</w:t>
      </w:r>
      <w:r>
        <w:rPr>
          <w:i/>
          <w:spacing w:val="40"/>
          <w:sz w:val="22"/>
        </w:rPr>
        <w:t> </w:t>
      </w:r>
      <w:r>
        <w:rPr>
          <w:i/>
          <w:sz w:val="22"/>
        </w:rPr>
        <w:t>Contemporary</w:t>
      </w:r>
      <w:r>
        <w:rPr>
          <w:i/>
          <w:spacing w:val="40"/>
          <w:sz w:val="22"/>
        </w:rPr>
        <w:t> </w:t>
      </w:r>
      <w:r>
        <w:rPr>
          <w:i/>
          <w:sz w:val="22"/>
        </w:rPr>
        <w:t>Social</w:t>
      </w:r>
      <w:r>
        <w:rPr>
          <w:i/>
          <w:spacing w:val="40"/>
          <w:sz w:val="22"/>
        </w:rPr>
        <w:t> </w:t>
      </w:r>
      <w:r>
        <w:rPr>
          <w:i/>
          <w:sz w:val="22"/>
        </w:rPr>
        <w:t>Studies</w:t>
      </w:r>
      <w:r>
        <w:rPr>
          <w:i/>
          <w:spacing w:val="80"/>
          <w:sz w:val="22"/>
        </w:rPr>
        <w:t> </w:t>
      </w:r>
      <w:r>
        <w:rPr>
          <w:i/>
          <w:sz w:val="22"/>
        </w:rPr>
        <w:t>Education</w:t>
      </w:r>
      <w:r>
        <w:rPr>
          <w:sz w:val="22"/>
        </w:rPr>
        <w:t>. Zaria: Nasif Prints and Enterprises.</w:t>
      </w:r>
    </w:p>
    <w:p>
      <w:pPr>
        <w:pStyle w:val="BodyText"/>
        <w:spacing w:before="2"/>
        <w:ind w:left="791"/>
      </w:pPr>
      <w:r>
        <w:rPr/>
        <w:t>Ormerod,</w:t>
      </w:r>
      <w:r>
        <w:rPr>
          <w:spacing w:val="-6"/>
        </w:rPr>
        <w:t> </w:t>
      </w:r>
      <w:r>
        <w:rPr/>
        <w:t>M.</w:t>
      </w:r>
      <w:r>
        <w:rPr>
          <w:spacing w:val="-3"/>
        </w:rPr>
        <w:t> </w:t>
      </w:r>
      <w:r>
        <w:rPr/>
        <w:t>B.,</w:t>
      </w:r>
      <w:r>
        <w:rPr>
          <w:spacing w:val="-7"/>
        </w:rPr>
        <w:t> </w:t>
      </w:r>
      <w:r>
        <w:rPr/>
        <w:t>&amp;</w:t>
      </w:r>
      <w:r>
        <w:rPr>
          <w:spacing w:val="-4"/>
        </w:rPr>
        <w:t> </w:t>
      </w:r>
      <w:r>
        <w:rPr/>
        <w:t>Duckworth,</w:t>
      </w:r>
      <w:r>
        <w:rPr>
          <w:spacing w:val="-4"/>
        </w:rPr>
        <w:t> </w:t>
      </w:r>
      <w:r>
        <w:rPr/>
        <w:t>D.</w:t>
      </w:r>
      <w:r>
        <w:rPr>
          <w:spacing w:val="-6"/>
        </w:rPr>
        <w:t> </w:t>
      </w:r>
      <w:r>
        <w:rPr/>
        <w:t>(1975).Pupils’</w:t>
      </w:r>
      <w:r>
        <w:rPr>
          <w:spacing w:val="-5"/>
        </w:rPr>
        <w:t> </w:t>
      </w:r>
      <w:r>
        <w:rPr/>
        <w:t>attitudes</w:t>
      </w:r>
      <w:r>
        <w:rPr>
          <w:spacing w:val="-3"/>
        </w:rPr>
        <w:t> </w:t>
      </w:r>
      <w:r>
        <w:rPr/>
        <w:t>to</w:t>
      </w:r>
      <w:r>
        <w:rPr>
          <w:spacing w:val="-3"/>
        </w:rPr>
        <w:t> </w:t>
      </w:r>
      <w:r>
        <w:rPr/>
        <w:t>science.</w:t>
      </w:r>
      <w:r>
        <w:rPr>
          <w:spacing w:val="-5"/>
        </w:rPr>
        <w:t> </w:t>
      </w:r>
      <w:r>
        <w:rPr/>
        <w:t>Windsor:</w:t>
      </w:r>
      <w:r>
        <w:rPr>
          <w:spacing w:val="-3"/>
        </w:rPr>
        <w:t> </w:t>
      </w:r>
      <w:r>
        <w:rPr>
          <w:spacing w:val="-2"/>
        </w:rPr>
        <w:t>NFER.</w:t>
      </w:r>
    </w:p>
    <w:p>
      <w:pPr>
        <w:spacing w:line="480" w:lineRule="auto" w:before="264"/>
        <w:ind w:left="1420" w:right="1125" w:hanging="629"/>
        <w:jc w:val="left"/>
        <w:rPr>
          <w:rFonts w:ascii="Times New Roman"/>
          <w:sz w:val="24"/>
        </w:rPr>
      </w:pPr>
      <w:r>
        <w:rPr>
          <w:rFonts w:ascii="Times New Roman"/>
          <w:sz w:val="24"/>
        </w:rPr>
        <w:t>Osborne, J., &amp; Simon, S. (1996). Primary science: past and future directions. </w:t>
      </w:r>
      <w:r>
        <w:rPr>
          <w:rFonts w:ascii="Times New Roman"/>
          <w:i/>
          <w:sz w:val="24"/>
        </w:rPr>
        <w:t>Studies in Science Education, </w:t>
      </w:r>
      <w:r>
        <w:rPr>
          <w:rFonts w:ascii="Times New Roman"/>
          <w:sz w:val="24"/>
        </w:rPr>
        <w:t>26, 99-147.</w:t>
      </w:r>
    </w:p>
    <w:p>
      <w:pPr>
        <w:spacing w:line="477" w:lineRule="auto" w:before="5"/>
        <w:ind w:left="1420" w:right="1125" w:hanging="629"/>
        <w:jc w:val="left"/>
        <w:rPr>
          <w:sz w:val="22"/>
        </w:rPr>
      </w:pPr>
      <w:r>
        <w:rPr>
          <w:sz w:val="22"/>
        </w:rPr>
        <w:t>Osborne, J., Simon, S., &amp; Collins, S. (2003). Attitude towards science: A review of the literature and its implications. </w:t>
      </w:r>
      <w:r>
        <w:rPr>
          <w:i/>
          <w:sz w:val="22"/>
        </w:rPr>
        <w:t>International Journal of Science Education, </w:t>
      </w:r>
      <w:r>
        <w:rPr>
          <w:sz w:val="22"/>
        </w:rPr>
        <w:t>25(9), 1049-1079.</w:t>
      </w:r>
    </w:p>
    <w:p>
      <w:pPr>
        <w:spacing w:line="480" w:lineRule="auto" w:before="4"/>
        <w:ind w:left="791" w:right="1125" w:firstLine="0"/>
        <w:jc w:val="left"/>
        <w:rPr>
          <w:sz w:val="22"/>
        </w:rPr>
      </w:pPr>
      <w:r>
        <w:rPr>
          <w:sz w:val="22"/>
        </w:rPr>
        <w:t>Paivio, A. (1986). </w:t>
      </w:r>
      <w:r>
        <w:rPr>
          <w:i/>
          <w:sz w:val="22"/>
        </w:rPr>
        <w:t>Mentalrepresentations:Adualcodingapproach</w:t>
      </w:r>
      <w:r>
        <w:rPr>
          <w:sz w:val="22"/>
        </w:rPr>
        <w:t>. New York: Oxford University Papanastasiou,</w:t>
      </w:r>
      <w:r>
        <w:rPr>
          <w:spacing w:val="16"/>
          <w:sz w:val="22"/>
        </w:rPr>
        <w:t> </w:t>
      </w:r>
      <w:r>
        <w:rPr>
          <w:sz w:val="22"/>
        </w:rPr>
        <w:t>E.</w:t>
      </w:r>
      <w:r>
        <w:rPr>
          <w:spacing w:val="16"/>
          <w:sz w:val="22"/>
        </w:rPr>
        <w:t> </w:t>
      </w:r>
      <w:r>
        <w:rPr>
          <w:sz w:val="22"/>
        </w:rPr>
        <w:t>C.,</w:t>
      </w:r>
      <w:r>
        <w:rPr>
          <w:spacing w:val="14"/>
          <w:sz w:val="22"/>
        </w:rPr>
        <w:t> </w:t>
      </w:r>
      <w:r>
        <w:rPr>
          <w:sz w:val="22"/>
        </w:rPr>
        <w:t>&amp;</w:t>
      </w:r>
      <w:r>
        <w:rPr>
          <w:spacing w:val="17"/>
          <w:sz w:val="22"/>
        </w:rPr>
        <w:t> </w:t>
      </w:r>
      <w:r>
        <w:rPr>
          <w:sz w:val="22"/>
        </w:rPr>
        <w:t>Zembylas,</w:t>
      </w:r>
      <w:r>
        <w:rPr>
          <w:spacing w:val="13"/>
          <w:sz w:val="22"/>
        </w:rPr>
        <w:t> </w:t>
      </w:r>
      <w:r>
        <w:rPr>
          <w:sz w:val="22"/>
        </w:rPr>
        <w:t>M.</w:t>
      </w:r>
      <w:r>
        <w:rPr>
          <w:spacing w:val="16"/>
          <w:sz w:val="22"/>
        </w:rPr>
        <w:t> </w:t>
      </w:r>
      <w:r>
        <w:rPr>
          <w:sz w:val="22"/>
        </w:rPr>
        <w:t>(2004).</w:t>
      </w:r>
      <w:r>
        <w:rPr>
          <w:spacing w:val="17"/>
          <w:sz w:val="22"/>
        </w:rPr>
        <w:t> </w:t>
      </w:r>
      <w:r>
        <w:rPr>
          <w:sz w:val="22"/>
        </w:rPr>
        <w:t>The</w:t>
      </w:r>
      <w:r>
        <w:rPr>
          <w:spacing w:val="14"/>
          <w:sz w:val="22"/>
        </w:rPr>
        <w:t> </w:t>
      </w:r>
      <w:r>
        <w:rPr>
          <w:sz w:val="22"/>
        </w:rPr>
        <w:t>effect</w:t>
      </w:r>
      <w:r>
        <w:rPr>
          <w:spacing w:val="15"/>
          <w:sz w:val="22"/>
        </w:rPr>
        <w:t> </w:t>
      </w:r>
      <w:r>
        <w:rPr>
          <w:sz w:val="22"/>
        </w:rPr>
        <w:t>of</w:t>
      </w:r>
      <w:r>
        <w:rPr>
          <w:spacing w:val="17"/>
          <w:sz w:val="22"/>
        </w:rPr>
        <w:t> </w:t>
      </w:r>
      <w:r>
        <w:rPr>
          <w:sz w:val="22"/>
        </w:rPr>
        <w:t>attitudes</w:t>
      </w:r>
      <w:r>
        <w:rPr>
          <w:spacing w:val="14"/>
          <w:sz w:val="22"/>
        </w:rPr>
        <w:t> </w:t>
      </w:r>
      <w:r>
        <w:rPr>
          <w:sz w:val="22"/>
        </w:rPr>
        <w:t>on</w:t>
      </w:r>
      <w:r>
        <w:rPr>
          <w:spacing w:val="15"/>
          <w:sz w:val="22"/>
        </w:rPr>
        <w:t> </w:t>
      </w:r>
      <w:r>
        <w:rPr>
          <w:sz w:val="22"/>
        </w:rPr>
        <w:t>science</w:t>
      </w:r>
      <w:r>
        <w:rPr>
          <w:spacing w:val="15"/>
          <w:sz w:val="22"/>
        </w:rPr>
        <w:t> </w:t>
      </w:r>
      <w:r>
        <w:rPr>
          <w:sz w:val="22"/>
        </w:rPr>
        <w:t>achievement:</w:t>
      </w:r>
      <w:r>
        <w:rPr>
          <w:spacing w:val="17"/>
          <w:sz w:val="22"/>
        </w:rPr>
        <w:t> </w:t>
      </w:r>
      <w:r>
        <w:rPr>
          <w:sz w:val="22"/>
        </w:rPr>
        <w:t>A</w:t>
      </w:r>
      <w:r>
        <w:rPr>
          <w:spacing w:val="14"/>
          <w:sz w:val="22"/>
        </w:rPr>
        <w:t> </w:t>
      </w:r>
      <w:r>
        <w:rPr>
          <w:spacing w:val="-2"/>
          <w:sz w:val="22"/>
        </w:rPr>
        <w:t>study</w:t>
      </w:r>
    </w:p>
    <w:p>
      <w:pPr>
        <w:spacing w:line="480" w:lineRule="auto" w:before="1"/>
        <w:ind w:left="1420" w:right="1125" w:firstLine="0"/>
        <w:jc w:val="left"/>
        <w:rPr>
          <w:sz w:val="22"/>
        </w:rPr>
      </w:pPr>
      <w:r>
        <w:rPr>
          <w:sz w:val="22"/>
        </w:rPr>
        <w:t>conducted among high school pupils in Cyprus. </w:t>
      </w:r>
      <w:r>
        <w:rPr>
          <w:i/>
          <w:sz w:val="22"/>
        </w:rPr>
        <w:t>International Review of Education</w:t>
      </w:r>
      <w:r>
        <w:rPr>
          <w:sz w:val="22"/>
        </w:rPr>
        <w:t>, 48(6), 469-</w:t>
      </w:r>
      <w:r>
        <w:rPr>
          <w:spacing w:val="80"/>
          <w:sz w:val="22"/>
        </w:rPr>
        <w:t> </w:t>
      </w:r>
      <w:r>
        <w:rPr>
          <w:spacing w:val="-4"/>
          <w:sz w:val="22"/>
        </w:rPr>
        <w:t>484.</w:t>
      </w:r>
    </w:p>
    <w:p>
      <w:pPr>
        <w:pStyle w:val="BodyText"/>
        <w:spacing w:line="480" w:lineRule="auto"/>
        <w:ind w:left="1420" w:right="1125" w:hanging="629"/>
      </w:pPr>
      <w:r>
        <w:rPr/>
        <w:t>Parker,</w:t>
      </w:r>
      <w:r>
        <w:rPr>
          <w:spacing w:val="40"/>
        </w:rPr>
        <w:t> </w:t>
      </w:r>
      <w:r>
        <w:rPr/>
        <w:t>V.,</w:t>
      </w:r>
      <w:r>
        <w:rPr>
          <w:spacing w:val="40"/>
        </w:rPr>
        <w:t> </w:t>
      </w:r>
      <w:r>
        <w:rPr/>
        <w:t>&amp;</w:t>
      </w:r>
      <w:r>
        <w:rPr>
          <w:spacing w:val="40"/>
        </w:rPr>
        <w:t> </w:t>
      </w:r>
      <w:r>
        <w:rPr/>
        <w:t>Gerber,</w:t>
      </w:r>
      <w:r>
        <w:rPr>
          <w:spacing w:val="40"/>
        </w:rPr>
        <w:t> </w:t>
      </w:r>
      <w:r>
        <w:rPr/>
        <w:t>B.</w:t>
      </w:r>
      <w:r>
        <w:rPr>
          <w:spacing w:val="40"/>
        </w:rPr>
        <w:t> </w:t>
      </w:r>
      <w:r>
        <w:rPr/>
        <w:t>(2000).</w:t>
      </w:r>
      <w:r>
        <w:rPr>
          <w:spacing w:val="40"/>
        </w:rPr>
        <w:t> </w:t>
      </w:r>
      <w:r>
        <w:rPr/>
        <w:t>Effects</w:t>
      </w:r>
      <w:r>
        <w:rPr>
          <w:spacing w:val="40"/>
        </w:rPr>
        <w:t> </w:t>
      </w:r>
      <w:r>
        <w:rPr/>
        <w:t>of</w:t>
      </w:r>
      <w:r>
        <w:rPr>
          <w:spacing w:val="40"/>
        </w:rPr>
        <w:t> </w:t>
      </w:r>
      <w:r>
        <w:rPr/>
        <w:t>science</w:t>
      </w:r>
      <w:r>
        <w:rPr>
          <w:spacing w:val="40"/>
        </w:rPr>
        <w:t> </w:t>
      </w:r>
      <w:r>
        <w:rPr/>
        <w:t>intervention</w:t>
      </w:r>
      <w:r>
        <w:rPr>
          <w:spacing w:val="40"/>
        </w:rPr>
        <w:t> </w:t>
      </w:r>
      <w:r>
        <w:rPr/>
        <w:t>program</w:t>
      </w:r>
      <w:r>
        <w:rPr>
          <w:spacing w:val="40"/>
        </w:rPr>
        <w:t> </w:t>
      </w:r>
      <w:r>
        <w:rPr/>
        <w:t>on</w:t>
      </w:r>
      <w:r>
        <w:rPr>
          <w:spacing w:val="40"/>
        </w:rPr>
        <w:t> </w:t>
      </w:r>
      <w:r>
        <w:rPr/>
        <w:t>middle-grade</w:t>
      </w:r>
      <w:r>
        <w:rPr>
          <w:spacing w:val="40"/>
        </w:rPr>
        <w:t> </w:t>
      </w:r>
      <w:r>
        <w:rPr/>
        <w:t>student achievement and attitudes. </w:t>
      </w:r>
      <w:r>
        <w:rPr>
          <w:i/>
        </w:rPr>
        <w:t>School Science and Mathematics</w:t>
      </w:r>
      <w:r>
        <w:rPr/>
        <w:t>, 100(5), 236-242.</w:t>
      </w:r>
    </w:p>
    <w:p>
      <w:pPr>
        <w:spacing w:line="480" w:lineRule="auto" w:before="1"/>
        <w:ind w:left="1420" w:right="1125" w:hanging="629"/>
        <w:jc w:val="left"/>
        <w:rPr>
          <w:sz w:val="22"/>
        </w:rPr>
      </w:pPr>
      <w:r>
        <w:rPr>
          <w:sz w:val="22"/>
        </w:rPr>
        <w:t>Phillips,</w:t>
      </w:r>
      <w:r>
        <w:rPr>
          <w:spacing w:val="80"/>
          <w:sz w:val="22"/>
        </w:rPr>
        <w:t> </w:t>
      </w:r>
      <w:r>
        <w:rPr>
          <w:sz w:val="22"/>
        </w:rPr>
        <w:t>R.</w:t>
      </w:r>
      <w:r>
        <w:rPr>
          <w:spacing w:val="80"/>
          <w:sz w:val="22"/>
        </w:rPr>
        <w:t> </w:t>
      </w:r>
      <w:r>
        <w:rPr>
          <w:sz w:val="22"/>
        </w:rPr>
        <w:t>(1997).</w:t>
      </w:r>
      <w:r>
        <w:rPr>
          <w:spacing w:val="80"/>
          <w:sz w:val="22"/>
        </w:rPr>
        <w:t> </w:t>
      </w:r>
      <w:r>
        <w:rPr>
          <w:i/>
          <w:sz w:val="22"/>
        </w:rPr>
        <w:t>The</w:t>
      </w:r>
      <w:r>
        <w:rPr>
          <w:i/>
          <w:spacing w:val="80"/>
          <w:sz w:val="22"/>
        </w:rPr>
        <w:t> </w:t>
      </w:r>
      <w:r>
        <w:rPr>
          <w:i/>
          <w:sz w:val="22"/>
        </w:rPr>
        <w:t>developers’</w:t>
      </w:r>
      <w:r>
        <w:rPr>
          <w:i/>
          <w:spacing w:val="80"/>
          <w:sz w:val="22"/>
        </w:rPr>
        <w:t> </w:t>
      </w:r>
      <w:r>
        <w:rPr>
          <w:i/>
          <w:sz w:val="22"/>
        </w:rPr>
        <w:t>handbook</w:t>
      </w:r>
      <w:r>
        <w:rPr>
          <w:i/>
          <w:spacing w:val="80"/>
          <w:sz w:val="22"/>
        </w:rPr>
        <w:t> </w:t>
      </w:r>
      <w:r>
        <w:rPr>
          <w:i/>
          <w:sz w:val="22"/>
        </w:rPr>
        <w:t>to</w:t>
      </w:r>
      <w:r>
        <w:rPr>
          <w:i/>
          <w:spacing w:val="80"/>
          <w:sz w:val="22"/>
        </w:rPr>
        <w:t> </w:t>
      </w:r>
      <w:r>
        <w:rPr>
          <w:i/>
          <w:sz w:val="22"/>
        </w:rPr>
        <w:t>interactive</w:t>
      </w:r>
      <w:r>
        <w:rPr>
          <w:i/>
          <w:spacing w:val="80"/>
          <w:sz w:val="22"/>
        </w:rPr>
        <w:t> </w:t>
      </w:r>
      <w:r>
        <w:rPr>
          <w:i/>
          <w:sz w:val="22"/>
        </w:rPr>
        <w:t>multimedia:</w:t>
      </w:r>
      <w:r>
        <w:rPr>
          <w:i/>
          <w:spacing w:val="80"/>
          <w:sz w:val="22"/>
        </w:rPr>
        <w:t> </w:t>
      </w:r>
      <w:r>
        <w:rPr>
          <w:i/>
          <w:sz w:val="22"/>
        </w:rPr>
        <w:t>A</w:t>
      </w:r>
      <w:r>
        <w:rPr>
          <w:i/>
          <w:spacing w:val="80"/>
          <w:sz w:val="22"/>
        </w:rPr>
        <w:t> </w:t>
      </w:r>
      <w:r>
        <w:rPr>
          <w:i/>
          <w:sz w:val="22"/>
        </w:rPr>
        <w:t>practical</w:t>
      </w:r>
      <w:r>
        <w:rPr>
          <w:i/>
          <w:spacing w:val="80"/>
          <w:sz w:val="22"/>
        </w:rPr>
        <w:t> </w:t>
      </w:r>
      <w:r>
        <w:rPr>
          <w:i/>
          <w:sz w:val="22"/>
        </w:rPr>
        <w:t>guide</w:t>
      </w:r>
      <w:r>
        <w:rPr>
          <w:i/>
          <w:spacing w:val="80"/>
          <w:sz w:val="22"/>
        </w:rPr>
        <w:t> </w:t>
      </w:r>
      <w:r>
        <w:rPr>
          <w:i/>
          <w:sz w:val="22"/>
        </w:rPr>
        <w:t>for educational applications. </w:t>
      </w:r>
      <w:r>
        <w:rPr>
          <w:sz w:val="22"/>
        </w:rPr>
        <w:t>London:</w:t>
      </w:r>
    </w:p>
    <w:p>
      <w:pPr>
        <w:spacing w:line="480" w:lineRule="auto" w:before="0"/>
        <w:ind w:left="1420" w:right="1125" w:hanging="629"/>
        <w:jc w:val="left"/>
        <w:rPr>
          <w:rFonts w:ascii="Times New Roman"/>
          <w:sz w:val="24"/>
        </w:rPr>
      </w:pPr>
      <w:r>
        <w:rPr>
          <w:rFonts w:ascii="Times New Roman"/>
          <w:sz w:val="24"/>
        </w:rPr>
        <w:t>Ramsden, P., &amp; Martin, E. (1996). Recognition of good teaching: Policies from an Australian</w:t>
      </w:r>
      <w:r>
        <w:rPr>
          <w:rFonts w:ascii="Times New Roman"/>
          <w:spacing w:val="80"/>
          <w:sz w:val="24"/>
        </w:rPr>
        <w:t> </w:t>
      </w:r>
      <w:r>
        <w:rPr>
          <w:rFonts w:ascii="Times New Roman"/>
          <w:sz w:val="24"/>
        </w:rPr>
        <w:t>study. Studies in Higher Education, 21(3), 299-315.</w:t>
      </w:r>
    </w:p>
    <w:p>
      <w:pPr>
        <w:spacing w:after="0" w:line="480" w:lineRule="auto"/>
        <w:jc w:val="left"/>
        <w:rPr>
          <w:rFonts w:ascii="Times New Roman"/>
          <w:sz w:val="24"/>
        </w:rPr>
        <w:sectPr>
          <w:pgSz w:w="12240" w:h="15840"/>
          <w:pgMar w:header="0" w:footer="1015" w:top="1400" w:bottom="1200" w:left="740" w:right="320"/>
        </w:sectPr>
      </w:pPr>
    </w:p>
    <w:p>
      <w:pPr>
        <w:spacing w:line="480" w:lineRule="auto" w:before="37"/>
        <w:ind w:left="1420" w:right="1115" w:hanging="629"/>
        <w:jc w:val="both"/>
        <w:rPr>
          <w:sz w:val="22"/>
        </w:rPr>
      </w:pPr>
      <w:r>
        <w:rPr>
          <w:sz w:val="22"/>
        </w:rPr>
        <w:t>Rani, G. (2000). Measuring change in students attitude towards science over time: An application of latent variable growth modeling. </w:t>
      </w:r>
      <w:r>
        <w:rPr>
          <w:i/>
          <w:sz w:val="22"/>
        </w:rPr>
        <w:t>Journal of Science Education and Technology</w:t>
      </w:r>
      <w:r>
        <w:rPr>
          <w:sz w:val="22"/>
        </w:rPr>
        <w:t>, 9(3), 213-225.</w:t>
      </w:r>
    </w:p>
    <w:p>
      <w:pPr>
        <w:spacing w:line="477" w:lineRule="auto" w:before="1"/>
        <w:ind w:left="1420" w:right="1113" w:hanging="629"/>
        <w:jc w:val="both"/>
        <w:rPr>
          <w:sz w:val="22"/>
        </w:rPr>
      </w:pPr>
      <w:r>
        <w:rPr>
          <w:sz w:val="22"/>
        </w:rPr>
        <w:t>Rehman, H., &amp; Khan, N. (2011).Flaws in Pakistan’s educational system.Abasyn University </w:t>
      </w:r>
      <w:r>
        <w:rPr>
          <w:i/>
          <w:sz w:val="22"/>
        </w:rPr>
        <w:t>Journal of Social Sciences</w:t>
      </w:r>
      <w:r>
        <w:rPr>
          <w:sz w:val="22"/>
        </w:rPr>
        <w:t>, 4(1).</w:t>
      </w:r>
    </w:p>
    <w:p>
      <w:pPr>
        <w:spacing w:line="480" w:lineRule="auto" w:before="0"/>
        <w:ind w:left="1420" w:right="1120" w:hanging="629"/>
        <w:jc w:val="both"/>
        <w:rPr>
          <w:rFonts w:ascii="Times New Roman"/>
          <w:sz w:val="27"/>
        </w:rPr>
      </w:pPr>
      <w:r>
        <w:rPr>
          <w:rFonts w:ascii="Times New Roman"/>
          <w:sz w:val="24"/>
        </w:rPr>
        <w:t>Reisman, S. (1994). Multimedia computing: preparing for the 21</w:t>
      </w:r>
      <w:r>
        <w:rPr>
          <w:rFonts w:ascii="Times New Roman"/>
          <w:sz w:val="24"/>
          <w:vertAlign w:val="superscript"/>
        </w:rPr>
        <w:t>st</w:t>
      </w:r>
      <w:r>
        <w:rPr>
          <w:rFonts w:ascii="Times New Roman"/>
          <w:spacing w:val="-3"/>
          <w:sz w:val="24"/>
          <w:vertAlign w:val="baseline"/>
        </w:rPr>
        <w:t> </w:t>
      </w:r>
      <w:r>
        <w:rPr>
          <w:rFonts w:ascii="Times New Roman"/>
          <w:sz w:val="24"/>
          <w:vertAlign w:val="baseline"/>
        </w:rPr>
        <w:t>century. Harrisburg: IDEA Group Publishing</w:t>
      </w:r>
      <w:r>
        <w:rPr>
          <w:rFonts w:ascii="Times New Roman"/>
          <w:sz w:val="27"/>
          <w:vertAlign w:val="baseline"/>
        </w:rPr>
        <w:t>.</w:t>
      </w:r>
    </w:p>
    <w:p>
      <w:pPr>
        <w:spacing w:line="480" w:lineRule="auto" w:before="5"/>
        <w:ind w:left="1420" w:right="1113" w:hanging="629"/>
        <w:jc w:val="both"/>
        <w:rPr>
          <w:sz w:val="22"/>
        </w:rPr>
      </w:pPr>
      <w:r>
        <w:rPr>
          <w:sz w:val="22"/>
        </w:rPr>
        <w:t>Riding, R., &amp; Grimley, M. (1999). Cognitive style and learning from multimedia materials in 11-year children. </w:t>
      </w:r>
      <w:r>
        <w:rPr>
          <w:i/>
          <w:sz w:val="22"/>
        </w:rPr>
        <w:t>British Journal of Educational Technology</w:t>
      </w:r>
      <w:r>
        <w:rPr>
          <w:sz w:val="22"/>
        </w:rPr>
        <w:t>, 30(1), 43-59.</w:t>
      </w:r>
    </w:p>
    <w:p>
      <w:pPr>
        <w:spacing w:line="480" w:lineRule="auto" w:before="0"/>
        <w:ind w:left="1420" w:right="1124" w:hanging="629"/>
        <w:jc w:val="both"/>
        <w:rPr>
          <w:rFonts w:ascii="Times New Roman"/>
          <w:sz w:val="24"/>
        </w:rPr>
      </w:pPr>
      <w:r>
        <w:rPr>
          <w:rFonts w:ascii="Times New Roman"/>
          <w:sz w:val="24"/>
        </w:rPr>
        <w:t>Robinson, B., &amp; Latchem, C. (2003). Teacher education: challenges and change. In B. Robinson, &amp; C. Latchem (Eds.), Teacher education through open and distance learning, London: RoutledgeFalmer, 1-27.</w:t>
      </w:r>
    </w:p>
    <w:p>
      <w:pPr>
        <w:pStyle w:val="BodyText"/>
        <w:tabs>
          <w:tab w:pos="4148" w:val="left" w:leader="none"/>
          <w:tab w:pos="6140" w:val="left" w:leader="none"/>
          <w:tab w:pos="7714" w:val="left" w:leader="none"/>
          <w:tab w:pos="9625" w:val="left" w:leader="none"/>
        </w:tabs>
        <w:spacing w:line="480" w:lineRule="auto"/>
        <w:ind w:left="1420" w:right="1110" w:hanging="629"/>
        <w:jc w:val="both"/>
      </w:pPr>
      <w:r>
        <w:rPr/>
        <w:t>Rolfe, E. V., &amp; Gray, D. (2011). Are multimedia resources effective in life science education? A meta- </w:t>
      </w:r>
      <w:r>
        <w:rPr>
          <w:spacing w:val="-2"/>
        </w:rPr>
        <w:t>analysis.</w:t>
      </w:r>
      <w:r>
        <w:rPr>
          <w:i/>
          <w:spacing w:val="-2"/>
        </w:rPr>
        <w:t>Bioscience</w:t>
      </w:r>
      <w:r>
        <w:rPr>
          <w:i/>
        </w:rPr>
        <w:tab/>
      </w:r>
      <w:r>
        <w:rPr>
          <w:i/>
          <w:spacing w:val="-2"/>
        </w:rPr>
        <w:t>Education,</w:t>
      </w:r>
      <w:r>
        <w:rPr>
          <w:i/>
        </w:rPr>
        <w:tab/>
      </w:r>
      <w:r>
        <w:rPr>
          <w:i/>
          <w:spacing w:val="-2"/>
        </w:rPr>
        <w:t>18(3).</w:t>
      </w:r>
      <w:r>
        <w:rPr>
          <w:i/>
        </w:rPr>
        <w:tab/>
      </w:r>
      <w:r>
        <w:rPr>
          <w:spacing w:val="-2"/>
        </w:rPr>
        <w:t>Retrieved</w:t>
      </w:r>
      <w:r>
        <w:rPr/>
        <w:tab/>
      </w:r>
      <w:r>
        <w:rPr>
          <w:spacing w:val="-4"/>
        </w:rPr>
        <w:t>from </w:t>
      </w:r>
      <w:hyperlink r:id="rId47">
        <w:r>
          <w:rPr>
            <w:spacing w:val="-2"/>
            <w:u w:val="single"/>
          </w:rPr>
          <w:t>http://www.bioscience.heacademy.ac.uk/journal/vol18/beej-18-3.pdf</w:t>
        </w:r>
      </w:hyperlink>
    </w:p>
    <w:p>
      <w:pPr>
        <w:spacing w:line="480" w:lineRule="auto" w:before="0"/>
        <w:ind w:left="1420" w:right="1119" w:hanging="629"/>
        <w:jc w:val="both"/>
        <w:rPr>
          <w:rFonts w:ascii="Times New Roman"/>
          <w:sz w:val="24"/>
        </w:rPr>
      </w:pPr>
      <w:r>
        <w:rPr>
          <w:rFonts w:ascii="Times New Roman"/>
          <w:sz w:val="24"/>
        </w:rPr>
        <w:t>Rose, D. H., &amp; Meyer, A. (2002).</w:t>
      </w:r>
      <w:r>
        <w:rPr>
          <w:rFonts w:ascii="Times New Roman"/>
          <w:spacing w:val="-1"/>
          <w:sz w:val="24"/>
        </w:rPr>
        <w:t> </w:t>
      </w:r>
      <w:r>
        <w:rPr>
          <w:rFonts w:ascii="Times New Roman"/>
          <w:i/>
          <w:sz w:val="24"/>
        </w:rPr>
        <w:t>Teaching every student in the digital age: Universal Design for Learning</w:t>
      </w:r>
      <w:r>
        <w:rPr>
          <w:rFonts w:ascii="Times New Roman"/>
          <w:sz w:val="24"/>
        </w:rPr>
        <w:t>.</w:t>
      </w:r>
      <w:r>
        <w:rPr>
          <w:rFonts w:ascii="Times New Roman"/>
          <w:spacing w:val="-1"/>
          <w:sz w:val="24"/>
        </w:rPr>
        <w:t> </w:t>
      </w:r>
      <w:r>
        <w:rPr>
          <w:rFonts w:ascii="Times New Roman"/>
          <w:sz w:val="24"/>
        </w:rPr>
        <w:t>Alexandria,</w:t>
      </w:r>
      <w:r>
        <w:rPr>
          <w:rFonts w:ascii="Times New Roman"/>
          <w:spacing w:val="-1"/>
          <w:sz w:val="24"/>
        </w:rPr>
        <w:t> </w:t>
      </w:r>
      <w:r>
        <w:rPr>
          <w:rFonts w:ascii="Times New Roman"/>
          <w:sz w:val="24"/>
        </w:rPr>
        <w:t>VA: Association for</w:t>
      </w:r>
      <w:r>
        <w:rPr>
          <w:rFonts w:ascii="Times New Roman"/>
          <w:spacing w:val="-2"/>
          <w:sz w:val="24"/>
        </w:rPr>
        <w:t> </w:t>
      </w:r>
      <w:r>
        <w:rPr>
          <w:rFonts w:ascii="Times New Roman"/>
          <w:sz w:val="24"/>
        </w:rPr>
        <w:t>Supervision and</w:t>
      </w:r>
      <w:r>
        <w:rPr>
          <w:rFonts w:ascii="Times New Roman"/>
          <w:spacing w:val="-1"/>
          <w:sz w:val="24"/>
        </w:rPr>
        <w:t> </w:t>
      </w:r>
      <w:r>
        <w:rPr>
          <w:rFonts w:ascii="Times New Roman"/>
          <w:sz w:val="24"/>
        </w:rPr>
        <w:t>Curriculum Development </w:t>
      </w:r>
      <w:r>
        <w:rPr>
          <w:rFonts w:ascii="Times New Roman"/>
          <w:spacing w:val="-2"/>
          <w:sz w:val="24"/>
        </w:rPr>
        <w:t>(ASCD).</w:t>
      </w:r>
    </w:p>
    <w:p>
      <w:pPr>
        <w:pStyle w:val="BodyText"/>
        <w:spacing w:line="480" w:lineRule="auto" w:before="1"/>
        <w:ind w:left="1420" w:right="1114" w:hanging="629"/>
        <w:jc w:val="both"/>
      </w:pPr>
      <w:r>
        <w:rPr/>
        <w:t>Rosink, B. (2012). Drawing based modeling and simulating in primary school science education. Retrieved from </w:t>
      </w:r>
      <w:hyperlink r:id="rId48">
        <w:r>
          <w:rPr/>
          <w:t>http://essay.utwente.nl/62455/1/Rosink,_B.E._-_s1116118</w:t>
        </w:r>
      </w:hyperlink>
      <w:r>
        <w:rPr/>
        <w:t> _%28verslag%29.pdf</w:t>
      </w:r>
    </w:p>
    <w:p>
      <w:pPr>
        <w:pStyle w:val="BodyText"/>
        <w:spacing w:line="480" w:lineRule="auto"/>
        <w:ind w:left="1420" w:right="1119" w:hanging="629"/>
        <w:jc w:val="both"/>
      </w:pPr>
      <w:r>
        <w:rPr/>
        <w:t>Salihu, J. J. &amp; Adamu, S. (2016). A survey on social studies teachers’ opinions on factors inhibiting Successful Implementation of Millennium Development Goals in Nigeria. In Ebohon, O. J., Ayeni,</w:t>
      </w:r>
    </w:p>
    <w:p>
      <w:pPr>
        <w:spacing w:line="480" w:lineRule="auto" w:before="0"/>
        <w:ind w:left="1420" w:right="1114" w:firstLine="0"/>
        <w:jc w:val="both"/>
        <w:rPr>
          <w:sz w:val="22"/>
        </w:rPr>
      </w:pPr>
      <w:r>
        <w:rPr>
          <w:sz w:val="22"/>
        </w:rPr>
        <w:t>D. A, Egbu, C. O, and Omole, F. K. </w:t>
      </w:r>
      <w:r>
        <w:rPr>
          <w:i/>
          <w:sz w:val="22"/>
        </w:rPr>
        <w:t>Procs. of the Joint International Conference (JIC) </w:t>
      </w:r>
      <w:r>
        <w:rPr>
          <w:sz w:val="22"/>
        </w:rPr>
        <w:t>on 21st Century Human Habitat: Issues, Sustainability and Development, 21-24 March 2016, Akure, Nigeria, page number 1469-1475</w:t>
      </w:r>
    </w:p>
    <w:p>
      <w:pPr>
        <w:spacing w:after="0" w:line="480" w:lineRule="auto"/>
        <w:jc w:val="both"/>
        <w:rPr>
          <w:sz w:val="22"/>
        </w:rPr>
        <w:sectPr>
          <w:pgSz w:w="12240" w:h="15840"/>
          <w:pgMar w:header="0" w:footer="1015" w:top="1400" w:bottom="1200" w:left="740" w:right="320"/>
        </w:sectPr>
      </w:pPr>
    </w:p>
    <w:p>
      <w:pPr>
        <w:pStyle w:val="BodyText"/>
        <w:spacing w:line="480" w:lineRule="auto" w:before="37"/>
        <w:ind w:left="1960" w:right="1115" w:hanging="540"/>
        <w:jc w:val="both"/>
      </w:pPr>
      <w:r>
        <w:rPr/>
        <w:t>Salihu, J. J. &amp; Adamu, S. (2016). A Survey on Social Studies Teachers’ Opinion on Factors Inhibiting Successful Implementation of Millennium Development Goals in Nigeria. In Ebohon, O. J., Ayeni, D. A, Egbu, C. O, and Omole, F. K. Procs. of the Joint International Conference (JIC) on 21st Century Human Habitat: Issues, Sustainability and Development, 21-24 March 2016, Akure, Nigeria, page number 1469-1475.</w:t>
      </w:r>
    </w:p>
    <w:p>
      <w:pPr>
        <w:spacing w:line="480" w:lineRule="auto" w:before="199"/>
        <w:ind w:left="1420" w:right="1113" w:hanging="720"/>
        <w:jc w:val="both"/>
        <w:rPr>
          <w:sz w:val="22"/>
        </w:rPr>
      </w:pPr>
      <w:r>
        <w:rPr>
          <w:sz w:val="22"/>
        </w:rPr>
        <w:t>Salihu, J.J., Abdullahi, M.B, Alfa, M.G &amp; Muhammed, A. (2016</w:t>
      </w:r>
      <w:r>
        <w:rPr>
          <w:i/>
          <w:sz w:val="22"/>
        </w:rPr>
        <w:t>).Evaluation on the Effects of Interactive Multimedia</w:t>
      </w:r>
      <w:r>
        <w:rPr>
          <w:i/>
          <w:spacing w:val="-3"/>
          <w:sz w:val="22"/>
        </w:rPr>
        <w:t> </w:t>
      </w:r>
      <w:r>
        <w:rPr>
          <w:i/>
          <w:sz w:val="22"/>
        </w:rPr>
        <w:t>Instruction on</w:t>
      </w:r>
      <w:r>
        <w:rPr>
          <w:i/>
          <w:spacing w:val="-3"/>
          <w:sz w:val="22"/>
        </w:rPr>
        <w:t> </w:t>
      </w:r>
      <w:r>
        <w:rPr>
          <w:i/>
          <w:sz w:val="22"/>
        </w:rPr>
        <w:t>Academic Performance of</w:t>
      </w:r>
      <w:r>
        <w:rPr>
          <w:i/>
          <w:spacing w:val="-5"/>
          <w:sz w:val="22"/>
        </w:rPr>
        <w:t> </w:t>
      </w:r>
      <w:r>
        <w:rPr>
          <w:i/>
          <w:sz w:val="22"/>
        </w:rPr>
        <w:t>Upper Basic Level</w:t>
      </w:r>
      <w:r>
        <w:rPr>
          <w:i/>
          <w:spacing w:val="-2"/>
          <w:sz w:val="22"/>
        </w:rPr>
        <w:t> </w:t>
      </w:r>
      <w:r>
        <w:rPr>
          <w:i/>
          <w:sz w:val="22"/>
        </w:rPr>
        <w:t>Students</w:t>
      </w:r>
      <w:r>
        <w:rPr>
          <w:i/>
          <w:spacing w:val="-1"/>
          <w:sz w:val="22"/>
        </w:rPr>
        <w:t> </w:t>
      </w:r>
      <w:r>
        <w:rPr>
          <w:i/>
          <w:sz w:val="22"/>
        </w:rPr>
        <w:t>in</w:t>
      </w:r>
      <w:r>
        <w:rPr>
          <w:i/>
          <w:spacing w:val="-1"/>
          <w:sz w:val="22"/>
        </w:rPr>
        <w:t> </w:t>
      </w:r>
      <w:r>
        <w:rPr>
          <w:i/>
          <w:sz w:val="22"/>
        </w:rPr>
        <w:t>Kaduna State- Nigeria.</w:t>
      </w:r>
      <w:r>
        <w:rPr>
          <w:sz w:val="22"/>
        </w:rPr>
        <w:t>A paper presented at the 3</w:t>
      </w:r>
      <w:r>
        <w:rPr>
          <w:sz w:val="22"/>
          <w:vertAlign w:val="superscript"/>
        </w:rPr>
        <w:t>rd</w:t>
      </w:r>
      <w:r>
        <w:rPr>
          <w:sz w:val="22"/>
          <w:vertAlign w:val="baseline"/>
        </w:rPr>
        <w:t> International Conference on Enhancing Information Management, Science and Technology Education through Interactive Multimedia and Hypermedia Instruction”organised by School of Science and Technology Education, Federal University of Technology, Minna-Niger state, Nigeria Date: Wednesday 4</w:t>
      </w:r>
      <w:r>
        <w:rPr>
          <w:sz w:val="22"/>
          <w:vertAlign w:val="superscript"/>
        </w:rPr>
        <w:t>th</w:t>
      </w:r>
      <w:r>
        <w:rPr>
          <w:sz w:val="22"/>
          <w:vertAlign w:val="baseline"/>
        </w:rPr>
        <w:t>- 7</w:t>
      </w:r>
      <w:r>
        <w:rPr>
          <w:sz w:val="22"/>
          <w:vertAlign w:val="superscript"/>
        </w:rPr>
        <w:t>th</w:t>
      </w:r>
      <w:r>
        <w:rPr>
          <w:sz w:val="22"/>
          <w:vertAlign w:val="baseline"/>
        </w:rPr>
        <w:t> October, 2015.</w:t>
      </w:r>
    </w:p>
    <w:p>
      <w:pPr>
        <w:spacing w:line="480" w:lineRule="auto" w:before="1"/>
        <w:ind w:left="1420" w:right="1114" w:hanging="629"/>
        <w:jc w:val="both"/>
        <w:rPr>
          <w:sz w:val="22"/>
        </w:rPr>
      </w:pPr>
      <w:r>
        <w:rPr>
          <w:sz w:val="22"/>
        </w:rPr>
        <w:t>Salim, S. (2010).</w:t>
      </w:r>
      <w:r>
        <w:rPr>
          <w:i/>
          <w:sz w:val="22"/>
        </w:rPr>
        <w:t>Pakistanigrade ten students’ conceptions of nature of science </w:t>
      </w:r>
      <w:r>
        <w:rPr>
          <w:sz w:val="22"/>
        </w:rPr>
        <w:t>(Unpublished master’s thesis, Aga Khan University).</w:t>
      </w:r>
    </w:p>
    <w:p>
      <w:pPr>
        <w:pStyle w:val="BodyText"/>
        <w:spacing w:line="477" w:lineRule="auto" w:before="2"/>
        <w:ind w:left="1420" w:right="1121" w:hanging="629"/>
        <w:jc w:val="both"/>
      </w:pPr>
      <w:r>
        <w:rPr/>
        <w:t>Salta, K., &amp; Tzougraki, C. (2004). Attitudes</w:t>
      </w:r>
      <w:r>
        <w:rPr>
          <w:spacing w:val="-1"/>
        </w:rPr>
        <w:t> </w:t>
      </w:r>
      <w:r>
        <w:rPr/>
        <w:t>toward chemistry among 11th grade students in</w:t>
      </w:r>
      <w:r>
        <w:rPr>
          <w:spacing w:val="-1"/>
        </w:rPr>
        <w:t> </w:t>
      </w:r>
      <w:r>
        <w:rPr/>
        <w:t>high schools in Greece. </w:t>
      </w:r>
      <w:r>
        <w:rPr>
          <w:i/>
        </w:rPr>
        <w:t>Science Education</w:t>
      </w:r>
      <w:r>
        <w:rPr/>
        <w:t>, 88, 535-547.</w:t>
      </w:r>
    </w:p>
    <w:p>
      <w:pPr>
        <w:spacing w:line="480" w:lineRule="auto" w:before="4"/>
        <w:ind w:left="1420" w:right="1118" w:hanging="629"/>
        <w:jc w:val="both"/>
        <w:rPr>
          <w:sz w:val="22"/>
        </w:rPr>
      </w:pPr>
      <w:r>
        <w:rPr>
          <w:sz w:val="22"/>
        </w:rPr>
        <w:t>Schibeci, R. A., &amp; Riley, J. P. (1986). Influence of students’ background and perceptions on science attitudes and achievement. </w:t>
      </w:r>
      <w:r>
        <w:rPr>
          <w:i/>
          <w:sz w:val="22"/>
        </w:rPr>
        <w:t>Journal of Research in Science Teaching</w:t>
      </w:r>
      <w:r>
        <w:rPr>
          <w:sz w:val="22"/>
        </w:rPr>
        <w:t>, 23(3), 177-187.</w:t>
      </w:r>
    </w:p>
    <w:p>
      <w:pPr>
        <w:pStyle w:val="BodyText"/>
        <w:spacing w:line="480" w:lineRule="auto" w:before="1"/>
        <w:ind w:left="1420" w:right="1119" w:hanging="629"/>
        <w:jc w:val="both"/>
      </w:pPr>
      <w:r>
        <w:rPr/>
        <w:t>Schmidt, M., Weinstein, T., Niemiec, R., &amp; Walberg, J. (1985). Computer assisted instruction with exceptional children. </w:t>
      </w:r>
      <w:r>
        <w:rPr>
          <w:i/>
        </w:rPr>
        <w:t>Journal of Special Education, </w:t>
      </w:r>
      <w:r>
        <w:rPr/>
        <w:t>19, 497-509.</w:t>
      </w:r>
    </w:p>
    <w:p>
      <w:pPr>
        <w:spacing w:line="480" w:lineRule="auto" w:before="0"/>
        <w:ind w:left="1420" w:right="1117" w:hanging="629"/>
        <w:jc w:val="both"/>
        <w:rPr>
          <w:rFonts w:ascii="Times New Roman"/>
          <w:sz w:val="24"/>
        </w:rPr>
      </w:pPr>
      <w:r>
        <w:rPr>
          <w:rFonts w:ascii="Times New Roman"/>
          <w:sz w:val="24"/>
        </w:rPr>
        <w:t>Schulman, L. S. (1986). Those who understand: Knowledge growth in teaching. </w:t>
      </w:r>
      <w:r>
        <w:rPr>
          <w:rFonts w:ascii="Times New Roman"/>
          <w:i/>
          <w:sz w:val="24"/>
        </w:rPr>
        <w:t>Educational Researcher</w:t>
      </w:r>
      <w:r>
        <w:rPr>
          <w:rFonts w:ascii="Times New Roman"/>
          <w:sz w:val="24"/>
        </w:rPr>
        <w:t>, 15(2), 4-14.</w:t>
      </w:r>
    </w:p>
    <w:p>
      <w:pPr>
        <w:pStyle w:val="BodyText"/>
        <w:ind w:left="791"/>
      </w:pPr>
      <w:r>
        <w:rPr/>
        <w:t>Schunk,</w:t>
      </w:r>
      <w:r>
        <w:rPr>
          <w:spacing w:val="18"/>
        </w:rPr>
        <w:t> </w:t>
      </w:r>
      <w:r>
        <w:rPr/>
        <w:t>D.,</w:t>
      </w:r>
      <w:r>
        <w:rPr>
          <w:spacing w:val="20"/>
        </w:rPr>
        <w:t> </w:t>
      </w:r>
      <w:r>
        <w:rPr/>
        <w:t>&amp;</w:t>
      </w:r>
      <w:r>
        <w:rPr>
          <w:spacing w:val="19"/>
        </w:rPr>
        <w:t> </w:t>
      </w:r>
      <w:r>
        <w:rPr/>
        <w:t>Hanson,</w:t>
      </w:r>
      <w:r>
        <w:rPr>
          <w:spacing w:val="21"/>
        </w:rPr>
        <w:t> </w:t>
      </w:r>
      <w:r>
        <w:rPr/>
        <w:t>A.</w:t>
      </w:r>
      <w:r>
        <w:rPr>
          <w:spacing w:val="19"/>
        </w:rPr>
        <w:t> </w:t>
      </w:r>
      <w:r>
        <w:rPr/>
        <w:t>(1985).</w:t>
      </w:r>
      <w:r>
        <w:rPr>
          <w:spacing w:val="18"/>
        </w:rPr>
        <w:t> </w:t>
      </w:r>
      <w:r>
        <w:rPr/>
        <w:t>Peer</w:t>
      </w:r>
      <w:r>
        <w:rPr>
          <w:spacing w:val="18"/>
        </w:rPr>
        <w:t> </w:t>
      </w:r>
      <w:r>
        <w:rPr/>
        <w:t>models:</w:t>
      </w:r>
      <w:r>
        <w:rPr>
          <w:spacing w:val="21"/>
        </w:rPr>
        <w:t> </w:t>
      </w:r>
      <w:r>
        <w:rPr/>
        <w:t>Influence</w:t>
      </w:r>
      <w:r>
        <w:rPr>
          <w:spacing w:val="20"/>
        </w:rPr>
        <w:t> </w:t>
      </w:r>
      <w:r>
        <w:rPr/>
        <w:t>on</w:t>
      </w:r>
      <w:r>
        <w:rPr>
          <w:spacing w:val="18"/>
        </w:rPr>
        <w:t> </w:t>
      </w:r>
      <w:r>
        <w:rPr/>
        <w:t>children’s</w:t>
      </w:r>
      <w:r>
        <w:rPr>
          <w:spacing w:val="19"/>
        </w:rPr>
        <w:t> </w:t>
      </w:r>
      <w:r>
        <w:rPr/>
        <w:t>self-efficacy</w:t>
      </w:r>
      <w:r>
        <w:rPr>
          <w:spacing w:val="21"/>
        </w:rPr>
        <w:t> </w:t>
      </w:r>
      <w:r>
        <w:rPr/>
        <w:t>and</w:t>
      </w:r>
      <w:r>
        <w:rPr>
          <w:spacing w:val="20"/>
        </w:rPr>
        <w:t> </w:t>
      </w:r>
      <w:r>
        <w:rPr>
          <w:spacing w:val="-2"/>
        </w:rPr>
        <w:t>achievement.</w:t>
      </w:r>
    </w:p>
    <w:p>
      <w:pPr>
        <w:spacing w:before="268"/>
        <w:ind w:left="1420" w:right="0" w:firstLine="0"/>
        <w:jc w:val="left"/>
        <w:rPr>
          <w:sz w:val="22"/>
        </w:rPr>
      </w:pPr>
      <w:r>
        <w:rPr>
          <w:i/>
          <w:sz w:val="22"/>
        </w:rPr>
        <w:t>Journal</w:t>
      </w:r>
      <w:r>
        <w:rPr>
          <w:i/>
          <w:spacing w:val="-7"/>
          <w:sz w:val="22"/>
        </w:rPr>
        <w:t> </w:t>
      </w:r>
      <w:r>
        <w:rPr>
          <w:i/>
          <w:sz w:val="22"/>
        </w:rPr>
        <w:t>of</w:t>
      </w:r>
      <w:r>
        <w:rPr>
          <w:i/>
          <w:spacing w:val="-6"/>
          <w:sz w:val="22"/>
        </w:rPr>
        <w:t> </w:t>
      </w:r>
      <w:r>
        <w:rPr>
          <w:i/>
          <w:sz w:val="22"/>
        </w:rPr>
        <w:t>Educational</w:t>
      </w:r>
      <w:r>
        <w:rPr>
          <w:i/>
          <w:spacing w:val="-7"/>
          <w:sz w:val="22"/>
        </w:rPr>
        <w:t> </w:t>
      </w:r>
      <w:r>
        <w:rPr>
          <w:i/>
          <w:sz w:val="22"/>
        </w:rPr>
        <w:t>Psychology</w:t>
      </w:r>
      <w:r>
        <w:rPr>
          <w:sz w:val="22"/>
        </w:rPr>
        <w:t>,</w:t>
      </w:r>
      <w:r>
        <w:rPr>
          <w:spacing w:val="-6"/>
          <w:sz w:val="22"/>
        </w:rPr>
        <w:t> </w:t>
      </w:r>
      <w:r>
        <w:rPr>
          <w:sz w:val="22"/>
        </w:rPr>
        <w:t>77(3),</w:t>
      </w:r>
      <w:r>
        <w:rPr>
          <w:spacing w:val="-8"/>
          <w:sz w:val="22"/>
        </w:rPr>
        <w:t> </w:t>
      </w:r>
      <w:r>
        <w:rPr>
          <w:sz w:val="22"/>
        </w:rPr>
        <w:t>313-</w:t>
      </w:r>
      <w:r>
        <w:rPr>
          <w:spacing w:val="-4"/>
          <w:sz w:val="22"/>
        </w:rPr>
        <w:t>315.</w:t>
      </w:r>
    </w:p>
    <w:p>
      <w:pPr>
        <w:spacing w:after="0"/>
        <w:jc w:val="left"/>
        <w:rPr>
          <w:sz w:val="22"/>
        </w:rPr>
        <w:sectPr>
          <w:pgSz w:w="12240" w:h="15840"/>
          <w:pgMar w:header="0" w:footer="1015" w:top="1400" w:bottom="1200" w:left="740" w:right="320"/>
        </w:sectPr>
      </w:pPr>
    </w:p>
    <w:p>
      <w:pPr>
        <w:spacing w:line="480" w:lineRule="auto" w:before="72"/>
        <w:ind w:left="1420" w:right="1119" w:hanging="629"/>
        <w:jc w:val="both"/>
        <w:rPr>
          <w:rFonts w:ascii="Times New Roman"/>
          <w:sz w:val="24"/>
        </w:rPr>
      </w:pPr>
      <w:r>
        <w:rPr>
          <w:rFonts w:ascii="Times New Roman"/>
          <w:sz w:val="24"/>
        </w:rPr>
        <w:t>Schwartz, J.E., &amp; Beichner, R.J. (1999). </w:t>
      </w:r>
      <w:r>
        <w:rPr>
          <w:rFonts w:ascii="Times New Roman"/>
          <w:i/>
          <w:sz w:val="24"/>
        </w:rPr>
        <w:t>Essentials of educational technology. </w:t>
      </w:r>
      <w:r>
        <w:rPr>
          <w:rFonts w:ascii="Times New Roman"/>
          <w:sz w:val="24"/>
        </w:rPr>
        <w:t>Boston: Allyn and Bacon.</w:t>
      </w:r>
    </w:p>
    <w:p>
      <w:pPr>
        <w:pStyle w:val="BodyText"/>
        <w:spacing w:line="480" w:lineRule="auto" w:before="5"/>
        <w:ind w:left="1420" w:right="1115" w:hanging="629"/>
        <w:jc w:val="both"/>
      </w:pPr>
      <w:r>
        <w:rPr/>
        <w:t>Shah, Z. A., Iqbal, Z., &amp; Rauf, M. (2010).Effect of problem solving teaching strategy on 8th grade students’ attitude towards</w:t>
      </w:r>
      <w:r>
        <w:rPr>
          <w:spacing w:val="-1"/>
        </w:rPr>
        <w:t> </w:t>
      </w:r>
      <w:r>
        <w:rPr/>
        <w:t>science.</w:t>
      </w:r>
      <w:r>
        <w:rPr>
          <w:i/>
        </w:rPr>
        <w:t>Journalof Education and Practice</w:t>
      </w:r>
      <w:r>
        <w:rPr/>
        <w:t>, 1(3), 16-27.</w:t>
      </w:r>
      <w:r>
        <w:rPr>
          <w:spacing w:val="-1"/>
        </w:rPr>
        <w:t> </w:t>
      </w:r>
      <w:r>
        <w:rPr/>
        <w:t>Retrieved from </w:t>
      </w:r>
      <w:hyperlink r:id="rId49">
        <w:r>
          <w:rPr/>
          <w:t>http://www.iiste.org/Journals/index.php/JEP/</w:t>
        </w:r>
      </w:hyperlink>
      <w:r>
        <w:rPr/>
        <w:t> article /viewFile/ 1658/1620</w:t>
      </w:r>
    </w:p>
    <w:p>
      <w:pPr>
        <w:spacing w:line="480" w:lineRule="auto" w:before="0"/>
        <w:ind w:left="1420" w:right="1119" w:hanging="629"/>
        <w:jc w:val="both"/>
        <w:rPr>
          <w:sz w:val="22"/>
        </w:rPr>
      </w:pPr>
      <w:r>
        <w:rPr>
          <w:sz w:val="22"/>
        </w:rPr>
        <w:t>Shah, Z. A., Mahmood, N., &amp; Harrison, C. (2013). Attitude towards science learning: An exploration of Pakistani students. </w:t>
      </w:r>
      <w:r>
        <w:rPr>
          <w:i/>
          <w:sz w:val="22"/>
        </w:rPr>
        <w:t>Journal of Turkish Science Education</w:t>
      </w:r>
      <w:r>
        <w:rPr>
          <w:sz w:val="22"/>
        </w:rPr>
        <w:t>, 10(2), 35-47.</w:t>
      </w:r>
    </w:p>
    <w:p>
      <w:pPr>
        <w:spacing w:line="480" w:lineRule="auto" w:before="0"/>
        <w:ind w:left="1420" w:right="1118" w:hanging="629"/>
        <w:jc w:val="both"/>
        <w:rPr>
          <w:rFonts w:ascii="Times New Roman"/>
          <w:sz w:val="24"/>
        </w:rPr>
      </w:pPr>
      <w:r>
        <w:rPr>
          <w:rFonts w:ascii="Times New Roman"/>
          <w:sz w:val="24"/>
        </w:rPr>
        <w:t>Sheffield, S. R. (1996). Interactive CD-ROM storybooks and young readers' reading comprehension. </w:t>
      </w:r>
      <w:r>
        <w:rPr>
          <w:rFonts w:ascii="Times New Roman"/>
          <w:i/>
          <w:sz w:val="24"/>
        </w:rPr>
        <w:t>Journal of Research on Computing in Education, 33</w:t>
      </w:r>
      <w:r>
        <w:rPr>
          <w:rFonts w:ascii="Times New Roman"/>
          <w:sz w:val="24"/>
        </w:rPr>
        <w:t>(4), 374-384.</w:t>
      </w:r>
    </w:p>
    <w:p>
      <w:pPr>
        <w:spacing w:line="480" w:lineRule="auto" w:before="0"/>
        <w:ind w:left="1420" w:right="1115" w:hanging="629"/>
        <w:jc w:val="both"/>
        <w:rPr>
          <w:rFonts w:ascii="Times New Roman"/>
          <w:sz w:val="24"/>
        </w:rPr>
      </w:pPr>
      <w:r>
        <w:rPr>
          <w:rFonts w:ascii="Times New Roman"/>
          <w:sz w:val="24"/>
        </w:rPr>
        <w:t>Sierra-Fernandez, J. L., &amp; Perales-Palacios, F. J. (2003).The effect of instruction with computer simulation as a research tool on open-ended problem-solving in a Spanish classroom of 16-year-olds.</w:t>
      </w:r>
      <w:r>
        <w:rPr>
          <w:rFonts w:ascii="Times New Roman"/>
          <w:spacing w:val="-2"/>
          <w:sz w:val="24"/>
        </w:rPr>
        <w:t> </w:t>
      </w:r>
      <w:r>
        <w:rPr>
          <w:rFonts w:ascii="Times New Roman"/>
          <w:i/>
          <w:sz w:val="24"/>
        </w:rPr>
        <w:t>Journal of Computers in Mathematics and Science Teaching, 22</w:t>
      </w:r>
      <w:r>
        <w:rPr>
          <w:rFonts w:ascii="Times New Roman"/>
          <w:sz w:val="24"/>
        </w:rPr>
        <w:t>(2), 119- </w:t>
      </w:r>
      <w:r>
        <w:rPr>
          <w:rFonts w:ascii="Times New Roman"/>
          <w:spacing w:val="-4"/>
          <w:sz w:val="24"/>
        </w:rPr>
        <w:t>140.</w:t>
      </w:r>
    </w:p>
    <w:p>
      <w:pPr>
        <w:spacing w:line="480" w:lineRule="auto" w:before="1"/>
        <w:ind w:left="1420" w:right="1113" w:hanging="629"/>
        <w:jc w:val="both"/>
        <w:rPr>
          <w:sz w:val="22"/>
        </w:rPr>
      </w:pPr>
      <w:r>
        <w:rPr>
          <w:sz w:val="22"/>
        </w:rPr>
        <w:t>Singh, V. K. (2003). </w:t>
      </w:r>
      <w:r>
        <w:rPr>
          <w:i/>
          <w:sz w:val="22"/>
        </w:rPr>
        <w:t>Does multimedia really improve learning effectiveness? Paper presented at The Asia Pacific Conference on Education: Re-envisioning Education: Innovation and Diversity. </w:t>
      </w:r>
      <w:r>
        <w:rPr>
          <w:sz w:val="22"/>
        </w:rPr>
        <w:t>Retrieved from </w:t>
      </w:r>
      <w:hyperlink r:id="rId50">
        <w:r>
          <w:rPr>
            <w:sz w:val="22"/>
            <w:u w:val="single"/>
          </w:rPr>
          <w:t>http://www.youblisher.com/p/34202- Multimedia-in-Education-1</w:t>
        </w:r>
      </w:hyperlink>
    </w:p>
    <w:p>
      <w:pPr>
        <w:spacing w:line="480" w:lineRule="auto" w:before="0"/>
        <w:ind w:left="1420" w:right="1110" w:hanging="629"/>
        <w:jc w:val="both"/>
        <w:rPr>
          <w:sz w:val="22"/>
        </w:rPr>
      </w:pPr>
      <w:r>
        <w:rPr>
          <w:sz w:val="22"/>
        </w:rPr>
        <w:t>Soomro, A. Q., Qaisrani, M. N., &amp; Uqaili, M. A. (2011).Measuring students’ attitudes towards learning physics: Experimental research.</w:t>
      </w:r>
      <w:r>
        <w:rPr>
          <w:i/>
          <w:sz w:val="22"/>
        </w:rPr>
        <w:t>Australian Journal of Basic and Applied Sciences</w:t>
      </w:r>
      <w:r>
        <w:rPr>
          <w:sz w:val="22"/>
        </w:rPr>
        <w:t>, 5(11), 2282- </w:t>
      </w:r>
      <w:r>
        <w:rPr>
          <w:spacing w:val="-2"/>
          <w:sz w:val="22"/>
        </w:rPr>
        <w:t>2288.</w:t>
      </w:r>
    </w:p>
    <w:p>
      <w:pPr>
        <w:spacing w:line="480" w:lineRule="auto" w:before="0"/>
        <w:ind w:left="1420" w:right="1122" w:hanging="629"/>
        <w:jc w:val="both"/>
        <w:rPr>
          <w:rFonts w:ascii="Times New Roman"/>
          <w:sz w:val="24"/>
        </w:rPr>
      </w:pPr>
      <w:r>
        <w:rPr>
          <w:rFonts w:ascii="Times New Roman"/>
          <w:sz w:val="24"/>
        </w:rPr>
        <w:t>Spotts, T. H., &amp; Bowman, M. A. (1995). Faculty use of instructional technologies in higher education. Educational Technology, March-April, 56-64.</w:t>
      </w:r>
    </w:p>
    <w:p>
      <w:pPr>
        <w:spacing w:line="480" w:lineRule="auto" w:before="0"/>
        <w:ind w:left="1420" w:right="1114" w:hanging="629"/>
        <w:jc w:val="both"/>
        <w:rPr>
          <w:rFonts w:ascii="Times New Roman"/>
          <w:sz w:val="24"/>
        </w:rPr>
      </w:pPr>
      <w:r>
        <w:rPr>
          <w:rFonts w:ascii="Times New Roman"/>
          <w:sz w:val="24"/>
        </w:rPr>
        <w:t>Stemler, L. K. (1997). Educational</w:t>
      </w:r>
      <w:r>
        <w:rPr>
          <w:rFonts w:ascii="Times New Roman"/>
          <w:spacing w:val="-1"/>
          <w:sz w:val="24"/>
        </w:rPr>
        <w:t> </w:t>
      </w:r>
      <w:r>
        <w:rPr>
          <w:rFonts w:ascii="Times New Roman"/>
          <w:sz w:val="24"/>
        </w:rPr>
        <w:t>characteristics of</w:t>
      </w:r>
      <w:r>
        <w:rPr>
          <w:rFonts w:ascii="Times New Roman"/>
          <w:spacing w:val="-2"/>
          <w:sz w:val="24"/>
        </w:rPr>
        <w:t> </w:t>
      </w:r>
      <w:r>
        <w:rPr>
          <w:rFonts w:ascii="Times New Roman"/>
          <w:sz w:val="24"/>
        </w:rPr>
        <w:t>multimedia:</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literature</w:t>
      </w:r>
      <w:r>
        <w:rPr>
          <w:rFonts w:ascii="Times New Roman"/>
          <w:spacing w:val="-2"/>
          <w:sz w:val="24"/>
        </w:rPr>
        <w:t> </w:t>
      </w:r>
      <w:r>
        <w:rPr>
          <w:rFonts w:ascii="Times New Roman"/>
          <w:sz w:val="24"/>
        </w:rPr>
        <w:t>review. </w:t>
      </w:r>
      <w:r>
        <w:rPr>
          <w:rFonts w:ascii="Times New Roman"/>
          <w:i/>
          <w:sz w:val="24"/>
        </w:rPr>
        <w:t>Journal</w:t>
      </w:r>
      <w:r>
        <w:rPr>
          <w:rFonts w:ascii="Times New Roman"/>
          <w:i/>
          <w:spacing w:val="-1"/>
          <w:sz w:val="24"/>
        </w:rPr>
        <w:t> </w:t>
      </w:r>
      <w:r>
        <w:rPr>
          <w:rFonts w:ascii="Times New Roman"/>
          <w:i/>
          <w:sz w:val="24"/>
        </w:rPr>
        <w:t>of Educational and Hypermedia</w:t>
      </w:r>
      <w:r>
        <w:rPr>
          <w:rFonts w:ascii="Times New Roman"/>
          <w:sz w:val="24"/>
        </w:rPr>
        <w:t>, 6(3/4), 339-359.</w:t>
      </w:r>
    </w:p>
    <w:p>
      <w:pPr>
        <w:spacing w:after="0" w:line="480" w:lineRule="auto"/>
        <w:jc w:val="both"/>
        <w:rPr>
          <w:rFonts w:ascii="Times New Roman"/>
          <w:sz w:val="24"/>
        </w:rPr>
        <w:sectPr>
          <w:pgSz w:w="12240" w:h="15840"/>
          <w:pgMar w:header="0" w:footer="1015" w:top="1360" w:bottom="1200" w:left="740" w:right="320"/>
        </w:sectPr>
      </w:pPr>
    </w:p>
    <w:p>
      <w:pPr>
        <w:spacing w:line="480" w:lineRule="auto" w:before="72"/>
        <w:ind w:left="1420" w:right="1124" w:hanging="629"/>
        <w:jc w:val="both"/>
        <w:rPr>
          <w:rFonts w:ascii="Times New Roman"/>
          <w:sz w:val="24"/>
        </w:rPr>
      </w:pPr>
      <w:r>
        <w:rPr>
          <w:rFonts w:ascii="Times New Roman"/>
          <w:sz w:val="24"/>
        </w:rPr>
        <w:t>Stohl, H., &amp; Tarr, J. E. (2002).Developing notions of inference using probability simulation tools. </w:t>
      </w:r>
      <w:r>
        <w:rPr>
          <w:rFonts w:ascii="Times New Roman"/>
          <w:i/>
          <w:sz w:val="24"/>
        </w:rPr>
        <w:t>Journal of Mathematical Behavior, 21</w:t>
      </w:r>
      <w:r>
        <w:rPr>
          <w:rFonts w:ascii="Times New Roman"/>
          <w:sz w:val="24"/>
        </w:rPr>
        <w:t>(3), 319-337.</w:t>
      </w:r>
    </w:p>
    <w:p>
      <w:pPr>
        <w:pStyle w:val="BodyText"/>
        <w:spacing w:before="5"/>
        <w:ind w:left="791"/>
      </w:pPr>
      <w:r>
        <w:rPr/>
        <w:t>suvremena</w:t>
      </w:r>
      <w:r>
        <w:rPr>
          <w:spacing w:val="-7"/>
        </w:rPr>
        <w:t> </w:t>
      </w:r>
      <w:r>
        <w:rPr/>
        <w:t>obrazovna</w:t>
      </w:r>
      <w:r>
        <w:rPr>
          <w:spacing w:val="-5"/>
        </w:rPr>
        <w:t> </w:t>
      </w:r>
      <w:r>
        <w:rPr/>
        <w:t>tehnologija.</w:t>
      </w:r>
      <w:r>
        <w:rPr>
          <w:spacing w:val="-6"/>
        </w:rPr>
        <w:t> </w:t>
      </w:r>
      <w:r>
        <w:rPr/>
        <w:t>Rijeka:</w:t>
      </w:r>
      <w:r>
        <w:rPr>
          <w:spacing w:val="-4"/>
        </w:rPr>
        <w:t> </w:t>
      </w:r>
      <w:r>
        <w:rPr/>
        <w:t>Filozofski</w:t>
      </w:r>
      <w:r>
        <w:rPr>
          <w:spacing w:val="-3"/>
        </w:rPr>
        <w:t> </w:t>
      </w:r>
      <w:r>
        <w:rPr/>
        <w:t>fakultet</w:t>
      </w:r>
      <w:r>
        <w:rPr>
          <w:spacing w:val="-4"/>
        </w:rPr>
        <w:t> </w:t>
      </w:r>
      <w:r>
        <w:rPr/>
        <w:t>u</w:t>
      </w:r>
      <w:r>
        <w:rPr>
          <w:spacing w:val="-6"/>
        </w:rPr>
        <w:t> </w:t>
      </w:r>
      <w:r>
        <w:rPr/>
        <w:t>Rijeci,</w:t>
      </w:r>
      <w:r>
        <w:rPr>
          <w:spacing w:val="-6"/>
        </w:rPr>
        <w:t> </w:t>
      </w:r>
      <w:r>
        <w:rPr/>
        <w:t>str.</w:t>
      </w:r>
      <w:r>
        <w:rPr>
          <w:spacing w:val="-6"/>
        </w:rPr>
        <w:t> </w:t>
      </w:r>
      <w:r>
        <w:rPr/>
        <w:t>33-</w:t>
      </w:r>
      <w:r>
        <w:rPr>
          <w:spacing w:val="-5"/>
        </w:rPr>
        <w:t>39.</w:t>
      </w:r>
    </w:p>
    <w:p>
      <w:pPr>
        <w:pStyle w:val="BodyText"/>
      </w:pPr>
    </w:p>
    <w:p>
      <w:pPr>
        <w:pStyle w:val="BodyText"/>
        <w:spacing w:line="480" w:lineRule="auto" w:before="1"/>
        <w:ind w:left="1420" w:right="1120" w:hanging="629"/>
        <w:jc w:val="both"/>
      </w:pPr>
      <w:r>
        <w:rPr/>
        <w:t>Szabo, A., &amp; Hastings, N. (2000). Using IT in the undergraduate classroom: Should we replace the blackboard with PowerPoint? </w:t>
      </w:r>
      <w:r>
        <w:rPr>
          <w:i/>
        </w:rPr>
        <w:t>Computers and Education</w:t>
      </w:r>
      <w:r>
        <w:rPr/>
        <w:t>, 35, 175-187.</w:t>
      </w:r>
    </w:p>
    <w:p>
      <w:pPr>
        <w:spacing w:line="482" w:lineRule="auto" w:before="0"/>
        <w:ind w:left="1420" w:right="1650" w:hanging="629"/>
        <w:jc w:val="both"/>
        <w:rPr>
          <w:sz w:val="22"/>
        </w:rPr>
      </w:pPr>
      <w:r>
        <w:rPr>
          <w:sz w:val="22"/>
        </w:rPr>
        <w:t>Tanko,</w:t>
      </w:r>
      <w:r>
        <w:rPr>
          <w:spacing w:val="-5"/>
          <w:sz w:val="22"/>
        </w:rPr>
        <w:t> </w:t>
      </w:r>
      <w:r>
        <w:rPr>
          <w:sz w:val="22"/>
        </w:rPr>
        <w:t>Y.</w:t>
      </w:r>
      <w:r>
        <w:rPr>
          <w:spacing w:val="-2"/>
          <w:sz w:val="22"/>
        </w:rPr>
        <w:t> </w:t>
      </w:r>
      <w:r>
        <w:rPr>
          <w:sz w:val="22"/>
        </w:rPr>
        <w:t>I.</w:t>
      </w:r>
      <w:r>
        <w:rPr>
          <w:spacing w:val="-3"/>
          <w:sz w:val="22"/>
        </w:rPr>
        <w:t> </w:t>
      </w:r>
      <w:r>
        <w:rPr>
          <w:sz w:val="22"/>
        </w:rPr>
        <w:t>(2015).</w:t>
      </w:r>
      <w:r>
        <w:rPr>
          <w:i/>
          <w:sz w:val="22"/>
        </w:rPr>
        <w:t>Effects</w:t>
      </w:r>
      <w:r>
        <w:rPr>
          <w:i/>
          <w:spacing w:val="-2"/>
          <w:sz w:val="22"/>
        </w:rPr>
        <w:t> </w:t>
      </w:r>
      <w:r>
        <w:rPr>
          <w:i/>
          <w:sz w:val="22"/>
        </w:rPr>
        <w:t>of</w:t>
      </w:r>
      <w:r>
        <w:rPr>
          <w:i/>
          <w:spacing w:val="-2"/>
          <w:sz w:val="22"/>
        </w:rPr>
        <w:t> </w:t>
      </w:r>
      <w:r>
        <w:rPr>
          <w:i/>
          <w:sz w:val="22"/>
        </w:rPr>
        <w:t>Inquiry</w:t>
      </w:r>
      <w:r>
        <w:rPr>
          <w:i/>
          <w:spacing w:val="-2"/>
          <w:sz w:val="22"/>
        </w:rPr>
        <w:t> </w:t>
      </w:r>
      <w:r>
        <w:rPr>
          <w:i/>
          <w:sz w:val="22"/>
        </w:rPr>
        <w:t>Teaching</w:t>
      </w:r>
      <w:r>
        <w:rPr>
          <w:i/>
          <w:spacing w:val="-3"/>
          <w:sz w:val="22"/>
        </w:rPr>
        <w:t> </w:t>
      </w:r>
      <w:r>
        <w:rPr>
          <w:i/>
          <w:sz w:val="22"/>
        </w:rPr>
        <w:t>Method</w:t>
      </w:r>
      <w:r>
        <w:rPr>
          <w:i/>
          <w:spacing w:val="-5"/>
          <w:sz w:val="22"/>
        </w:rPr>
        <w:t> </w:t>
      </w:r>
      <w:r>
        <w:rPr>
          <w:i/>
          <w:sz w:val="22"/>
        </w:rPr>
        <w:t>on</w:t>
      </w:r>
      <w:r>
        <w:rPr>
          <w:i/>
          <w:spacing w:val="-3"/>
          <w:sz w:val="22"/>
        </w:rPr>
        <w:t> </w:t>
      </w:r>
      <w:r>
        <w:rPr>
          <w:i/>
          <w:sz w:val="22"/>
        </w:rPr>
        <w:t>Academic</w:t>
      </w:r>
      <w:r>
        <w:rPr>
          <w:i/>
          <w:spacing w:val="-2"/>
          <w:sz w:val="22"/>
        </w:rPr>
        <w:t> </w:t>
      </w:r>
      <w:r>
        <w:rPr>
          <w:i/>
          <w:sz w:val="22"/>
        </w:rPr>
        <w:t>Performance</w:t>
      </w:r>
      <w:r>
        <w:rPr>
          <w:i/>
          <w:spacing w:val="-5"/>
          <w:sz w:val="22"/>
        </w:rPr>
        <w:t> </w:t>
      </w:r>
      <w:r>
        <w:rPr>
          <w:i/>
          <w:sz w:val="22"/>
        </w:rPr>
        <w:t>of</w:t>
      </w:r>
      <w:r>
        <w:rPr>
          <w:i/>
          <w:spacing w:val="-2"/>
          <w:sz w:val="22"/>
        </w:rPr>
        <w:t> </w:t>
      </w:r>
      <w:r>
        <w:rPr>
          <w:i/>
          <w:sz w:val="22"/>
        </w:rPr>
        <w:t>JSS</w:t>
      </w:r>
      <w:r>
        <w:rPr>
          <w:i/>
          <w:spacing w:val="-1"/>
          <w:sz w:val="22"/>
        </w:rPr>
        <w:t> </w:t>
      </w:r>
      <w:r>
        <w:rPr>
          <w:i/>
          <w:sz w:val="22"/>
        </w:rPr>
        <w:t>students</w:t>
      </w:r>
      <w:r>
        <w:rPr>
          <w:i/>
          <w:spacing w:val="-2"/>
          <w:sz w:val="22"/>
        </w:rPr>
        <w:t> </w:t>
      </w:r>
      <w:r>
        <w:rPr>
          <w:i/>
          <w:sz w:val="22"/>
        </w:rPr>
        <w:t>in Kaduna Central Inspectorate Division. </w:t>
      </w:r>
      <w:r>
        <w:rPr>
          <w:sz w:val="22"/>
        </w:rPr>
        <w:t>An Unpublished M.Ed. Thesis submitted to Post- graduate School, Ahmadu Bello University, Zaria</w:t>
      </w:r>
    </w:p>
    <w:p>
      <w:pPr>
        <w:spacing w:line="480" w:lineRule="auto" w:before="186"/>
        <w:ind w:left="1420" w:right="1118" w:hanging="629"/>
        <w:jc w:val="both"/>
        <w:rPr>
          <w:rFonts w:ascii="Times New Roman"/>
          <w:sz w:val="24"/>
        </w:rPr>
      </w:pPr>
      <w:r>
        <w:rPr>
          <w:rFonts w:ascii="Times New Roman"/>
          <w:sz w:val="24"/>
        </w:rPr>
        <w:t>Tierney, R. J., Kieffer, R., Whalin, K., Desai, L., Moss, A. G., Harris, J. E., et al. (1997). Assessing the impact of hypertext on learners' architecture of literacy learning spaces in different disciplines: follow-up studies.</w:t>
      </w:r>
      <w:r>
        <w:rPr>
          <w:rFonts w:ascii="Times New Roman"/>
          <w:spacing w:val="-4"/>
          <w:sz w:val="24"/>
        </w:rPr>
        <w:t> </w:t>
      </w:r>
      <w:r>
        <w:rPr>
          <w:rFonts w:ascii="Times New Roman"/>
          <w:i/>
          <w:sz w:val="24"/>
        </w:rPr>
        <w:t>Reading Online </w:t>
      </w:r>
      <w:r>
        <w:rPr>
          <w:rFonts w:ascii="Times New Roman"/>
          <w:sz w:val="24"/>
        </w:rPr>
        <w:t>(1096-1232).</w:t>
      </w:r>
      <w:r>
        <w:rPr>
          <w:rFonts w:ascii="Times New Roman"/>
          <w:spacing w:val="40"/>
          <w:sz w:val="24"/>
        </w:rPr>
        <w:t> </w:t>
      </w:r>
      <w:r>
        <w:rPr>
          <w:rFonts w:ascii="Times New Roman"/>
          <w:sz w:val="24"/>
        </w:rPr>
        <w:t>Retrieved from the World Wide Web: </w:t>
      </w:r>
      <w:hyperlink r:id="rId51">
        <w:r>
          <w:rPr>
            <w:rFonts w:ascii="Times New Roman"/>
            <w:sz w:val="24"/>
            <w:u w:val="single"/>
          </w:rPr>
          <w:t>http://www.readingonline.org/research/impact</w:t>
        </w:r>
      </w:hyperlink>
      <w:r>
        <w:rPr>
          <w:rFonts w:ascii="Times New Roman"/>
          <w:sz w:val="24"/>
        </w:rPr>
        <w:t>.</w:t>
      </w:r>
    </w:p>
    <w:p>
      <w:pPr>
        <w:spacing w:line="480" w:lineRule="auto" w:before="1"/>
        <w:ind w:left="1420" w:right="1112" w:hanging="629"/>
        <w:jc w:val="both"/>
        <w:rPr>
          <w:rFonts w:ascii="Times New Roman"/>
          <w:sz w:val="24"/>
        </w:rPr>
      </w:pPr>
      <w:r>
        <w:rPr>
          <w:rFonts w:ascii="Times New Roman"/>
          <w:sz w:val="24"/>
        </w:rPr>
        <w:t>Trushell, J., &amp; Maitland, A. (2005). Primary pupils' recall of interactive storybooks on CD- ROM: Inconsiderate interactive features and forgetting. </w:t>
      </w:r>
      <w:r>
        <w:rPr>
          <w:rFonts w:ascii="Times New Roman"/>
          <w:i/>
          <w:sz w:val="24"/>
        </w:rPr>
        <w:t>British Journal of Educational Technology, 36</w:t>
      </w:r>
      <w:r>
        <w:rPr>
          <w:rFonts w:ascii="Times New Roman"/>
          <w:sz w:val="24"/>
        </w:rPr>
        <w:t>(1), 57-66.</w:t>
      </w:r>
    </w:p>
    <w:p>
      <w:pPr>
        <w:spacing w:line="480" w:lineRule="auto" w:before="5"/>
        <w:ind w:left="1420" w:right="1114" w:hanging="629"/>
        <w:jc w:val="both"/>
        <w:rPr>
          <w:sz w:val="22"/>
        </w:rPr>
      </w:pPr>
      <w:r>
        <w:rPr>
          <w:sz w:val="22"/>
        </w:rPr>
        <w:t>Tytler, R. (2010). Re</w:t>
      </w:r>
      <w:r>
        <w:rPr>
          <w:i/>
          <w:sz w:val="22"/>
        </w:rPr>
        <w:t>-imagining science education: Engaging students in science for Australia</w:t>
      </w:r>
      <w:r>
        <w:rPr>
          <w:sz w:val="22"/>
        </w:rPr>
        <w:t>. Retrieved April 2, 2014, from </w:t>
      </w:r>
      <w:hyperlink r:id="rId52">
        <w:r>
          <w:rPr>
            <w:sz w:val="22"/>
            <w:u w:val="single"/>
          </w:rPr>
          <w:t>http://research.edu.aer.edu.au.aer/3</w:t>
        </w:r>
      </w:hyperlink>
    </w:p>
    <w:p>
      <w:pPr>
        <w:spacing w:line="480" w:lineRule="auto" w:before="0"/>
        <w:ind w:left="1420" w:right="1115" w:hanging="629"/>
        <w:jc w:val="both"/>
        <w:rPr>
          <w:rFonts w:ascii="Times New Roman"/>
          <w:sz w:val="24"/>
        </w:rPr>
      </w:pPr>
      <w:r>
        <w:rPr>
          <w:rFonts w:ascii="Times New Roman"/>
          <w:sz w:val="24"/>
        </w:rPr>
        <w:t>Usun, S. (2003).Educational uses of internet in the World and Turkey; A comparative review. Turkish online Journal of Distance Education. 4(3). Retrieved July 27, 2004, from </w:t>
      </w:r>
      <w:hyperlink r:id="rId53">
        <w:r>
          <w:rPr>
            <w:rFonts w:ascii="Times New Roman"/>
            <w:spacing w:val="-2"/>
            <w:sz w:val="24"/>
            <w:u w:val="single"/>
          </w:rPr>
          <w:t>http://tojde.anadolu.edu.tr/</w:t>
        </w:r>
      </w:hyperlink>
    </w:p>
    <w:p>
      <w:pPr>
        <w:pStyle w:val="BodyText"/>
        <w:spacing w:before="92"/>
        <w:rPr>
          <w:rFonts w:ascii="Times New Roman"/>
        </w:rPr>
      </w:pPr>
    </w:p>
    <w:p>
      <w:pPr>
        <w:pStyle w:val="BodyText"/>
        <w:spacing w:line="482" w:lineRule="auto"/>
        <w:ind w:left="1420" w:right="953" w:hanging="629"/>
      </w:pPr>
      <w:r>
        <w:rPr/>
        <w:t>Van</w:t>
      </w:r>
      <w:r>
        <w:rPr>
          <w:spacing w:val="39"/>
        </w:rPr>
        <w:t> </w:t>
      </w:r>
      <w:r>
        <w:rPr/>
        <w:t>den</w:t>
      </w:r>
      <w:r>
        <w:rPr>
          <w:spacing w:val="40"/>
        </w:rPr>
        <w:t> </w:t>
      </w:r>
      <w:r>
        <w:rPr/>
        <w:t>Berg,</w:t>
      </w:r>
      <w:r>
        <w:rPr>
          <w:spacing w:val="40"/>
        </w:rPr>
        <w:t> </w:t>
      </w:r>
      <w:r>
        <w:rPr/>
        <w:t>S.,</w:t>
      </w:r>
      <w:r>
        <w:rPr>
          <w:spacing w:val="38"/>
        </w:rPr>
        <w:t> </w:t>
      </w:r>
      <w:r>
        <w:rPr/>
        <w:t>&amp;</w:t>
      </w:r>
      <w:r>
        <w:rPr>
          <w:spacing w:val="39"/>
        </w:rPr>
        <w:t> </w:t>
      </w:r>
      <w:r>
        <w:rPr/>
        <w:t>Watt,</w:t>
      </w:r>
      <w:r>
        <w:rPr>
          <w:spacing w:val="40"/>
        </w:rPr>
        <w:t> </w:t>
      </w:r>
      <w:r>
        <w:rPr/>
        <w:t>J.H.</w:t>
      </w:r>
      <w:r>
        <w:rPr>
          <w:spacing w:val="40"/>
        </w:rPr>
        <w:t> </w:t>
      </w:r>
      <w:r>
        <w:rPr/>
        <w:t>(1991).Effects</w:t>
      </w:r>
      <w:r>
        <w:rPr>
          <w:spacing w:val="38"/>
        </w:rPr>
        <w:t> </w:t>
      </w:r>
      <w:r>
        <w:rPr/>
        <w:t>of</w:t>
      </w:r>
      <w:r>
        <w:rPr>
          <w:spacing w:val="40"/>
        </w:rPr>
        <w:t> </w:t>
      </w:r>
      <w:r>
        <w:rPr/>
        <w:t>educational</w:t>
      </w:r>
      <w:r>
        <w:rPr>
          <w:spacing w:val="40"/>
        </w:rPr>
        <w:t> </w:t>
      </w:r>
      <w:r>
        <w:rPr/>
        <w:t>setting</w:t>
      </w:r>
      <w:r>
        <w:rPr>
          <w:spacing w:val="37"/>
        </w:rPr>
        <w:t> </w:t>
      </w:r>
      <w:r>
        <w:rPr/>
        <w:t>on</w:t>
      </w:r>
      <w:r>
        <w:rPr>
          <w:spacing w:val="40"/>
        </w:rPr>
        <w:t> </w:t>
      </w:r>
      <w:r>
        <w:rPr/>
        <w:t>student</w:t>
      </w:r>
      <w:r>
        <w:rPr>
          <w:spacing w:val="40"/>
        </w:rPr>
        <w:t> </w:t>
      </w:r>
      <w:r>
        <w:rPr/>
        <w:t>responses</w:t>
      </w:r>
      <w:r>
        <w:rPr>
          <w:spacing w:val="38"/>
        </w:rPr>
        <w:t> </w:t>
      </w:r>
      <w:r>
        <w:rPr/>
        <w:t>to structures hypertext. Journal of Computer-Based Instruction, 4(18), 118-124.</w:t>
      </w:r>
    </w:p>
    <w:p>
      <w:pPr>
        <w:spacing w:after="0" w:line="482" w:lineRule="auto"/>
        <w:sectPr>
          <w:pgSz w:w="12240" w:h="15840"/>
          <w:pgMar w:header="0" w:footer="1015" w:top="1360" w:bottom="1200" w:left="740" w:right="320"/>
        </w:sectPr>
      </w:pPr>
    </w:p>
    <w:p>
      <w:pPr>
        <w:spacing w:line="480" w:lineRule="auto" w:before="37"/>
        <w:ind w:left="1420" w:right="1125" w:hanging="629"/>
        <w:jc w:val="left"/>
        <w:rPr>
          <w:sz w:val="22"/>
        </w:rPr>
      </w:pPr>
      <w:r>
        <w:rPr>
          <w:sz w:val="22"/>
        </w:rPr>
        <w:t>Walberg, H. J. (1984). Improving the productivity of American schools.</w:t>
      </w:r>
      <w:r>
        <w:rPr>
          <w:i/>
          <w:sz w:val="22"/>
        </w:rPr>
        <w:t>Educational Leadership</w:t>
      </w:r>
      <w:r>
        <w:rPr>
          <w:sz w:val="22"/>
        </w:rPr>
        <w:t>, 41, 19- </w:t>
      </w:r>
      <w:r>
        <w:rPr>
          <w:spacing w:val="-4"/>
          <w:sz w:val="22"/>
        </w:rPr>
        <w:t>27.</w:t>
      </w:r>
    </w:p>
    <w:p>
      <w:pPr>
        <w:spacing w:line="480" w:lineRule="auto" w:before="0"/>
        <w:ind w:left="1485" w:right="1115" w:hanging="785"/>
        <w:jc w:val="both"/>
        <w:rPr>
          <w:rFonts w:ascii="Times New Roman"/>
          <w:sz w:val="24"/>
        </w:rPr>
      </w:pPr>
      <w:r>
        <w:rPr>
          <w:rFonts w:ascii="Times New Roman"/>
          <w:sz w:val="24"/>
        </w:rPr>
        <w:t>Wang, Y.,</w:t>
      </w:r>
      <w:r>
        <w:rPr>
          <w:rFonts w:ascii="Times New Roman"/>
          <w:spacing w:val="-1"/>
          <w:sz w:val="24"/>
        </w:rPr>
        <w:t> </w:t>
      </w:r>
      <w:r>
        <w:rPr>
          <w:rFonts w:ascii="Times New Roman"/>
          <w:sz w:val="24"/>
        </w:rPr>
        <w:t>Peng, H.,</w:t>
      </w:r>
      <w:r>
        <w:rPr>
          <w:rFonts w:ascii="Times New Roman"/>
          <w:spacing w:val="-1"/>
          <w:sz w:val="24"/>
        </w:rPr>
        <w:t> </w:t>
      </w:r>
      <w:r>
        <w:rPr>
          <w:rFonts w:ascii="Times New Roman"/>
          <w:sz w:val="24"/>
        </w:rPr>
        <w:t>Huang, R., Hou, Y., &amp;</w:t>
      </w:r>
      <w:r>
        <w:rPr>
          <w:rFonts w:ascii="Times New Roman"/>
          <w:spacing w:val="-2"/>
          <w:sz w:val="24"/>
        </w:rPr>
        <w:t> </w:t>
      </w:r>
      <w:r>
        <w:rPr>
          <w:rFonts w:ascii="Times New Roman"/>
          <w:sz w:val="24"/>
        </w:rPr>
        <w:t>Wang, J. (2008).</w:t>
      </w:r>
      <w:r>
        <w:rPr>
          <w:rFonts w:ascii="Times New Roman"/>
          <w:spacing w:val="-1"/>
          <w:sz w:val="24"/>
        </w:rPr>
        <w:t> </w:t>
      </w:r>
      <w:r>
        <w:rPr>
          <w:rFonts w:ascii="Times New Roman"/>
          <w:sz w:val="24"/>
        </w:rPr>
        <w:t>Characteristics of</w:t>
      </w:r>
      <w:r>
        <w:rPr>
          <w:rFonts w:ascii="Times New Roman"/>
          <w:spacing w:val="-1"/>
          <w:sz w:val="24"/>
        </w:rPr>
        <w:t> </w:t>
      </w:r>
      <w:r>
        <w:rPr>
          <w:rFonts w:ascii="Times New Roman"/>
          <w:sz w:val="24"/>
        </w:rPr>
        <w:t>distance</w:t>
      </w:r>
      <w:r>
        <w:rPr>
          <w:rFonts w:ascii="Times New Roman"/>
          <w:spacing w:val="-1"/>
          <w:sz w:val="24"/>
        </w:rPr>
        <w:t> </w:t>
      </w:r>
      <w:r>
        <w:rPr>
          <w:rFonts w:ascii="Times New Roman"/>
          <w:sz w:val="24"/>
        </w:rPr>
        <w:t>learners: Research on relationships of learning motivation, learning strategy, self-efficacy, attribution and learning results. </w:t>
      </w:r>
      <w:r>
        <w:rPr>
          <w:rFonts w:ascii="Times New Roman"/>
          <w:i/>
          <w:sz w:val="24"/>
        </w:rPr>
        <w:t>The Journal of Open and Distance Learning, 23</w:t>
      </w:r>
      <w:r>
        <w:rPr>
          <w:rFonts w:ascii="Times New Roman"/>
          <w:sz w:val="24"/>
        </w:rPr>
        <w:t>(1), 17- </w:t>
      </w:r>
      <w:r>
        <w:rPr>
          <w:rFonts w:ascii="Times New Roman"/>
          <w:spacing w:val="-4"/>
          <w:sz w:val="24"/>
        </w:rPr>
        <w:t>28.</w:t>
      </w:r>
    </w:p>
    <w:p>
      <w:pPr>
        <w:pStyle w:val="BodyText"/>
        <w:spacing w:before="6"/>
        <w:rPr>
          <w:rFonts w:ascii="Times New Roman"/>
          <w:sz w:val="24"/>
        </w:rPr>
      </w:pPr>
    </w:p>
    <w:p>
      <w:pPr>
        <w:spacing w:before="1"/>
        <w:ind w:left="791" w:right="0" w:firstLine="0"/>
        <w:jc w:val="left"/>
        <w:rPr>
          <w:i/>
          <w:sz w:val="22"/>
        </w:rPr>
      </w:pPr>
      <w:r>
        <w:rPr>
          <w:sz w:val="22"/>
        </w:rPr>
        <w:t>Warschauer,</w:t>
      </w:r>
      <w:r>
        <w:rPr>
          <w:spacing w:val="79"/>
          <w:sz w:val="22"/>
        </w:rPr>
        <w:t> </w:t>
      </w:r>
      <w:r>
        <w:rPr>
          <w:sz w:val="22"/>
        </w:rPr>
        <w:t>M.</w:t>
      </w:r>
      <w:r>
        <w:rPr>
          <w:spacing w:val="56"/>
          <w:w w:val="150"/>
          <w:sz w:val="22"/>
        </w:rPr>
        <w:t> </w:t>
      </w:r>
      <w:r>
        <w:rPr>
          <w:sz w:val="22"/>
        </w:rPr>
        <w:t>(1999).</w:t>
      </w:r>
      <w:r>
        <w:rPr>
          <w:i/>
          <w:sz w:val="22"/>
        </w:rPr>
        <w:t>Electronic</w:t>
      </w:r>
      <w:r>
        <w:rPr>
          <w:i/>
          <w:spacing w:val="55"/>
          <w:w w:val="150"/>
          <w:sz w:val="22"/>
        </w:rPr>
        <w:t> </w:t>
      </w:r>
      <w:r>
        <w:rPr>
          <w:i/>
          <w:sz w:val="22"/>
        </w:rPr>
        <w:t>literacies:</w:t>
      </w:r>
      <w:r>
        <w:rPr>
          <w:i/>
          <w:spacing w:val="56"/>
          <w:w w:val="150"/>
          <w:sz w:val="22"/>
        </w:rPr>
        <w:t> </w:t>
      </w:r>
      <w:r>
        <w:rPr>
          <w:i/>
          <w:sz w:val="22"/>
        </w:rPr>
        <w:t>Language,</w:t>
      </w:r>
      <w:r>
        <w:rPr>
          <w:i/>
          <w:spacing w:val="57"/>
          <w:w w:val="150"/>
          <w:sz w:val="22"/>
        </w:rPr>
        <w:t> </w:t>
      </w:r>
      <w:r>
        <w:rPr>
          <w:i/>
          <w:sz w:val="22"/>
        </w:rPr>
        <w:t>culture,</w:t>
      </w:r>
      <w:r>
        <w:rPr>
          <w:i/>
          <w:spacing w:val="57"/>
          <w:w w:val="150"/>
          <w:sz w:val="22"/>
        </w:rPr>
        <w:t> </w:t>
      </w:r>
      <w:r>
        <w:rPr>
          <w:i/>
          <w:sz w:val="22"/>
        </w:rPr>
        <w:t>and</w:t>
      </w:r>
      <w:r>
        <w:rPr>
          <w:i/>
          <w:spacing w:val="56"/>
          <w:w w:val="150"/>
          <w:sz w:val="22"/>
        </w:rPr>
        <w:t> </w:t>
      </w:r>
      <w:r>
        <w:rPr>
          <w:i/>
          <w:sz w:val="22"/>
        </w:rPr>
        <w:t>power</w:t>
      </w:r>
      <w:r>
        <w:rPr>
          <w:i/>
          <w:spacing w:val="55"/>
          <w:w w:val="150"/>
          <w:sz w:val="22"/>
        </w:rPr>
        <w:t> </w:t>
      </w:r>
      <w:r>
        <w:rPr>
          <w:i/>
          <w:sz w:val="22"/>
        </w:rPr>
        <w:t>in</w:t>
      </w:r>
      <w:r>
        <w:rPr>
          <w:i/>
          <w:spacing w:val="56"/>
          <w:w w:val="150"/>
          <w:sz w:val="22"/>
        </w:rPr>
        <w:t> </w:t>
      </w:r>
      <w:r>
        <w:rPr>
          <w:i/>
          <w:sz w:val="22"/>
        </w:rPr>
        <w:t>online</w:t>
      </w:r>
      <w:r>
        <w:rPr>
          <w:i/>
          <w:spacing w:val="57"/>
          <w:w w:val="150"/>
          <w:sz w:val="22"/>
        </w:rPr>
        <w:t> </w:t>
      </w:r>
      <w:r>
        <w:rPr>
          <w:i/>
          <w:spacing w:val="-2"/>
          <w:sz w:val="22"/>
        </w:rPr>
        <w:t>education.</w:t>
      </w:r>
    </w:p>
    <w:p>
      <w:pPr>
        <w:pStyle w:val="BodyText"/>
        <w:spacing w:before="266"/>
        <w:ind w:left="1420"/>
      </w:pPr>
      <w:r>
        <w:rPr/>
        <w:t>Mahwah,</w:t>
      </w:r>
      <w:r>
        <w:rPr>
          <w:spacing w:val="-5"/>
        </w:rPr>
        <w:t> </w:t>
      </w:r>
      <w:r>
        <w:rPr/>
        <w:t>NJ:</w:t>
      </w:r>
      <w:r>
        <w:rPr>
          <w:spacing w:val="-5"/>
        </w:rPr>
        <w:t> </w:t>
      </w:r>
      <w:r>
        <w:rPr/>
        <w:t>Lawrence</w:t>
      </w:r>
      <w:r>
        <w:rPr>
          <w:spacing w:val="-4"/>
        </w:rPr>
        <w:t> </w:t>
      </w:r>
      <w:r>
        <w:rPr/>
        <w:t>Erlbaum</w:t>
      </w:r>
      <w:r>
        <w:rPr>
          <w:spacing w:val="-3"/>
        </w:rPr>
        <w:t> </w:t>
      </w:r>
      <w:r>
        <w:rPr>
          <w:spacing w:val="-2"/>
        </w:rPr>
        <w:t>Associates.</w:t>
      </w:r>
    </w:p>
    <w:p>
      <w:pPr>
        <w:pStyle w:val="BodyText"/>
      </w:pPr>
    </w:p>
    <w:p>
      <w:pPr>
        <w:pStyle w:val="BodyText"/>
        <w:spacing w:before="5"/>
      </w:pPr>
    </w:p>
    <w:p>
      <w:pPr>
        <w:spacing w:line="480" w:lineRule="auto" w:before="1"/>
        <w:ind w:left="1420" w:right="1117" w:hanging="629"/>
        <w:jc w:val="both"/>
        <w:rPr>
          <w:rFonts w:ascii="Times New Roman"/>
          <w:sz w:val="24"/>
        </w:rPr>
      </w:pPr>
      <w:r>
        <w:rPr>
          <w:rFonts w:ascii="Times New Roman"/>
          <w:sz w:val="24"/>
        </w:rPr>
        <w:t>Watters, J. J. &amp; Diezmann, C. M. (2001a).</w:t>
      </w:r>
      <w:r>
        <w:rPr>
          <w:rFonts w:ascii="Times New Roman"/>
          <w:i/>
          <w:sz w:val="24"/>
        </w:rPr>
        <w:t>Learning science in upper primary: Finding out</w:t>
      </w:r>
      <w:r>
        <w:rPr>
          <w:rFonts w:ascii="Times New Roman"/>
          <w:i/>
          <w:spacing w:val="40"/>
          <w:sz w:val="24"/>
        </w:rPr>
        <w:t> </w:t>
      </w:r>
      <w:r>
        <w:rPr>
          <w:rFonts w:ascii="Times New Roman"/>
          <w:i/>
          <w:sz w:val="24"/>
        </w:rPr>
        <w:t>about the past [Video]</w:t>
      </w:r>
      <w:r>
        <w:rPr>
          <w:rFonts w:ascii="Times New Roman"/>
          <w:sz w:val="24"/>
        </w:rPr>
        <w:t>. Brisbane, Australia: Queensland University of Technology.</w:t>
      </w:r>
    </w:p>
    <w:p>
      <w:pPr>
        <w:spacing w:before="0"/>
        <w:ind w:left="791" w:right="0" w:firstLine="0"/>
        <w:jc w:val="left"/>
        <w:rPr>
          <w:rFonts w:ascii="Times New Roman"/>
          <w:sz w:val="24"/>
        </w:rPr>
      </w:pPr>
      <w:r>
        <w:rPr>
          <w:rFonts w:ascii="Times New Roman"/>
          <w:sz w:val="24"/>
        </w:rPr>
        <w:t>Watters,</w:t>
      </w:r>
      <w:r>
        <w:rPr>
          <w:rFonts w:ascii="Times New Roman"/>
          <w:spacing w:val="54"/>
          <w:sz w:val="24"/>
        </w:rPr>
        <w:t> </w:t>
      </w:r>
      <w:r>
        <w:rPr>
          <w:rFonts w:ascii="Times New Roman"/>
          <w:sz w:val="24"/>
        </w:rPr>
        <w:t>J.</w:t>
      </w:r>
      <w:r>
        <w:rPr>
          <w:rFonts w:ascii="Times New Roman"/>
          <w:spacing w:val="54"/>
          <w:sz w:val="24"/>
        </w:rPr>
        <w:t> </w:t>
      </w:r>
      <w:r>
        <w:rPr>
          <w:rFonts w:ascii="Times New Roman"/>
          <w:sz w:val="24"/>
        </w:rPr>
        <w:t>J.</w:t>
      </w:r>
      <w:r>
        <w:rPr>
          <w:rFonts w:ascii="Times New Roman"/>
          <w:spacing w:val="58"/>
          <w:sz w:val="24"/>
        </w:rPr>
        <w:t> </w:t>
      </w:r>
      <w:r>
        <w:rPr>
          <w:rFonts w:ascii="Times New Roman"/>
          <w:sz w:val="24"/>
        </w:rPr>
        <w:t>&amp;</w:t>
      </w:r>
      <w:r>
        <w:rPr>
          <w:rFonts w:ascii="Times New Roman"/>
          <w:spacing w:val="55"/>
          <w:sz w:val="24"/>
        </w:rPr>
        <w:t> </w:t>
      </w:r>
      <w:r>
        <w:rPr>
          <w:rFonts w:ascii="Times New Roman"/>
          <w:sz w:val="24"/>
        </w:rPr>
        <w:t>Diezmann,</w:t>
      </w:r>
      <w:r>
        <w:rPr>
          <w:rFonts w:ascii="Times New Roman"/>
          <w:spacing w:val="56"/>
          <w:sz w:val="24"/>
        </w:rPr>
        <w:t> </w:t>
      </w:r>
      <w:r>
        <w:rPr>
          <w:rFonts w:ascii="Times New Roman"/>
          <w:sz w:val="24"/>
        </w:rPr>
        <w:t>C.</w:t>
      </w:r>
      <w:r>
        <w:rPr>
          <w:rFonts w:ascii="Times New Roman"/>
          <w:spacing w:val="58"/>
          <w:sz w:val="24"/>
        </w:rPr>
        <w:t> </w:t>
      </w:r>
      <w:r>
        <w:rPr>
          <w:rFonts w:ascii="Times New Roman"/>
          <w:sz w:val="24"/>
        </w:rPr>
        <w:t>M.</w:t>
      </w:r>
      <w:r>
        <w:rPr>
          <w:rFonts w:ascii="Times New Roman"/>
          <w:spacing w:val="57"/>
          <w:sz w:val="24"/>
        </w:rPr>
        <w:t> </w:t>
      </w:r>
      <w:r>
        <w:rPr>
          <w:rFonts w:ascii="Times New Roman"/>
          <w:sz w:val="24"/>
        </w:rPr>
        <w:t>(2001b).Teaching</w:t>
      </w:r>
      <w:r>
        <w:rPr>
          <w:rFonts w:ascii="Times New Roman"/>
          <w:spacing w:val="55"/>
          <w:sz w:val="24"/>
        </w:rPr>
        <w:t> </w:t>
      </w:r>
      <w:r>
        <w:rPr>
          <w:rFonts w:ascii="Times New Roman"/>
          <w:sz w:val="24"/>
        </w:rPr>
        <w:t>science</w:t>
      </w:r>
      <w:r>
        <w:rPr>
          <w:rFonts w:ascii="Times New Roman"/>
          <w:spacing w:val="57"/>
          <w:sz w:val="24"/>
        </w:rPr>
        <w:t> </w:t>
      </w:r>
      <w:r>
        <w:rPr>
          <w:rFonts w:ascii="Times New Roman"/>
          <w:sz w:val="24"/>
        </w:rPr>
        <w:t>in</w:t>
      </w:r>
      <w:r>
        <w:rPr>
          <w:rFonts w:ascii="Times New Roman"/>
          <w:spacing w:val="57"/>
          <w:sz w:val="24"/>
        </w:rPr>
        <w:t> </w:t>
      </w:r>
      <w:r>
        <w:rPr>
          <w:rFonts w:ascii="Times New Roman"/>
          <w:sz w:val="24"/>
        </w:rPr>
        <w:t>upper</w:t>
      </w:r>
      <w:r>
        <w:rPr>
          <w:rFonts w:ascii="Times New Roman"/>
          <w:spacing w:val="59"/>
          <w:sz w:val="24"/>
        </w:rPr>
        <w:t> </w:t>
      </w:r>
      <w:r>
        <w:rPr>
          <w:rFonts w:ascii="Times New Roman"/>
          <w:sz w:val="24"/>
        </w:rPr>
        <w:t>primary</w:t>
      </w:r>
      <w:r>
        <w:rPr>
          <w:rFonts w:ascii="Times New Roman"/>
          <w:spacing w:val="53"/>
          <w:sz w:val="24"/>
        </w:rPr>
        <w:t> </w:t>
      </w:r>
      <w:r>
        <w:rPr>
          <w:rFonts w:ascii="Times New Roman"/>
          <w:spacing w:val="-2"/>
          <w:sz w:val="24"/>
        </w:rPr>
        <w:t>[CDROM].</w:t>
      </w:r>
    </w:p>
    <w:p>
      <w:pPr>
        <w:pStyle w:val="BodyText"/>
        <w:rPr>
          <w:rFonts w:ascii="Times New Roman"/>
          <w:sz w:val="24"/>
        </w:rPr>
      </w:pPr>
    </w:p>
    <w:p>
      <w:pPr>
        <w:spacing w:before="0"/>
        <w:ind w:left="1420" w:right="0" w:firstLine="0"/>
        <w:jc w:val="left"/>
        <w:rPr>
          <w:rFonts w:ascii="Times New Roman"/>
          <w:sz w:val="24"/>
        </w:rPr>
      </w:pPr>
      <w:r>
        <w:rPr>
          <w:rFonts w:ascii="Times New Roman"/>
          <w:sz w:val="24"/>
        </w:rPr>
        <w:t>Brisbane, Australia:</w:t>
      </w:r>
      <w:r>
        <w:rPr>
          <w:rFonts w:ascii="Times New Roman"/>
          <w:spacing w:val="-1"/>
          <w:sz w:val="24"/>
        </w:rPr>
        <w:t> </w:t>
      </w:r>
      <w:r>
        <w:rPr>
          <w:rFonts w:ascii="Times New Roman"/>
          <w:sz w:val="24"/>
        </w:rPr>
        <w:t>Queensland</w:t>
      </w:r>
      <w:r>
        <w:rPr>
          <w:rFonts w:ascii="Times New Roman"/>
          <w:spacing w:val="-1"/>
          <w:sz w:val="24"/>
        </w:rPr>
        <w:t> </w:t>
      </w:r>
      <w:r>
        <w:rPr>
          <w:rFonts w:ascii="Times New Roman"/>
          <w:sz w:val="24"/>
        </w:rPr>
        <w:t>University</w:t>
      </w:r>
      <w:r>
        <w:rPr>
          <w:rFonts w:ascii="Times New Roman"/>
          <w:spacing w:val="-5"/>
          <w:sz w:val="24"/>
        </w:rPr>
        <w:t> </w:t>
      </w:r>
      <w:r>
        <w:rPr>
          <w:rFonts w:ascii="Times New Roman"/>
          <w:sz w:val="24"/>
        </w:rPr>
        <w:t>of</w:t>
      </w:r>
      <w:r>
        <w:rPr>
          <w:rFonts w:ascii="Times New Roman"/>
          <w:spacing w:val="-1"/>
          <w:sz w:val="24"/>
        </w:rPr>
        <w:t> </w:t>
      </w:r>
      <w:r>
        <w:rPr>
          <w:rFonts w:ascii="Times New Roman"/>
          <w:spacing w:val="-2"/>
          <w:sz w:val="24"/>
        </w:rPr>
        <w:t>Technology.</w:t>
      </w:r>
    </w:p>
    <w:p>
      <w:pPr>
        <w:pStyle w:val="BodyText"/>
        <w:rPr>
          <w:rFonts w:ascii="Times New Roman"/>
          <w:sz w:val="24"/>
        </w:rPr>
      </w:pPr>
    </w:p>
    <w:p>
      <w:pPr>
        <w:spacing w:line="480" w:lineRule="auto" w:before="0"/>
        <w:ind w:left="1420" w:right="1123" w:hanging="629"/>
        <w:jc w:val="both"/>
        <w:rPr>
          <w:rFonts w:ascii="Times New Roman"/>
          <w:sz w:val="24"/>
        </w:rPr>
      </w:pPr>
      <w:r>
        <w:rPr>
          <w:rFonts w:ascii="Times New Roman"/>
          <w:sz w:val="24"/>
        </w:rPr>
        <w:t>Watters, J. J., &amp; Diezmann, C. M. (2002).Teaching science in the primary years. </w:t>
      </w:r>
      <w:hyperlink r:id="rId54">
        <w:r>
          <w:rPr>
            <w:rFonts w:ascii="Times New Roman"/>
            <w:sz w:val="24"/>
          </w:rPr>
          <w:t>http://www.fed.qut.edu.au/science/</w:t>
        </w:r>
      </w:hyperlink>
      <w:r>
        <w:rPr>
          <w:rFonts w:ascii="Times New Roman"/>
          <w:sz w:val="24"/>
        </w:rPr>
        <w:t> (Accessed 23 May 2002)</w:t>
      </w:r>
    </w:p>
    <w:p>
      <w:pPr>
        <w:spacing w:line="480" w:lineRule="auto" w:before="5"/>
        <w:ind w:left="1420" w:right="953" w:hanging="629"/>
        <w:jc w:val="left"/>
        <w:rPr>
          <w:sz w:val="22"/>
        </w:rPr>
      </w:pPr>
      <w:r>
        <w:rPr>
          <w:sz w:val="22"/>
        </w:rPr>
        <w:t>Weinburgh,</w:t>
      </w:r>
      <w:r>
        <w:rPr>
          <w:spacing w:val="40"/>
          <w:sz w:val="22"/>
        </w:rPr>
        <w:t> </w:t>
      </w:r>
      <w:r>
        <w:rPr>
          <w:sz w:val="22"/>
        </w:rPr>
        <w:t>M.</w:t>
      </w:r>
      <w:r>
        <w:rPr>
          <w:spacing w:val="37"/>
          <w:sz w:val="22"/>
        </w:rPr>
        <w:t> </w:t>
      </w:r>
      <w:r>
        <w:rPr>
          <w:sz w:val="22"/>
        </w:rPr>
        <w:t>(1995).</w:t>
      </w:r>
      <w:r>
        <w:rPr>
          <w:spacing w:val="40"/>
          <w:sz w:val="22"/>
        </w:rPr>
        <w:t> </w:t>
      </w:r>
      <w:r>
        <w:rPr>
          <w:sz w:val="22"/>
        </w:rPr>
        <w:t>Gender</w:t>
      </w:r>
      <w:r>
        <w:rPr>
          <w:spacing w:val="40"/>
          <w:sz w:val="22"/>
        </w:rPr>
        <w:t> </w:t>
      </w:r>
      <w:r>
        <w:rPr>
          <w:sz w:val="22"/>
        </w:rPr>
        <w:t>differences</w:t>
      </w:r>
      <w:r>
        <w:rPr>
          <w:spacing w:val="38"/>
          <w:sz w:val="22"/>
        </w:rPr>
        <w:t> </w:t>
      </w:r>
      <w:r>
        <w:rPr>
          <w:sz w:val="22"/>
        </w:rPr>
        <w:t>in</w:t>
      </w:r>
      <w:r>
        <w:rPr>
          <w:spacing w:val="39"/>
          <w:sz w:val="22"/>
        </w:rPr>
        <w:t> </w:t>
      </w:r>
      <w:r>
        <w:rPr>
          <w:sz w:val="22"/>
        </w:rPr>
        <w:t>student</w:t>
      </w:r>
      <w:r>
        <w:rPr>
          <w:spacing w:val="40"/>
          <w:sz w:val="22"/>
        </w:rPr>
        <w:t> </w:t>
      </w:r>
      <w:r>
        <w:rPr>
          <w:sz w:val="22"/>
        </w:rPr>
        <w:t>attitudes</w:t>
      </w:r>
      <w:r>
        <w:rPr>
          <w:spacing w:val="38"/>
          <w:sz w:val="22"/>
        </w:rPr>
        <w:t> </w:t>
      </w:r>
      <w:r>
        <w:rPr>
          <w:sz w:val="22"/>
        </w:rPr>
        <w:t>toward</w:t>
      </w:r>
      <w:r>
        <w:rPr>
          <w:spacing w:val="40"/>
          <w:sz w:val="22"/>
        </w:rPr>
        <w:t> </w:t>
      </w:r>
      <w:r>
        <w:rPr>
          <w:sz w:val="22"/>
        </w:rPr>
        <w:t>science:</w:t>
      </w:r>
      <w:r>
        <w:rPr>
          <w:spacing w:val="40"/>
          <w:sz w:val="22"/>
        </w:rPr>
        <w:t> </w:t>
      </w:r>
      <w:r>
        <w:rPr>
          <w:sz w:val="22"/>
        </w:rPr>
        <w:t>A</w:t>
      </w:r>
      <w:r>
        <w:rPr>
          <w:spacing w:val="37"/>
          <w:sz w:val="22"/>
        </w:rPr>
        <w:t> </w:t>
      </w:r>
      <w:r>
        <w:rPr>
          <w:sz w:val="22"/>
        </w:rPr>
        <w:t>meta-analysis</w:t>
      </w:r>
      <w:r>
        <w:rPr>
          <w:spacing w:val="38"/>
          <w:sz w:val="22"/>
        </w:rPr>
        <w:t> </w:t>
      </w:r>
      <w:r>
        <w:rPr>
          <w:sz w:val="22"/>
        </w:rPr>
        <w:t>of literature from 1970 to 1991. </w:t>
      </w:r>
      <w:r>
        <w:rPr>
          <w:i/>
          <w:sz w:val="22"/>
        </w:rPr>
        <w:t>Journalof Research in Science Teachin</w:t>
      </w:r>
      <w:r>
        <w:rPr>
          <w:sz w:val="22"/>
        </w:rPr>
        <w:t>g, 32(4), 387-398.</w:t>
      </w:r>
    </w:p>
    <w:p>
      <w:pPr>
        <w:pStyle w:val="BodyText"/>
        <w:spacing w:line="480" w:lineRule="auto" w:before="1"/>
        <w:ind w:left="1420" w:right="953" w:hanging="629"/>
      </w:pPr>
      <w:r>
        <w:rPr/>
        <w:t>Whatley J, Ahmad A. Using video to record summary lectures to aid students’ revision. Interdisciplinary Journal of E-Learning and Learning Objects. 2007;3(1):185–96.</w:t>
      </w:r>
    </w:p>
    <w:p>
      <w:pPr>
        <w:pStyle w:val="BodyText"/>
        <w:spacing w:before="79"/>
      </w:pPr>
    </w:p>
    <w:p>
      <w:pPr>
        <w:pStyle w:val="BodyText"/>
        <w:spacing w:line="480" w:lineRule="auto"/>
        <w:ind w:left="1420" w:right="1653" w:hanging="629"/>
      </w:pPr>
      <w:r>
        <w:rPr/>
        <w:t>White, C. (1999). It’s not just another new thing: Technology as a transformative innovation for social</w:t>
      </w:r>
      <w:r>
        <w:rPr>
          <w:spacing w:val="-8"/>
        </w:rPr>
        <w:t> </w:t>
      </w:r>
      <w:r>
        <w:rPr/>
        <w:t>studies</w:t>
      </w:r>
      <w:r>
        <w:rPr>
          <w:spacing w:val="-4"/>
        </w:rPr>
        <w:t> </w:t>
      </w:r>
      <w:r>
        <w:rPr/>
        <w:t>teacher</w:t>
      </w:r>
      <w:r>
        <w:rPr>
          <w:spacing w:val="-6"/>
        </w:rPr>
        <w:t> </w:t>
      </w:r>
      <w:r>
        <w:rPr/>
        <w:t>education.</w:t>
      </w:r>
      <w:r>
        <w:rPr>
          <w:spacing w:val="-5"/>
        </w:rPr>
        <w:t> </w:t>
      </w:r>
      <w:r>
        <w:rPr/>
        <w:t>Journal</w:t>
      </w:r>
      <w:r>
        <w:rPr>
          <w:spacing w:val="-6"/>
        </w:rPr>
        <w:t> </w:t>
      </w:r>
      <w:r>
        <w:rPr/>
        <w:t>of</w:t>
      </w:r>
      <w:r>
        <w:rPr>
          <w:spacing w:val="-6"/>
        </w:rPr>
        <w:t> </w:t>
      </w:r>
      <w:r>
        <w:rPr/>
        <w:t>Technology</w:t>
      </w:r>
      <w:r>
        <w:rPr>
          <w:spacing w:val="-5"/>
        </w:rPr>
        <w:t> </w:t>
      </w:r>
      <w:r>
        <w:rPr/>
        <w:t>and</w:t>
      </w:r>
      <w:r>
        <w:rPr>
          <w:spacing w:val="-5"/>
        </w:rPr>
        <w:t> </w:t>
      </w:r>
      <w:r>
        <w:rPr/>
        <w:t>Teacher</w:t>
      </w:r>
      <w:r>
        <w:rPr>
          <w:spacing w:val="-6"/>
        </w:rPr>
        <w:t> </w:t>
      </w:r>
      <w:r>
        <w:rPr/>
        <w:t>Education,</w:t>
      </w:r>
      <w:r>
        <w:rPr>
          <w:spacing w:val="-5"/>
        </w:rPr>
        <w:t> </w:t>
      </w:r>
      <w:r>
        <w:rPr/>
        <w:t>7(1),</w:t>
      </w:r>
      <w:r>
        <w:rPr>
          <w:spacing w:val="-5"/>
        </w:rPr>
        <w:t> </w:t>
      </w:r>
      <w:r>
        <w:rPr>
          <w:spacing w:val="-2"/>
        </w:rPr>
        <w:t>3–12.</w:t>
      </w:r>
    </w:p>
    <w:p>
      <w:pPr>
        <w:pStyle w:val="BodyText"/>
        <w:spacing w:line="477" w:lineRule="auto" w:before="200"/>
        <w:ind w:left="1420" w:right="953" w:hanging="629"/>
      </w:pPr>
      <w:r>
        <w:rPr/>
        <w:t>Whitworth,</w:t>
      </w:r>
      <w:r>
        <w:rPr>
          <w:spacing w:val="-1"/>
        </w:rPr>
        <w:t> </w:t>
      </w:r>
      <w:r>
        <w:rPr/>
        <w:t>S.,</w:t>
      </w:r>
      <w:r>
        <w:rPr>
          <w:spacing w:val="-1"/>
        </w:rPr>
        <w:t> </w:t>
      </w:r>
      <w:r>
        <w:rPr/>
        <w:t>&amp;</w:t>
      </w:r>
      <w:r>
        <w:rPr>
          <w:spacing w:val="40"/>
        </w:rPr>
        <w:t> </w:t>
      </w:r>
      <w:r>
        <w:rPr/>
        <w:t>Berson,</w:t>
      </w:r>
      <w:r>
        <w:rPr>
          <w:spacing w:val="-1"/>
        </w:rPr>
        <w:t> </w:t>
      </w:r>
      <w:r>
        <w:rPr/>
        <w:t>J.</w:t>
      </w:r>
      <w:r>
        <w:rPr>
          <w:spacing w:val="40"/>
        </w:rPr>
        <w:t> </w:t>
      </w:r>
      <w:r>
        <w:rPr/>
        <w:t>M.</w:t>
      </w:r>
      <w:r>
        <w:rPr>
          <w:spacing w:val="-1"/>
        </w:rPr>
        <w:t> </w:t>
      </w:r>
      <w:r>
        <w:rPr/>
        <w:t>(2003).</w:t>
      </w:r>
      <w:r>
        <w:rPr>
          <w:spacing w:val="40"/>
        </w:rPr>
        <w:t> </w:t>
      </w:r>
      <w:r>
        <w:rPr/>
        <w:t>Computer</w:t>
      </w:r>
      <w:r>
        <w:rPr>
          <w:spacing w:val="-1"/>
        </w:rPr>
        <w:t> </w:t>
      </w:r>
      <w:r>
        <w:rPr/>
        <w:t>technology</w:t>
      </w:r>
      <w:r>
        <w:rPr>
          <w:spacing w:val="-1"/>
        </w:rPr>
        <w:t> </w:t>
      </w:r>
      <w:r>
        <w:rPr/>
        <w:t>in</w:t>
      </w:r>
      <w:r>
        <w:rPr>
          <w:spacing w:val="-1"/>
        </w:rPr>
        <w:t> </w:t>
      </w:r>
      <w:r>
        <w:rPr/>
        <w:t>the</w:t>
      </w:r>
      <w:r>
        <w:rPr>
          <w:spacing w:val="40"/>
        </w:rPr>
        <w:t> </w:t>
      </w:r>
      <w:r>
        <w:rPr/>
        <w:t>social</w:t>
      </w:r>
      <w:r>
        <w:rPr>
          <w:spacing w:val="-2"/>
        </w:rPr>
        <w:t> </w:t>
      </w:r>
      <w:r>
        <w:rPr/>
        <w:t>studies:</w:t>
      </w:r>
      <w:r>
        <w:rPr>
          <w:spacing w:val="40"/>
        </w:rPr>
        <w:t> </w:t>
      </w:r>
      <w:r>
        <w:rPr/>
        <w:t>an</w:t>
      </w:r>
      <w:r>
        <w:rPr>
          <w:spacing w:val="40"/>
        </w:rPr>
        <w:t> </w:t>
      </w:r>
      <w:r>
        <w:rPr/>
        <w:t>examination</w:t>
      </w:r>
      <w:r>
        <w:rPr>
          <w:spacing w:val="40"/>
        </w:rPr>
        <w:t> </w:t>
      </w:r>
      <w:r>
        <w:rPr/>
        <w:t>of the</w:t>
      </w:r>
      <w:r>
        <w:rPr>
          <w:spacing w:val="40"/>
        </w:rPr>
        <w:t> </w:t>
      </w:r>
      <w:r>
        <w:rPr/>
        <w:t>effectiveness</w:t>
      </w:r>
      <w:r>
        <w:rPr>
          <w:spacing w:val="40"/>
        </w:rPr>
        <w:t> </w:t>
      </w:r>
      <w:r>
        <w:rPr/>
        <w:t>literature 1996-2001. Contemporary Issues</w:t>
      </w:r>
      <w:r>
        <w:rPr>
          <w:spacing w:val="40"/>
        </w:rPr>
        <w:t> </w:t>
      </w:r>
      <w:r>
        <w:rPr/>
        <w:t>in</w:t>
      </w:r>
    </w:p>
    <w:p>
      <w:pPr>
        <w:spacing w:after="0" w:line="477" w:lineRule="auto"/>
        <w:sectPr>
          <w:pgSz w:w="12240" w:h="15840"/>
          <w:pgMar w:header="0" w:footer="1015" w:top="1400" w:bottom="1200" w:left="740" w:right="320"/>
        </w:sectPr>
      </w:pPr>
    </w:p>
    <w:p>
      <w:pPr>
        <w:pStyle w:val="BodyText"/>
        <w:spacing w:line="480" w:lineRule="auto" w:before="37"/>
        <w:ind w:left="1420" w:right="1114" w:hanging="629"/>
        <w:jc w:val="both"/>
      </w:pPr>
      <w:r>
        <w:rPr/>
        <w:t>Willis, J. (1995). Recursive, reflective instructional design model based on constructivist-interpretist theory. Educational Technology, 35 (6), 5-23.</w:t>
      </w:r>
    </w:p>
    <w:p>
      <w:pPr>
        <w:spacing w:line="480" w:lineRule="auto" w:before="0"/>
        <w:ind w:left="1420" w:right="1116" w:hanging="629"/>
        <w:jc w:val="both"/>
        <w:rPr>
          <w:rFonts w:ascii="Times New Roman"/>
          <w:sz w:val="24"/>
        </w:rPr>
      </w:pPr>
      <w:r>
        <w:rPr>
          <w:rFonts w:ascii="Times New Roman"/>
          <w:sz w:val="24"/>
        </w:rPr>
        <w:t>Willis, J., Willis, D. A., Austin, L., &amp; Colon, B. (1995). Faculty perspectives on instructional technology: A national survey. In J. Willis, B. Robin, &amp; D. Willis. (Eds.). Technology and</w:t>
      </w:r>
      <w:r>
        <w:rPr>
          <w:rFonts w:ascii="Times New Roman"/>
          <w:spacing w:val="-1"/>
          <w:sz w:val="24"/>
        </w:rPr>
        <w:t> </w:t>
      </w:r>
      <w:r>
        <w:rPr>
          <w:rFonts w:ascii="Times New Roman"/>
          <w:sz w:val="24"/>
        </w:rPr>
        <w:t>Teacher</w:t>
      </w:r>
      <w:r>
        <w:rPr>
          <w:rFonts w:ascii="Times New Roman"/>
          <w:spacing w:val="-2"/>
          <w:sz w:val="24"/>
        </w:rPr>
        <w:t> </w:t>
      </w:r>
      <w:r>
        <w:rPr>
          <w:rFonts w:ascii="Times New Roman"/>
          <w:sz w:val="24"/>
        </w:rPr>
        <w:t>Education</w:t>
      </w:r>
      <w:r>
        <w:rPr>
          <w:rFonts w:ascii="Times New Roman"/>
          <w:spacing w:val="-1"/>
          <w:sz w:val="24"/>
        </w:rPr>
        <w:t> </w:t>
      </w:r>
      <w:r>
        <w:rPr>
          <w:rFonts w:ascii="Times New Roman"/>
          <w:sz w:val="24"/>
        </w:rPr>
        <w:t>Annual</w:t>
      </w:r>
      <w:r>
        <w:rPr>
          <w:rFonts w:ascii="Times New Roman"/>
          <w:spacing w:val="-1"/>
          <w:sz w:val="24"/>
        </w:rPr>
        <w:t> </w:t>
      </w:r>
      <w:r>
        <w:rPr>
          <w:rFonts w:ascii="Times New Roman"/>
          <w:sz w:val="24"/>
        </w:rPr>
        <w:t>1995,</w:t>
      </w:r>
      <w:r>
        <w:rPr>
          <w:rFonts w:ascii="Times New Roman"/>
          <w:spacing w:val="-1"/>
          <w:sz w:val="24"/>
        </w:rPr>
        <w:t> </w:t>
      </w:r>
      <w:r>
        <w:rPr>
          <w:rFonts w:ascii="Times New Roman"/>
          <w:sz w:val="24"/>
        </w:rPr>
        <w:t>(pp.</w:t>
      </w:r>
      <w:r>
        <w:rPr>
          <w:rFonts w:ascii="Times New Roman"/>
          <w:spacing w:val="-2"/>
          <w:sz w:val="24"/>
        </w:rPr>
        <w:t> </w:t>
      </w:r>
      <w:r>
        <w:rPr>
          <w:rFonts w:ascii="Times New Roman"/>
          <w:sz w:val="24"/>
        </w:rPr>
        <w:t>795-</w:t>
      </w:r>
      <w:r>
        <w:rPr>
          <w:rFonts w:ascii="Times New Roman"/>
          <w:spacing w:val="-2"/>
          <w:sz w:val="24"/>
        </w:rPr>
        <w:t> </w:t>
      </w:r>
      <w:r>
        <w:rPr>
          <w:rFonts w:ascii="Times New Roman"/>
          <w:sz w:val="24"/>
        </w:rPr>
        <w:t>800).</w:t>
      </w:r>
      <w:r>
        <w:rPr>
          <w:rFonts w:ascii="Times New Roman"/>
          <w:spacing w:val="-2"/>
          <w:sz w:val="24"/>
        </w:rPr>
        <w:t> </w:t>
      </w:r>
      <w:r>
        <w:rPr>
          <w:rFonts w:ascii="Times New Roman"/>
          <w:sz w:val="24"/>
        </w:rPr>
        <w:t>Charlottesville,</w:t>
      </w:r>
      <w:r>
        <w:rPr>
          <w:rFonts w:ascii="Times New Roman"/>
          <w:spacing w:val="-2"/>
          <w:sz w:val="24"/>
        </w:rPr>
        <w:t> </w:t>
      </w:r>
      <w:r>
        <w:rPr>
          <w:rFonts w:ascii="Times New Roman"/>
          <w:sz w:val="24"/>
        </w:rPr>
        <w:t>VA:</w:t>
      </w:r>
      <w:r>
        <w:rPr>
          <w:rFonts w:ascii="Times New Roman"/>
          <w:spacing w:val="-1"/>
          <w:sz w:val="24"/>
        </w:rPr>
        <w:t> </w:t>
      </w:r>
      <w:r>
        <w:rPr>
          <w:rFonts w:ascii="Times New Roman"/>
          <w:sz w:val="24"/>
        </w:rPr>
        <w:t>Association</w:t>
      </w:r>
      <w:r>
        <w:rPr>
          <w:rFonts w:ascii="Times New Roman"/>
          <w:spacing w:val="-1"/>
          <w:sz w:val="24"/>
        </w:rPr>
        <w:t> </w:t>
      </w:r>
      <w:r>
        <w:rPr>
          <w:rFonts w:ascii="Times New Roman"/>
          <w:sz w:val="24"/>
        </w:rPr>
        <w:t>for the Advancement of Computing in Education.</w:t>
      </w:r>
    </w:p>
    <w:p>
      <w:pPr>
        <w:spacing w:line="477" w:lineRule="auto" w:before="0"/>
        <w:ind w:left="1420" w:right="1121" w:hanging="629"/>
        <w:jc w:val="both"/>
        <w:rPr>
          <w:rFonts w:ascii="Times New Roman"/>
          <w:sz w:val="24"/>
        </w:rPr>
      </w:pPr>
      <w:r>
        <w:rPr>
          <w:rFonts w:ascii="Times New Roman"/>
          <w:sz w:val="24"/>
        </w:rPr>
        <w:t>Wilson, B. G. (Ed.). (1996). Constructivist learning environments: Case studies instructional design. Englewood Cliffs, NJ: </w:t>
      </w:r>
      <w:r>
        <w:rPr>
          <w:rFonts w:ascii="Times New Roman"/>
          <w:i/>
          <w:sz w:val="24"/>
        </w:rPr>
        <w:t>Educational Technology Publication</w:t>
      </w:r>
      <w:r>
        <w:rPr>
          <w:rFonts w:ascii="Times New Roman"/>
          <w:sz w:val="24"/>
        </w:rPr>
        <w:t>.</w:t>
      </w:r>
    </w:p>
    <w:p>
      <w:pPr>
        <w:spacing w:line="480" w:lineRule="auto" w:before="5"/>
        <w:ind w:left="1420" w:right="1117" w:hanging="629"/>
        <w:jc w:val="both"/>
        <w:rPr>
          <w:sz w:val="22"/>
        </w:rPr>
      </w:pPr>
      <w:r>
        <w:rPr>
          <w:sz w:val="22"/>
        </w:rPr>
        <w:t>Wilson, V. L. (1983). A meta-analysis of the relationship between science achievement and science attitude kindergarten through college.</w:t>
      </w:r>
      <w:r>
        <w:rPr>
          <w:i/>
          <w:sz w:val="22"/>
        </w:rPr>
        <w:t>Journal of Research in Science Teaching</w:t>
      </w:r>
      <w:r>
        <w:rPr>
          <w:sz w:val="22"/>
        </w:rPr>
        <w:t>, 20(9), 839-850.</w:t>
      </w:r>
    </w:p>
    <w:p>
      <w:pPr>
        <w:spacing w:before="3"/>
        <w:ind w:left="791" w:right="0" w:firstLine="0"/>
        <w:jc w:val="left"/>
        <w:rPr>
          <w:sz w:val="22"/>
        </w:rPr>
      </w:pPr>
      <w:r>
        <w:rPr>
          <w:sz w:val="22"/>
        </w:rPr>
        <w:t>Wiseman,</w:t>
      </w:r>
      <w:r>
        <w:rPr>
          <w:spacing w:val="-8"/>
          <w:sz w:val="22"/>
        </w:rPr>
        <w:t> </w:t>
      </w:r>
      <w:r>
        <w:rPr>
          <w:sz w:val="22"/>
        </w:rPr>
        <w:t>D.C.</w:t>
      </w:r>
      <w:r>
        <w:rPr>
          <w:spacing w:val="-6"/>
          <w:sz w:val="22"/>
        </w:rPr>
        <w:t> </w:t>
      </w:r>
      <w:r>
        <w:rPr>
          <w:sz w:val="22"/>
        </w:rPr>
        <w:t>(1999).</w:t>
      </w:r>
      <w:r>
        <w:rPr>
          <w:spacing w:val="-8"/>
          <w:sz w:val="22"/>
        </w:rPr>
        <w:t> </w:t>
      </w:r>
      <w:r>
        <w:rPr>
          <w:i/>
          <w:sz w:val="22"/>
        </w:rPr>
        <w:t>Research</w:t>
      </w:r>
      <w:r>
        <w:rPr>
          <w:i/>
          <w:spacing w:val="-6"/>
          <w:sz w:val="22"/>
        </w:rPr>
        <w:t> </w:t>
      </w:r>
      <w:r>
        <w:rPr>
          <w:i/>
          <w:sz w:val="22"/>
        </w:rPr>
        <w:t>Strategies</w:t>
      </w:r>
      <w:r>
        <w:rPr>
          <w:i/>
          <w:spacing w:val="-5"/>
          <w:sz w:val="22"/>
        </w:rPr>
        <w:t> </w:t>
      </w:r>
      <w:r>
        <w:rPr>
          <w:i/>
          <w:sz w:val="22"/>
        </w:rPr>
        <w:t>for</w:t>
      </w:r>
      <w:r>
        <w:rPr>
          <w:i/>
          <w:spacing w:val="-5"/>
          <w:sz w:val="22"/>
        </w:rPr>
        <w:t> </w:t>
      </w:r>
      <w:r>
        <w:rPr>
          <w:i/>
          <w:sz w:val="22"/>
        </w:rPr>
        <w:t>Education</w:t>
      </w:r>
      <w:r>
        <w:rPr>
          <w:sz w:val="22"/>
        </w:rPr>
        <w:t>:</w:t>
      </w:r>
      <w:r>
        <w:rPr>
          <w:spacing w:val="-6"/>
          <w:sz w:val="22"/>
        </w:rPr>
        <w:t> </w:t>
      </w:r>
      <w:r>
        <w:rPr>
          <w:sz w:val="22"/>
        </w:rPr>
        <w:t>Wadsworth</w:t>
      </w:r>
      <w:r>
        <w:rPr>
          <w:spacing w:val="-7"/>
          <w:sz w:val="22"/>
        </w:rPr>
        <w:t> </w:t>
      </w:r>
      <w:r>
        <w:rPr>
          <w:sz w:val="22"/>
        </w:rPr>
        <w:t>publishing</w:t>
      </w:r>
      <w:r>
        <w:rPr>
          <w:spacing w:val="-6"/>
          <w:sz w:val="22"/>
        </w:rPr>
        <w:t> </w:t>
      </w:r>
      <w:r>
        <w:rPr>
          <w:spacing w:val="-2"/>
          <w:sz w:val="22"/>
        </w:rPr>
        <w:t>company.</w:t>
      </w:r>
    </w:p>
    <w:p>
      <w:pPr>
        <w:pStyle w:val="BodyText"/>
        <w:spacing w:before="197"/>
      </w:pPr>
    </w:p>
    <w:p>
      <w:pPr>
        <w:tabs>
          <w:tab w:pos="3522" w:val="left" w:leader="none"/>
          <w:tab w:pos="5466" w:val="left" w:leader="none"/>
          <w:tab w:pos="7464" w:val="left" w:leader="none"/>
          <w:tab w:pos="9626" w:val="left" w:leader="none"/>
        </w:tabs>
        <w:spacing w:line="480" w:lineRule="auto" w:before="1"/>
        <w:ind w:left="1420" w:right="1115" w:hanging="629"/>
        <w:jc w:val="both"/>
        <w:rPr>
          <w:sz w:val="22"/>
        </w:rPr>
      </w:pPr>
      <w:r>
        <w:rPr>
          <w:sz w:val="22"/>
        </w:rPr>
        <w:t>Wolf, D. (2009). </w:t>
      </w:r>
      <w:r>
        <w:rPr>
          <w:i/>
          <w:sz w:val="22"/>
        </w:rPr>
        <w:t>Science multimedia presentations’ effects on female students’ achievement and </w:t>
      </w:r>
      <w:r>
        <w:rPr>
          <w:i/>
          <w:spacing w:val="-2"/>
          <w:sz w:val="22"/>
        </w:rPr>
        <w:t>attitudes</w:t>
      </w:r>
      <w:r>
        <w:rPr>
          <w:i/>
          <w:sz w:val="22"/>
        </w:rPr>
        <w:tab/>
      </w:r>
      <w:r>
        <w:rPr>
          <w:i/>
          <w:spacing w:val="-2"/>
          <w:sz w:val="22"/>
        </w:rPr>
        <w:t>toward</w:t>
      </w:r>
      <w:r>
        <w:rPr>
          <w:i/>
          <w:sz w:val="22"/>
        </w:rPr>
        <w:tab/>
      </w:r>
      <w:r>
        <w:rPr>
          <w:i/>
          <w:spacing w:val="-2"/>
          <w:sz w:val="22"/>
        </w:rPr>
        <w:t>science.</w:t>
      </w:r>
      <w:r>
        <w:rPr>
          <w:i/>
          <w:sz w:val="22"/>
        </w:rPr>
        <w:tab/>
      </w:r>
      <w:r>
        <w:rPr>
          <w:spacing w:val="-2"/>
          <w:sz w:val="22"/>
        </w:rPr>
        <w:t>Retrieved</w:t>
      </w:r>
      <w:r>
        <w:rPr>
          <w:sz w:val="22"/>
        </w:rPr>
        <w:tab/>
      </w:r>
      <w:r>
        <w:rPr>
          <w:spacing w:val="-4"/>
          <w:sz w:val="22"/>
        </w:rPr>
        <w:t>from </w:t>
      </w:r>
      <w:hyperlink r:id="rId55">
        <w:r>
          <w:rPr>
            <w:spacing w:val="-2"/>
            <w:sz w:val="22"/>
          </w:rPr>
          <w:t>http://people.wku.edu/barbara.fiehn/AASL/Females%20attitudes%20towards%20science%20m</w:t>
        </w:r>
      </w:hyperlink>
      <w:r>
        <w:rPr>
          <w:spacing w:val="-2"/>
          <w:sz w:val="22"/>
        </w:rPr>
        <w:t> </w:t>
      </w:r>
      <w:r>
        <w:rPr>
          <w:sz w:val="22"/>
        </w:rPr>
        <w:t>ultimedia% 20presentations.pdf</w:t>
      </w:r>
    </w:p>
    <w:p>
      <w:pPr>
        <w:spacing w:line="480" w:lineRule="auto" w:before="0"/>
        <w:ind w:left="1420" w:right="1124" w:hanging="629"/>
        <w:jc w:val="both"/>
        <w:rPr>
          <w:rFonts w:ascii="Times New Roman"/>
          <w:sz w:val="24"/>
        </w:rPr>
      </w:pPr>
      <w:r>
        <w:rPr>
          <w:rFonts w:ascii="Times New Roman"/>
          <w:sz w:val="24"/>
        </w:rPr>
        <w:t>Woodward, J., Carnine, D., &amp; Gersten, R. A. O. (1988).Teaching problem solving through computer simulation. </w:t>
      </w:r>
      <w:r>
        <w:rPr>
          <w:rFonts w:ascii="Times New Roman"/>
          <w:i/>
          <w:sz w:val="24"/>
        </w:rPr>
        <w:t>American Educational Research Journal, 25</w:t>
      </w:r>
      <w:r>
        <w:rPr>
          <w:rFonts w:ascii="Times New Roman"/>
          <w:sz w:val="24"/>
        </w:rPr>
        <w:t>(1), 72-86.</w:t>
      </w:r>
    </w:p>
    <w:p>
      <w:pPr>
        <w:pStyle w:val="BodyText"/>
        <w:spacing w:line="480" w:lineRule="auto"/>
        <w:ind w:left="1420" w:right="1116" w:hanging="629"/>
        <w:jc w:val="both"/>
      </w:pPr>
      <w:r>
        <w:rPr/>
        <w:t>Xin, F., Glaser, W. G., &amp; Rieth, H (1996). Multimedia reading using anchored instruction an video technology in vocabulary lessons. Teaching Exceptional Children, 28(6), 45-49.</w:t>
      </w:r>
    </w:p>
    <w:p>
      <w:pPr>
        <w:spacing w:line="480" w:lineRule="auto" w:before="0"/>
        <w:ind w:left="1420" w:right="1118" w:hanging="629"/>
        <w:jc w:val="both"/>
        <w:rPr>
          <w:rFonts w:ascii="Times New Roman"/>
          <w:sz w:val="24"/>
        </w:rPr>
      </w:pPr>
      <w:r>
        <w:rPr>
          <w:rFonts w:ascii="Times New Roman"/>
          <w:sz w:val="24"/>
        </w:rPr>
        <w:t>Xin, J. F., Glaser, C. W., &amp; Rieth, H. (1996). Multimedia reading using anchored instruction</w:t>
      </w:r>
      <w:r>
        <w:rPr>
          <w:rFonts w:ascii="Times New Roman"/>
          <w:spacing w:val="40"/>
          <w:sz w:val="24"/>
        </w:rPr>
        <w:t> </w:t>
      </w:r>
      <w:r>
        <w:rPr>
          <w:rFonts w:ascii="Times New Roman"/>
          <w:sz w:val="24"/>
        </w:rPr>
        <w:t>and video technology in vocabulary lessons. </w:t>
      </w:r>
      <w:r>
        <w:rPr>
          <w:rFonts w:ascii="Times New Roman"/>
          <w:i/>
          <w:sz w:val="24"/>
        </w:rPr>
        <w:t>Teaching Exceptional Children, Nov/Dec</w:t>
      </w:r>
      <w:r>
        <w:rPr>
          <w:rFonts w:ascii="Times New Roman"/>
          <w:sz w:val="24"/>
        </w:rPr>
        <w:t>, </w:t>
      </w:r>
      <w:r>
        <w:rPr>
          <w:rFonts w:ascii="Times New Roman"/>
          <w:spacing w:val="-2"/>
          <w:sz w:val="24"/>
        </w:rPr>
        <w:t>45-49.</w:t>
      </w:r>
    </w:p>
    <w:p>
      <w:pPr>
        <w:spacing w:before="1"/>
        <w:ind w:left="791" w:right="0" w:firstLine="0"/>
        <w:jc w:val="left"/>
        <w:rPr>
          <w:sz w:val="22"/>
        </w:rPr>
      </w:pPr>
      <w:r>
        <w:rPr>
          <w:sz w:val="22"/>
        </w:rPr>
        <w:t>Yamah,</w:t>
      </w:r>
      <w:r>
        <w:rPr>
          <w:spacing w:val="-8"/>
          <w:sz w:val="22"/>
        </w:rPr>
        <w:t> </w:t>
      </w:r>
      <w:r>
        <w:rPr>
          <w:sz w:val="22"/>
        </w:rPr>
        <w:t>I.K.</w:t>
      </w:r>
      <w:r>
        <w:rPr>
          <w:spacing w:val="-4"/>
          <w:sz w:val="22"/>
        </w:rPr>
        <w:t> </w:t>
      </w:r>
      <w:r>
        <w:rPr>
          <w:sz w:val="22"/>
        </w:rPr>
        <w:t>(2009).</w:t>
      </w:r>
      <w:r>
        <w:rPr>
          <w:spacing w:val="-6"/>
          <w:sz w:val="22"/>
        </w:rPr>
        <w:t> </w:t>
      </w:r>
      <w:r>
        <w:rPr>
          <w:i/>
          <w:sz w:val="22"/>
        </w:rPr>
        <w:t>Theories</w:t>
      </w:r>
      <w:r>
        <w:rPr>
          <w:i/>
          <w:spacing w:val="-3"/>
          <w:sz w:val="22"/>
        </w:rPr>
        <w:t> </w:t>
      </w:r>
      <w:r>
        <w:rPr>
          <w:i/>
          <w:sz w:val="22"/>
        </w:rPr>
        <w:t>of</w:t>
      </w:r>
      <w:r>
        <w:rPr>
          <w:i/>
          <w:spacing w:val="-5"/>
          <w:sz w:val="22"/>
        </w:rPr>
        <w:t> </w:t>
      </w:r>
      <w:r>
        <w:rPr>
          <w:i/>
          <w:sz w:val="22"/>
        </w:rPr>
        <w:t>Development</w:t>
      </w:r>
      <w:r>
        <w:rPr>
          <w:sz w:val="22"/>
        </w:rPr>
        <w:t>.</w:t>
      </w:r>
      <w:r>
        <w:rPr>
          <w:spacing w:val="-4"/>
          <w:sz w:val="22"/>
        </w:rPr>
        <w:t> </w:t>
      </w:r>
      <w:r>
        <w:rPr>
          <w:sz w:val="22"/>
        </w:rPr>
        <w:t>Zaria:</w:t>
      </w:r>
      <w:r>
        <w:rPr>
          <w:spacing w:val="-4"/>
          <w:sz w:val="22"/>
        </w:rPr>
        <w:t> </w:t>
      </w:r>
      <w:r>
        <w:rPr>
          <w:sz w:val="22"/>
        </w:rPr>
        <w:t>Esonja</w:t>
      </w:r>
      <w:r>
        <w:rPr>
          <w:spacing w:val="-4"/>
          <w:sz w:val="22"/>
        </w:rPr>
        <w:t> </w:t>
      </w:r>
      <w:r>
        <w:rPr>
          <w:spacing w:val="-2"/>
          <w:sz w:val="22"/>
        </w:rPr>
        <w:t>Enterprise.</w:t>
      </w:r>
    </w:p>
    <w:p>
      <w:pPr>
        <w:spacing w:after="0"/>
        <w:jc w:val="left"/>
        <w:rPr>
          <w:sz w:val="22"/>
        </w:rPr>
        <w:sectPr>
          <w:pgSz w:w="12240" w:h="15840"/>
          <w:pgMar w:header="0" w:footer="1015" w:top="1400" w:bottom="1200" w:left="740" w:right="320"/>
        </w:sectPr>
      </w:pPr>
    </w:p>
    <w:p>
      <w:pPr>
        <w:pStyle w:val="BodyText"/>
        <w:spacing w:line="482" w:lineRule="auto" w:before="37"/>
        <w:ind w:left="1420" w:right="1125" w:hanging="629"/>
      </w:pPr>
      <w:r>
        <w:rPr/>
        <w:t>Zao, Y. (2003). The Use of Constructivist Teaching Model in Environmental Science at Beijing Normal</w:t>
      </w:r>
      <w:r>
        <w:rPr>
          <w:spacing w:val="80"/>
          <w:w w:val="150"/>
        </w:rPr>
        <w:t> </w:t>
      </w:r>
      <w:r>
        <w:rPr/>
        <w:t>University, China Papers, 78-83.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5"/>
      </w:pPr>
    </w:p>
    <w:p>
      <w:pPr>
        <w:pStyle w:val="Heading3"/>
        <w:ind w:left="5021"/>
        <w:jc w:val="both"/>
      </w:pPr>
      <w:r>
        <w:rPr/>
        <w:t>APPENDIX</w:t>
      </w:r>
      <w:r>
        <w:rPr>
          <w:spacing w:val="-8"/>
        </w:rPr>
        <w:t> </w:t>
      </w:r>
      <w:r>
        <w:rPr>
          <w:spacing w:val="-10"/>
        </w:rPr>
        <w:t>A</w:t>
      </w:r>
    </w:p>
    <w:p>
      <w:pPr>
        <w:pStyle w:val="BodyText"/>
        <w:spacing w:before="198"/>
        <w:rPr>
          <w:b/>
        </w:rPr>
      </w:pPr>
    </w:p>
    <w:p>
      <w:pPr>
        <w:pStyle w:val="BodyText"/>
        <w:spacing w:line="482" w:lineRule="auto"/>
        <w:ind w:left="5021" w:right="1115"/>
        <w:jc w:val="both"/>
      </w:pPr>
      <w:r>
        <w:rPr/>
        <w:t>Department of Arts and Social Science Education, Faculty of Education, Ahmadu Bello University, Zaria- </w:t>
      </w:r>
      <w:r>
        <w:rPr>
          <w:spacing w:val="-2"/>
        </w:rPr>
        <w:t>Nigeria</w:t>
      </w:r>
    </w:p>
    <w:p>
      <w:pPr>
        <w:pStyle w:val="BodyText"/>
        <w:spacing w:before="195"/>
        <w:ind w:right="709"/>
        <w:jc w:val="center"/>
      </w:pPr>
      <w:r>
        <w:rPr/>
        <mc:AlternateContent>
          <mc:Choice Requires="wps">
            <w:drawing>
              <wp:anchor distT="0" distB="0" distL="0" distR="0" allowOverlap="1" layoutInCell="1" locked="0" behindDoc="0" simplePos="0" relativeHeight="15744512">
                <wp:simplePos x="0" y="0"/>
                <wp:positionH relativeFrom="page">
                  <wp:posOffset>3959986</wp:posOffset>
                </wp:positionH>
                <wp:positionV relativeFrom="paragraph">
                  <wp:posOffset>222316</wp:posOffset>
                </wp:positionV>
                <wp:extent cx="235013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350135" cy="1270"/>
                        </a:xfrm>
                        <a:custGeom>
                          <a:avLst/>
                          <a:gdLst/>
                          <a:ahLst/>
                          <a:cxnLst/>
                          <a:rect l="l" t="t" r="r" b="b"/>
                          <a:pathLst>
                            <a:path w="2350135" h="0">
                              <a:moveTo>
                                <a:pt x="0" y="0"/>
                              </a:moveTo>
                              <a:lnTo>
                                <a:pt x="2349792" y="0"/>
                              </a:lnTo>
                            </a:path>
                          </a:pathLst>
                        </a:custGeom>
                        <a:ln w="939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311.809998pt,17.505234pt" to="496.833006pt,17.505234pt" stroked="true" strokeweight=".73968pt" strokecolor="#000000">
                <v:stroke dashstyle="dash"/>
                <w10:wrap type="none"/>
              </v:line>
            </w:pict>
          </mc:Fallback>
        </mc:AlternateContent>
      </w:r>
      <w:r>
        <w:rPr>
          <w:spacing w:val="-4"/>
        </w:rPr>
        <w:t>Date</w:t>
      </w:r>
    </w:p>
    <w:p>
      <w:pPr>
        <w:pStyle w:val="BodyText"/>
      </w:pPr>
    </w:p>
    <w:p>
      <w:pPr>
        <w:pStyle w:val="BodyText"/>
      </w:pPr>
    </w:p>
    <w:p>
      <w:pPr>
        <w:pStyle w:val="BodyText"/>
      </w:pPr>
    </w:p>
    <w:p>
      <w:pPr>
        <w:pStyle w:val="BodyText"/>
        <w:spacing w:before="130"/>
      </w:pPr>
    </w:p>
    <w:p>
      <w:pPr>
        <w:pStyle w:val="BodyText"/>
        <w:spacing w:before="1"/>
        <w:ind w:left="700"/>
        <w:jc w:val="both"/>
      </w:pPr>
      <w:r>
        <w:rPr/>
        <w:t>Dear</w:t>
      </w:r>
      <w:r>
        <w:rPr>
          <w:spacing w:val="-2"/>
        </w:rPr>
        <w:t> Respondent,</w:t>
      </w:r>
    </w:p>
    <w:p>
      <w:pPr>
        <w:pStyle w:val="BodyText"/>
        <w:spacing w:before="238"/>
      </w:pPr>
    </w:p>
    <w:p>
      <w:pPr>
        <w:pStyle w:val="BodyText"/>
        <w:spacing w:line="480" w:lineRule="auto"/>
        <w:ind w:left="700" w:right="1116"/>
        <w:jc w:val="both"/>
      </w:pPr>
      <w:r>
        <w:rPr/>
        <w:t>The researcher is a Ph.D Student of the above named Institution carrying out a research work on the “Evaluation of Availability, Organization and Utilization of Multimedia Resources for Teaching Social Studies in Colleges of Education in North-Central Nigeria.The questionnaire items are designed to elicit</w:t>
      </w:r>
    </w:p>
    <w:p>
      <w:pPr>
        <w:spacing w:after="0" w:line="480" w:lineRule="auto"/>
        <w:jc w:val="both"/>
        <w:sectPr>
          <w:pgSz w:w="12240" w:h="15840"/>
          <w:pgMar w:header="0" w:footer="1015" w:top="1400" w:bottom="1200" w:left="740" w:right="320"/>
        </w:sectPr>
      </w:pPr>
    </w:p>
    <w:p>
      <w:pPr>
        <w:pStyle w:val="BodyText"/>
        <w:spacing w:line="480" w:lineRule="auto" w:before="37"/>
        <w:ind w:left="700" w:right="1125"/>
      </w:pPr>
      <w:r>
        <w:rPr/>
        <w:t>the right type of response based on your own objective opinion. The reliability of the study depends on your sincerity and solemn judgment.</w:t>
      </w:r>
    </w:p>
    <w:p>
      <w:pPr>
        <w:pStyle w:val="BodyText"/>
        <w:spacing w:before="1"/>
      </w:pPr>
    </w:p>
    <w:p>
      <w:pPr>
        <w:pStyle w:val="BodyText"/>
        <w:ind w:left="700"/>
      </w:pPr>
      <w:r>
        <w:rPr/>
        <w:t>Thanking</w:t>
      </w:r>
      <w:r>
        <w:rPr>
          <w:spacing w:val="-5"/>
        </w:rPr>
        <w:t> </w:t>
      </w:r>
      <w:r>
        <w:rPr/>
        <w:t>in</w:t>
      </w:r>
      <w:r>
        <w:rPr>
          <w:spacing w:val="-4"/>
        </w:rPr>
        <w:t> </w:t>
      </w:r>
      <w:r>
        <w:rPr/>
        <w:t>anticipation</w:t>
      </w:r>
      <w:r>
        <w:rPr>
          <w:spacing w:val="-5"/>
        </w:rPr>
        <w:t> </w:t>
      </w:r>
      <w:r>
        <w:rPr/>
        <w:t>for</w:t>
      </w:r>
      <w:r>
        <w:rPr>
          <w:spacing w:val="-7"/>
        </w:rPr>
        <w:t> </w:t>
      </w:r>
      <w:r>
        <w:rPr/>
        <w:t>your</w:t>
      </w:r>
      <w:r>
        <w:rPr>
          <w:spacing w:val="-7"/>
        </w:rPr>
        <w:t> </w:t>
      </w:r>
      <w:r>
        <w:rPr/>
        <w:t>favourable</w:t>
      </w:r>
      <w:r>
        <w:rPr>
          <w:spacing w:val="-3"/>
        </w:rPr>
        <w:t> </w:t>
      </w:r>
      <w:r>
        <w:rPr>
          <w:spacing w:val="-2"/>
        </w:rPr>
        <w:t>response.</w:t>
      </w:r>
    </w:p>
    <w:p>
      <w:pPr>
        <w:pStyle w:val="BodyText"/>
      </w:pPr>
    </w:p>
    <w:p>
      <w:pPr>
        <w:pStyle w:val="BodyText"/>
        <w:spacing w:before="214"/>
      </w:pPr>
    </w:p>
    <w:p>
      <w:pPr>
        <w:pStyle w:val="BodyText"/>
        <w:spacing w:before="1"/>
        <w:ind w:left="6026"/>
        <w:jc w:val="center"/>
      </w:pPr>
      <w:r>
        <w:rPr/>
        <w:t>Yours</w:t>
      </w:r>
      <w:r>
        <w:rPr>
          <w:spacing w:val="-4"/>
        </w:rPr>
        <w:t> </w:t>
      </w:r>
      <w:r>
        <w:rPr>
          <w:spacing w:val="-2"/>
        </w:rPr>
        <w:t>faithfully,</w:t>
      </w:r>
    </w:p>
    <w:p>
      <w:pPr>
        <w:pStyle w:val="BodyText"/>
      </w:pPr>
    </w:p>
    <w:p>
      <w:pPr>
        <w:pStyle w:val="BodyText"/>
        <w:spacing w:before="168"/>
      </w:pPr>
    </w:p>
    <w:p>
      <w:pPr>
        <w:pStyle w:val="BodyText"/>
        <w:ind w:left="7109" w:right="1044"/>
        <w:jc w:val="center"/>
      </w:pPr>
      <w:r>
        <w:rPr/>
        <w:t>Aminu</w:t>
      </w:r>
      <w:r>
        <w:rPr>
          <w:spacing w:val="-13"/>
        </w:rPr>
        <w:t> </w:t>
      </w:r>
      <w:r>
        <w:rPr/>
        <w:t>MUHAMMED </w:t>
      </w:r>
      <w:r>
        <w:rPr>
          <w:spacing w:val="-2"/>
        </w:rPr>
        <w:t>P15EDAS9013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8"/>
      </w:pPr>
    </w:p>
    <w:p>
      <w:pPr>
        <w:spacing w:before="0"/>
        <w:ind w:left="0" w:right="23" w:firstLine="0"/>
        <w:jc w:val="center"/>
        <w:rPr>
          <w:b/>
          <w:sz w:val="22"/>
        </w:rPr>
      </w:pPr>
      <w:r>
        <w:rPr>
          <w:b/>
          <w:sz w:val="22"/>
        </w:rPr>
        <w:t>APPENDIX</w:t>
      </w:r>
      <w:r>
        <w:rPr>
          <w:b/>
          <w:spacing w:val="-7"/>
          <w:sz w:val="22"/>
        </w:rPr>
        <w:t> </w:t>
      </w:r>
      <w:r>
        <w:rPr>
          <w:b/>
          <w:spacing w:val="-10"/>
          <w:sz w:val="22"/>
        </w:rPr>
        <w:t>B</w:t>
      </w:r>
    </w:p>
    <w:p>
      <w:pPr>
        <w:pStyle w:val="BodyText"/>
        <w:spacing w:before="197"/>
        <w:rPr>
          <w:b/>
        </w:rPr>
      </w:pPr>
    </w:p>
    <w:p>
      <w:pPr>
        <w:spacing w:before="0"/>
        <w:ind w:left="4812" w:right="1125" w:hanging="3815"/>
        <w:jc w:val="left"/>
        <w:rPr>
          <w:b/>
          <w:sz w:val="22"/>
        </w:rPr>
      </w:pPr>
      <w:r>
        <w:rPr>
          <w:b/>
          <w:sz w:val="22"/>
        </w:rPr>
        <w:t>AVAILABILITY,</w:t>
      </w:r>
      <w:r>
        <w:rPr>
          <w:b/>
          <w:spacing w:val="-6"/>
          <w:sz w:val="22"/>
        </w:rPr>
        <w:t> </w:t>
      </w:r>
      <w:r>
        <w:rPr>
          <w:b/>
          <w:sz w:val="22"/>
        </w:rPr>
        <w:t>ORGANIZATION</w:t>
      </w:r>
      <w:r>
        <w:rPr>
          <w:b/>
          <w:spacing w:val="-6"/>
          <w:sz w:val="22"/>
        </w:rPr>
        <w:t> </w:t>
      </w:r>
      <w:r>
        <w:rPr>
          <w:b/>
          <w:sz w:val="22"/>
        </w:rPr>
        <w:t>AND</w:t>
      </w:r>
      <w:r>
        <w:rPr>
          <w:b/>
          <w:spacing w:val="-5"/>
          <w:sz w:val="22"/>
        </w:rPr>
        <w:t> </w:t>
      </w:r>
      <w:r>
        <w:rPr>
          <w:b/>
          <w:sz w:val="22"/>
        </w:rPr>
        <w:t>UTILIZATION</w:t>
      </w:r>
      <w:r>
        <w:rPr>
          <w:b/>
          <w:spacing w:val="-5"/>
          <w:sz w:val="22"/>
        </w:rPr>
        <w:t> </w:t>
      </w:r>
      <w:r>
        <w:rPr>
          <w:b/>
          <w:sz w:val="22"/>
        </w:rPr>
        <w:t>OF</w:t>
      </w:r>
      <w:r>
        <w:rPr>
          <w:b/>
          <w:spacing w:val="-7"/>
          <w:sz w:val="22"/>
        </w:rPr>
        <w:t> </w:t>
      </w:r>
      <w:r>
        <w:rPr>
          <w:b/>
          <w:sz w:val="22"/>
        </w:rPr>
        <w:t>MULTIMEDIA</w:t>
      </w:r>
      <w:r>
        <w:rPr>
          <w:b/>
          <w:spacing w:val="-4"/>
          <w:sz w:val="22"/>
        </w:rPr>
        <w:t> </w:t>
      </w:r>
      <w:r>
        <w:rPr>
          <w:b/>
          <w:sz w:val="22"/>
        </w:rPr>
        <w:t>RESOURCES</w:t>
      </w:r>
      <w:r>
        <w:rPr>
          <w:b/>
          <w:spacing w:val="-7"/>
          <w:sz w:val="22"/>
        </w:rPr>
        <w:t> </w:t>
      </w:r>
      <w:r>
        <w:rPr>
          <w:b/>
          <w:sz w:val="22"/>
        </w:rPr>
        <w:t>QUESTIONNAIRE </w:t>
      </w:r>
      <w:r>
        <w:rPr>
          <w:b/>
          <w:spacing w:val="-2"/>
          <w:sz w:val="22"/>
        </w:rPr>
        <w:t>(AOUMREQ)</w:t>
      </w:r>
    </w:p>
    <w:p>
      <w:pPr>
        <w:pStyle w:val="BodyText"/>
        <w:spacing w:before="2" w:after="1"/>
        <w:rPr>
          <w:b/>
          <w:sz w:val="7"/>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35"/>
        <w:gridCol w:w="4446"/>
        <w:gridCol w:w="540"/>
        <w:gridCol w:w="631"/>
        <w:gridCol w:w="629"/>
        <w:gridCol w:w="901"/>
        <w:gridCol w:w="720"/>
        <w:gridCol w:w="1351"/>
      </w:tblGrid>
      <w:tr>
        <w:trPr>
          <w:trHeight w:val="537" w:hRule="atLeast"/>
        </w:trPr>
        <w:tc>
          <w:tcPr>
            <w:tcW w:w="883" w:type="dxa"/>
            <w:gridSpan w:val="2"/>
          </w:tcPr>
          <w:p>
            <w:pPr>
              <w:pStyle w:val="TableParagraph"/>
              <w:spacing w:line="265" w:lineRule="exact"/>
              <w:ind w:left="107"/>
              <w:rPr>
                <w:sz w:val="22"/>
              </w:rPr>
            </w:pPr>
            <w:r>
              <w:rPr>
                <w:spacing w:val="-5"/>
                <w:sz w:val="22"/>
              </w:rPr>
              <w:t>1a.</w:t>
            </w:r>
          </w:p>
        </w:tc>
        <w:tc>
          <w:tcPr>
            <w:tcW w:w="4446" w:type="dxa"/>
          </w:tcPr>
          <w:p>
            <w:pPr>
              <w:pStyle w:val="TableParagraph"/>
              <w:spacing w:line="265" w:lineRule="exact"/>
              <w:ind w:left="107"/>
              <w:rPr>
                <w:b/>
                <w:sz w:val="22"/>
              </w:rPr>
            </w:pPr>
            <w:r>
              <w:rPr>
                <w:b/>
                <w:sz w:val="22"/>
              </w:rPr>
              <w:t>GENDER:</w:t>
            </w:r>
            <w:r>
              <w:rPr>
                <w:b/>
                <w:spacing w:val="47"/>
                <w:sz w:val="22"/>
              </w:rPr>
              <w:t>  </w:t>
            </w:r>
            <w:r>
              <w:rPr>
                <w:b/>
                <w:sz w:val="22"/>
              </w:rPr>
              <w:t>Male</w:t>
            </w:r>
            <w:r>
              <w:rPr>
                <w:b/>
                <w:spacing w:val="46"/>
                <w:sz w:val="22"/>
              </w:rPr>
              <w:t>  </w:t>
            </w:r>
            <w:r>
              <w:rPr>
                <w:b/>
                <w:sz w:val="22"/>
              </w:rPr>
              <w:t>(</w:t>
            </w:r>
            <w:r>
              <w:rPr>
                <w:b/>
                <w:spacing w:val="72"/>
                <w:w w:val="150"/>
                <w:sz w:val="22"/>
              </w:rPr>
              <w:t> </w:t>
            </w:r>
            <w:r>
              <w:rPr>
                <w:b/>
                <w:sz w:val="22"/>
              </w:rPr>
              <w:t>)</w:t>
            </w:r>
            <w:r>
              <w:rPr>
                <w:b/>
                <w:spacing w:val="71"/>
                <w:w w:val="150"/>
                <w:sz w:val="22"/>
              </w:rPr>
              <w:t> </w:t>
            </w:r>
            <w:r>
              <w:rPr>
                <w:b/>
                <w:sz w:val="22"/>
              </w:rPr>
              <w:t>Female</w:t>
            </w:r>
            <w:r>
              <w:rPr>
                <w:b/>
                <w:spacing w:val="72"/>
                <w:w w:val="150"/>
                <w:sz w:val="22"/>
              </w:rPr>
              <w:t> </w:t>
            </w:r>
            <w:r>
              <w:rPr>
                <w:b/>
                <w:sz w:val="22"/>
              </w:rPr>
              <w:t>(</w:t>
            </w:r>
            <w:r>
              <w:rPr>
                <w:b/>
                <w:spacing w:val="46"/>
                <w:sz w:val="22"/>
              </w:rPr>
              <w:t> </w:t>
            </w:r>
            <w:r>
              <w:rPr>
                <w:b/>
                <w:spacing w:val="-10"/>
                <w:sz w:val="22"/>
              </w:rPr>
              <w:t>)</w:t>
            </w:r>
          </w:p>
        </w:tc>
        <w:tc>
          <w:tcPr>
            <w:tcW w:w="540" w:type="dxa"/>
          </w:tcPr>
          <w:p>
            <w:pPr>
              <w:pStyle w:val="TableParagraph"/>
              <w:spacing w:line="265" w:lineRule="exact"/>
              <w:ind w:left="107"/>
              <w:rPr>
                <w:b/>
                <w:sz w:val="22"/>
              </w:rPr>
            </w:pPr>
            <w:r>
              <w:rPr>
                <w:b/>
                <w:spacing w:val="-5"/>
                <w:sz w:val="22"/>
              </w:rPr>
              <w:t>1b</w:t>
            </w:r>
          </w:p>
        </w:tc>
        <w:tc>
          <w:tcPr>
            <w:tcW w:w="4232" w:type="dxa"/>
            <w:gridSpan w:val="5"/>
          </w:tcPr>
          <w:p>
            <w:pPr>
              <w:pStyle w:val="TableParagraph"/>
              <w:spacing w:line="265" w:lineRule="exact"/>
              <w:ind w:left="107"/>
              <w:rPr>
                <w:b/>
                <w:sz w:val="22"/>
              </w:rPr>
            </w:pPr>
            <w:r>
              <w:rPr>
                <w:b/>
                <w:sz w:val="22"/>
              </w:rPr>
              <w:t>COLLEGE</w:t>
            </w:r>
            <w:r>
              <w:rPr>
                <w:b/>
                <w:spacing w:val="-3"/>
                <w:sz w:val="22"/>
              </w:rPr>
              <w:t> </w:t>
            </w:r>
            <w:r>
              <w:rPr>
                <w:b/>
                <w:spacing w:val="-2"/>
                <w:sz w:val="22"/>
              </w:rPr>
              <w:t>OWNERSHIP:</w:t>
            </w:r>
          </w:p>
          <w:p>
            <w:pPr>
              <w:pStyle w:val="TableParagraph"/>
              <w:tabs>
                <w:tab w:pos="1478" w:val="left" w:leader="none"/>
              </w:tabs>
              <w:spacing w:line="252" w:lineRule="exact"/>
              <w:ind w:left="107"/>
              <w:rPr>
                <w:b/>
                <w:sz w:val="22"/>
              </w:rPr>
            </w:pPr>
            <w:r>
              <w:rPr>
                <w:b/>
                <w:sz w:val="22"/>
              </w:rPr>
              <w:t>Federal</w:t>
            </w:r>
            <w:r>
              <w:rPr>
                <w:b/>
                <w:spacing w:val="-2"/>
                <w:sz w:val="22"/>
              </w:rPr>
              <w:t> </w:t>
            </w:r>
            <w:r>
              <w:rPr>
                <w:b/>
                <w:sz w:val="22"/>
              </w:rPr>
              <w:t>[</w:t>
            </w:r>
            <w:r>
              <w:rPr>
                <w:b/>
                <w:spacing w:val="68"/>
                <w:w w:val="150"/>
                <w:sz w:val="22"/>
              </w:rPr>
              <w:t> </w:t>
            </w:r>
            <w:r>
              <w:rPr>
                <w:b/>
                <w:spacing w:val="-10"/>
                <w:sz w:val="22"/>
              </w:rPr>
              <w:t>]</w:t>
            </w:r>
            <w:r>
              <w:rPr>
                <w:b/>
                <w:sz w:val="22"/>
              </w:rPr>
              <w:tab/>
              <w:t>State</w:t>
            </w:r>
            <w:r>
              <w:rPr>
                <w:b/>
                <w:spacing w:val="-1"/>
                <w:sz w:val="22"/>
              </w:rPr>
              <w:t> </w:t>
            </w:r>
            <w:r>
              <w:rPr>
                <w:b/>
                <w:sz w:val="22"/>
              </w:rPr>
              <w:t>[</w:t>
            </w:r>
            <w:r>
              <w:rPr>
                <w:b/>
                <w:spacing w:val="71"/>
                <w:w w:val="150"/>
                <w:sz w:val="22"/>
              </w:rPr>
              <w:t> </w:t>
            </w:r>
            <w:r>
              <w:rPr>
                <w:b/>
                <w:spacing w:val="-10"/>
                <w:sz w:val="22"/>
              </w:rPr>
              <w:t>]</w:t>
            </w:r>
          </w:p>
        </w:tc>
      </w:tr>
      <w:tr>
        <w:trPr>
          <w:trHeight w:val="806" w:hRule="atLeast"/>
        </w:trPr>
        <w:tc>
          <w:tcPr>
            <w:tcW w:w="10101" w:type="dxa"/>
            <w:gridSpan w:val="9"/>
          </w:tcPr>
          <w:p>
            <w:pPr>
              <w:pStyle w:val="TableParagraph"/>
              <w:spacing w:line="265" w:lineRule="exact"/>
              <w:ind w:left="107"/>
              <w:rPr>
                <w:i/>
                <w:sz w:val="22"/>
              </w:rPr>
            </w:pPr>
            <w:r>
              <w:rPr>
                <w:i/>
                <w:sz w:val="22"/>
              </w:rPr>
              <w:t>The</w:t>
            </w:r>
            <w:r>
              <w:rPr>
                <w:i/>
                <w:spacing w:val="4"/>
                <w:sz w:val="22"/>
              </w:rPr>
              <w:t> </w:t>
            </w:r>
            <w:r>
              <w:rPr>
                <w:i/>
                <w:sz w:val="22"/>
              </w:rPr>
              <w:t>following</w:t>
            </w:r>
            <w:r>
              <w:rPr>
                <w:i/>
                <w:spacing w:val="5"/>
                <w:sz w:val="22"/>
              </w:rPr>
              <w:t> </w:t>
            </w:r>
            <w:r>
              <w:rPr>
                <w:i/>
                <w:sz w:val="22"/>
              </w:rPr>
              <w:t>are</w:t>
            </w:r>
            <w:r>
              <w:rPr>
                <w:i/>
                <w:spacing w:val="7"/>
                <w:sz w:val="22"/>
              </w:rPr>
              <w:t> </w:t>
            </w:r>
            <w:r>
              <w:rPr>
                <w:i/>
                <w:sz w:val="22"/>
              </w:rPr>
              <w:t>lists</w:t>
            </w:r>
            <w:r>
              <w:rPr>
                <w:i/>
                <w:spacing w:val="7"/>
                <w:sz w:val="22"/>
              </w:rPr>
              <w:t> </w:t>
            </w:r>
            <w:r>
              <w:rPr>
                <w:i/>
                <w:sz w:val="22"/>
              </w:rPr>
              <w:t>of</w:t>
            </w:r>
            <w:r>
              <w:rPr>
                <w:i/>
                <w:spacing w:val="3"/>
                <w:sz w:val="22"/>
              </w:rPr>
              <w:t> </w:t>
            </w:r>
            <w:r>
              <w:rPr>
                <w:i/>
                <w:sz w:val="22"/>
              </w:rPr>
              <w:t>multimedia</w:t>
            </w:r>
            <w:r>
              <w:rPr>
                <w:i/>
                <w:spacing w:val="7"/>
                <w:sz w:val="22"/>
              </w:rPr>
              <w:t> </w:t>
            </w:r>
            <w:r>
              <w:rPr>
                <w:i/>
                <w:sz w:val="22"/>
              </w:rPr>
              <w:t>resources</w:t>
            </w:r>
            <w:r>
              <w:rPr>
                <w:i/>
                <w:spacing w:val="7"/>
                <w:sz w:val="22"/>
              </w:rPr>
              <w:t> </w:t>
            </w:r>
            <w:r>
              <w:rPr>
                <w:i/>
                <w:sz w:val="22"/>
              </w:rPr>
              <w:t>for</w:t>
            </w:r>
            <w:r>
              <w:rPr>
                <w:i/>
                <w:spacing w:val="5"/>
                <w:sz w:val="22"/>
              </w:rPr>
              <w:t> </w:t>
            </w:r>
            <w:r>
              <w:rPr>
                <w:i/>
                <w:sz w:val="22"/>
              </w:rPr>
              <w:t>teaching</w:t>
            </w:r>
            <w:r>
              <w:rPr>
                <w:i/>
                <w:spacing w:val="6"/>
                <w:sz w:val="22"/>
              </w:rPr>
              <w:t> </w:t>
            </w:r>
            <w:r>
              <w:rPr>
                <w:i/>
                <w:sz w:val="22"/>
              </w:rPr>
              <w:t>Social</w:t>
            </w:r>
            <w:r>
              <w:rPr>
                <w:i/>
                <w:spacing w:val="6"/>
                <w:sz w:val="22"/>
              </w:rPr>
              <w:t> </w:t>
            </w:r>
            <w:r>
              <w:rPr>
                <w:i/>
                <w:sz w:val="22"/>
              </w:rPr>
              <w:t>Studies.</w:t>
            </w:r>
            <w:r>
              <w:rPr>
                <w:i/>
                <w:spacing w:val="6"/>
                <w:sz w:val="22"/>
              </w:rPr>
              <w:t> </w:t>
            </w:r>
            <w:r>
              <w:rPr>
                <w:i/>
                <w:sz w:val="22"/>
              </w:rPr>
              <w:t>Using</w:t>
            </w:r>
            <w:r>
              <w:rPr>
                <w:i/>
                <w:spacing w:val="4"/>
                <w:sz w:val="22"/>
              </w:rPr>
              <w:t> </w:t>
            </w:r>
            <w:r>
              <w:rPr>
                <w:i/>
                <w:sz w:val="22"/>
              </w:rPr>
              <w:t>a</w:t>
            </w:r>
            <w:r>
              <w:rPr>
                <w:i/>
                <w:spacing w:val="6"/>
                <w:sz w:val="22"/>
              </w:rPr>
              <w:t> </w:t>
            </w:r>
            <w:r>
              <w:rPr>
                <w:i/>
                <w:sz w:val="22"/>
              </w:rPr>
              <w:t>scale</w:t>
            </w:r>
            <w:r>
              <w:rPr>
                <w:i/>
                <w:spacing w:val="6"/>
                <w:sz w:val="22"/>
              </w:rPr>
              <w:t> </w:t>
            </w:r>
            <w:r>
              <w:rPr>
                <w:i/>
                <w:sz w:val="22"/>
              </w:rPr>
              <w:t>of</w:t>
            </w:r>
            <w:r>
              <w:rPr>
                <w:i/>
                <w:spacing w:val="6"/>
                <w:sz w:val="22"/>
              </w:rPr>
              <w:t> </w:t>
            </w:r>
            <w:r>
              <w:rPr>
                <w:i/>
                <w:sz w:val="22"/>
              </w:rPr>
              <w:t>1-4</w:t>
            </w:r>
            <w:r>
              <w:rPr>
                <w:i/>
                <w:spacing w:val="5"/>
                <w:sz w:val="22"/>
              </w:rPr>
              <w:t> </w:t>
            </w:r>
            <w:r>
              <w:rPr>
                <w:i/>
                <w:sz w:val="22"/>
              </w:rPr>
              <w:t>where</w:t>
            </w:r>
            <w:r>
              <w:rPr>
                <w:i/>
                <w:spacing w:val="7"/>
                <w:sz w:val="22"/>
              </w:rPr>
              <w:t> </w:t>
            </w:r>
            <w:r>
              <w:rPr>
                <w:i/>
                <w:sz w:val="22"/>
              </w:rPr>
              <w:t>4=</w:t>
            </w:r>
            <w:r>
              <w:rPr>
                <w:i/>
                <w:spacing w:val="8"/>
                <w:sz w:val="22"/>
              </w:rPr>
              <w:t> </w:t>
            </w:r>
            <w:r>
              <w:rPr>
                <w:i/>
                <w:spacing w:val="-2"/>
                <w:sz w:val="22"/>
              </w:rPr>
              <w:t>Fully</w:t>
            </w:r>
          </w:p>
          <w:p>
            <w:pPr>
              <w:pStyle w:val="TableParagraph"/>
              <w:spacing w:line="270" w:lineRule="atLeast"/>
              <w:ind w:left="107"/>
              <w:rPr>
                <w:i/>
                <w:sz w:val="22"/>
              </w:rPr>
            </w:pPr>
            <w:r>
              <w:rPr>
                <w:sz w:val="22"/>
              </w:rPr>
              <w:t>Available</w:t>
            </w:r>
            <w:r>
              <w:rPr>
                <w:spacing w:val="23"/>
                <w:sz w:val="22"/>
              </w:rPr>
              <w:t> </w:t>
            </w:r>
            <w:r>
              <w:rPr>
                <w:sz w:val="22"/>
              </w:rPr>
              <w:t>(FA),</w:t>
            </w:r>
            <w:r>
              <w:rPr>
                <w:spacing w:val="23"/>
                <w:sz w:val="22"/>
              </w:rPr>
              <w:t> </w:t>
            </w:r>
            <w:r>
              <w:rPr>
                <w:sz w:val="22"/>
              </w:rPr>
              <w:t>3=</w:t>
            </w:r>
            <w:r>
              <w:rPr>
                <w:spacing w:val="23"/>
                <w:sz w:val="22"/>
              </w:rPr>
              <w:t> </w:t>
            </w:r>
            <w:r>
              <w:rPr>
                <w:sz w:val="22"/>
              </w:rPr>
              <w:t>Partially</w:t>
            </w:r>
            <w:r>
              <w:rPr>
                <w:spacing w:val="21"/>
                <w:sz w:val="22"/>
              </w:rPr>
              <w:t> </w:t>
            </w:r>
            <w:r>
              <w:rPr>
                <w:sz w:val="22"/>
              </w:rPr>
              <w:t>Available</w:t>
            </w:r>
            <w:r>
              <w:rPr>
                <w:spacing w:val="23"/>
                <w:sz w:val="22"/>
              </w:rPr>
              <w:t> </w:t>
            </w:r>
            <w:r>
              <w:rPr>
                <w:sz w:val="22"/>
              </w:rPr>
              <w:t>(PA),</w:t>
            </w:r>
            <w:r>
              <w:rPr>
                <w:spacing w:val="23"/>
                <w:sz w:val="22"/>
              </w:rPr>
              <w:t> </w:t>
            </w:r>
            <w:r>
              <w:rPr>
                <w:sz w:val="22"/>
              </w:rPr>
              <w:t>2=</w:t>
            </w:r>
            <w:r>
              <w:rPr>
                <w:spacing w:val="23"/>
                <w:sz w:val="22"/>
              </w:rPr>
              <w:t> </w:t>
            </w:r>
            <w:r>
              <w:rPr>
                <w:sz w:val="22"/>
              </w:rPr>
              <w:t>Uncertain</w:t>
            </w:r>
            <w:r>
              <w:rPr>
                <w:spacing w:val="22"/>
                <w:sz w:val="22"/>
              </w:rPr>
              <w:t> </w:t>
            </w:r>
            <w:r>
              <w:rPr>
                <w:sz w:val="22"/>
              </w:rPr>
              <w:t>(UC)</w:t>
            </w:r>
            <w:r>
              <w:rPr>
                <w:spacing w:val="23"/>
                <w:sz w:val="22"/>
              </w:rPr>
              <w:t> </w:t>
            </w:r>
            <w:r>
              <w:rPr>
                <w:sz w:val="22"/>
              </w:rPr>
              <w:t>&amp;</w:t>
            </w:r>
            <w:r>
              <w:rPr>
                <w:spacing w:val="23"/>
                <w:sz w:val="22"/>
              </w:rPr>
              <w:t> </w:t>
            </w:r>
            <w:r>
              <w:rPr>
                <w:sz w:val="22"/>
              </w:rPr>
              <w:t>4-</w:t>
            </w:r>
            <w:r>
              <w:rPr>
                <w:spacing w:val="23"/>
                <w:sz w:val="22"/>
              </w:rPr>
              <w:t> </w:t>
            </w:r>
            <w:r>
              <w:rPr>
                <w:sz w:val="22"/>
              </w:rPr>
              <w:t>Not</w:t>
            </w:r>
            <w:r>
              <w:rPr>
                <w:spacing w:val="23"/>
                <w:sz w:val="22"/>
              </w:rPr>
              <w:t> </w:t>
            </w:r>
            <w:r>
              <w:rPr>
                <w:sz w:val="22"/>
              </w:rPr>
              <w:t>Available</w:t>
            </w:r>
            <w:r>
              <w:rPr>
                <w:spacing w:val="23"/>
                <w:sz w:val="22"/>
              </w:rPr>
              <w:t> </w:t>
            </w:r>
            <w:r>
              <w:rPr>
                <w:sz w:val="22"/>
              </w:rPr>
              <w:t>(NA)</w:t>
            </w:r>
            <w:r>
              <w:rPr>
                <w:spacing w:val="23"/>
                <w:sz w:val="22"/>
              </w:rPr>
              <w:t> </w:t>
            </w:r>
            <w:r>
              <w:rPr>
                <w:i/>
                <w:sz w:val="22"/>
              </w:rPr>
              <w:t>indicate</w:t>
            </w:r>
            <w:r>
              <w:rPr>
                <w:i/>
                <w:spacing w:val="23"/>
                <w:sz w:val="22"/>
              </w:rPr>
              <w:t> </w:t>
            </w:r>
            <w:r>
              <w:rPr>
                <w:i/>
                <w:sz w:val="22"/>
              </w:rPr>
              <w:t>by</w:t>
            </w:r>
            <w:r>
              <w:rPr>
                <w:i/>
                <w:spacing w:val="24"/>
                <w:sz w:val="22"/>
              </w:rPr>
              <w:t> </w:t>
            </w:r>
            <w:r>
              <w:rPr>
                <w:i/>
                <w:sz w:val="22"/>
              </w:rPr>
              <w:t>ticking</w:t>
            </w:r>
            <w:r>
              <w:rPr>
                <w:i/>
                <w:spacing w:val="24"/>
                <w:sz w:val="22"/>
              </w:rPr>
              <w:t> </w:t>
            </w:r>
            <w:r>
              <w:rPr>
                <w:i/>
                <w:sz w:val="22"/>
              </w:rPr>
              <w:t>the appropriate column below.</w:t>
            </w:r>
          </w:p>
        </w:tc>
      </w:tr>
      <w:tr>
        <w:trPr>
          <w:trHeight w:val="268" w:hRule="atLeast"/>
        </w:trPr>
        <w:tc>
          <w:tcPr>
            <w:tcW w:w="648" w:type="dxa"/>
          </w:tcPr>
          <w:p>
            <w:pPr>
              <w:pStyle w:val="TableParagraph"/>
              <w:spacing w:line="248" w:lineRule="exact"/>
              <w:ind w:left="107"/>
              <w:rPr>
                <w:b/>
                <w:sz w:val="22"/>
              </w:rPr>
            </w:pPr>
            <w:r>
              <w:rPr>
                <w:b/>
                <w:spacing w:val="-5"/>
                <w:sz w:val="22"/>
              </w:rPr>
              <w:t>S/N</w:t>
            </w:r>
          </w:p>
        </w:tc>
        <w:tc>
          <w:tcPr>
            <w:tcW w:w="5852" w:type="dxa"/>
            <w:gridSpan w:val="4"/>
          </w:tcPr>
          <w:p>
            <w:pPr>
              <w:pStyle w:val="TableParagraph"/>
              <w:spacing w:line="248" w:lineRule="exact"/>
              <w:ind w:left="107"/>
              <w:rPr>
                <w:b/>
                <w:sz w:val="22"/>
              </w:rPr>
            </w:pPr>
            <w:r>
              <w:rPr>
                <w:b/>
                <w:sz w:val="22"/>
              </w:rPr>
              <w:t>AVAILABILITY</w:t>
            </w:r>
            <w:r>
              <w:rPr>
                <w:b/>
                <w:spacing w:val="-8"/>
                <w:sz w:val="22"/>
              </w:rPr>
              <w:t> </w:t>
            </w:r>
            <w:r>
              <w:rPr>
                <w:b/>
                <w:sz w:val="22"/>
              </w:rPr>
              <w:t>OF</w:t>
            </w:r>
            <w:r>
              <w:rPr>
                <w:b/>
                <w:spacing w:val="-8"/>
                <w:sz w:val="22"/>
              </w:rPr>
              <w:t> </w:t>
            </w:r>
            <w:r>
              <w:rPr>
                <w:b/>
                <w:sz w:val="22"/>
              </w:rPr>
              <w:t>MULTIMEDIA</w:t>
            </w:r>
            <w:r>
              <w:rPr>
                <w:b/>
                <w:spacing w:val="-6"/>
                <w:sz w:val="22"/>
              </w:rPr>
              <w:t> </w:t>
            </w:r>
            <w:r>
              <w:rPr>
                <w:b/>
                <w:spacing w:val="-2"/>
                <w:sz w:val="22"/>
              </w:rPr>
              <w:t>RESOURCES</w:t>
            </w:r>
          </w:p>
        </w:tc>
        <w:tc>
          <w:tcPr>
            <w:tcW w:w="629" w:type="dxa"/>
          </w:tcPr>
          <w:p>
            <w:pPr>
              <w:pStyle w:val="TableParagraph"/>
              <w:spacing w:line="248" w:lineRule="exact"/>
              <w:ind w:left="105"/>
              <w:rPr>
                <w:b/>
                <w:sz w:val="22"/>
              </w:rPr>
            </w:pPr>
            <w:r>
              <w:rPr>
                <w:b/>
                <w:spacing w:val="-5"/>
                <w:sz w:val="22"/>
              </w:rPr>
              <w:t>FA</w:t>
            </w:r>
          </w:p>
        </w:tc>
        <w:tc>
          <w:tcPr>
            <w:tcW w:w="901" w:type="dxa"/>
          </w:tcPr>
          <w:p>
            <w:pPr>
              <w:pStyle w:val="TableParagraph"/>
              <w:spacing w:line="248" w:lineRule="exact"/>
              <w:ind w:left="107"/>
              <w:rPr>
                <w:b/>
                <w:sz w:val="22"/>
              </w:rPr>
            </w:pPr>
            <w:r>
              <w:rPr>
                <w:b/>
                <w:spacing w:val="-5"/>
                <w:sz w:val="22"/>
              </w:rPr>
              <w:t>PA</w:t>
            </w:r>
          </w:p>
        </w:tc>
        <w:tc>
          <w:tcPr>
            <w:tcW w:w="720" w:type="dxa"/>
          </w:tcPr>
          <w:p>
            <w:pPr>
              <w:pStyle w:val="TableParagraph"/>
              <w:spacing w:line="248" w:lineRule="exact"/>
              <w:ind w:left="107"/>
              <w:rPr>
                <w:b/>
                <w:sz w:val="22"/>
              </w:rPr>
            </w:pPr>
            <w:r>
              <w:rPr>
                <w:b/>
                <w:spacing w:val="-5"/>
                <w:sz w:val="22"/>
              </w:rPr>
              <w:t>UC</w:t>
            </w:r>
          </w:p>
        </w:tc>
        <w:tc>
          <w:tcPr>
            <w:tcW w:w="1351" w:type="dxa"/>
          </w:tcPr>
          <w:p>
            <w:pPr>
              <w:pStyle w:val="TableParagraph"/>
              <w:spacing w:line="248" w:lineRule="exact"/>
              <w:ind w:left="107"/>
              <w:rPr>
                <w:b/>
                <w:sz w:val="22"/>
              </w:rPr>
            </w:pPr>
            <w:r>
              <w:rPr>
                <w:b/>
                <w:spacing w:val="-5"/>
                <w:sz w:val="22"/>
              </w:rPr>
              <w:t>NA</w:t>
            </w:r>
          </w:p>
        </w:tc>
      </w:tr>
      <w:tr>
        <w:trPr>
          <w:trHeight w:val="268" w:hRule="atLeast"/>
        </w:trPr>
        <w:tc>
          <w:tcPr>
            <w:tcW w:w="648" w:type="dxa"/>
          </w:tcPr>
          <w:p>
            <w:pPr>
              <w:pStyle w:val="TableParagraph"/>
              <w:spacing w:line="248" w:lineRule="exact"/>
              <w:ind w:left="107"/>
              <w:rPr>
                <w:sz w:val="22"/>
              </w:rPr>
            </w:pPr>
            <w:r>
              <w:rPr>
                <w:spacing w:val="-10"/>
                <w:sz w:val="22"/>
              </w:rPr>
              <w:t>1</w:t>
            </w:r>
          </w:p>
        </w:tc>
        <w:tc>
          <w:tcPr>
            <w:tcW w:w="5852" w:type="dxa"/>
            <w:gridSpan w:val="4"/>
          </w:tcPr>
          <w:p>
            <w:pPr>
              <w:pStyle w:val="TableParagraph"/>
              <w:spacing w:line="248" w:lineRule="exact"/>
              <w:ind w:left="107"/>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2</w:t>
            </w:r>
          </w:p>
        </w:tc>
        <w:tc>
          <w:tcPr>
            <w:tcW w:w="5852" w:type="dxa"/>
            <w:gridSpan w:val="4"/>
          </w:tcPr>
          <w:p>
            <w:pPr>
              <w:pStyle w:val="TableParagraph"/>
              <w:spacing w:line="248" w:lineRule="exact"/>
              <w:ind w:left="107"/>
              <w:rPr>
                <w:sz w:val="22"/>
              </w:rPr>
            </w:pPr>
            <w:r>
              <w:rPr>
                <w:sz w:val="22"/>
              </w:rPr>
              <w:t>Digital</w:t>
            </w:r>
            <w:r>
              <w:rPr>
                <w:spacing w:val="-4"/>
                <w:sz w:val="22"/>
              </w:rPr>
              <w:t> </w:t>
            </w:r>
            <w:r>
              <w:rPr>
                <w:sz w:val="22"/>
              </w:rPr>
              <w:t>photos,</w:t>
            </w:r>
            <w:r>
              <w:rPr>
                <w:spacing w:val="-6"/>
                <w:sz w:val="22"/>
              </w:rPr>
              <w:t> </w:t>
            </w:r>
            <w:r>
              <w:rPr>
                <w:sz w:val="22"/>
              </w:rPr>
              <w:t>maps,</w:t>
            </w:r>
            <w:r>
              <w:rPr>
                <w:spacing w:val="-3"/>
                <w:sz w:val="22"/>
              </w:rPr>
              <w:t> </w:t>
            </w:r>
            <w:r>
              <w:rPr>
                <w:sz w:val="22"/>
              </w:rPr>
              <w:t>and</w:t>
            </w:r>
            <w:r>
              <w:rPr>
                <w:spacing w:val="-6"/>
                <w:sz w:val="22"/>
              </w:rPr>
              <w:t> </w:t>
            </w:r>
            <w:r>
              <w:rPr>
                <w:sz w:val="22"/>
              </w:rPr>
              <w:t>schematic</w:t>
            </w:r>
            <w:r>
              <w:rPr>
                <w:spacing w:val="-3"/>
                <w:sz w:val="22"/>
              </w:rPr>
              <w:t> </w:t>
            </w:r>
            <w:r>
              <w:rPr>
                <w:spacing w:val="-2"/>
                <w:sz w:val="22"/>
              </w:rPr>
              <w:t>drawings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3</w:t>
            </w:r>
          </w:p>
        </w:tc>
        <w:tc>
          <w:tcPr>
            <w:tcW w:w="5852" w:type="dxa"/>
            <w:gridSpan w:val="4"/>
          </w:tcPr>
          <w:p>
            <w:pPr>
              <w:pStyle w:val="TableParagraph"/>
              <w:spacing w:line="248" w:lineRule="exact"/>
              <w:ind w:left="107"/>
              <w:rPr>
                <w:sz w:val="22"/>
              </w:rPr>
            </w:pPr>
            <w:r>
              <w:rPr>
                <w:spacing w:val="-2"/>
                <w:sz w:val="22"/>
              </w:rPr>
              <w:t>Video/videodiscs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9" w:lineRule="exact"/>
              <w:ind w:left="107"/>
              <w:rPr>
                <w:sz w:val="22"/>
              </w:rPr>
            </w:pPr>
            <w:r>
              <w:rPr>
                <w:spacing w:val="-10"/>
                <w:sz w:val="22"/>
              </w:rPr>
              <w:t>4</w:t>
            </w:r>
          </w:p>
        </w:tc>
        <w:tc>
          <w:tcPr>
            <w:tcW w:w="5852" w:type="dxa"/>
            <w:gridSpan w:val="4"/>
          </w:tcPr>
          <w:p>
            <w:pPr>
              <w:pStyle w:val="TableParagraph"/>
              <w:spacing w:line="249" w:lineRule="exact"/>
              <w:ind w:left="107"/>
              <w:rPr>
                <w:sz w:val="22"/>
              </w:rPr>
            </w:pPr>
            <w:r>
              <w:rPr>
                <w:sz w:val="22"/>
              </w:rPr>
              <w:t>Hypermedia</w:t>
            </w:r>
            <w:r>
              <w:rPr>
                <w:spacing w:val="-5"/>
                <w:sz w:val="22"/>
              </w:rPr>
              <w:t> </w:t>
            </w:r>
            <w:r>
              <w:rPr>
                <w:spacing w:val="-2"/>
                <w:sz w:val="22"/>
              </w:rPr>
              <w:t>databases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5</w:t>
            </w:r>
          </w:p>
        </w:tc>
        <w:tc>
          <w:tcPr>
            <w:tcW w:w="5852" w:type="dxa"/>
            <w:gridSpan w:val="4"/>
          </w:tcPr>
          <w:p>
            <w:pPr>
              <w:pStyle w:val="TableParagraph"/>
              <w:spacing w:line="248" w:lineRule="exact"/>
              <w:ind w:left="107"/>
              <w:rPr>
                <w:sz w:val="22"/>
              </w:rPr>
            </w:pPr>
            <w:r>
              <w:rPr>
                <w:sz w:val="22"/>
              </w:rPr>
              <w:t>Printed</w:t>
            </w:r>
            <w:r>
              <w:rPr>
                <w:spacing w:val="-5"/>
                <w:sz w:val="22"/>
              </w:rPr>
              <w:t> </w:t>
            </w:r>
            <w:r>
              <w:rPr>
                <w:sz w:val="22"/>
              </w:rPr>
              <w:t>photos,</w:t>
            </w:r>
            <w:r>
              <w:rPr>
                <w:spacing w:val="-5"/>
                <w:sz w:val="22"/>
              </w:rPr>
              <w:t> </w:t>
            </w:r>
            <w:r>
              <w:rPr>
                <w:sz w:val="22"/>
              </w:rPr>
              <w:t>maps,</w:t>
            </w:r>
            <w:r>
              <w:rPr>
                <w:spacing w:val="-3"/>
                <w:sz w:val="22"/>
              </w:rPr>
              <w:t> </w:t>
            </w:r>
            <w:r>
              <w:rPr>
                <w:sz w:val="22"/>
              </w:rPr>
              <w:t>and</w:t>
            </w:r>
            <w:r>
              <w:rPr>
                <w:spacing w:val="-7"/>
                <w:sz w:val="22"/>
              </w:rPr>
              <w:t> </w:t>
            </w:r>
            <w:r>
              <w:rPr>
                <w:sz w:val="22"/>
              </w:rPr>
              <w:t>schematic</w:t>
            </w:r>
            <w:r>
              <w:rPr>
                <w:spacing w:val="-3"/>
                <w:sz w:val="22"/>
              </w:rPr>
              <w:t> </w:t>
            </w:r>
            <w:r>
              <w:rPr>
                <w:spacing w:val="-2"/>
                <w:sz w:val="22"/>
              </w:rPr>
              <w:t>drawing</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6</w:t>
            </w:r>
          </w:p>
        </w:tc>
        <w:tc>
          <w:tcPr>
            <w:tcW w:w="5852" w:type="dxa"/>
            <w:gridSpan w:val="4"/>
          </w:tcPr>
          <w:p>
            <w:pPr>
              <w:pStyle w:val="TableParagraph"/>
              <w:spacing w:line="248" w:lineRule="exact"/>
              <w:ind w:left="107"/>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7</w:t>
            </w:r>
          </w:p>
        </w:tc>
        <w:tc>
          <w:tcPr>
            <w:tcW w:w="5852" w:type="dxa"/>
            <w:gridSpan w:val="4"/>
          </w:tcPr>
          <w:p>
            <w:pPr>
              <w:pStyle w:val="TableParagraph"/>
              <w:spacing w:line="248" w:lineRule="exact"/>
              <w:ind w:left="107"/>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8</w:t>
            </w:r>
          </w:p>
        </w:tc>
        <w:tc>
          <w:tcPr>
            <w:tcW w:w="5852" w:type="dxa"/>
            <w:gridSpan w:val="4"/>
          </w:tcPr>
          <w:p>
            <w:pPr>
              <w:pStyle w:val="TableParagraph"/>
              <w:spacing w:line="248" w:lineRule="exact"/>
              <w:ind w:left="107"/>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9</w:t>
            </w:r>
          </w:p>
        </w:tc>
        <w:tc>
          <w:tcPr>
            <w:tcW w:w="5852" w:type="dxa"/>
            <w:gridSpan w:val="4"/>
          </w:tcPr>
          <w:p>
            <w:pPr>
              <w:pStyle w:val="TableParagraph"/>
              <w:spacing w:line="248" w:lineRule="exact"/>
              <w:ind w:left="107"/>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3"/>
                <w:sz w:val="22"/>
              </w:rPr>
              <w:t> </w:t>
            </w:r>
            <w:r>
              <w:rPr>
                <w:sz w:val="22"/>
              </w:rPr>
              <w:t>image</w:t>
            </w:r>
            <w:r>
              <w:rPr>
                <w:spacing w:val="-4"/>
                <w:sz w:val="22"/>
              </w:rPr>
              <w:t> </w:t>
            </w:r>
            <w:r>
              <w:rPr>
                <w:spacing w:val="-2"/>
                <w:sz w:val="22"/>
              </w:rPr>
              <w:t>cameras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10</w:t>
            </w:r>
          </w:p>
        </w:tc>
        <w:tc>
          <w:tcPr>
            <w:tcW w:w="5852" w:type="dxa"/>
            <w:gridSpan w:val="4"/>
          </w:tcPr>
          <w:p>
            <w:pPr>
              <w:pStyle w:val="TableParagraph"/>
              <w:spacing w:line="248" w:lineRule="exact"/>
              <w:ind w:left="107"/>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11</w:t>
            </w:r>
          </w:p>
        </w:tc>
        <w:tc>
          <w:tcPr>
            <w:tcW w:w="5852" w:type="dxa"/>
            <w:gridSpan w:val="4"/>
          </w:tcPr>
          <w:p>
            <w:pPr>
              <w:pStyle w:val="TableParagraph"/>
              <w:spacing w:line="248" w:lineRule="exact"/>
              <w:ind w:left="107"/>
              <w:rPr>
                <w:sz w:val="22"/>
              </w:rPr>
            </w:pPr>
            <w:r>
              <w:rPr>
                <w:sz w:val="22"/>
              </w:rPr>
              <w:t>Hypermedia</w:t>
            </w:r>
            <w:r>
              <w:rPr>
                <w:spacing w:val="-5"/>
                <w:sz w:val="22"/>
              </w:rPr>
              <w:t> </w:t>
            </w:r>
            <w:r>
              <w:rPr>
                <w:spacing w:val="-2"/>
                <w:sz w:val="22"/>
              </w:rPr>
              <w:t>texts</w:t>
            </w:r>
          </w:p>
        </w:tc>
        <w:tc>
          <w:tcPr>
            <w:tcW w:w="629" w:type="dxa"/>
          </w:tcPr>
          <w:p>
            <w:pPr>
              <w:pStyle w:val="TableParagraph"/>
              <w:rPr>
                <w:rFonts w:ascii="Times New Roman"/>
                <w:sz w:val="18"/>
              </w:rPr>
            </w:pPr>
          </w:p>
        </w:tc>
        <w:tc>
          <w:tcPr>
            <w:tcW w:w="901" w:type="dxa"/>
          </w:tcPr>
          <w:p>
            <w:pPr>
              <w:pStyle w:val="TableParagraph"/>
              <w:rPr>
                <w:rFonts w:ascii="Times New Roman"/>
                <w:sz w:val="18"/>
              </w:rPr>
            </w:pPr>
          </w:p>
        </w:tc>
        <w:tc>
          <w:tcPr>
            <w:tcW w:w="720" w:type="dxa"/>
          </w:tcPr>
          <w:p>
            <w:pPr>
              <w:pStyle w:val="TableParagraph"/>
              <w:rPr>
                <w:rFonts w:ascii="Times New Roman"/>
                <w:sz w:val="18"/>
              </w:rPr>
            </w:pPr>
          </w:p>
        </w:tc>
        <w:tc>
          <w:tcPr>
            <w:tcW w:w="1351" w:type="dxa"/>
          </w:tcPr>
          <w:p>
            <w:pPr>
              <w:pStyle w:val="TableParagraph"/>
              <w:rPr>
                <w:rFonts w:ascii="Times New Roman"/>
                <w:sz w:val="18"/>
              </w:rPr>
            </w:pPr>
          </w:p>
        </w:tc>
      </w:tr>
      <w:tr>
        <w:trPr>
          <w:trHeight w:val="318" w:hRule="atLeast"/>
        </w:trPr>
        <w:tc>
          <w:tcPr>
            <w:tcW w:w="648" w:type="dxa"/>
          </w:tcPr>
          <w:p>
            <w:pPr>
              <w:pStyle w:val="TableParagraph"/>
              <w:spacing w:line="268" w:lineRule="exact"/>
              <w:ind w:left="107"/>
              <w:rPr>
                <w:sz w:val="22"/>
              </w:rPr>
            </w:pPr>
            <w:r>
              <w:rPr>
                <w:spacing w:val="-5"/>
                <w:sz w:val="22"/>
              </w:rPr>
              <w:t>12</w:t>
            </w:r>
          </w:p>
        </w:tc>
        <w:tc>
          <w:tcPr>
            <w:tcW w:w="5852" w:type="dxa"/>
            <w:gridSpan w:val="4"/>
          </w:tcPr>
          <w:p>
            <w:pPr>
              <w:pStyle w:val="TableParagraph"/>
              <w:spacing w:line="272" w:lineRule="exact"/>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629" w:type="dxa"/>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tcPr>
          <w:p>
            <w:pPr>
              <w:pStyle w:val="TableParagraph"/>
              <w:rPr>
                <w:rFonts w:ascii="Times New Roman"/>
                <w:sz w:val="22"/>
              </w:rPr>
            </w:pPr>
          </w:p>
        </w:tc>
      </w:tr>
    </w:tbl>
    <w:p>
      <w:pPr>
        <w:spacing w:after="0"/>
        <w:rPr>
          <w:rFonts w:ascii="Times New Roman"/>
          <w:sz w:val="22"/>
        </w:rPr>
        <w:sectPr>
          <w:pgSz w:w="12240" w:h="15840"/>
          <w:pgMar w:header="0" w:footer="1015" w:top="1400" w:bottom="1525" w:left="740" w:right="3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21"/>
        <w:gridCol w:w="631"/>
        <w:gridCol w:w="449"/>
        <w:gridCol w:w="180"/>
        <w:gridCol w:w="901"/>
        <w:gridCol w:w="720"/>
        <w:gridCol w:w="360"/>
        <w:gridCol w:w="991"/>
      </w:tblGrid>
      <w:tr>
        <w:trPr>
          <w:trHeight w:val="518" w:hRule="atLeast"/>
        </w:trPr>
        <w:tc>
          <w:tcPr>
            <w:tcW w:w="648" w:type="dxa"/>
          </w:tcPr>
          <w:p>
            <w:pPr>
              <w:pStyle w:val="TableParagraph"/>
              <w:spacing w:line="265" w:lineRule="exact"/>
              <w:ind w:left="107"/>
              <w:rPr>
                <w:sz w:val="22"/>
              </w:rPr>
            </w:pPr>
            <w:r>
              <w:rPr>
                <w:spacing w:val="-5"/>
                <w:sz w:val="22"/>
              </w:rPr>
              <w:t>13</w:t>
            </w:r>
          </w:p>
        </w:tc>
        <w:tc>
          <w:tcPr>
            <w:tcW w:w="5852" w:type="dxa"/>
            <w:gridSpan w:val="2"/>
          </w:tcPr>
          <w:p>
            <w:pPr>
              <w:pStyle w:val="TableParagraph"/>
              <w:spacing w:before="193"/>
              <w:ind w:left="107"/>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14</w:t>
            </w:r>
          </w:p>
        </w:tc>
        <w:tc>
          <w:tcPr>
            <w:tcW w:w="5852" w:type="dxa"/>
            <w:gridSpan w:val="2"/>
          </w:tcPr>
          <w:p>
            <w:pPr>
              <w:pStyle w:val="TableParagraph"/>
              <w:spacing w:before="193"/>
              <w:ind w:left="107"/>
              <w:rPr>
                <w:rFonts w:ascii="Times New Roman"/>
                <w:sz w:val="24"/>
              </w:rPr>
            </w:pPr>
            <w:r>
              <w:rPr>
                <w:rFonts w:ascii="Times New Roman"/>
                <w:sz w:val="24"/>
              </w:rPr>
              <w:t>CDROM/DVD</w:t>
            </w:r>
            <w:r>
              <w:rPr>
                <w:rFonts w:ascii="Times New Roman"/>
                <w:spacing w:val="-3"/>
                <w:sz w:val="24"/>
              </w:rPr>
              <w:t> </w:t>
            </w:r>
            <w:r>
              <w:rPr>
                <w:rFonts w:ascii="Times New Roman"/>
                <w:sz w:val="24"/>
              </w:rPr>
              <w:t>dictionaries</w:t>
            </w:r>
            <w:r>
              <w:rPr>
                <w:rFonts w:ascii="Times New Roman"/>
                <w:spacing w:val="-1"/>
                <w:sz w:val="24"/>
              </w:rPr>
              <w:t> </w:t>
            </w:r>
            <w:r>
              <w:rPr>
                <w:rFonts w:ascii="Times New Roman"/>
                <w:sz w:val="24"/>
              </w:rPr>
              <w:t>and</w:t>
            </w:r>
            <w:r>
              <w:rPr>
                <w:rFonts w:ascii="Times New Roman"/>
                <w:spacing w:val="-1"/>
                <w:sz w:val="24"/>
              </w:rPr>
              <w:t> </w:t>
            </w:r>
            <w:r>
              <w:rPr>
                <w:rFonts w:ascii="Times New Roman"/>
                <w:spacing w:val="-2"/>
                <w:sz w:val="24"/>
              </w:rPr>
              <w:t>encyclopedias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15</w:t>
            </w:r>
          </w:p>
        </w:tc>
        <w:tc>
          <w:tcPr>
            <w:tcW w:w="5852" w:type="dxa"/>
            <w:gridSpan w:val="2"/>
          </w:tcPr>
          <w:p>
            <w:pPr>
              <w:pStyle w:val="TableParagraph"/>
              <w:spacing w:before="195"/>
              <w:ind w:left="107"/>
              <w:rPr>
                <w:rFonts w:ascii="Times New Roman"/>
                <w:sz w:val="24"/>
              </w:rPr>
            </w:pPr>
            <w:r>
              <w:rPr>
                <w:rFonts w:ascii="Times New Roman"/>
                <w:spacing w:val="-2"/>
                <w:sz w:val="24"/>
              </w:rPr>
              <w:t>Transparency</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7" w:hRule="atLeast"/>
        </w:trPr>
        <w:tc>
          <w:tcPr>
            <w:tcW w:w="648" w:type="dxa"/>
          </w:tcPr>
          <w:p>
            <w:pPr>
              <w:pStyle w:val="TableParagraph"/>
              <w:spacing w:line="265" w:lineRule="exact"/>
              <w:ind w:left="107"/>
              <w:rPr>
                <w:sz w:val="22"/>
              </w:rPr>
            </w:pPr>
            <w:r>
              <w:rPr>
                <w:spacing w:val="-5"/>
                <w:sz w:val="22"/>
              </w:rPr>
              <w:t>16</w:t>
            </w:r>
          </w:p>
        </w:tc>
        <w:tc>
          <w:tcPr>
            <w:tcW w:w="5852" w:type="dxa"/>
            <w:gridSpan w:val="2"/>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8" w:hRule="atLeast"/>
        </w:trPr>
        <w:tc>
          <w:tcPr>
            <w:tcW w:w="648" w:type="dxa"/>
          </w:tcPr>
          <w:p>
            <w:pPr>
              <w:pStyle w:val="TableParagraph"/>
              <w:spacing w:line="265" w:lineRule="exact"/>
              <w:ind w:left="107"/>
              <w:rPr>
                <w:sz w:val="22"/>
              </w:rPr>
            </w:pPr>
            <w:r>
              <w:rPr>
                <w:spacing w:val="-5"/>
                <w:sz w:val="22"/>
              </w:rPr>
              <w:t>17</w:t>
            </w:r>
          </w:p>
        </w:tc>
        <w:tc>
          <w:tcPr>
            <w:tcW w:w="5852" w:type="dxa"/>
            <w:gridSpan w:val="2"/>
          </w:tcPr>
          <w:p>
            <w:pPr>
              <w:pStyle w:val="TableParagraph"/>
              <w:spacing w:before="193"/>
              <w:ind w:left="107"/>
              <w:rPr>
                <w:rFonts w:ascii="Times New Roman"/>
                <w:sz w:val="24"/>
              </w:rPr>
            </w:pPr>
            <w:r>
              <w:rPr>
                <w:rFonts w:ascii="Times New Roman"/>
                <w:spacing w:val="-2"/>
                <w:sz w:val="24"/>
              </w:rPr>
              <w:t>Scanners/digitizers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18</w:t>
            </w:r>
          </w:p>
        </w:tc>
        <w:tc>
          <w:tcPr>
            <w:tcW w:w="5852" w:type="dxa"/>
            <w:gridSpan w:val="2"/>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19</w:t>
            </w:r>
          </w:p>
        </w:tc>
        <w:tc>
          <w:tcPr>
            <w:tcW w:w="5852" w:type="dxa"/>
            <w:gridSpan w:val="2"/>
          </w:tcPr>
          <w:p>
            <w:pPr>
              <w:pStyle w:val="TableParagraph"/>
              <w:spacing w:before="196"/>
              <w:ind w:left="107"/>
              <w:rPr>
                <w:rFonts w:ascii="Times New Roman"/>
                <w:sz w:val="24"/>
              </w:rPr>
            </w:pPr>
            <w:r>
              <w:rPr>
                <w:rFonts w:ascii="Times New Roman"/>
                <w:sz w:val="24"/>
              </w:rPr>
              <w:t>Interactive</w:t>
            </w:r>
            <w:r>
              <w:rPr>
                <w:rFonts w:ascii="Times New Roman"/>
                <w:spacing w:val="-2"/>
                <w:sz w:val="24"/>
              </w:rPr>
              <w:t> </w:t>
            </w:r>
            <w:r>
              <w:rPr>
                <w:rFonts w:ascii="Times New Roman"/>
                <w:sz w:val="24"/>
              </w:rPr>
              <w:t>(Web-</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CD-based)</w:t>
            </w:r>
            <w:r>
              <w:rPr>
                <w:rFonts w:ascii="Times New Roman"/>
                <w:spacing w:val="-1"/>
                <w:sz w:val="24"/>
              </w:rPr>
              <w:t> </w:t>
            </w:r>
            <w:r>
              <w:rPr>
                <w:rFonts w:ascii="Times New Roman"/>
                <w:spacing w:val="-2"/>
                <w:sz w:val="24"/>
              </w:rPr>
              <w:t>simulation</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7" w:hRule="atLeast"/>
        </w:trPr>
        <w:tc>
          <w:tcPr>
            <w:tcW w:w="648" w:type="dxa"/>
          </w:tcPr>
          <w:p>
            <w:pPr>
              <w:pStyle w:val="TableParagraph"/>
              <w:spacing w:line="265" w:lineRule="exact"/>
              <w:ind w:left="107"/>
              <w:rPr>
                <w:sz w:val="22"/>
              </w:rPr>
            </w:pPr>
            <w:r>
              <w:rPr>
                <w:spacing w:val="-5"/>
                <w:sz w:val="22"/>
              </w:rPr>
              <w:t>20</w:t>
            </w:r>
          </w:p>
        </w:tc>
        <w:tc>
          <w:tcPr>
            <w:tcW w:w="5852" w:type="dxa"/>
            <w:gridSpan w:val="2"/>
          </w:tcPr>
          <w:p>
            <w:pPr>
              <w:pStyle w:val="TableParagraph"/>
              <w:spacing w:before="193"/>
              <w:ind w:left="107"/>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7" w:hRule="atLeast"/>
        </w:trPr>
        <w:tc>
          <w:tcPr>
            <w:tcW w:w="648" w:type="dxa"/>
          </w:tcPr>
          <w:p>
            <w:pPr>
              <w:pStyle w:val="TableParagraph"/>
              <w:spacing w:line="265" w:lineRule="exact"/>
              <w:ind w:left="107"/>
              <w:rPr>
                <w:sz w:val="22"/>
              </w:rPr>
            </w:pPr>
            <w:r>
              <w:rPr>
                <w:spacing w:val="-5"/>
                <w:sz w:val="22"/>
              </w:rPr>
              <w:t>21</w:t>
            </w:r>
          </w:p>
        </w:tc>
        <w:tc>
          <w:tcPr>
            <w:tcW w:w="5852" w:type="dxa"/>
            <w:gridSpan w:val="2"/>
          </w:tcPr>
          <w:p>
            <w:pPr>
              <w:pStyle w:val="TableParagraph"/>
              <w:spacing w:before="193"/>
              <w:ind w:left="107"/>
              <w:rPr>
                <w:rFonts w:ascii="Times New Roman"/>
                <w:sz w:val="24"/>
              </w:rPr>
            </w:pPr>
            <w:r>
              <w:rPr>
                <w:rFonts w:ascii="Times New Roman"/>
                <w:spacing w:val="-2"/>
                <w:sz w:val="24"/>
              </w:rPr>
              <w:t>Projector</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22</w:t>
            </w:r>
          </w:p>
        </w:tc>
        <w:tc>
          <w:tcPr>
            <w:tcW w:w="5852" w:type="dxa"/>
            <w:gridSpan w:val="2"/>
          </w:tcPr>
          <w:p>
            <w:pPr>
              <w:pStyle w:val="TableParagraph"/>
              <w:spacing w:before="193"/>
              <w:ind w:left="107"/>
              <w:rPr>
                <w:rFonts w:ascii="Times New Roman"/>
                <w:sz w:val="24"/>
              </w:rPr>
            </w:pPr>
            <w:r>
              <w:rPr>
                <w:rFonts w:ascii="Times New Roman"/>
                <w:spacing w:val="-2"/>
                <w:sz w:val="24"/>
              </w:rPr>
              <w:t>Television</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23</w:t>
            </w:r>
          </w:p>
        </w:tc>
        <w:tc>
          <w:tcPr>
            <w:tcW w:w="5852" w:type="dxa"/>
            <w:gridSpan w:val="2"/>
          </w:tcPr>
          <w:p>
            <w:pPr>
              <w:pStyle w:val="TableParagraph"/>
              <w:spacing w:before="195"/>
              <w:ind w:left="107"/>
              <w:rPr>
                <w:rFonts w:ascii="Times New Roman"/>
                <w:sz w:val="24"/>
              </w:rPr>
            </w:pPr>
            <w:r>
              <w:rPr>
                <w:rFonts w:ascii="Times New Roman"/>
                <w:spacing w:val="-2"/>
                <w:sz w:val="24"/>
              </w:rPr>
              <w:t>Computer</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56" w:hRule="atLeast"/>
        </w:trPr>
        <w:tc>
          <w:tcPr>
            <w:tcW w:w="648" w:type="dxa"/>
          </w:tcPr>
          <w:p>
            <w:pPr>
              <w:pStyle w:val="TableParagraph"/>
              <w:spacing w:line="265" w:lineRule="exact"/>
              <w:ind w:left="107"/>
              <w:rPr>
                <w:sz w:val="22"/>
              </w:rPr>
            </w:pPr>
            <w:r>
              <w:rPr>
                <w:spacing w:val="-5"/>
                <w:sz w:val="22"/>
              </w:rPr>
              <w:t>24</w:t>
            </w:r>
          </w:p>
        </w:tc>
        <w:tc>
          <w:tcPr>
            <w:tcW w:w="5852" w:type="dxa"/>
            <w:gridSpan w:val="2"/>
          </w:tcPr>
          <w:p>
            <w:pPr>
              <w:pStyle w:val="TableParagraph"/>
              <w:spacing w:before="194"/>
              <w:ind w:left="107"/>
              <w:rPr>
                <w:rFonts w:ascii="Times New Roman"/>
                <w:sz w:val="27"/>
              </w:rPr>
            </w:pPr>
            <w:r>
              <w:rPr>
                <w:rFonts w:ascii="Times New Roman"/>
                <w:spacing w:val="-2"/>
                <w:sz w:val="27"/>
              </w:rPr>
              <w:t>Graphics</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25</w:t>
            </w:r>
          </w:p>
        </w:tc>
        <w:tc>
          <w:tcPr>
            <w:tcW w:w="5852" w:type="dxa"/>
            <w:gridSpan w:val="2"/>
          </w:tcPr>
          <w:p>
            <w:pPr>
              <w:pStyle w:val="TableParagraph"/>
              <w:spacing w:before="195"/>
              <w:ind w:left="107"/>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1"/>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629" w:type="dxa"/>
            <w:gridSpan w:val="2"/>
          </w:tcPr>
          <w:p>
            <w:pPr>
              <w:pStyle w:val="TableParagraph"/>
              <w:rPr>
                <w:rFonts w:ascii="Times New Roman"/>
                <w:sz w:val="22"/>
              </w:rPr>
            </w:pPr>
          </w:p>
        </w:tc>
        <w:tc>
          <w:tcPr>
            <w:tcW w:w="901" w:type="dxa"/>
          </w:tcPr>
          <w:p>
            <w:pPr>
              <w:pStyle w:val="TableParagraph"/>
              <w:rPr>
                <w:rFonts w:ascii="Times New Roman"/>
                <w:sz w:val="22"/>
              </w:rPr>
            </w:pPr>
          </w:p>
        </w:tc>
        <w:tc>
          <w:tcPr>
            <w:tcW w:w="720" w:type="dxa"/>
          </w:tcPr>
          <w:p>
            <w:pPr>
              <w:pStyle w:val="TableParagraph"/>
              <w:rPr>
                <w:rFonts w:ascii="Times New Roman"/>
                <w:sz w:val="22"/>
              </w:rPr>
            </w:pPr>
          </w:p>
        </w:tc>
        <w:tc>
          <w:tcPr>
            <w:tcW w:w="1351" w:type="dxa"/>
            <w:gridSpan w:val="2"/>
          </w:tcPr>
          <w:p>
            <w:pPr>
              <w:pStyle w:val="TableParagraph"/>
              <w:rPr>
                <w:rFonts w:ascii="Times New Roman"/>
                <w:sz w:val="22"/>
              </w:rPr>
            </w:pPr>
          </w:p>
        </w:tc>
      </w:tr>
      <w:tr>
        <w:trPr>
          <w:trHeight w:val="806" w:hRule="atLeast"/>
        </w:trPr>
        <w:tc>
          <w:tcPr>
            <w:tcW w:w="10101" w:type="dxa"/>
            <w:gridSpan w:val="9"/>
          </w:tcPr>
          <w:p>
            <w:pPr>
              <w:pStyle w:val="TableParagraph"/>
              <w:spacing w:line="266" w:lineRule="exact"/>
              <w:ind w:left="107"/>
              <w:rPr>
                <w:i/>
                <w:sz w:val="22"/>
              </w:rPr>
            </w:pPr>
            <w:r>
              <w:rPr>
                <w:i/>
                <w:sz w:val="22"/>
              </w:rPr>
              <w:t>The</w:t>
            </w:r>
            <w:r>
              <w:rPr>
                <w:i/>
                <w:spacing w:val="34"/>
                <w:sz w:val="22"/>
              </w:rPr>
              <w:t> </w:t>
            </w:r>
            <w:r>
              <w:rPr>
                <w:i/>
                <w:sz w:val="22"/>
              </w:rPr>
              <w:t>following</w:t>
            </w:r>
            <w:r>
              <w:rPr>
                <w:i/>
                <w:spacing w:val="33"/>
                <w:sz w:val="22"/>
              </w:rPr>
              <w:t> </w:t>
            </w:r>
            <w:r>
              <w:rPr>
                <w:i/>
                <w:sz w:val="22"/>
              </w:rPr>
              <w:t>are</w:t>
            </w:r>
            <w:r>
              <w:rPr>
                <w:i/>
                <w:spacing w:val="32"/>
                <w:sz w:val="22"/>
              </w:rPr>
              <w:t> </w:t>
            </w:r>
            <w:r>
              <w:rPr>
                <w:i/>
                <w:sz w:val="22"/>
              </w:rPr>
              <w:t>lists</w:t>
            </w:r>
            <w:r>
              <w:rPr>
                <w:i/>
                <w:spacing w:val="33"/>
                <w:sz w:val="22"/>
              </w:rPr>
              <w:t> </w:t>
            </w:r>
            <w:r>
              <w:rPr>
                <w:i/>
                <w:sz w:val="22"/>
              </w:rPr>
              <w:t>of</w:t>
            </w:r>
            <w:r>
              <w:rPr>
                <w:i/>
                <w:spacing w:val="33"/>
                <w:sz w:val="22"/>
              </w:rPr>
              <w:t> </w:t>
            </w:r>
            <w:r>
              <w:rPr>
                <w:i/>
                <w:sz w:val="22"/>
              </w:rPr>
              <w:t>multimedia</w:t>
            </w:r>
            <w:r>
              <w:rPr>
                <w:i/>
                <w:spacing w:val="31"/>
                <w:sz w:val="22"/>
              </w:rPr>
              <w:t> </w:t>
            </w:r>
            <w:r>
              <w:rPr>
                <w:i/>
                <w:sz w:val="22"/>
              </w:rPr>
              <w:t>resources</w:t>
            </w:r>
            <w:r>
              <w:rPr>
                <w:i/>
                <w:spacing w:val="33"/>
                <w:sz w:val="22"/>
              </w:rPr>
              <w:t> </w:t>
            </w:r>
            <w:r>
              <w:rPr>
                <w:i/>
                <w:sz w:val="22"/>
              </w:rPr>
              <w:t>for</w:t>
            </w:r>
            <w:r>
              <w:rPr>
                <w:i/>
                <w:spacing w:val="30"/>
                <w:sz w:val="22"/>
              </w:rPr>
              <w:t> </w:t>
            </w:r>
            <w:r>
              <w:rPr>
                <w:i/>
                <w:sz w:val="22"/>
              </w:rPr>
              <w:t>teaching</w:t>
            </w:r>
            <w:r>
              <w:rPr>
                <w:i/>
                <w:spacing w:val="35"/>
                <w:sz w:val="22"/>
              </w:rPr>
              <w:t> </w:t>
            </w:r>
            <w:r>
              <w:rPr>
                <w:i/>
                <w:sz w:val="22"/>
              </w:rPr>
              <w:t>Social</w:t>
            </w:r>
            <w:r>
              <w:rPr>
                <w:i/>
                <w:spacing w:val="34"/>
                <w:sz w:val="22"/>
              </w:rPr>
              <w:t> </w:t>
            </w:r>
            <w:r>
              <w:rPr>
                <w:i/>
                <w:sz w:val="22"/>
              </w:rPr>
              <w:t>Studies.</w:t>
            </w:r>
            <w:r>
              <w:rPr>
                <w:i/>
                <w:spacing w:val="32"/>
                <w:sz w:val="22"/>
              </w:rPr>
              <w:t> </w:t>
            </w:r>
            <w:r>
              <w:rPr>
                <w:i/>
                <w:sz w:val="22"/>
              </w:rPr>
              <w:t>Using</w:t>
            </w:r>
            <w:r>
              <w:rPr>
                <w:i/>
                <w:spacing w:val="33"/>
                <w:sz w:val="22"/>
              </w:rPr>
              <w:t> </w:t>
            </w:r>
            <w:r>
              <w:rPr>
                <w:i/>
                <w:sz w:val="22"/>
              </w:rPr>
              <w:t>a</w:t>
            </w:r>
            <w:r>
              <w:rPr>
                <w:i/>
                <w:spacing w:val="35"/>
                <w:sz w:val="22"/>
              </w:rPr>
              <w:t> </w:t>
            </w:r>
            <w:r>
              <w:rPr>
                <w:i/>
                <w:sz w:val="22"/>
              </w:rPr>
              <w:t>scale</w:t>
            </w:r>
            <w:r>
              <w:rPr>
                <w:i/>
                <w:spacing w:val="32"/>
                <w:sz w:val="22"/>
              </w:rPr>
              <w:t> </w:t>
            </w:r>
            <w:r>
              <w:rPr>
                <w:i/>
                <w:sz w:val="22"/>
              </w:rPr>
              <w:t>of</w:t>
            </w:r>
            <w:r>
              <w:rPr>
                <w:i/>
                <w:spacing w:val="32"/>
                <w:sz w:val="22"/>
              </w:rPr>
              <w:t> </w:t>
            </w:r>
            <w:r>
              <w:rPr>
                <w:i/>
                <w:sz w:val="22"/>
              </w:rPr>
              <w:t>1-4</w:t>
            </w:r>
            <w:r>
              <w:rPr>
                <w:i/>
                <w:spacing w:val="33"/>
                <w:sz w:val="22"/>
              </w:rPr>
              <w:t> </w:t>
            </w:r>
            <w:r>
              <w:rPr>
                <w:i/>
                <w:sz w:val="22"/>
              </w:rPr>
              <w:t>where</w:t>
            </w:r>
            <w:r>
              <w:rPr>
                <w:i/>
                <w:spacing w:val="33"/>
                <w:sz w:val="22"/>
              </w:rPr>
              <w:t> </w:t>
            </w:r>
            <w:r>
              <w:rPr>
                <w:i/>
                <w:spacing w:val="-5"/>
                <w:sz w:val="22"/>
              </w:rPr>
              <w:t>4=</w:t>
            </w:r>
          </w:p>
          <w:p>
            <w:pPr>
              <w:pStyle w:val="TableParagraph"/>
              <w:spacing w:line="270" w:lineRule="atLeast"/>
              <w:ind w:left="107"/>
              <w:rPr>
                <w:i/>
                <w:sz w:val="22"/>
              </w:rPr>
            </w:pPr>
            <w:r>
              <w:rPr>
                <w:sz w:val="22"/>
              </w:rPr>
              <w:t>Effectively Organised (EO), 3= Fairly Organised (FO), 3= Poorly Organised (PO) &amp;</w:t>
            </w:r>
            <w:r>
              <w:rPr>
                <w:spacing w:val="-1"/>
                <w:sz w:val="22"/>
              </w:rPr>
              <w:t> </w:t>
            </w:r>
            <w:r>
              <w:rPr>
                <w:sz w:val="22"/>
              </w:rPr>
              <w:t>4= Unorganised (UO) </w:t>
            </w:r>
            <w:r>
              <w:rPr>
                <w:i/>
                <w:sz w:val="22"/>
              </w:rPr>
              <w:t>indicate your responses by ticking the appropriate column below</w:t>
            </w:r>
          </w:p>
        </w:tc>
      </w:tr>
      <w:tr>
        <w:trPr>
          <w:trHeight w:val="366" w:hRule="atLeast"/>
        </w:trPr>
        <w:tc>
          <w:tcPr>
            <w:tcW w:w="5869" w:type="dxa"/>
            <w:gridSpan w:val="2"/>
          </w:tcPr>
          <w:p>
            <w:pPr>
              <w:pStyle w:val="TableParagraph"/>
              <w:spacing w:line="265" w:lineRule="exact"/>
              <w:ind w:left="107"/>
              <w:rPr>
                <w:b/>
                <w:sz w:val="22"/>
              </w:rPr>
            </w:pPr>
            <w:r>
              <w:rPr>
                <w:b/>
                <w:sz w:val="22"/>
              </w:rPr>
              <w:t>ORGANIZATION</w:t>
            </w:r>
            <w:r>
              <w:rPr>
                <w:b/>
                <w:spacing w:val="-8"/>
                <w:sz w:val="22"/>
              </w:rPr>
              <w:t> </w:t>
            </w:r>
            <w:r>
              <w:rPr>
                <w:b/>
                <w:sz w:val="22"/>
              </w:rPr>
              <w:t>OF</w:t>
            </w:r>
            <w:r>
              <w:rPr>
                <w:b/>
                <w:spacing w:val="-7"/>
                <w:sz w:val="22"/>
              </w:rPr>
              <w:t> </w:t>
            </w:r>
            <w:r>
              <w:rPr>
                <w:b/>
                <w:sz w:val="22"/>
              </w:rPr>
              <w:t>MULTIMEDIA</w:t>
            </w:r>
            <w:r>
              <w:rPr>
                <w:b/>
                <w:spacing w:val="-8"/>
                <w:sz w:val="22"/>
              </w:rPr>
              <w:t> </w:t>
            </w:r>
            <w:r>
              <w:rPr>
                <w:b/>
                <w:spacing w:val="-2"/>
                <w:sz w:val="22"/>
              </w:rPr>
              <w:t>RESOURCES</w:t>
            </w:r>
          </w:p>
        </w:tc>
        <w:tc>
          <w:tcPr>
            <w:tcW w:w="1080" w:type="dxa"/>
            <w:gridSpan w:val="2"/>
          </w:tcPr>
          <w:p>
            <w:pPr>
              <w:pStyle w:val="TableParagraph"/>
              <w:spacing w:line="265" w:lineRule="exact"/>
              <w:ind w:left="107"/>
              <w:rPr>
                <w:b/>
                <w:sz w:val="22"/>
              </w:rPr>
            </w:pPr>
            <w:r>
              <w:rPr>
                <w:b/>
                <w:spacing w:val="-5"/>
                <w:sz w:val="22"/>
              </w:rPr>
              <w:t>EO</w:t>
            </w:r>
          </w:p>
        </w:tc>
        <w:tc>
          <w:tcPr>
            <w:tcW w:w="1081" w:type="dxa"/>
            <w:gridSpan w:val="2"/>
          </w:tcPr>
          <w:p>
            <w:pPr>
              <w:pStyle w:val="TableParagraph"/>
              <w:spacing w:line="265" w:lineRule="exact"/>
              <w:ind w:left="107"/>
              <w:rPr>
                <w:b/>
                <w:sz w:val="22"/>
              </w:rPr>
            </w:pPr>
            <w:r>
              <w:rPr>
                <w:b/>
                <w:spacing w:val="-5"/>
                <w:sz w:val="22"/>
              </w:rPr>
              <w:t>FO</w:t>
            </w:r>
          </w:p>
        </w:tc>
        <w:tc>
          <w:tcPr>
            <w:tcW w:w="1080" w:type="dxa"/>
            <w:gridSpan w:val="2"/>
          </w:tcPr>
          <w:p>
            <w:pPr>
              <w:pStyle w:val="TableParagraph"/>
              <w:spacing w:line="265" w:lineRule="exact"/>
              <w:ind w:left="107"/>
              <w:rPr>
                <w:b/>
                <w:sz w:val="22"/>
              </w:rPr>
            </w:pPr>
            <w:r>
              <w:rPr>
                <w:b/>
                <w:spacing w:val="-5"/>
                <w:sz w:val="22"/>
              </w:rPr>
              <w:t>PO</w:t>
            </w:r>
          </w:p>
        </w:tc>
        <w:tc>
          <w:tcPr>
            <w:tcW w:w="991" w:type="dxa"/>
          </w:tcPr>
          <w:p>
            <w:pPr>
              <w:pStyle w:val="TableParagraph"/>
              <w:spacing w:line="265" w:lineRule="exact"/>
              <w:ind w:left="107"/>
              <w:rPr>
                <w:b/>
                <w:sz w:val="22"/>
              </w:rPr>
            </w:pPr>
            <w:r>
              <w:rPr>
                <w:b/>
                <w:spacing w:val="-5"/>
                <w:sz w:val="22"/>
              </w:rPr>
              <w:t>UO</w:t>
            </w:r>
          </w:p>
        </w:tc>
      </w:tr>
      <w:tr>
        <w:trPr>
          <w:trHeight w:val="270" w:hRule="atLeast"/>
        </w:trPr>
        <w:tc>
          <w:tcPr>
            <w:tcW w:w="648" w:type="dxa"/>
          </w:tcPr>
          <w:p>
            <w:pPr>
              <w:pStyle w:val="TableParagraph"/>
              <w:spacing w:line="251" w:lineRule="exact"/>
              <w:ind w:left="107"/>
              <w:rPr>
                <w:sz w:val="22"/>
              </w:rPr>
            </w:pPr>
            <w:r>
              <w:rPr>
                <w:spacing w:val="-10"/>
                <w:sz w:val="22"/>
              </w:rPr>
              <w:t>1</w:t>
            </w:r>
          </w:p>
        </w:tc>
        <w:tc>
          <w:tcPr>
            <w:tcW w:w="5221" w:type="dxa"/>
          </w:tcPr>
          <w:p>
            <w:pPr>
              <w:pStyle w:val="TableParagraph"/>
              <w:spacing w:line="251" w:lineRule="exact"/>
              <w:ind w:left="107"/>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1080" w:type="dxa"/>
            <w:gridSpan w:val="2"/>
          </w:tcPr>
          <w:p>
            <w:pPr>
              <w:pStyle w:val="TableParagraph"/>
              <w:rPr>
                <w:rFonts w:ascii="Times New Roman"/>
                <w:sz w:val="20"/>
              </w:rPr>
            </w:pPr>
          </w:p>
        </w:tc>
        <w:tc>
          <w:tcPr>
            <w:tcW w:w="1081" w:type="dxa"/>
            <w:gridSpan w:val="2"/>
          </w:tcPr>
          <w:p>
            <w:pPr>
              <w:pStyle w:val="TableParagraph"/>
              <w:rPr>
                <w:rFonts w:ascii="Times New Roman"/>
                <w:sz w:val="20"/>
              </w:rPr>
            </w:pPr>
          </w:p>
        </w:tc>
        <w:tc>
          <w:tcPr>
            <w:tcW w:w="1080" w:type="dxa"/>
            <w:gridSpan w:val="2"/>
          </w:tcPr>
          <w:p>
            <w:pPr>
              <w:pStyle w:val="TableParagraph"/>
              <w:rPr>
                <w:rFonts w:ascii="Times New Roman"/>
                <w:sz w:val="20"/>
              </w:rPr>
            </w:pPr>
          </w:p>
        </w:tc>
        <w:tc>
          <w:tcPr>
            <w:tcW w:w="991" w:type="dxa"/>
          </w:tcPr>
          <w:p>
            <w:pPr>
              <w:pStyle w:val="TableParagraph"/>
              <w:rPr>
                <w:rFonts w:ascii="Times New Roman"/>
                <w:sz w:val="20"/>
              </w:rPr>
            </w:pPr>
          </w:p>
        </w:tc>
      </w:tr>
      <w:tr>
        <w:trPr>
          <w:trHeight w:val="268" w:hRule="atLeast"/>
        </w:trPr>
        <w:tc>
          <w:tcPr>
            <w:tcW w:w="648" w:type="dxa"/>
          </w:tcPr>
          <w:p>
            <w:pPr>
              <w:pStyle w:val="TableParagraph"/>
              <w:spacing w:line="248" w:lineRule="exact"/>
              <w:ind w:left="107"/>
              <w:rPr>
                <w:sz w:val="22"/>
              </w:rPr>
            </w:pPr>
            <w:r>
              <w:rPr>
                <w:spacing w:val="-10"/>
                <w:sz w:val="22"/>
              </w:rPr>
              <w:t>2</w:t>
            </w:r>
          </w:p>
        </w:tc>
        <w:tc>
          <w:tcPr>
            <w:tcW w:w="5221" w:type="dxa"/>
          </w:tcPr>
          <w:p>
            <w:pPr>
              <w:pStyle w:val="TableParagraph"/>
              <w:spacing w:line="248" w:lineRule="exact"/>
              <w:ind w:left="107"/>
              <w:rPr>
                <w:sz w:val="22"/>
              </w:rPr>
            </w:pPr>
            <w:r>
              <w:rPr>
                <w:sz w:val="22"/>
              </w:rPr>
              <w:t>Digital</w:t>
            </w:r>
            <w:r>
              <w:rPr>
                <w:spacing w:val="-4"/>
                <w:sz w:val="22"/>
              </w:rPr>
              <w:t> </w:t>
            </w:r>
            <w:r>
              <w:rPr>
                <w:sz w:val="22"/>
              </w:rPr>
              <w:t>photos,</w:t>
            </w:r>
            <w:r>
              <w:rPr>
                <w:spacing w:val="-6"/>
                <w:sz w:val="22"/>
              </w:rPr>
              <w:t> </w:t>
            </w:r>
            <w:r>
              <w:rPr>
                <w:sz w:val="22"/>
              </w:rPr>
              <w:t>maps,</w:t>
            </w:r>
            <w:r>
              <w:rPr>
                <w:spacing w:val="-4"/>
                <w:sz w:val="22"/>
              </w:rPr>
              <w:t> </w:t>
            </w:r>
            <w:r>
              <w:rPr>
                <w:sz w:val="22"/>
              </w:rPr>
              <w:t>and</w:t>
            </w:r>
            <w:r>
              <w:rPr>
                <w:spacing w:val="-4"/>
                <w:sz w:val="22"/>
              </w:rPr>
              <w:t> </w:t>
            </w:r>
            <w:r>
              <w:rPr>
                <w:sz w:val="22"/>
              </w:rPr>
              <w:t>schematic</w:t>
            </w:r>
            <w:r>
              <w:rPr>
                <w:spacing w:val="-3"/>
                <w:sz w:val="22"/>
              </w:rPr>
              <w:t> </w:t>
            </w:r>
            <w:r>
              <w:rPr>
                <w:spacing w:val="-2"/>
                <w:sz w:val="22"/>
              </w:rPr>
              <w:t>drawings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3</w:t>
            </w:r>
          </w:p>
        </w:tc>
        <w:tc>
          <w:tcPr>
            <w:tcW w:w="5221" w:type="dxa"/>
          </w:tcPr>
          <w:p>
            <w:pPr>
              <w:pStyle w:val="TableParagraph"/>
              <w:spacing w:line="248" w:lineRule="exact"/>
              <w:ind w:left="107"/>
              <w:rPr>
                <w:sz w:val="22"/>
              </w:rPr>
            </w:pPr>
            <w:r>
              <w:rPr>
                <w:spacing w:val="-2"/>
                <w:sz w:val="22"/>
              </w:rPr>
              <w:t>Video/videodiscs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4</w:t>
            </w:r>
          </w:p>
        </w:tc>
        <w:tc>
          <w:tcPr>
            <w:tcW w:w="5221" w:type="dxa"/>
          </w:tcPr>
          <w:p>
            <w:pPr>
              <w:pStyle w:val="TableParagraph"/>
              <w:spacing w:line="248" w:lineRule="exact"/>
              <w:ind w:left="107"/>
              <w:rPr>
                <w:sz w:val="22"/>
              </w:rPr>
            </w:pPr>
            <w:r>
              <w:rPr>
                <w:sz w:val="22"/>
              </w:rPr>
              <w:t>Hypermedia</w:t>
            </w:r>
            <w:r>
              <w:rPr>
                <w:spacing w:val="-5"/>
                <w:sz w:val="22"/>
              </w:rPr>
              <w:t> </w:t>
            </w:r>
            <w:r>
              <w:rPr>
                <w:spacing w:val="-2"/>
                <w:sz w:val="22"/>
              </w:rPr>
              <w:t>databases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5</w:t>
            </w:r>
          </w:p>
        </w:tc>
        <w:tc>
          <w:tcPr>
            <w:tcW w:w="5221" w:type="dxa"/>
          </w:tcPr>
          <w:p>
            <w:pPr>
              <w:pStyle w:val="TableParagraph"/>
              <w:spacing w:line="248" w:lineRule="exact"/>
              <w:ind w:left="107"/>
              <w:rPr>
                <w:sz w:val="22"/>
              </w:rPr>
            </w:pPr>
            <w:r>
              <w:rPr>
                <w:sz w:val="22"/>
              </w:rPr>
              <w:t>Printed</w:t>
            </w:r>
            <w:r>
              <w:rPr>
                <w:spacing w:val="-5"/>
                <w:sz w:val="22"/>
              </w:rPr>
              <w:t> </w:t>
            </w:r>
            <w:r>
              <w:rPr>
                <w:sz w:val="22"/>
              </w:rPr>
              <w:t>photos,</w:t>
            </w:r>
            <w:r>
              <w:rPr>
                <w:spacing w:val="-5"/>
                <w:sz w:val="22"/>
              </w:rPr>
              <w:t> </w:t>
            </w:r>
            <w:r>
              <w:rPr>
                <w:sz w:val="22"/>
              </w:rPr>
              <w:t>maps,</w:t>
            </w:r>
            <w:r>
              <w:rPr>
                <w:spacing w:val="-3"/>
                <w:sz w:val="22"/>
              </w:rPr>
              <w:t> </w:t>
            </w:r>
            <w:r>
              <w:rPr>
                <w:sz w:val="22"/>
              </w:rPr>
              <w:t>and</w:t>
            </w:r>
            <w:r>
              <w:rPr>
                <w:spacing w:val="-7"/>
                <w:sz w:val="22"/>
              </w:rPr>
              <w:t> </w:t>
            </w:r>
            <w:r>
              <w:rPr>
                <w:sz w:val="22"/>
              </w:rPr>
              <w:t>schematic</w:t>
            </w:r>
            <w:r>
              <w:rPr>
                <w:spacing w:val="-3"/>
                <w:sz w:val="22"/>
              </w:rPr>
              <w:t> </w:t>
            </w:r>
            <w:r>
              <w:rPr>
                <w:spacing w:val="-2"/>
                <w:sz w:val="22"/>
              </w:rPr>
              <w:t>drawing</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6</w:t>
            </w:r>
          </w:p>
        </w:tc>
        <w:tc>
          <w:tcPr>
            <w:tcW w:w="5221" w:type="dxa"/>
          </w:tcPr>
          <w:p>
            <w:pPr>
              <w:pStyle w:val="TableParagraph"/>
              <w:spacing w:line="248" w:lineRule="exact"/>
              <w:ind w:left="107"/>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7</w:t>
            </w:r>
          </w:p>
        </w:tc>
        <w:tc>
          <w:tcPr>
            <w:tcW w:w="5221" w:type="dxa"/>
          </w:tcPr>
          <w:p>
            <w:pPr>
              <w:pStyle w:val="TableParagraph"/>
              <w:spacing w:line="248" w:lineRule="exact"/>
              <w:ind w:left="107"/>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9" w:hRule="atLeast"/>
        </w:trPr>
        <w:tc>
          <w:tcPr>
            <w:tcW w:w="648" w:type="dxa"/>
          </w:tcPr>
          <w:p>
            <w:pPr>
              <w:pStyle w:val="TableParagraph"/>
              <w:spacing w:line="249" w:lineRule="exact"/>
              <w:ind w:left="107"/>
              <w:rPr>
                <w:sz w:val="22"/>
              </w:rPr>
            </w:pPr>
            <w:r>
              <w:rPr>
                <w:spacing w:val="-10"/>
                <w:sz w:val="22"/>
              </w:rPr>
              <w:t>8</w:t>
            </w:r>
          </w:p>
        </w:tc>
        <w:tc>
          <w:tcPr>
            <w:tcW w:w="5221" w:type="dxa"/>
          </w:tcPr>
          <w:p>
            <w:pPr>
              <w:pStyle w:val="TableParagraph"/>
              <w:spacing w:line="249" w:lineRule="exact"/>
              <w:ind w:left="107"/>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9</w:t>
            </w:r>
          </w:p>
        </w:tc>
        <w:tc>
          <w:tcPr>
            <w:tcW w:w="5221" w:type="dxa"/>
          </w:tcPr>
          <w:p>
            <w:pPr>
              <w:pStyle w:val="TableParagraph"/>
              <w:spacing w:line="248" w:lineRule="exact"/>
              <w:ind w:left="107"/>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2"/>
                <w:sz w:val="22"/>
              </w:rPr>
              <w:t> </w:t>
            </w:r>
            <w:r>
              <w:rPr>
                <w:sz w:val="22"/>
              </w:rPr>
              <w:t>image</w:t>
            </w:r>
            <w:r>
              <w:rPr>
                <w:spacing w:val="-4"/>
                <w:sz w:val="22"/>
              </w:rPr>
              <w:t> </w:t>
            </w:r>
            <w:r>
              <w:rPr>
                <w:spacing w:val="-2"/>
                <w:sz w:val="22"/>
              </w:rPr>
              <w:t>cameras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10</w:t>
            </w:r>
          </w:p>
        </w:tc>
        <w:tc>
          <w:tcPr>
            <w:tcW w:w="5221" w:type="dxa"/>
          </w:tcPr>
          <w:p>
            <w:pPr>
              <w:pStyle w:val="TableParagraph"/>
              <w:spacing w:line="248" w:lineRule="exact"/>
              <w:ind w:left="107"/>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11</w:t>
            </w:r>
          </w:p>
        </w:tc>
        <w:tc>
          <w:tcPr>
            <w:tcW w:w="5221" w:type="dxa"/>
          </w:tcPr>
          <w:p>
            <w:pPr>
              <w:pStyle w:val="TableParagraph"/>
              <w:spacing w:line="248" w:lineRule="exact"/>
              <w:ind w:left="107"/>
              <w:rPr>
                <w:sz w:val="22"/>
              </w:rPr>
            </w:pPr>
            <w:r>
              <w:rPr>
                <w:sz w:val="22"/>
              </w:rPr>
              <w:t>Hypermedia</w:t>
            </w:r>
            <w:r>
              <w:rPr>
                <w:spacing w:val="-5"/>
                <w:sz w:val="22"/>
              </w:rPr>
              <w:t> </w:t>
            </w:r>
            <w:r>
              <w:rPr>
                <w:spacing w:val="-2"/>
                <w:sz w:val="22"/>
              </w:rPr>
              <w:t>texts</w:t>
            </w:r>
          </w:p>
        </w:tc>
        <w:tc>
          <w:tcPr>
            <w:tcW w:w="1080" w:type="dxa"/>
            <w:gridSpan w:val="2"/>
          </w:tcPr>
          <w:p>
            <w:pPr>
              <w:pStyle w:val="TableParagraph"/>
              <w:rPr>
                <w:rFonts w:ascii="Times New Roman"/>
                <w:sz w:val="18"/>
              </w:rPr>
            </w:pPr>
          </w:p>
        </w:tc>
        <w:tc>
          <w:tcPr>
            <w:tcW w:w="1081" w:type="dxa"/>
            <w:gridSpan w:val="2"/>
          </w:tcPr>
          <w:p>
            <w:pPr>
              <w:pStyle w:val="TableParagraph"/>
              <w:rPr>
                <w:rFonts w:ascii="Times New Roman"/>
                <w:sz w:val="18"/>
              </w:rPr>
            </w:pPr>
          </w:p>
        </w:tc>
        <w:tc>
          <w:tcPr>
            <w:tcW w:w="1080" w:type="dxa"/>
            <w:gridSpan w:val="2"/>
          </w:tcPr>
          <w:p>
            <w:pPr>
              <w:pStyle w:val="TableParagraph"/>
              <w:rPr>
                <w:rFonts w:ascii="Times New Roman"/>
                <w:sz w:val="18"/>
              </w:rPr>
            </w:pPr>
          </w:p>
        </w:tc>
        <w:tc>
          <w:tcPr>
            <w:tcW w:w="991" w:type="dxa"/>
          </w:tcPr>
          <w:p>
            <w:pPr>
              <w:pStyle w:val="TableParagraph"/>
              <w:rPr>
                <w:rFonts w:ascii="Times New Roman"/>
                <w:sz w:val="18"/>
              </w:rPr>
            </w:pPr>
          </w:p>
        </w:tc>
      </w:tr>
      <w:tr>
        <w:trPr>
          <w:trHeight w:val="318" w:hRule="atLeast"/>
        </w:trPr>
        <w:tc>
          <w:tcPr>
            <w:tcW w:w="648" w:type="dxa"/>
          </w:tcPr>
          <w:p>
            <w:pPr>
              <w:pStyle w:val="TableParagraph"/>
              <w:spacing w:line="265" w:lineRule="exact"/>
              <w:ind w:left="107"/>
              <w:rPr>
                <w:sz w:val="22"/>
              </w:rPr>
            </w:pPr>
            <w:r>
              <w:rPr>
                <w:spacing w:val="-5"/>
                <w:sz w:val="22"/>
              </w:rPr>
              <w:t>12</w:t>
            </w:r>
          </w:p>
        </w:tc>
        <w:tc>
          <w:tcPr>
            <w:tcW w:w="5221" w:type="dxa"/>
          </w:tcPr>
          <w:p>
            <w:pPr>
              <w:pStyle w:val="TableParagraph"/>
              <w:spacing w:line="270" w:lineRule="exact"/>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1080" w:type="dxa"/>
            <w:gridSpan w:val="2"/>
          </w:tcPr>
          <w:p>
            <w:pPr>
              <w:pStyle w:val="TableParagraph"/>
              <w:rPr>
                <w:rFonts w:ascii="Times New Roman"/>
                <w:sz w:val="22"/>
              </w:rPr>
            </w:pPr>
          </w:p>
        </w:tc>
        <w:tc>
          <w:tcPr>
            <w:tcW w:w="1081" w:type="dxa"/>
            <w:gridSpan w:val="2"/>
          </w:tcPr>
          <w:p>
            <w:pPr>
              <w:pStyle w:val="TableParagraph"/>
              <w:rPr>
                <w:rFonts w:ascii="Times New Roman"/>
                <w:sz w:val="22"/>
              </w:rPr>
            </w:pPr>
          </w:p>
        </w:tc>
        <w:tc>
          <w:tcPr>
            <w:tcW w:w="1080" w:type="dxa"/>
            <w:gridSpan w:val="2"/>
          </w:tcPr>
          <w:p>
            <w:pPr>
              <w:pStyle w:val="TableParagraph"/>
              <w:rPr>
                <w:rFonts w:ascii="Times New Roman"/>
                <w:sz w:val="22"/>
              </w:rPr>
            </w:pPr>
          </w:p>
        </w:tc>
        <w:tc>
          <w:tcPr>
            <w:tcW w:w="991" w:type="dxa"/>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13</w:t>
            </w:r>
          </w:p>
        </w:tc>
        <w:tc>
          <w:tcPr>
            <w:tcW w:w="5221" w:type="dxa"/>
          </w:tcPr>
          <w:p>
            <w:pPr>
              <w:pStyle w:val="TableParagraph"/>
              <w:spacing w:before="193"/>
              <w:ind w:left="107"/>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1080" w:type="dxa"/>
            <w:gridSpan w:val="2"/>
          </w:tcPr>
          <w:p>
            <w:pPr>
              <w:pStyle w:val="TableParagraph"/>
              <w:rPr>
                <w:rFonts w:ascii="Times New Roman"/>
                <w:sz w:val="22"/>
              </w:rPr>
            </w:pPr>
          </w:p>
        </w:tc>
        <w:tc>
          <w:tcPr>
            <w:tcW w:w="1081" w:type="dxa"/>
            <w:gridSpan w:val="2"/>
          </w:tcPr>
          <w:p>
            <w:pPr>
              <w:pStyle w:val="TableParagraph"/>
              <w:rPr>
                <w:rFonts w:ascii="Times New Roman"/>
                <w:sz w:val="22"/>
              </w:rPr>
            </w:pPr>
          </w:p>
        </w:tc>
        <w:tc>
          <w:tcPr>
            <w:tcW w:w="1080" w:type="dxa"/>
            <w:gridSpan w:val="2"/>
          </w:tcPr>
          <w:p>
            <w:pPr>
              <w:pStyle w:val="TableParagraph"/>
              <w:rPr>
                <w:rFonts w:ascii="Times New Roman"/>
                <w:sz w:val="22"/>
              </w:rPr>
            </w:pPr>
          </w:p>
        </w:tc>
        <w:tc>
          <w:tcPr>
            <w:tcW w:w="991" w:type="dxa"/>
          </w:tcPr>
          <w:p>
            <w:pPr>
              <w:pStyle w:val="TableParagraph"/>
              <w:rPr>
                <w:rFonts w:ascii="Times New Roman"/>
                <w:sz w:val="22"/>
              </w:rPr>
            </w:pPr>
          </w:p>
        </w:tc>
      </w:tr>
      <w:tr>
        <w:trPr>
          <w:trHeight w:val="517" w:hRule="atLeast"/>
        </w:trPr>
        <w:tc>
          <w:tcPr>
            <w:tcW w:w="648" w:type="dxa"/>
          </w:tcPr>
          <w:p>
            <w:pPr>
              <w:pStyle w:val="TableParagraph"/>
              <w:spacing w:line="268" w:lineRule="exact"/>
              <w:ind w:left="107"/>
              <w:rPr>
                <w:sz w:val="22"/>
              </w:rPr>
            </w:pPr>
            <w:r>
              <w:rPr>
                <w:spacing w:val="-5"/>
                <w:sz w:val="22"/>
              </w:rPr>
              <w:t>14</w:t>
            </w:r>
          </w:p>
        </w:tc>
        <w:tc>
          <w:tcPr>
            <w:tcW w:w="5221" w:type="dxa"/>
          </w:tcPr>
          <w:p>
            <w:pPr>
              <w:pStyle w:val="TableParagraph"/>
              <w:spacing w:before="195"/>
              <w:ind w:left="107"/>
              <w:rPr>
                <w:rFonts w:ascii="Times New Roman"/>
                <w:sz w:val="24"/>
              </w:rPr>
            </w:pPr>
            <w:r>
              <w:rPr>
                <w:rFonts w:ascii="Times New Roman"/>
                <w:sz w:val="24"/>
              </w:rPr>
              <w:t>CDROM/DVD</w:t>
            </w:r>
            <w:r>
              <w:rPr>
                <w:rFonts w:ascii="Times New Roman"/>
                <w:spacing w:val="-3"/>
                <w:sz w:val="24"/>
              </w:rPr>
              <w:t> </w:t>
            </w:r>
            <w:r>
              <w:rPr>
                <w:rFonts w:ascii="Times New Roman"/>
                <w:sz w:val="24"/>
              </w:rPr>
              <w:t>dictionaries</w:t>
            </w:r>
            <w:r>
              <w:rPr>
                <w:rFonts w:ascii="Times New Roman"/>
                <w:spacing w:val="-1"/>
                <w:sz w:val="24"/>
              </w:rPr>
              <w:t> </w:t>
            </w:r>
            <w:r>
              <w:rPr>
                <w:rFonts w:ascii="Times New Roman"/>
                <w:sz w:val="24"/>
              </w:rPr>
              <w:t>and</w:t>
            </w:r>
            <w:r>
              <w:rPr>
                <w:rFonts w:ascii="Times New Roman"/>
                <w:spacing w:val="-1"/>
                <w:sz w:val="24"/>
              </w:rPr>
              <w:t> </w:t>
            </w:r>
            <w:r>
              <w:rPr>
                <w:rFonts w:ascii="Times New Roman"/>
                <w:spacing w:val="-2"/>
                <w:sz w:val="24"/>
              </w:rPr>
              <w:t>encyclopedias</w:t>
            </w:r>
          </w:p>
        </w:tc>
        <w:tc>
          <w:tcPr>
            <w:tcW w:w="1080" w:type="dxa"/>
            <w:gridSpan w:val="2"/>
          </w:tcPr>
          <w:p>
            <w:pPr>
              <w:pStyle w:val="TableParagraph"/>
              <w:rPr>
                <w:rFonts w:ascii="Times New Roman"/>
                <w:sz w:val="22"/>
              </w:rPr>
            </w:pPr>
          </w:p>
        </w:tc>
        <w:tc>
          <w:tcPr>
            <w:tcW w:w="1081" w:type="dxa"/>
            <w:gridSpan w:val="2"/>
          </w:tcPr>
          <w:p>
            <w:pPr>
              <w:pStyle w:val="TableParagraph"/>
              <w:rPr>
                <w:rFonts w:ascii="Times New Roman"/>
                <w:sz w:val="22"/>
              </w:rPr>
            </w:pPr>
          </w:p>
        </w:tc>
        <w:tc>
          <w:tcPr>
            <w:tcW w:w="1080" w:type="dxa"/>
            <w:gridSpan w:val="2"/>
          </w:tcPr>
          <w:p>
            <w:pPr>
              <w:pStyle w:val="TableParagraph"/>
              <w:rPr>
                <w:rFonts w:ascii="Times New Roman"/>
                <w:sz w:val="22"/>
              </w:rPr>
            </w:pPr>
          </w:p>
        </w:tc>
        <w:tc>
          <w:tcPr>
            <w:tcW w:w="991" w:type="dxa"/>
          </w:tcPr>
          <w:p>
            <w:pPr>
              <w:pStyle w:val="TableParagraph"/>
              <w:rPr>
                <w:rFonts w:ascii="Times New Roman"/>
                <w:sz w:val="22"/>
              </w:rPr>
            </w:pPr>
          </w:p>
        </w:tc>
      </w:tr>
    </w:tbl>
    <w:p>
      <w:pPr>
        <w:spacing w:after="0"/>
        <w:rPr>
          <w:rFonts w:ascii="Times New Roman"/>
          <w:sz w:val="22"/>
        </w:rPr>
        <w:sectPr>
          <w:type w:val="continuous"/>
          <w:pgSz w:w="12240" w:h="15840"/>
          <w:pgMar w:header="0" w:footer="1015" w:top="1420" w:bottom="1627" w:left="740" w:right="3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952"/>
        <w:gridCol w:w="269"/>
        <w:gridCol w:w="991"/>
        <w:gridCol w:w="89"/>
        <w:gridCol w:w="1081"/>
        <w:gridCol w:w="1080"/>
        <w:gridCol w:w="991"/>
      </w:tblGrid>
      <w:tr>
        <w:trPr>
          <w:trHeight w:val="518" w:hRule="atLeast"/>
        </w:trPr>
        <w:tc>
          <w:tcPr>
            <w:tcW w:w="648" w:type="dxa"/>
          </w:tcPr>
          <w:p>
            <w:pPr>
              <w:pStyle w:val="TableParagraph"/>
              <w:spacing w:line="265" w:lineRule="exact"/>
              <w:ind w:left="107"/>
              <w:rPr>
                <w:sz w:val="22"/>
              </w:rPr>
            </w:pPr>
            <w:r>
              <w:rPr>
                <w:spacing w:val="-5"/>
                <w:sz w:val="22"/>
              </w:rPr>
              <w:t>15</w:t>
            </w:r>
          </w:p>
        </w:tc>
        <w:tc>
          <w:tcPr>
            <w:tcW w:w="5221" w:type="dxa"/>
            <w:gridSpan w:val="2"/>
          </w:tcPr>
          <w:p>
            <w:pPr>
              <w:pStyle w:val="TableParagraph"/>
              <w:spacing w:before="193"/>
              <w:ind w:left="107"/>
              <w:rPr>
                <w:rFonts w:ascii="Times New Roman"/>
                <w:sz w:val="24"/>
              </w:rPr>
            </w:pPr>
            <w:r>
              <w:rPr>
                <w:rFonts w:ascii="Times New Roman"/>
                <w:spacing w:val="-2"/>
                <w:sz w:val="24"/>
              </w:rPr>
              <w:t>Transparency</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16</w:t>
            </w:r>
          </w:p>
        </w:tc>
        <w:tc>
          <w:tcPr>
            <w:tcW w:w="5221" w:type="dxa"/>
            <w:gridSpan w:val="2"/>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17</w:t>
            </w:r>
          </w:p>
        </w:tc>
        <w:tc>
          <w:tcPr>
            <w:tcW w:w="5221" w:type="dxa"/>
            <w:gridSpan w:val="2"/>
          </w:tcPr>
          <w:p>
            <w:pPr>
              <w:pStyle w:val="TableParagraph"/>
              <w:spacing w:before="195"/>
              <w:ind w:left="107"/>
              <w:rPr>
                <w:rFonts w:ascii="Times New Roman"/>
                <w:sz w:val="24"/>
              </w:rPr>
            </w:pPr>
            <w:r>
              <w:rPr>
                <w:rFonts w:ascii="Times New Roman"/>
                <w:spacing w:val="-2"/>
                <w:sz w:val="24"/>
              </w:rPr>
              <w:t>Scanners/digitizers</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18</w:t>
            </w:r>
          </w:p>
        </w:tc>
        <w:tc>
          <w:tcPr>
            <w:tcW w:w="5221" w:type="dxa"/>
            <w:gridSpan w:val="2"/>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19</w:t>
            </w:r>
          </w:p>
        </w:tc>
        <w:tc>
          <w:tcPr>
            <w:tcW w:w="5221" w:type="dxa"/>
            <w:gridSpan w:val="2"/>
          </w:tcPr>
          <w:p>
            <w:pPr>
              <w:pStyle w:val="TableParagraph"/>
              <w:spacing w:before="193"/>
              <w:ind w:left="107"/>
              <w:rPr>
                <w:rFonts w:ascii="Times New Roman"/>
                <w:sz w:val="24"/>
              </w:rPr>
            </w:pPr>
            <w:r>
              <w:rPr>
                <w:rFonts w:ascii="Times New Roman"/>
                <w:sz w:val="24"/>
              </w:rPr>
              <w:t>Interactive</w:t>
            </w:r>
            <w:r>
              <w:rPr>
                <w:rFonts w:ascii="Times New Roman"/>
                <w:spacing w:val="-2"/>
                <w:sz w:val="24"/>
              </w:rPr>
              <w:t> </w:t>
            </w:r>
            <w:r>
              <w:rPr>
                <w:rFonts w:ascii="Times New Roman"/>
                <w:sz w:val="24"/>
              </w:rPr>
              <w:t>(Web-</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CD-based)</w:t>
            </w:r>
            <w:r>
              <w:rPr>
                <w:rFonts w:ascii="Times New Roman"/>
                <w:spacing w:val="-1"/>
                <w:sz w:val="24"/>
              </w:rPr>
              <w:t> </w:t>
            </w:r>
            <w:r>
              <w:rPr>
                <w:rFonts w:ascii="Times New Roman"/>
                <w:spacing w:val="-2"/>
                <w:sz w:val="24"/>
              </w:rPr>
              <w:t>simulation</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20</w:t>
            </w:r>
          </w:p>
        </w:tc>
        <w:tc>
          <w:tcPr>
            <w:tcW w:w="5221" w:type="dxa"/>
            <w:gridSpan w:val="2"/>
          </w:tcPr>
          <w:p>
            <w:pPr>
              <w:pStyle w:val="TableParagraph"/>
              <w:spacing w:before="193"/>
              <w:ind w:left="107"/>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21</w:t>
            </w:r>
          </w:p>
        </w:tc>
        <w:tc>
          <w:tcPr>
            <w:tcW w:w="5221" w:type="dxa"/>
            <w:gridSpan w:val="2"/>
          </w:tcPr>
          <w:p>
            <w:pPr>
              <w:pStyle w:val="TableParagraph"/>
              <w:spacing w:before="194"/>
              <w:ind w:left="107"/>
              <w:rPr>
                <w:rFonts w:ascii="Times New Roman"/>
                <w:sz w:val="24"/>
              </w:rPr>
            </w:pPr>
            <w:r>
              <w:rPr>
                <w:rFonts w:ascii="Times New Roman"/>
                <w:spacing w:val="-2"/>
                <w:sz w:val="24"/>
              </w:rPr>
              <w:t>Projector</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5" w:lineRule="exact"/>
              <w:ind w:left="107"/>
              <w:rPr>
                <w:sz w:val="22"/>
              </w:rPr>
            </w:pPr>
            <w:r>
              <w:rPr>
                <w:spacing w:val="-5"/>
                <w:sz w:val="22"/>
              </w:rPr>
              <w:t>22</w:t>
            </w:r>
          </w:p>
        </w:tc>
        <w:tc>
          <w:tcPr>
            <w:tcW w:w="5221" w:type="dxa"/>
            <w:gridSpan w:val="2"/>
          </w:tcPr>
          <w:p>
            <w:pPr>
              <w:pStyle w:val="TableParagraph"/>
              <w:spacing w:before="193"/>
              <w:ind w:left="107"/>
              <w:rPr>
                <w:rFonts w:ascii="Times New Roman"/>
                <w:sz w:val="24"/>
              </w:rPr>
            </w:pPr>
            <w:r>
              <w:rPr>
                <w:rFonts w:ascii="Times New Roman"/>
                <w:spacing w:val="-2"/>
                <w:sz w:val="24"/>
              </w:rPr>
              <w:t>Television</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23</w:t>
            </w:r>
          </w:p>
        </w:tc>
        <w:tc>
          <w:tcPr>
            <w:tcW w:w="5221" w:type="dxa"/>
            <w:gridSpan w:val="2"/>
          </w:tcPr>
          <w:p>
            <w:pPr>
              <w:pStyle w:val="TableParagraph"/>
              <w:spacing w:before="193"/>
              <w:ind w:left="107"/>
              <w:rPr>
                <w:rFonts w:ascii="Times New Roman"/>
                <w:sz w:val="24"/>
              </w:rPr>
            </w:pPr>
            <w:r>
              <w:rPr>
                <w:rFonts w:ascii="Times New Roman"/>
                <w:spacing w:val="-2"/>
                <w:sz w:val="24"/>
              </w:rPr>
              <w:t>Computer</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56" w:hRule="atLeast"/>
        </w:trPr>
        <w:tc>
          <w:tcPr>
            <w:tcW w:w="648" w:type="dxa"/>
          </w:tcPr>
          <w:p>
            <w:pPr>
              <w:pStyle w:val="TableParagraph"/>
              <w:spacing w:line="265" w:lineRule="exact"/>
              <w:ind w:left="107"/>
              <w:rPr>
                <w:sz w:val="22"/>
              </w:rPr>
            </w:pPr>
            <w:r>
              <w:rPr>
                <w:spacing w:val="-5"/>
                <w:sz w:val="22"/>
              </w:rPr>
              <w:t>24</w:t>
            </w:r>
          </w:p>
        </w:tc>
        <w:tc>
          <w:tcPr>
            <w:tcW w:w="5221" w:type="dxa"/>
            <w:gridSpan w:val="2"/>
          </w:tcPr>
          <w:p>
            <w:pPr>
              <w:pStyle w:val="TableParagraph"/>
              <w:spacing w:before="194"/>
              <w:ind w:left="107"/>
              <w:rPr>
                <w:rFonts w:ascii="Times New Roman"/>
                <w:sz w:val="27"/>
              </w:rPr>
            </w:pPr>
            <w:r>
              <w:rPr>
                <w:rFonts w:ascii="Times New Roman"/>
                <w:spacing w:val="-2"/>
                <w:sz w:val="27"/>
              </w:rPr>
              <w:t>Graphics</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37" w:hRule="atLeast"/>
        </w:trPr>
        <w:tc>
          <w:tcPr>
            <w:tcW w:w="648" w:type="dxa"/>
          </w:tcPr>
          <w:p>
            <w:pPr>
              <w:pStyle w:val="TableParagraph"/>
              <w:spacing w:line="265" w:lineRule="exact"/>
              <w:ind w:left="107"/>
              <w:rPr>
                <w:sz w:val="22"/>
              </w:rPr>
            </w:pPr>
            <w:r>
              <w:rPr>
                <w:spacing w:val="-5"/>
                <w:sz w:val="22"/>
              </w:rPr>
              <w:t>25</w:t>
            </w:r>
          </w:p>
        </w:tc>
        <w:tc>
          <w:tcPr>
            <w:tcW w:w="5221" w:type="dxa"/>
            <w:gridSpan w:val="2"/>
          </w:tcPr>
          <w:p>
            <w:pPr>
              <w:pStyle w:val="TableParagraph"/>
              <w:spacing w:before="193"/>
              <w:ind w:left="107"/>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1"/>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1080" w:type="dxa"/>
            <w:gridSpan w:val="2"/>
          </w:tcPr>
          <w:p>
            <w:pPr>
              <w:pStyle w:val="TableParagraph"/>
              <w:rPr>
                <w:rFonts w:ascii="Times New Roman"/>
                <w:sz w:val="22"/>
              </w:rPr>
            </w:pPr>
          </w:p>
        </w:tc>
        <w:tc>
          <w:tcPr>
            <w:tcW w:w="1081"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870" w:hRule="atLeast"/>
        </w:trPr>
        <w:tc>
          <w:tcPr>
            <w:tcW w:w="10101" w:type="dxa"/>
            <w:gridSpan w:val="8"/>
          </w:tcPr>
          <w:p>
            <w:pPr>
              <w:pStyle w:val="TableParagraph"/>
              <w:ind w:left="107" w:right="95"/>
              <w:jc w:val="both"/>
              <w:rPr>
                <w:i/>
                <w:sz w:val="22"/>
              </w:rPr>
            </w:pPr>
            <w:r>
              <w:rPr>
                <w:i/>
                <w:sz w:val="22"/>
              </w:rPr>
              <w:t>The following are lists of multimedia resources for teaching Social Studies. Using a scale of 1-4 where 4= </w:t>
            </w:r>
            <w:r>
              <w:rPr>
                <w:sz w:val="22"/>
              </w:rPr>
              <w:t>(Effectively Utilized (EU),</w:t>
            </w:r>
            <w:r>
              <w:rPr>
                <w:spacing w:val="-1"/>
                <w:sz w:val="22"/>
              </w:rPr>
              <w:t> </w:t>
            </w:r>
            <w:r>
              <w:rPr>
                <w:sz w:val="22"/>
              </w:rPr>
              <w:t>3= Fairly</w:t>
            </w:r>
            <w:r>
              <w:rPr>
                <w:spacing w:val="-1"/>
                <w:sz w:val="22"/>
              </w:rPr>
              <w:t> </w:t>
            </w:r>
            <w:r>
              <w:rPr>
                <w:sz w:val="22"/>
              </w:rPr>
              <w:t>Utilized</w:t>
            </w:r>
            <w:r>
              <w:rPr>
                <w:spacing w:val="-1"/>
                <w:sz w:val="22"/>
              </w:rPr>
              <w:t> </w:t>
            </w:r>
            <w:r>
              <w:rPr>
                <w:sz w:val="22"/>
              </w:rPr>
              <w:t>(FU),</w:t>
            </w:r>
            <w:r>
              <w:rPr>
                <w:spacing w:val="-1"/>
                <w:sz w:val="22"/>
              </w:rPr>
              <w:t> </w:t>
            </w:r>
            <w:r>
              <w:rPr>
                <w:sz w:val="22"/>
              </w:rPr>
              <w:t>2=</w:t>
            </w:r>
            <w:r>
              <w:rPr>
                <w:spacing w:val="-1"/>
                <w:sz w:val="22"/>
              </w:rPr>
              <w:t> </w:t>
            </w:r>
            <w:r>
              <w:rPr>
                <w:sz w:val="22"/>
              </w:rPr>
              <w:t>Poorly</w:t>
            </w:r>
            <w:r>
              <w:rPr>
                <w:spacing w:val="-1"/>
                <w:sz w:val="22"/>
              </w:rPr>
              <w:t> </w:t>
            </w:r>
            <w:r>
              <w:rPr>
                <w:sz w:val="22"/>
              </w:rPr>
              <w:t>Utilized</w:t>
            </w:r>
            <w:r>
              <w:rPr>
                <w:spacing w:val="-1"/>
                <w:sz w:val="22"/>
              </w:rPr>
              <w:t> </w:t>
            </w:r>
            <w:r>
              <w:rPr>
                <w:sz w:val="22"/>
              </w:rPr>
              <w:t>(PU) &amp;</w:t>
            </w:r>
            <w:r>
              <w:rPr>
                <w:spacing w:val="-1"/>
                <w:sz w:val="22"/>
              </w:rPr>
              <w:t> </w:t>
            </w:r>
            <w:r>
              <w:rPr>
                <w:sz w:val="22"/>
              </w:rPr>
              <w:t>1= Not</w:t>
            </w:r>
            <w:r>
              <w:rPr>
                <w:spacing w:val="-1"/>
                <w:sz w:val="22"/>
              </w:rPr>
              <w:t> </w:t>
            </w:r>
            <w:r>
              <w:rPr>
                <w:sz w:val="22"/>
              </w:rPr>
              <w:t>Utilized</w:t>
            </w:r>
            <w:r>
              <w:rPr>
                <w:spacing w:val="80"/>
                <w:sz w:val="22"/>
              </w:rPr>
              <w:t>  </w:t>
            </w:r>
            <w:r>
              <w:rPr>
                <w:sz w:val="22"/>
              </w:rPr>
              <w:t>(NU) </w:t>
            </w:r>
            <w:r>
              <w:rPr>
                <w:i/>
                <w:sz w:val="22"/>
              </w:rPr>
              <w:t>indicate your responses by ticking the appropriate column below</w:t>
            </w:r>
          </w:p>
        </w:tc>
      </w:tr>
      <w:tr>
        <w:trPr>
          <w:trHeight w:val="415" w:hRule="atLeast"/>
        </w:trPr>
        <w:tc>
          <w:tcPr>
            <w:tcW w:w="5600" w:type="dxa"/>
            <w:gridSpan w:val="2"/>
          </w:tcPr>
          <w:p>
            <w:pPr>
              <w:pStyle w:val="TableParagraph"/>
              <w:spacing w:line="268" w:lineRule="exact"/>
              <w:ind w:left="107"/>
              <w:rPr>
                <w:b/>
                <w:sz w:val="22"/>
              </w:rPr>
            </w:pPr>
            <w:r>
              <w:rPr>
                <w:b/>
                <w:sz w:val="22"/>
              </w:rPr>
              <w:t>UTILIZATION</w:t>
            </w:r>
            <w:r>
              <w:rPr>
                <w:b/>
                <w:spacing w:val="-8"/>
                <w:sz w:val="22"/>
              </w:rPr>
              <w:t> </w:t>
            </w:r>
            <w:r>
              <w:rPr>
                <w:b/>
                <w:sz w:val="22"/>
              </w:rPr>
              <w:t>OF</w:t>
            </w:r>
            <w:r>
              <w:rPr>
                <w:b/>
                <w:spacing w:val="-7"/>
                <w:sz w:val="22"/>
              </w:rPr>
              <w:t> </w:t>
            </w:r>
            <w:r>
              <w:rPr>
                <w:b/>
                <w:sz w:val="22"/>
              </w:rPr>
              <w:t>MULTIMEDIA</w:t>
            </w:r>
            <w:r>
              <w:rPr>
                <w:b/>
                <w:spacing w:val="-8"/>
                <w:sz w:val="22"/>
              </w:rPr>
              <w:t> </w:t>
            </w:r>
            <w:r>
              <w:rPr>
                <w:b/>
                <w:spacing w:val="-2"/>
                <w:sz w:val="22"/>
              </w:rPr>
              <w:t>RESOURCES</w:t>
            </w:r>
          </w:p>
        </w:tc>
        <w:tc>
          <w:tcPr>
            <w:tcW w:w="1260" w:type="dxa"/>
            <w:gridSpan w:val="2"/>
          </w:tcPr>
          <w:p>
            <w:pPr>
              <w:pStyle w:val="TableParagraph"/>
              <w:spacing w:line="268" w:lineRule="exact"/>
              <w:ind w:left="105"/>
              <w:rPr>
                <w:b/>
                <w:sz w:val="22"/>
              </w:rPr>
            </w:pPr>
            <w:r>
              <w:rPr>
                <w:b/>
                <w:spacing w:val="-5"/>
                <w:sz w:val="22"/>
              </w:rPr>
              <w:t>EU</w:t>
            </w:r>
          </w:p>
        </w:tc>
        <w:tc>
          <w:tcPr>
            <w:tcW w:w="1170" w:type="dxa"/>
            <w:gridSpan w:val="2"/>
          </w:tcPr>
          <w:p>
            <w:pPr>
              <w:pStyle w:val="TableParagraph"/>
              <w:spacing w:line="268" w:lineRule="exact"/>
              <w:ind w:left="105"/>
              <w:rPr>
                <w:b/>
                <w:sz w:val="22"/>
              </w:rPr>
            </w:pPr>
            <w:r>
              <w:rPr>
                <w:b/>
                <w:spacing w:val="-5"/>
                <w:sz w:val="22"/>
              </w:rPr>
              <w:t>FU</w:t>
            </w:r>
          </w:p>
        </w:tc>
        <w:tc>
          <w:tcPr>
            <w:tcW w:w="1080" w:type="dxa"/>
          </w:tcPr>
          <w:p>
            <w:pPr>
              <w:pStyle w:val="TableParagraph"/>
              <w:spacing w:line="268" w:lineRule="exact"/>
              <w:ind w:left="107"/>
              <w:rPr>
                <w:b/>
                <w:sz w:val="22"/>
              </w:rPr>
            </w:pPr>
            <w:r>
              <w:rPr>
                <w:b/>
                <w:spacing w:val="-5"/>
                <w:sz w:val="22"/>
              </w:rPr>
              <w:t>PU</w:t>
            </w:r>
          </w:p>
        </w:tc>
        <w:tc>
          <w:tcPr>
            <w:tcW w:w="991" w:type="dxa"/>
          </w:tcPr>
          <w:p>
            <w:pPr>
              <w:pStyle w:val="TableParagraph"/>
              <w:spacing w:line="268" w:lineRule="exact"/>
              <w:ind w:left="107"/>
              <w:rPr>
                <w:b/>
                <w:sz w:val="22"/>
              </w:rPr>
            </w:pPr>
            <w:r>
              <w:rPr>
                <w:b/>
                <w:spacing w:val="-5"/>
                <w:sz w:val="22"/>
              </w:rPr>
              <w:t>NU</w:t>
            </w:r>
          </w:p>
        </w:tc>
      </w:tr>
      <w:tr>
        <w:trPr>
          <w:trHeight w:val="268" w:hRule="atLeast"/>
        </w:trPr>
        <w:tc>
          <w:tcPr>
            <w:tcW w:w="648" w:type="dxa"/>
          </w:tcPr>
          <w:p>
            <w:pPr>
              <w:pStyle w:val="TableParagraph"/>
              <w:spacing w:line="248" w:lineRule="exact"/>
              <w:ind w:left="107"/>
              <w:rPr>
                <w:sz w:val="22"/>
              </w:rPr>
            </w:pPr>
            <w:r>
              <w:rPr>
                <w:spacing w:val="-10"/>
                <w:sz w:val="22"/>
              </w:rPr>
              <w:t>1</w:t>
            </w:r>
          </w:p>
        </w:tc>
        <w:tc>
          <w:tcPr>
            <w:tcW w:w="4952" w:type="dxa"/>
          </w:tcPr>
          <w:p>
            <w:pPr>
              <w:pStyle w:val="TableParagraph"/>
              <w:spacing w:line="248" w:lineRule="exact"/>
              <w:ind w:left="107"/>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2.</w:t>
            </w:r>
          </w:p>
        </w:tc>
        <w:tc>
          <w:tcPr>
            <w:tcW w:w="4952" w:type="dxa"/>
          </w:tcPr>
          <w:p>
            <w:pPr>
              <w:pStyle w:val="TableParagraph"/>
              <w:spacing w:line="248" w:lineRule="exact"/>
              <w:ind w:left="107"/>
              <w:rPr>
                <w:sz w:val="22"/>
              </w:rPr>
            </w:pPr>
            <w:r>
              <w:rPr>
                <w:sz w:val="22"/>
              </w:rPr>
              <w:t>Digital</w:t>
            </w:r>
            <w:r>
              <w:rPr>
                <w:spacing w:val="-4"/>
                <w:sz w:val="22"/>
              </w:rPr>
              <w:t> </w:t>
            </w:r>
            <w:r>
              <w:rPr>
                <w:sz w:val="22"/>
              </w:rPr>
              <w:t>photos,</w:t>
            </w:r>
            <w:r>
              <w:rPr>
                <w:spacing w:val="-6"/>
                <w:sz w:val="22"/>
              </w:rPr>
              <w:t> </w:t>
            </w:r>
            <w:r>
              <w:rPr>
                <w:sz w:val="22"/>
              </w:rPr>
              <w:t>maps,</w:t>
            </w:r>
            <w:r>
              <w:rPr>
                <w:spacing w:val="-3"/>
                <w:sz w:val="22"/>
              </w:rPr>
              <w:t> </w:t>
            </w:r>
            <w:r>
              <w:rPr>
                <w:sz w:val="22"/>
              </w:rPr>
              <w:t>and</w:t>
            </w:r>
            <w:r>
              <w:rPr>
                <w:spacing w:val="-6"/>
                <w:sz w:val="22"/>
              </w:rPr>
              <w:t> </w:t>
            </w:r>
            <w:r>
              <w:rPr>
                <w:sz w:val="22"/>
              </w:rPr>
              <w:t>schematic</w:t>
            </w:r>
            <w:r>
              <w:rPr>
                <w:spacing w:val="-3"/>
                <w:sz w:val="22"/>
              </w:rPr>
              <w:t> </w:t>
            </w:r>
            <w:r>
              <w:rPr>
                <w:spacing w:val="-2"/>
                <w:sz w:val="22"/>
              </w:rPr>
              <w:t>drawings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3.</w:t>
            </w:r>
          </w:p>
        </w:tc>
        <w:tc>
          <w:tcPr>
            <w:tcW w:w="4952" w:type="dxa"/>
          </w:tcPr>
          <w:p>
            <w:pPr>
              <w:pStyle w:val="TableParagraph"/>
              <w:spacing w:line="248" w:lineRule="exact"/>
              <w:ind w:left="107"/>
              <w:rPr>
                <w:sz w:val="22"/>
              </w:rPr>
            </w:pPr>
            <w:r>
              <w:rPr>
                <w:spacing w:val="-2"/>
                <w:sz w:val="22"/>
              </w:rPr>
              <w:t>Video/videodiscs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4.</w:t>
            </w:r>
          </w:p>
        </w:tc>
        <w:tc>
          <w:tcPr>
            <w:tcW w:w="4952" w:type="dxa"/>
          </w:tcPr>
          <w:p>
            <w:pPr>
              <w:pStyle w:val="TableParagraph"/>
              <w:spacing w:line="248" w:lineRule="exact"/>
              <w:ind w:left="107"/>
              <w:rPr>
                <w:sz w:val="22"/>
              </w:rPr>
            </w:pPr>
            <w:r>
              <w:rPr>
                <w:sz w:val="22"/>
              </w:rPr>
              <w:t>Hypermedia</w:t>
            </w:r>
            <w:r>
              <w:rPr>
                <w:spacing w:val="-5"/>
                <w:sz w:val="22"/>
              </w:rPr>
              <w:t> </w:t>
            </w:r>
            <w:r>
              <w:rPr>
                <w:spacing w:val="-2"/>
                <w:sz w:val="22"/>
              </w:rPr>
              <w:t>databases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5.</w:t>
            </w:r>
          </w:p>
        </w:tc>
        <w:tc>
          <w:tcPr>
            <w:tcW w:w="4952" w:type="dxa"/>
          </w:tcPr>
          <w:p>
            <w:pPr>
              <w:pStyle w:val="TableParagraph"/>
              <w:spacing w:line="248" w:lineRule="exact"/>
              <w:ind w:left="107"/>
              <w:rPr>
                <w:sz w:val="22"/>
              </w:rPr>
            </w:pPr>
            <w:r>
              <w:rPr>
                <w:sz w:val="22"/>
              </w:rPr>
              <w:t>Printed</w:t>
            </w:r>
            <w:r>
              <w:rPr>
                <w:spacing w:val="-5"/>
                <w:sz w:val="22"/>
              </w:rPr>
              <w:t> </w:t>
            </w:r>
            <w:r>
              <w:rPr>
                <w:sz w:val="22"/>
              </w:rPr>
              <w:t>photos,</w:t>
            </w:r>
            <w:r>
              <w:rPr>
                <w:spacing w:val="-5"/>
                <w:sz w:val="22"/>
              </w:rPr>
              <w:t> </w:t>
            </w:r>
            <w:r>
              <w:rPr>
                <w:sz w:val="22"/>
              </w:rPr>
              <w:t>maps,</w:t>
            </w:r>
            <w:r>
              <w:rPr>
                <w:spacing w:val="-3"/>
                <w:sz w:val="22"/>
              </w:rPr>
              <w:t> </w:t>
            </w:r>
            <w:r>
              <w:rPr>
                <w:sz w:val="22"/>
              </w:rPr>
              <w:t>and</w:t>
            </w:r>
            <w:r>
              <w:rPr>
                <w:spacing w:val="-5"/>
                <w:sz w:val="22"/>
              </w:rPr>
              <w:t> </w:t>
            </w:r>
            <w:r>
              <w:rPr>
                <w:sz w:val="22"/>
              </w:rPr>
              <w:t>schematic</w:t>
            </w:r>
            <w:r>
              <w:rPr>
                <w:spacing w:val="-3"/>
                <w:sz w:val="22"/>
              </w:rPr>
              <w:t> </w:t>
            </w:r>
            <w:r>
              <w:rPr>
                <w:spacing w:val="-2"/>
                <w:sz w:val="22"/>
              </w:rPr>
              <w:t>drawing</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6.</w:t>
            </w:r>
          </w:p>
        </w:tc>
        <w:tc>
          <w:tcPr>
            <w:tcW w:w="4952" w:type="dxa"/>
          </w:tcPr>
          <w:p>
            <w:pPr>
              <w:pStyle w:val="TableParagraph"/>
              <w:spacing w:line="248" w:lineRule="exact"/>
              <w:ind w:left="107"/>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7.</w:t>
            </w:r>
          </w:p>
        </w:tc>
        <w:tc>
          <w:tcPr>
            <w:tcW w:w="4952" w:type="dxa"/>
          </w:tcPr>
          <w:p>
            <w:pPr>
              <w:pStyle w:val="TableParagraph"/>
              <w:spacing w:line="248" w:lineRule="exact"/>
              <w:ind w:left="107"/>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8.</w:t>
            </w:r>
          </w:p>
        </w:tc>
        <w:tc>
          <w:tcPr>
            <w:tcW w:w="4952" w:type="dxa"/>
          </w:tcPr>
          <w:p>
            <w:pPr>
              <w:pStyle w:val="TableParagraph"/>
              <w:spacing w:line="248" w:lineRule="exact"/>
              <w:ind w:left="107"/>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10"/>
                <w:sz w:val="22"/>
              </w:rPr>
              <w:t>9</w:t>
            </w:r>
          </w:p>
        </w:tc>
        <w:tc>
          <w:tcPr>
            <w:tcW w:w="4952" w:type="dxa"/>
          </w:tcPr>
          <w:p>
            <w:pPr>
              <w:pStyle w:val="TableParagraph"/>
              <w:spacing w:line="248" w:lineRule="exact"/>
              <w:ind w:left="107"/>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3"/>
                <w:sz w:val="22"/>
              </w:rPr>
              <w:t> </w:t>
            </w:r>
            <w:r>
              <w:rPr>
                <w:sz w:val="22"/>
              </w:rPr>
              <w:t>image</w:t>
            </w:r>
            <w:r>
              <w:rPr>
                <w:spacing w:val="-4"/>
                <w:sz w:val="22"/>
              </w:rPr>
              <w:t> </w:t>
            </w:r>
            <w:r>
              <w:rPr>
                <w:spacing w:val="-2"/>
                <w:sz w:val="22"/>
              </w:rPr>
              <w:t>cameras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8" w:lineRule="exact"/>
              <w:ind w:left="107"/>
              <w:rPr>
                <w:sz w:val="22"/>
              </w:rPr>
            </w:pPr>
            <w:r>
              <w:rPr>
                <w:spacing w:val="-5"/>
                <w:sz w:val="22"/>
              </w:rPr>
              <w:t>10</w:t>
            </w:r>
          </w:p>
        </w:tc>
        <w:tc>
          <w:tcPr>
            <w:tcW w:w="4952" w:type="dxa"/>
          </w:tcPr>
          <w:p>
            <w:pPr>
              <w:pStyle w:val="TableParagraph"/>
              <w:spacing w:line="248" w:lineRule="exact"/>
              <w:ind w:left="107"/>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268" w:hRule="atLeast"/>
        </w:trPr>
        <w:tc>
          <w:tcPr>
            <w:tcW w:w="648" w:type="dxa"/>
          </w:tcPr>
          <w:p>
            <w:pPr>
              <w:pStyle w:val="TableParagraph"/>
              <w:spacing w:line="249" w:lineRule="exact"/>
              <w:ind w:left="107"/>
              <w:rPr>
                <w:sz w:val="22"/>
              </w:rPr>
            </w:pPr>
            <w:r>
              <w:rPr>
                <w:spacing w:val="-5"/>
                <w:sz w:val="22"/>
              </w:rPr>
              <w:t>11</w:t>
            </w:r>
          </w:p>
        </w:tc>
        <w:tc>
          <w:tcPr>
            <w:tcW w:w="4952" w:type="dxa"/>
          </w:tcPr>
          <w:p>
            <w:pPr>
              <w:pStyle w:val="TableParagraph"/>
              <w:spacing w:line="249" w:lineRule="exact"/>
              <w:ind w:left="107"/>
              <w:rPr>
                <w:sz w:val="22"/>
              </w:rPr>
            </w:pPr>
            <w:r>
              <w:rPr>
                <w:sz w:val="22"/>
              </w:rPr>
              <w:t>Hypermedia</w:t>
            </w:r>
            <w:r>
              <w:rPr>
                <w:spacing w:val="-5"/>
                <w:sz w:val="22"/>
              </w:rPr>
              <w:t> </w:t>
            </w:r>
            <w:r>
              <w:rPr>
                <w:spacing w:val="-2"/>
                <w:sz w:val="22"/>
              </w:rPr>
              <w:t>texts</w:t>
            </w:r>
          </w:p>
        </w:tc>
        <w:tc>
          <w:tcPr>
            <w:tcW w:w="1260" w:type="dxa"/>
            <w:gridSpan w:val="2"/>
          </w:tcPr>
          <w:p>
            <w:pPr>
              <w:pStyle w:val="TableParagraph"/>
              <w:rPr>
                <w:rFonts w:ascii="Times New Roman"/>
                <w:sz w:val="18"/>
              </w:rPr>
            </w:pPr>
          </w:p>
        </w:tc>
        <w:tc>
          <w:tcPr>
            <w:tcW w:w="1170" w:type="dxa"/>
            <w:gridSpan w:val="2"/>
          </w:tcPr>
          <w:p>
            <w:pPr>
              <w:pStyle w:val="TableParagraph"/>
              <w:rPr>
                <w:rFonts w:ascii="Times New Roman"/>
                <w:sz w:val="18"/>
              </w:rPr>
            </w:pPr>
          </w:p>
        </w:tc>
        <w:tc>
          <w:tcPr>
            <w:tcW w:w="1080" w:type="dxa"/>
          </w:tcPr>
          <w:p>
            <w:pPr>
              <w:pStyle w:val="TableParagraph"/>
              <w:rPr>
                <w:rFonts w:ascii="Times New Roman"/>
                <w:sz w:val="18"/>
              </w:rPr>
            </w:pPr>
          </w:p>
        </w:tc>
        <w:tc>
          <w:tcPr>
            <w:tcW w:w="991" w:type="dxa"/>
          </w:tcPr>
          <w:p>
            <w:pPr>
              <w:pStyle w:val="TableParagraph"/>
              <w:rPr>
                <w:rFonts w:ascii="Times New Roman"/>
                <w:sz w:val="18"/>
              </w:rPr>
            </w:pPr>
          </w:p>
        </w:tc>
      </w:tr>
      <w:tr>
        <w:trPr>
          <w:trHeight w:val="318" w:hRule="atLeast"/>
        </w:trPr>
        <w:tc>
          <w:tcPr>
            <w:tcW w:w="648" w:type="dxa"/>
          </w:tcPr>
          <w:p>
            <w:pPr>
              <w:pStyle w:val="TableParagraph"/>
              <w:spacing w:line="268" w:lineRule="exact"/>
              <w:ind w:left="107"/>
              <w:rPr>
                <w:sz w:val="22"/>
              </w:rPr>
            </w:pPr>
            <w:r>
              <w:rPr>
                <w:spacing w:val="-5"/>
                <w:sz w:val="22"/>
              </w:rPr>
              <w:t>12</w:t>
            </w:r>
          </w:p>
        </w:tc>
        <w:tc>
          <w:tcPr>
            <w:tcW w:w="4952" w:type="dxa"/>
          </w:tcPr>
          <w:p>
            <w:pPr>
              <w:pStyle w:val="TableParagraph"/>
              <w:spacing w:line="273" w:lineRule="exact"/>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1260" w:type="dxa"/>
            <w:gridSpan w:val="2"/>
          </w:tcPr>
          <w:p>
            <w:pPr>
              <w:pStyle w:val="TableParagraph"/>
              <w:rPr>
                <w:rFonts w:ascii="Times New Roman"/>
                <w:sz w:val="22"/>
              </w:rPr>
            </w:pPr>
          </w:p>
        </w:tc>
        <w:tc>
          <w:tcPr>
            <w:tcW w:w="1170" w:type="dxa"/>
            <w:gridSpan w:val="2"/>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5" w:lineRule="exact"/>
              <w:ind w:left="107"/>
              <w:rPr>
                <w:sz w:val="22"/>
              </w:rPr>
            </w:pPr>
            <w:r>
              <w:rPr>
                <w:spacing w:val="-5"/>
                <w:sz w:val="22"/>
              </w:rPr>
              <w:t>13</w:t>
            </w:r>
          </w:p>
        </w:tc>
        <w:tc>
          <w:tcPr>
            <w:tcW w:w="4952" w:type="dxa"/>
          </w:tcPr>
          <w:p>
            <w:pPr>
              <w:pStyle w:val="TableParagraph"/>
              <w:spacing w:before="193"/>
              <w:ind w:left="107"/>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1260" w:type="dxa"/>
            <w:gridSpan w:val="2"/>
          </w:tcPr>
          <w:p>
            <w:pPr>
              <w:pStyle w:val="TableParagraph"/>
              <w:rPr>
                <w:rFonts w:ascii="Times New Roman"/>
                <w:sz w:val="22"/>
              </w:rPr>
            </w:pPr>
          </w:p>
        </w:tc>
        <w:tc>
          <w:tcPr>
            <w:tcW w:w="1170" w:type="dxa"/>
            <w:gridSpan w:val="2"/>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14</w:t>
            </w:r>
          </w:p>
        </w:tc>
        <w:tc>
          <w:tcPr>
            <w:tcW w:w="4952" w:type="dxa"/>
          </w:tcPr>
          <w:p>
            <w:pPr>
              <w:pStyle w:val="TableParagraph"/>
              <w:spacing w:before="193"/>
              <w:ind w:left="107"/>
              <w:rPr>
                <w:rFonts w:ascii="Times New Roman"/>
                <w:sz w:val="24"/>
              </w:rPr>
            </w:pPr>
            <w:r>
              <w:rPr>
                <w:rFonts w:ascii="Times New Roman"/>
                <w:sz w:val="24"/>
              </w:rPr>
              <w:t>CDROM/DVD</w:t>
            </w:r>
            <w:r>
              <w:rPr>
                <w:rFonts w:ascii="Times New Roman"/>
                <w:spacing w:val="-3"/>
                <w:sz w:val="24"/>
              </w:rPr>
              <w:t> </w:t>
            </w:r>
            <w:r>
              <w:rPr>
                <w:rFonts w:ascii="Times New Roman"/>
                <w:sz w:val="24"/>
              </w:rPr>
              <w:t>dictionaries</w:t>
            </w:r>
            <w:r>
              <w:rPr>
                <w:rFonts w:ascii="Times New Roman"/>
                <w:spacing w:val="-1"/>
                <w:sz w:val="24"/>
              </w:rPr>
              <w:t> </w:t>
            </w:r>
            <w:r>
              <w:rPr>
                <w:rFonts w:ascii="Times New Roman"/>
                <w:sz w:val="24"/>
              </w:rPr>
              <w:t>and</w:t>
            </w:r>
            <w:r>
              <w:rPr>
                <w:rFonts w:ascii="Times New Roman"/>
                <w:spacing w:val="-1"/>
                <w:sz w:val="24"/>
              </w:rPr>
              <w:t> </w:t>
            </w:r>
            <w:r>
              <w:rPr>
                <w:rFonts w:ascii="Times New Roman"/>
                <w:spacing w:val="-2"/>
                <w:sz w:val="24"/>
              </w:rPr>
              <w:t>encyclopedias</w:t>
            </w:r>
          </w:p>
        </w:tc>
        <w:tc>
          <w:tcPr>
            <w:tcW w:w="1260" w:type="dxa"/>
            <w:gridSpan w:val="2"/>
          </w:tcPr>
          <w:p>
            <w:pPr>
              <w:pStyle w:val="TableParagraph"/>
              <w:rPr>
                <w:rFonts w:ascii="Times New Roman"/>
                <w:sz w:val="22"/>
              </w:rPr>
            </w:pPr>
          </w:p>
        </w:tc>
        <w:tc>
          <w:tcPr>
            <w:tcW w:w="1170" w:type="dxa"/>
            <w:gridSpan w:val="2"/>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15</w:t>
            </w:r>
          </w:p>
        </w:tc>
        <w:tc>
          <w:tcPr>
            <w:tcW w:w="4952" w:type="dxa"/>
          </w:tcPr>
          <w:p>
            <w:pPr>
              <w:pStyle w:val="TableParagraph"/>
              <w:spacing w:before="195"/>
              <w:ind w:left="107"/>
              <w:rPr>
                <w:rFonts w:ascii="Times New Roman"/>
                <w:sz w:val="24"/>
              </w:rPr>
            </w:pPr>
            <w:r>
              <w:rPr>
                <w:rFonts w:ascii="Times New Roman"/>
                <w:spacing w:val="-2"/>
                <w:sz w:val="24"/>
              </w:rPr>
              <w:t>Transparency</w:t>
            </w:r>
          </w:p>
        </w:tc>
        <w:tc>
          <w:tcPr>
            <w:tcW w:w="1260" w:type="dxa"/>
            <w:gridSpan w:val="2"/>
          </w:tcPr>
          <w:p>
            <w:pPr>
              <w:pStyle w:val="TableParagraph"/>
              <w:rPr>
                <w:rFonts w:ascii="Times New Roman"/>
                <w:sz w:val="22"/>
              </w:rPr>
            </w:pPr>
          </w:p>
        </w:tc>
        <w:tc>
          <w:tcPr>
            <w:tcW w:w="1170" w:type="dxa"/>
            <w:gridSpan w:val="2"/>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7" w:hRule="atLeast"/>
        </w:trPr>
        <w:tc>
          <w:tcPr>
            <w:tcW w:w="648" w:type="dxa"/>
          </w:tcPr>
          <w:p>
            <w:pPr>
              <w:pStyle w:val="TableParagraph"/>
              <w:spacing w:line="265" w:lineRule="exact"/>
              <w:ind w:left="107"/>
              <w:rPr>
                <w:sz w:val="22"/>
              </w:rPr>
            </w:pPr>
            <w:r>
              <w:rPr>
                <w:spacing w:val="-5"/>
                <w:sz w:val="22"/>
              </w:rPr>
              <w:t>16</w:t>
            </w:r>
          </w:p>
        </w:tc>
        <w:tc>
          <w:tcPr>
            <w:tcW w:w="4952" w:type="dxa"/>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1260" w:type="dxa"/>
            <w:gridSpan w:val="2"/>
          </w:tcPr>
          <w:p>
            <w:pPr>
              <w:pStyle w:val="TableParagraph"/>
              <w:rPr>
                <w:rFonts w:ascii="Times New Roman"/>
                <w:sz w:val="22"/>
              </w:rPr>
            </w:pPr>
          </w:p>
        </w:tc>
        <w:tc>
          <w:tcPr>
            <w:tcW w:w="1170" w:type="dxa"/>
            <w:gridSpan w:val="2"/>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bl>
    <w:p>
      <w:pPr>
        <w:spacing w:after="0"/>
        <w:rPr>
          <w:rFonts w:ascii="Times New Roman"/>
          <w:sz w:val="22"/>
        </w:rPr>
        <w:sectPr>
          <w:type w:val="continuous"/>
          <w:pgSz w:w="12240" w:h="15840"/>
          <w:pgMar w:header="0" w:footer="1015" w:top="1420" w:bottom="1394" w:left="740" w:right="320"/>
        </w:sect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952"/>
        <w:gridCol w:w="1260"/>
        <w:gridCol w:w="1169"/>
        <w:gridCol w:w="1080"/>
        <w:gridCol w:w="991"/>
      </w:tblGrid>
      <w:tr>
        <w:trPr>
          <w:trHeight w:val="518" w:hRule="atLeast"/>
        </w:trPr>
        <w:tc>
          <w:tcPr>
            <w:tcW w:w="648" w:type="dxa"/>
          </w:tcPr>
          <w:p>
            <w:pPr>
              <w:pStyle w:val="TableParagraph"/>
              <w:spacing w:line="265" w:lineRule="exact"/>
              <w:ind w:left="107"/>
              <w:rPr>
                <w:sz w:val="22"/>
              </w:rPr>
            </w:pPr>
            <w:r>
              <w:rPr>
                <w:spacing w:val="-5"/>
                <w:sz w:val="22"/>
              </w:rPr>
              <w:t>17</w:t>
            </w:r>
          </w:p>
        </w:tc>
        <w:tc>
          <w:tcPr>
            <w:tcW w:w="4952" w:type="dxa"/>
          </w:tcPr>
          <w:p>
            <w:pPr>
              <w:pStyle w:val="TableParagraph"/>
              <w:spacing w:before="193"/>
              <w:ind w:left="107"/>
              <w:rPr>
                <w:rFonts w:ascii="Times New Roman"/>
                <w:sz w:val="24"/>
              </w:rPr>
            </w:pPr>
            <w:r>
              <w:rPr>
                <w:rFonts w:ascii="Times New Roman"/>
                <w:spacing w:val="-2"/>
                <w:sz w:val="24"/>
              </w:rPr>
              <w:t>Scanners/digitizers</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18</w:t>
            </w:r>
          </w:p>
        </w:tc>
        <w:tc>
          <w:tcPr>
            <w:tcW w:w="4952" w:type="dxa"/>
          </w:tcPr>
          <w:p>
            <w:pPr>
              <w:pStyle w:val="TableParagraph"/>
              <w:spacing w:before="193"/>
              <w:ind w:left="107"/>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19</w:t>
            </w:r>
          </w:p>
        </w:tc>
        <w:tc>
          <w:tcPr>
            <w:tcW w:w="4952" w:type="dxa"/>
          </w:tcPr>
          <w:p>
            <w:pPr>
              <w:pStyle w:val="TableParagraph"/>
              <w:spacing w:before="195"/>
              <w:ind w:left="107"/>
              <w:rPr>
                <w:rFonts w:ascii="Times New Roman"/>
                <w:sz w:val="24"/>
              </w:rPr>
            </w:pPr>
            <w:r>
              <w:rPr>
                <w:rFonts w:ascii="Times New Roman"/>
                <w:sz w:val="24"/>
              </w:rPr>
              <w:t>Interactive</w:t>
            </w:r>
            <w:r>
              <w:rPr>
                <w:rFonts w:ascii="Times New Roman"/>
                <w:spacing w:val="-2"/>
                <w:sz w:val="24"/>
              </w:rPr>
              <w:t> </w:t>
            </w:r>
            <w:r>
              <w:rPr>
                <w:rFonts w:ascii="Times New Roman"/>
                <w:sz w:val="24"/>
              </w:rPr>
              <w:t>(Web-</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CD-based)</w:t>
            </w:r>
            <w:r>
              <w:rPr>
                <w:rFonts w:ascii="Times New Roman"/>
                <w:spacing w:val="-1"/>
                <w:sz w:val="24"/>
              </w:rPr>
              <w:t> </w:t>
            </w:r>
            <w:r>
              <w:rPr>
                <w:rFonts w:ascii="Times New Roman"/>
                <w:spacing w:val="-2"/>
                <w:sz w:val="24"/>
              </w:rPr>
              <w:t>simulation</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7" w:hRule="atLeast"/>
        </w:trPr>
        <w:tc>
          <w:tcPr>
            <w:tcW w:w="648" w:type="dxa"/>
          </w:tcPr>
          <w:p>
            <w:pPr>
              <w:pStyle w:val="TableParagraph"/>
              <w:spacing w:line="265" w:lineRule="exact"/>
              <w:ind w:left="107"/>
              <w:rPr>
                <w:sz w:val="22"/>
              </w:rPr>
            </w:pPr>
            <w:r>
              <w:rPr>
                <w:spacing w:val="-5"/>
                <w:sz w:val="22"/>
              </w:rPr>
              <w:t>20</w:t>
            </w:r>
          </w:p>
        </w:tc>
        <w:tc>
          <w:tcPr>
            <w:tcW w:w="4952" w:type="dxa"/>
          </w:tcPr>
          <w:p>
            <w:pPr>
              <w:pStyle w:val="TableParagraph"/>
              <w:spacing w:before="193"/>
              <w:ind w:left="107"/>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5" w:lineRule="exact"/>
              <w:ind w:left="107"/>
              <w:rPr>
                <w:sz w:val="22"/>
              </w:rPr>
            </w:pPr>
            <w:r>
              <w:rPr>
                <w:spacing w:val="-5"/>
                <w:sz w:val="22"/>
              </w:rPr>
              <w:t>21</w:t>
            </w:r>
          </w:p>
        </w:tc>
        <w:tc>
          <w:tcPr>
            <w:tcW w:w="4952" w:type="dxa"/>
          </w:tcPr>
          <w:p>
            <w:pPr>
              <w:pStyle w:val="TableParagraph"/>
              <w:spacing w:before="193"/>
              <w:ind w:left="107"/>
              <w:rPr>
                <w:rFonts w:ascii="Times New Roman"/>
                <w:sz w:val="24"/>
              </w:rPr>
            </w:pPr>
            <w:r>
              <w:rPr>
                <w:rFonts w:ascii="Times New Roman"/>
                <w:spacing w:val="-2"/>
                <w:sz w:val="24"/>
              </w:rPr>
              <w:t>Projector</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5" w:hRule="atLeast"/>
        </w:trPr>
        <w:tc>
          <w:tcPr>
            <w:tcW w:w="648" w:type="dxa"/>
          </w:tcPr>
          <w:p>
            <w:pPr>
              <w:pStyle w:val="TableParagraph"/>
              <w:spacing w:line="265" w:lineRule="exact"/>
              <w:ind w:left="107"/>
              <w:rPr>
                <w:sz w:val="22"/>
              </w:rPr>
            </w:pPr>
            <w:r>
              <w:rPr>
                <w:spacing w:val="-5"/>
                <w:sz w:val="22"/>
              </w:rPr>
              <w:t>22</w:t>
            </w:r>
          </w:p>
        </w:tc>
        <w:tc>
          <w:tcPr>
            <w:tcW w:w="4952" w:type="dxa"/>
          </w:tcPr>
          <w:p>
            <w:pPr>
              <w:pStyle w:val="TableParagraph"/>
              <w:spacing w:before="193"/>
              <w:ind w:left="107"/>
              <w:rPr>
                <w:rFonts w:ascii="Times New Roman"/>
                <w:sz w:val="24"/>
              </w:rPr>
            </w:pPr>
            <w:r>
              <w:rPr>
                <w:rFonts w:ascii="Times New Roman"/>
                <w:spacing w:val="-2"/>
                <w:sz w:val="24"/>
              </w:rPr>
              <w:t>Television</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8" w:hRule="atLeast"/>
        </w:trPr>
        <w:tc>
          <w:tcPr>
            <w:tcW w:w="648" w:type="dxa"/>
          </w:tcPr>
          <w:p>
            <w:pPr>
              <w:pStyle w:val="TableParagraph"/>
              <w:spacing w:line="268" w:lineRule="exact"/>
              <w:ind w:left="107"/>
              <w:rPr>
                <w:sz w:val="22"/>
              </w:rPr>
            </w:pPr>
            <w:r>
              <w:rPr>
                <w:spacing w:val="-5"/>
                <w:sz w:val="22"/>
              </w:rPr>
              <w:t>23</w:t>
            </w:r>
          </w:p>
        </w:tc>
        <w:tc>
          <w:tcPr>
            <w:tcW w:w="4952" w:type="dxa"/>
          </w:tcPr>
          <w:p>
            <w:pPr>
              <w:pStyle w:val="TableParagraph"/>
              <w:spacing w:before="196"/>
              <w:ind w:left="107"/>
              <w:rPr>
                <w:rFonts w:ascii="Times New Roman"/>
                <w:sz w:val="24"/>
              </w:rPr>
            </w:pPr>
            <w:r>
              <w:rPr>
                <w:rFonts w:ascii="Times New Roman"/>
                <w:spacing w:val="-2"/>
                <w:sz w:val="24"/>
              </w:rPr>
              <w:t>Computer</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56" w:hRule="atLeast"/>
        </w:trPr>
        <w:tc>
          <w:tcPr>
            <w:tcW w:w="648" w:type="dxa"/>
          </w:tcPr>
          <w:p>
            <w:pPr>
              <w:pStyle w:val="TableParagraph"/>
              <w:spacing w:line="265" w:lineRule="exact"/>
              <w:ind w:left="107"/>
              <w:rPr>
                <w:sz w:val="22"/>
              </w:rPr>
            </w:pPr>
            <w:r>
              <w:rPr>
                <w:spacing w:val="-5"/>
                <w:sz w:val="22"/>
              </w:rPr>
              <w:t>24</w:t>
            </w:r>
          </w:p>
        </w:tc>
        <w:tc>
          <w:tcPr>
            <w:tcW w:w="4952" w:type="dxa"/>
          </w:tcPr>
          <w:p>
            <w:pPr>
              <w:pStyle w:val="TableParagraph"/>
              <w:spacing w:before="194"/>
              <w:ind w:left="107"/>
              <w:rPr>
                <w:rFonts w:ascii="Times New Roman"/>
                <w:sz w:val="27"/>
              </w:rPr>
            </w:pPr>
            <w:r>
              <w:rPr>
                <w:rFonts w:ascii="Times New Roman"/>
                <w:spacing w:val="-2"/>
                <w:sz w:val="27"/>
              </w:rPr>
              <w:t>Graphics</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r>
        <w:trPr>
          <w:trHeight w:val="517" w:hRule="atLeast"/>
        </w:trPr>
        <w:tc>
          <w:tcPr>
            <w:tcW w:w="648" w:type="dxa"/>
          </w:tcPr>
          <w:p>
            <w:pPr>
              <w:pStyle w:val="TableParagraph"/>
              <w:spacing w:line="268" w:lineRule="exact"/>
              <w:ind w:left="107"/>
              <w:rPr>
                <w:sz w:val="22"/>
              </w:rPr>
            </w:pPr>
            <w:r>
              <w:rPr>
                <w:spacing w:val="-5"/>
                <w:sz w:val="22"/>
              </w:rPr>
              <w:t>25</w:t>
            </w:r>
          </w:p>
        </w:tc>
        <w:tc>
          <w:tcPr>
            <w:tcW w:w="4952" w:type="dxa"/>
          </w:tcPr>
          <w:p>
            <w:pPr>
              <w:pStyle w:val="TableParagraph"/>
              <w:spacing w:before="195"/>
              <w:ind w:left="107"/>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1"/>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1260" w:type="dxa"/>
          </w:tcPr>
          <w:p>
            <w:pPr>
              <w:pStyle w:val="TableParagraph"/>
              <w:rPr>
                <w:rFonts w:ascii="Times New Roman"/>
                <w:sz w:val="22"/>
              </w:rPr>
            </w:pPr>
          </w:p>
        </w:tc>
        <w:tc>
          <w:tcPr>
            <w:tcW w:w="1169" w:type="dxa"/>
          </w:tcPr>
          <w:p>
            <w:pPr>
              <w:pStyle w:val="TableParagraph"/>
              <w:rPr>
                <w:rFonts w:ascii="Times New Roman"/>
                <w:sz w:val="22"/>
              </w:rPr>
            </w:pPr>
          </w:p>
        </w:tc>
        <w:tc>
          <w:tcPr>
            <w:tcW w:w="1080" w:type="dxa"/>
          </w:tcPr>
          <w:p>
            <w:pPr>
              <w:pStyle w:val="TableParagraph"/>
              <w:rPr>
                <w:rFonts w:ascii="Times New Roman"/>
                <w:sz w:val="22"/>
              </w:rPr>
            </w:pPr>
          </w:p>
        </w:tc>
        <w:tc>
          <w:tcPr>
            <w:tcW w:w="991" w:type="dxa"/>
          </w:tcPr>
          <w:p>
            <w:pPr>
              <w:pStyle w:val="TableParagraph"/>
              <w:rPr>
                <w:rFonts w:ascii="Times New Roman"/>
                <w:sz w:val="22"/>
              </w:rPr>
            </w:pPr>
          </w:p>
        </w:tc>
      </w:tr>
    </w:tbl>
    <w:p>
      <w:pPr>
        <w:spacing w:after="0"/>
        <w:rPr>
          <w:rFonts w:ascii="Times New Roman"/>
          <w:sz w:val="22"/>
        </w:rPr>
        <w:sectPr>
          <w:type w:val="continuous"/>
          <w:pgSz w:w="12240" w:h="15840"/>
          <w:pgMar w:header="0" w:footer="1015" w:top="1420" w:bottom="1200" w:left="740" w:right="320"/>
        </w:sectPr>
      </w:pPr>
    </w:p>
    <w:p>
      <w:pPr>
        <w:spacing w:before="39"/>
        <w:ind w:left="1422" w:right="1837" w:firstLine="0"/>
        <w:jc w:val="center"/>
        <w:rPr>
          <w:b/>
          <w:sz w:val="22"/>
        </w:rPr>
      </w:pPr>
      <w:r>
        <w:rPr>
          <w:b/>
          <w:sz w:val="22"/>
        </w:rPr>
        <w:t>APPENDIX</w:t>
      </w:r>
      <w:r>
        <w:rPr>
          <w:b/>
          <w:spacing w:val="-8"/>
          <w:sz w:val="22"/>
        </w:rPr>
        <w:t> </w:t>
      </w:r>
      <w:r>
        <w:rPr>
          <w:b/>
          <w:spacing w:val="-10"/>
          <w:sz w:val="22"/>
        </w:rPr>
        <w:t>C</w:t>
      </w:r>
    </w:p>
    <w:p>
      <w:pPr>
        <w:spacing w:after="0"/>
        <w:jc w:val="center"/>
        <w:rPr>
          <w:sz w:val="22"/>
        </w:rPr>
        <w:sectPr>
          <w:pgSz w:w="12240" w:h="15840"/>
          <w:pgMar w:header="0" w:footer="1015" w:top="1400" w:bottom="1200" w:left="740" w:right="320"/>
        </w:sectPr>
      </w:pPr>
    </w:p>
    <w:p>
      <w:pPr>
        <w:spacing w:before="39"/>
        <w:ind w:left="0" w:right="7" w:firstLine="0"/>
        <w:jc w:val="center"/>
        <w:rPr>
          <w:b/>
          <w:sz w:val="22"/>
        </w:rPr>
      </w:pPr>
      <w:r>
        <w:rPr>
          <w:b/>
          <w:sz w:val="22"/>
        </w:rPr>
        <w:t>APPENDIX</w:t>
      </w:r>
      <w:r>
        <w:rPr>
          <w:b/>
          <w:spacing w:val="-7"/>
          <w:sz w:val="22"/>
        </w:rPr>
        <w:t> </w:t>
      </w:r>
      <w:r>
        <w:rPr>
          <w:b/>
          <w:spacing w:val="-10"/>
          <w:sz w:val="22"/>
        </w:rPr>
        <w:t>D</w:t>
      </w:r>
    </w:p>
    <w:p>
      <w:pPr>
        <w:pStyle w:val="BodyText"/>
        <w:spacing w:before="198"/>
        <w:rPr>
          <w:b/>
        </w:rPr>
      </w:pPr>
    </w:p>
    <w:p>
      <w:pPr>
        <w:spacing w:before="0"/>
        <w:ind w:left="700" w:right="0" w:firstLine="0"/>
        <w:jc w:val="left"/>
        <w:rPr>
          <w:b/>
          <w:sz w:val="22"/>
        </w:rPr>
      </w:pPr>
      <w:r>
        <w:rPr>
          <w:b/>
          <w:sz w:val="22"/>
        </w:rPr>
        <w:t>AVAILABILITY</w:t>
      </w:r>
      <w:r>
        <w:rPr>
          <w:b/>
          <w:spacing w:val="-8"/>
          <w:sz w:val="22"/>
        </w:rPr>
        <w:t> </w:t>
      </w:r>
      <w:r>
        <w:rPr>
          <w:b/>
          <w:sz w:val="22"/>
        </w:rPr>
        <w:t>OF</w:t>
      </w:r>
      <w:r>
        <w:rPr>
          <w:b/>
          <w:spacing w:val="-8"/>
          <w:sz w:val="22"/>
        </w:rPr>
        <w:t> </w:t>
      </w:r>
      <w:r>
        <w:rPr>
          <w:b/>
          <w:sz w:val="22"/>
        </w:rPr>
        <w:t>MULTIMEDIA</w:t>
      </w:r>
      <w:r>
        <w:rPr>
          <w:b/>
          <w:spacing w:val="-6"/>
          <w:sz w:val="22"/>
        </w:rPr>
        <w:t> </w:t>
      </w:r>
      <w:r>
        <w:rPr>
          <w:b/>
          <w:spacing w:val="-2"/>
          <w:sz w:val="22"/>
        </w:rPr>
        <w:t>RESOURCES</w:t>
      </w:r>
    </w:p>
    <w:p>
      <w:pPr>
        <w:pStyle w:val="Heading1"/>
        <w:spacing w:before="3"/>
      </w:pPr>
      <w:r>
        <w:rPr>
          <w:spacing w:val="-2"/>
        </w:rPr>
        <w:t>Reliability</w:t>
      </w:r>
    </w:p>
    <w:p>
      <w:pPr>
        <w:pStyle w:val="BodyText"/>
        <w:spacing w:before="1"/>
        <w:rPr>
          <w:b/>
          <w:sz w:val="26"/>
        </w:rPr>
      </w:pPr>
    </w:p>
    <w:p>
      <w:pPr>
        <w:spacing w:before="0"/>
        <w:ind w:left="700" w:right="0" w:firstLine="0"/>
        <w:jc w:val="left"/>
        <w:rPr>
          <w:b/>
          <w:sz w:val="26"/>
        </w:rPr>
      </w:pPr>
      <w:r>
        <w:rPr>
          <w:b/>
          <w:sz w:val="26"/>
        </w:rPr>
        <w:t>Scale:</w:t>
      </w:r>
      <w:r>
        <w:rPr>
          <w:b/>
          <w:spacing w:val="-7"/>
          <w:sz w:val="26"/>
        </w:rPr>
        <w:t> </w:t>
      </w:r>
      <w:r>
        <w:rPr>
          <w:b/>
          <w:sz w:val="26"/>
        </w:rPr>
        <w:t>ALL</w:t>
      </w:r>
      <w:r>
        <w:rPr>
          <w:b/>
          <w:spacing w:val="-8"/>
          <w:sz w:val="26"/>
        </w:rPr>
        <w:t> </w:t>
      </w:r>
      <w:r>
        <w:rPr>
          <w:b/>
          <w:spacing w:val="-2"/>
          <w:sz w:val="26"/>
        </w:rPr>
        <w:t>VARIABLES</w:t>
      </w:r>
    </w:p>
    <w:p>
      <w:pPr>
        <w:pStyle w:val="BodyText"/>
        <w:rPr>
          <w:b/>
          <w:sz w:val="26"/>
        </w:rPr>
      </w:pPr>
    </w:p>
    <w:p>
      <w:pPr>
        <w:pStyle w:val="BodyText"/>
        <w:rPr>
          <w:b/>
          <w:sz w:val="26"/>
        </w:rPr>
      </w:pPr>
    </w:p>
    <w:p>
      <w:pPr>
        <w:pStyle w:val="BodyText"/>
        <w:spacing w:before="263"/>
        <w:rPr>
          <w:b/>
          <w:sz w:val="26"/>
        </w:rPr>
      </w:pPr>
    </w:p>
    <w:p>
      <w:pPr>
        <w:spacing w:before="0" w:after="3"/>
        <w:ind w:left="1989" w:right="0" w:firstLine="0"/>
        <w:jc w:val="left"/>
        <w:rPr>
          <w:b/>
          <w:sz w:val="18"/>
        </w:rPr>
      </w:pPr>
      <w:r>
        <w:rPr>
          <w:b/>
          <w:sz w:val="18"/>
        </w:rPr>
        <w:t>Case</w:t>
      </w:r>
      <w:r>
        <w:rPr>
          <w:b/>
          <w:spacing w:val="-3"/>
          <w:sz w:val="18"/>
        </w:rPr>
        <w:t> </w:t>
      </w:r>
      <w:r>
        <w:rPr>
          <w:b/>
          <w:sz w:val="18"/>
        </w:rPr>
        <w:t>Processing</w:t>
      </w:r>
      <w:r>
        <w:rPr>
          <w:b/>
          <w:spacing w:val="-1"/>
          <w:sz w:val="18"/>
        </w:rPr>
        <w:t> </w:t>
      </w:r>
      <w:r>
        <w:rPr>
          <w:b/>
          <w:spacing w:val="-2"/>
          <w:sz w:val="18"/>
        </w:rPr>
        <w:t>Summary</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52"/>
        <w:gridCol w:w="1478"/>
        <w:gridCol w:w="1141"/>
        <w:gridCol w:w="1140"/>
      </w:tblGrid>
      <w:tr>
        <w:trPr>
          <w:trHeight w:val="315" w:hRule="atLeast"/>
        </w:trPr>
        <w:tc>
          <w:tcPr>
            <w:tcW w:w="2230" w:type="dxa"/>
            <w:gridSpan w:val="2"/>
          </w:tcPr>
          <w:p>
            <w:pPr>
              <w:pStyle w:val="TableParagraph"/>
              <w:rPr>
                <w:rFonts w:ascii="Times New Roman"/>
                <w:sz w:val="18"/>
              </w:rPr>
            </w:pPr>
          </w:p>
        </w:tc>
        <w:tc>
          <w:tcPr>
            <w:tcW w:w="1141" w:type="dxa"/>
            <w:tcBorders>
              <w:right w:val="single" w:sz="8" w:space="0" w:color="000000"/>
            </w:tcBorders>
          </w:tcPr>
          <w:p>
            <w:pPr>
              <w:pStyle w:val="TableParagraph"/>
              <w:spacing w:line="198" w:lineRule="exact" w:before="97"/>
              <w:ind w:left="38"/>
              <w:jc w:val="center"/>
              <w:rPr>
                <w:sz w:val="18"/>
              </w:rPr>
            </w:pPr>
            <w:r>
              <w:rPr>
                <w:spacing w:val="-10"/>
                <w:sz w:val="18"/>
              </w:rPr>
              <w:t>N</w:t>
            </w:r>
          </w:p>
        </w:tc>
        <w:tc>
          <w:tcPr>
            <w:tcW w:w="1140" w:type="dxa"/>
            <w:tcBorders>
              <w:left w:val="single" w:sz="8" w:space="0" w:color="000000"/>
            </w:tcBorders>
          </w:tcPr>
          <w:p>
            <w:pPr>
              <w:pStyle w:val="TableParagraph"/>
              <w:spacing w:line="198" w:lineRule="exact" w:before="97"/>
              <w:ind w:left="36"/>
              <w:jc w:val="center"/>
              <w:rPr>
                <w:sz w:val="18"/>
              </w:rPr>
            </w:pPr>
            <w:r>
              <w:rPr>
                <w:spacing w:val="-10"/>
                <w:sz w:val="18"/>
              </w:rPr>
              <w:t>%</w:t>
            </w:r>
          </w:p>
        </w:tc>
      </w:tr>
      <w:tr>
        <w:trPr>
          <w:trHeight w:val="379" w:hRule="atLeast"/>
        </w:trPr>
        <w:tc>
          <w:tcPr>
            <w:tcW w:w="752" w:type="dxa"/>
            <w:tcBorders>
              <w:bottom w:val="nil"/>
              <w:right w:val="nil"/>
            </w:tcBorders>
          </w:tcPr>
          <w:p>
            <w:pPr>
              <w:pStyle w:val="TableParagraph"/>
              <w:spacing w:before="96"/>
              <w:ind w:left="75"/>
              <w:rPr>
                <w:sz w:val="18"/>
              </w:rPr>
            </w:pPr>
            <w:r>
              <w:rPr>
                <w:spacing w:val="-2"/>
                <w:sz w:val="18"/>
              </w:rPr>
              <w:t>Cases</w:t>
            </w:r>
          </w:p>
        </w:tc>
        <w:tc>
          <w:tcPr>
            <w:tcW w:w="1478" w:type="dxa"/>
            <w:tcBorders>
              <w:left w:val="nil"/>
              <w:bottom w:val="nil"/>
            </w:tcBorders>
          </w:tcPr>
          <w:p>
            <w:pPr>
              <w:pStyle w:val="TableParagraph"/>
              <w:spacing w:before="96"/>
              <w:ind w:left="279"/>
              <w:rPr>
                <w:sz w:val="18"/>
              </w:rPr>
            </w:pPr>
            <w:r>
              <w:rPr>
                <w:spacing w:val="-2"/>
                <w:sz w:val="18"/>
              </w:rPr>
              <w:t>Valid</w:t>
            </w:r>
          </w:p>
        </w:tc>
        <w:tc>
          <w:tcPr>
            <w:tcW w:w="1141" w:type="dxa"/>
            <w:tcBorders>
              <w:bottom w:val="nil"/>
              <w:right w:val="single" w:sz="8" w:space="0" w:color="000000"/>
            </w:tcBorders>
          </w:tcPr>
          <w:p>
            <w:pPr>
              <w:pStyle w:val="TableParagraph"/>
              <w:spacing w:before="96"/>
              <w:ind w:right="36"/>
              <w:jc w:val="right"/>
              <w:rPr>
                <w:sz w:val="18"/>
              </w:rPr>
            </w:pPr>
            <w:r>
              <w:rPr>
                <w:spacing w:val="-5"/>
                <w:sz w:val="18"/>
              </w:rPr>
              <w:t>30</w:t>
            </w:r>
          </w:p>
        </w:tc>
        <w:tc>
          <w:tcPr>
            <w:tcW w:w="1140" w:type="dxa"/>
            <w:tcBorders>
              <w:left w:val="single" w:sz="8" w:space="0" w:color="000000"/>
              <w:bottom w:val="nil"/>
            </w:tcBorders>
          </w:tcPr>
          <w:p>
            <w:pPr>
              <w:pStyle w:val="TableParagraph"/>
              <w:spacing w:before="96"/>
              <w:ind w:right="36"/>
              <w:jc w:val="right"/>
              <w:rPr>
                <w:sz w:val="18"/>
              </w:rPr>
            </w:pPr>
            <w:r>
              <w:rPr>
                <w:spacing w:val="-2"/>
                <w:sz w:val="18"/>
              </w:rPr>
              <w:t>100.0</w:t>
            </w:r>
          </w:p>
        </w:tc>
      </w:tr>
      <w:tr>
        <w:trPr>
          <w:trHeight w:val="383" w:hRule="atLeast"/>
        </w:trPr>
        <w:tc>
          <w:tcPr>
            <w:tcW w:w="752" w:type="dxa"/>
            <w:tcBorders>
              <w:top w:val="nil"/>
              <w:bottom w:val="nil"/>
              <w:right w:val="nil"/>
            </w:tcBorders>
          </w:tcPr>
          <w:p>
            <w:pPr>
              <w:pStyle w:val="TableParagraph"/>
              <w:rPr>
                <w:rFonts w:ascii="Times New Roman"/>
                <w:sz w:val="18"/>
              </w:rPr>
            </w:pPr>
          </w:p>
        </w:tc>
        <w:tc>
          <w:tcPr>
            <w:tcW w:w="1478" w:type="dxa"/>
            <w:tcBorders>
              <w:top w:val="nil"/>
              <w:left w:val="nil"/>
              <w:bottom w:val="nil"/>
            </w:tcBorders>
          </w:tcPr>
          <w:p>
            <w:pPr>
              <w:pStyle w:val="TableParagraph"/>
              <w:spacing w:before="76"/>
              <w:ind w:left="279"/>
              <w:rPr>
                <w:sz w:val="18"/>
              </w:rPr>
            </w:pPr>
            <w:r>
              <w:rPr>
                <w:spacing w:val="-2"/>
                <w:sz w:val="18"/>
              </w:rPr>
              <w:t>Excluded</w:t>
            </w:r>
            <w:r>
              <w:rPr>
                <w:spacing w:val="-2"/>
                <w:sz w:val="18"/>
                <w:vertAlign w:val="superscript"/>
              </w:rPr>
              <w:t>a</w:t>
            </w:r>
          </w:p>
        </w:tc>
        <w:tc>
          <w:tcPr>
            <w:tcW w:w="1141" w:type="dxa"/>
            <w:tcBorders>
              <w:top w:val="nil"/>
              <w:bottom w:val="nil"/>
              <w:right w:val="single" w:sz="8" w:space="0" w:color="000000"/>
            </w:tcBorders>
          </w:tcPr>
          <w:p>
            <w:pPr>
              <w:pStyle w:val="TableParagraph"/>
              <w:spacing w:before="76"/>
              <w:ind w:right="36"/>
              <w:jc w:val="right"/>
              <w:rPr>
                <w:sz w:val="18"/>
              </w:rPr>
            </w:pPr>
            <w:r>
              <w:rPr>
                <w:spacing w:val="-10"/>
                <w:sz w:val="18"/>
              </w:rPr>
              <w:t>0</w:t>
            </w:r>
          </w:p>
        </w:tc>
        <w:tc>
          <w:tcPr>
            <w:tcW w:w="1140" w:type="dxa"/>
            <w:tcBorders>
              <w:top w:val="nil"/>
              <w:left w:val="single" w:sz="8" w:space="0" w:color="000000"/>
              <w:bottom w:val="nil"/>
            </w:tcBorders>
          </w:tcPr>
          <w:p>
            <w:pPr>
              <w:pStyle w:val="TableParagraph"/>
              <w:spacing w:before="76"/>
              <w:ind w:right="35"/>
              <w:jc w:val="right"/>
              <w:rPr>
                <w:sz w:val="18"/>
              </w:rPr>
            </w:pPr>
            <w:r>
              <w:rPr>
                <w:spacing w:val="-5"/>
                <w:sz w:val="18"/>
              </w:rPr>
              <w:t>.0</w:t>
            </w:r>
          </w:p>
        </w:tc>
      </w:tr>
      <w:tr>
        <w:trPr>
          <w:trHeight w:val="272" w:hRule="atLeast"/>
        </w:trPr>
        <w:tc>
          <w:tcPr>
            <w:tcW w:w="752" w:type="dxa"/>
            <w:tcBorders>
              <w:top w:val="nil"/>
              <w:right w:val="nil"/>
            </w:tcBorders>
          </w:tcPr>
          <w:p>
            <w:pPr>
              <w:pStyle w:val="TableParagraph"/>
              <w:rPr>
                <w:rFonts w:ascii="Times New Roman"/>
                <w:sz w:val="18"/>
              </w:rPr>
            </w:pPr>
          </w:p>
        </w:tc>
        <w:tc>
          <w:tcPr>
            <w:tcW w:w="1478" w:type="dxa"/>
            <w:tcBorders>
              <w:top w:val="nil"/>
              <w:left w:val="nil"/>
            </w:tcBorders>
          </w:tcPr>
          <w:p>
            <w:pPr>
              <w:pStyle w:val="TableParagraph"/>
              <w:spacing w:line="198" w:lineRule="exact" w:before="53"/>
              <w:ind w:left="279"/>
              <w:rPr>
                <w:sz w:val="18"/>
              </w:rPr>
            </w:pPr>
            <w:r>
              <w:rPr>
                <w:spacing w:val="-2"/>
                <w:sz w:val="18"/>
              </w:rPr>
              <w:t>Total</w:t>
            </w:r>
          </w:p>
        </w:tc>
        <w:tc>
          <w:tcPr>
            <w:tcW w:w="1141" w:type="dxa"/>
            <w:tcBorders>
              <w:top w:val="nil"/>
              <w:right w:val="single" w:sz="8" w:space="0" w:color="000000"/>
            </w:tcBorders>
          </w:tcPr>
          <w:p>
            <w:pPr>
              <w:pStyle w:val="TableParagraph"/>
              <w:spacing w:line="198" w:lineRule="exact" w:before="53"/>
              <w:ind w:right="36"/>
              <w:jc w:val="right"/>
              <w:rPr>
                <w:sz w:val="18"/>
              </w:rPr>
            </w:pPr>
            <w:r>
              <w:rPr>
                <w:spacing w:val="-5"/>
                <w:sz w:val="18"/>
              </w:rPr>
              <w:t>30</w:t>
            </w:r>
          </w:p>
        </w:tc>
        <w:tc>
          <w:tcPr>
            <w:tcW w:w="1140" w:type="dxa"/>
            <w:tcBorders>
              <w:top w:val="nil"/>
              <w:left w:val="single" w:sz="8" w:space="0" w:color="000000"/>
            </w:tcBorders>
          </w:tcPr>
          <w:p>
            <w:pPr>
              <w:pStyle w:val="TableParagraph"/>
              <w:spacing w:line="198" w:lineRule="exact" w:before="53"/>
              <w:ind w:right="36"/>
              <w:jc w:val="right"/>
              <w:rPr>
                <w:sz w:val="18"/>
              </w:rPr>
            </w:pPr>
            <w:r>
              <w:rPr>
                <w:spacing w:val="-2"/>
                <w:sz w:val="18"/>
              </w:rPr>
              <w:t>100.0</w:t>
            </w:r>
          </w:p>
        </w:tc>
      </w:tr>
    </w:tbl>
    <w:p>
      <w:pPr>
        <w:spacing w:before="95"/>
        <w:ind w:left="760" w:right="0" w:firstLine="0"/>
        <w:jc w:val="left"/>
        <w:rPr>
          <w:sz w:val="18"/>
        </w:rPr>
      </w:pPr>
      <w:r>
        <w:rPr>
          <w:sz w:val="18"/>
        </w:rPr>
        <w:t>a.</w:t>
      </w:r>
      <w:r>
        <w:rPr>
          <w:spacing w:val="-4"/>
          <w:sz w:val="18"/>
        </w:rPr>
        <w:t> </w:t>
      </w:r>
      <w:r>
        <w:rPr>
          <w:sz w:val="18"/>
        </w:rPr>
        <w:t>Listwise</w:t>
      </w:r>
      <w:r>
        <w:rPr>
          <w:spacing w:val="-2"/>
          <w:sz w:val="18"/>
        </w:rPr>
        <w:t> </w:t>
      </w:r>
      <w:r>
        <w:rPr>
          <w:sz w:val="18"/>
        </w:rPr>
        <w:t>deletion</w:t>
      </w:r>
      <w:r>
        <w:rPr>
          <w:spacing w:val="-2"/>
          <w:sz w:val="18"/>
        </w:rPr>
        <w:t> </w:t>
      </w:r>
      <w:r>
        <w:rPr>
          <w:sz w:val="18"/>
        </w:rPr>
        <w:t>based</w:t>
      </w:r>
      <w:r>
        <w:rPr>
          <w:spacing w:val="-2"/>
          <w:sz w:val="18"/>
        </w:rPr>
        <w:t> </w:t>
      </w:r>
      <w:r>
        <w:rPr>
          <w:sz w:val="18"/>
        </w:rPr>
        <w:t>on</w:t>
      </w:r>
      <w:r>
        <w:rPr>
          <w:spacing w:val="-3"/>
          <w:sz w:val="18"/>
        </w:rPr>
        <w:t> </w:t>
      </w:r>
      <w:r>
        <w:rPr>
          <w:sz w:val="18"/>
        </w:rPr>
        <w:t>all</w:t>
      </w:r>
      <w:r>
        <w:rPr>
          <w:spacing w:val="-2"/>
          <w:sz w:val="18"/>
        </w:rPr>
        <w:t> </w:t>
      </w:r>
      <w:r>
        <w:rPr>
          <w:sz w:val="18"/>
        </w:rPr>
        <w:t>variables in</w:t>
      </w:r>
      <w:r>
        <w:rPr>
          <w:spacing w:val="-2"/>
          <w:sz w:val="18"/>
        </w:rPr>
        <w:t> </w:t>
      </w:r>
      <w:r>
        <w:rPr>
          <w:sz w:val="18"/>
        </w:rPr>
        <w:t>the</w:t>
      </w:r>
      <w:r>
        <w:rPr>
          <w:spacing w:val="-2"/>
          <w:sz w:val="18"/>
        </w:rPr>
        <w:t> procedure.</w:t>
      </w:r>
    </w:p>
    <w:p>
      <w:pPr>
        <w:pStyle w:val="BodyText"/>
        <w:rPr>
          <w:sz w:val="18"/>
        </w:rPr>
      </w:pPr>
    </w:p>
    <w:p>
      <w:pPr>
        <w:pStyle w:val="BodyText"/>
        <w:rPr>
          <w:sz w:val="18"/>
        </w:rPr>
      </w:pPr>
    </w:p>
    <w:p>
      <w:pPr>
        <w:pStyle w:val="BodyText"/>
        <w:rPr>
          <w:sz w:val="18"/>
        </w:rPr>
      </w:pPr>
    </w:p>
    <w:p>
      <w:pPr>
        <w:pStyle w:val="BodyText"/>
        <w:spacing w:before="21"/>
        <w:rPr>
          <w:sz w:val="18"/>
        </w:rPr>
      </w:pPr>
    </w:p>
    <w:p>
      <w:pPr>
        <w:spacing w:before="1"/>
        <w:ind w:left="2286" w:right="0" w:firstLine="0"/>
        <w:jc w:val="left"/>
        <w:rPr>
          <w:b/>
          <w:sz w:val="18"/>
        </w:rPr>
      </w:pPr>
      <w:r>
        <w:rPr>
          <w:b/>
          <w:sz w:val="18"/>
        </w:rPr>
        <w:t>Reliability</w:t>
      </w:r>
      <w:r>
        <w:rPr>
          <w:b/>
          <w:spacing w:val="-5"/>
          <w:sz w:val="18"/>
        </w:rPr>
        <w:t> </w:t>
      </w:r>
      <w:r>
        <w:rPr>
          <w:b/>
          <w:spacing w:val="-2"/>
          <w:sz w:val="18"/>
        </w:rPr>
        <w:t>Statistics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6"/>
        <w:gridCol w:w="1664"/>
        <w:gridCol w:w="1301"/>
      </w:tblGrid>
      <w:tr>
        <w:trPr>
          <w:trHeight w:val="956" w:hRule="atLeast"/>
        </w:trPr>
        <w:tc>
          <w:tcPr>
            <w:tcW w:w="1666" w:type="dxa"/>
            <w:tcBorders>
              <w:right w:val="single" w:sz="8" w:space="0" w:color="000000"/>
            </w:tcBorders>
          </w:tcPr>
          <w:p>
            <w:pPr>
              <w:pStyle w:val="TableParagraph"/>
              <w:rPr>
                <w:b/>
                <w:sz w:val="18"/>
              </w:rPr>
            </w:pPr>
          </w:p>
          <w:p>
            <w:pPr>
              <w:pStyle w:val="TableParagraph"/>
              <w:rPr>
                <w:b/>
                <w:sz w:val="18"/>
              </w:rPr>
            </w:pPr>
          </w:p>
          <w:p>
            <w:pPr>
              <w:pStyle w:val="TableParagraph"/>
              <w:spacing w:before="80"/>
              <w:rPr>
                <w:b/>
                <w:sz w:val="18"/>
              </w:rPr>
            </w:pPr>
          </w:p>
          <w:p>
            <w:pPr>
              <w:pStyle w:val="TableParagraph"/>
              <w:spacing w:line="196" w:lineRule="exact" w:before="1"/>
              <w:ind w:left="195"/>
              <w:rPr>
                <w:sz w:val="18"/>
              </w:rPr>
            </w:pPr>
            <w:r>
              <w:rPr>
                <w:sz w:val="18"/>
              </w:rPr>
              <w:t>Cronbach's</w:t>
            </w:r>
            <w:r>
              <w:rPr>
                <w:spacing w:val="-8"/>
                <w:sz w:val="18"/>
              </w:rPr>
              <w:t> </w:t>
            </w:r>
            <w:r>
              <w:rPr>
                <w:spacing w:val="-2"/>
                <w:sz w:val="18"/>
              </w:rPr>
              <w:t>Alpha</w:t>
            </w:r>
          </w:p>
        </w:tc>
        <w:tc>
          <w:tcPr>
            <w:tcW w:w="1664" w:type="dxa"/>
            <w:tcBorders>
              <w:left w:val="single" w:sz="8" w:space="0" w:color="000000"/>
              <w:right w:val="single" w:sz="8" w:space="0" w:color="000000"/>
            </w:tcBorders>
          </w:tcPr>
          <w:p>
            <w:pPr>
              <w:pStyle w:val="TableParagraph"/>
              <w:spacing w:line="348" w:lineRule="auto" w:before="99"/>
              <w:ind w:left="505" w:right="158" w:hanging="300"/>
              <w:rPr>
                <w:sz w:val="18"/>
              </w:rPr>
            </w:pPr>
            <w:r>
              <w:rPr>
                <w:sz w:val="18"/>
              </w:rPr>
              <w:t>Cronbach's</w:t>
            </w:r>
            <w:r>
              <w:rPr>
                <w:spacing w:val="-11"/>
                <w:sz w:val="18"/>
              </w:rPr>
              <w:t> </w:t>
            </w:r>
            <w:r>
              <w:rPr>
                <w:sz w:val="18"/>
              </w:rPr>
              <w:t>Alpha Based</w:t>
            </w:r>
            <w:r>
              <w:rPr>
                <w:spacing w:val="-2"/>
                <w:sz w:val="18"/>
              </w:rPr>
              <w:t> </w:t>
            </w:r>
            <w:r>
              <w:rPr>
                <w:sz w:val="18"/>
              </w:rPr>
              <w:t>on</w:t>
            </w:r>
          </w:p>
          <w:p>
            <w:pPr>
              <w:pStyle w:val="TableParagraph"/>
              <w:spacing w:line="196" w:lineRule="exact" w:before="4"/>
              <w:ind w:left="135"/>
              <w:rPr>
                <w:sz w:val="18"/>
              </w:rPr>
            </w:pPr>
            <w:r>
              <w:rPr>
                <w:sz w:val="18"/>
              </w:rPr>
              <w:t>Standardized</w:t>
            </w:r>
            <w:r>
              <w:rPr>
                <w:spacing w:val="-9"/>
                <w:sz w:val="18"/>
              </w:rPr>
              <w:t> </w:t>
            </w:r>
            <w:r>
              <w:rPr>
                <w:spacing w:val="-2"/>
                <w:sz w:val="18"/>
              </w:rPr>
              <w:t>Items</w:t>
            </w:r>
          </w:p>
        </w:tc>
        <w:tc>
          <w:tcPr>
            <w:tcW w:w="1301" w:type="dxa"/>
            <w:tcBorders>
              <w:left w:val="single" w:sz="8" w:space="0" w:color="000000"/>
            </w:tcBorders>
          </w:tcPr>
          <w:p>
            <w:pPr>
              <w:pStyle w:val="TableParagraph"/>
              <w:rPr>
                <w:b/>
                <w:sz w:val="18"/>
              </w:rPr>
            </w:pPr>
          </w:p>
          <w:p>
            <w:pPr>
              <w:pStyle w:val="TableParagraph"/>
              <w:rPr>
                <w:b/>
                <w:sz w:val="18"/>
              </w:rPr>
            </w:pPr>
          </w:p>
          <w:p>
            <w:pPr>
              <w:pStyle w:val="TableParagraph"/>
              <w:spacing w:before="80"/>
              <w:rPr>
                <w:b/>
                <w:sz w:val="18"/>
              </w:rPr>
            </w:pPr>
          </w:p>
          <w:p>
            <w:pPr>
              <w:pStyle w:val="TableParagraph"/>
              <w:spacing w:line="196" w:lineRule="exact" w:before="1"/>
              <w:ind w:left="274"/>
              <w:rPr>
                <w:sz w:val="18"/>
              </w:rPr>
            </w:pPr>
            <w:r>
              <w:rPr>
                <w:sz w:val="18"/>
              </w:rPr>
              <w:t>N</w:t>
            </w:r>
            <w:r>
              <w:rPr>
                <w:spacing w:val="-1"/>
                <w:sz w:val="18"/>
              </w:rPr>
              <w:t> </w:t>
            </w:r>
            <w:r>
              <w:rPr>
                <w:sz w:val="18"/>
              </w:rPr>
              <w:t>of </w:t>
            </w:r>
            <w:r>
              <w:rPr>
                <w:spacing w:val="-2"/>
                <w:sz w:val="18"/>
              </w:rPr>
              <w:t>Items</w:t>
            </w:r>
          </w:p>
        </w:tc>
      </w:tr>
      <w:tr>
        <w:trPr>
          <w:trHeight w:val="317" w:hRule="atLeast"/>
        </w:trPr>
        <w:tc>
          <w:tcPr>
            <w:tcW w:w="1666" w:type="dxa"/>
            <w:tcBorders>
              <w:right w:val="single" w:sz="8" w:space="0" w:color="000000"/>
            </w:tcBorders>
          </w:tcPr>
          <w:p>
            <w:pPr>
              <w:pStyle w:val="TableParagraph"/>
              <w:spacing w:line="198" w:lineRule="exact" w:before="99"/>
              <w:ind w:right="41"/>
              <w:jc w:val="right"/>
              <w:rPr>
                <w:sz w:val="18"/>
              </w:rPr>
            </w:pPr>
            <w:r>
              <w:rPr>
                <w:spacing w:val="-4"/>
                <w:sz w:val="18"/>
              </w:rPr>
              <w:t>.758</w:t>
            </w:r>
          </w:p>
        </w:tc>
        <w:tc>
          <w:tcPr>
            <w:tcW w:w="1664" w:type="dxa"/>
            <w:tcBorders>
              <w:left w:val="single" w:sz="8" w:space="0" w:color="000000"/>
              <w:right w:val="single" w:sz="8" w:space="0" w:color="000000"/>
            </w:tcBorders>
          </w:tcPr>
          <w:p>
            <w:pPr>
              <w:pStyle w:val="TableParagraph"/>
              <w:spacing w:line="198" w:lineRule="exact" w:before="99"/>
              <w:ind w:right="39"/>
              <w:jc w:val="right"/>
              <w:rPr>
                <w:sz w:val="18"/>
              </w:rPr>
            </w:pPr>
            <w:r>
              <w:rPr>
                <w:spacing w:val="-4"/>
                <w:sz w:val="18"/>
              </w:rPr>
              <w:t>.766</w:t>
            </w:r>
          </w:p>
        </w:tc>
        <w:tc>
          <w:tcPr>
            <w:tcW w:w="1301" w:type="dxa"/>
            <w:tcBorders>
              <w:left w:val="single" w:sz="8" w:space="0" w:color="000000"/>
            </w:tcBorders>
          </w:tcPr>
          <w:p>
            <w:pPr>
              <w:pStyle w:val="TableParagraph"/>
              <w:spacing w:line="198" w:lineRule="exact" w:before="99"/>
              <w:ind w:right="38"/>
              <w:jc w:val="right"/>
              <w:rPr>
                <w:sz w:val="18"/>
              </w:rPr>
            </w:pPr>
            <w:r>
              <w:rPr>
                <w:spacing w:val="-5"/>
                <w:sz w:val="18"/>
              </w:rPr>
              <w:t>25</w:t>
            </w:r>
          </w:p>
        </w:tc>
      </w:tr>
    </w:tbl>
    <w:p>
      <w:pPr>
        <w:pStyle w:val="BodyText"/>
        <w:rPr>
          <w:b/>
          <w:sz w:val="20"/>
        </w:rPr>
      </w:pPr>
    </w:p>
    <w:p>
      <w:pPr>
        <w:pStyle w:val="BodyText"/>
        <w:rPr>
          <w:b/>
          <w:sz w:val="20"/>
        </w:rPr>
      </w:pPr>
    </w:p>
    <w:p>
      <w:pPr>
        <w:pStyle w:val="BodyText"/>
        <w:spacing w:before="60"/>
        <w:rPr>
          <w:b/>
          <w:sz w:val="20"/>
        </w:r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318" w:hRule="atLeast"/>
        </w:trPr>
        <w:tc>
          <w:tcPr>
            <w:tcW w:w="6608" w:type="dxa"/>
            <w:gridSpan w:val="4"/>
          </w:tcPr>
          <w:p>
            <w:pPr>
              <w:pStyle w:val="TableParagraph"/>
              <w:spacing w:line="199" w:lineRule="exact" w:before="99"/>
              <w:jc w:val="center"/>
              <w:rPr>
                <w:b/>
                <w:sz w:val="18"/>
              </w:rPr>
            </w:pPr>
            <w:r>
              <w:rPr>
                <w:b/>
                <w:sz w:val="18"/>
              </w:rPr>
              <w:t>Item</w:t>
            </w:r>
            <w:r>
              <w:rPr>
                <w:b/>
                <w:spacing w:val="-4"/>
                <w:sz w:val="18"/>
              </w:rPr>
              <w:t> </w:t>
            </w:r>
            <w:r>
              <w:rPr>
                <w:b/>
                <w:spacing w:val="-2"/>
                <w:sz w:val="18"/>
              </w:rPr>
              <w:t>Statistics</w:t>
            </w:r>
          </w:p>
        </w:tc>
      </w:tr>
      <w:tr>
        <w:trPr>
          <w:trHeight w:val="640" w:hRule="atLeast"/>
        </w:trPr>
        <w:tc>
          <w:tcPr>
            <w:tcW w:w="4057" w:type="dxa"/>
          </w:tcPr>
          <w:p>
            <w:pPr>
              <w:pStyle w:val="TableParagraph"/>
              <w:rPr>
                <w:rFonts w:ascii="Times New Roman"/>
                <w:sz w:val="18"/>
              </w:rPr>
            </w:pPr>
          </w:p>
        </w:tc>
        <w:tc>
          <w:tcPr>
            <w:tcW w:w="809" w:type="dxa"/>
          </w:tcPr>
          <w:p>
            <w:pPr>
              <w:pStyle w:val="TableParagraph"/>
              <w:spacing w:before="201"/>
              <w:rPr>
                <w:b/>
                <w:sz w:val="18"/>
              </w:rPr>
            </w:pPr>
          </w:p>
          <w:p>
            <w:pPr>
              <w:pStyle w:val="TableParagraph"/>
              <w:spacing w:line="199" w:lineRule="exact"/>
              <w:ind w:left="191"/>
              <w:rPr>
                <w:sz w:val="18"/>
              </w:rPr>
            </w:pPr>
            <w:r>
              <w:rPr>
                <w:spacing w:val="-4"/>
                <w:sz w:val="18"/>
              </w:rPr>
              <w:t>Mean</w:t>
            </w:r>
          </w:p>
        </w:tc>
        <w:tc>
          <w:tcPr>
            <w:tcW w:w="1081" w:type="dxa"/>
          </w:tcPr>
          <w:p>
            <w:pPr>
              <w:pStyle w:val="TableParagraph"/>
              <w:spacing w:before="102"/>
              <w:ind w:left="6" w:right="1"/>
              <w:jc w:val="center"/>
              <w:rPr>
                <w:sz w:val="18"/>
              </w:rPr>
            </w:pPr>
            <w:r>
              <w:rPr>
                <w:spacing w:val="-4"/>
                <w:sz w:val="18"/>
              </w:rPr>
              <w:t>Std.</w:t>
            </w:r>
          </w:p>
          <w:p>
            <w:pPr>
              <w:pStyle w:val="TableParagraph"/>
              <w:spacing w:line="199" w:lineRule="exact" w:before="99"/>
              <w:ind w:left="6"/>
              <w:jc w:val="center"/>
              <w:rPr>
                <w:sz w:val="18"/>
              </w:rPr>
            </w:pPr>
            <w:r>
              <w:rPr>
                <w:spacing w:val="-2"/>
                <w:sz w:val="18"/>
              </w:rPr>
              <w:t>Deviation</w:t>
            </w:r>
          </w:p>
        </w:tc>
        <w:tc>
          <w:tcPr>
            <w:tcW w:w="661" w:type="dxa"/>
          </w:tcPr>
          <w:p>
            <w:pPr>
              <w:pStyle w:val="TableParagraph"/>
              <w:spacing w:before="201"/>
              <w:rPr>
                <w:b/>
                <w:sz w:val="18"/>
              </w:rPr>
            </w:pPr>
          </w:p>
          <w:p>
            <w:pPr>
              <w:pStyle w:val="TableParagraph"/>
              <w:spacing w:line="199" w:lineRule="exact"/>
              <w:ind w:left="4"/>
              <w:jc w:val="center"/>
              <w:rPr>
                <w:sz w:val="18"/>
              </w:rPr>
            </w:pPr>
            <w:r>
              <w:rPr>
                <w:spacing w:val="-10"/>
                <w:sz w:val="18"/>
              </w:rPr>
              <w:t>N</w:t>
            </w:r>
          </w:p>
        </w:tc>
      </w:tr>
      <w:tr>
        <w:trPr>
          <w:trHeight w:val="321" w:hRule="atLeast"/>
        </w:trPr>
        <w:tc>
          <w:tcPr>
            <w:tcW w:w="4057" w:type="dxa"/>
          </w:tcPr>
          <w:p>
            <w:pPr>
              <w:pStyle w:val="TableParagraph"/>
              <w:spacing w:line="265" w:lineRule="exact"/>
              <w:ind w:left="4"/>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809" w:type="dxa"/>
          </w:tcPr>
          <w:p>
            <w:pPr>
              <w:pStyle w:val="TableParagraph"/>
              <w:spacing w:line="202" w:lineRule="exact" w:before="99"/>
              <w:ind w:left="241"/>
              <w:rPr>
                <w:sz w:val="18"/>
              </w:rPr>
            </w:pPr>
            <w:r>
              <w:rPr>
                <w:spacing w:val="-2"/>
                <w:sz w:val="18"/>
              </w:rPr>
              <w:t>2.6250</w:t>
            </w:r>
          </w:p>
        </w:tc>
        <w:tc>
          <w:tcPr>
            <w:tcW w:w="1081" w:type="dxa"/>
          </w:tcPr>
          <w:p>
            <w:pPr>
              <w:pStyle w:val="TableParagraph"/>
              <w:spacing w:line="202" w:lineRule="exact" w:before="99"/>
              <w:ind w:right="54"/>
              <w:jc w:val="right"/>
              <w:rPr>
                <w:sz w:val="18"/>
              </w:rPr>
            </w:pPr>
            <w:r>
              <w:rPr>
                <w:spacing w:val="-2"/>
                <w:sz w:val="18"/>
              </w:rPr>
              <w:t>1.21291</w:t>
            </w:r>
          </w:p>
        </w:tc>
        <w:tc>
          <w:tcPr>
            <w:tcW w:w="661" w:type="dxa"/>
          </w:tcPr>
          <w:p>
            <w:pPr>
              <w:pStyle w:val="TableParagraph"/>
              <w:spacing w:line="202" w:lineRule="exact" w:before="99"/>
              <w:ind w:left="3"/>
              <w:rPr>
                <w:sz w:val="18"/>
              </w:rPr>
            </w:pPr>
            <w:r>
              <w:rPr>
                <w:spacing w:val="-5"/>
                <w:sz w:val="18"/>
              </w:rPr>
              <w:t>30</w:t>
            </w:r>
          </w:p>
        </w:tc>
      </w:tr>
      <w:tr>
        <w:trPr>
          <w:trHeight w:val="537" w:hRule="atLeast"/>
        </w:trPr>
        <w:tc>
          <w:tcPr>
            <w:tcW w:w="4057" w:type="dxa"/>
          </w:tcPr>
          <w:p>
            <w:pPr>
              <w:pStyle w:val="TableParagraph"/>
              <w:tabs>
                <w:tab w:pos="830" w:val="left" w:leader="none"/>
                <w:tab w:pos="1763" w:val="left" w:leader="none"/>
                <w:tab w:pos="2554" w:val="left" w:leader="none"/>
                <w:tab w:pos="3144" w:val="left" w:leader="none"/>
              </w:tabs>
              <w:spacing w:line="265" w:lineRule="exact"/>
              <w:ind w:left="4" w:right="-15"/>
              <w:rPr>
                <w:sz w:val="22"/>
              </w:rPr>
            </w:pPr>
            <w:r>
              <w:rPr>
                <w:spacing w:val="-2"/>
                <w:sz w:val="22"/>
              </w:rPr>
              <w:t>Digital</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2" w:lineRule="exact" w:before="1"/>
              <w:ind w:left="4"/>
              <w:rPr>
                <w:sz w:val="22"/>
              </w:rPr>
            </w:pPr>
            <w:r>
              <w:rPr>
                <w:spacing w:val="-2"/>
                <w:sz w:val="22"/>
              </w:rPr>
              <w:t>drawings</w:t>
            </w:r>
          </w:p>
        </w:tc>
        <w:tc>
          <w:tcPr>
            <w:tcW w:w="809" w:type="dxa"/>
          </w:tcPr>
          <w:p>
            <w:pPr>
              <w:pStyle w:val="TableParagraph"/>
              <w:spacing w:before="207"/>
              <w:ind w:left="241"/>
              <w:rPr>
                <w:sz w:val="18"/>
              </w:rPr>
            </w:pPr>
            <w:r>
              <w:rPr>
                <w:spacing w:val="-2"/>
                <w:sz w:val="18"/>
              </w:rPr>
              <w:t>3.2250</w:t>
            </w:r>
          </w:p>
        </w:tc>
        <w:tc>
          <w:tcPr>
            <w:tcW w:w="1081" w:type="dxa"/>
          </w:tcPr>
          <w:p>
            <w:pPr>
              <w:pStyle w:val="TableParagraph"/>
              <w:spacing w:before="207"/>
              <w:ind w:right="54"/>
              <w:jc w:val="right"/>
              <w:rPr>
                <w:sz w:val="18"/>
              </w:rPr>
            </w:pPr>
            <w:r>
              <w:rPr>
                <w:spacing w:val="-2"/>
                <w:sz w:val="18"/>
              </w:rPr>
              <w:t>1.36790</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pacing w:val="-2"/>
                <w:sz w:val="22"/>
              </w:rPr>
              <w:t>Video/videodiscs</w:t>
            </w:r>
          </w:p>
        </w:tc>
        <w:tc>
          <w:tcPr>
            <w:tcW w:w="809" w:type="dxa"/>
          </w:tcPr>
          <w:p>
            <w:pPr>
              <w:pStyle w:val="TableParagraph"/>
              <w:spacing w:before="167"/>
              <w:ind w:left="241"/>
              <w:rPr>
                <w:sz w:val="18"/>
              </w:rPr>
            </w:pPr>
            <w:r>
              <w:rPr>
                <w:spacing w:val="-2"/>
                <w:sz w:val="18"/>
              </w:rPr>
              <w:t>3.3500</w:t>
            </w:r>
          </w:p>
        </w:tc>
        <w:tc>
          <w:tcPr>
            <w:tcW w:w="1081" w:type="dxa"/>
          </w:tcPr>
          <w:p>
            <w:pPr>
              <w:pStyle w:val="TableParagraph"/>
              <w:spacing w:before="167"/>
              <w:ind w:right="54"/>
              <w:jc w:val="right"/>
              <w:rPr>
                <w:sz w:val="18"/>
              </w:rPr>
            </w:pPr>
            <w:r>
              <w:rPr>
                <w:spacing w:val="-2"/>
                <w:sz w:val="18"/>
              </w:rPr>
              <w:t>1.12204</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65" w:lineRule="exact"/>
              <w:ind w:left="4"/>
              <w:rPr>
                <w:sz w:val="22"/>
              </w:rPr>
            </w:pPr>
            <w:r>
              <w:rPr>
                <w:sz w:val="22"/>
              </w:rPr>
              <w:t>Hypermedia</w:t>
            </w:r>
            <w:r>
              <w:rPr>
                <w:spacing w:val="-5"/>
                <w:sz w:val="22"/>
              </w:rPr>
              <w:t> </w:t>
            </w:r>
            <w:r>
              <w:rPr>
                <w:spacing w:val="-2"/>
                <w:sz w:val="22"/>
              </w:rPr>
              <w:t>databases</w:t>
            </w:r>
          </w:p>
        </w:tc>
        <w:tc>
          <w:tcPr>
            <w:tcW w:w="809" w:type="dxa"/>
          </w:tcPr>
          <w:p>
            <w:pPr>
              <w:pStyle w:val="TableParagraph"/>
              <w:spacing w:before="164"/>
              <w:ind w:left="241"/>
              <w:rPr>
                <w:sz w:val="18"/>
              </w:rPr>
            </w:pPr>
            <w:r>
              <w:rPr>
                <w:spacing w:val="-2"/>
                <w:sz w:val="18"/>
              </w:rPr>
              <w:t>3.1500</w:t>
            </w:r>
          </w:p>
        </w:tc>
        <w:tc>
          <w:tcPr>
            <w:tcW w:w="1081" w:type="dxa"/>
          </w:tcPr>
          <w:p>
            <w:pPr>
              <w:pStyle w:val="TableParagraph"/>
              <w:spacing w:before="164"/>
              <w:ind w:right="54"/>
              <w:jc w:val="right"/>
              <w:rPr>
                <w:sz w:val="18"/>
              </w:rPr>
            </w:pPr>
            <w:r>
              <w:rPr>
                <w:spacing w:val="-2"/>
                <w:sz w:val="18"/>
              </w:rPr>
              <w:t>1.36907</w:t>
            </w:r>
          </w:p>
        </w:tc>
        <w:tc>
          <w:tcPr>
            <w:tcW w:w="661" w:type="dxa"/>
          </w:tcPr>
          <w:p>
            <w:pPr>
              <w:pStyle w:val="TableParagraph"/>
              <w:spacing w:line="219" w:lineRule="exact"/>
              <w:ind w:left="3"/>
              <w:rPr>
                <w:sz w:val="18"/>
              </w:rPr>
            </w:pPr>
            <w:r>
              <w:rPr>
                <w:spacing w:val="-5"/>
                <w:sz w:val="18"/>
              </w:rPr>
              <w:t>30</w:t>
            </w:r>
          </w:p>
        </w:tc>
      </w:tr>
      <w:tr>
        <w:trPr>
          <w:trHeight w:val="537" w:hRule="atLeast"/>
        </w:trPr>
        <w:tc>
          <w:tcPr>
            <w:tcW w:w="4057" w:type="dxa"/>
          </w:tcPr>
          <w:p>
            <w:pPr>
              <w:pStyle w:val="TableParagraph"/>
              <w:tabs>
                <w:tab w:pos="894" w:val="left" w:leader="none"/>
                <w:tab w:pos="1805" w:val="left" w:leader="none"/>
                <w:tab w:pos="2575" w:val="left" w:leader="none"/>
                <w:tab w:pos="3143" w:val="left" w:leader="none"/>
              </w:tabs>
              <w:spacing w:line="267" w:lineRule="exact"/>
              <w:ind w:left="4" w:right="-15"/>
              <w:rPr>
                <w:sz w:val="22"/>
              </w:rPr>
            </w:pPr>
            <w:r>
              <w:rPr>
                <w:spacing w:val="-2"/>
                <w:sz w:val="22"/>
              </w:rPr>
              <w:t>Printed</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1" w:lineRule="exact"/>
              <w:ind w:left="4"/>
              <w:rPr>
                <w:sz w:val="22"/>
              </w:rPr>
            </w:pPr>
            <w:r>
              <w:rPr>
                <w:spacing w:val="-2"/>
                <w:sz w:val="22"/>
              </w:rPr>
              <w:t>drawing</w:t>
            </w:r>
          </w:p>
        </w:tc>
        <w:tc>
          <w:tcPr>
            <w:tcW w:w="809" w:type="dxa"/>
          </w:tcPr>
          <w:p>
            <w:pPr>
              <w:pStyle w:val="TableParagraph"/>
              <w:spacing w:before="210"/>
              <w:ind w:left="241"/>
              <w:rPr>
                <w:sz w:val="18"/>
              </w:rPr>
            </w:pPr>
            <w:r>
              <w:rPr>
                <w:spacing w:val="-2"/>
                <w:sz w:val="18"/>
              </w:rPr>
              <w:t>3.3750</w:t>
            </w:r>
          </w:p>
        </w:tc>
        <w:tc>
          <w:tcPr>
            <w:tcW w:w="1081" w:type="dxa"/>
          </w:tcPr>
          <w:p>
            <w:pPr>
              <w:pStyle w:val="TableParagraph"/>
              <w:spacing w:before="210"/>
              <w:ind w:right="54"/>
              <w:jc w:val="right"/>
              <w:rPr>
                <w:sz w:val="18"/>
              </w:rPr>
            </w:pPr>
            <w:r>
              <w:rPr>
                <w:spacing w:val="-2"/>
                <w:sz w:val="18"/>
              </w:rPr>
              <w:t>1.53067</w:t>
            </w:r>
          </w:p>
        </w:tc>
        <w:tc>
          <w:tcPr>
            <w:tcW w:w="661" w:type="dxa"/>
          </w:tcPr>
          <w:p>
            <w:pPr>
              <w:pStyle w:val="TableParagraph"/>
              <w:spacing w:before="1"/>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809" w:type="dxa"/>
          </w:tcPr>
          <w:p>
            <w:pPr>
              <w:pStyle w:val="TableParagraph"/>
              <w:spacing w:before="167"/>
              <w:ind w:left="241"/>
              <w:rPr>
                <w:sz w:val="18"/>
              </w:rPr>
            </w:pPr>
            <w:r>
              <w:rPr>
                <w:spacing w:val="-2"/>
                <w:sz w:val="18"/>
              </w:rPr>
              <w:t>2.6750</w:t>
            </w:r>
          </w:p>
        </w:tc>
        <w:tc>
          <w:tcPr>
            <w:tcW w:w="1081" w:type="dxa"/>
          </w:tcPr>
          <w:p>
            <w:pPr>
              <w:pStyle w:val="TableParagraph"/>
              <w:spacing w:before="167"/>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809" w:type="dxa"/>
          </w:tcPr>
          <w:p>
            <w:pPr>
              <w:pStyle w:val="TableParagraph"/>
              <w:spacing w:before="166"/>
              <w:ind w:left="241"/>
              <w:rPr>
                <w:sz w:val="18"/>
              </w:rPr>
            </w:pPr>
            <w:r>
              <w:rPr>
                <w:spacing w:val="-2"/>
                <w:sz w:val="18"/>
              </w:rPr>
              <w:t>3.2500</w:t>
            </w:r>
          </w:p>
        </w:tc>
        <w:tc>
          <w:tcPr>
            <w:tcW w:w="1081" w:type="dxa"/>
          </w:tcPr>
          <w:p>
            <w:pPr>
              <w:pStyle w:val="TableParagraph"/>
              <w:spacing w:before="166"/>
              <w:ind w:right="54"/>
              <w:jc w:val="right"/>
              <w:rPr>
                <w:sz w:val="18"/>
              </w:rPr>
            </w:pPr>
            <w:r>
              <w:rPr>
                <w:spacing w:val="-2"/>
                <w:sz w:val="18"/>
              </w:rPr>
              <w:t>1.27601</w:t>
            </w:r>
          </w:p>
        </w:tc>
        <w:tc>
          <w:tcPr>
            <w:tcW w:w="661" w:type="dxa"/>
          </w:tcPr>
          <w:p>
            <w:pPr>
              <w:pStyle w:val="TableParagraph"/>
              <w:spacing w:line="218" w:lineRule="exact"/>
              <w:ind w:left="3"/>
              <w:rPr>
                <w:sz w:val="18"/>
              </w:rPr>
            </w:pPr>
            <w:r>
              <w:rPr>
                <w:spacing w:val="-5"/>
                <w:sz w:val="18"/>
              </w:rPr>
              <w:t>30</w:t>
            </w:r>
          </w:p>
        </w:tc>
      </w:tr>
    </w:tbl>
    <w:p>
      <w:pPr>
        <w:spacing w:after="0" w:line="218" w:lineRule="exact"/>
        <w:rPr>
          <w:sz w:val="18"/>
        </w:rPr>
        <w:sectPr>
          <w:pgSz w:w="12240" w:h="15840"/>
          <w:pgMar w:header="0" w:footer="1015" w:top="1400" w:bottom="1395" w:left="740" w:right="320"/>
        </w:sect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809" w:type="dxa"/>
          </w:tcPr>
          <w:p>
            <w:pPr>
              <w:pStyle w:val="TableParagraph"/>
              <w:spacing w:before="167"/>
              <w:ind w:right="53"/>
              <w:jc w:val="right"/>
              <w:rPr>
                <w:sz w:val="18"/>
              </w:rPr>
            </w:pPr>
            <w:r>
              <w:rPr>
                <w:spacing w:val="-2"/>
                <w:sz w:val="18"/>
              </w:rPr>
              <w:t>3.1000</w:t>
            </w:r>
          </w:p>
        </w:tc>
        <w:tc>
          <w:tcPr>
            <w:tcW w:w="1081" w:type="dxa"/>
          </w:tcPr>
          <w:p>
            <w:pPr>
              <w:pStyle w:val="TableParagraph"/>
              <w:spacing w:before="167"/>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3"/>
                <w:sz w:val="22"/>
              </w:rPr>
              <w:t> </w:t>
            </w:r>
            <w:r>
              <w:rPr>
                <w:sz w:val="22"/>
              </w:rPr>
              <w:t>image</w:t>
            </w:r>
            <w:r>
              <w:rPr>
                <w:spacing w:val="-4"/>
                <w:sz w:val="22"/>
              </w:rPr>
              <w:t> </w:t>
            </w:r>
            <w:r>
              <w:rPr>
                <w:spacing w:val="-2"/>
                <w:sz w:val="22"/>
              </w:rPr>
              <w:t>cameras</w:t>
            </w:r>
          </w:p>
        </w:tc>
        <w:tc>
          <w:tcPr>
            <w:tcW w:w="809" w:type="dxa"/>
          </w:tcPr>
          <w:p>
            <w:pPr>
              <w:pStyle w:val="TableParagraph"/>
              <w:spacing w:before="167"/>
              <w:ind w:right="53"/>
              <w:jc w:val="right"/>
              <w:rPr>
                <w:sz w:val="18"/>
              </w:rPr>
            </w:pPr>
            <w:r>
              <w:rPr>
                <w:spacing w:val="-2"/>
                <w:sz w:val="18"/>
              </w:rPr>
              <w:t>3.1250</w:t>
            </w:r>
          </w:p>
        </w:tc>
        <w:tc>
          <w:tcPr>
            <w:tcW w:w="1081" w:type="dxa"/>
          </w:tcPr>
          <w:p>
            <w:pPr>
              <w:pStyle w:val="TableParagraph"/>
              <w:spacing w:before="167"/>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65" w:lineRule="exact"/>
              <w:ind w:left="4"/>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809" w:type="dxa"/>
          </w:tcPr>
          <w:p>
            <w:pPr>
              <w:pStyle w:val="TableParagraph"/>
              <w:spacing w:before="164"/>
              <w:ind w:right="53"/>
              <w:jc w:val="right"/>
              <w:rPr>
                <w:sz w:val="18"/>
              </w:rPr>
            </w:pPr>
            <w:r>
              <w:rPr>
                <w:spacing w:val="-2"/>
                <w:sz w:val="18"/>
              </w:rPr>
              <w:t>3.4000</w:t>
            </w:r>
          </w:p>
        </w:tc>
        <w:tc>
          <w:tcPr>
            <w:tcW w:w="1081" w:type="dxa"/>
          </w:tcPr>
          <w:p>
            <w:pPr>
              <w:pStyle w:val="TableParagraph"/>
              <w:spacing w:before="164"/>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8" w:lineRule="exact"/>
              <w:ind w:left="4"/>
              <w:rPr>
                <w:sz w:val="22"/>
              </w:rPr>
            </w:pPr>
            <w:r>
              <w:rPr>
                <w:sz w:val="22"/>
              </w:rPr>
              <w:t>Hypermedia</w:t>
            </w:r>
            <w:r>
              <w:rPr>
                <w:spacing w:val="-5"/>
                <w:sz w:val="22"/>
              </w:rPr>
              <w:t> </w:t>
            </w:r>
            <w:r>
              <w:rPr>
                <w:spacing w:val="-2"/>
                <w:sz w:val="22"/>
              </w:rPr>
              <w:t>texts</w:t>
            </w:r>
          </w:p>
        </w:tc>
        <w:tc>
          <w:tcPr>
            <w:tcW w:w="809" w:type="dxa"/>
          </w:tcPr>
          <w:p>
            <w:pPr>
              <w:pStyle w:val="TableParagraph"/>
              <w:spacing w:before="167"/>
              <w:ind w:right="53"/>
              <w:jc w:val="right"/>
              <w:rPr>
                <w:sz w:val="18"/>
              </w:rPr>
            </w:pPr>
            <w:r>
              <w:rPr>
                <w:spacing w:val="-2"/>
                <w:sz w:val="18"/>
              </w:rPr>
              <w:t>2.4750</w:t>
            </w:r>
          </w:p>
        </w:tc>
        <w:tc>
          <w:tcPr>
            <w:tcW w:w="1081" w:type="dxa"/>
          </w:tcPr>
          <w:p>
            <w:pPr>
              <w:pStyle w:val="TableParagraph"/>
              <w:spacing w:before="167"/>
              <w:ind w:right="54"/>
              <w:jc w:val="right"/>
              <w:rPr>
                <w:sz w:val="18"/>
              </w:rPr>
            </w:pPr>
            <w:r>
              <w:rPr>
                <w:spacing w:val="-2"/>
                <w:sz w:val="18"/>
              </w:rPr>
              <w:t>1.15442</w:t>
            </w:r>
          </w:p>
        </w:tc>
        <w:tc>
          <w:tcPr>
            <w:tcW w:w="661" w:type="dxa"/>
          </w:tcPr>
          <w:p>
            <w:pPr>
              <w:pStyle w:val="TableParagraph"/>
              <w:spacing w:before="1"/>
              <w:ind w:left="3"/>
              <w:rPr>
                <w:sz w:val="18"/>
              </w:rPr>
            </w:pPr>
            <w:r>
              <w:rPr>
                <w:spacing w:val="-5"/>
                <w:sz w:val="18"/>
              </w:rPr>
              <w:t>30</w:t>
            </w:r>
          </w:p>
        </w:tc>
      </w:tr>
      <w:tr>
        <w:trPr>
          <w:trHeight w:val="453" w:hRule="atLeast"/>
        </w:trPr>
        <w:tc>
          <w:tcPr>
            <w:tcW w:w="4057" w:type="dxa"/>
          </w:tcPr>
          <w:p>
            <w:pPr>
              <w:pStyle w:val="TableParagraph"/>
              <w:spacing w:line="270" w:lineRule="exact"/>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809" w:type="dxa"/>
          </w:tcPr>
          <w:p>
            <w:pPr>
              <w:pStyle w:val="TableParagraph"/>
              <w:spacing w:before="167"/>
              <w:ind w:right="53"/>
              <w:jc w:val="right"/>
              <w:rPr>
                <w:sz w:val="18"/>
              </w:rPr>
            </w:pPr>
            <w:r>
              <w:rPr>
                <w:spacing w:val="-2"/>
                <w:sz w:val="18"/>
              </w:rPr>
              <w:t>3.2250</w:t>
            </w:r>
          </w:p>
        </w:tc>
        <w:tc>
          <w:tcPr>
            <w:tcW w:w="1081" w:type="dxa"/>
          </w:tcPr>
          <w:p>
            <w:pPr>
              <w:pStyle w:val="TableParagraph"/>
              <w:spacing w:before="167"/>
              <w:ind w:right="54"/>
              <w:jc w:val="right"/>
              <w:rPr>
                <w:sz w:val="18"/>
              </w:rPr>
            </w:pPr>
            <w:r>
              <w:rPr>
                <w:spacing w:val="-2"/>
                <w:sz w:val="18"/>
              </w:rPr>
              <w:t>1.36790</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809" w:type="dxa"/>
          </w:tcPr>
          <w:p>
            <w:pPr>
              <w:pStyle w:val="TableParagraph"/>
              <w:spacing w:before="198"/>
              <w:ind w:right="53"/>
              <w:jc w:val="right"/>
              <w:rPr>
                <w:sz w:val="18"/>
              </w:rPr>
            </w:pPr>
            <w:r>
              <w:rPr>
                <w:spacing w:val="-2"/>
                <w:sz w:val="18"/>
              </w:rPr>
              <w:t>3.3500</w:t>
            </w:r>
          </w:p>
        </w:tc>
        <w:tc>
          <w:tcPr>
            <w:tcW w:w="1081" w:type="dxa"/>
          </w:tcPr>
          <w:p>
            <w:pPr>
              <w:pStyle w:val="TableParagraph"/>
              <w:spacing w:before="198"/>
              <w:ind w:right="54"/>
              <w:jc w:val="right"/>
              <w:rPr>
                <w:sz w:val="18"/>
              </w:rPr>
            </w:pPr>
            <w:r>
              <w:rPr>
                <w:spacing w:val="-2"/>
                <w:sz w:val="18"/>
              </w:rPr>
              <w:t>1.12204</w:t>
            </w:r>
          </w:p>
        </w:tc>
        <w:tc>
          <w:tcPr>
            <w:tcW w:w="661" w:type="dxa"/>
          </w:tcPr>
          <w:p>
            <w:pPr>
              <w:pStyle w:val="TableParagraph"/>
              <w:spacing w:line="219" w:lineRule="exact"/>
              <w:ind w:left="3"/>
              <w:rPr>
                <w:sz w:val="18"/>
              </w:rPr>
            </w:pPr>
            <w:r>
              <w:rPr>
                <w:spacing w:val="-5"/>
                <w:sz w:val="18"/>
              </w:rPr>
              <w:t>30</w:t>
            </w:r>
          </w:p>
        </w:tc>
      </w:tr>
      <w:tr>
        <w:trPr>
          <w:trHeight w:val="835" w:hRule="atLeast"/>
        </w:trPr>
        <w:tc>
          <w:tcPr>
            <w:tcW w:w="4057" w:type="dxa"/>
          </w:tcPr>
          <w:p>
            <w:pPr>
              <w:pStyle w:val="TableParagraph"/>
              <w:spacing w:line="310" w:lineRule="atLeast" w:before="159"/>
              <w:ind w:left="4"/>
              <w:rPr>
                <w:rFonts w:ascii="Times New Roman"/>
                <w:sz w:val="24"/>
              </w:rPr>
            </w:pPr>
            <w:r>
              <w:rPr>
                <w:rFonts w:ascii="Times New Roman"/>
                <w:sz w:val="24"/>
              </w:rPr>
              <w:t>CDROM/DVD</w:t>
            </w:r>
            <w:r>
              <w:rPr>
                <w:rFonts w:ascii="Times New Roman"/>
                <w:spacing w:val="-15"/>
                <w:sz w:val="24"/>
              </w:rPr>
              <w:t> </w:t>
            </w:r>
            <w:r>
              <w:rPr>
                <w:rFonts w:ascii="Times New Roman"/>
                <w:sz w:val="24"/>
              </w:rPr>
              <w:t>dictionaries</w:t>
            </w:r>
            <w:r>
              <w:rPr>
                <w:rFonts w:ascii="Times New Roman"/>
                <w:spacing w:val="-15"/>
                <w:sz w:val="24"/>
              </w:rPr>
              <w:t> </w:t>
            </w:r>
            <w:r>
              <w:rPr>
                <w:rFonts w:ascii="Times New Roman"/>
                <w:sz w:val="24"/>
              </w:rPr>
              <w:t>and </w:t>
            </w:r>
            <w:r>
              <w:rPr>
                <w:rFonts w:ascii="Times New Roman"/>
                <w:spacing w:val="-2"/>
                <w:sz w:val="24"/>
              </w:rPr>
              <w:t>encyclopedias</w:t>
            </w:r>
          </w:p>
        </w:tc>
        <w:tc>
          <w:tcPr>
            <w:tcW w:w="809" w:type="dxa"/>
          </w:tcPr>
          <w:p>
            <w:pPr>
              <w:pStyle w:val="TableParagraph"/>
              <w:spacing w:before="136"/>
              <w:rPr>
                <w:b/>
                <w:sz w:val="18"/>
              </w:rPr>
            </w:pPr>
          </w:p>
          <w:p>
            <w:pPr>
              <w:pStyle w:val="TableParagraph"/>
              <w:ind w:right="53"/>
              <w:jc w:val="right"/>
              <w:rPr>
                <w:sz w:val="18"/>
              </w:rPr>
            </w:pPr>
            <w:r>
              <w:rPr>
                <w:spacing w:val="-2"/>
                <w:sz w:val="18"/>
              </w:rPr>
              <w:t>3.1500</w:t>
            </w:r>
          </w:p>
        </w:tc>
        <w:tc>
          <w:tcPr>
            <w:tcW w:w="1081" w:type="dxa"/>
          </w:tcPr>
          <w:p>
            <w:pPr>
              <w:pStyle w:val="TableParagraph"/>
              <w:spacing w:before="136"/>
              <w:rPr>
                <w:b/>
                <w:sz w:val="18"/>
              </w:rPr>
            </w:pPr>
          </w:p>
          <w:p>
            <w:pPr>
              <w:pStyle w:val="TableParagraph"/>
              <w:ind w:right="54"/>
              <w:jc w:val="right"/>
              <w:rPr>
                <w:sz w:val="18"/>
              </w:rPr>
            </w:pPr>
            <w:r>
              <w:rPr>
                <w:spacing w:val="-2"/>
                <w:sz w:val="18"/>
              </w:rPr>
              <w:t>1.36907</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pacing w:val="-2"/>
                <w:sz w:val="24"/>
              </w:rPr>
              <w:t>Transparency</w:t>
            </w:r>
          </w:p>
        </w:tc>
        <w:tc>
          <w:tcPr>
            <w:tcW w:w="809" w:type="dxa"/>
          </w:tcPr>
          <w:p>
            <w:pPr>
              <w:pStyle w:val="TableParagraph"/>
              <w:spacing w:before="198"/>
              <w:ind w:right="53"/>
              <w:jc w:val="right"/>
              <w:rPr>
                <w:sz w:val="18"/>
              </w:rPr>
            </w:pPr>
            <w:r>
              <w:rPr>
                <w:spacing w:val="-2"/>
                <w:sz w:val="18"/>
              </w:rPr>
              <w:t>3.3750</w:t>
            </w:r>
          </w:p>
        </w:tc>
        <w:tc>
          <w:tcPr>
            <w:tcW w:w="1081" w:type="dxa"/>
          </w:tcPr>
          <w:p>
            <w:pPr>
              <w:pStyle w:val="TableParagraph"/>
              <w:spacing w:before="198"/>
              <w:ind w:right="54"/>
              <w:jc w:val="right"/>
              <w:rPr>
                <w:sz w:val="18"/>
              </w:rPr>
            </w:pPr>
            <w:r>
              <w:rPr>
                <w:spacing w:val="-2"/>
                <w:sz w:val="18"/>
              </w:rPr>
              <w:t>1.53067</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5"/>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809" w:type="dxa"/>
          </w:tcPr>
          <w:p>
            <w:pPr>
              <w:pStyle w:val="TableParagraph"/>
              <w:spacing w:before="200"/>
              <w:ind w:right="53"/>
              <w:jc w:val="right"/>
              <w:rPr>
                <w:sz w:val="18"/>
              </w:rPr>
            </w:pPr>
            <w:r>
              <w:rPr>
                <w:spacing w:val="-2"/>
                <w:sz w:val="18"/>
              </w:rPr>
              <w:t>2.6750</w:t>
            </w:r>
          </w:p>
        </w:tc>
        <w:tc>
          <w:tcPr>
            <w:tcW w:w="1081" w:type="dxa"/>
          </w:tcPr>
          <w:p>
            <w:pPr>
              <w:pStyle w:val="TableParagraph"/>
              <w:spacing w:before="200"/>
              <w:ind w:right="54"/>
              <w:jc w:val="right"/>
              <w:rPr>
                <w:sz w:val="18"/>
              </w:rPr>
            </w:pPr>
            <w:r>
              <w:rPr>
                <w:spacing w:val="-2"/>
                <w:sz w:val="18"/>
              </w:rPr>
              <w:t>1.24833</w:t>
            </w:r>
          </w:p>
        </w:tc>
        <w:tc>
          <w:tcPr>
            <w:tcW w:w="661" w:type="dxa"/>
          </w:tcPr>
          <w:p>
            <w:pPr>
              <w:pStyle w:val="TableParagraph"/>
              <w:spacing w:before="1"/>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pacing w:val="-2"/>
                <w:sz w:val="24"/>
              </w:rPr>
              <w:t>Scanners/digitizers</w:t>
            </w:r>
          </w:p>
        </w:tc>
        <w:tc>
          <w:tcPr>
            <w:tcW w:w="809" w:type="dxa"/>
          </w:tcPr>
          <w:p>
            <w:pPr>
              <w:pStyle w:val="TableParagraph"/>
              <w:spacing w:before="198"/>
              <w:ind w:right="53"/>
              <w:jc w:val="right"/>
              <w:rPr>
                <w:sz w:val="18"/>
              </w:rPr>
            </w:pPr>
            <w:r>
              <w:rPr>
                <w:spacing w:val="-2"/>
                <w:sz w:val="18"/>
              </w:rPr>
              <w:t>3.2500</w:t>
            </w:r>
          </w:p>
        </w:tc>
        <w:tc>
          <w:tcPr>
            <w:tcW w:w="1081" w:type="dxa"/>
          </w:tcPr>
          <w:p>
            <w:pPr>
              <w:pStyle w:val="TableParagraph"/>
              <w:spacing w:before="198"/>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809" w:type="dxa"/>
          </w:tcPr>
          <w:p>
            <w:pPr>
              <w:pStyle w:val="TableParagraph"/>
              <w:spacing w:before="198"/>
              <w:ind w:right="53"/>
              <w:jc w:val="right"/>
              <w:rPr>
                <w:sz w:val="18"/>
              </w:rPr>
            </w:pPr>
            <w:r>
              <w:rPr>
                <w:spacing w:val="-2"/>
                <w:sz w:val="18"/>
              </w:rPr>
              <w:t>3.1000</w:t>
            </w:r>
          </w:p>
        </w:tc>
        <w:tc>
          <w:tcPr>
            <w:tcW w:w="1081" w:type="dxa"/>
          </w:tcPr>
          <w:p>
            <w:pPr>
              <w:pStyle w:val="TableParagraph"/>
              <w:spacing w:before="198"/>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834" w:hRule="atLeast"/>
        </w:trPr>
        <w:tc>
          <w:tcPr>
            <w:tcW w:w="4057" w:type="dxa"/>
          </w:tcPr>
          <w:p>
            <w:pPr>
              <w:pStyle w:val="TableParagraph"/>
              <w:tabs>
                <w:tab w:pos="1368" w:val="left" w:leader="none"/>
                <w:tab w:pos="2322" w:val="left" w:leader="none"/>
                <w:tab w:pos="3011" w:val="left" w:leader="none"/>
              </w:tabs>
              <w:spacing w:line="310" w:lineRule="atLeast" w:before="159"/>
              <w:ind w:left="4" w:right="-15"/>
              <w:rPr>
                <w:rFonts w:ascii="Times New Roman"/>
                <w:sz w:val="24"/>
              </w:rPr>
            </w:pPr>
            <w:r>
              <w:rPr>
                <w:rFonts w:ascii="Times New Roman"/>
                <w:spacing w:val="-2"/>
                <w:sz w:val="24"/>
              </w:rPr>
              <w:t>Interactive</w:t>
            </w:r>
            <w:r>
              <w:rPr>
                <w:rFonts w:ascii="Times New Roman"/>
                <w:sz w:val="24"/>
              </w:rPr>
              <w:tab/>
            </w:r>
            <w:r>
              <w:rPr>
                <w:rFonts w:ascii="Times New Roman"/>
                <w:spacing w:val="-4"/>
                <w:sz w:val="24"/>
              </w:rPr>
              <w:t>(Web-</w:t>
            </w:r>
            <w:r>
              <w:rPr>
                <w:rFonts w:ascii="Times New Roman"/>
                <w:sz w:val="24"/>
              </w:rPr>
              <w:tab/>
            </w:r>
            <w:r>
              <w:rPr>
                <w:rFonts w:ascii="Times New Roman"/>
                <w:spacing w:val="-4"/>
                <w:sz w:val="24"/>
              </w:rPr>
              <w:t>and</w:t>
            </w:r>
            <w:r>
              <w:rPr>
                <w:rFonts w:ascii="Times New Roman"/>
                <w:sz w:val="24"/>
              </w:rPr>
              <w:tab/>
            </w:r>
            <w:r>
              <w:rPr>
                <w:rFonts w:ascii="Times New Roman"/>
                <w:spacing w:val="-2"/>
                <w:sz w:val="24"/>
              </w:rPr>
              <w:t>CD-based) simulation</w:t>
            </w:r>
          </w:p>
        </w:tc>
        <w:tc>
          <w:tcPr>
            <w:tcW w:w="809" w:type="dxa"/>
          </w:tcPr>
          <w:p>
            <w:pPr>
              <w:pStyle w:val="TableParagraph"/>
              <w:spacing w:before="136"/>
              <w:rPr>
                <w:b/>
                <w:sz w:val="18"/>
              </w:rPr>
            </w:pPr>
          </w:p>
          <w:p>
            <w:pPr>
              <w:pStyle w:val="TableParagraph"/>
              <w:ind w:right="53"/>
              <w:jc w:val="right"/>
              <w:rPr>
                <w:sz w:val="18"/>
              </w:rPr>
            </w:pPr>
            <w:r>
              <w:rPr>
                <w:spacing w:val="-2"/>
                <w:sz w:val="18"/>
              </w:rPr>
              <w:t>3.1250</w:t>
            </w:r>
          </w:p>
        </w:tc>
        <w:tc>
          <w:tcPr>
            <w:tcW w:w="1081" w:type="dxa"/>
          </w:tcPr>
          <w:p>
            <w:pPr>
              <w:pStyle w:val="TableParagraph"/>
              <w:spacing w:before="136"/>
              <w:rPr>
                <w:b/>
                <w:sz w:val="18"/>
              </w:rPr>
            </w:pPr>
          </w:p>
          <w:p>
            <w:pPr>
              <w:pStyle w:val="TableParagraph"/>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809" w:type="dxa"/>
          </w:tcPr>
          <w:p>
            <w:pPr>
              <w:pStyle w:val="TableParagraph"/>
              <w:spacing w:before="198"/>
              <w:ind w:right="53"/>
              <w:jc w:val="right"/>
              <w:rPr>
                <w:sz w:val="18"/>
              </w:rPr>
            </w:pPr>
            <w:r>
              <w:rPr>
                <w:spacing w:val="-2"/>
                <w:sz w:val="18"/>
              </w:rPr>
              <w:t>3.4000</w:t>
            </w:r>
          </w:p>
        </w:tc>
        <w:tc>
          <w:tcPr>
            <w:tcW w:w="1081" w:type="dxa"/>
          </w:tcPr>
          <w:p>
            <w:pPr>
              <w:pStyle w:val="TableParagraph"/>
              <w:spacing w:before="198"/>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Projector</w:t>
            </w:r>
          </w:p>
        </w:tc>
        <w:tc>
          <w:tcPr>
            <w:tcW w:w="809" w:type="dxa"/>
          </w:tcPr>
          <w:p>
            <w:pPr>
              <w:pStyle w:val="TableParagraph"/>
              <w:spacing w:before="200"/>
              <w:ind w:right="53"/>
              <w:jc w:val="right"/>
              <w:rPr>
                <w:sz w:val="18"/>
              </w:rPr>
            </w:pPr>
            <w:r>
              <w:rPr>
                <w:spacing w:val="-2"/>
                <w:sz w:val="18"/>
              </w:rPr>
              <w:t>2.6750</w:t>
            </w:r>
          </w:p>
        </w:tc>
        <w:tc>
          <w:tcPr>
            <w:tcW w:w="1081" w:type="dxa"/>
          </w:tcPr>
          <w:p>
            <w:pPr>
              <w:pStyle w:val="TableParagraph"/>
              <w:spacing w:before="200"/>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pacing w:val="-2"/>
                <w:sz w:val="24"/>
              </w:rPr>
              <w:t>Television</w:t>
            </w:r>
          </w:p>
        </w:tc>
        <w:tc>
          <w:tcPr>
            <w:tcW w:w="809" w:type="dxa"/>
          </w:tcPr>
          <w:p>
            <w:pPr>
              <w:pStyle w:val="TableParagraph"/>
              <w:spacing w:before="198"/>
              <w:ind w:right="53"/>
              <w:jc w:val="right"/>
              <w:rPr>
                <w:sz w:val="18"/>
              </w:rPr>
            </w:pPr>
            <w:r>
              <w:rPr>
                <w:spacing w:val="-2"/>
                <w:sz w:val="18"/>
              </w:rPr>
              <w:t>3.2500</w:t>
            </w:r>
          </w:p>
        </w:tc>
        <w:tc>
          <w:tcPr>
            <w:tcW w:w="1081" w:type="dxa"/>
          </w:tcPr>
          <w:p>
            <w:pPr>
              <w:pStyle w:val="TableParagraph"/>
              <w:spacing w:before="198"/>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Computer</w:t>
            </w:r>
          </w:p>
        </w:tc>
        <w:tc>
          <w:tcPr>
            <w:tcW w:w="809" w:type="dxa"/>
          </w:tcPr>
          <w:p>
            <w:pPr>
              <w:pStyle w:val="TableParagraph"/>
              <w:spacing w:before="198"/>
              <w:ind w:right="53"/>
              <w:jc w:val="right"/>
              <w:rPr>
                <w:sz w:val="18"/>
              </w:rPr>
            </w:pPr>
            <w:r>
              <w:rPr>
                <w:spacing w:val="-2"/>
                <w:sz w:val="18"/>
              </w:rPr>
              <w:t>3.1000</w:t>
            </w:r>
          </w:p>
        </w:tc>
        <w:tc>
          <w:tcPr>
            <w:tcW w:w="1081" w:type="dxa"/>
          </w:tcPr>
          <w:p>
            <w:pPr>
              <w:pStyle w:val="TableParagraph"/>
              <w:spacing w:before="198"/>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556" w:hRule="atLeast"/>
        </w:trPr>
        <w:tc>
          <w:tcPr>
            <w:tcW w:w="4057" w:type="dxa"/>
          </w:tcPr>
          <w:p>
            <w:pPr>
              <w:pStyle w:val="TableParagraph"/>
              <w:spacing w:before="194"/>
              <w:ind w:left="4"/>
              <w:rPr>
                <w:rFonts w:ascii="Times New Roman"/>
                <w:sz w:val="27"/>
              </w:rPr>
            </w:pPr>
            <w:r>
              <w:rPr>
                <w:rFonts w:ascii="Times New Roman"/>
                <w:spacing w:val="-2"/>
                <w:sz w:val="27"/>
              </w:rPr>
              <w:t>Graphics</w:t>
            </w:r>
          </w:p>
        </w:tc>
        <w:tc>
          <w:tcPr>
            <w:tcW w:w="809" w:type="dxa"/>
          </w:tcPr>
          <w:p>
            <w:pPr>
              <w:pStyle w:val="TableParagraph"/>
              <w:spacing w:before="217"/>
              <w:ind w:right="53"/>
              <w:jc w:val="right"/>
              <w:rPr>
                <w:sz w:val="18"/>
              </w:rPr>
            </w:pPr>
            <w:r>
              <w:rPr>
                <w:spacing w:val="-2"/>
                <w:sz w:val="18"/>
              </w:rPr>
              <w:t>3.1250</w:t>
            </w:r>
          </w:p>
        </w:tc>
        <w:tc>
          <w:tcPr>
            <w:tcW w:w="1081" w:type="dxa"/>
          </w:tcPr>
          <w:p>
            <w:pPr>
              <w:pStyle w:val="TableParagraph"/>
              <w:spacing w:before="217"/>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2"/>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809" w:type="dxa"/>
          </w:tcPr>
          <w:p>
            <w:pPr>
              <w:pStyle w:val="TableParagraph"/>
              <w:spacing w:before="198"/>
              <w:ind w:right="53"/>
              <w:jc w:val="right"/>
              <w:rPr>
                <w:sz w:val="18"/>
              </w:rPr>
            </w:pPr>
            <w:r>
              <w:rPr>
                <w:spacing w:val="-2"/>
                <w:sz w:val="18"/>
              </w:rPr>
              <w:t>3.4000</w:t>
            </w:r>
          </w:p>
        </w:tc>
        <w:tc>
          <w:tcPr>
            <w:tcW w:w="1081" w:type="dxa"/>
          </w:tcPr>
          <w:p>
            <w:pPr>
              <w:pStyle w:val="TableParagraph"/>
              <w:spacing w:before="198"/>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bl>
    <w:p>
      <w:pPr>
        <w:pStyle w:val="BodyText"/>
        <w:rPr>
          <w:b/>
          <w:sz w:val="18"/>
        </w:rPr>
      </w:pPr>
    </w:p>
    <w:p>
      <w:pPr>
        <w:pStyle w:val="BodyText"/>
        <w:spacing w:before="88"/>
        <w:rPr>
          <w:b/>
          <w:sz w:val="18"/>
        </w:rPr>
      </w:pPr>
    </w:p>
    <w:p>
      <w:pPr>
        <w:spacing w:before="0" w:after="2"/>
        <w:ind w:left="380" w:right="0" w:firstLine="0"/>
        <w:jc w:val="center"/>
        <w:rPr>
          <w:b/>
          <w:sz w:val="18"/>
        </w:rPr>
      </w:pPr>
      <w:r>
        <w:rPr>
          <w:b/>
          <w:sz w:val="18"/>
        </w:rPr>
        <w:t>Summary</w:t>
      </w:r>
      <w:r>
        <w:rPr>
          <w:b/>
          <w:spacing w:val="-5"/>
          <w:sz w:val="18"/>
        </w:rPr>
        <w:t> </w:t>
      </w:r>
      <w:r>
        <w:rPr>
          <w:b/>
          <w:sz w:val="18"/>
        </w:rPr>
        <w:t>Item</w:t>
      </w:r>
      <w:r>
        <w:rPr>
          <w:b/>
          <w:spacing w:val="-4"/>
          <w:sz w:val="18"/>
        </w:rPr>
        <w:t> </w:t>
      </w:r>
      <w:r>
        <w:rPr>
          <w:b/>
          <w:spacing w:val="-2"/>
          <w:sz w:val="18"/>
        </w:rPr>
        <w:t>Statistics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4"/>
        <w:gridCol w:w="1141"/>
        <w:gridCol w:w="1191"/>
        <w:gridCol w:w="1227"/>
        <w:gridCol w:w="1141"/>
        <w:gridCol w:w="1636"/>
        <w:gridCol w:w="1141"/>
        <w:gridCol w:w="1278"/>
      </w:tblGrid>
      <w:tr>
        <w:trPr>
          <w:trHeight w:val="634" w:hRule="atLeast"/>
        </w:trPr>
        <w:tc>
          <w:tcPr>
            <w:tcW w:w="1414" w:type="dxa"/>
          </w:tcPr>
          <w:p>
            <w:pPr>
              <w:pStyle w:val="TableParagraph"/>
              <w:rPr>
                <w:rFonts w:ascii="Times New Roman"/>
                <w:sz w:val="20"/>
              </w:rPr>
            </w:pPr>
          </w:p>
        </w:tc>
        <w:tc>
          <w:tcPr>
            <w:tcW w:w="1141" w:type="dxa"/>
            <w:tcBorders>
              <w:right w:val="single" w:sz="8" w:space="0" w:color="000000"/>
            </w:tcBorders>
          </w:tcPr>
          <w:p>
            <w:pPr>
              <w:pStyle w:val="TableParagraph"/>
              <w:spacing w:before="198"/>
              <w:rPr>
                <w:b/>
                <w:sz w:val="18"/>
              </w:rPr>
            </w:pPr>
          </w:p>
          <w:p>
            <w:pPr>
              <w:pStyle w:val="TableParagraph"/>
              <w:spacing w:line="196" w:lineRule="exact"/>
              <w:ind w:left="358"/>
              <w:rPr>
                <w:sz w:val="18"/>
              </w:rPr>
            </w:pPr>
            <w:r>
              <w:rPr>
                <w:spacing w:val="-4"/>
                <w:sz w:val="18"/>
              </w:rPr>
              <w:t>Mean</w:t>
            </w:r>
          </w:p>
        </w:tc>
        <w:tc>
          <w:tcPr>
            <w:tcW w:w="119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ind w:left="245"/>
              <w:rPr>
                <w:sz w:val="18"/>
              </w:rPr>
            </w:pPr>
            <w:r>
              <w:rPr>
                <w:spacing w:val="-2"/>
                <w:sz w:val="18"/>
              </w:rPr>
              <w:t>Minimum</w:t>
            </w:r>
          </w:p>
        </w:tc>
        <w:tc>
          <w:tcPr>
            <w:tcW w:w="1227"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ind w:left="250"/>
              <w:rPr>
                <w:sz w:val="18"/>
              </w:rPr>
            </w:pPr>
            <w:r>
              <w:rPr>
                <w:spacing w:val="-2"/>
                <w:sz w:val="18"/>
              </w:rPr>
              <w:t>Maximum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ind w:left="350"/>
              <w:rPr>
                <w:sz w:val="18"/>
              </w:rPr>
            </w:pPr>
            <w:r>
              <w:rPr>
                <w:spacing w:val="-2"/>
                <w:sz w:val="18"/>
              </w:rPr>
              <w:t>Range</w:t>
            </w:r>
          </w:p>
        </w:tc>
        <w:tc>
          <w:tcPr>
            <w:tcW w:w="1636" w:type="dxa"/>
            <w:tcBorders>
              <w:left w:val="single" w:sz="8" w:space="0" w:color="000000"/>
              <w:right w:val="single" w:sz="8" w:space="0" w:color="000000"/>
            </w:tcBorders>
          </w:tcPr>
          <w:p>
            <w:pPr>
              <w:pStyle w:val="TableParagraph"/>
              <w:spacing w:line="322" w:lineRule="exact"/>
              <w:ind w:left="464" w:right="359" w:hanging="68"/>
              <w:rPr>
                <w:sz w:val="18"/>
              </w:rPr>
            </w:pPr>
            <w:r>
              <w:rPr>
                <w:sz w:val="18"/>
              </w:rPr>
              <w:t>Maximum</w:t>
            </w:r>
            <w:r>
              <w:rPr>
                <w:spacing w:val="-11"/>
                <w:sz w:val="18"/>
              </w:rPr>
              <w:t> </w:t>
            </w:r>
            <w:r>
              <w:rPr>
                <w:sz w:val="18"/>
              </w:rPr>
              <w:t>/ </w:t>
            </w:r>
            <w:r>
              <w:rPr>
                <w:spacing w:val="-2"/>
                <w:sz w:val="18"/>
              </w:rPr>
              <w:t>Minimum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ind w:left="255"/>
              <w:rPr>
                <w:sz w:val="18"/>
              </w:rPr>
            </w:pPr>
            <w:r>
              <w:rPr>
                <w:spacing w:val="-2"/>
                <w:sz w:val="18"/>
              </w:rPr>
              <w:t>Variance</w:t>
            </w:r>
          </w:p>
        </w:tc>
        <w:tc>
          <w:tcPr>
            <w:tcW w:w="1278" w:type="dxa"/>
            <w:tcBorders>
              <w:left w:val="single" w:sz="8" w:space="0" w:color="000000"/>
            </w:tcBorders>
          </w:tcPr>
          <w:p>
            <w:pPr>
              <w:pStyle w:val="TableParagraph"/>
              <w:spacing w:before="198"/>
              <w:rPr>
                <w:b/>
                <w:sz w:val="18"/>
              </w:rPr>
            </w:pPr>
          </w:p>
          <w:p>
            <w:pPr>
              <w:pStyle w:val="TableParagraph"/>
              <w:spacing w:line="196" w:lineRule="exact"/>
              <w:ind w:left="258"/>
              <w:rPr>
                <w:sz w:val="18"/>
              </w:rPr>
            </w:pPr>
            <w:r>
              <w:rPr>
                <w:sz w:val="18"/>
              </w:rPr>
              <w:t>N</w:t>
            </w:r>
            <w:r>
              <w:rPr>
                <w:spacing w:val="-1"/>
                <w:sz w:val="18"/>
              </w:rPr>
              <w:t> </w:t>
            </w:r>
            <w:r>
              <w:rPr>
                <w:sz w:val="18"/>
              </w:rPr>
              <w:t>of </w:t>
            </w:r>
            <w:r>
              <w:rPr>
                <w:spacing w:val="-2"/>
                <w:sz w:val="18"/>
              </w:rPr>
              <w:t>Items</w:t>
            </w:r>
          </w:p>
        </w:tc>
      </w:tr>
      <w:tr>
        <w:trPr>
          <w:trHeight w:val="307" w:hRule="atLeast"/>
        </w:trPr>
        <w:tc>
          <w:tcPr>
            <w:tcW w:w="1414" w:type="dxa"/>
          </w:tcPr>
          <w:p>
            <w:pPr>
              <w:pStyle w:val="TableParagraph"/>
              <w:spacing w:line="198" w:lineRule="exact" w:before="89"/>
              <w:ind w:left="75"/>
              <w:rPr>
                <w:sz w:val="18"/>
              </w:rPr>
            </w:pPr>
            <w:r>
              <w:rPr>
                <w:sz w:val="18"/>
              </w:rPr>
              <w:t>Item</w:t>
            </w:r>
            <w:r>
              <w:rPr>
                <w:spacing w:val="-1"/>
                <w:sz w:val="18"/>
              </w:rPr>
              <w:t> </w:t>
            </w:r>
            <w:r>
              <w:rPr>
                <w:spacing w:val="-2"/>
                <w:sz w:val="18"/>
              </w:rPr>
              <w:t>Means</w:t>
            </w:r>
          </w:p>
        </w:tc>
        <w:tc>
          <w:tcPr>
            <w:tcW w:w="1141" w:type="dxa"/>
            <w:tcBorders>
              <w:right w:val="single" w:sz="8" w:space="0" w:color="000000"/>
            </w:tcBorders>
          </w:tcPr>
          <w:p>
            <w:pPr>
              <w:pStyle w:val="TableParagraph"/>
              <w:spacing w:line="198" w:lineRule="exact" w:before="89"/>
              <w:ind w:left="656"/>
              <w:rPr>
                <w:sz w:val="18"/>
              </w:rPr>
            </w:pPr>
            <w:r>
              <w:rPr>
                <w:spacing w:val="-2"/>
                <w:sz w:val="18"/>
              </w:rPr>
              <w:t>3.128</w:t>
            </w:r>
          </w:p>
        </w:tc>
        <w:tc>
          <w:tcPr>
            <w:tcW w:w="1191" w:type="dxa"/>
            <w:tcBorders>
              <w:left w:val="single" w:sz="8" w:space="0" w:color="000000"/>
              <w:right w:val="single" w:sz="8" w:space="0" w:color="000000"/>
            </w:tcBorders>
          </w:tcPr>
          <w:p>
            <w:pPr>
              <w:pStyle w:val="TableParagraph"/>
              <w:spacing w:line="198" w:lineRule="exact" w:before="89"/>
              <w:ind w:left="718"/>
              <w:rPr>
                <w:sz w:val="18"/>
              </w:rPr>
            </w:pPr>
            <w:r>
              <w:rPr>
                <w:spacing w:val="-2"/>
                <w:sz w:val="18"/>
              </w:rPr>
              <w:t>2.625</w:t>
            </w:r>
          </w:p>
        </w:tc>
        <w:tc>
          <w:tcPr>
            <w:tcW w:w="1227" w:type="dxa"/>
            <w:tcBorders>
              <w:left w:val="single" w:sz="8" w:space="0" w:color="000000"/>
              <w:right w:val="single" w:sz="8" w:space="0" w:color="000000"/>
            </w:tcBorders>
          </w:tcPr>
          <w:p>
            <w:pPr>
              <w:pStyle w:val="TableParagraph"/>
              <w:spacing w:line="198" w:lineRule="exact" w:before="89"/>
              <w:ind w:left="754"/>
              <w:rPr>
                <w:sz w:val="18"/>
              </w:rPr>
            </w:pPr>
            <w:r>
              <w:rPr>
                <w:spacing w:val="-2"/>
                <w:sz w:val="18"/>
              </w:rPr>
              <w:t>3.400</w:t>
            </w:r>
          </w:p>
        </w:tc>
        <w:tc>
          <w:tcPr>
            <w:tcW w:w="1141" w:type="dxa"/>
            <w:tcBorders>
              <w:left w:val="single" w:sz="8" w:space="0" w:color="000000"/>
              <w:right w:val="single" w:sz="8" w:space="0" w:color="000000"/>
            </w:tcBorders>
          </w:tcPr>
          <w:p>
            <w:pPr>
              <w:pStyle w:val="TableParagraph"/>
              <w:spacing w:line="198" w:lineRule="exact" w:before="89"/>
              <w:ind w:right="41"/>
              <w:jc w:val="right"/>
              <w:rPr>
                <w:sz w:val="18"/>
              </w:rPr>
            </w:pPr>
            <w:r>
              <w:rPr>
                <w:spacing w:val="-4"/>
                <w:sz w:val="18"/>
              </w:rPr>
              <w:t>.775</w:t>
            </w:r>
          </w:p>
        </w:tc>
        <w:tc>
          <w:tcPr>
            <w:tcW w:w="1636" w:type="dxa"/>
            <w:tcBorders>
              <w:left w:val="single" w:sz="8" w:space="0" w:color="000000"/>
              <w:right w:val="single" w:sz="8" w:space="0" w:color="000000"/>
            </w:tcBorders>
          </w:tcPr>
          <w:p>
            <w:pPr>
              <w:pStyle w:val="TableParagraph"/>
              <w:spacing w:line="198" w:lineRule="exact" w:before="89"/>
              <w:ind w:right="44"/>
              <w:jc w:val="right"/>
              <w:rPr>
                <w:sz w:val="18"/>
              </w:rPr>
            </w:pPr>
            <w:r>
              <w:rPr>
                <w:spacing w:val="-2"/>
                <w:sz w:val="18"/>
              </w:rPr>
              <w:t>1.295</w:t>
            </w:r>
          </w:p>
        </w:tc>
        <w:tc>
          <w:tcPr>
            <w:tcW w:w="1141" w:type="dxa"/>
            <w:tcBorders>
              <w:left w:val="single" w:sz="8" w:space="0" w:color="000000"/>
              <w:right w:val="single" w:sz="8" w:space="0" w:color="000000"/>
            </w:tcBorders>
          </w:tcPr>
          <w:p>
            <w:pPr>
              <w:pStyle w:val="TableParagraph"/>
              <w:spacing w:line="198" w:lineRule="exact" w:before="89"/>
              <w:ind w:right="43"/>
              <w:jc w:val="right"/>
              <w:rPr>
                <w:sz w:val="18"/>
              </w:rPr>
            </w:pPr>
            <w:r>
              <w:rPr>
                <w:spacing w:val="-4"/>
                <w:sz w:val="18"/>
              </w:rPr>
              <w:t>.074</w:t>
            </w:r>
          </w:p>
        </w:tc>
        <w:tc>
          <w:tcPr>
            <w:tcW w:w="1278" w:type="dxa"/>
            <w:tcBorders>
              <w:left w:val="single" w:sz="8" w:space="0" w:color="000000"/>
            </w:tcBorders>
          </w:tcPr>
          <w:p>
            <w:pPr>
              <w:pStyle w:val="TableParagraph"/>
              <w:spacing w:line="198" w:lineRule="exact" w:before="89"/>
              <w:ind w:right="41"/>
              <w:jc w:val="right"/>
              <w:rPr>
                <w:sz w:val="18"/>
              </w:rPr>
            </w:pPr>
            <w:r>
              <w:rPr>
                <w:spacing w:val="-5"/>
                <w:sz w:val="18"/>
              </w:rPr>
              <w:t>25</w:t>
            </w:r>
          </w:p>
        </w:tc>
      </w:tr>
    </w:tbl>
    <w:p>
      <w:pPr>
        <w:spacing w:after="0" w:line="198" w:lineRule="exact"/>
        <w:jc w:val="right"/>
        <w:rPr>
          <w:sz w:val="18"/>
        </w:rPr>
        <w:sectPr>
          <w:type w:val="continuous"/>
          <w:pgSz w:w="12240" w:h="15840"/>
          <w:pgMar w:header="0" w:footer="1015" w:top="1420" w:bottom="1200" w:left="740" w:right="320"/>
        </w:sectPr>
      </w:pPr>
    </w:p>
    <w:p>
      <w:pPr>
        <w:spacing w:before="37"/>
        <w:ind w:left="700" w:right="0" w:firstLine="0"/>
        <w:jc w:val="left"/>
        <w:rPr>
          <w:b/>
          <w:sz w:val="22"/>
        </w:rPr>
      </w:pPr>
      <w:r>
        <w:rPr>
          <w:b/>
          <w:sz w:val="22"/>
        </w:rPr>
        <w:t>ORGANIZATION</w:t>
      </w:r>
      <w:r>
        <w:rPr>
          <w:b/>
          <w:spacing w:val="-8"/>
          <w:sz w:val="22"/>
        </w:rPr>
        <w:t> </w:t>
      </w:r>
      <w:r>
        <w:rPr>
          <w:b/>
          <w:sz w:val="22"/>
        </w:rPr>
        <w:t>OF</w:t>
      </w:r>
      <w:r>
        <w:rPr>
          <w:b/>
          <w:spacing w:val="-7"/>
          <w:sz w:val="22"/>
        </w:rPr>
        <w:t> </w:t>
      </w:r>
      <w:r>
        <w:rPr>
          <w:b/>
          <w:sz w:val="22"/>
        </w:rPr>
        <w:t>MULTIMEDIA</w:t>
      </w:r>
      <w:r>
        <w:rPr>
          <w:b/>
          <w:spacing w:val="-8"/>
          <w:sz w:val="22"/>
        </w:rPr>
        <w:t> </w:t>
      </w:r>
      <w:r>
        <w:rPr>
          <w:b/>
          <w:spacing w:val="-2"/>
          <w:sz w:val="22"/>
        </w:rPr>
        <w:t>RESOURCES</w:t>
      </w:r>
    </w:p>
    <w:p>
      <w:pPr>
        <w:pStyle w:val="Heading1"/>
        <w:spacing w:before="3"/>
      </w:pPr>
      <w:r>
        <w:rPr>
          <w:spacing w:val="-2"/>
        </w:rPr>
        <w:t>Reliability</w:t>
      </w:r>
    </w:p>
    <w:p>
      <w:pPr>
        <w:spacing w:before="316"/>
        <w:ind w:left="700" w:right="0" w:firstLine="0"/>
        <w:jc w:val="left"/>
        <w:rPr>
          <w:b/>
          <w:sz w:val="26"/>
        </w:rPr>
      </w:pPr>
      <w:r>
        <w:rPr>
          <w:b/>
          <w:sz w:val="26"/>
        </w:rPr>
        <w:t>Scale:</w:t>
      </w:r>
      <w:r>
        <w:rPr>
          <w:b/>
          <w:spacing w:val="-7"/>
          <w:sz w:val="26"/>
        </w:rPr>
        <w:t> </w:t>
      </w:r>
      <w:r>
        <w:rPr>
          <w:b/>
          <w:sz w:val="26"/>
        </w:rPr>
        <w:t>ALL</w:t>
      </w:r>
      <w:r>
        <w:rPr>
          <w:b/>
          <w:spacing w:val="-8"/>
          <w:sz w:val="26"/>
        </w:rPr>
        <w:t> </w:t>
      </w:r>
      <w:r>
        <w:rPr>
          <w:b/>
          <w:spacing w:val="-2"/>
          <w:sz w:val="26"/>
        </w:rPr>
        <w:t>VARIABLES</w:t>
      </w:r>
    </w:p>
    <w:p>
      <w:pPr>
        <w:pStyle w:val="BodyText"/>
        <w:spacing w:before="101"/>
        <w:rPr>
          <w:b/>
          <w:sz w:val="26"/>
        </w:rPr>
      </w:pPr>
    </w:p>
    <w:p>
      <w:pPr>
        <w:spacing w:before="1"/>
        <w:ind w:left="1989" w:right="0" w:firstLine="0"/>
        <w:jc w:val="left"/>
        <w:rPr>
          <w:b/>
          <w:sz w:val="18"/>
        </w:rPr>
      </w:pPr>
      <w:r>
        <w:rPr>
          <w:b/>
          <w:sz w:val="18"/>
        </w:rPr>
        <w:t>Case</w:t>
      </w:r>
      <w:r>
        <w:rPr>
          <w:b/>
          <w:spacing w:val="-3"/>
          <w:sz w:val="18"/>
        </w:rPr>
        <w:t> </w:t>
      </w:r>
      <w:r>
        <w:rPr>
          <w:b/>
          <w:sz w:val="18"/>
        </w:rPr>
        <w:t>Processing</w:t>
      </w:r>
      <w:r>
        <w:rPr>
          <w:b/>
          <w:spacing w:val="-3"/>
          <w:sz w:val="18"/>
        </w:rPr>
        <w:t> </w:t>
      </w:r>
      <w:r>
        <w:rPr>
          <w:b/>
          <w:spacing w:val="-2"/>
          <w:sz w:val="18"/>
        </w:rPr>
        <w:t>Summary</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52"/>
        <w:gridCol w:w="1478"/>
        <w:gridCol w:w="1141"/>
        <w:gridCol w:w="1140"/>
      </w:tblGrid>
      <w:tr>
        <w:trPr>
          <w:trHeight w:val="315" w:hRule="atLeast"/>
        </w:trPr>
        <w:tc>
          <w:tcPr>
            <w:tcW w:w="2230" w:type="dxa"/>
            <w:gridSpan w:val="2"/>
          </w:tcPr>
          <w:p>
            <w:pPr>
              <w:pStyle w:val="TableParagraph"/>
              <w:rPr>
                <w:rFonts w:ascii="Times New Roman"/>
                <w:sz w:val="18"/>
              </w:rPr>
            </w:pPr>
          </w:p>
        </w:tc>
        <w:tc>
          <w:tcPr>
            <w:tcW w:w="1141" w:type="dxa"/>
            <w:tcBorders>
              <w:right w:val="single" w:sz="8" w:space="0" w:color="000000"/>
            </w:tcBorders>
          </w:tcPr>
          <w:p>
            <w:pPr>
              <w:pStyle w:val="TableParagraph"/>
              <w:spacing w:line="196" w:lineRule="exact" w:before="99"/>
              <w:ind w:left="38"/>
              <w:jc w:val="center"/>
              <w:rPr>
                <w:sz w:val="18"/>
              </w:rPr>
            </w:pPr>
            <w:r>
              <w:rPr>
                <w:spacing w:val="-10"/>
                <w:sz w:val="18"/>
              </w:rPr>
              <w:t>N</w:t>
            </w:r>
          </w:p>
        </w:tc>
        <w:tc>
          <w:tcPr>
            <w:tcW w:w="1140" w:type="dxa"/>
            <w:tcBorders>
              <w:left w:val="single" w:sz="8" w:space="0" w:color="000000"/>
            </w:tcBorders>
          </w:tcPr>
          <w:p>
            <w:pPr>
              <w:pStyle w:val="TableParagraph"/>
              <w:spacing w:line="196" w:lineRule="exact" w:before="99"/>
              <w:ind w:left="36"/>
              <w:jc w:val="center"/>
              <w:rPr>
                <w:sz w:val="18"/>
              </w:rPr>
            </w:pPr>
            <w:r>
              <w:rPr>
                <w:spacing w:val="-10"/>
                <w:sz w:val="18"/>
              </w:rPr>
              <w:t>%</w:t>
            </w:r>
          </w:p>
        </w:tc>
      </w:tr>
      <w:tr>
        <w:trPr>
          <w:trHeight w:val="382" w:hRule="atLeast"/>
        </w:trPr>
        <w:tc>
          <w:tcPr>
            <w:tcW w:w="752" w:type="dxa"/>
            <w:tcBorders>
              <w:bottom w:val="nil"/>
              <w:right w:val="nil"/>
            </w:tcBorders>
          </w:tcPr>
          <w:p>
            <w:pPr>
              <w:pStyle w:val="TableParagraph"/>
              <w:spacing w:before="99"/>
              <w:ind w:left="75"/>
              <w:rPr>
                <w:sz w:val="18"/>
              </w:rPr>
            </w:pPr>
            <w:r>
              <w:rPr>
                <w:spacing w:val="-2"/>
                <w:sz w:val="18"/>
              </w:rPr>
              <w:t>Cases</w:t>
            </w:r>
          </w:p>
        </w:tc>
        <w:tc>
          <w:tcPr>
            <w:tcW w:w="1478" w:type="dxa"/>
            <w:tcBorders>
              <w:left w:val="nil"/>
              <w:bottom w:val="nil"/>
            </w:tcBorders>
          </w:tcPr>
          <w:p>
            <w:pPr>
              <w:pStyle w:val="TableParagraph"/>
              <w:spacing w:before="99"/>
              <w:ind w:left="279"/>
              <w:rPr>
                <w:sz w:val="18"/>
              </w:rPr>
            </w:pPr>
            <w:r>
              <w:rPr>
                <w:spacing w:val="-2"/>
                <w:sz w:val="18"/>
              </w:rPr>
              <w:t>Valid</w:t>
            </w:r>
          </w:p>
        </w:tc>
        <w:tc>
          <w:tcPr>
            <w:tcW w:w="1141" w:type="dxa"/>
            <w:tcBorders>
              <w:bottom w:val="nil"/>
              <w:right w:val="single" w:sz="8" w:space="0" w:color="000000"/>
            </w:tcBorders>
          </w:tcPr>
          <w:p>
            <w:pPr>
              <w:pStyle w:val="TableParagraph"/>
              <w:spacing w:before="99"/>
              <w:ind w:right="36"/>
              <w:jc w:val="right"/>
              <w:rPr>
                <w:sz w:val="18"/>
              </w:rPr>
            </w:pPr>
            <w:r>
              <w:rPr>
                <w:spacing w:val="-5"/>
                <w:sz w:val="18"/>
              </w:rPr>
              <w:t>30</w:t>
            </w:r>
          </w:p>
        </w:tc>
        <w:tc>
          <w:tcPr>
            <w:tcW w:w="1140" w:type="dxa"/>
            <w:tcBorders>
              <w:left w:val="single" w:sz="8" w:space="0" w:color="000000"/>
              <w:bottom w:val="nil"/>
            </w:tcBorders>
          </w:tcPr>
          <w:p>
            <w:pPr>
              <w:pStyle w:val="TableParagraph"/>
              <w:spacing w:before="99"/>
              <w:ind w:right="36"/>
              <w:jc w:val="right"/>
              <w:rPr>
                <w:sz w:val="18"/>
              </w:rPr>
            </w:pPr>
            <w:r>
              <w:rPr>
                <w:spacing w:val="-2"/>
                <w:sz w:val="18"/>
              </w:rPr>
              <w:t>100.0</w:t>
            </w:r>
          </w:p>
        </w:tc>
      </w:tr>
      <w:tr>
        <w:trPr>
          <w:trHeight w:val="383" w:hRule="atLeast"/>
        </w:trPr>
        <w:tc>
          <w:tcPr>
            <w:tcW w:w="752" w:type="dxa"/>
            <w:tcBorders>
              <w:top w:val="nil"/>
              <w:bottom w:val="nil"/>
              <w:right w:val="nil"/>
            </w:tcBorders>
          </w:tcPr>
          <w:p>
            <w:pPr>
              <w:pStyle w:val="TableParagraph"/>
              <w:rPr>
                <w:rFonts w:ascii="Times New Roman"/>
                <w:sz w:val="18"/>
              </w:rPr>
            </w:pPr>
          </w:p>
        </w:tc>
        <w:tc>
          <w:tcPr>
            <w:tcW w:w="1478" w:type="dxa"/>
            <w:tcBorders>
              <w:top w:val="nil"/>
              <w:left w:val="nil"/>
              <w:bottom w:val="nil"/>
            </w:tcBorders>
          </w:tcPr>
          <w:p>
            <w:pPr>
              <w:pStyle w:val="TableParagraph"/>
              <w:spacing w:before="76"/>
              <w:ind w:left="279"/>
              <w:rPr>
                <w:sz w:val="18"/>
              </w:rPr>
            </w:pPr>
            <w:r>
              <w:rPr>
                <w:spacing w:val="-2"/>
                <w:sz w:val="18"/>
              </w:rPr>
              <w:t>Excluded</w:t>
            </w:r>
            <w:r>
              <w:rPr>
                <w:spacing w:val="-2"/>
                <w:sz w:val="18"/>
                <w:vertAlign w:val="superscript"/>
              </w:rPr>
              <w:t>a</w:t>
            </w:r>
          </w:p>
        </w:tc>
        <w:tc>
          <w:tcPr>
            <w:tcW w:w="1141" w:type="dxa"/>
            <w:tcBorders>
              <w:top w:val="nil"/>
              <w:bottom w:val="nil"/>
              <w:right w:val="single" w:sz="8" w:space="0" w:color="000000"/>
            </w:tcBorders>
          </w:tcPr>
          <w:p>
            <w:pPr>
              <w:pStyle w:val="TableParagraph"/>
              <w:spacing w:before="76"/>
              <w:ind w:right="36"/>
              <w:jc w:val="right"/>
              <w:rPr>
                <w:sz w:val="18"/>
              </w:rPr>
            </w:pPr>
            <w:r>
              <w:rPr>
                <w:spacing w:val="-10"/>
                <w:sz w:val="18"/>
              </w:rPr>
              <w:t>0</w:t>
            </w:r>
          </w:p>
        </w:tc>
        <w:tc>
          <w:tcPr>
            <w:tcW w:w="1140" w:type="dxa"/>
            <w:tcBorders>
              <w:top w:val="nil"/>
              <w:left w:val="single" w:sz="8" w:space="0" w:color="000000"/>
              <w:bottom w:val="nil"/>
            </w:tcBorders>
          </w:tcPr>
          <w:p>
            <w:pPr>
              <w:pStyle w:val="TableParagraph"/>
              <w:spacing w:before="76"/>
              <w:ind w:right="35"/>
              <w:jc w:val="right"/>
              <w:rPr>
                <w:sz w:val="18"/>
              </w:rPr>
            </w:pPr>
            <w:r>
              <w:rPr>
                <w:spacing w:val="-5"/>
                <w:sz w:val="18"/>
              </w:rPr>
              <w:t>.0</w:t>
            </w:r>
          </w:p>
        </w:tc>
      </w:tr>
      <w:tr>
        <w:trPr>
          <w:trHeight w:val="269" w:hRule="atLeast"/>
        </w:trPr>
        <w:tc>
          <w:tcPr>
            <w:tcW w:w="752" w:type="dxa"/>
            <w:tcBorders>
              <w:top w:val="nil"/>
              <w:right w:val="nil"/>
            </w:tcBorders>
          </w:tcPr>
          <w:p>
            <w:pPr>
              <w:pStyle w:val="TableParagraph"/>
              <w:rPr>
                <w:rFonts w:ascii="Times New Roman"/>
                <w:sz w:val="18"/>
              </w:rPr>
            </w:pPr>
          </w:p>
        </w:tc>
        <w:tc>
          <w:tcPr>
            <w:tcW w:w="1478" w:type="dxa"/>
            <w:tcBorders>
              <w:top w:val="nil"/>
              <w:left w:val="nil"/>
            </w:tcBorders>
          </w:tcPr>
          <w:p>
            <w:pPr>
              <w:pStyle w:val="TableParagraph"/>
              <w:spacing w:line="196" w:lineRule="exact" w:before="53"/>
              <w:ind w:left="279"/>
              <w:rPr>
                <w:sz w:val="18"/>
              </w:rPr>
            </w:pPr>
            <w:r>
              <w:rPr>
                <w:spacing w:val="-2"/>
                <w:sz w:val="18"/>
              </w:rPr>
              <w:t>Total</w:t>
            </w:r>
          </w:p>
        </w:tc>
        <w:tc>
          <w:tcPr>
            <w:tcW w:w="1141" w:type="dxa"/>
            <w:tcBorders>
              <w:top w:val="nil"/>
              <w:right w:val="single" w:sz="8" w:space="0" w:color="000000"/>
            </w:tcBorders>
          </w:tcPr>
          <w:p>
            <w:pPr>
              <w:pStyle w:val="TableParagraph"/>
              <w:spacing w:line="196" w:lineRule="exact" w:before="53"/>
              <w:ind w:right="36"/>
              <w:jc w:val="right"/>
              <w:rPr>
                <w:sz w:val="18"/>
              </w:rPr>
            </w:pPr>
            <w:r>
              <w:rPr>
                <w:spacing w:val="-5"/>
                <w:sz w:val="18"/>
              </w:rPr>
              <w:t>30</w:t>
            </w:r>
          </w:p>
        </w:tc>
        <w:tc>
          <w:tcPr>
            <w:tcW w:w="1140" w:type="dxa"/>
            <w:tcBorders>
              <w:top w:val="nil"/>
              <w:left w:val="single" w:sz="8" w:space="0" w:color="000000"/>
            </w:tcBorders>
          </w:tcPr>
          <w:p>
            <w:pPr>
              <w:pStyle w:val="TableParagraph"/>
              <w:spacing w:line="196" w:lineRule="exact" w:before="53"/>
              <w:ind w:right="36"/>
              <w:jc w:val="right"/>
              <w:rPr>
                <w:sz w:val="18"/>
              </w:rPr>
            </w:pPr>
            <w:r>
              <w:rPr>
                <w:spacing w:val="-2"/>
                <w:sz w:val="18"/>
              </w:rPr>
              <w:t>100.0</w:t>
            </w:r>
          </w:p>
        </w:tc>
      </w:tr>
    </w:tbl>
    <w:p>
      <w:pPr>
        <w:spacing w:before="96"/>
        <w:ind w:left="760" w:right="0" w:firstLine="0"/>
        <w:jc w:val="left"/>
        <w:rPr>
          <w:sz w:val="18"/>
        </w:rPr>
      </w:pPr>
      <w:r>
        <w:rPr>
          <w:sz w:val="18"/>
        </w:rPr>
        <w:t>a.</w:t>
      </w:r>
      <w:r>
        <w:rPr>
          <w:spacing w:val="-4"/>
          <w:sz w:val="18"/>
        </w:rPr>
        <w:t> </w:t>
      </w:r>
      <w:r>
        <w:rPr>
          <w:sz w:val="18"/>
        </w:rPr>
        <w:t>Listwise</w:t>
      </w:r>
      <w:r>
        <w:rPr>
          <w:spacing w:val="-2"/>
          <w:sz w:val="18"/>
        </w:rPr>
        <w:t> </w:t>
      </w:r>
      <w:r>
        <w:rPr>
          <w:sz w:val="18"/>
        </w:rPr>
        <w:t>deletion</w:t>
      </w:r>
      <w:r>
        <w:rPr>
          <w:spacing w:val="-2"/>
          <w:sz w:val="18"/>
        </w:rPr>
        <w:t> </w:t>
      </w:r>
      <w:r>
        <w:rPr>
          <w:sz w:val="18"/>
        </w:rPr>
        <w:t>based</w:t>
      </w:r>
      <w:r>
        <w:rPr>
          <w:spacing w:val="-2"/>
          <w:sz w:val="18"/>
        </w:rPr>
        <w:t> </w:t>
      </w:r>
      <w:r>
        <w:rPr>
          <w:sz w:val="18"/>
        </w:rPr>
        <w:t>on</w:t>
      </w:r>
      <w:r>
        <w:rPr>
          <w:spacing w:val="-3"/>
          <w:sz w:val="18"/>
        </w:rPr>
        <w:t> </w:t>
      </w:r>
      <w:r>
        <w:rPr>
          <w:sz w:val="18"/>
        </w:rPr>
        <w:t>all</w:t>
      </w:r>
      <w:r>
        <w:rPr>
          <w:spacing w:val="-2"/>
          <w:sz w:val="18"/>
        </w:rPr>
        <w:t> </w:t>
      </w:r>
      <w:r>
        <w:rPr>
          <w:sz w:val="18"/>
        </w:rPr>
        <w:t>variables in</w:t>
      </w:r>
      <w:r>
        <w:rPr>
          <w:spacing w:val="-2"/>
          <w:sz w:val="18"/>
        </w:rPr>
        <w:t> </w:t>
      </w:r>
      <w:r>
        <w:rPr>
          <w:sz w:val="18"/>
        </w:rPr>
        <w:t>the</w:t>
      </w:r>
      <w:r>
        <w:rPr>
          <w:spacing w:val="-2"/>
          <w:sz w:val="18"/>
        </w:rPr>
        <w:t> procedure.</w:t>
      </w:r>
    </w:p>
    <w:p>
      <w:pPr>
        <w:pStyle w:val="BodyText"/>
        <w:rPr>
          <w:sz w:val="18"/>
        </w:rPr>
      </w:pPr>
    </w:p>
    <w:p>
      <w:pPr>
        <w:pStyle w:val="BodyText"/>
        <w:rPr>
          <w:sz w:val="18"/>
        </w:rPr>
      </w:pPr>
    </w:p>
    <w:p>
      <w:pPr>
        <w:pStyle w:val="BodyText"/>
        <w:rPr>
          <w:sz w:val="18"/>
        </w:rPr>
      </w:pPr>
    </w:p>
    <w:p>
      <w:pPr>
        <w:pStyle w:val="BodyText"/>
        <w:spacing w:before="22"/>
        <w:rPr>
          <w:sz w:val="18"/>
        </w:rPr>
      </w:pPr>
    </w:p>
    <w:p>
      <w:pPr>
        <w:spacing w:before="1"/>
        <w:ind w:left="2286" w:right="0" w:firstLine="0"/>
        <w:jc w:val="left"/>
        <w:rPr>
          <w:b/>
          <w:sz w:val="18"/>
        </w:rPr>
      </w:pPr>
      <w:r>
        <w:rPr>
          <w:b/>
          <w:sz w:val="18"/>
        </w:rPr>
        <w:t>Reliability</w:t>
      </w:r>
      <w:r>
        <w:rPr>
          <w:b/>
          <w:spacing w:val="-4"/>
          <w:sz w:val="18"/>
        </w:rPr>
        <w:t> </w:t>
      </w:r>
      <w:r>
        <w:rPr>
          <w:b/>
          <w:spacing w:val="-2"/>
          <w:sz w:val="18"/>
        </w:rPr>
        <w:t>Statistics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6"/>
        <w:gridCol w:w="1664"/>
        <w:gridCol w:w="1301"/>
      </w:tblGrid>
      <w:tr>
        <w:trPr>
          <w:trHeight w:val="955" w:hRule="atLeast"/>
        </w:trPr>
        <w:tc>
          <w:tcPr>
            <w:tcW w:w="1666" w:type="dxa"/>
            <w:tcBorders>
              <w:right w:val="single" w:sz="8" w:space="0" w:color="000000"/>
            </w:tcBorders>
          </w:tcPr>
          <w:p>
            <w:pPr>
              <w:pStyle w:val="TableParagraph"/>
              <w:rPr>
                <w:b/>
                <w:sz w:val="18"/>
              </w:rPr>
            </w:pPr>
          </w:p>
          <w:p>
            <w:pPr>
              <w:pStyle w:val="TableParagraph"/>
              <w:rPr>
                <w:b/>
                <w:sz w:val="18"/>
              </w:rPr>
            </w:pPr>
          </w:p>
          <w:p>
            <w:pPr>
              <w:pStyle w:val="TableParagraph"/>
              <w:spacing w:before="78"/>
              <w:rPr>
                <w:b/>
                <w:sz w:val="18"/>
              </w:rPr>
            </w:pPr>
          </w:p>
          <w:p>
            <w:pPr>
              <w:pStyle w:val="TableParagraph"/>
              <w:spacing w:line="198" w:lineRule="exact"/>
              <w:ind w:left="195"/>
              <w:rPr>
                <w:sz w:val="18"/>
              </w:rPr>
            </w:pPr>
            <w:r>
              <w:rPr>
                <w:sz w:val="18"/>
              </w:rPr>
              <w:t>Cronbach's</w:t>
            </w:r>
            <w:r>
              <w:rPr>
                <w:spacing w:val="-8"/>
                <w:sz w:val="18"/>
              </w:rPr>
              <w:t> </w:t>
            </w:r>
            <w:r>
              <w:rPr>
                <w:spacing w:val="-2"/>
                <w:sz w:val="18"/>
              </w:rPr>
              <w:t>Alpha</w:t>
            </w:r>
          </w:p>
        </w:tc>
        <w:tc>
          <w:tcPr>
            <w:tcW w:w="1664" w:type="dxa"/>
            <w:tcBorders>
              <w:left w:val="single" w:sz="8" w:space="0" w:color="000000"/>
              <w:right w:val="single" w:sz="8" w:space="0" w:color="000000"/>
            </w:tcBorders>
          </w:tcPr>
          <w:p>
            <w:pPr>
              <w:pStyle w:val="TableParagraph"/>
              <w:spacing w:line="320" w:lineRule="exact"/>
              <w:ind w:left="135" w:right="99" w:firstLine="1"/>
              <w:jc w:val="center"/>
              <w:rPr>
                <w:sz w:val="18"/>
              </w:rPr>
            </w:pPr>
            <w:r>
              <w:rPr>
                <w:sz w:val="18"/>
              </w:rPr>
              <w:t>Cronbach's</w:t>
            </w:r>
            <w:r>
              <w:rPr>
                <w:spacing w:val="-2"/>
                <w:sz w:val="18"/>
              </w:rPr>
              <w:t> </w:t>
            </w:r>
            <w:r>
              <w:rPr>
                <w:sz w:val="18"/>
              </w:rPr>
              <w:t>Alpha Based</w:t>
            </w:r>
            <w:r>
              <w:rPr>
                <w:spacing w:val="-2"/>
                <w:sz w:val="18"/>
              </w:rPr>
              <w:t> </w:t>
            </w:r>
            <w:r>
              <w:rPr>
                <w:sz w:val="18"/>
              </w:rPr>
              <w:t>on Standardized</w:t>
            </w:r>
            <w:r>
              <w:rPr>
                <w:spacing w:val="-11"/>
                <w:sz w:val="18"/>
              </w:rPr>
              <w:t> </w:t>
            </w:r>
            <w:r>
              <w:rPr>
                <w:sz w:val="18"/>
              </w:rPr>
              <w:t>Items</w:t>
            </w:r>
          </w:p>
        </w:tc>
        <w:tc>
          <w:tcPr>
            <w:tcW w:w="1301" w:type="dxa"/>
            <w:tcBorders>
              <w:left w:val="single" w:sz="8" w:space="0" w:color="000000"/>
            </w:tcBorders>
          </w:tcPr>
          <w:p>
            <w:pPr>
              <w:pStyle w:val="TableParagraph"/>
              <w:rPr>
                <w:b/>
                <w:sz w:val="18"/>
              </w:rPr>
            </w:pPr>
          </w:p>
          <w:p>
            <w:pPr>
              <w:pStyle w:val="TableParagraph"/>
              <w:rPr>
                <w:b/>
                <w:sz w:val="18"/>
              </w:rPr>
            </w:pPr>
          </w:p>
          <w:p>
            <w:pPr>
              <w:pStyle w:val="TableParagraph"/>
              <w:spacing w:before="78"/>
              <w:rPr>
                <w:b/>
                <w:sz w:val="18"/>
              </w:rPr>
            </w:pPr>
          </w:p>
          <w:p>
            <w:pPr>
              <w:pStyle w:val="TableParagraph"/>
              <w:spacing w:line="198" w:lineRule="exact"/>
              <w:ind w:left="274"/>
              <w:rPr>
                <w:sz w:val="18"/>
              </w:rPr>
            </w:pPr>
            <w:r>
              <w:rPr>
                <w:sz w:val="18"/>
              </w:rPr>
              <w:t>N</w:t>
            </w:r>
            <w:r>
              <w:rPr>
                <w:spacing w:val="-1"/>
                <w:sz w:val="18"/>
              </w:rPr>
              <w:t> </w:t>
            </w:r>
            <w:r>
              <w:rPr>
                <w:sz w:val="18"/>
              </w:rPr>
              <w:t>of </w:t>
            </w:r>
            <w:r>
              <w:rPr>
                <w:spacing w:val="-2"/>
                <w:sz w:val="18"/>
              </w:rPr>
              <w:t>Items</w:t>
            </w:r>
          </w:p>
        </w:tc>
      </w:tr>
      <w:tr>
        <w:trPr>
          <w:trHeight w:val="311" w:hRule="atLeast"/>
        </w:trPr>
        <w:tc>
          <w:tcPr>
            <w:tcW w:w="1666" w:type="dxa"/>
            <w:tcBorders>
              <w:right w:val="single" w:sz="8" w:space="0" w:color="000000"/>
            </w:tcBorders>
          </w:tcPr>
          <w:p>
            <w:pPr>
              <w:pStyle w:val="TableParagraph"/>
              <w:spacing w:line="198" w:lineRule="exact" w:before="92"/>
              <w:ind w:right="41"/>
              <w:jc w:val="right"/>
              <w:rPr>
                <w:sz w:val="18"/>
              </w:rPr>
            </w:pPr>
            <w:r>
              <w:rPr>
                <w:spacing w:val="-4"/>
                <w:sz w:val="18"/>
              </w:rPr>
              <w:t>.745</w:t>
            </w:r>
          </w:p>
        </w:tc>
        <w:tc>
          <w:tcPr>
            <w:tcW w:w="1664" w:type="dxa"/>
            <w:tcBorders>
              <w:left w:val="single" w:sz="8" w:space="0" w:color="000000"/>
              <w:right w:val="single" w:sz="8" w:space="0" w:color="000000"/>
            </w:tcBorders>
          </w:tcPr>
          <w:p>
            <w:pPr>
              <w:pStyle w:val="TableParagraph"/>
              <w:spacing w:line="198" w:lineRule="exact" w:before="92"/>
              <w:ind w:right="39"/>
              <w:jc w:val="right"/>
              <w:rPr>
                <w:sz w:val="18"/>
              </w:rPr>
            </w:pPr>
            <w:r>
              <w:rPr>
                <w:spacing w:val="-4"/>
                <w:sz w:val="18"/>
              </w:rPr>
              <w:t>.753</w:t>
            </w:r>
          </w:p>
        </w:tc>
        <w:tc>
          <w:tcPr>
            <w:tcW w:w="1301" w:type="dxa"/>
            <w:tcBorders>
              <w:left w:val="single" w:sz="8" w:space="0" w:color="000000"/>
            </w:tcBorders>
          </w:tcPr>
          <w:p>
            <w:pPr>
              <w:pStyle w:val="TableParagraph"/>
              <w:spacing w:line="198" w:lineRule="exact" w:before="92"/>
              <w:ind w:right="38"/>
              <w:jc w:val="right"/>
              <w:rPr>
                <w:sz w:val="18"/>
              </w:rPr>
            </w:pPr>
            <w:r>
              <w:rPr>
                <w:spacing w:val="-5"/>
                <w:sz w:val="18"/>
              </w:rPr>
              <w:t>25</w:t>
            </w:r>
          </w:p>
        </w:tc>
      </w:tr>
    </w:tbl>
    <w:p>
      <w:pPr>
        <w:pStyle w:val="BodyText"/>
        <w:rPr>
          <w:b/>
          <w:sz w:val="20"/>
        </w:rPr>
      </w:pPr>
    </w:p>
    <w:p>
      <w:pPr>
        <w:pStyle w:val="BodyText"/>
        <w:rPr>
          <w:b/>
          <w:sz w:val="20"/>
        </w:rPr>
      </w:pPr>
    </w:p>
    <w:p>
      <w:pPr>
        <w:pStyle w:val="BodyText"/>
        <w:rPr>
          <w:b/>
          <w:sz w:val="20"/>
        </w:rPr>
      </w:pPr>
    </w:p>
    <w:p>
      <w:pPr>
        <w:pStyle w:val="BodyText"/>
        <w:spacing w:before="217"/>
        <w:rPr>
          <w:b/>
          <w:sz w:val="20"/>
        </w:r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321" w:hRule="atLeast"/>
        </w:trPr>
        <w:tc>
          <w:tcPr>
            <w:tcW w:w="6608" w:type="dxa"/>
            <w:gridSpan w:val="4"/>
          </w:tcPr>
          <w:p>
            <w:pPr>
              <w:pStyle w:val="TableParagraph"/>
              <w:spacing w:line="202" w:lineRule="exact" w:before="99"/>
              <w:jc w:val="center"/>
              <w:rPr>
                <w:b/>
                <w:sz w:val="18"/>
              </w:rPr>
            </w:pPr>
            <w:r>
              <w:rPr>
                <w:b/>
                <w:sz w:val="18"/>
              </w:rPr>
              <w:t>Item</w:t>
            </w:r>
            <w:r>
              <w:rPr>
                <w:b/>
                <w:spacing w:val="-5"/>
                <w:sz w:val="18"/>
              </w:rPr>
              <w:t> </w:t>
            </w:r>
            <w:r>
              <w:rPr>
                <w:b/>
                <w:spacing w:val="-2"/>
                <w:sz w:val="18"/>
              </w:rPr>
              <w:t>Statistics</w:t>
            </w:r>
          </w:p>
        </w:tc>
      </w:tr>
      <w:tr>
        <w:trPr>
          <w:trHeight w:val="640" w:hRule="atLeast"/>
        </w:trPr>
        <w:tc>
          <w:tcPr>
            <w:tcW w:w="4057" w:type="dxa"/>
          </w:tcPr>
          <w:p>
            <w:pPr>
              <w:pStyle w:val="TableParagraph"/>
              <w:rPr>
                <w:rFonts w:ascii="Times New Roman"/>
                <w:sz w:val="18"/>
              </w:rPr>
            </w:pPr>
          </w:p>
        </w:tc>
        <w:tc>
          <w:tcPr>
            <w:tcW w:w="809" w:type="dxa"/>
          </w:tcPr>
          <w:p>
            <w:pPr>
              <w:pStyle w:val="TableParagraph"/>
              <w:spacing w:before="199"/>
              <w:rPr>
                <w:b/>
                <w:sz w:val="18"/>
              </w:rPr>
            </w:pPr>
          </w:p>
          <w:p>
            <w:pPr>
              <w:pStyle w:val="TableParagraph"/>
              <w:spacing w:line="202" w:lineRule="exact"/>
              <w:ind w:left="191"/>
              <w:rPr>
                <w:sz w:val="18"/>
              </w:rPr>
            </w:pPr>
            <w:r>
              <w:rPr>
                <w:spacing w:val="-4"/>
                <w:sz w:val="18"/>
              </w:rPr>
              <w:t>Mean</w:t>
            </w:r>
          </w:p>
        </w:tc>
        <w:tc>
          <w:tcPr>
            <w:tcW w:w="1081" w:type="dxa"/>
          </w:tcPr>
          <w:p>
            <w:pPr>
              <w:pStyle w:val="TableParagraph"/>
              <w:spacing w:before="99"/>
              <w:ind w:left="6" w:right="1"/>
              <w:jc w:val="center"/>
              <w:rPr>
                <w:sz w:val="18"/>
              </w:rPr>
            </w:pPr>
            <w:r>
              <w:rPr>
                <w:spacing w:val="-4"/>
                <w:sz w:val="18"/>
              </w:rPr>
              <w:t>Std.</w:t>
            </w:r>
          </w:p>
          <w:p>
            <w:pPr>
              <w:pStyle w:val="TableParagraph"/>
              <w:spacing w:line="202" w:lineRule="exact" w:before="100"/>
              <w:ind w:left="6"/>
              <w:jc w:val="center"/>
              <w:rPr>
                <w:sz w:val="18"/>
              </w:rPr>
            </w:pPr>
            <w:r>
              <w:rPr>
                <w:spacing w:val="-2"/>
                <w:sz w:val="18"/>
              </w:rPr>
              <w:t>Deviation</w:t>
            </w:r>
          </w:p>
        </w:tc>
        <w:tc>
          <w:tcPr>
            <w:tcW w:w="661" w:type="dxa"/>
          </w:tcPr>
          <w:p>
            <w:pPr>
              <w:pStyle w:val="TableParagraph"/>
              <w:spacing w:before="199"/>
              <w:rPr>
                <w:b/>
                <w:sz w:val="18"/>
              </w:rPr>
            </w:pPr>
          </w:p>
          <w:p>
            <w:pPr>
              <w:pStyle w:val="TableParagraph"/>
              <w:spacing w:line="202" w:lineRule="exact"/>
              <w:ind w:left="3"/>
              <w:rPr>
                <w:sz w:val="18"/>
              </w:rPr>
            </w:pPr>
            <w:r>
              <w:rPr>
                <w:spacing w:val="-10"/>
                <w:sz w:val="18"/>
              </w:rPr>
              <w:t>N</w:t>
            </w:r>
          </w:p>
        </w:tc>
      </w:tr>
      <w:tr>
        <w:trPr>
          <w:trHeight w:val="318" w:hRule="atLeast"/>
        </w:trPr>
        <w:tc>
          <w:tcPr>
            <w:tcW w:w="4057" w:type="dxa"/>
          </w:tcPr>
          <w:p>
            <w:pPr>
              <w:pStyle w:val="TableParagraph"/>
              <w:spacing w:line="265" w:lineRule="exact"/>
              <w:ind w:left="4"/>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809" w:type="dxa"/>
          </w:tcPr>
          <w:p>
            <w:pPr>
              <w:pStyle w:val="TableParagraph"/>
              <w:spacing w:line="199" w:lineRule="exact" w:before="99"/>
              <w:ind w:left="241"/>
              <w:rPr>
                <w:sz w:val="18"/>
              </w:rPr>
            </w:pPr>
            <w:r>
              <w:rPr>
                <w:spacing w:val="-2"/>
                <w:sz w:val="18"/>
              </w:rPr>
              <w:t>2.4750</w:t>
            </w:r>
          </w:p>
        </w:tc>
        <w:tc>
          <w:tcPr>
            <w:tcW w:w="1081" w:type="dxa"/>
          </w:tcPr>
          <w:p>
            <w:pPr>
              <w:pStyle w:val="TableParagraph"/>
              <w:spacing w:line="199" w:lineRule="exact" w:before="99"/>
              <w:ind w:right="54"/>
              <w:jc w:val="right"/>
              <w:rPr>
                <w:sz w:val="18"/>
              </w:rPr>
            </w:pPr>
            <w:r>
              <w:rPr>
                <w:spacing w:val="-2"/>
                <w:sz w:val="18"/>
              </w:rPr>
              <w:t>1.15442</w:t>
            </w:r>
          </w:p>
        </w:tc>
        <w:tc>
          <w:tcPr>
            <w:tcW w:w="661" w:type="dxa"/>
          </w:tcPr>
          <w:p>
            <w:pPr>
              <w:pStyle w:val="TableParagraph"/>
              <w:spacing w:line="199" w:lineRule="exact" w:before="99"/>
              <w:ind w:left="3"/>
              <w:rPr>
                <w:sz w:val="18"/>
              </w:rPr>
            </w:pPr>
            <w:r>
              <w:rPr>
                <w:spacing w:val="-5"/>
                <w:sz w:val="18"/>
              </w:rPr>
              <w:t>30</w:t>
            </w:r>
          </w:p>
        </w:tc>
      </w:tr>
      <w:tr>
        <w:trPr>
          <w:trHeight w:val="537" w:hRule="atLeast"/>
        </w:trPr>
        <w:tc>
          <w:tcPr>
            <w:tcW w:w="4057" w:type="dxa"/>
          </w:tcPr>
          <w:p>
            <w:pPr>
              <w:pStyle w:val="TableParagraph"/>
              <w:tabs>
                <w:tab w:pos="830" w:val="left" w:leader="none"/>
                <w:tab w:pos="1763" w:val="left" w:leader="none"/>
                <w:tab w:pos="2554" w:val="left" w:leader="none"/>
                <w:tab w:pos="3144" w:val="left" w:leader="none"/>
              </w:tabs>
              <w:spacing w:line="265" w:lineRule="exact"/>
              <w:ind w:left="4" w:right="-15"/>
              <w:rPr>
                <w:sz w:val="22"/>
              </w:rPr>
            </w:pPr>
            <w:r>
              <w:rPr>
                <w:spacing w:val="-2"/>
                <w:sz w:val="22"/>
              </w:rPr>
              <w:t>Digital</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2" w:lineRule="exact"/>
              <w:ind w:left="4"/>
              <w:rPr>
                <w:sz w:val="22"/>
              </w:rPr>
            </w:pPr>
            <w:r>
              <w:rPr>
                <w:spacing w:val="-2"/>
                <w:sz w:val="22"/>
              </w:rPr>
              <w:t>drawings</w:t>
            </w:r>
          </w:p>
        </w:tc>
        <w:tc>
          <w:tcPr>
            <w:tcW w:w="809" w:type="dxa"/>
          </w:tcPr>
          <w:p>
            <w:pPr>
              <w:pStyle w:val="TableParagraph"/>
              <w:spacing w:before="207"/>
              <w:ind w:left="241"/>
              <w:rPr>
                <w:sz w:val="18"/>
              </w:rPr>
            </w:pPr>
            <w:r>
              <w:rPr>
                <w:spacing w:val="-2"/>
                <w:sz w:val="18"/>
              </w:rPr>
              <w:t>3.2250</w:t>
            </w:r>
          </w:p>
        </w:tc>
        <w:tc>
          <w:tcPr>
            <w:tcW w:w="1081" w:type="dxa"/>
          </w:tcPr>
          <w:p>
            <w:pPr>
              <w:pStyle w:val="TableParagraph"/>
              <w:spacing w:before="207"/>
              <w:ind w:right="54"/>
              <w:jc w:val="right"/>
              <w:rPr>
                <w:sz w:val="18"/>
              </w:rPr>
            </w:pPr>
            <w:r>
              <w:rPr>
                <w:spacing w:val="-2"/>
                <w:sz w:val="18"/>
              </w:rPr>
              <w:t>1.36790</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pacing w:val="-2"/>
                <w:sz w:val="22"/>
              </w:rPr>
              <w:t>Video/videodiscs</w:t>
            </w:r>
          </w:p>
        </w:tc>
        <w:tc>
          <w:tcPr>
            <w:tcW w:w="809" w:type="dxa"/>
          </w:tcPr>
          <w:p>
            <w:pPr>
              <w:pStyle w:val="TableParagraph"/>
              <w:spacing w:before="167"/>
              <w:ind w:left="241"/>
              <w:rPr>
                <w:sz w:val="18"/>
              </w:rPr>
            </w:pPr>
            <w:r>
              <w:rPr>
                <w:spacing w:val="-2"/>
                <w:sz w:val="18"/>
              </w:rPr>
              <w:t>3.3500</w:t>
            </w:r>
          </w:p>
        </w:tc>
        <w:tc>
          <w:tcPr>
            <w:tcW w:w="1081" w:type="dxa"/>
          </w:tcPr>
          <w:p>
            <w:pPr>
              <w:pStyle w:val="TableParagraph"/>
              <w:spacing w:before="167"/>
              <w:ind w:right="54"/>
              <w:jc w:val="right"/>
              <w:rPr>
                <w:sz w:val="18"/>
              </w:rPr>
            </w:pPr>
            <w:r>
              <w:rPr>
                <w:spacing w:val="-2"/>
                <w:sz w:val="18"/>
              </w:rPr>
              <w:t>1.12204</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Hypermedia</w:t>
            </w:r>
            <w:r>
              <w:rPr>
                <w:spacing w:val="-5"/>
                <w:sz w:val="22"/>
              </w:rPr>
              <w:t> </w:t>
            </w:r>
            <w:r>
              <w:rPr>
                <w:spacing w:val="-2"/>
                <w:sz w:val="22"/>
              </w:rPr>
              <w:t>databases</w:t>
            </w:r>
          </w:p>
        </w:tc>
        <w:tc>
          <w:tcPr>
            <w:tcW w:w="809" w:type="dxa"/>
          </w:tcPr>
          <w:p>
            <w:pPr>
              <w:pStyle w:val="TableParagraph"/>
              <w:spacing w:before="167"/>
              <w:ind w:left="241"/>
              <w:rPr>
                <w:sz w:val="18"/>
              </w:rPr>
            </w:pPr>
            <w:r>
              <w:rPr>
                <w:spacing w:val="-2"/>
                <w:sz w:val="18"/>
              </w:rPr>
              <w:t>3.1500</w:t>
            </w:r>
          </w:p>
        </w:tc>
        <w:tc>
          <w:tcPr>
            <w:tcW w:w="1081" w:type="dxa"/>
          </w:tcPr>
          <w:p>
            <w:pPr>
              <w:pStyle w:val="TableParagraph"/>
              <w:spacing w:before="167"/>
              <w:ind w:right="54"/>
              <w:jc w:val="right"/>
              <w:rPr>
                <w:sz w:val="18"/>
              </w:rPr>
            </w:pPr>
            <w:r>
              <w:rPr>
                <w:spacing w:val="-2"/>
                <w:sz w:val="18"/>
              </w:rPr>
              <w:t>1.36907</w:t>
            </w:r>
          </w:p>
        </w:tc>
        <w:tc>
          <w:tcPr>
            <w:tcW w:w="661" w:type="dxa"/>
          </w:tcPr>
          <w:p>
            <w:pPr>
              <w:pStyle w:val="TableParagraph"/>
              <w:spacing w:line="219" w:lineRule="exact"/>
              <w:ind w:left="3"/>
              <w:rPr>
                <w:sz w:val="18"/>
              </w:rPr>
            </w:pPr>
            <w:r>
              <w:rPr>
                <w:spacing w:val="-5"/>
                <w:sz w:val="18"/>
              </w:rPr>
              <w:t>30</w:t>
            </w:r>
          </w:p>
        </w:tc>
      </w:tr>
      <w:tr>
        <w:trPr>
          <w:trHeight w:val="537" w:hRule="atLeast"/>
        </w:trPr>
        <w:tc>
          <w:tcPr>
            <w:tcW w:w="4057" w:type="dxa"/>
          </w:tcPr>
          <w:p>
            <w:pPr>
              <w:pStyle w:val="TableParagraph"/>
              <w:tabs>
                <w:tab w:pos="894" w:val="left" w:leader="none"/>
                <w:tab w:pos="1805" w:val="left" w:leader="none"/>
                <w:tab w:pos="2573" w:val="left" w:leader="none"/>
                <w:tab w:pos="3141" w:val="left" w:leader="none"/>
              </w:tabs>
              <w:spacing w:line="266" w:lineRule="exact"/>
              <w:ind w:left="4" w:right="-15"/>
              <w:rPr>
                <w:sz w:val="22"/>
              </w:rPr>
            </w:pPr>
            <w:r>
              <w:rPr>
                <w:spacing w:val="-2"/>
                <w:sz w:val="22"/>
              </w:rPr>
              <w:t>Printed</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2" w:lineRule="exact"/>
              <w:ind w:left="4"/>
              <w:rPr>
                <w:sz w:val="22"/>
              </w:rPr>
            </w:pPr>
            <w:r>
              <w:rPr>
                <w:spacing w:val="-2"/>
                <w:sz w:val="22"/>
              </w:rPr>
              <w:t>drawing</w:t>
            </w:r>
          </w:p>
        </w:tc>
        <w:tc>
          <w:tcPr>
            <w:tcW w:w="809" w:type="dxa"/>
          </w:tcPr>
          <w:p>
            <w:pPr>
              <w:pStyle w:val="TableParagraph"/>
              <w:spacing w:before="208"/>
              <w:ind w:left="241"/>
              <w:rPr>
                <w:sz w:val="18"/>
              </w:rPr>
            </w:pPr>
            <w:r>
              <w:rPr>
                <w:spacing w:val="-2"/>
                <w:sz w:val="18"/>
              </w:rPr>
              <w:t>3.3750</w:t>
            </w:r>
          </w:p>
        </w:tc>
        <w:tc>
          <w:tcPr>
            <w:tcW w:w="1081" w:type="dxa"/>
          </w:tcPr>
          <w:p>
            <w:pPr>
              <w:pStyle w:val="TableParagraph"/>
              <w:spacing w:before="208"/>
              <w:ind w:right="54"/>
              <w:jc w:val="right"/>
              <w:rPr>
                <w:sz w:val="18"/>
              </w:rPr>
            </w:pPr>
            <w:r>
              <w:rPr>
                <w:spacing w:val="-2"/>
                <w:sz w:val="18"/>
              </w:rPr>
              <w:t>1.53067</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65" w:lineRule="exact"/>
              <w:ind w:left="4"/>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809" w:type="dxa"/>
          </w:tcPr>
          <w:p>
            <w:pPr>
              <w:pStyle w:val="TableParagraph"/>
              <w:spacing w:before="164"/>
              <w:ind w:left="241"/>
              <w:rPr>
                <w:sz w:val="18"/>
              </w:rPr>
            </w:pPr>
            <w:r>
              <w:rPr>
                <w:spacing w:val="-2"/>
                <w:sz w:val="18"/>
              </w:rPr>
              <w:t>2.6750</w:t>
            </w:r>
          </w:p>
        </w:tc>
        <w:tc>
          <w:tcPr>
            <w:tcW w:w="1081" w:type="dxa"/>
          </w:tcPr>
          <w:p>
            <w:pPr>
              <w:pStyle w:val="TableParagraph"/>
              <w:spacing w:before="164"/>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809" w:type="dxa"/>
          </w:tcPr>
          <w:p>
            <w:pPr>
              <w:pStyle w:val="TableParagraph"/>
              <w:spacing w:before="167"/>
              <w:ind w:left="241"/>
              <w:rPr>
                <w:sz w:val="18"/>
              </w:rPr>
            </w:pPr>
            <w:r>
              <w:rPr>
                <w:spacing w:val="-2"/>
                <w:sz w:val="18"/>
              </w:rPr>
              <w:t>3.2500</w:t>
            </w:r>
          </w:p>
        </w:tc>
        <w:tc>
          <w:tcPr>
            <w:tcW w:w="1081" w:type="dxa"/>
          </w:tcPr>
          <w:p>
            <w:pPr>
              <w:pStyle w:val="TableParagraph"/>
              <w:spacing w:before="167"/>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809" w:type="dxa"/>
          </w:tcPr>
          <w:p>
            <w:pPr>
              <w:pStyle w:val="TableParagraph"/>
              <w:spacing w:before="167"/>
              <w:ind w:left="241"/>
              <w:rPr>
                <w:sz w:val="18"/>
              </w:rPr>
            </w:pPr>
            <w:r>
              <w:rPr>
                <w:spacing w:val="-2"/>
                <w:sz w:val="18"/>
              </w:rPr>
              <w:t>3.1000</w:t>
            </w:r>
          </w:p>
        </w:tc>
        <w:tc>
          <w:tcPr>
            <w:tcW w:w="1081" w:type="dxa"/>
          </w:tcPr>
          <w:p>
            <w:pPr>
              <w:pStyle w:val="TableParagraph"/>
              <w:spacing w:before="167"/>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3"/>
                <w:sz w:val="22"/>
              </w:rPr>
              <w:t> </w:t>
            </w:r>
            <w:r>
              <w:rPr>
                <w:sz w:val="22"/>
              </w:rPr>
              <w:t>image</w:t>
            </w:r>
            <w:r>
              <w:rPr>
                <w:spacing w:val="-4"/>
                <w:sz w:val="22"/>
              </w:rPr>
              <w:t> </w:t>
            </w:r>
            <w:r>
              <w:rPr>
                <w:spacing w:val="-2"/>
                <w:sz w:val="22"/>
              </w:rPr>
              <w:t>cameras</w:t>
            </w:r>
          </w:p>
        </w:tc>
        <w:tc>
          <w:tcPr>
            <w:tcW w:w="809" w:type="dxa"/>
          </w:tcPr>
          <w:p>
            <w:pPr>
              <w:pStyle w:val="TableParagraph"/>
              <w:spacing w:before="166"/>
              <w:ind w:left="241"/>
              <w:rPr>
                <w:sz w:val="18"/>
              </w:rPr>
            </w:pPr>
            <w:r>
              <w:rPr>
                <w:spacing w:val="-2"/>
                <w:sz w:val="18"/>
              </w:rPr>
              <w:t>3.1250</w:t>
            </w:r>
          </w:p>
        </w:tc>
        <w:tc>
          <w:tcPr>
            <w:tcW w:w="1081" w:type="dxa"/>
          </w:tcPr>
          <w:p>
            <w:pPr>
              <w:pStyle w:val="TableParagraph"/>
              <w:spacing w:before="166"/>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bl>
    <w:p>
      <w:pPr>
        <w:spacing w:after="0" w:line="219" w:lineRule="exact"/>
        <w:rPr>
          <w:sz w:val="18"/>
        </w:rPr>
        <w:sectPr>
          <w:pgSz w:w="12240" w:h="15840"/>
          <w:pgMar w:header="0" w:footer="1015" w:top="1400" w:bottom="1606" w:left="740" w:right="320"/>
        </w:sect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453" w:hRule="atLeast"/>
        </w:trPr>
        <w:tc>
          <w:tcPr>
            <w:tcW w:w="4057" w:type="dxa"/>
          </w:tcPr>
          <w:p>
            <w:pPr>
              <w:pStyle w:val="TableParagraph"/>
              <w:spacing w:line="265" w:lineRule="exact"/>
              <w:ind w:left="4"/>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809" w:type="dxa"/>
          </w:tcPr>
          <w:p>
            <w:pPr>
              <w:pStyle w:val="TableParagraph"/>
              <w:spacing w:before="167"/>
              <w:ind w:right="53"/>
              <w:jc w:val="right"/>
              <w:rPr>
                <w:sz w:val="18"/>
              </w:rPr>
            </w:pPr>
            <w:r>
              <w:rPr>
                <w:spacing w:val="-2"/>
                <w:sz w:val="18"/>
              </w:rPr>
              <w:t>3.4000</w:t>
            </w:r>
          </w:p>
        </w:tc>
        <w:tc>
          <w:tcPr>
            <w:tcW w:w="1081" w:type="dxa"/>
          </w:tcPr>
          <w:p>
            <w:pPr>
              <w:pStyle w:val="TableParagraph"/>
              <w:spacing w:before="167"/>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Hypermedia</w:t>
            </w:r>
            <w:r>
              <w:rPr>
                <w:spacing w:val="-5"/>
                <w:sz w:val="22"/>
              </w:rPr>
              <w:t> </w:t>
            </w:r>
            <w:r>
              <w:rPr>
                <w:spacing w:val="-2"/>
                <w:sz w:val="22"/>
              </w:rPr>
              <w:t>texts</w:t>
            </w:r>
          </w:p>
        </w:tc>
        <w:tc>
          <w:tcPr>
            <w:tcW w:w="809" w:type="dxa"/>
          </w:tcPr>
          <w:p>
            <w:pPr>
              <w:pStyle w:val="TableParagraph"/>
              <w:spacing w:before="167"/>
              <w:ind w:right="53"/>
              <w:jc w:val="right"/>
              <w:rPr>
                <w:sz w:val="18"/>
              </w:rPr>
            </w:pPr>
            <w:r>
              <w:rPr>
                <w:spacing w:val="-2"/>
                <w:sz w:val="18"/>
              </w:rPr>
              <w:t>2.4750</w:t>
            </w:r>
          </w:p>
        </w:tc>
        <w:tc>
          <w:tcPr>
            <w:tcW w:w="1081" w:type="dxa"/>
          </w:tcPr>
          <w:p>
            <w:pPr>
              <w:pStyle w:val="TableParagraph"/>
              <w:spacing w:before="167"/>
              <w:ind w:right="54"/>
              <w:jc w:val="right"/>
              <w:rPr>
                <w:sz w:val="18"/>
              </w:rPr>
            </w:pPr>
            <w:r>
              <w:rPr>
                <w:spacing w:val="-2"/>
                <w:sz w:val="18"/>
              </w:rPr>
              <w:t>1.15442</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70" w:lineRule="exact"/>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809" w:type="dxa"/>
          </w:tcPr>
          <w:p>
            <w:pPr>
              <w:pStyle w:val="TableParagraph"/>
              <w:spacing w:before="164"/>
              <w:ind w:right="53"/>
              <w:jc w:val="right"/>
              <w:rPr>
                <w:sz w:val="18"/>
              </w:rPr>
            </w:pPr>
            <w:r>
              <w:rPr>
                <w:spacing w:val="-2"/>
                <w:sz w:val="18"/>
              </w:rPr>
              <w:t>3.2250</w:t>
            </w:r>
          </w:p>
        </w:tc>
        <w:tc>
          <w:tcPr>
            <w:tcW w:w="1081" w:type="dxa"/>
          </w:tcPr>
          <w:p>
            <w:pPr>
              <w:pStyle w:val="TableParagraph"/>
              <w:spacing w:before="164"/>
              <w:ind w:right="54"/>
              <w:jc w:val="right"/>
              <w:rPr>
                <w:sz w:val="18"/>
              </w:rPr>
            </w:pPr>
            <w:r>
              <w:rPr>
                <w:spacing w:val="-2"/>
                <w:sz w:val="18"/>
              </w:rPr>
              <w:t>1.36790</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5"/>
              <w:ind w:left="4"/>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809" w:type="dxa"/>
          </w:tcPr>
          <w:p>
            <w:pPr>
              <w:pStyle w:val="TableParagraph"/>
              <w:spacing w:before="200"/>
              <w:ind w:right="53"/>
              <w:jc w:val="right"/>
              <w:rPr>
                <w:sz w:val="18"/>
              </w:rPr>
            </w:pPr>
            <w:r>
              <w:rPr>
                <w:spacing w:val="-2"/>
                <w:sz w:val="18"/>
              </w:rPr>
              <w:t>3.3500</w:t>
            </w:r>
          </w:p>
        </w:tc>
        <w:tc>
          <w:tcPr>
            <w:tcW w:w="1081" w:type="dxa"/>
          </w:tcPr>
          <w:p>
            <w:pPr>
              <w:pStyle w:val="TableParagraph"/>
              <w:spacing w:before="200"/>
              <w:ind w:right="54"/>
              <w:jc w:val="right"/>
              <w:rPr>
                <w:sz w:val="18"/>
              </w:rPr>
            </w:pPr>
            <w:r>
              <w:rPr>
                <w:spacing w:val="-2"/>
                <w:sz w:val="18"/>
              </w:rPr>
              <w:t>1.12204</w:t>
            </w:r>
          </w:p>
        </w:tc>
        <w:tc>
          <w:tcPr>
            <w:tcW w:w="661" w:type="dxa"/>
          </w:tcPr>
          <w:p>
            <w:pPr>
              <w:pStyle w:val="TableParagraph"/>
              <w:spacing w:before="1"/>
              <w:ind w:left="3"/>
              <w:rPr>
                <w:sz w:val="18"/>
              </w:rPr>
            </w:pPr>
            <w:r>
              <w:rPr>
                <w:spacing w:val="-5"/>
                <w:sz w:val="18"/>
              </w:rPr>
              <w:t>30</w:t>
            </w:r>
          </w:p>
        </w:tc>
      </w:tr>
      <w:tr>
        <w:trPr>
          <w:trHeight w:val="834" w:hRule="atLeast"/>
        </w:trPr>
        <w:tc>
          <w:tcPr>
            <w:tcW w:w="4057" w:type="dxa"/>
          </w:tcPr>
          <w:p>
            <w:pPr>
              <w:pStyle w:val="TableParagraph"/>
              <w:spacing w:line="320" w:lineRule="atLeast" w:before="149"/>
              <w:ind w:left="4"/>
              <w:rPr>
                <w:rFonts w:ascii="Times New Roman"/>
                <w:sz w:val="24"/>
              </w:rPr>
            </w:pPr>
            <w:r>
              <w:rPr>
                <w:rFonts w:ascii="Times New Roman"/>
                <w:sz w:val="24"/>
              </w:rPr>
              <w:t>CDROM/DVD</w:t>
            </w:r>
            <w:r>
              <w:rPr>
                <w:rFonts w:ascii="Times New Roman"/>
                <w:spacing w:val="-15"/>
                <w:sz w:val="24"/>
              </w:rPr>
              <w:t> </w:t>
            </w:r>
            <w:r>
              <w:rPr>
                <w:rFonts w:ascii="Times New Roman"/>
                <w:sz w:val="24"/>
              </w:rPr>
              <w:t>dictionaries</w:t>
            </w:r>
            <w:r>
              <w:rPr>
                <w:rFonts w:ascii="Times New Roman"/>
                <w:spacing w:val="-15"/>
                <w:sz w:val="24"/>
              </w:rPr>
              <w:t> </w:t>
            </w:r>
            <w:r>
              <w:rPr>
                <w:rFonts w:ascii="Times New Roman"/>
                <w:sz w:val="24"/>
              </w:rPr>
              <w:t>and </w:t>
            </w:r>
            <w:r>
              <w:rPr>
                <w:rFonts w:ascii="Times New Roman"/>
                <w:spacing w:val="-2"/>
                <w:sz w:val="24"/>
              </w:rPr>
              <w:t>encyclopedias</w:t>
            </w:r>
          </w:p>
        </w:tc>
        <w:tc>
          <w:tcPr>
            <w:tcW w:w="809" w:type="dxa"/>
          </w:tcPr>
          <w:p>
            <w:pPr>
              <w:pStyle w:val="TableParagraph"/>
              <w:spacing w:before="139"/>
              <w:rPr>
                <w:b/>
                <w:sz w:val="18"/>
              </w:rPr>
            </w:pPr>
          </w:p>
          <w:p>
            <w:pPr>
              <w:pStyle w:val="TableParagraph"/>
              <w:ind w:right="53"/>
              <w:jc w:val="right"/>
              <w:rPr>
                <w:sz w:val="18"/>
              </w:rPr>
            </w:pPr>
            <w:r>
              <w:rPr>
                <w:spacing w:val="-2"/>
                <w:sz w:val="18"/>
              </w:rPr>
              <w:t>3.1500</w:t>
            </w:r>
          </w:p>
        </w:tc>
        <w:tc>
          <w:tcPr>
            <w:tcW w:w="1081" w:type="dxa"/>
          </w:tcPr>
          <w:p>
            <w:pPr>
              <w:pStyle w:val="TableParagraph"/>
              <w:spacing w:before="139"/>
              <w:rPr>
                <w:b/>
                <w:sz w:val="18"/>
              </w:rPr>
            </w:pPr>
          </w:p>
          <w:p>
            <w:pPr>
              <w:pStyle w:val="TableParagraph"/>
              <w:ind w:right="54"/>
              <w:jc w:val="right"/>
              <w:rPr>
                <w:sz w:val="18"/>
              </w:rPr>
            </w:pPr>
            <w:r>
              <w:rPr>
                <w:spacing w:val="-2"/>
                <w:sz w:val="18"/>
              </w:rPr>
              <w:t>1.36907</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Transparency</w:t>
            </w:r>
          </w:p>
        </w:tc>
        <w:tc>
          <w:tcPr>
            <w:tcW w:w="809" w:type="dxa"/>
          </w:tcPr>
          <w:p>
            <w:pPr>
              <w:pStyle w:val="TableParagraph"/>
              <w:spacing w:before="198"/>
              <w:ind w:right="53"/>
              <w:jc w:val="right"/>
              <w:rPr>
                <w:sz w:val="18"/>
              </w:rPr>
            </w:pPr>
            <w:r>
              <w:rPr>
                <w:spacing w:val="-2"/>
                <w:sz w:val="18"/>
              </w:rPr>
              <w:t>3.3750</w:t>
            </w:r>
          </w:p>
        </w:tc>
        <w:tc>
          <w:tcPr>
            <w:tcW w:w="1081" w:type="dxa"/>
          </w:tcPr>
          <w:p>
            <w:pPr>
              <w:pStyle w:val="TableParagraph"/>
              <w:spacing w:before="198"/>
              <w:ind w:right="54"/>
              <w:jc w:val="right"/>
              <w:rPr>
                <w:sz w:val="18"/>
              </w:rPr>
            </w:pPr>
            <w:r>
              <w:rPr>
                <w:spacing w:val="-2"/>
                <w:sz w:val="18"/>
              </w:rPr>
              <w:t>1.53067</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4"/>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809" w:type="dxa"/>
          </w:tcPr>
          <w:p>
            <w:pPr>
              <w:pStyle w:val="TableParagraph"/>
              <w:spacing w:before="198"/>
              <w:ind w:right="53"/>
              <w:jc w:val="right"/>
              <w:rPr>
                <w:sz w:val="18"/>
              </w:rPr>
            </w:pPr>
            <w:r>
              <w:rPr>
                <w:spacing w:val="-2"/>
                <w:sz w:val="18"/>
              </w:rPr>
              <w:t>2.6750</w:t>
            </w:r>
          </w:p>
        </w:tc>
        <w:tc>
          <w:tcPr>
            <w:tcW w:w="1081" w:type="dxa"/>
          </w:tcPr>
          <w:p>
            <w:pPr>
              <w:pStyle w:val="TableParagraph"/>
              <w:spacing w:before="198"/>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pacing w:val="-2"/>
                <w:sz w:val="24"/>
              </w:rPr>
              <w:t>Scanners/digitizers</w:t>
            </w:r>
          </w:p>
        </w:tc>
        <w:tc>
          <w:tcPr>
            <w:tcW w:w="809" w:type="dxa"/>
          </w:tcPr>
          <w:p>
            <w:pPr>
              <w:pStyle w:val="TableParagraph"/>
              <w:spacing w:before="198"/>
              <w:ind w:right="53"/>
              <w:jc w:val="right"/>
              <w:rPr>
                <w:sz w:val="18"/>
              </w:rPr>
            </w:pPr>
            <w:r>
              <w:rPr>
                <w:spacing w:val="-2"/>
                <w:sz w:val="18"/>
              </w:rPr>
              <w:t>3.2500</w:t>
            </w:r>
          </w:p>
        </w:tc>
        <w:tc>
          <w:tcPr>
            <w:tcW w:w="1081" w:type="dxa"/>
          </w:tcPr>
          <w:p>
            <w:pPr>
              <w:pStyle w:val="TableParagraph"/>
              <w:spacing w:before="198"/>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809" w:type="dxa"/>
          </w:tcPr>
          <w:p>
            <w:pPr>
              <w:pStyle w:val="TableParagraph"/>
              <w:spacing w:before="200"/>
              <w:ind w:right="53"/>
              <w:jc w:val="right"/>
              <w:rPr>
                <w:sz w:val="18"/>
              </w:rPr>
            </w:pPr>
            <w:r>
              <w:rPr>
                <w:spacing w:val="-2"/>
                <w:sz w:val="18"/>
              </w:rPr>
              <w:t>3.1000</w:t>
            </w:r>
          </w:p>
        </w:tc>
        <w:tc>
          <w:tcPr>
            <w:tcW w:w="1081" w:type="dxa"/>
          </w:tcPr>
          <w:p>
            <w:pPr>
              <w:pStyle w:val="TableParagraph"/>
              <w:spacing w:before="200"/>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834" w:hRule="atLeast"/>
        </w:trPr>
        <w:tc>
          <w:tcPr>
            <w:tcW w:w="4057" w:type="dxa"/>
          </w:tcPr>
          <w:p>
            <w:pPr>
              <w:pStyle w:val="TableParagraph"/>
              <w:tabs>
                <w:tab w:pos="1368" w:val="left" w:leader="none"/>
                <w:tab w:pos="2322" w:val="left" w:leader="none"/>
                <w:tab w:pos="3012" w:val="left" w:leader="none"/>
              </w:tabs>
              <w:spacing w:line="320" w:lineRule="atLeast" w:before="149"/>
              <w:ind w:left="4" w:right="-15"/>
              <w:rPr>
                <w:rFonts w:ascii="Times New Roman"/>
                <w:sz w:val="24"/>
              </w:rPr>
            </w:pPr>
            <w:r>
              <w:rPr>
                <w:rFonts w:ascii="Times New Roman"/>
                <w:spacing w:val="-2"/>
                <w:sz w:val="24"/>
              </w:rPr>
              <w:t>Interactive</w:t>
            </w:r>
            <w:r>
              <w:rPr>
                <w:rFonts w:ascii="Times New Roman"/>
                <w:sz w:val="24"/>
              </w:rPr>
              <w:tab/>
            </w:r>
            <w:r>
              <w:rPr>
                <w:rFonts w:ascii="Times New Roman"/>
                <w:spacing w:val="-4"/>
                <w:sz w:val="24"/>
              </w:rPr>
              <w:t>(Web-</w:t>
            </w:r>
            <w:r>
              <w:rPr>
                <w:rFonts w:ascii="Times New Roman"/>
                <w:sz w:val="24"/>
              </w:rPr>
              <w:tab/>
            </w:r>
            <w:r>
              <w:rPr>
                <w:rFonts w:ascii="Times New Roman"/>
                <w:spacing w:val="-4"/>
                <w:sz w:val="24"/>
              </w:rPr>
              <w:t>and</w:t>
            </w:r>
            <w:r>
              <w:rPr>
                <w:rFonts w:ascii="Times New Roman"/>
                <w:sz w:val="24"/>
              </w:rPr>
              <w:tab/>
            </w:r>
            <w:r>
              <w:rPr>
                <w:rFonts w:ascii="Times New Roman"/>
                <w:spacing w:val="-2"/>
                <w:sz w:val="24"/>
              </w:rPr>
              <w:t>CD-based) simulation</w:t>
            </w:r>
          </w:p>
        </w:tc>
        <w:tc>
          <w:tcPr>
            <w:tcW w:w="809" w:type="dxa"/>
          </w:tcPr>
          <w:p>
            <w:pPr>
              <w:pStyle w:val="TableParagraph"/>
              <w:spacing w:before="136"/>
              <w:rPr>
                <w:b/>
                <w:sz w:val="18"/>
              </w:rPr>
            </w:pPr>
          </w:p>
          <w:p>
            <w:pPr>
              <w:pStyle w:val="TableParagraph"/>
              <w:ind w:right="53"/>
              <w:jc w:val="right"/>
              <w:rPr>
                <w:sz w:val="18"/>
              </w:rPr>
            </w:pPr>
            <w:r>
              <w:rPr>
                <w:spacing w:val="-2"/>
                <w:sz w:val="18"/>
              </w:rPr>
              <w:t>3.1250</w:t>
            </w:r>
          </w:p>
        </w:tc>
        <w:tc>
          <w:tcPr>
            <w:tcW w:w="1081" w:type="dxa"/>
          </w:tcPr>
          <w:p>
            <w:pPr>
              <w:pStyle w:val="TableParagraph"/>
              <w:spacing w:before="136"/>
              <w:rPr>
                <w:b/>
                <w:sz w:val="18"/>
              </w:rPr>
            </w:pPr>
          </w:p>
          <w:p>
            <w:pPr>
              <w:pStyle w:val="TableParagraph"/>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809" w:type="dxa"/>
          </w:tcPr>
          <w:p>
            <w:pPr>
              <w:pStyle w:val="TableParagraph"/>
              <w:spacing w:before="198"/>
              <w:ind w:right="53"/>
              <w:jc w:val="right"/>
              <w:rPr>
                <w:sz w:val="18"/>
              </w:rPr>
            </w:pPr>
            <w:r>
              <w:rPr>
                <w:spacing w:val="-2"/>
                <w:sz w:val="18"/>
              </w:rPr>
              <w:t>3.4000</w:t>
            </w:r>
          </w:p>
        </w:tc>
        <w:tc>
          <w:tcPr>
            <w:tcW w:w="1081" w:type="dxa"/>
          </w:tcPr>
          <w:p>
            <w:pPr>
              <w:pStyle w:val="TableParagraph"/>
              <w:spacing w:before="198"/>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pacing w:val="-2"/>
                <w:sz w:val="24"/>
              </w:rPr>
              <w:t>Projector</w:t>
            </w:r>
          </w:p>
        </w:tc>
        <w:tc>
          <w:tcPr>
            <w:tcW w:w="809" w:type="dxa"/>
          </w:tcPr>
          <w:p>
            <w:pPr>
              <w:pStyle w:val="TableParagraph"/>
              <w:spacing w:before="198"/>
              <w:ind w:right="53"/>
              <w:jc w:val="right"/>
              <w:rPr>
                <w:sz w:val="18"/>
              </w:rPr>
            </w:pPr>
            <w:r>
              <w:rPr>
                <w:spacing w:val="-2"/>
                <w:sz w:val="18"/>
              </w:rPr>
              <w:t>2.6750</w:t>
            </w:r>
          </w:p>
        </w:tc>
        <w:tc>
          <w:tcPr>
            <w:tcW w:w="1081" w:type="dxa"/>
          </w:tcPr>
          <w:p>
            <w:pPr>
              <w:pStyle w:val="TableParagraph"/>
              <w:spacing w:before="198"/>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6"/>
              <w:ind w:left="4"/>
              <w:rPr>
                <w:rFonts w:ascii="Times New Roman"/>
                <w:sz w:val="24"/>
              </w:rPr>
            </w:pPr>
            <w:r>
              <w:rPr>
                <w:rFonts w:ascii="Times New Roman"/>
                <w:spacing w:val="-2"/>
                <w:sz w:val="24"/>
              </w:rPr>
              <w:t>Television</w:t>
            </w:r>
          </w:p>
        </w:tc>
        <w:tc>
          <w:tcPr>
            <w:tcW w:w="809" w:type="dxa"/>
          </w:tcPr>
          <w:p>
            <w:pPr>
              <w:pStyle w:val="TableParagraph"/>
              <w:spacing w:before="201"/>
              <w:ind w:right="53"/>
              <w:jc w:val="right"/>
              <w:rPr>
                <w:sz w:val="18"/>
              </w:rPr>
            </w:pPr>
            <w:r>
              <w:rPr>
                <w:spacing w:val="-2"/>
                <w:sz w:val="18"/>
              </w:rPr>
              <w:t>3.2500</w:t>
            </w:r>
          </w:p>
        </w:tc>
        <w:tc>
          <w:tcPr>
            <w:tcW w:w="1081" w:type="dxa"/>
          </w:tcPr>
          <w:p>
            <w:pPr>
              <w:pStyle w:val="TableParagraph"/>
              <w:spacing w:before="201"/>
              <w:ind w:left="3"/>
              <w:rPr>
                <w:sz w:val="18"/>
              </w:rPr>
            </w:pPr>
            <w:r>
              <w:rPr>
                <w:spacing w:val="-2"/>
                <w:sz w:val="18"/>
              </w:rPr>
              <w:t>1.27601</w:t>
            </w:r>
          </w:p>
        </w:tc>
        <w:tc>
          <w:tcPr>
            <w:tcW w:w="661" w:type="dxa"/>
          </w:tcPr>
          <w:p>
            <w:pPr>
              <w:pStyle w:val="TableParagraph"/>
              <w:spacing w:before="1"/>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Computer</w:t>
            </w:r>
          </w:p>
        </w:tc>
        <w:tc>
          <w:tcPr>
            <w:tcW w:w="809" w:type="dxa"/>
          </w:tcPr>
          <w:p>
            <w:pPr>
              <w:pStyle w:val="TableParagraph"/>
              <w:spacing w:before="200"/>
              <w:ind w:right="53"/>
              <w:jc w:val="right"/>
              <w:rPr>
                <w:sz w:val="18"/>
              </w:rPr>
            </w:pPr>
            <w:r>
              <w:rPr>
                <w:spacing w:val="-2"/>
                <w:sz w:val="18"/>
              </w:rPr>
              <w:t>3.1000</w:t>
            </w:r>
          </w:p>
        </w:tc>
        <w:tc>
          <w:tcPr>
            <w:tcW w:w="1081" w:type="dxa"/>
          </w:tcPr>
          <w:p>
            <w:pPr>
              <w:pStyle w:val="TableParagraph"/>
              <w:spacing w:before="200"/>
              <w:ind w:left="3"/>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556" w:hRule="atLeast"/>
        </w:trPr>
        <w:tc>
          <w:tcPr>
            <w:tcW w:w="4057" w:type="dxa"/>
          </w:tcPr>
          <w:p>
            <w:pPr>
              <w:pStyle w:val="TableParagraph"/>
              <w:spacing w:before="194"/>
              <w:ind w:left="4"/>
              <w:rPr>
                <w:rFonts w:ascii="Times New Roman"/>
                <w:sz w:val="27"/>
              </w:rPr>
            </w:pPr>
            <w:r>
              <w:rPr>
                <w:rFonts w:ascii="Times New Roman"/>
                <w:spacing w:val="-2"/>
                <w:sz w:val="27"/>
              </w:rPr>
              <w:t>Graphics</w:t>
            </w:r>
          </w:p>
        </w:tc>
        <w:tc>
          <w:tcPr>
            <w:tcW w:w="809" w:type="dxa"/>
          </w:tcPr>
          <w:p>
            <w:pPr>
              <w:pStyle w:val="TableParagraph"/>
              <w:spacing w:before="219"/>
              <w:ind w:right="53"/>
              <w:jc w:val="right"/>
              <w:rPr>
                <w:sz w:val="18"/>
              </w:rPr>
            </w:pPr>
            <w:r>
              <w:rPr>
                <w:spacing w:val="-2"/>
                <w:sz w:val="18"/>
              </w:rPr>
              <w:t>3.1250</w:t>
            </w:r>
          </w:p>
        </w:tc>
        <w:tc>
          <w:tcPr>
            <w:tcW w:w="1081" w:type="dxa"/>
          </w:tcPr>
          <w:p>
            <w:pPr>
              <w:pStyle w:val="TableParagraph"/>
              <w:spacing w:before="219"/>
              <w:ind w:left="3"/>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2"/>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809" w:type="dxa"/>
          </w:tcPr>
          <w:p>
            <w:pPr>
              <w:pStyle w:val="TableParagraph"/>
              <w:spacing w:before="200"/>
              <w:ind w:right="53"/>
              <w:jc w:val="right"/>
              <w:rPr>
                <w:sz w:val="18"/>
              </w:rPr>
            </w:pPr>
            <w:r>
              <w:rPr>
                <w:spacing w:val="-2"/>
                <w:sz w:val="18"/>
              </w:rPr>
              <w:t>3.4000</w:t>
            </w:r>
          </w:p>
        </w:tc>
        <w:tc>
          <w:tcPr>
            <w:tcW w:w="1081" w:type="dxa"/>
          </w:tcPr>
          <w:p>
            <w:pPr>
              <w:pStyle w:val="TableParagraph"/>
              <w:spacing w:before="200"/>
              <w:ind w:left="3"/>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bl>
    <w:p>
      <w:pPr>
        <w:pStyle w:val="BodyText"/>
        <w:rPr>
          <w:b/>
          <w:sz w:val="18"/>
        </w:rPr>
      </w:pPr>
    </w:p>
    <w:p>
      <w:pPr>
        <w:pStyle w:val="BodyText"/>
        <w:spacing w:before="91"/>
        <w:rPr>
          <w:b/>
          <w:sz w:val="18"/>
        </w:rPr>
      </w:pPr>
    </w:p>
    <w:p>
      <w:pPr>
        <w:spacing w:before="0"/>
        <w:ind w:left="380" w:right="0" w:firstLine="0"/>
        <w:jc w:val="center"/>
        <w:rPr>
          <w:b/>
          <w:sz w:val="18"/>
        </w:rPr>
      </w:pPr>
      <w:r>
        <w:rPr>
          <w:b/>
          <w:sz w:val="18"/>
        </w:rPr>
        <w:t>Summary</w:t>
      </w:r>
      <w:r>
        <w:rPr>
          <w:b/>
          <w:spacing w:val="-5"/>
          <w:sz w:val="18"/>
        </w:rPr>
        <w:t> </w:t>
      </w:r>
      <w:r>
        <w:rPr>
          <w:b/>
          <w:sz w:val="18"/>
        </w:rPr>
        <w:t>Item</w:t>
      </w:r>
      <w:r>
        <w:rPr>
          <w:b/>
          <w:spacing w:val="-4"/>
          <w:sz w:val="18"/>
        </w:rPr>
        <w:t> </w:t>
      </w:r>
      <w:r>
        <w:rPr>
          <w:b/>
          <w:spacing w:val="-2"/>
          <w:sz w:val="18"/>
        </w:rPr>
        <w:t>Statistics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4"/>
        <w:gridCol w:w="1141"/>
        <w:gridCol w:w="1191"/>
        <w:gridCol w:w="1227"/>
        <w:gridCol w:w="1141"/>
        <w:gridCol w:w="1636"/>
        <w:gridCol w:w="1141"/>
        <w:gridCol w:w="1278"/>
      </w:tblGrid>
      <w:tr>
        <w:trPr>
          <w:trHeight w:val="634" w:hRule="atLeast"/>
        </w:trPr>
        <w:tc>
          <w:tcPr>
            <w:tcW w:w="1414" w:type="dxa"/>
          </w:tcPr>
          <w:p>
            <w:pPr>
              <w:pStyle w:val="TableParagraph"/>
              <w:rPr>
                <w:rFonts w:ascii="Times New Roman"/>
                <w:sz w:val="20"/>
              </w:rPr>
            </w:pPr>
          </w:p>
        </w:tc>
        <w:tc>
          <w:tcPr>
            <w:tcW w:w="1141" w:type="dxa"/>
            <w:tcBorders>
              <w:right w:val="single" w:sz="8" w:space="0" w:color="000000"/>
            </w:tcBorders>
          </w:tcPr>
          <w:p>
            <w:pPr>
              <w:pStyle w:val="TableParagraph"/>
              <w:spacing w:before="198"/>
              <w:rPr>
                <w:b/>
                <w:sz w:val="18"/>
              </w:rPr>
            </w:pPr>
          </w:p>
          <w:p>
            <w:pPr>
              <w:pStyle w:val="TableParagraph"/>
              <w:spacing w:line="196" w:lineRule="exact" w:before="1"/>
              <w:ind w:left="358"/>
              <w:rPr>
                <w:sz w:val="18"/>
              </w:rPr>
            </w:pPr>
            <w:r>
              <w:rPr>
                <w:spacing w:val="-4"/>
                <w:sz w:val="18"/>
              </w:rPr>
              <w:t>Mean</w:t>
            </w:r>
          </w:p>
        </w:tc>
        <w:tc>
          <w:tcPr>
            <w:tcW w:w="119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45"/>
              <w:rPr>
                <w:sz w:val="18"/>
              </w:rPr>
            </w:pPr>
            <w:r>
              <w:rPr>
                <w:spacing w:val="-2"/>
                <w:sz w:val="18"/>
              </w:rPr>
              <w:t>Minimum</w:t>
            </w:r>
          </w:p>
        </w:tc>
        <w:tc>
          <w:tcPr>
            <w:tcW w:w="1227"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50"/>
              <w:rPr>
                <w:sz w:val="18"/>
              </w:rPr>
            </w:pPr>
            <w:r>
              <w:rPr>
                <w:spacing w:val="-2"/>
                <w:sz w:val="18"/>
              </w:rPr>
              <w:t>Maximum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350"/>
              <w:rPr>
                <w:sz w:val="18"/>
              </w:rPr>
            </w:pPr>
            <w:r>
              <w:rPr>
                <w:spacing w:val="-2"/>
                <w:sz w:val="18"/>
              </w:rPr>
              <w:t>Range</w:t>
            </w:r>
          </w:p>
        </w:tc>
        <w:tc>
          <w:tcPr>
            <w:tcW w:w="1636" w:type="dxa"/>
            <w:tcBorders>
              <w:left w:val="single" w:sz="8" w:space="0" w:color="000000"/>
              <w:right w:val="single" w:sz="8" w:space="0" w:color="000000"/>
            </w:tcBorders>
          </w:tcPr>
          <w:p>
            <w:pPr>
              <w:pStyle w:val="TableParagraph"/>
              <w:spacing w:line="320" w:lineRule="exact"/>
              <w:ind w:left="464" w:right="359" w:hanging="68"/>
              <w:rPr>
                <w:sz w:val="18"/>
              </w:rPr>
            </w:pPr>
            <w:r>
              <w:rPr>
                <w:sz w:val="18"/>
              </w:rPr>
              <w:t>Maximum</w:t>
            </w:r>
            <w:r>
              <w:rPr>
                <w:spacing w:val="-11"/>
                <w:sz w:val="18"/>
              </w:rPr>
              <w:t> </w:t>
            </w:r>
            <w:r>
              <w:rPr>
                <w:sz w:val="18"/>
              </w:rPr>
              <w:t>/ </w:t>
            </w:r>
            <w:r>
              <w:rPr>
                <w:spacing w:val="-2"/>
                <w:sz w:val="18"/>
              </w:rPr>
              <w:t>Minimum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55"/>
              <w:rPr>
                <w:sz w:val="18"/>
              </w:rPr>
            </w:pPr>
            <w:r>
              <w:rPr>
                <w:spacing w:val="-2"/>
                <w:sz w:val="18"/>
              </w:rPr>
              <w:t>Variance</w:t>
            </w:r>
          </w:p>
        </w:tc>
        <w:tc>
          <w:tcPr>
            <w:tcW w:w="1278" w:type="dxa"/>
            <w:tcBorders>
              <w:left w:val="single" w:sz="8" w:space="0" w:color="000000"/>
            </w:tcBorders>
          </w:tcPr>
          <w:p>
            <w:pPr>
              <w:pStyle w:val="TableParagraph"/>
              <w:spacing w:before="198"/>
              <w:rPr>
                <w:b/>
                <w:sz w:val="18"/>
              </w:rPr>
            </w:pPr>
          </w:p>
          <w:p>
            <w:pPr>
              <w:pStyle w:val="TableParagraph"/>
              <w:spacing w:line="196" w:lineRule="exact" w:before="1"/>
              <w:ind w:left="258"/>
              <w:rPr>
                <w:sz w:val="18"/>
              </w:rPr>
            </w:pPr>
            <w:r>
              <w:rPr>
                <w:sz w:val="18"/>
              </w:rPr>
              <w:t>N</w:t>
            </w:r>
            <w:r>
              <w:rPr>
                <w:spacing w:val="-1"/>
                <w:sz w:val="18"/>
              </w:rPr>
              <w:t> </w:t>
            </w:r>
            <w:r>
              <w:rPr>
                <w:sz w:val="18"/>
              </w:rPr>
              <w:t>of </w:t>
            </w:r>
            <w:r>
              <w:rPr>
                <w:spacing w:val="-2"/>
                <w:sz w:val="18"/>
              </w:rPr>
              <w:t>Items</w:t>
            </w:r>
          </w:p>
        </w:tc>
      </w:tr>
      <w:tr>
        <w:trPr>
          <w:trHeight w:val="312" w:hRule="atLeast"/>
        </w:trPr>
        <w:tc>
          <w:tcPr>
            <w:tcW w:w="1414" w:type="dxa"/>
          </w:tcPr>
          <w:p>
            <w:pPr>
              <w:pStyle w:val="TableParagraph"/>
              <w:spacing w:line="198" w:lineRule="exact" w:before="93"/>
              <w:ind w:left="75"/>
              <w:rPr>
                <w:sz w:val="18"/>
              </w:rPr>
            </w:pPr>
            <w:r>
              <w:rPr>
                <w:sz w:val="18"/>
              </w:rPr>
              <w:t>Item</w:t>
            </w:r>
            <w:r>
              <w:rPr>
                <w:spacing w:val="-1"/>
                <w:sz w:val="18"/>
              </w:rPr>
              <w:t> </w:t>
            </w:r>
            <w:r>
              <w:rPr>
                <w:spacing w:val="-2"/>
                <w:sz w:val="18"/>
              </w:rPr>
              <w:t>Means</w:t>
            </w:r>
          </w:p>
        </w:tc>
        <w:tc>
          <w:tcPr>
            <w:tcW w:w="1141" w:type="dxa"/>
            <w:tcBorders>
              <w:right w:val="single" w:sz="8" w:space="0" w:color="000000"/>
            </w:tcBorders>
          </w:tcPr>
          <w:p>
            <w:pPr>
              <w:pStyle w:val="TableParagraph"/>
              <w:spacing w:line="198" w:lineRule="exact" w:before="93"/>
              <w:ind w:left="656"/>
              <w:rPr>
                <w:sz w:val="18"/>
              </w:rPr>
            </w:pPr>
            <w:r>
              <w:rPr>
                <w:spacing w:val="-2"/>
                <w:sz w:val="18"/>
              </w:rPr>
              <w:t>3.113</w:t>
            </w:r>
          </w:p>
        </w:tc>
        <w:tc>
          <w:tcPr>
            <w:tcW w:w="1191" w:type="dxa"/>
            <w:tcBorders>
              <w:left w:val="single" w:sz="8" w:space="0" w:color="000000"/>
              <w:right w:val="single" w:sz="8" w:space="0" w:color="000000"/>
            </w:tcBorders>
          </w:tcPr>
          <w:p>
            <w:pPr>
              <w:pStyle w:val="TableParagraph"/>
              <w:spacing w:line="198" w:lineRule="exact" w:before="93"/>
              <w:ind w:left="718"/>
              <w:rPr>
                <w:sz w:val="18"/>
              </w:rPr>
            </w:pPr>
            <w:r>
              <w:rPr>
                <w:spacing w:val="-2"/>
                <w:sz w:val="18"/>
              </w:rPr>
              <w:t>2.475</w:t>
            </w:r>
          </w:p>
        </w:tc>
        <w:tc>
          <w:tcPr>
            <w:tcW w:w="1227" w:type="dxa"/>
            <w:tcBorders>
              <w:left w:val="single" w:sz="8" w:space="0" w:color="000000"/>
              <w:right w:val="single" w:sz="8" w:space="0" w:color="000000"/>
            </w:tcBorders>
          </w:tcPr>
          <w:p>
            <w:pPr>
              <w:pStyle w:val="TableParagraph"/>
              <w:spacing w:line="198" w:lineRule="exact" w:before="93"/>
              <w:ind w:left="754"/>
              <w:rPr>
                <w:sz w:val="18"/>
              </w:rPr>
            </w:pPr>
            <w:r>
              <w:rPr>
                <w:spacing w:val="-2"/>
                <w:sz w:val="18"/>
              </w:rPr>
              <w:t>3.400</w:t>
            </w:r>
          </w:p>
        </w:tc>
        <w:tc>
          <w:tcPr>
            <w:tcW w:w="1141" w:type="dxa"/>
            <w:tcBorders>
              <w:left w:val="single" w:sz="8" w:space="0" w:color="000000"/>
              <w:right w:val="single" w:sz="8" w:space="0" w:color="000000"/>
            </w:tcBorders>
          </w:tcPr>
          <w:p>
            <w:pPr>
              <w:pStyle w:val="TableParagraph"/>
              <w:spacing w:line="198" w:lineRule="exact" w:before="93"/>
              <w:ind w:right="41"/>
              <w:jc w:val="right"/>
              <w:rPr>
                <w:sz w:val="18"/>
              </w:rPr>
            </w:pPr>
            <w:r>
              <w:rPr>
                <w:spacing w:val="-4"/>
                <w:sz w:val="18"/>
              </w:rPr>
              <w:t>.925</w:t>
            </w:r>
          </w:p>
        </w:tc>
        <w:tc>
          <w:tcPr>
            <w:tcW w:w="1636" w:type="dxa"/>
            <w:tcBorders>
              <w:left w:val="single" w:sz="8" w:space="0" w:color="000000"/>
              <w:right w:val="single" w:sz="8" w:space="0" w:color="000000"/>
            </w:tcBorders>
          </w:tcPr>
          <w:p>
            <w:pPr>
              <w:pStyle w:val="TableParagraph"/>
              <w:spacing w:line="198" w:lineRule="exact" w:before="93"/>
              <w:ind w:right="44"/>
              <w:jc w:val="right"/>
              <w:rPr>
                <w:sz w:val="18"/>
              </w:rPr>
            </w:pPr>
            <w:r>
              <w:rPr>
                <w:spacing w:val="-2"/>
                <w:sz w:val="18"/>
              </w:rPr>
              <w:t>1.374</w:t>
            </w:r>
          </w:p>
        </w:tc>
        <w:tc>
          <w:tcPr>
            <w:tcW w:w="1141" w:type="dxa"/>
            <w:tcBorders>
              <w:left w:val="single" w:sz="8" w:space="0" w:color="000000"/>
              <w:right w:val="single" w:sz="8" w:space="0" w:color="000000"/>
            </w:tcBorders>
          </w:tcPr>
          <w:p>
            <w:pPr>
              <w:pStyle w:val="TableParagraph"/>
              <w:spacing w:line="198" w:lineRule="exact" w:before="93"/>
              <w:ind w:right="43"/>
              <w:jc w:val="right"/>
              <w:rPr>
                <w:sz w:val="18"/>
              </w:rPr>
            </w:pPr>
            <w:r>
              <w:rPr>
                <w:spacing w:val="-4"/>
                <w:sz w:val="18"/>
              </w:rPr>
              <w:t>.093</w:t>
            </w:r>
          </w:p>
        </w:tc>
        <w:tc>
          <w:tcPr>
            <w:tcW w:w="1278" w:type="dxa"/>
            <w:tcBorders>
              <w:left w:val="single" w:sz="8" w:space="0" w:color="000000"/>
            </w:tcBorders>
          </w:tcPr>
          <w:p>
            <w:pPr>
              <w:pStyle w:val="TableParagraph"/>
              <w:spacing w:line="198" w:lineRule="exact" w:before="93"/>
              <w:ind w:right="41"/>
              <w:jc w:val="right"/>
              <w:rPr>
                <w:sz w:val="18"/>
              </w:rPr>
            </w:pPr>
            <w:r>
              <w:rPr>
                <w:spacing w:val="-5"/>
                <w:sz w:val="18"/>
              </w:rPr>
              <w:t>25</w:t>
            </w:r>
          </w:p>
        </w:tc>
      </w:tr>
    </w:tbl>
    <w:p>
      <w:pPr>
        <w:spacing w:after="0" w:line="198" w:lineRule="exact"/>
        <w:jc w:val="right"/>
        <w:rPr>
          <w:sz w:val="18"/>
        </w:rPr>
        <w:sectPr>
          <w:type w:val="continuous"/>
          <w:pgSz w:w="12240" w:h="15840"/>
          <w:pgMar w:header="0" w:footer="1015" w:top="1420" w:bottom="1200" w:left="740" w:right="320"/>
        </w:sectPr>
      </w:pPr>
    </w:p>
    <w:p>
      <w:pPr>
        <w:spacing w:before="37"/>
        <w:ind w:left="700" w:right="0" w:firstLine="0"/>
        <w:jc w:val="left"/>
        <w:rPr>
          <w:b/>
          <w:sz w:val="22"/>
        </w:rPr>
      </w:pPr>
      <w:r>
        <w:rPr>
          <w:b/>
          <w:sz w:val="22"/>
        </w:rPr>
        <w:t>UTILIZATION</w:t>
      </w:r>
      <w:r>
        <w:rPr>
          <w:b/>
          <w:spacing w:val="-8"/>
          <w:sz w:val="22"/>
        </w:rPr>
        <w:t> </w:t>
      </w:r>
      <w:r>
        <w:rPr>
          <w:b/>
          <w:sz w:val="22"/>
        </w:rPr>
        <w:t>OF</w:t>
      </w:r>
      <w:r>
        <w:rPr>
          <w:b/>
          <w:spacing w:val="-7"/>
          <w:sz w:val="22"/>
        </w:rPr>
        <w:t> </w:t>
      </w:r>
      <w:r>
        <w:rPr>
          <w:b/>
          <w:sz w:val="22"/>
        </w:rPr>
        <w:t>MULTIMEDIA</w:t>
      </w:r>
      <w:r>
        <w:rPr>
          <w:b/>
          <w:spacing w:val="-8"/>
          <w:sz w:val="22"/>
        </w:rPr>
        <w:t> </w:t>
      </w:r>
      <w:r>
        <w:rPr>
          <w:b/>
          <w:spacing w:val="-2"/>
          <w:sz w:val="22"/>
        </w:rPr>
        <w:t>RESOURCES</w:t>
      </w:r>
    </w:p>
    <w:p>
      <w:pPr>
        <w:pStyle w:val="BodyText"/>
        <w:spacing w:before="51"/>
        <w:rPr>
          <w:b/>
        </w:rPr>
      </w:pPr>
    </w:p>
    <w:p>
      <w:pPr>
        <w:pStyle w:val="Heading1"/>
      </w:pPr>
      <w:r>
        <w:rPr>
          <w:spacing w:val="-2"/>
        </w:rPr>
        <w:t>Reliability</w:t>
      </w:r>
    </w:p>
    <w:p>
      <w:pPr>
        <w:pStyle w:val="BodyText"/>
        <w:rPr>
          <w:b/>
          <w:sz w:val="26"/>
        </w:rPr>
      </w:pPr>
    </w:p>
    <w:p>
      <w:pPr>
        <w:pStyle w:val="BodyText"/>
        <w:spacing w:before="82"/>
        <w:rPr>
          <w:b/>
          <w:sz w:val="26"/>
        </w:rPr>
      </w:pPr>
    </w:p>
    <w:p>
      <w:pPr>
        <w:spacing w:before="0"/>
        <w:ind w:left="700" w:right="0" w:firstLine="0"/>
        <w:jc w:val="left"/>
        <w:rPr>
          <w:b/>
          <w:sz w:val="26"/>
        </w:rPr>
      </w:pPr>
      <w:r>
        <w:rPr>
          <w:b/>
          <w:sz w:val="26"/>
        </w:rPr>
        <w:t>Scale:</w:t>
      </w:r>
      <w:r>
        <w:rPr>
          <w:b/>
          <w:spacing w:val="-7"/>
          <w:sz w:val="26"/>
        </w:rPr>
        <w:t> </w:t>
      </w:r>
      <w:r>
        <w:rPr>
          <w:b/>
          <w:sz w:val="26"/>
        </w:rPr>
        <w:t>ALL</w:t>
      </w:r>
      <w:r>
        <w:rPr>
          <w:b/>
          <w:spacing w:val="-8"/>
          <w:sz w:val="26"/>
        </w:rPr>
        <w:t> </w:t>
      </w:r>
      <w:r>
        <w:rPr>
          <w:b/>
          <w:spacing w:val="-2"/>
          <w:sz w:val="26"/>
        </w:rPr>
        <w:t>VARIABLES</w:t>
      </w:r>
    </w:p>
    <w:p>
      <w:pPr>
        <w:pStyle w:val="BodyText"/>
        <w:rPr>
          <w:b/>
          <w:sz w:val="26"/>
        </w:rPr>
      </w:pPr>
    </w:p>
    <w:p>
      <w:pPr>
        <w:pStyle w:val="BodyText"/>
        <w:spacing w:before="267"/>
        <w:rPr>
          <w:b/>
          <w:sz w:val="26"/>
        </w:rPr>
      </w:pPr>
    </w:p>
    <w:p>
      <w:pPr>
        <w:spacing w:before="0"/>
        <w:ind w:left="1989" w:right="0" w:firstLine="0"/>
        <w:jc w:val="left"/>
        <w:rPr>
          <w:b/>
          <w:sz w:val="18"/>
        </w:rPr>
      </w:pPr>
      <w:r>
        <w:rPr>
          <w:b/>
          <w:sz w:val="18"/>
        </w:rPr>
        <w:t>Case</w:t>
      </w:r>
      <w:r>
        <w:rPr>
          <w:b/>
          <w:spacing w:val="-3"/>
          <w:sz w:val="18"/>
        </w:rPr>
        <w:t> </w:t>
      </w:r>
      <w:r>
        <w:rPr>
          <w:b/>
          <w:sz w:val="18"/>
        </w:rPr>
        <w:t>Processing</w:t>
      </w:r>
      <w:r>
        <w:rPr>
          <w:b/>
          <w:spacing w:val="-3"/>
          <w:sz w:val="18"/>
        </w:rPr>
        <w:t> </w:t>
      </w:r>
      <w:r>
        <w:rPr>
          <w:b/>
          <w:spacing w:val="-2"/>
          <w:sz w:val="18"/>
        </w:rPr>
        <w:t>Summary</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52"/>
        <w:gridCol w:w="1478"/>
        <w:gridCol w:w="1141"/>
        <w:gridCol w:w="1140"/>
      </w:tblGrid>
      <w:tr>
        <w:trPr>
          <w:trHeight w:val="315" w:hRule="atLeast"/>
        </w:trPr>
        <w:tc>
          <w:tcPr>
            <w:tcW w:w="2230" w:type="dxa"/>
            <w:gridSpan w:val="2"/>
          </w:tcPr>
          <w:p>
            <w:pPr>
              <w:pStyle w:val="TableParagraph"/>
              <w:rPr>
                <w:rFonts w:ascii="Times New Roman"/>
                <w:sz w:val="18"/>
              </w:rPr>
            </w:pPr>
          </w:p>
        </w:tc>
        <w:tc>
          <w:tcPr>
            <w:tcW w:w="1141" w:type="dxa"/>
            <w:tcBorders>
              <w:right w:val="single" w:sz="8" w:space="0" w:color="000000"/>
            </w:tcBorders>
          </w:tcPr>
          <w:p>
            <w:pPr>
              <w:pStyle w:val="TableParagraph"/>
              <w:spacing w:line="196" w:lineRule="exact" w:before="99"/>
              <w:ind w:left="38"/>
              <w:jc w:val="center"/>
              <w:rPr>
                <w:sz w:val="18"/>
              </w:rPr>
            </w:pPr>
            <w:r>
              <w:rPr>
                <w:spacing w:val="-10"/>
                <w:sz w:val="18"/>
              </w:rPr>
              <w:t>N</w:t>
            </w:r>
          </w:p>
        </w:tc>
        <w:tc>
          <w:tcPr>
            <w:tcW w:w="1140" w:type="dxa"/>
            <w:tcBorders>
              <w:left w:val="single" w:sz="8" w:space="0" w:color="000000"/>
            </w:tcBorders>
          </w:tcPr>
          <w:p>
            <w:pPr>
              <w:pStyle w:val="TableParagraph"/>
              <w:spacing w:line="196" w:lineRule="exact" w:before="99"/>
              <w:ind w:left="36"/>
              <w:jc w:val="center"/>
              <w:rPr>
                <w:sz w:val="18"/>
              </w:rPr>
            </w:pPr>
            <w:r>
              <w:rPr>
                <w:spacing w:val="-10"/>
                <w:sz w:val="18"/>
              </w:rPr>
              <w:t>%</w:t>
            </w:r>
          </w:p>
        </w:tc>
      </w:tr>
      <w:tr>
        <w:trPr>
          <w:trHeight w:val="382" w:hRule="atLeast"/>
        </w:trPr>
        <w:tc>
          <w:tcPr>
            <w:tcW w:w="752" w:type="dxa"/>
            <w:tcBorders>
              <w:bottom w:val="nil"/>
              <w:right w:val="nil"/>
            </w:tcBorders>
          </w:tcPr>
          <w:p>
            <w:pPr>
              <w:pStyle w:val="TableParagraph"/>
              <w:spacing w:before="99"/>
              <w:ind w:left="75"/>
              <w:rPr>
                <w:sz w:val="18"/>
              </w:rPr>
            </w:pPr>
            <w:r>
              <w:rPr>
                <w:spacing w:val="-2"/>
                <w:sz w:val="18"/>
              </w:rPr>
              <w:t>Cases</w:t>
            </w:r>
          </w:p>
        </w:tc>
        <w:tc>
          <w:tcPr>
            <w:tcW w:w="1478" w:type="dxa"/>
            <w:tcBorders>
              <w:left w:val="nil"/>
              <w:bottom w:val="nil"/>
            </w:tcBorders>
          </w:tcPr>
          <w:p>
            <w:pPr>
              <w:pStyle w:val="TableParagraph"/>
              <w:spacing w:before="99"/>
              <w:ind w:left="279"/>
              <w:rPr>
                <w:sz w:val="18"/>
              </w:rPr>
            </w:pPr>
            <w:r>
              <w:rPr>
                <w:spacing w:val="-2"/>
                <w:sz w:val="18"/>
              </w:rPr>
              <w:t>Valid</w:t>
            </w:r>
          </w:p>
        </w:tc>
        <w:tc>
          <w:tcPr>
            <w:tcW w:w="1141" w:type="dxa"/>
            <w:tcBorders>
              <w:bottom w:val="nil"/>
              <w:right w:val="single" w:sz="8" w:space="0" w:color="000000"/>
            </w:tcBorders>
          </w:tcPr>
          <w:p>
            <w:pPr>
              <w:pStyle w:val="TableParagraph"/>
              <w:spacing w:before="99"/>
              <w:ind w:right="36"/>
              <w:jc w:val="right"/>
              <w:rPr>
                <w:sz w:val="18"/>
              </w:rPr>
            </w:pPr>
            <w:r>
              <w:rPr>
                <w:spacing w:val="-5"/>
                <w:sz w:val="18"/>
              </w:rPr>
              <w:t>30</w:t>
            </w:r>
          </w:p>
        </w:tc>
        <w:tc>
          <w:tcPr>
            <w:tcW w:w="1140" w:type="dxa"/>
            <w:tcBorders>
              <w:left w:val="single" w:sz="8" w:space="0" w:color="000000"/>
              <w:bottom w:val="nil"/>
            </w:tcBorders>
          </w:tcPr>
          <w:p>
            <w:pPr>
              <w:pStyle w:val="TableParagraph"/>
              <w:spacing w:before="99"/>
              <w:ind w:right="36"/>
              <w:jc w:val="right"/>
              <w:rPr>
                <w:sz w:val="18"/>
              </w:rPr>
            </w:pPr>
            <w:r>
              <w:rPr>
                <w:spacing w:val="-2"/>
                <w:sz w:val="18"/>
              </w:rPr>
              <w:t>100.0</w:t>
            </w:r>
          </w:p>
        </w:tc>
      </w:tr>
      <w:tr>
        <w:trPr>
          <w:trHeight w:val="383" w:hRule="atLeast"/>
        </w:trPr>
        <w:tc>
          <w:tcPr>
            <w:tcW w:w="752" w:type="dxa"/>
            <w:tcBorders>
              <w:top w:val="nil"/>
              <w:bottom w:val="nil"/>
              <w:right w:val="nil"/>
            </w:tcBorders>
          </w:tcPr>
          <w:p>
            <w:pPr>
              <w:pStyle w:val="TableParagraph"/>
              <w:rPr>
                <w:rFonts w:ascii="Times New Roman"/>
                <w:sz w:val="18"/>
              </w:rPr>
            </w:pPr>
          </w:p>
        </w:tc>
        <w:tc>
          <w:tcPr>
            <w:tcW w:w="1478" w:type="dxa"/>
            <w:tcBorders>
              <w:top w:val="nil"/>
              <w:left w:val="nil"/>
              <w:bottom w:val="nil"/>
            </w:tcBorders>
          </w:tcPr>
          <w:p>
            <w:pPr>
              <w:pStyle w:val="TableParagraph"/>
              <w:spacing w:before="76"/>
              <w:ind w:left="279"/>
              <w:rPr>
                <w:sz w:val="18"/>
              </w:rPr>
            </w:pPr>
            <w:r>
              <w:rPr>
                <w:spacing w:val="-2"/>
                <w:sz w:val="18"/>
              </w:rPr>
              <w:t>Excluded</w:t>
            </w:r>
            <w:r>
              <w:rPr>
                <w:spacing w:val="-2"/>
                <w:sz w:val="18"/>
                <w:vertAlign w:val="superscript"/>
              </w:rPr>
              <w:t>a</w:t>
            </w:r>
          </w:p>
        </w:tc>
        <w:tc>
          <w:tcPr>
            <w:tcW w:w="1141" w:type="dxa"/>
            <w:tcBorders>
              <w:top w:val="nil"/>
              <w:bottom w:val="nil"/>
              <w:right w:val="single" w:sz="8" w:space="0" w:color="000000"/>
            </w:tcBorders>
          </w:tcPr>
          <w:p>
            <w:pPr>
              <w:pStyle w:val="TableParagraph"/>
              <w:spacing w:before="76"/>
              <w:ind w:right="36"/>
              <w:jc w:val="right"/>
              <w:rPr>
                <w:sz w:val="18"/>
              </w:rPr>
            </w:pPr>
            <w:r>
              <w:rPr>
                <w:spacing w:val="-10"/>
                <w:sz w:val="18"/>
              </w:rPr>
              <w:t>0</w:t>
            </w:r>
          </w:p>
        </w:tc>
        <w:tc>
          <w:tcPr>
            <w:tcW w:w="1140" w:type="dxa"/>
            <w:tcBorders>
              <w:top w:val="nil"/>
              <w:left w:val="single" w:sz="8" w:space="0" w:color="000000"/>
              <w:bottom w:val="nil"/>
            </w:tcBorders>
          </w:tcPr>
          <w:p>
            <w:pPr>
              <w:pStyle w:val="TableParagraph"/>
              <w:spacing w:before="76"/>
              <w:ind w:right="35"/>
              <w:jc w:val="right"/>
              <w:rPr>
                <w:sz w:val="18"/>
              </w:rPr>
            </w:pPr>
            <w:r>
              <w:rPr>
                <w:spacing w:val="-5"/>
                <w:sz w:val="18"/>
              </w:rPr>
              <w:t>.0</w:t>
            </w:r>
          </w:p>
        </w:tc>
      </w:tr>
      <w:tr>
        <w:trPr>
          <w:trHeight w:val="269" w:hRule="atLeast"/>
        </w:trPr>
        <w:tc>
          <w:tcPr>
            <w:tcW w:w="752" w:type="dxa"/>
            <w:tcBorders>
              <w:top w:val="nil"/>
              <w:right w:val="nil"/>
            </w:tcBorders>
          </w:tcPr>
          <w:p>
            <w:pPr>
              <w:pStyle w:val="TableParagraph"/>
              <w:rPr>
                <w:rFonts w:ascii="Times New Roman"/>
                <w:sz w:val="18"/>
              </w:rPr>
            </w:pPr>
          </w:p>
        </w:tc>
        <w:tc>
          <w:tcPr>
            <w:tcW w:w="1478" w:type="dxa"/>
            <w:tcBorders>
              <w:top w:val="nil"/>
              <w:left w:val="nil"/>
            </w:tcBorders>
          </w:tcPr>
          <w:p>
            <w:pPr>
              <w:pStyle w:val="TableParagraph"/>
              <w:spacing w:line="196" w:lineRule="exact" w:before="53"/>
              <w:ind w:left="279"/>
              <w:rPr>
                <w:sz w:val="18"/>
              </w:rPr>
            </w:pPr>
            <w:r>
              <w:rPr>
                <w:spacing w:val="-2"/>
                <w:sz w:val="18"/>
              </w:rPr>
              <w:t>Total</w:t>
            </w:r>
          </w:p>
        </w:tc>
        <w:tc>
          <w:tcPr>
            <w:tcW w:w="1141" w:type="dxa"/>
            <w:tcBorders>
              <w:top w:val="nil"/>
              <w:right w:val="single" w:sz="8" w:space="0" w:color="000000"/>
            </w:tcBorders>
          </w:tcPr>
          <w:p>
            <w:pPr>
              <w:pStyle w:val="TableParagraph"/>
              <w:spacing w:line="196" w:lineRule="exact" w:before="53"/>
              <w:ind w:right="36"/>
              <w:jc w:val="right"/>
              <w:rPr>
                <w:sz w:val="18"/>
              </w:rPr>
            </w:pPr>
            <w:r>
              <w:rPr>
                <w:spacing w:val="-5"/>
                <w:sz w:val="18"/>
              </w:rPr>
              <w:t>30</w:t>
            </w:r>
          </w:p>
        </w:tc>
        <w:tc>
          <w:tcPr>
            <w:tcW w:w="1140" w:type="dxa"/>
            <w:tcBorders>
              <w:top w:val="nil"/>
              <w:left w:val="single" w:sz="8" w:space="0" w:color="000000"/>
            </w:tcBorders>
          </w:tcPr>
          <w:p>
            <w:pPr>
              <w:pStyle w:val="TableParagraph"/>
              <w:spacing w:line="196" w:lineRule="exact" w:before="53"/>
              <w:ind w:right="36"/>
              <w:jc w:val="right"/>
              <w:rPr>
                <w:sz w:val="18"/>
              </w:rPr>
            </w:pPr>
            <w:r>
              <w:rPr>
                <w:spacing w:val="-2"/>
                <w:sz w:val="18"/>
              </w:rPr>
              <w:t>100.0</w:t>
            </w:r>
          </w:p>
        </w:tc>
      </w:tr>
    </w:tbl>
    <w:p>
      <w:pPr>
        <w:spacing w:before="97"/>
        <w:ind w:left="760" w:right="0" w:firstLine="0"/>
        <w:jc w:val="left"/>
        <w:rPr>
          <w:sz w:val="18"/>
        </w:rPr>
      </w:pPr>
      <w:r>
        <w:rPr>
          <w:sz w:val="18"/>
        </w:rPr>
        <w:t>a.</w:t>
      </w:r>
      <w:r>
        <w:rPr>
          <w:spacing w:val="-4"/>
          <w:sz w:val="18"/>
        </w:rPr>
        <w:t> </w:t>
      </w:r>
      <w:r>
        <w:rPr>
          <w:sz w:val="18"/>
        </w:rPr>
        <w:t>Listwise</w:t>
      </w:r>
      <w:r>
        <w:rPr>
          <w:spacing w:val="-2"/>
          <w:sz w:val="18"/>
        </w:rPr>
        <w:t> </w:t>
      </w:r>
      <w:r>
        <w:rPr>
          <w:sz w:val="18"/>
        </w:rPr>
        <w:t>deletion</w:t>
      </w:r>
      <w:r>
        <w:rPr>
          <w:spacing w:val="-2"/>
          <w:sz w:val="18"/>
        </w:rPr>
        <w:t> </w:t>
      </w:r>
      <w:r>
        <w:rPr>
          <w:sz w:val="18"/>
        </w:rPr>
        <w:t>based</w:t>
      </w:r>
      <w:r>
        <w:rPr>
          <w:spacing w:val="-2"/>
          <w:sz w:val="18"/>
        </w:rPr>
        <w:t> </w:t>
      </w:r>
      <w:r>
        <w:rPr>
          <w:sz w:val="18"/>
        </w:rPr>
        <w:t>on</w:t>
      </w:r>
      <w:r>
        <w:rPr>
          <w:spacing w:val="-3"/>
          <w:sz w:val="18"/>
        </w:rPr>
        <w:t> </w:t>
      </w:r>
      <w:r>
        <w:rPr>
          <w:sz w:val="18"/>
        </w:rPr>
        <w:t>all</w:t>
      </w:r>
      <w:r>
        <w:rPr>
          <w:spacing w:val="-2"/>
          <w:sz w:val="18"/>
        </w:rPr>
        <w:t> </w:t>
      </w:r>
      <w:r>
        <w:rPr>
          <w:sz w:val="18"/>
        </w:rPr>
        <w:t>variables in</w:t>
      </w:r>
      <w:r>
        <w:rPr>
          <w:spacing w:val="-2"/>
          <w:sz w:val="18"/>
        </w:rPr>
        <w:t> </w:t>
      </w:r>
      <w:r>
        <w:rPr>
          <w:sz w:val="18"/>
        </w:rPr>
        <w:t>the</w:t>
      </w:r>
      <w:r>
        <w:rPr>
          <w:spacing w:val="-2"/>
          <w:sz w:val="18"/>
        </w:rPr>
        <w:t> procedure.</w:t>
      </w:r>
    </w:p>
    <w:p>
      <w:pPr>
        <w:pStyle w:val="BodyText"/>
        <w:rPr>
          <w:sz w:val="18"/>
        </w:rPr>
      </w:pPr>
    </w:p>
    <w:p>
      <w:pPr>
        <w:pStyle w:val="BodyText"/>
        <w:rPr>
          <w:sz w:val="18"/>
        </w:rPr>
      </w:pPr>
    </w:p>
    <w:p>
      <w:pPr>
        <w:pStyle w:val="BodyText"/>
        <w:rPr>
          <w:sz w:val="18"/>
        </w:rPr>
      </w:pPr>
    </w:p>
    <w:p>
      <w:pPr>
        <w:pStyle w:val="BodyText"/>
        <w:spacing w:before="22"/>
        <w:rPr>
          <w:sz w:val="18"/>
        </w:rPr>
      </w:pPr>
    </w:p>
    <w:p>
      <w:pPr>
        <w:spacing w:before="0"/>
        <w:ind w:left="2286" w:right="0" w:firstLine="0"/>
        <w:jc w:val="left"/>
        <w:rPr>
          <w:b/>
          <w:sz w:val="18"/>
        </w:rPr>
      </w:pPr>
      <w:r>
        <w:rPr>
          <w:b/>
          <w:sz w:val="18"/>
        </w:rPr>
        <w:t>Reliability</w:t>
      </w:r>
      <w:r>
        <w:rPr>
          <w:b/>
          <w:spacing w:val="-5"/>
          <w:sz w:val="18"/>
        </w:rPr>
        <w:t> </w:t>
      </w:r>
      <w:r>
        <w:rPr>
          <w:b/>
          <w:spacing w:val="-2"/>
          <w:sz w:val="18"/>
        </w:rPr>
        <w:t>Statistics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6"/>
        <w:gridCol w:w="1664"/>
        <w:gridCol w:w="1301"/>
      </w:tblGrid>
      <w:tr>
        <w:trPr>
          <w:trHeight w:val="956" w:hRule="atLeast"/>
        </w:trPr>
        <w:tc>
          <w:tcPr>
            <w:tcW w:w="1666" w:type="dxa"/>
            <w:tcBorders>
              <w:right w:val="single" w:sz="8" w:space="0" w:color="000000"/>
            </w:tcBorders>
          </w:tcPr>
          <w:p>
            <w:pPr>
              <w:pStyle w:val="TableParagraph"/>
              <w:rPr>
                <w:b/>
                <w:sz w:val="18"/>
              </w:rPr>
            </w:pPr>
          </w:p>
          <w:p>
            <w:pPr>
              <w:pStyle w:val="TableParagraph"/>
              <w:rPr>
                <w:b/>
                <w:sz w:val="18"/>
              </w:rPr>
            </w:pPr>
          </w:p>
          <w:p>
            <w:pPr>
              <w:pStyle w:val="TableParagraph"/>
              <w:spacing w:before="78"/>
              <w:rPr>
                <w:b/>
                <w:sz w:val="18"/>
              </w:rPr>
            </w:pPr>
          </w:p>
          <w:p>
            <w:pPr>
              <w:pStyle w:val="TableParagraph"/>
              <w:spacing w:line="198" w:lineRule="exact"/>
              <w:ind w:left="195"/>
              <w:rPr>
                <w:sz w:val="18"/>
              </w:rPr>
            </w:pPr>
            <w:r>
              <w:rPr>
                <w:sz w:val="18"/>
              </w:rPr>
              <w:t>Cronbach's</w:t>
            </w:r>
            <w:r>
              <w:rPr>
                <w:spacing w:val="-8"/>
                <w:sz w:val="18"/>
              </w:rPr>
              <w:t> </w:t>
            </w:r>
            <w:r>
              <w:rPr>
                <w:spacing w:val="-2"/>
                <w:sz w:val="18"/>
              </w:rPr>
              <w:t>Alpha</w:t>
            </w:r>
          </w:p>
        </w:tc>
        <w:tc>
          <w:tcPr>
            <w:tcW w:w="1664" w:type="dxa"/>
            <w:tcBorders>
              <w:left w:val="single" w:sz="8" w:space="0" w:color="000000"/>
              <w:right w:val="single" w:sz="8" w:space="0" w:color="000000"/>
            </w:tcBorders>
          </w:tcPr>
          <w:p>
            <w:pPr>
              <w:pStyle w:val="TableParagraph"/>
              <w:spacing w:line="348" w:lineRule="auto" w:before="99"/>
              <w:ind w:left="505" w:right="158" w:hanging="300"/>
              <w:rPr>
                <w:sz w:val="18"/>
              </w:rPr>
            </w:pPr>
            <w:r>
              <w:rPr>
                <w:sz w:val="18"/>
              </w:rPr>
              <w:t>Cronbach's</w:t>
            </w:r>
            <w:r>
              <w:rPr>
                <w:spacing w:val="-11"/>
                <w:sz w:val="18"/>
              </w:rPr>
              <w:t> </w:t>
            </w:r>
            <w:r>
              <w:rPr>
                <w:sz w:val="18"/>
              </w:rPr>
              <w:t>Alpha Based</w:t>
            </w:r>
            <w:r>
              <w:rPr>
                <w:spacing w:val="-2"/>
                <w:sz w:val="18"/>
              </w:rPr>
              <w:t> </w:t>
            </w:r>
            <w:r>
              <w:rPr>
                <w:sz w:val="18"/>
              </w:rPr>
              <w:t>on</w:t>
            </w:r>
          </w:p>
          <w:p>
            <w:pPr>
              <w:pStyle w:val="TableParagraph"/>
              <w:spacing w:line="198" w:lineRule="exact" w:before="1"/>
              <w:ind w:left="135"/>
              <w:rPr>
                <w:sz w:val="18"/>
              </w:rPr>
            </w:pPr>
            <w:r>
              <w:rPr>
                <w:sz w:val="18"/>
              </w:rPr>
              <w:t>Standardized</w:t>
            </w:r>
            <w:r>
              <w:rPr>
                <w:spacing w:val="-9"/>
                <w:sz w:val="18"/>
              </w:rPr>
              <w:t> </w:t>
            </w:r>
            <w:r>
              <w:rPr>
                <w:spacing w:val="-2"/>
                <w:sz w:val="18"/>
              </w:rPr>
              <w:t>Items</w:t>
            </w:r>
          </w:p>
        </w:tc>
        <w:tc>
          <w:tcPr>
            <w:tcW w:w="1301" w:type="dxa"/>
            <w:tcBorders>
              <w:left w:val="single" w:sz="8" w:space="0" w:color="000000"/>
            </w:tcBorders>
          </w:tcPr>
          <w:p>
            <w:pPr>
              <w:pStyle w:val="TableParagraph"/>
              <w:rPr>
                <w:b/>
                <w:sz w:val="18"/>
              </w:rPr>
            </w:pPr>
          </w:p>
          <w:p>
            <w:pPr>
              <w:pStyle w:val="TableParagraph"/>
              <w:rPr>
                <w:b/>
                <w:sz w:val="18"/>
              </w:rPr>
            </w:pPr>
          </w:p>
          <w:p>
            <w:pPr>
              <w:pStyle w:val="TableParagraph"/>
              <w:spacing w:before="78"/>
              <w:rPr>
                <w:b/>
                <w:sz w:val="18"/>
              </w:rPr>
            </w:pPr>
          </w:p>
          <w:p>
            <w:pPr>
              <w:pStyle w:val="TableParagraph"/>
              <w:spacing w:line="198" w:lineRule="exact"/>
              <w:ind w:left="274"/>
              <w:rPr>
                <w:sz w:val="18"/>
              </w:rPr>
            </w:pPr>
            <w:r>
              <w:rPr>
                <w:sz w:val="18"/>
              </w:rPr>
              <w:t>N</w:t>
            </w:r>
            <w:r>
              <w:rPr>
                <w:spacing w:val="-1"/>
                <w:sz w:val="18"/>
              </w:rPr>
              <w:t> </w:t>
            </w:r>
            <w:r>
              <w:rPr>
                <w:sz w:val="18"/>
              </w:rPr>
              <w:t>of </w:t>
            </w:r>
            <w:r>
              <w:rPr>
                <w:spacing w:val="-2"/>
                <w:sz w:val="18"/>
              </w:rPr>
              <w:t>Items</w:t>
            </w:r>
          </w:p>
        </w:tc>
      </w:tr>
      <w:tr>
        <w:trPr>
          <w:trHeight w:val="315" w:hRule="atLeast"/>
        </w:trPr>
        <w:tc>
          <w:tcPr>
            <w:tcW w:w="1666" w:type="dxa"/>
            <w:tcBorders>
              <w:right w:val="single" w:sz="8" w:space="0" w:color="000000"/>
            </w:tcBorders>
          </w:tcPr>
          <w:p>
            <w:pPr>
              <w:pStyle w:val="TableParagraph"/>
              <w:spacing w:line="198" w:lineRule="exact" w:before="96"/>
              <w:ind w:right="41"/>
              <w:jc w:val="right"/>
              <w:rPr>
                <w:sz w:val="18"/>
              </w:rPr>
            </w:pPr>
            <w:r>
              <w:rPr>
                <w:spacing w:val="-4"/>
                <w:sz w:val="18"/>
              </w:rPr>
              <w:t>.745</w:t>
            </w:r>
          </w:p>
        </w:tc>
        <w:tc>
          <w:tcPr>
            <w:tcW w:w="1664" w:type="dxa"/>
            <w:tcBorders>
              <w:left w:val="single" w:sz="8" w:space="0" w:color="000000"/>
              <w:right w:val="single" w:sz="8" w:space="0" w:color="000000"/>
            </w:tcBorders>
          </w:tcPr>
          <w:p>
            <w:pPr>
              <w:pStyle w:val="TableParagraph"/>
              <w:spacing w:line="198" w:lineRule="exact" w:before="96"/>
              <w:ind w:right="39"/>
              <w:jc w:val="right"/>
              <w:rPr>
                <w:sz w:val="18"/>
              </w:rPr>
            </w:pPr>
            <w:r>
              <w:rPr>
                <w:spacing w:val="-4"/>
                <w:sz w:val="18"/>
              </w:rPr>
              <w:t>.753</w:t>
            </w:r>
          </w:p>
        </w:tc>
        <w:tc>
          <w:tcPr>
            <w:tcW w:w="1301" w:type="dxa"/>
            <w:tcBorders>
              <w:left w:val="single" w:sz="8" w:space="0" w:color="000000"/>
            </w:tcBorders>
          </w:tcPr>
          <w:p>
            <w:pPr>
              <w:pStyle w:val="TableParagraph"/>
              <w:spacing w:line="198" w:lineRule="exact" w:before="96"/>
              <w:ind w:right="38"/>
              <w:jc w:val="right"/>
              <w:rPr>
                <w:sz w:val="18"/>
              </w:rPr>
            </w:pPr>
            <w:r>
              <w:rPr>
                <w:spacing w:val="-5"/>
                <w:sz w:val="18"/>
              </w:rPr>
              <w:t>25</w:t>
            </w:r>
          </w:p>
        </w:tc>
      </w:tr>
    </w:tbl>
    <w:p>
      <w:pPr>
        <w:pStyle w:val="BodyText"/>
        <w:rPr>
          <w:b/>
          <w:sz w:val="20"/>
        </w:rPr>
      </w:pPr>
    </w:p>
    <w:p>
      <w:pPr>
        <w:pStyle w:val="BodyText"/>
        <w:rPr>
          <w:b/>
          <w:sz w:val="20"/>
        </w:rPr>
      </w:pPr>
    </w:p>
    <w:p>
      <w:pPr>
        <w:pStyle w:val="BodyText"/>
        <w:rPr>
          <w:b/>
          <w:sz w:val="20"/>
        </w:rPr>
      </w:pPr>
    </w:p>
    <w:p>
      <w:pPr>
        <w:pStyle w:val="BodyText"/>
        <w:spacing w:before="216" w:after="1"/>
        <w:rPr>
          <w:b/>
          <w:sz w:val="20"/>
        </w:r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321" w:hRule="atLeast"/>
        </w:trPr>
        <w:tc>
          <w:tcPr>
            <w:tcW w:w="6608" w:type="dxa"/>
            <w:gridSpan w:val="4"/>
          </w:tcPr>
          <w:p>
            <w:pPr>
              <w:pStyle w:val="TableParagraph"/>
              <w:spacing w:line="202" w:lineRule="exact" w:before="99"/>
              <w:jc w:val="center"/>
              <w:rPr>
                <w:b/>
                <w:sz w:val="18"/>
              </w:rPr>
            </w:pPr>
            <w:r>
              <w:rPr>
                <w:b/>
                <w:sz w:val="18"/>
              </w:rPr>
              <w:t>Item</w:t>
            </w:r>
            <w:r>
              <w:rPr>
                <w:b/>
                <w:spacing w:val="-5"/>
                <w:sz w:val="18"/>
              </w:rPr>
              <w:t> </w:t>
            </w:r>
            <w:r>
              <w:rPr>
                <w:b/>
                <w:spacing w:val="-2"/>
                <w:sz w:val="18"/>
              </w:rPr>
              <w:t>Statistics</w:t>
            </w:r>
          </w:p>
        </w:tc>
      </w:tr>
      <w:tr>
        <w:trPr>
          <w:trHeight w:val="640" w:hRule="atLeast"/>
        </w:trPr>
        <w:tc>
          <w:tcPr>
            <w:tcW w:w="4057" w:type="dxa"/>
          </w:tcPr>
          <w:p>
            <w:pPr>
              <w:pStyle w:val="TableParagraph"/>
              <w:rPr>
                <w:rFonts w:ascii="Times New Roman"/>
                <w:sz w:val="18"/>
              </w:rPr>
            </w:pPr>
          </w:p>
        </w:tc>
        <w:tc>
          <w:tcPr>
            <w:tcW w:w="809" w:type="dxa"/>
          </w:tcPr>
          <w:p>
            <w:pPr>
              <w:pStyle w:val="TableParagraph"/>
              <w:spacing w:before="199"/>
              <w:rPr>
                <w:b/>
                <w:sz w:val="18"/>
              </w:rPr>
            </w:pPr>
          </w:p>
          <w:p>
            <w:pPr>
              <w:pStyle w:val="TableParagraph"/>
              <w:spacing w:line="202" w:lineRule="exact"/>
              <w:ind w:left="191"/>
              <w:rPr>
                <w:sz w:val="18"/>
              </w:rPr>
            </w:pPr>
            <w:r>
              <w:rPr>
                <w:spacing w:val="-4"/>
                <w:sz w:val="18"/>
              </w:rPr>
              <w:t>Mean</w:t>
            </w:r>
          </w:p>
        </w:tc>
        <w:tc>
          <w:tcPr>
            <w:tcW w:w="1081" w:type="dxa"/>
          </w:tcPr>
          <w:p>
            <w:pPr>
              <w:pStyle w:val="TableParagraph"/>
              <w:spacing w:before="99"/>
              <w:ind w:left="6" w:right="1"/>
              <w:jc w:val="center"/>
              <w:rPr>
                <w:sz w:val="18"/>
              </w:rPr>
            </w:pPr>
            <w:r>
              <w:rPr>
                <w:spacing w:val="-4"/>
                <w:sz w:val="18"/>
              </w:rPr>
              <w:t>Std.</w:t>
            </w:r>
          </w:p>
          <w:p>
            <w:pPr>
              <w:pStyle w:val="TableParagraph"/>
              <w:spacing w:line="202" w:lineRule="exact" w:before="100"/>
              <w:ind w:left="6"/>
              <w:jc w:val="center"/>
              <w:rPr>
                <w:sz w:val="18"/>
              </w:rPr>
            </w:pPr>
            <w:r>
              <w:rPr>
                <w:spacing w:val="-2"/>
                <w:sz w:val="18"/>
              </w:rPr>
              <w:t>Deviation</w:t>
            </w:r>
          </w:p>
        </w:tc>
        <w:tc>
          <w:tcPr>
            <w:tcW w:w="661" w:type="dxa"/>
          </w:tcPr>
          <w:p>
            <w:pPr>
              <w:pStyle w:val="TableParagraph"/>
              <w:spacing w:before="199"/>
              <w:rPr>
                <w:b/>
                <w:sz w:val="18"/>
              </w:rPr>
            </w:pPr>
          </w:p>
          <w:p>
            <w:pPr>
              <w:pStyle w:val="TableParagraph"/>
              <w:spacing w:line="202" w:lineRule="exact"/>
              <w:ind w:left="3"/>
              <w:rPr>
                <w:sz w:val="18"/>
              </w:rPr>
            </w:pPr>
            <w:r>
              <w:rPr>
                <w:spacing w:val="-10"/>
                <w:sz w:val="18"/>
              </w:rPr>
              <w:t>N</w:t>
            </w:r>
          </w:p>
        </w:tc>
      </w:tr>
      <w:tr>
        <w:trPr>
          <w:trHeight w:val="318" w:hRule="atLeast"/>
        </w:trPr>
        <w:tc>
          <w:tcPr>
            <w:tcW w:w="4057" w:type="dxa"/>
          </w:tcPr>
          <w:p>
            <w:pPr>
              <w:pStyle w:val="TableParagraph"/>
              <w:spacing w:line="265" w:lineRule="exact"/>
              <w:ind w:left="4"/>
              <w:rPr>
                <w:sz w:val="22"/>
              </w:rPr>
            </w:pPr>
            <w:r>
              <w:rPr>
                <w:sz w:val="22"/>
              </w:rPr>
              <w:t>Visual</w:t>
            </w:r>
            <w:r>
              <w:rPr>
                <w:spacing w:val="-10"/>
                <w:sz w:val="22"/>
              </w:rPr>
              <w:t> </w:t>
            </w:r>
            <w:r>
              <w:rPr>
                <w:sz w:val="22"/>
              </w:rPr>
              <w:t>Presenters/Document</w:t>
            </w:r>
            <w:r>
              <w:rPr>
                <w:spacing w:val="-9"/>
                <w:sz w:val="22"/>
              </w:rPr>
              <w:t> </w:t>
            </w:r>
            <w:r>
              <w:rPr>
                <w:spacing w:val="-2"/>
                <w:sz w:val="22"/>
              </w:rPr>
              <w:t>Cameras</w:t>
            </w:r>
          </w:p>
        </w:tc>
        <w:tc>
          <w:tcPr>
            <w:tcW w:w="809" w:type="dxa"/>
          </w:tcPr>
          <w:p>
            <w:pPr>
              <w:pStyle w:val="TableParagraph"/>
              <w:spacing w:line="199" w:lineRule="exact" w:before="99"/>
              <w:ind w:left="241"/>
              <w:rPr>
                <w:sz w:val="18"/>
              </w:rPr>
            </w:pPr>
            <w:r>
              <w:rPr>
                <w:spacing w:val="-2"/>
                <w:sz w:val="18"/>
              </w:rPr>
              <w:t>2.6750</w:t>
            </w:r>
          </w:p>
        </w:tc>
        <w:tc>
          <w:tcPr>
            <w:tcW w:w="1081" w:type="dxa"/>
          </w:tcPr>
          <w:p>
            <w:pPr>
              <w:pStyle w:val="TableParagraph"/>
              <w:spacing w:line="199" w:lineRule="exact" w:before="99"/>
              <w:ind w:right="54"/>
              <w:jc w:val="right"/>
              <w:rPr>
                <w:sz w:val="18"/>
              </w:rPr>
            </w:pPr>
            <w:r>
              <w:rPr>
                <w:spacing w:val="-2"/>
                <w:sz w:val="18"/>
              </w:rPr>
              <w:t>1.24833</w:t>
            </w:r>
          </w:p>
        </w:tc>
        <w:tc>
          <w:tcPr>
            <w:tcW w:w="661" w:type="dxa"/>
          </w:tcPr>
          <w:p>
            <w:pPr>
              <w:pStyle w:val="TableParagraph"/>
              <w:spacing w:line="199" w:lineRule="exact" w:before="99"/>
              <w:ind w:left="3"/>
              <w:rPr>
                <w:sz w:val="18"/>
              </w:rPr>
            </w:pPr>
            <w:r>
              <w:rPr>
                <w:spacing w:val="-5"/>
                <w:sz w:val="18"/>
              </w:rPr>
              <w:t>30</w:t>
            </w:r>
          </w:p>
        </w:tc>
      </w:tr>
      <w:tr>
        <w:trPr>
          <w:trHeight w:val="537" w:hRule="atLeast"/>
        </w:trPr>
        <w:tc>
          <w:tcPr>
            <w:tcW w:w="4057" w:type="dxa"/>
          </w:tcPr>
          <w:p>
            <w:pPr>
              <w:pStyle w:val="TableParagraph"/>
              <w:tabs>
                <w:tab w:pos="830" w:val="left" w:leader="none"/>
                <w:tab w:pos="1763" w:val="left" w:leader="none"/>
                <w:tab w:pos="2554" w:val="left" w:leader="none"/>
                <w:tab w:pos="3144" w:val="left" w:leader="none"/>
              </w:tabs>
              <w:spacing w:line="265" w:lineRule="exact"/>
              <w:ind w:left="4" w:right="-15"/>
              <w:rPr>
                <w:sz w:val="22"/>
              </w:rPr>
            </w:pPr>
            <w:r>
              <w:rPr>
                <w:spacing w:val="-2"/>
                <w:sz w:val="22"/>
              </w:rPr>
              <w:t>Digital</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2" w:lineRule="exact" w:before="1"/>
              <w:ind w:left="4"/>
              <w:rPr>
                <w:sz w:val="22"/>
              </w:rPr>
            </w:pPr>
            <w:r>
              <w:rPr>
                <w:spacing w:val="-2"/>
                <w:sz w:val="22"/>
              </w:rPr>
              <w:t>drawings</w:t>
            </w:r>
          </w:p>
        </w:tc>
        <w:tc>
          <w:tcPr>
            <w:tcW w:w="809" w:type="dxa"/>
          </w:tcPr>
          <w:p>
            <w:pPr>
              <w:pStyle w:val="TableParagraph"/>
              <w:spacing w:before="208"/>
              <w:ind w:left="241"/>
              <w:rPr>
                <w:sz w:val="18"/>
              </w:rPr>
            </w:pPr>
            <w:r>
              <w:rPr>
                <w:spacing w:val="-2"/>
                <w:sz w:val="18"/>
              </w:rPr>
              <w:t>3.2500</w:t>
            </w:r>
          </w:p>
        </w:tc>
        <w:tc>
          <w:tcPr>
            <w:tcW w:w="1081" w:type="dxa"/>
          </w:tcPr>
          <w:p>
            <w:pPr>
              <w:pStyle w:val="TableParagraph"/>
              <w:spacing w:before="208"/>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pacing w:val="-2"/>
                <w:sz w:val="22"/>
              </w:rPr>
              <w:t>Video/videodiscs</w:t>
            </w:r>
          </w:p>
        </w:tc>
        <w:tc>
          <w:tcPr>
            <w:tcW w:w="809" w:type="dxa"/>
          </w:tcPr>
          <w:p>
            <w:pPr>
              <w:pStyle w:val="TableParagraph"/>
              <w:spacing w:before="167"/>
              <w:ind w:left="241"/>
              <w:rPr>
                <w:sz w:val="18"/>
              </w:rPr>
            </w:pPr>
            <w:r>
              <w:rPr>
                <w:spacing w:val="-2"/>
                <w:sz w:val="18"/>
              </w:rPr>
              <w:t>3.1000</w:t>
            </w:r>
          </w:p>
        </w:tc>
        <w:tc>
          <w:tcPr>
            <w:tcW w:w="1081" w:type="dxa"/>
          </w:tcPr>
          <w:p>
            <w:pPr>
              <w:pStyle w:val="TableParagraph"/>
              <w:spacing w:before="167"/>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Hypermedia</w:t>
            </w:r>
            <w:r>
              <w:rPr>
                <w:spacing w:val="-5"/>
                <w:sz w:val="22"/>
              </w:rPr>
              <w:t> </w:t>
            </w:r>
            <w:r>
              <w:rPr>
                <w:spacing w:val="-2"/>
                <w:sz w:val="22"/>
              </w:rPr>
              <w:t>databases</w:t>
            </w:r>
          </w:p>
        </w:tc>
        <w:tc>
          <w:tcPr>
            <w:tcW w:w="809" w:type="dxa"/>
          </w:tcPr>
          <w:p>
            <w:pPr>
              <w:pStyle w:val="TableParagraph"/>
              <w:spacing w:before="167"/>
              <w:ind w:left="241"/>
              <w:rPr>
                <w:sz w:val="18"/>
              </w:rPr>
            </w:pPr>
            <w:r>
              <w:rPr>
                <w:spacing w:val="-2"/>
                <w:sz w:val="18"/>
              </w:rPr>
              <w:t>3.1250</w:t>
            </w:r>
          </w:p>
        </w:tc>
        <w:tc>
          <w:tcPr>
            <w:tcW w:w="1081" w:type="dxa"/>
          </w:tcPr>
          <w:p>
            <w:pPr>
              <w:pStyle w:val="TableParagraph"/>
              <w:spacing w:before="167"/>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37" w:hRule="atLeast"/>
        </w:trPr>
        <w:tc>
          <w:tcPr>
            <w:tcW w:w="4057" w:type="dxa"/>
          </w:tcPr>
          <w:p>
            <w:pPr>
              <w:pStyle w:val="TableParagraph"/>
              <w:tabs>
                <w:tab w:pos="894" w:val="left" w:leader="none"/>
                <w:tab w:pos="1805" w:val="left" w:leader="none"/>
                <w:tab w:pos="2573" w:val="left" w:leader="none"/>
                <w:tab w:pos="3141" w:val="left" w:leader="none"/>
              </w:tabs>
              <w:spacing w:line="265" w:lineRule="exact"/>
              <w:ind w:left="4" w:right="-15"/>
              <w:rPr>
                <w:sz w:val="22"/>
              </w:rPr>
            </w:pPr>
            <w:r>
              <w:rPr>
                <w:spacing w:val="-2"/>
                <w:sz w:val="22"/>
              </w:rPr>
              <w:t>Printed</w:t>
            </w:r>
            <w:r>
              <w:rPr>
                <w:sz w:val="22"/>
              </w:rPr>
              <w:tab/>
            </w:r>
            <w:r>
              <w:rPr>
                <w:spacing w:val="-2"/>
                <w:sz w:val="22"/>
              </w:rPr>
              <w:t>photos,</w:t>
            </w:r>
            <w:r>
              <w:rPr>
                <w:sz w:val="22"/>
              </w:rPr>
              <w:tab/>
            </w:r>
            <w:r>
              <w:rPr>
                <w:spacing w:val="-2"/>
                <w:sz w:val="22"/>
              </w:rPr>
              <w:t>maps,</w:t>
            </w:r>
            <w:r>
              <w:rPr>
                <w:sz w:val="22"/>
              </w:rPr>
              <w:tab/>
            </w:r>
            <w:r>
              <w:rPr>
                <w:spacing w:val="-5"/>
                <w:sz w:val="22"/>
              </w:rPr>
              <w:t>and</w:t>
            </w:r>
            <w:r>
              <w:rPr>
                <w:sz w:val="22"/>
              </w:rPr>
              <w:tab/>
            </w:r>
            <w:r>
              <w:rPr>
                <w:spacing w:val="-2"/>
                <w:sz w:val="22"/>
              </w:rPr>
              <w:t>schematic</w:t>
            </w:r>
          </w:p>
          <w:p>
            <w:pPr>
              <w:pStyle w:val="TableParagraph"/>
              <w:spacing w:line="252" w:lineRule="exact"/>
              <w:ind w:left="4"/>
              <w:rPr>
                <w:sz w:val="22"/>
              </w:rPr>
            </w:pPr>
            <w:r>
              <w:rPr>
                <w:spacing w:val="-2"/>
                <w:sz w:val="22"/>
              </w:rPr>
              <w:t>drawing</w:t>
            </w:r>
          </w:p>
        </w:tc>
        <w:tc>
          <w:tcPr>
            <w:tcW w:w="809" w:type="dxa"/>
          </w:tcPr>
          <w:p>
            <w:pPr>
              <w:pStyle w:val="TableParagraph"/>
              <w:spacing w:before="207"/>
              <w:ind w:left="241"/>
              <w:rPr>
                <w:sz w:val="18"/>
              </w:rPr>
            </w:pPr>
            <w:r>
              <w:rPr>
                <w:spacing w:val="-2"/>
                <w:sz w:val="18"/>
              </w:rPr>
              <w:t>3.4000</w:t>
            </w:r>
          </w:p>
        </w:tc>
        <w:tc>
          <w:tcPr>
            <w:tcW w:w="1081" w:type="dxa"/>
          </w:tcPr>
          <w:p>
            <w:pPr>
              <w:pStyle w:val="TableParagraph"/>
              <w:spacing w:before="207"/>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65" w:lineRule="exact"/>
              <w:ind w:left="4"/>
              <w:rPr>
                <w:sz w:val="22"/>
              </w:rPr>
            </w:pPr>
            <w:r>
              <w:rPr>
                <w:sz w:val="22"/>
              </w:rPr>
              <w:t>Audio</w:t>
            </w:r>
            <w:r>
              <w:rPr>
                <w:spacing w:val="-4"/>
                <w:sz w:val="22"/>
              </w:rPr>
              <w:t> </w:t>
            </w:r>
            <w:r>
              <w:rPr>
                <w:sz w:val="22"/>
              </w:rPr>
              <w:t>and</w:t>
            </w:r>
            <w:r>
              <w:rPr>
                <w:spacing w:val="-6"/>
                <w:sz w:val="22"/>
              </w:rPr>
              <w:t> </w:t>
            </w:r>
            <w:r>
              <w:rPr>
                <w:sz w:val="22"/>
              </w:rPr>
              <w:t>video</w:t>
            </w:r>
            <w:r>
              <w:rPr>
                <w:spacing w:val="-2"/>
                <w:sz w:val="22"/>
              </w:rPr>
              <w:t> digitizers</w:t>
            </w:r>
          </w:p>
        </w:tc>
        <w:tc>
          <w:tcPr>
            <w:tcW w:w="809" w:type="dxa"/>
          </w:tcPr>
          <w:p>
            <w:pPr>
              <w:pStyle w:val="TableParagraph"/>
              <w:spacing w:before="164"/>
              <w:ind w:left="241"/>
              <w:rPr>
                <w:sz w:val="18"/>
              </w:rPr>
            </w:pPr>
            <w:r>
              <w:rPr>
                <w:spacing w:val="-2"/>
                <w:sz w:val="18"/>
              </w:rPr>
              <w:t>2.6750</w:t>
            </w:r>
          </w:p>
        </w:tc>
        <w:tc>
          <w:tcPr>
            <w:tcW w:w="1081" w:type="dxa"/>
          </w:tcPr>
          <w:p>
            <w:pPr>
              <w:pStyle w:val="TableParagraph"/>
              <w:spacing w:before="164"/>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The</w:t>
            </w:r>
            <w:r>
              <w:rPr>
                <w:spacing w:val="-4"/>
                <w:sz w:val="22"/>
              </w:rPr>
              <w:t> </w:t>
            </w:r>
            <w:r>
              <w:rPr>
                <w:sz w:val="22"/>
              </w:rPr>
              <w:t>World</w:t>
            </w:r>
            <w:r>
              <w:rPr>
                <w:spacing w:val="-4"/>
                <w:sz w:val="22"/>
              </w:rPr>
              <w:t> </w:t>
            </w:r>
            <w:r>
              <w:rPr>
                <w:sz w:val="22"/>
              </w:rPr>
              <w:t>Wide</w:t>
            </w:r>
            <w:r>
              <w:rPr>
                <w:spacing w:val="-3"/>
                <w:sz w:val="22"/>
              </w:rPr>
              <w:t> </w:t>
            </w:r>
            <w:r>
              <w:rPr>
                <w:spacing w:val="-5"/>
                <w:sz w:val="22"/>
              </w:rPr>
              <w:t>Web</w:t>
            </w:r>
          </w:p>
        </w:tc>
        <w:tc>
          <w:tcPr>
            <w:tcW w:w="809" w:type="dxa"/>
          </w:tcPr>
          <w:p>
            <w:pPr>
              <w:pStyle w:val="TableParagraph"/>
              <w:spacing w:before="166"/>
              <w:ind w:left="241"/>
              <w:rPr>
                <w:sz w:val="18"/>
              </w:rPr>
            </w:pPr>
            <w:r>
              <w:rPr>
                <w:spacing w:val="-2"/>
                <w:sz w:val="18"/>
              </w:rPr>
              <w:t>3.2500</w:t>
            </w:r>
          </w:p>
        </w:tc>
        <w:tc>
          <w:tcPr>
            <w:tcW w:w="1081" w:type="dxa"/>
          </w:tcPr>
          <w:p>
            <w:pPr>
              <w:pStyle w:val="TableParagraph"/>
              <w:spacing w:before="166"/>
              <w:ind w:left="3"/>
              <w:rPr>
                <w:sz w:val="18"/>
              </w:rPr>
            </w:pPr>
            <w:r>
              <w:rPr>
                <w:spacing w:val="-2"/>
                <w:sz w:val="18"/>
              </w:rPr>
              <w:t>1.27601</w:t>
            </w:r>
          </w:p>
        </w:tc>
        <w:tc>
          <w:tcPr>
            <w:tcW w:w="661" w:type="dxa"/>
          </w:tcPr>
          <w:p>
            <w:pPr>
              <w:pStyle w:val="TableParagraph"/>
              <w:spacing w:line="218" w:lineRule="exact"/>
              <w:ind w:left="3"/>
              <w:rPr>
                <w:sz w:val="18"/>
              </w:rPr>
            </w:pPr>
            <w:r>
              <w:rPr>
                <w:spacing w:val="-5"/>
                <w:sz w:val="18"/>
              </w:rPr>
              <w:t>30</w:t>
            </w:r>
          </w:p>
        </w:tc>
      </w:tr>
    </w:tbl>
    <w:p>
      <w:pPr>
        <w:spacing w:after="0" w:line="218" w:lineRule="exact"/>
        <w:rPr>
          <w:sz w:val="18"/>
        </w:rPr>
        <w:sectPr>
          <w:pgSz w:w="12240" w:h="15840"/>
          <w:pgMar w:header="0" w:footer="1015" w:top="1400" w:bottom="1200" w:left="740" w:right="320"/>
        </w:sect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809"/>
        <w:gridCol w:w="1081"/>
        <w:gridCol w:w="661"/>
      </w:tblGrid>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still/video</w:t>
            </w:r>
            <w:r>
              <w:rPr>
                <w:spacing w:val="-6"/>
                <w:sz w:val="22"/>
              </w:rPr>
              <w:t> </w:t>
            </w:r>
            <w:r>
              <w:rPr>
                <w:spacing w:val="-2"/>
                <w:sz w:val="22"/>
              </w:rPr>
              <w:t>camera</w:t>
            </w:r>
          </w:p>
        </w:tc>
        <w:tc>
          <w:tcPr>
            <w:tcW w:w="809" w:type="dxa"/>
          </w:tcPr>
          <w:p>
            <w:pPr>
              <w:pStyle w:val="TableParagraph"/>
              <w:spacing w:before="167"/>
              <w:ind w:right="53"/>
              <w:jc w:val="right"/>
              <w:rPr>
                <w:sz w:val="18"/>
              </w:rPr>
            </w:pPr>
            <w:r>
              <w:rPr>
                <w:spacing w:val="-2"/>
                <w:sz w:val="18"/>
              </w:rPr>
              <w:t>3.1000</w:t>
            </w:r>
          </w:p>
        </w:tc>
        <w:tc>
          <w:tcPr>
            <w:tcW w:w="1081" w:type="dxa"/>
          </w:tcPr>
          <w:p>
            <w:pPr>
              <w:pStyle w:val="TableParagraph"/>
              <w:spacing w:before="167"/>
              <w:ind w:left="3"/>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5" w:lineRule="exact"/>
              <w:ind w:left="4"/>
              <w:rPr>
                <w:sz w:val="22"/>
              </w:rPr>
            </w:pPr>
            <w:r>
              <w:rPr>
                <w:sz w:val="22"/>
              </w:rPr>
              <w:t>Digital</w:t>
            </w:r>
            <w:r>
              <w:rPr>
                <w:spacing w:val="-6"/>
                <w:sz w:val="22"/>
              </w:rPr>
              <w:t> </w:t>
            </w:r>
            <w:r>
              <w:rPr>
                <w:sz w:val="22"/>
              </w:rPr>
              <w:t>video</w:t>
            </w:r>
            <w:r>
              <w:rPr>
                <w:spacing w:val="-4"/>
                <w:sz w:val="22"/>
              </w:rPr>
              <w:t> </w:t>
            </w:r>
            <w:r>
              <w:rPr>
                <w:sz w:val="22"/>
              </w:rPr>
              <w:t>and</w:t>
            </w:r>
            <w:r>
              <w:rPr>
                <w:spacing w:val="-4"/>
                <w:sz w:val="22"/>
              </w:rPr>
              <w:t> </w:t>
            </w:r>
            <w:r>
              <w:rPr>
                <w:sz w:val="22"/>
              </w:rPr>
              <w:t>still</w:t>
            </w:r>
            <w:r>
              <w:rPr>
                <w:spacing w:val="-3"/>
                <w:sz w:val="22"/>
              </w:rPr>
              <w:t> </w:t>
            </w:r>
            <w:r>
              <w:rPr>
                <w:sz w:val="22"/>
              </w:rPr>
              <w:t>image</w:t>
            </w:r>
            <w:r>
              <w:rPr>
                <w:spacing w:val="-4"/>
                <w:sz w:val="22"/>
              </w:rPr>
              <w:t> </w:t>
            </w:r>
            <w:r>
              <w:rPr>
                <w:spacing w:val="-2"/>
                <w:sz w:val="22"/>
              </w:rPr>
              <w:t>cameras</w:t>
            </w:r>
          </w:p>
        </w:tc>
        <w:tc>
          <w:tcPr>
            <w:tcW w:w="809" w:type="dxa"/>
          </w:tcPr>
          <w:p>
            <w:pPr>
              <w:pStyle w:val="TableParagraph"/>
              <w:spacing w:before="167"/>
              <w:ind w:right="53"/>
              <w:jc w:val="right"/>
              <w:rPr>
                <w:sz w:val="18"/>
              </w:rPr>
            </w:pPr>
            <w:r>
              <w:rPr>
                <w:spacing w:val="-2"/>
                <w:sz w:val="18"/>
              </w:rPr>
              <w:t>3.1250</w:t>
            </w:r>
          </w:p>
        </w:tc>
        <w:tc>
          <w:tcPr>
            <w:tcW w:w="1081" w:type="dxa"/>
          </w:tcPr>
          <w:p>
            <w:pPr>
              <w:pStyle w:val="TableParagraph"/>
              <w:spacing w:before="167"/>
              <w:ind w:left="3"/>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450" w:hRule="atLeast"/>
        </w:trPr>
        <w:tc>
          <w:tcPr>
            <w:tcW w:w="4057" w:type="dxa"/>
          </w:tcPr>
          <w:p>
            <w:pPr>
              <w:pStyle w:val="TableParagraph"/>
              <w:spacing w:line="265" w:lineRule="exact"/>
              <w:ind w:left="4"/>
              <w:rPr>
                <w:sz w:val="22"/>
              </w:rPr>
            </w:pPr>
            <w:r>
              <w:rPr>
                <w:sz w:val="22"/>
              </w:rPr>
              <w:t>Electronic</w:t>
            </w:r>
            <w:r>
              <w:rPr>
                <w:spacing w:val="-5"/>
                <w:sz w:val="22"/>
              </w:rPr>
              <w:t> </w:t>
            </w:r>
            <w:r>
              <w:rPr>
                <w:sz w:val="22"/>
              </w:rPr>
              <w:t>chalkboards</w:t>
            </w:r>
            <w:r>
              <w:rPr>
                <w:spacing w:val="-7"/>
                <w:sz w:val="22"/>
              </w:rPr>
              <w:t> </w:t>
            </w:r>
            <w:r>
              <w:rPr>
                <w:sz w:val="22"/>
              </w:rPr>
              <w:t>(Smart</w:t>
            </w:r>
            <w:r>
              <w:rPr>
                <w:spacing w:val="-4"/>
                <w:sz w:val="22"/>
              </w:rPr>
              <w:t> </w:t>
            </w:r>
            <w:r>
              <w:rPr>
                <w:spacing w:val="-2"/>
                <w:sz w:val="22"/>
              </w:rPr>
              <w:t>Boards)</w:t>
            </w:r>
          </w:p>
        </w:tc>
        <w:tc>
          <w:tcPr>
            <w:tcW w:w="809" w:type="dxa"/>
          </w:tcPr>
          <w:p>
            <w:pPr>
              <w:pStyle w:val="TableParagraph"/>
              <w:spacing w:before="164"/>
              <w:ind w:right="53"/>
              <w:jc w:val="right"/>
              <w:rPr>
                <w:sz w:val="18"/>
              </w:rPr>
            </w:pPr>
            <w:r>
              <w:rPr>
                <w:spacing w:val="-2"/>
                <w:sz w:val="18"/>
              </w:rPr>
              <w:t>3.4000</w:t>
            </w:r>
          </w:p>
        </w:tc>
        <w:tc>
          <w:tcPr>
            <w:tcW w:w="1081" w:type="dxa"/>
          </w:tcPr>
          <w:p>
            <w:pPr>
              <w:pStyle w:val="TableParagraph"/>
              <w:spacing w:before="164"/>
              <w:ind w:left="3"/>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453" w:hRule="atLeast"/>
        </w:trPr>
        <w:tc>
          <w:tcPr>
            <w:tcW w:w="4057" w:type="dxa"/>
          </w:tcPr>
          <w:p>
            <w:pPr>
              <w:pStyle w:val="TableParagraph"/>
              <w:spacing w:line="268" w:lineRule="exact"/>
              <w:ind w:left="4"/>
              <w:rPr>
                <w:sz w:val="22"/>
              </w:rPr>
            </w:pPr>
            <w:r>
              <w:rPr>
                <w:sz w:val="22"/>
              </w:rPr>
              <w:t>Hypermedia</w:t>
            </w:r>
            <w:r>
              <w:rPr>
                <w:spacing w:val="-5"/>
                <w:sz w:val="22"/>
              </w:rPr>
              <w:t> </w:t>
            </w:r>
            <w:r>
              <w:rPr>
                <w:spacing w:val="-2"/>
                <w:sz w:val="22"/>
              </w:rPr>
              <w:t>texts</w:t>
            </w:r>
          </w:p>
        </w:tc>
        <w:tc>
          <w:tcPr>
            <w:tcW w:w="809" w:type="dxa"/>
          </w:tcPr>
          <w:p>
            <w:pPr>
              <w:pStyle w:val="TableParagraph"/>
              <w:spacing w:before="167"/>
              <w:ind w:right="53"/>
              <w:jc w:val="right"/>
              <w:rPr>
                <w:sz w:val="18"/>
              </w:rPr>
            </w:pPr>
            <w:r>
              <w:rPr>
                <w:spacing w:val="-2"/>
                <w:sz w:val="18"/>
              </w:rPr>
              <w:t>2.6750</w:t>
            </w:r>
          </w:p>
        </w:tc>
        <w:tc>
          <w:tcPr>
            <w:tcW w:w="1081" w:type="dxa"/>
          </w:tcPr>
          <w:p>
            <w:pPr>
              <w:pStyle w:val="TableParagraph"/>
              <w:spacing w:before="167"/>
              <w:ind w:right="54"/>
              <w:jc w:val="right"/>
              <w:rPr>
                <w:sz w:val="18"/>
              </w:rPr>
            </w:pPr>
            <w:r>
              <w:rPr>
                <w:spacing w:val="-2"/>
                <w:sz w:val="18"/>
              </w:rPr>
              <w:t>1.24833</w:t>
            </w:r>
          </w:p>
        </w:tc>
        <w:tc>
          <w:tcPr>
            <w:tcW w:w="661" w:type="dxa"/>
          </w:tcPr>
          <w:p>
            <w:pPr>
              <w:pStyle w:val="TableParagraph"/>
              <w:spacing w:before="1"/>
              <w:ind w:left="3"/>
              <w:rPr>
                <w:sz w:val="18"/>
              </w:rPr>
            </w:pPr>
            <w:r>
              <w:rPr>
                <w:spacing w:val="-5"/>
                <w:sz w:val="18"/>
              </w:rPr>
              <w:t>30</w:t>
            </w:r>
          </w:p>
        </w:tc>
      </w:tr>
      <w:tr>
        <w:trPr>
          <w:trHeight w:val="453" w:hRule="atLeast"/>
        </w:trPr>
        <w:tc>
          <w:tcPr>
            <w:tcW w:w="4057" w:type="dxa"/>
          </w:tcPr>
          <w:p>
            <w:pPr>
              <w:pStyle w:val="TableParagraph"/>
              <w:spacing w:line="270" w:lineRule="exact"/>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texts</w:t>
            </w:r>
          </w:p>
        </w:tc>
        <w:tc>
          <w:tcPr>
            <w:tcW w:w="809" w:type="dxa"/>
          </w:tcPr>
          <w:p>
            <w:pPr>
              <w:pStyle w:val="TableParagraph"/>
              <w:spacing w:before="167"/>
              <w:ind w:right="53"/>
              <w:jc w:val="right"/>
              <w:rPr>
                <w:sz w:val="18"/>
              </w:rPr>
            </w:pPr>
            <w:r>
              <w:rPr>
                <w:spacing w:val="-2"/>
                <w:sz w:val="18"/>
              </w:rPr>
              <w:t>3.2500</w:t>
            </w:r>
          </w:p>
        </w:tc>
        <w:tc>
          <w:tcPr>
            <w:tcW w:w="1081" w:type="dxa"/>
          </w:tcPr>
          <w:p>
            <w:pPr>
              <w:pStyle w:val="TableParagraph"/>
              <w:spacing w:before="167"/>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z w:val="24"/>
              </w:rPr>
              <w:t>Web-based</w:t>
            </w:r>
            <w:r>
              <w:rPr>
                <w:rFonts w:ascii="Times New Roman"/>
                <w:spacing w:val="-3"/>
                <w:sz w:val="24"/>
              </w:rPr>
              <w:t> </w:t>
            </w:r>
            <w:r>
              <w:rPr>
                <w:rFonts w:ascii="Times New Roman"/>
                <w:spacing w:val="-2"/>
                <w:sz w:val="24"/>
              </w:rPr>
              <w:t>texts</w:t>
            </w:r>
          </w:p>
        </w:tc>
        <w:tc>
          <w:tcPr>
            <w:tcW w:w="809" w:type="dxa"/>
          </w:tcPr>
          <w:p>
            <w:pPr>
              <w:pStyle w:val="TableParagraph"/>
              <w:spacing w:before="198"/>
              <w:ind w:right="53"/>
              <w:jc w:val="right"/>
              <w:rPr>
                <w:sz w:val="18"/>
              </w:rPr>
            </w:pPr>
            <w:r>
              <w:rPr>
                <w:spacing w:val="-2"/>
                <w:sz w:val="18"/>
              </w:rPr>
              <w:t>3.1000</w:t>
            </w:r>
          </w:p>
        </w:tc>
        <w:tc>
          <w:tcPr>
            <w:tcW w:w="1081" w:type="dxa"/>
          </w:tcPr>
          <w:p>
            <w:pPr>
              <w:pStyle w:val="TableParagraph"/>
              <w:spacing w:before="198"/>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835" w:hRule="atLeast"/>
        </w:trPr>
        <w:tc>
          <w:tcPr>
            <w:tcW w:w="4057" w:type="dxa"/>
          </w:tcPr>
          <w:p>
            <w:pPr>
              <w:pStyle w:val="TableParagraph"/>
              <w:spacing w:line="310" w:lineRule="atLeast" w:before="159"/>
              <w:ind w:left="4"/>
              <w:rPr>
                <w:rFonts w:ascii="Times New Roman"/>
                <w:sz w:val="24"/>
              </w:rPr>
            </w:pPr>
            <w:r>
              <w:rPr>
                <w:rFonts w:ascii="Times New Roman"/>
                <w:sz w:val="24"/>
              </w:rPr>
              <w:t>CDROM/DVD</w:t>
            </w:r>
            <w:r>
              <w:rPr>
                <w:rFonts w:ascii="Times New Roman"/>
                <w:spacing w:val="-15"/>
                <w:sz w:val="24"/>
              </w:rPr>
              <w:t> </w:t>
            </w:r>
            <w:r>
              <w:rPr>
                <w:rFonts w:ascii="Times New Roman"/>
                <w:sz w:val="24"/>
              </w:rPr>
              <w:t>dictionaries</w:t>
            </w:r>
            <w:r>
              <w:rPr>
                <w:rFonts w:ascii="Times New Roman"/>
                <w:spacing w:val="-15"/>
                <w:sz w:val="24"/>
              </w:rPr>
              <w:t> </w:t>
            </w:r>
            <w:r>
              <w:rPr>
                <w:rFonts w:ascii="Times New Roman"/>
                <w:sz w:val="24"/>
              </w:rPr>
              <w:t>and </w:t>
            </w:r>
            <w:r>
              <w:rPr>
                <w:rFonts w:ascii="Times New Roman"/>
                <w:spacing w:val="-2"/>
                <w:sz w:val="24"/>
              </w:rPr>
              <w:t>encyclopedias</w:t>
            </w:r>
          </w:p>
        </w:tc>
        <w:tc>
          <w:tcPr>
            <w:tcW w:w="809" w:type="dxa"/>
          </w:tcPr>
          <w:p>
            <w:pPr>
              <w:pStyle w:val="TableParagraph"/>
              <w:spacing w:before="136"/>
              <w:rPr>
                <w:b/>
                <w:sz w:val="18"/>
              </w:rPr>
            </w:pPr>
          </w:p>
          <w:p>
            <w:pPr>
              <w:pStyle w:val="TableParagraph"/>
              <w:ind w:right="53"/>
              <w:jc w:val="right"/>
              <w:rPr>
                <w:sz w:val="18"/>
              </w:rPr>
            </w:pPr>
            <w:r>
              <w:rPr>
                <w:spacing w:val="-2"/>
                <w:sz w:val="18"/>
              </w:rPr>
              <w:t>3.1500</w:t>
            </w:r>
          </w:p>
        </w:tc>
        <w:tc>
          <w:tcPr>
            <w:tcW w:w="1081" w:type="dxa"/>
          </w:tcPr>
          <w:p>
            <w:pPr>
              <w:pStyle w:val="TableParagraph"/>
              <w:spacing w:before="136"/>
              <w:rPr>
                <w:b/>
                <w:sz w:val="18"/>
              </w:rPr>
            </w:pPr>
          </w:p>
          <w:p>
            <w:pPr>
              <w:pStyle w:val="TableParagraph"/>
              <w:ind w:right="54"/>
              <w:jc w:val="right"/>
              <w:rPr>
                <w:sz w:val="18"/>
              </w:rPr>
            </w:pPr>
            <w:r>
              <w:rPr>
                <w:spacing w:val="-2"/>
                <w:sz w:val="18"/>
              </w:rPr>
              <w:t>1.36907</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pacing w:val="-2"/>
                <w:sz w:val="24"/>
              </w:rPr>
              <w:t>Transparency</w:t>
            </w:r>
          </w:p>
        </w:tc>
        <w:tc>
          <w:tcPr>
            <w:tcW w:w="809" w:type="dxa"/>
          </w:tcPr>
          <w:p>
            <w:pPr>
              <w:pStyle w:val="TableParagraph"/>
              <w:spacing w:before="198"/>
              <w:ind w:right="53"/>
              <w:jc w:val="right"/>
              <w:rPr>
                <w:sz w:val="18"/>
              </w:rPr>
            </w:pPr>
            <w:r>
              <w:rPr>
                <w:spacing w:val="-2"/>
                <w:sz w:val="18"/>
              </w:rPr>
              <w:t>3.3750</w:t>
            </w:r>
          </w:p>
        </w:tc>
        <w:tc>
          <w:tcPr>
            <w:tcW w:w="1081" w:type="dxa"/>
          </w:tcPr>
          <w:p>
            <w:pPr>
              <w:pStyle w:val="TableParagraph"/>
              <w:spacing w:before="198"/>
              <w:ind w:right="54"/>
              <w:jc w:val="right"/>
              <w:rPr>
                <w:sz w:val="18"/>
              </w:rPr>
            </w:pPr>
            <w:r>
              <w:rPr>
                <w:spacing w:val="-2"/>
                <w:sz w:val="18"/>
              </w:rPr>
              <w:t>1.53067</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5"/>
              <w:ind w:left="4"/>
              <w:rPr>
                <w:rFonts w:ascii="Times New Roman"/>
                <w:sz w:val="24"/>
              </w:rPr>
            </w:pPr>
            <w:r>
              <w:rPr>
                <w:rFonts w:ascii="Times New Roman"/>
                <w:sz w:val="24"/>
              </w:rPr>
              <w:t>Digital</w:t>
            </w:r>
            <w:r>
              <w:rPr>
                <w:rFonts w:ascii="Times New Roman"/>
                <w:spacing w:val="-4"/>
                <w:sz w:val="24"/>
              </w:rPr>
              <w:t> </w:t>
            </w:r>
            <w:r>
              <w:rPr>
                <w:rFonts w:ascii="Times New Roman"/>
                <w:spacing w:val="-2"/>
                <w:sz w:val="24"/>
              </w:rPr>
              <w:t>cameras</w:t>
            </w:r>
          </w:p>
        </w:tc>
        <w:tc>
          <w:tcPr>
            <w:tcW w:w="809" w:type="dxa"/>
          </w:tcPr>
          <w:p>
            <w:pPr>
              <w:pStyle w:val="TableParagraph"/>
              <w:spacing w:before="200"/>
              <w:ind w:right="53"/>
              <w:jc w:val="right"/>
              <w:rPr>
                <w:sz w:val="18"/>
              </w:rPr>
            </w:pPr>
            <w:r>
              <w:rPr>
                <w:spacing w:val="-2"/>
                <w:sz w:val="18"/>
              </w:rPr>
              <w:t>2.6750</w:t>
            </w:r>
          </w:p>
        </w:tc>
        <w:tc>
          <w:tcPr>
            <w:tcW w:w="1081" w:type="dxa"/>
          </w:tcPr>
          <w:p>
            <w:pPr>
              <w:pStyle w:val="TableParagraph"/>
              <w:spacing w:before="200"/>
              <w:ind w:right="54"/>
              <w:jc w:val="right"/>
              <w:rPr>
                <w:sz w:val="18"/>
              </w:rPr>
            </w:pPr>
            <w:r>
              <w:rPr>
                <w:spacing w:val="-2"/>
                <w:sz w:val="18"/>
              </w:rPr>
              <w:t>1.24833</w:t>
            </w:r>
          </w:p>
        </w:tc>
        <w:tc>
          <w:tcPr>
            <w:tcW w:w="661" w:type="dxa"/>
          </w:tcPr>
          <w:p>
            <w:pPr>
              <w:pStyle w:val="TableParagraph"/>
              <w:spacing w:before="1"/>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pacing w:val="-2"/>
                <w:sz w:val="24"/>
              </w:rPr>
              <w:t>Scanners/digitizers</w:t>
            </w:r>
          </w:p>
        </w:tc>
        <w:tc>
          <w:tcPr>
            <w:tcW w:w="809" w:type="dxa"/>
          </w:tcPr>
          <w:p>
            <w:pPr>
              <w:pStyle w:val="TableParagraph"/>
              <w:spacing w:before="198"/>
              <w:ind w:right="53"/>
              <w:jc w:val="right"/>
              <w:rPr>
                <w:sz w:val="18"/>
              </w:rPr>
            </w:pPr>
            <w:r>
              <w:rPr>
                <w:spacing w:val="-2"/>
                <w:sz w:val="18"/>
              </w:rPr>
              <w:t>3.2500</w:t>
            </w:r>
          </w:p>
        </w:tc>
        <w:tc>
          <w:tcPr>
            <w:tcW w:w="1081" w:type="dxa"/>
          </w:tcPr>
          <w:p>
            <w:pPr>
              <w:pStyle w:val="TableParagraph"/>
              <w:spacing w:before="198"/>
              <w:ind w:right="54"/>
              <w:jc w:val="right"/>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4"/>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CD-based)</w:t>
            </w:r>
            <w:r>
              <w:rPr>
                <w:rFonts w:ascii="Times New Roman"/>
                <w:spacing w:val="-2"/>
                <w:sz w:val="24"/>
              </w:rPr>
              <w:t> video</w:t>
            </w:r>
          </w:p>
        </w:tc>
        <w:tc>
          <w:tcPr>
            <w:tcW w:w="809" w:type="dxa"/>
          </w:tcPr>
          <w:p>
            <w:pPr>
              <w:pStyle w:val="TableParagraph"/>
              <w:spacing w:before="198"/>
              <w:ind w:right="53"/>
              <w:jc w:val="right"/>
              <w:rPr>
                <w:sz w:val="18"/>
              </w:rPr>
            </w:pPr>
            <w:r>
              <w:rPr>
                <w:spacing w:val="-2"/>
                <w:sz w:val="18"/>
              </w:rPr>
              <w:t>3.1000</w:t>
            </w:r>
          </w:p>
        </w:tc>
        <w:tc>
          <w:tcPr>
            <w:tcW w:w="1081" w:type="dxa"/>
          </w:tcPr>
          <w:p>
            <w:pPr>
              <w:pStyle w:val="TableParagraph"/>
              <w:spacing w:before="198"/>
              <w:ind w:right="54"/>
              <w:jc w:val="right"/>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834" w:hRule="atLeast"/>
        </w:trPr>
        <w:tc>
          <w:tcPr>
            <w:tcW w:w="4057" w:type="dxa"/>
          </w:tcPr>
          <w:p>
            <w:pPr>
              <w:pStyle w:val="TableParagraph"/>
              <w:tabs>
                <w:tab w:pos="1368" w:val="left" w:leader="none"/>
                <w:tab w:pos="2322" w:val="left" w:leader="none"/>
                <w:tab w:pos="3011" w:val="left" w:leader="none"/>
              </w:tabs>
              <w:spacing w:line="310" w:lineRule="atLeast" w:before="159"/>
              <w:ind w:left="4" w:right="-15"/>
              <w:rPr>
                <w:rFonts w:ascii="Times New Roman"/>
                <w:sz w:val="24"/>
              </w:rPr>
            </w:pPr>
            <w:r>
              <w:rPr>
                <w:rFonts w:ascii="Times New Roman"/>
                <w:spacing w:val="-2"/>
                <w:sz w:val="24"/>
              </w:rPr>
              <w:t>Interactive</w:t>
            </w:r>
            <w:r>
              <w:rPr>
                <w:rFonts w:ascii="Times New Roman"/>
                <w:sz w:val="24"/>
              </w:rPr>
              <w:tab/>
            </w:r>
            <w:r>
              <w:rPr>
                <w:rFonts w:ascii="Times New Roman"/>
                <w:spacing w:val="-4"/>
                <w:sz w:val="24"/>
              </w:rPr>
              <w:t>(Web-</w:t>
            </w:r>
            <w:r>
              <w:rPr>
                <w:rFonts w:ascii="Times New Roman"/>
                <w:sz w:val="24"/>
              </w:rPr>
              <w:tab/>
            </w:r>
            <w:r>
              <w:rPr>
                <w:rFonts w:ascii="Times New Roman"/>
                <w:spacing w:val="-4"/>
                <w:sz w:val="24"/>
              </w:rPr>
              <w:t>and</w:t>
            </w:r>
            <w:r>
              <w:rPr>
                <w:rFonts w:ascii="Times New Roman"/>
                <w:sz w:val="24"/>
              </w:rPr>
              <w:tab/>
            </w:r>
            <w:r>
              <w:rPr>
                <w:rFonts w:ascii="Times New Roman"/>
                <w:spacing w:val="-2"/>
                <w:sz w:val="24"/>
              </w:rPr>
              <w:t>CD-based) simulation</w:t>
            </w:r>
          </w:p>
        </w:tc>
        <w:tc>
          <w:tcPr>
            <w:tcW w:w="809" w:type="dxa"/>
          </w:tcPr>
          <w:p>
            <w:pPr>
              <w:pStyle w:val="TableParagraph"/>
              <w:spacing w:before="136"/>
              <w:rPr>
                <w:b/>
                <w:sz w:val="18"/>
              </w:rPr>
            </w:pPr>
          </w:p>
          <w:p>
            <w:pPr>
              <w:pStyle w:val="TableParagraph"/>
              <w:ind w:right="53"/>
              <w:jc w:val="right"/>
              <w:rPr>
                <w:sz w:val="18"/>
              </w:rPr>
            </w:pPr>
            <w:r>
              <w:rPr>
                <w:spacing w:val="-2"/>
                <w:sz w:val="18"/>
              </w:rPr>
              <w:t>3.1250</w:t>
            </w:r>
          </w:p>
        </w:tc>
        <w:tc>
          <w:tcPr>
            <w:tcW w:w="1081" w:type="dxa"/>
          </w:tcPr>
          <w:p>
            <w:pPr>
              <w:pStyle w:val="TableParagraph"/>
              <w:spacing w:before="136"/>
              <w:rPr>
                <w:b/>
                <w:sz w:val="18"/>
              </w:rPr>
            </w:pPr>
          </w:p>
          <w:p>
            <w:pPr>
              <w:pStyle w:val="TableParagraph"/>
              <w:ind w:right="54"/>
              <w:jc w:val="right"/>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5"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reading</w:t>
            </w:r>
            <w:r>
              <w:rPr>
                <w:rFonts w:ascii="Times New Roman"/>
                <w:spacing w:val="-4"/>
                <w:sz w:val="24"/>
              </w:rPr>
              <w:t> </w:t>
            </w:r>
            <w:r>
              <w:rPr>
                <w:rFonts w:ascii="Times New Roman"/>
                <w:spacing w:val="-2"/>
                <w:sz w:val="24"/>
              </w:rPr>
              <w:t>environments</w:t>
            </w:r>
          </w:p>
        </w:tc>
        <w:tc>
          <w:tcPr>
            <w:tcW w:w="809" w:type="dxa"/>
          </w:tcPr>
          <w:p>
            <w:pPr>
              <w:pStyle w:val="TableParagraph"/>
              <w:spacing w:before="198"/>
              <w:ind w:right="53"/>
              <w:jc w:val="right"/>
              <w:rPr>
                <w:sz w:val="18"/>
              </w:rPr>
            </w:pPr>
            <w:r>
              <w:rPr>
                <w:spacing w:val="-2"/>
                <w:sz w:val="18"/>
              </w:rPr>
              <w:t>3.4000</w:t>
            </w:r>
          </w:p>
        </w:tc>
        <w:tc>
          <w:tcPr>
            <w:tcW w:w="1081" w:type="dxa"/>
          </w:tcPr>
          <w:p>
            <w:pPr>
              <w:pStyle w:val="TableParagraph"/>
              <w:spacing w:before="198"/>
              <w:ind w:right="54"/>
              <w:jc w:val="right"/>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Projector</w:t>
            </w:r>
          </w:p>
        </w:tc>
        <w:tc>
          <w:tcPr>
            <w:tcW w:w="809" w:type="dxa"/>
          </w:tcPr>
          <w:p>
            <w:pPr>
              <w:pStyle w:val="TableParagraph"/>
              <w:spacing w:before="200"/>
              <w:ind w:right="53"/>
              <w:jc w:val="right"/>
              <w:rPr>
                <w:sz w:val="18"/>
              </w:rPr>
            </w:pPr>
            <w:r>
              <w:rPr>
                <w:spacing w:val="-2"/>
                <w:sz w:val="18"/>
              </w:rPr>
              <w:t>2.6750</w:t>
            </w:r>
          </w:p>
        </w:tc>
        <w:tc>
          <w:tcPr>
            <w:tcW w:w="1081" w:type="dxa"/>
          </w:tcPr>
          <w:p>
            <w:pPr>
              <w:pStyle w:val="TableParagraph"/>
              <w:spacing w:before="200"/>
              <w:ind w:right="54"/>
              <w:jc w:val="right"/>
              <w:rPr>
                <w:sz w:val="18"/>
              </w:rPr>
            </w:pPr>
            <w:r>
              <w:rPr>
                <w:spacing w:val="-2"/>
                <w:sz w:val="18"/>
              </w:rPr>
              <w:t>1.24833</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pacing w:val="-2"/>
                <w:sz w:val="24"/>
              </w:rPr>
              <w:t>Television</w:t>
            </w:r>
          </w:p>
        </w:tc>
        <w:tc>
          <w:tcPr>
            <w:tcW w:w="809" w:type="dxa"/>
          </w:tcPr>
          <w:p>
            <w:pPr>
              <w:pStyle w:val="TableParagraph"/>
              <w:spacing w:before="198"/>
              <w:ind w:right="53"/>
              <w:jc w:val="right"/>
              <w:rPr>
                <w:sz w:val="18"/>
              </w:rPr>
            </w:pPr>
            <w:r>
              <w:rPr>
                <w:spacing w:val="-2"/>
                <w:sz w:val="18"/>
              </w:rPr>
              <w:t>3.2500</w:t>
            </w:r>
          </w:p>
        </w:tc>
        <w:tc>
          <w:tcPr>
            <w:tcW w:w="1081" w:type="dxa"/>
          </w:tcPr>
          <w:p>
            <w:pPr>
              <w:pStyle w:val="TableParagraph"/>
              <w:spacing w:before="198"/>
              <w:ind w:left="3"/>
              <w:rPr>
                <w:sz w:val="18"/>
              </w:rPr>
            </w:pPr>
            <w:r>
              <w:rPr>
                <w:spacing w:val="-2"/>
                <w:sz w:val="18"/>
              </w:rPr>
              <w:t>1.27601</w:t>
            </w:r>
          </w:p>
        </w:tc>
        <w:tc>
          <w:tcPr>
            <w:tcW w:w="661" w:type="dxa"/>
          </w:tcPr>
          <w:p>
            <w:pPr>
              <w:pStyle w:val="TableParagraph"/>
              <w:spacing w:line="219" w:lineRule="exact"/>
              <w:ind w:left="3"/>
              <w:rPr>
                <w:sz w:val="18"/>
              </w:rPr>
            </w:pPr>
            <w:r>
              <w:rPr>
                <w:spacing w:val="-5"/>
                <w:sz w:val="18"/>
              </w:rPr>
              <w:t>30</w:t>
            </w:r>
          </w:p>
        </w:tc>
      </w:tr>
      <w:tr>
        <w:trPr>
          <w:trHeight w:val="517" w:hRule="atLeast"/>
        </w:trPr>
        <w:tc>
          <w:tcPr>
            <w:tcW w:w="4057" w:type="dxa"/>
          </w:tcPr>
          <w:p>
            <w:pPr>
              <w:pStyle w:val="TableParagraph"/>
              <w:spacing w:before="193"/>
              <w:ind w:left="4"/>
              <w:rPr>
                <w:rFonts w:ascii="Times New Roman"/>
                <w:sz w:val="24"/>
              </w:rPr>
            </w:pPr>
            <w:r>
              <w:rPr>
                <w:rFonts w:ascii="Times New Roman"/>
                <w:spacing w:val="-2"/>
                <w:sz w:val="24"/>
              </w:rPr>
              <w:t>Computer</w:t>
            </w:r>
          </w:p>
        </w:tc>
        <w:tc>
          <w:tcPr>
            <w:tcW w:w="809" w:type="dxa"/>
          </w:tcPr>
          <w:p>
            <w:pPr>
              <w:pStyle w:val="TableParagraph"/>
              <w:spacing w:before="198"/>
              <w:ind w:right="53"/>
              <w:jc w:val="right"/>
              <w:rPr>
                <w:sz w:val="18"/>
              </w:rPr>
            </w:pPr>
            <w:r>
              <w:rPr>
                <w:spacing w:val="-2"/>
                <w:sz w:val="18"/>
              </w:rPr>
              <w:t>3.1000</w:t>
            </w:r>
          </w:p>
        </w:tc>
        <w:tc>
          <w:tcPr>
            <w:tcW w:w="1081" w:type="dxa"/>
          </w:tcPr>
          <w:p>
            <w:pPr>
              <w:pStyle w:val="TableParagraph"/>
              <w:spacing w:before="198"/>
              <w:ind w:left="3"/>
              <w:rPr>
                <w:sz w:val="18"/>
              </w:rPr>
            </w:pPr>
            <w:r>
              <w:rPr>
                <w:spacing w:val="-2"/>
                <w:sz w:val="18"/>
              </w:rPr>
              <w:t>1.21529</w:t>
            </w:r>
          </w:p>
        </w:tc>
        <w:tc>
          <w:tcPr>
            <w:tcW w:w="661" w:type="dxa"/>
          </w:tcPr>
          <w:p>
            <w:pPr>
              <w:pStyle w:val="TableParagraph"/>
              <w:spacing w:line="219" w:lineRule="exact"/>
              <w:ind w:left="3"/>
              <w:rPr>
                <w:sz w:val="18"/>
              </w:rPr>
            </w:pPr>
            <w:r>
              <w:rPr>
                <w:spacing w:val="-5"/>
                <w:sz w:val="18"/>
              </w:rPr>
              <w:t>30</w:t>
            </w:r>
          </w:p>
        </w:tc>
      </w:tr>
      <w:tr>
        <w:trPr>
          <w:trHeight w:val="556" w:hRule="atLeast"/>
        </w:trPr>
        <w:tc>
          <w:tcPr>
            <w:tcW w:w="4057" w:type="dxa"/>
          </w:tcPr>
          <w:p>
            <w:pPr>
              <w:pStyle w:val="TableParagraph"/>
              <w:spacing w:before="194"/>
              <w:ind w:left="4"/>
              <w:rPr>
                <w:rFonts w:ascii="Times New Roman"/>
                <w:sz w:val="27"/>
              </w:rPr>
            </w:pPr>
            <w:r>
              <w:rPr>
                <w:rFonts w:ascii="Times New Roman"/>
                <w:spacing w:val="-2"/>
                <w:sz w:val="27"/>
              </w:rPr>
              <w:t>Graphics</w:t>
            </w:r>
          </w:p>
        </w:tc>
        <w:tc>
          <w:tcPr>
            <w:tcW w:w="809" w:type="dxa"/>
          </w:tcPr>
          <w:p>
            <w:pPr>
              <w:pStyle w:val="TableParagraph"/>
              <w:spacing w:before="217"/>
              <w:ind w:right="53"/>
              <w:jc w:val="right"/>
              <w:rPr>
                <w:sz w:val="18"/>
              </w:rPr>
            </w:pPr>
            <w:r>
              <w:rPr>
                <w:spacing w:val="-2"/>
                <w:sz w:val="18"/>
              </w:rPr>
              <w:t>3.1250</w:t>
            </w:r>
          </w:p>
        </w:tc>
        <w:tc>
          <w:tcPr>
            <w:tcW w:w="1081" w:type="dxa"/>
          </w:tcPr>
          <w:p>
            <w:pPr>
              <w:pStyle w:val="TableParagraph"/>
              <w:spacing w:before="217"/>
              <w:ind w:left="3"/>
              <w:rPr>
                <w:sz w:val="18"/>
              </w:rPr>
            </w:pPr>
            <w:r>
              <w:rPr>
                <w:spacing w:val="-2"/>
                <w:sz w:val="18"/>
              </w:rPr>
              <w:t>1.39940</w:t>
            </w:r>
          </w:p>
        </w:tc>
        <w:tc>
          <w:tcPr>
            <w:tcW w:w="661" w:type="dxa"/>
          </w:tcPr>
          <w:p>
            <w:pPr>
              <w:pStyle w:val="TableParagraph"/>
              <w:spacing w:line="219" w:lineRule="exact"/>
              <w:ind w:left="3"/>
              <w:rPr>
                <w:sz w:val="18"/>
              </w:rPr>
            </w:pPr>
            <w:r>
              <w:rPr>
                <w:spacing w:val="-5"/>
                <w:sz w:val="18"/>
              </w:rPr>
              <w:t>30</w:t>
            </w:r>
          </w:p>
        </w:tc>
      </w:tr>
      <w:tr>
        <w:trPr>
          <w:trHeight w:val="518" w:hRule="atLeast"/>
        </w:trPr>
        <w:tc>
          <w:tcPr>
            <w:tcW w:w="4057" w:type="dxa"/>
          </w:tcPr>
          <w:p>
            <w:pPr>
              <w:pStyle w:val="TableParagraph"/>
              <w:spacing w:before="193"/>
              <w:ind w:left="4"/>
              <w:rPr>
                <w:rFonts w:ascii="Times New Roman"/>
                <w:sz w:val="24"/>
              </w:rPr>
            </w:pPr>
            <w:r>
              <w:rPr>
                <w:rFonts w:ascii="Times New Roman"/>
                <w:sz w:val="24"/>
              </w:rPr>
              <w:t>Digital</w:t>
            </w:r>
            <w:r>
              <w:rPr>
                <w:rFonts w:ascii="Times New Roman"/>
                <w:spacing w:val="-2"/>
                <w:sz w:val="24"/>
              </w:rPr>
              <w:t> </w:t>
            </w:r>
            <w:r>
              <w:rPr>
                <w:rFonts w:ascii="Times New Roman"/>
                <w:sz w:val="24"/>
              </w:rPr>
              <w:t>audio</w:t>
            </w:r>
            <w:r>
              <w:rPr>
                <w:rFonts w:ascii="Times New Roman"/>
                <w:spacing w:val="-2"/>
                <w:sz w:val="24"/>
              </w:rPr>
              <w:t> </w:t>
            </w:r>
            <w:r>
              <w:rPr>
                <w:rFonts w:ascii="Times New Roman"/>
                <w:sz w:val="24"/>
              </w:rPr>
              <w:t>(Web-</w:t>
            </w:r>
            <w:r>
              <w:rPr>
                <w:rFonts w:ascii="Times New Roman"/>
                <w:spacing w:val="-1"/>
                <w:sz w:val="24"/>
              </w:rPr>
              <w:t> </w:t>
            </w:r>
            <w:r>
              <w:rPr>
                <w:rFonts w:ascii="Times New Roman"/>
                <w:sz w:val="24"/>
              </w:rPr>
              <w:t>and</w:t>
            </w:r>
            <w:r>
              <w:rPr>
                <w:rFonts w:ascii="Times New Roman"/>
                <w:spacing w:val="1"/>
                <w:sz w:val="24"/>
              </w:rPr>
              <w:t> </w:t>
            </w:r>
            <w:r>
              <w:rPr>
                <w:rFonts w:ascii="Times New Roman"/>
                <w:sz w:val="24"/>
              </w:rPr>
              <w:t>CD-</w:t>
            </w:r>
            <w:r>
              <w:rPr>
                <w:rFonts w:ascii="Times New Roman"/>
                <w:spacing w:val="-2"/>
                <w:sz w:val="24"/>
              </w:rPr>
              <w:t>based)</w:t>
            </w:r>
          </w:p>
        </w:tc>
        <w:tc>
          <w:tcPr>
            <w:tcW w:w="809" w:type="dxa"/>
          </w:tcPr>
          <w:p>
            <w:pPr>
              <w:pStyle w:val="TableParagraph"/>
              <w:spacing w:before="198"/>
              <w:ind w:right="53"/>
              <w:jc w:val="right"/>
              <w:rPr>
                <w:sz w:val="18"/>
              </w:rPr>
            </w:pPr>
            <w:r>
              <w:rPr>
                <w:spacing w:val="-2"/>
                <w:sz w:val="18"/>
              </w:rPr>
              <w:t>3.4000</w:t>
            </w:r>
          </w:p>
        </w:tc>
        <w:tc>
          <w:tcPr>
            <w:tcW w:w="1081" w:type="dxa"/>
          </w:tcPr>
          <w:p>
            <w:pPr>
              <w:pStyle w:val="TableParagraph"/>
              <w:spacing w:before="198"/>
              <w:ind w:left="3"/>
              <w:rPr>
                <w:sz w:val="18"/>
              </w:rPr>
            </w:pPr>
            <w:r>
              <w:rPr>
                <w:spacing w:val="-2"/>
                <w:sz w:val="18"/>
              </w:rPr>
              <w:t>1.59808</w:t>
            </w:r>
          </w:p>
        </w:tc>
        <w:tc>
          <w:tcPr>
            <w:tcW w:w="661" w:type="dxa"/>
          </w:tcPr>
          <w:p>
            <w:pPr>
              <w:pStyle w:val="TableParagraph"/>
              <w:spacing w:line="219" w:lineRule="exact"/>
              <w:ind w:left="3"/>
              <w:rPr>
                <w:sz w:val="18"/>
              </w:rPr>
            </w:pPr>
            <w:r>
              <w:rPr>
                <w:spacing w:val="-5"/>
                <w:sz w:val="18"/>
              </w:rPr>
              <w:t>30</w:t>
            </w:r>
          </w:p>
        </w:tc>
      </w:tr>
    </w:tbl>
    <w:p>
      <w:pPr>
        <w:spacing w:before="128"/>
        <w:ind w:left="375" w:right="0" w:firstLine="0"/>
        <w:jc w:val="center"/>
        <w:rPr>
          <w:b/>
          <w:sz w:val="18"/>
        </w:rPr>
      </w:pPr>
      <w:r>
        <w:rPr>
          <w:b/>
          <w:sz w:val="18"/>
        </w:rPr>
        <w:t>Summary</w:t>
      </w:r>
      <w:r>
        <w:rPr>
          <w:b/>
          <w:spacing w:val="-5"/>
          <w:sz w:val="18"/>
        </w:rPr>
        <w:t> </w:t>
      </w:r>
      <w:r>
        <w:rPr>
          <w:b/>
          <w:sz w:val="18"/>
        </w:rPr>
        <w:t>Item</w:t>
      </w:r>
      <w:r>
        <w:rPr>
          <w:b/>
          <w:spacing w:val="-4"/>
          <w:sz w:val="18"/>
        </w:rPr>
        <w:t> </w:t>
      </w:r>
      <w:r>
        <w:rPr>
          <w:b/>
          <w:spacing w:val="-2"/>
          <w:sz w:val="18"/>
        </w:rPr>
        <w:t>Statistics</w:t>
      </w:r>
    </w:p>
    <w:tbl>
      <w:tblPr>
        <w:tblW w:w="0" w:type="auto"/>
        <w:jc w:val="left"/>
        <w:tblInd w:w="7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4"/>
        <w:gridCol w:w="1141"/>
        <w:gridCol w:w="1191"/>
        <w:gridCol w:w="1227"/>
        <w:gridCol w:w="1141"/>
        <w:gridCol w:w="1636"/>
        <w:gridCol w:w="1141"/>
        <w:gridCol w:w="1283"/>
      </w:tblGrid>
      <w:tr>
        <w:trPr>
          <w:trHeight w:val="634" w:hRule="atLeast"/>
        </w:trPr>
        <w:tc>
          <w:tcPr>
            <w:tcW w:w="1414" w:type="dxa"/>
          </w:tcPr>
          <w:p>
            <w:pPr>
              <w:pStyle w:val="TableParagraph"/>
              <w:rPr>
                <w:rFonts w:ascii="Times New Roman"/>
                <w:sz w:val="20"/>
              </w:rPr>
            </w:pPr>
          </w:p>
        </w:tc>
        <w:tc>
          <w:tcPr>
            <w:tcW w:w="1141" w:type="dxa"/>
            <w:tcBorders>
              <w:right w:val="single" w:sz="8" w:space="0" w:color="000000"/>
            </w:tcBorders>
          </w:tcPr>
          <w:p>
            <w:pPr>
              <w:pStyle w:val="TableParagraph"/>
              <w:spacing w:before="198"/>
              <w:rPr>
                <w:b/>
                <w:sz w:val="18"/>
              </w:rPr>
            </w:pPr>
          </w:p>
          <w:p>
            <w:pPr>
              <w:pStyle w:val="TableParagraph"/>
              <w:spacing w:line="196" w:lineRule="exact" w:before="1"/>
              <w:ind w:left="358"/>
              <w:rPr>
                <w:sz w:val="18"/>
              </w:rPr>
            </w:pPr>
            <w:r>
              <w:rPr>
                <w:spacing w:val="-4"/>
                <w:sz w:val="18"/>
              </w:rPr>
              <w:t>Mean</w:t>
            </w:r>
          </w:p>
        </w:tc>
        <w:tc>
          <w:tcPr>
            <w:tcW w:w="119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45"/>
              <w:rPr>
                <w:sz w:val="18"/>
              </w:rPr>
            </w:pPr>
            <w:r>
              <w:rPr>
                <w:spacing w:val="-2"/>
                <w:sz w:val="18"/>
              </w:rPr>
              <w:t>Minimum</w:t>
            </w:r>
          </w:p>
        </w:tc>
        <w:tc>
          <w:tcPr>
            <w:tcW w:w="1227"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50"/>
              <w:rPr>
                <w:sz w:val="18"/>
              </w:rPr>
            </w:pPr>
            <w:r>
              <w:rPr>
                <w:spacing w:val="-2"/>
                <w:sz w:val="18"/>
              </w:rPr>
              <w:t>Maximum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350"/>
              <w:rPr>
                <w:sz w:val="18"/>
              </w:rPr>
            </w:pPr>
            <w:r>
              <w:rPr>
                <w:spacing w:val="-2"/>
                <w:sz w:val="18"/>
              </w:rPr>
              <w:t>Range</w:t>
            </w:r>
          </w:p>
        </w:tc>
        <w:tc>
          <w:tcPr>
            <w:tcW w:w="1636" w:type="dxa"/>
            <w:tcBorders>
              <w:left w:val="single" w:sz="8" w:space="0" w:color="000000"/>
              <w:right w:val="single" w:sz="8" w:space="0" w:color="000000"/>
            </w:tcBorders>
          </w:tcPr>
          <w:p>
            <w:pPr>
              <w:pStyle w:val="TableParagraph"/>
              <w:spacing w:line="320" w:lineRule="atLeast"/>
              <w:ind w:left="464" w:right="359" w:hanging="68"/>
              <w:rPr>
                <w:sz w:val="18"/>
              </w:rPr>
            </w:pPr>
            <w:r>
              <w:rPr>
                <w:sz w:val="18"/>
              </w:rPr>
              <w:t>Maximum</w:t>
            </w:r>
            <w:r>
              <w:rPr>
                <w:spacing w:val="-11"/>
                <w:sz w:val="18"/>
              </w:rPr>
              <w:t> </w:t>
            </w:r>
            <w:r>
              <w:rPr>
                <w:sz w:val="18"/>
              </w:rPr>
              <w:t>/ </w:t>
            </w:r>
            <w:r>
              <w:rPr>
                <w:spacing w:val="-2"/>
                <w:sz w:val="18"/>
              </w:rPr>
              <w:t>Minimum</w:t>
            </w:r>
          </w:p>
        </w:tc>
        <w:tc>
          <w:tcPr>
            <w:tcW w:w="1141" w:type="dxa"/>
            <w:tcBorders>
              <w:left w:val="single" w:sz="8" w:space="0" w:color="000000"/>
              <w:right w:val="single" w:sz="8" w:space="0" w:color="000000"/>
            </w:tcBorders>
          </w:tcPr>
          <w:p>
            <w:pPr>
              <w:pStyle w:val="TableParagraph"/>
              <w:spacing w:before="198"/>
              <w:rPr>
                <w:b/>
                <w:sz w:val="18"/>
              </w:rPr>
            </w:pPr>
          </w:p>
          <w:p>
            <w:pPr>
              <w:pStyle w:val="TableParagraph"/>
              <w:spacing w:line="196" w:lineRule="exact" w:before="1"/>
              <w:ind w:left="255"/>
              <w:rPr>
                <w:sz w:val="18"/>
              </w:rPr>
            </w:pPr>
            <w:r>
              <w:rPr>
                <w:spacing w:val="-2"/>
                <w:sz w:val="18"/>
              </w:rPr>
              <w:t>Variance</w:t>
            </w:r>
          </w:p>
        </w:tc>
        <w:tc>
          <w:tcPr>
            <w:tcW w:w="1283" w:type="dxa"/>
            <w:tcBorders>
              <w:left w:val="single" w:sz="8" w:space="0" w:color="000000"/>
            </w:tcBorders>
          </w:tcPr>
          <w:p>
            <w:pPr>
              <w:pStyle w:val="TableParagraph"/>
              <w:spacing w:before="198"/>
              <w:rPr>
                <w:b/>
                <w:sz w:val="18"/>
              </w:rPr>
            </w:pPr>
          </w:p>
          <w:p>
            <w:pPr>
              <w:pStyle w:val="TableParagraph"/>
              <w:spacing w:line="196" w:lineRule="exact" w:before="1"/>
              <w:ind w:left="261"/>
              <w:rPr>
                <w:sz w:val="18"/>
              </w:rPr>
            </w:pPr>
            <w:r>
              <w:rPr>
                <w:sz w:val="18"/>
              </w:rPr>
              <w:t>N</w:t>
            </w:r>
            <w:r>
              <w:rPr>
                <w:spacing w:val="-1"/>
                <w:sz w:val="18"/>
              </w:rPr>
              <w:t> </w:t>
            </w:r>
            <w:r>
              <w:rPr>
                <w:sz w:val="18"/>
              </w:rPr>
              <w:t>of </w:t>
            </w:r>
            <w:r>
              <w:rPr>
                <w:spacing w:val="-2"/>
                <w:sz w:val="18"/>
              </w:rPr>
              <w:t>Items</w:t>
            </w:r>
          </w:p>
        </w:tc>
      </w:tr>
      <w:tr>
        <w:trPr>
          <w:trHeight w:val="312" w:hRule="atLeast"/>
        </w:trPr>
        <w:tc>
          <w:tcPr>
            <w:tcW w:w="1414" w:type="dxa"/>
          </w:tcPr>
          <w:p>
            <w:pPr>
              <w:pStyle w:val="TableParagraph"/>
              <w:spacing w:line="198" w:lineRule="exact" w:before="93"/>
              <w:ind w:left="75"/>
              <w:rPr>
                <w:sz w:val="18"/>
              </w:rPr>
            </w:pPr>
            <w:r>
              <w:rPr>
                <w:sz w:val="18"/>
              </w:rPr>
              <w:t>Item</w:t>
            </w:r>
            <w:r>
              <w:rPr>
                <w:spacing w:val="-1"/>
                <w:sz w:val="18"/>
              </w:rPr>
              <w:t> </w:t>
            </w:r>
            <w:r>
              <w:rPr>
                <w:spacing w:val="-2"/>
                <w:sz w:val="18"/>
              </w:rPr>
              <w:t>Means</w:t>
            </w:r>
          </w:p>
        </w:tc>
        <w:tc>
          <w:tcPr>
            <w:tcW w:w="1141" w:type="dxa"/>
            <w:tcBorders>
              <w:right w:val="single" w:sz="8" w:space="0" w:color="000000"/>
            </w:tcBorders>
          </w:tcPr>
          <w:p>
            <w:pPr>
              <w:pStyle w:val="TableParagraph"/>
              <w:spacing w:line="198" w:lineRule="exact" w:before="93"/>
              <w:ind w:left="656"/>
              <w:rPr>
                <w:sz w:val="18"/>
              </w:rPr>
            </w:pPr>
            <w:r>
              <w:rPr>
                <w:spacing w:val="-2"/>
                <w:sz w:val="18"/>
              </w:rPr>
              <w:t>3.113</w:t>
            </w:r>
          </w:p>
        </w:tc>
        <w:tc>
          <w:tcPr>
            <w:tcW w:w="1191" w:type="dxa"/>
            <w:tcBorders>
              <w:left w:val="single" w:sz="8" w:space="0" w:color="000000"/>
              <w:right w:val="single" w:sz="8" w:space="0" w:color="000000"/>
            </w:tcBorders>
          </w:tcPr>
          <w:p>
            <w:pPr>
              <w:pStyle w:val="TableParagraph"/>
              <w:spacing w:line="198" w:lineRule="exact" w:before="93"/>
              <w:ind w:left="718"/>
              <w:rPr>
                <w:sz w:val="18"/>
              </w:rPr>
            </w:pPr>
            <w:r>
              <w:rPr>
                <w:spacing w:val="-2"/>
                <w:sz w:val="18"/>
              </w:rPr>
              <w:t>2.475</w:t>
            </w:r>
          </w:p>
        </w:tc>
        <w:tc>
          <w:tcPr>
            <w:tcW w:w="1227" w:type="dxa"/>
            <w:tcBorders>
              <w:left w:val="single" w:sz="8" w:space="0" w:color="000000"/>
              <w:right w:val="single" w:sz="8" w:space="0" w:color="000000"/>
            </w:tcBorders>
          </w:tcPr>
          <w:p>
            <w:pPr>
              <w:pStyle w:val="TableParagraph"/>
              <w:spacing w:line="198" w:lineRule="exact" w:before="93"/>
              <w:ind w:left="754"/>
              <w:rPr>
                <w:sz w:val="18"/>
              </w:rPr>
            </w:pPr>
            <w:r>
              <w:rPr>
                <w:spacing w:val="-2"/>
                <w:sz w:val="18"/>
              </w:rPr>
              <w:t>3.400</w:t>
            </w:r>
          </w:p>
        </w:tc>
        <w:tc>
          <w:tcPr>
            <w:tcW w:w="1141" w:type="dxa"/>
            <w:tcBorders>
              <w:left w:val="single" w:sz="8" w:space="0" w:color="000000"/>
              <w:right w:val="single" w:sz="8" w:space="0" w:color="000000"/>
            </w:tcBorders>
          </w:tcPr>
          <w:p>
            <w:pPr>
              <w:pStyle w:val="TableParagraph"/>
              <w:spacing w:line="198" w:lineRule="exact" w:before="93"/>
              <w:ind w:right="41"/>
              <w:jc w:val="right"/>
              <w:rPr>
                <w:sz w:val="18"/>
              </w:rPr>
            </w:pPr>
            <w:r>
              <w:rPr>
                <w:spacing w:val="-4"/>
                <w:sz w:val="18"/>
              </w:rPr>
              <w:t>.925</w:t>
            </w:r>
          </w:p>
        </w:tc>
        <w:tc>
          <w:tcPr>
            <w:tcW w:w="1636" w:type="dxa"/>
            <w:tcBorders>
              <w:left w:val="single" w:sz="8" w:space="0" w:color="000000"/>
              <w:right w:val="single" w:sz="8" w:space="0" w:color="000000"/>
            </w:tcBorders>
          </w:tcPr>
          <w:p>
            <w:pPr>
              <w:pStyle w:val="TableParagraph"/>
              <w:spacing w:line="198" w:lineRule="exact" w:before="93"/>
              <w:ind w:right="44"/>
              <w:jc w:val="right"/>
              <w:rPr>
                <w:sz w:val="18"/>
              </w:rPr>
            </w:pPr>
            <w:r>
              <w:rPr>
                <w:spacing w:val="-2"/>
                <w:sz w:val="18"/>
              </w:rPr>
              <w:t>1.374</w:t>
            </w:r>
          </w:p>
        </w:tc>
        <w:tc>
          <w:tcPr>
            <w:tcW w:w="1141" w:type="dxa"/>
            <w:tcBorders>
              <w:left w:val="single" w:sz="8" w:space="0" w:color="000000"/>
              <w:right w:val="single" w:sz="8" w:space="0" w:color="000000"/>
            </w:tcBorders>
          </w:tcPr>
          <w:p>
            <w:pPr>
              <w:pStyle w:val="TableParagraph"/>
              <w:spacing w:line="198" w:lineRule="exact" w:before="93"/>
              <w:ind w:right="43"/>
              <w:jc w:val="right"/>
              <w:rPr>
                <w:sz w:val="18"/>
              </w:rPr>
            </w:pPr>
            <w:r>
              <w:rPr>
                <w:spacing w:val="-4"/>
                <w:sz w:val="18"/>
              </w:rPr>
              <w:t>.093</w:t>
            </w:r>
          </w:p>
        </w:tc>
        <w:tc>
          <w:tcPr>
            <w:tcW w:w="1283" w:type="dxa"/>
            <w:tcBorders>
              <w:left w:val="single" w:sz="8" w:space="0" w:color="000000"/>
            </w:tcBorders>
          </w:tcPr>
          <w:p>
            <w:pPr>
              <w:pStyle w:val="TableParagraph"/>
              <w:spacing w:line="198" w:lineRule="exact" w:before="93"/>
              <w:ind w:right="41"/>
              <w:jc w:val="right"/>
              <w:rPr>
                <w:sz w:val="18"/>
              </w:rPr>
            </w:pPr>
            <w:r>
              <w:rPr>
                <w:spacing w:val="-5"/>
                <w:sz w:val="18"/>
              </w:rPr>
              <w:t>25</w:t>
            </w:r>
          </w:p>
        </w:tc>
      </w:tr>
    </w:tbl>
    <w:p>
      <w:pPr>
        <w:spacing w:after="0" w:line="198" w:lineRule="exact"/>
        <w:jc w:val="right"/>
        <w:rPr>
          <w:sz w:val="18"/>
        </w:rPr>
        <w:sectPr>
          <w:type w:val="continuous"/>
          <w:pgSz w:w="12240" w:h="15840"/>
          <w:pgMar w:header="0" w:footer="1015" w:top="1420" w:bottom="1200" w:left="740" w:right="320"/>
        </w:sectPr>
      </w:pPr>
    </w:p>
    <w:p>
      <w:pPr>
        <w:pStyle w:val="Heading1"/>
        <w:spacing w:before="37"/>
        <w:ind w:left="1419" w:right="1837"/>
        <w:jc w:val="center"/>
      </w:pPr>
      <w:r>
        <w:rPr/>
        <w:t>APPENDIX</w:t>
      </w:r>
      <w:r>
        <w:rPr>
          <w:spacing w:val="-14"/>
        </w:rPr>
        <w:t> </w:t>
      </w:r>
      <w:r>
        <w:rPr>
          <w:spacing w:val="-10"/>
        </w:rPr>
        <w:t>E</w:t>
      </w:r>
    </w:p>
    <w:p>
      <w:pPr>
        <w:pStyle w:val="BodyText"/>
        <w:rPr>
          <w:b/>
          <w:sz w:val="26"/>
        </w:rPr>
      </w:pPr>
    </w:p>
    <w:p>
      <w:pPr>
        <w:pStyle w:val="BodyText"/>
        <w:rPr>
          <w:b/>
          <w:sz w:val="26"/>
        </w:rPr>
      </w:pPr>
    </w:p>
    <w:p>
      <w:pPr>
        <w:spacing w:before="0"/>
        <w:ind w:left="700" w:right="0" w:firstLine="0"/>
        <w:jc w:val="left"/>
        <w:rPr>
          <w:b/>
          <w:sz w:val="26"/>
        </w:rPr>
      </w:pPr>
      <w:r>
        <w:rPr>
          <w:b/>
          <w:sz w:val="26"/>
        </w:rPr>
        <w:t>Frequency</w:t>
      </w:r>
      <w:r>
        <w:rPr>
          <w:b/>
          <w:spacing w:val="-11"/>
          <w:sz w:val="26"/>
        </w:rPr>
        <w:t> </w:t>
      </w:r>
      <w:r>
        <w:rPr>
          <w:b/>
          <w:spacing w:val="-4"/>
          <w:sz w:val="26"/>
        </w:rPr>
        <w:t>Table</w:t>
      </w:r>
    </w:p>
    <w:p>
      <w:pPr>
        <w:pStyle w:val="BodyText"/>
        <w:rPr>
          <w:b/>
          <w:sz w:val="20"/>
        </w:rPr>
      </w:pPr>
    </w:p>
    <w:p>
      <w:pPr>
        <w:pStyle w:val="BodyText"/>
        <w:spacing w:before="29"/>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96"/>
        <w:gridCol w:w="1228"/>
        <w:gridCol w:w="1387"/>
        <w:gridCol w:w="1221"/>
        <w:gridCol w:w="1665"/>
        <w:gridCol w:w="1778"/>
      </w:tblGrid>
      <w:tr>
        <w:trPr>
          <w:trHeight w:val="179" w:hRule="atLeast"/>
        </w:trPr>
        <w:tc>
          <w:tcPr>
            <w:tcW w:w="7975" w:type="dxa"/>
            <w:gridSpan w:val="6"/>
            <w:tcBorders>
              <w:top w:val="nil"/>
              <w:left w:val="nil"/>
              <w:right w:val="nil"/>
            </w:tcBorders>
          </w:tcPr>
          <w:p>
            <w:pPr>
              <w:pStyle w:val="TableParagraph"/>
              <w:spacing w:line="160" w:lineRule="exact"/>
              <w:ind w:left="43"/>
              <w:jc w:val="center"/>
              <w:rPr>
                <w:b/>
                <w:sz w:val="18"/>
              </w:rPr>
            </w:pPr>
            <w:r>
              <w:rPr>
                <w:b/>
                <w:spacing w:val="-2"/>
                <w:sz w:val="18"/>
              </w:rPr>
              <w:t>Gender</w:t>
            </w:r>
          </w:p>
        </w:tc>
      </w:tr>
      <w:tr>
        <w:trPr>
          <w:trHeight w:val="315" w:hRule="atLeast"/>
        </w:trPr>
        <w:tc>
          <w:tcPr>
            <w:tcW w:w="1924" w:type="dxa"/>
            <w:gridSpan w:val="2"/>
          </w:tcPr>
          <w:p>
            <w:pPr>
              <w:pStyle w:val="TableParagraph"/>
              <w:rPr>
                <w:rFonts w:ascii="Times New Roman"/>
                <w:sz w:val="18"/>
              </w:rPr>
            </w:pPr>
          </w:p>
        </w:tc>
        <w:tc>
          <w:tcPr>
            <w:tcW w:w="1387" w:type="dxa"/>
            <w:tcBorders>
              <w:right w:val="single" w:sz="8" w:space="0" w:color="000000"/>
            </w:tcBorders>
          </w:tcPr>
          <w:p>
            <w:pPr>
              <w:pStyle w:val="TableParagraph"/>
              <w:spacing w:line="196" w:lineRule="exact" w:before="99"/>
              <w:ind w:left="311"/>
              <w:rPr>
                <w:sz w:val="18"/>
              </w:rPr>
            </w:pPr>
            <w:r>
              <w:rPr>
                <w:spacing w:val="-2"/>
                <w:sz w:val="18"/>
              </w:rPr>
              <w:t>Frequency</w:t>
            </w:r>
          </w:p>
        </w:tc>
        <w:tc>
          <w:tcPr>
            <w:tcW w:w="1221" w:type="dxa"/>
            <w:tcBorders>
              <w:left w:val="single" w:sz="8" w:space="0" w:color="000000"/>
              <w:right w:val="single" w:sz="8" w:space="0" w:color="000000"/>
            </w:tcBorders>
          </w:tcPr>
          <w:p>
            <w:pPr>
              <w:pStyle w:val="TableParagraph"/>
              <w:spacing w:line="196" w:lineRule="exact" w:before="99"/>
              <w:ind w:left="339"/>
              <w:rPr>
                <w:sz w:val="18"/>
              </w:rPr>
            </w:pPr>
            <w:r>
              <w:rPr>
                <w:spacing w:val="-2"/>
                <w:sz w:val="18"/>
              </w:rPr>
              <w:t>Percent</w:t>
            </w:r>
          </w:p>
        </w:tc>
        <w:tc>
          <w:tcPr>
            <w:tcW w:w="1665" w:type="dxa"/>
            <w:tcBorders>
              <w:left w:val="single" w:sz="8" w:space="0" w:color="000000"/>
              <w:right w:val="single" w:sz="8" w:space="0" w:color="000000"/>
            </w:tcBorders>
          </w:tcPr>
          <w:p>
            <w:pPr>
              <w:pStyle w:val="TableParagraph"/>
              <w:spacing w:line="196" w:lineRule="exact" w:before="99"/>
              <w:ind w:left="356"/>
              <w:rPr>
                <w:sz w:val="18"/>
              </w:rPr>
            </w:pPr>
            <w:r>
              <w:rPr>
                <w:sz w:val="18"/>
              </w:rPr>
              <w:t>Valid</w:t>
            </w:r>
            <w:r>
              <w:rPr>
                <w:spacing w:val="-4"/>
                <w:sz w:val="18"/>
              </w:rPr>
              <w:t> </w:t>
            </w:r>
            <w:r>
              <w:rPr>
                <w:spacing w:val="-2"/>
                <w:sz w:val="18"/>
              </w:rPr>
              <w:t>Percent</w:t>
            </w:r>
          </w:p>
        </w:tc>
        <w:tc>
          <w:tcPr>
            <w:tcW w:w="1778" w:type="dxa"/>
            <w:tcBorders>
              <w:left w:val="single" w:sz="8" w:space="0" w:color="000000"/>
            </w:tcBorders>
          </w:tcPr>
          <w:p>
            <w:pPr>
              <w:pStyle w:val="TableParagraph"/>
              <w:spacing w:line="196" w:lineRule="exact" w:before="99"/>
              <w:ind w:left="180"/>
              <w:rPr>
                <w:sz w:val="18"/>
              </w:rPr>
            </w:pPr>
            <w:r>
              <w:rPr>
                <w:sz w:val="18"/>
              </w:rPr>
              <w:t>Cumulative</w:t>
            </w:r>
            <w:r>
              <w:rPr>
                <w:spacing w:val="-7"/>
                <w:sz w:val="18"/>
              </w:rPr>
              <w:t> </w:t>
            </w:r>
            <w:r>
              <w:rPr>
                <w:spacing w:val="-2"/>
                <w:sz w:val="18"/>
              </w:rPr>
              <w:t>Percent</w:t>
            </w:r>
          </w:p>
        </w:tc>
      </w:tr>
      <w:tr>
        <w:trPr>
          <w:trHeight w:val="405" w:hRule="atLeast"/>
        </w:trPr>
        <w:tc>
          <w:tcPr>
            <w:tcW w:w="696" w:type="dxa"/>
            <w:tcBorders>
              <w:bottom w:val="nil"/>
              <w:right w:val="nil"/>
            </w:tcBorders>
          </w:tcPr>
          <w:p>
            <w:pPr>
              <w:pStyle w:val="TableParagraph"/>
              <w:rPr>
                <w:rFonts w:ascii="Times New Roman"/>
                <w:sz w:val="18"/>
              </w:rPr>
            </w:pPr>
          </w:p>
        </w:tc>
        <w:tc>
          <w:tcPr>
            <w:tcW w:w="1228" w:type="dxa"/>
            <w:tcBorders>
              <w:left w:val="nil"/>
              <w:bottom w:val="nil"/>
            </w:tcBorders>
          </w:tcPr>
          <w:p>
            <w:pPr>
              <w:pStyle w:val="TableParagraph"/>
              <w:spacing w:before="99"/>
              <w:ind w:left="271"/>
              <w:rPr>
                <w:sz w:val="18"/>
              </w:rPr>
            </w:pPr>
            <w:r>
              <w:rPr>
                <w:spacing w:val="-4"/>
                <w:sz w:val="18"/>
              </w:rPr>
              <w:t>male</w:t>
            </w:r>
          </w:p>
        </w:tc>
        <w:tc>
          <w:tcPr>
            <w:tcW w:w="1387" w:type="dxa"/>
            <w:tcBorders>
              <w:bottom w:val="nil"/>
              <w:right w:val="single" w:sz="8" w:space="0" w:color="000000"/>
            </w:tcBorders>
          </w:tcPr>
          <w:p>
            <w:pPr>
              <w:pStyle w:val="TableParagraph"/>
              <w:spacing w:before="99"/>
              <w:ind w:right="36"/>
              <w:jc w:val="right"/>
              <w:rPr>
                <w:sz w:val="18"/>
              </w:rPr>
            </w:pPr>
            <w:r>
              <w:rPr>
                <w:spacing w:val="-5"/>
                <w:sz w:val="18"/>
              </w:rPr>
              <w:t>95</w:t>
            </w:r>
          </w:p>
        </w:tc>
        <w:tc>
          <w:tcPr>
            <w:tcW w:w="1221" w:type="dxa"/>
            <w:tcBorders>
              <w:left w:val="single" w:sz="8" w:space="0" w:color="000000"/>
              <w:bottom w:val="nil"/>
              <w:right w:val="single" w:sz="8" w:space="0" w:color="000000"/>
            </w:tcBorders>
          </w:tcPr>
          <w:p>
            <w:pPr>
              <w:pStyle w:val="TableParagraph"/>
              <w:spacing w:before="99"/>
              <w:ind w:right="36"/>
              <w:jc w:val="right"/>
              <w:rPr>
                <w:sz w:val="18"/>
              </w:rPr>
            </w:pPr>
            <w:r>
              <w:rPr>
                <w:spacing w:val="-4"/>
                <w:sz w:val="18"/>
              </w:rPr>
              <w:t>78.5</w:t>
            </w:r>
          </w:p>
        </w:tc>
        <w:tc>
          <w:tcPr>
            <w:tcW w:w="1665"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78.5</w:t>
            </w:r>
          </w:p>
        </w:tc>
        <w:tc>
          <w:tcPr>
            <w:tcW w:w="1778" w:type="dxa"/>
            <w:tcBorders>
              <w:left w:val="single" w:sz="8" w:space="0" w:color="000000"/>
              <w:bottom w:val="nil"/>
            </w:tcBorders>
          </w:tcPr>
          <w:p>
            <w:pPr>
              <w:pStyle w:val="TableParagraph"/>
              <w:spacing w:before="99"/>
              <w:ind w:right="31"/>
              <w:jc w:val="right"/>
              <w:rPr>
                <w:sz w:val="18"/>
              </w:rPr>
            </w:pPr>
            <w:r>
              <w:rPr>
                <w:spacing w:val="-4"/>
                <w:sz w:val="18"/>
              </w:rPr>
              <w:t>78.5</w:t>
            </w:r>
          </w:p>
        </w:tc>
      </w:tr>
      <w:tr>
        <w:trPr>
          <w:trHeight w:val="360" w:hRule="atLeast"/>
        </w:trPr>
        <w:tc>
          <w:tcPr>
            <w:tcW w:w="696" w:type="dxa"/>
            <w:tcBorders>
              <w:top w:val="nil"/>
              <w:bottom w:val="nil"/>
              <w:right w:val="nil"/>
            </w:tcBorders>
          </w:tcPr>
          <w:p>
            <w:pPr>
              <w:pStyle w:val="TableParagraph"/>
              <w:spacing w:before="53"/>
              <w:ind w:left="75"/>
              <w:rPr>
                <w:sz w:val="18"/>
              </w:rPr>
            </w:pPr>
            <w:r>
              <w:rPr>
                <w:spacing w:val="-2"/>
                <w:sz w:val="18"/>
              </w:rPr>
              <w:t>Valid</w:t>
            </w:r>
          </w:p>
        </w:tc>
        <w:tc>
          <w:tcPr>
            <w:tcW w:w="1228" w:type="dxa"/>
            <w:tcBorders>
              <w:top w:val="nil"/>
              <w:left w:val="nil"/>
              <w:bottom w:val="nil"/>
            </w:tcBorders>
          </w:tcPr>
          <w:p>
            <w:pPr>
              <w:pStyle w:val="TableParagraph"/>
              <w:spacing w:before="53"/>
              <w:ind w:left="271"/>
              <w:rPr>
                <w:sz w:val="18"/>
              </w:rPr>
            </w:pPr>
            <w:r>
              <w:rPr>
                <w:spacing w:val="-2"/>
                <w:sz w:val="18"/>
              </w:rPr>
              <w:t>female</w:t>
            </w:r>
          </w:p>
        </w:tc>
        <w:tc>
          <w:tcPr>
            <w:tcW w:w="1387" w:type="dxa"/>
            <w:tcBorders>
              <w:top w:val="nil"/>
              <w:bottom w:val="nil"/>
              <w:right w:val="single" w:sz="8" w:space="0" w:color="000000"/>
            </w:tcBorders>
          </w:tcPr>
          <w:p>
            <w:pPr>
              <w:pStyle w:val="TableParagraph"/>
              <w:spacing w:before="53"/>
              <w:ind w:right="36"/>
              <w:jc w:val="right"/>
              <w:rPr>
                <w:sz w:val="18"/>
              </w:rPr>
            </w:pPr>
            <w:r>
              <w:rPr>
                <w:spacing w:val="-5"/>
                <w:sz w:val="18"/>
              </w:rPr>
              <w:t>26</w:t>
            </w:r>
          </w:p>
        </w:tc>
        <w:tc>
          <w:tcPr>
            <w:tcW w:w="1221" w:type="dxa"/>
            <w:tcBorders>
              <w:top w:val="nil"/>
              <w:left w:val="single" w:sz="8" w:space="0" w:color="000000"/>
              <w:bottom w:val="nil"/>
              <w:right w:val="single" w:sz="8" w:space="0" w:color="000000"/>
            </w:tcBorders>
          </w:tcPr>
          <w:p>
            <w:pPr>
              <w:pStyle w:val="TableParagraph"/>
              <w:spacing w:before="53"/>
              <w:ind w:right="36"/>
              <w:jc w:val="right"/>
              <w:rPr>
                <w:sz w:val="18"/>
              </w:rPr>
            </w:pPr>
            <w:r>
              <w:rPr>
                <w:spacing w:val="-4"/>
                <w:sz w:val="18"/>
              </w:rPr>
              <w:t>21.5</w:t>
            </w:r>
          </w:p>
        </w:tc>
        <w:tc>
          <w:tcPr>
            <w:tcW w:w="1665"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21.5</w:t>
            </w:r>
          </w:p>
        </w:tc>
        <w:tc>
          <w:tcPr>
            <w:tcW w:w="1778" w:type="dxa"/>
            <w:tcBorders>
              <w:top w:val="nil"/>
              <w:left w:val="single" w:sz="8" w:space="0" w:color="000000"/>
              <w:bottom w:val="nil"/>
            </w:tcBorders>
          </w:tcPr>
          <w:p>
            <w:pPr>
              <w:pStyle w:val="TableParagraph"/>
              <w:spacing w:before="53"/>
              <w:ind w:right="31"/>
              <w:jc w:val="right"/>
              <w:rPr>
                <w:sz w:val="18"/>
              </w:rPr>
            </w:pPr>
            <w:r>
              <w:rPr>
                <w:spacing w:val="-2"/>
                <w:sz w:val="18"/>
              </w:rPr>
              <w:t>100.0</w:t>
            </w:r>
          </w:p>
        </w:tc>
      </w:tr>
      <w:tr>
        <w:trPr>
          <w:trHeight w:val="272" w:hRule="atLeast"/>
        </w:trPr>
        <w:tc>
          <w:tcPr>
            <w:tcW w:w="696" w:type="dxa"/>
            <w:tcBorders>
              <w:top w:val="nil"/>
              <w:right w:val="nil"/>
            </w:tcBorders>
          </w:tcPr>
          <w:p>
            <w:pPr>
              <w:pStyle w:val="TableParagraph"/>
              <w:rPr>
                <w:rFonts w:ascii="Times New Roman"/>
                <w:sz w:val="18"/>
              </w:rPr>
            </w:pPr>
          </w:p>
        </w:tc>
        <w:tc>
          <w:tcPr>
            <w:tcW w:w="1228" w:type="dxa"/>
            <w:tcBorders>
              <w:top w:val="nil"/>
              <w:left w:val="nil"/>
            </w:tcBorders>
          </w:tcPr>
          <w:p>
            <w:pPr>
              <w:pStyle w:val="TableParagraph"/>
              <w:spacing w:line="198" w:lineRule="exact" w:before="54"/>
              <w:ind w:left="271"/>
              <w:rPr>
                <w:sz w:val="18"/>
              </w:rPr>
            </w:pPr>
            <w:r>
              <w:rPr>
                <w:spacing w:val="-2"/>
                <w:sz w:val="18"/>
              </w:rPr>
              <w:t>Total</w:t>
            </w:r>
          </w:p>
        </w:tc>
        <w:tc>
          <w:tcPr>
            <w:tcW w:w="1387" w:type="dxa"/>
            <w:tcBorders>
              <w:top w:val="nil"/>
              <w:right w:val="single" w:sz="8" w:space="0" w:color="000000"/>
            </w:tcBorders>
          </w:tcPr>
          <w:p>
            <w:pPr>
              <w:pStyle w:val="TableParagraph"/>
              <w:spacing w:line="198" w:lineRule="exact" w:before="54"/>
              <w:ind w:right="36"/>
              <w:jc w:val="right"/>
              <w:rPr>
                <w:sz w:val="18"/>
              </w:rPr>
            </w:pPr>
            <w:r>
              <w:rPr>
                <w:spacing w:val="-5"/>
                <w:sz w:val="18"/>
              </w:rPr>
              <w:t>121</w:t>
            </w:r>
          </w:p>
        </w:tc>
        <w:tc>
          <w:tcPr>
            <w:tcW w:w="1221" w:type="dxa"/>
            <w:tcBorders>
              <w:top w:val="nil"/>
              <w:left w:val="single" w:sz="8" w:space="0" w:color="000000"/>
              <w:right w:val="single" w:sz="8" w:space="0" w:color="000000"/>
            </w:tcBorders>
          </w:tcPr>
          <w:p>
            <w:pPr>
              <w:pStyle w:val="TableParagraph"/>
              <w:spacing w:line="198" w:lineRule="exact" w:before="54"/>
              <w:ind w:right="36"/>
              <w:jc w:val="right"/>
              <w:rPr>
                <w:sz w:val="18"/>
              </w:rPr>
            </w:pPr>
            <w:r>
              <w:rPr>
                <w:spacing w:val="-2"/>
                <w:sz w:val="18"/>
              </w:rPr>
              <w:t>100.0</w:t>
            </w:r>
          </w:p>
        </w:tc>
        <w:tc>
          <w:tcPr>
            <w:tcW w:w="1665" w:type="dxa"/>
            <w:tcBorders>
              <w:top w:val="nil"/>
              <w:left w:val="single" w:sz="8" w:space="0" w:color="000000"/>
              <w:right w:val="single" w:sz="8" w:space="0" w:color="000000"/>
            </w:tcBorders>
          </w:tcPr>
          <w:p>
            <w:pPr>
              <w:pStyle w:val="TableParagraph"/>
              <w:spacing w:line="198" w:lineRule="exact" w:before="54"/>
              <w:ind w:right="35"/>
              <w:jc w:val="right"/>
              <w:rPr>
                <w:sz w:val="18"/>
              </w:rPr>
            </w:pPr>
            <w:r>
              <w:rPr>
                <w:spacing w:val="-2"/>
                <w:sz w:val="18"/>
              </w:rPr>
              <w:t>100.0</w:t>
            </w:r>
          </w:p>
        </w:tc>
        <w:tc>
          <w:tcPr>
            <w:tcW w:w="1778"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37"/>
        <w:rPr>
          <w:b/>
          <w:sz w:val="18"/>
        </w:rPr>
      </w:pPr>
    </w:p>
    <w:p>
      <w:pPr>
        <w:spacing w:before="0" w:after="3"/>
        <w:ind w:left="0" w:right="1726" w:firstLine="0"/>
        <w:jc w:val="center"/>
        <w:rPr>
          <w:b/>
          <w:sz w:val="18"/>
        </w:rPr>
      </w:pPr>
      <w:r>
        <w:rPr>
          <w:b/>
          <w:sz w:val="18"/>
        </w:rPr>
        <w:t>college</w:t>
      </w:r>
      <w:r>
        <w:rPr>
          <w:b/>
          <w:spacing w:val="-2"/>
          <w:sz w:val="18"/>
        </w:rPr>
        <w:t> ownership</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96"/>
        <w:gridCol w:w="1302"/>
        <w:gridCol w:w="1387"/>
        <w:gridCol w:w="1221"/>
        <w:gridCol w:w="1665"/>
        <w:gridCol w:w="1778"/>
      </w:tblGrid>
      <w:tr>
        <w:trPr>
          <w:trHeight w:val="315" w:hRule="atLeast"/>
        </w:trPr>
        <w:tc>
          <w:tcPr>
            <w:tcW w:w="1998" w:type="dxa"/>
            <w:gridSpan w:val="2"/>
          </w:tcPr>
          <w:p>
            <w:pPr>
              <w:pStyle w:val="TableParagraph"/>
              <w:rPr>
                <w:rFonts w:ascii="Times New Roman"/>
                <w:sz w:val="18"/>
              </w:rPr>
            </w:pPr>
          </w:p>
        </w:tc>
        <w:tc>
          <w:tcPr>
            <w:tcW w:w="1387" w:type="dxa"/>
            <w:tcBorders>
              <w:right w:val="single" w:sz="8" w:space="0" w:color="000000"/>
            </w:tcBorders>
          </w:tcPr>
          <w:p>
            <w:pPr>
              <w:pStyle w:val="TableParagraph"/>
              <w:spacing w:line="198" w:lineRule="exact" w:before="96"/>
              <w:ind w:left="312"/>
              <w:rPr>
                <w:sz w:val="18"/>
              </w:rPr>
            </w:pPr>
            <w:r>
              <w:rPr>
                <w:spacing w:val="-2"/>
                <w:sz w:val="18"/>
              </w:rPr>
              <w:t>Frequency</w:t>
            </w:r>
          </w:p>
        </w:tc>
        <w:tc>
          <w:tcPr>
            <w:tcW w:w="1221" w:type="dxa"/>
            <w:tcBorders>
              <w:left w:val="single" w:sz="8" w:space="0" w:color="000000"/>
              <w:right w:val="single" w:sz="8" w:space="0" w:color="000000"/>
            </w:tcBorders>
          </w:tcPr>
          <w:p>
            <w:pPr>
              <w:pStyle w:val="TableParagraph"/>
              <w:spacing w:line="198" w:lineRule="exact" w:before="96"/>
              <w:ind w:left="337"/>
              <w:rPr>
                <w:sz w:val="18"/>
              </w:rPr>
            </w:pPr>
            <w:r>
              <w:rPr>
                <w:spacing w:val="-2"/>
                <w:sz w:val="18"/>
              </w:rPr>
              <w:t>Percent</w:t>
            </w:r>
          </w:p>
        </w:tc>
        <w:tc>
          <w:tcPr>
            <w:tcW w:w="1665" w:type="dxa"/>
            <w:tcBorders>
              <w:left w:val="single" w:sz="8" w:space="0" w:color="000000"/>
              <w:right w:val="single" w:sz="8" w:space="0" w:color="000000"/>
            </w:tcBorders>
          </w:tcPr>
          <w:p>
            <w:pPr>
              <w:pStyle w:val="TableParagraph"/>
              <w:spacing w:line="198" w:lineRule="exact" w:before="96"/>
              <w:ind w:left="357"/>
              <w:rPr>
                <w:sz w:val="18"/>
              </w:rPr>
            </w:pPr>
            <w:r>
              <w:rPr>
                <w:sz w:val="18"/>
              </w:rPr>
              <w:t>Valid</w:t>
            </w:r>
            <w:r>
              <w:rPr>
                <w:spacing w:val="-4"/>
                <w:sz w:val="18"/>
              </w:rPr>
              <w:t> </w:t>
            </w:r>
            <w:r>
              <w:rPr>
                <w:spacing w:val="-2"/>
                <w:sz w:val="18"/>
              </w:rPr>
              <w:t>Percent</w:t>
            </w:r>
          </w:p>
        </w:tc>
        <w:tc>
          <w:tcPr>
            <w:tcW w:w="1778" w:type="dxa"/>
            <w:tcBorders>
              <w:left w:val="single" w:sz="8" w:space="0" w:color="000000"/>
            </w:tcBorders>
          </w:tcPr>
          <w:p>
            <w:pPr>
              <w:pStyle w:val="TableParagraph"/>
              <w:spacing w:line="198" w:lineRule="exact" w:before="96"/>
              <w:ind w:left="178"/>
              <w:rPr>
                <w:sz w:val="18"/>
              </w:rPr>
            </w:pPr>
            <w:r>
              <w:rPr>
                <w:sz w:val="18"/>
              </w:rPr>
              <w:t>Cumulative</w:t>
            </w:r>
            <w:r>
              <w:rPr>
                <w:spacing w:val="-7"/>
                <w:sz w:val="18"/>
              </w:rPr>
              <w:t> </w:t>
            </w:r>
            <w:r>
              <w:rPr>
                <w:spacing w:val="-2"/>
                <w:sz w:val="18"/>
              </w:rPr>
              <w:t>Percent</w:t>
            </w:r>
          </w:p>
        </w:tc>
      </w:tr>
      <w:tr>
        <w:trPr>
          <w:trHeight w:val="402" w:hRule="atLeast"/>
        </w:trPr>
        <w:tc>
          <w:tcPr>
            <w:tcW w:w="696" w:type="dxa"/>
            <w:tcBorders>
              <w:bottom w:val="nil"/>
              <w:right w:val="nil"/>
            </w:tcBorders>
          </w:tcPr>
          <w:p>
            <w:pPr>
              <w:pStyle w:val="TableParagraph"/>
              <w:rPr>
                <w:rFonts w:ascii="Times New Roman"/>
                <w:sz w:val="18"/>
              </w:rPr>
            </w:pPr>
          </w:p>
        </w:tc>
        <w:tc>
          <w:tcPr>
            <w:tcW w:w="1302" w:type="dxa"/>
            <w:tcBorders>
              <w:left w:val="nil"/>
              <w:bottom w:val="nil"/>
            </w:tcBorders>
          </w:tcPr>
          <w:p>
            <w:pPr>
              <w:pStyle w:val="TableParagraph"/>
              <w:spacing w:before="96"/>
              <w:ind w:left="271"/>
              <w:rPr>
                <w:sz w:val="18"/>
              </w:rPr>
            </w:pPr>
            <w:r>
              <w:rPr>
                <w:spacing w:val="-2"/>
                <w:sz w:val="18"/>
              </w:rPr>
              <w:t>Federal</w:t>
            </w:r>
          </w:p>
        </w:tc>
        <w:tc>
          <w:tcPr>
            <w:tcW w:w="1387" w:type="dxa"/>
            <w:tcBorders>
              <w:bottom w:val="nil"/>
              <w:right w:val="single" w:sz="8" w:space="0" w:color="000000"/>
            </w:tcBorders>
          </w:tcPr>
          <w:p>
            <w:pPr>
              <w:pStyle w:val="TableParagraph"/>
              <w:spacing w:before="96"/>
              <w:ind w:right="36"/>
              <w:jc w:val="right"/>
              <w:rPr>
                <w:sz w:val="18"/>
              </w:rPr>
            </w:pPr>
            <w:r>
              <w:rPr>
                <w:spacing w:val="-5"/>
                <w:sz w:val="18"/>
              </w:rPr>
              <w:t>55</w:t>
            </w:r>
          </w:p>
        </w:tc>
        <w:tc>
          <w:tcPr>
            <w:tcW w:w="1221" w:type="dxa"/>
            <w:tcBorders>
              <w:left w:val="single" w:sz="8" w:space="0" w:color="000000"/>
              <w:bottom w:val="nil"/>
              <w:right w:val="single" w:sz="8" w:space="0" w:color="000000"/>
            </w:tcBorders>
          </w:tcPr>
          <w:p>
            <w:pPr>
              <w:pStyle w:val="TableParagraph"/>
              <w:spacing w:before="96"/>
              <w:ind w:right="38"/>
              <w:jc w:val="right"/>
              <w:rPr>
                <w:sz w:val="18"/>
              </w:rPr>
            </w:pPr>
            <w:r>
              <w:rPr>
                <w:spacing w:val="-4"/>
                <w:sz w:val="18"/>
              </w:rPr>
              <w:t>45.5</w:t>
            </w:r>
          </w:p>
        </w:tc>
        <w:tc>
          <w:tcPr>
            <w:tcW w:w="1665" w:type="dxa"/>
            <w:tcBorders>
              <w:left w:val="single" w:sz="8" w:space="0" w:color="000000"/>
              <w:bottom w:val="nil"/>
              <w:right w:val="single" w:sz="8" w:space="0" w:color="000000"/>
            </w:tcBorders>
          </w:tcPr>
          <w:p>
            <w:pPr>
              <w:pStyle w:val="TableParagraph"/>
              <w:spacing w:before="96"/>
              <w:ind w:right="34"/>
              <w:jc w:val="right"/>
              <w:rPr>
                <w:sz w:val="18"/>
              </w:rPr>
            </w:pPr>
            <w:r>
              <w:rPr>
                <w:spacing w:val="-4"/>
                <w:sz w:val="18"/>
              </w:rPr>
              <w:t>45.5</w:t>
            </w:r>
          </w:p>
        </w:tc>
        <w:tc>
          <w:tcPr>
            <w:tcW w:w="1778" w:type="dxa"/>
            <w:tcBorders>
              <w:left w:val="single" w:sz="8" w:space="0" w:color="000000"/>
              <w:bottom w:val="nil"/>
            </w:tcBorders>
          </w:tcPr>
          <w:p>
            <w:pPr>
              <w:pStyle w:val="TableParagraph"/>
              <w:spacing w:before="96"/>
              <w:ind w:right="33"/>
              <w:jc w:val="right"/>
              <w:rPr>
                <w:sz w:val="18"/>
              </w:rPr>
            </w:pPr>
            <w:r>
              <w:rPr>
                <w:spacing w:val="-4"/>
                <w:sz w:val="18"/>
              </w:rPr>
              <w:t>45.5</w:t>
            </w:r>
          </w:p>
        </w:tc>
      </w:tr>
      <w:tr>
        <w:trPr>
          <w:trHeight w:val="360" w:hRule="atLeast"/>
        </w:trPr>
        <w:tc>
          <w:tcPr>
            <w:tcW w:w="696" w:type="dxa"/>
            <w:tcBorders>
              <w:top w:val="nil"/>
              <w:bottom w:val="nil"/>
              <w:right w:val="nil"/>
            </w:tcBorders>
          </w:tcPr>
          <w:p>
            <w:pPr>
              <w:pStyle w:val="TableParagraph"/>
              <w:spacing w:before="53"/>
              <w:ind w:left="75"/>
              <w:rPr>
                <w:sz w:val="18"/>
              </w:rPr>
            </w:pPr>
            <w:r>
              <w:rPr>
                <w:spacing w:val="-2"/>
                <w:sz w:val="18"/>
              </w:rPr>
              <w:t>Valid</w:t>
            </w:r>
          </w:p>
        </w:tc>
        <w:tc>
          <w:tcPr>
            <w:tcW w:w="1302" w:type="dxa"/>
            <w:tcBorders>
              <w:top w:val="nil"/>
              <w:left w:val="nil"/>
              <w:bottom w:val="nil"/>
            </w:tcBorders>
          </w:tcPr>
          <w:p>
            <w:pPr>
              <w:pStyle w:val="TableParagraph"/>
              <w:spacing w:before="53"/>
              <w:ind w:left="271"/>
              <w:rPr>
                <w:sz w:val="18"/>
              </w:rPr>
            </w:pPr>
            <w:r>
              <w:rPr>
                <w:spacing w:val="-2"/>
                <w:sz w:val="18"/>
              </w:rPr>
              <w:t>state</w:t>
            </w:r>
          </w:p>
        </w:tc>
        <w:tc>
          <w:tcPr>
            <w:tcW w:w="1387" w:type="dxa"/>
            <w:tcBorders>
              <w:top w:val="nil"/>
              <w:bottom w:val="nil"/>
              <w:right w:val="single" w:sz="8" w:space="0" w:color="000000"/>
            </w:tcBorders>
          </w:tcPr>
          <w:p>
            <w:pPr>
              <w:pStyle w:val="TableParagraph"/>
              <w:spacing w:before="53"/>
              <w:ind w:right="36"/>
              <w:jc w:val="right"/>
              <w:rPr>
                <w:sz w:val="18"/>
              </w:rPr>
            </w:pPr>
            <w:r>
              <w:rPr>
                <w:spacing w:val="-5"/>
                <w:sz w:val="18"/>
              </w:rPr>
              <w:t>66</w:t>
            </w:r>
          </w:p>
        </w:tc>
        <w:tc>
          <w:tcPr>
            <w:tcW w:w="1221"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54.5</w:t>
            </w:r>
          </w:p>
        </w:tc>
        <w:tc>
          <w:tcPr>
            <w:tcW w:w="1665" w:type="dxa"/>
            <w:tcBorders>
              <w:top w:val="nil"/>
              <w:left w:val="single" w:sz="8" w:space="0" w:color="000000"/>
              <w:bottom w:val="nil"/>
              <w:right w:val="single" w:sz="8" w:space="0" w:color="000000"/>
            </w:tcBorders>
          </w:tcPr>
          <w:p>
            <w:pPr>
              <w:pStyle w:val="TableParagraph"/>
              <w:spacing w:before="53"/>
              <w:ind w:right="34"/>
              <w:jc w:val="right"/>
              <w:rPr>
                <w:sz w:val="18"/>
              </w:rPr>
            </w:pPr>
            <w:r>
              <w:rPr>
                <w:spacing w:val="-4"/>
                <w:sz w:val="18"/>
              </w:rPr>
              <w:t>54.5</w:t>
            </w:r>
          </w:p>
        </w:tc>
        <w:tc>
          <w:tcPr>
            <w:tcW w:w="1778" w:type="dxa"/>
            <w:tcBorders>
              <w:top w:val="nil"/>
              <w:left w:val="single" w:sz="8" w:space="0" w:color="000000"/>
              <w:bottom w:val="nil"/>
            </w:tcBorders>
          </w:tcPr>
          <w:p>
            <w:pPr>
              <w:pStyle w:val="TableParagraph"/>
              <w:spacing w:before="53"/>
              <w:ind w:right="33"/>
              <w:jc w:val="right"/>
              <w:rPr>
                <w:sz w:val="18"/>
              </w:rPr>
            </w:pPr>
            <w:r>
              <w:rPr>
                <w:spacing w:val="-2"/>
                <w:sz w:val="18"/>
              </w:rPr>
              <w:t>100.0</w:t>
            </w:r>
          </w:p>
        </w:tc>
      </w:tr>
      <w:tr>
        <w:trPr>
          <w:trHeight w:val="272" w:hRule="atLeast"/>
        </w:trPr>
        <w:tc>
          <w:tcPr>
            <w:tcW w:w="696" w:type="dxa"/>
            <w:tcBorders>
              <w:top w:val="nil"/>
              <w:right w:val="nil"/>
            </w:tcBorders>
          </w:tcPr>
          <w:p>
            <w:pPr>
              <w:pStyle w:val="TableParagraph"/>
              <w:rPr>
                <w:rFonts w:ascii="Times New Roman"/>
                <w:sz w:val="18"/>
              </w:rPr>
            </w:pPr>
          </w:p>
        </w:tc>
        <w:tc>
          <w:tcPr>
            <w:tcW w:w="1302" w:type="dxa"/>
            <w:tcBorders>
              <w:top w:val="nil"/>
              <w:left w:val="nil"/>
            </w:tcBorders>
          </w:tcPr>
          <w:p>
            <w:pPr>
              <w:pStyle w:val="TableParagraph"/>
              <w:spacing w:line="198" w:lineRule="exact" w:before="53"/>
              <w:ind w:left="271"/>
              <w:rPr>
                <w:sz w:val="18"/>
              </w:rPr>
            </w:pPr>
            <w:r>
              <w:rPr>
                <w:spacing w:val="-2"/>
                <w:sz w:val="18"/>
              </w:rPr>
              <w:t>Total</w:t>
            </w:r>
          </w:p>
        </w:tc>
        <w:tc>
          <w:tcPr>
            <w:tcW w:w="1387" w:type="dxa"/>
            <w:tcBorders>
              <w:top w:val="nil"/>
              <w:right w:val="single" w:sz="8" w:space="0" w:color="000000"/>
            </w:tcBorders>
          </w:tcPr>
          <w:p>
            <w:pPr>
              <w:pStyle w:val="TableParagraph"/>
              <w:spacing w:line="198" w:lineRule="exact" w:before="53"/>
              <w:ind w:right="36"/>
              <w:jc w:val="right"/>
              <w:rPr>
                <w:sz w:val="18"/>
              </w:rPr>
            </w:pPr>
            <w:r>
              <w:rPr>
                <w:spacing w:val="-5"/>
                <w:sz w:val="18"/>
              </w:rPr>
              <w:t>121</w:t>
            </w:r>
          </w:p>
        </w:tc>
        <w:tc>
          <w:tcPr>
            <w:tcW w:w="1221" w:type="dxa"/>
            <w:tcBorders>
              <w:top w:val="nil"/>
              <w:left w:val="single" w:sz="8" w:space="0" w:color="000000"/>
              <w:right w:val="single" w:sz="8" w:space="0" w:color="000000"/>
            </w:tcBorders>
          </w:tcPr>
          <w:p>
            <w:pPr>
              <w:pStyle w:val="TableParagraph"/>
              <w:spacing w:line="198" w:lineRule="exact" w:before="53"/>
              <w:ind w:right="38"/>
              <w:jc w:val="right"/>
              <w:rPr>
                <w:sz w:val="18"/>
              </w:rPr>
            </w:pPr>
            <w:r>
              <w:rPr>
                <w:spacing w:val="-2"/>
                <w:sz w:val="18"/>
              </w:rPr>
              <w:t>100.0</w:t>
            </w:r>
          </w:p>
        </w:tc>
        <w:tc>
          <w:tcPr>
            <w:tcW w:w="1665" w:type="dxa"/>
            <w:tcBorders>
              <w:top w:val="nil"/>
              <w:left w:val="single" w:sz="8" w:space="0" w:color="000000"/>
              <w:right w:val="single" w:sz="8" w:space="0" w:color="000000"/>
            </w:tcBorders>
          </w:tcPr>
          <w:p>
            <w:pPr>
              <w:pStyle w:val="TableParagraph"/>
              <w:spacing w:line="198" w:lineRule="exact" w:before="53"/>
              <w:ind w:right="34"/>
              <w:jc w:val="right"/>
              <w:rPr>
                <w:sz w:val="18"/>
              </w:rPr>
            </w:pPr>
            <w:r>
              <w:rPr>
                <w:spacing w:val="-2"/>
                <w:sz w:val="18"/>
              </w:rPr>
              <w:t>100.0</w:t>
            </w:r>
          </w:p>
        </w:tc>
        <w:tc>
          <w:tcPr>
            <w:tcW w:w="1778"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spacing w:before="200"/>
        <w:rPr>
          <w:b/>
          <w:sz w:val="18"/>
        </w:rPr>
      </w:pPr>
    </w:p>
    <w:p>
      <w:pPr>
        <w:spacing w:line="243" w:lineRule="exact" w:before="0"/>
        <w:ind w:left="700" w:right="0" w:firstLine="0"/>
        <w:jc w:val="left"/>
        <w:rPr>
          <w:sz w:val="20"/>
        </w:rPr>
      </w:pPr>
      <w:r>
        <w:rPr>
          <w:spacing w:val="-2"/>
          <w:sz w:val="20"/>
        </w:rPr>
        <w:t>T-TEST</w:t>
      </w:r>
      <w:r>
        <w:rPr>
          <w:spacing w:val="9"/>
          <w:sz w:val="20"/>
        </w:rPr>
        <w:t> </w:t>
      </w:r>
      <w:r>
        <w:rPr>
          <w:spacing w:val="-2"/>
          <w:sz w:val="20"/>
        </w:rPr>
        <w:t>GROUPS=gender(1</w:t>
      </w:r>
      <w:r>
        <w:rPr>
          <w:spacing w:val="7"/>
          <w:sz w:val="20"/>
        </w:rPr>
        <w:t> </w:t>
      </w:r>
      <w:r>
        <w:rPr>
          <w:spacing w:val="-5"/>
          <w:sz w:val="20"/>
        </w:rPr>
        <w:t>2)</w:t>
      </w:r>
    </w:p>
    <w:p>
      <w:pPr>
        <w:spacing w:line="243" w:lineRule="exact" w:before="0"/>
        <w:ind w:left="791" w:right="0" w:firstLine="0"/>
        <w:jc w:val="left"/>
        <w:rPr>
          <w:sz w:val="20"/>
        </w:rPr>
      </w:pPr>
      <w:r>
        <w:rPr>
          <w:spacing w:val="-2"/>
          <w:sz w:val="20"/>
        </w:rPr>
        <w:t>/MISSING=ANALYSIS</w:t>
      </w:r>
    </w:p>
    <w:p>
      <w:pPr>
        <w:spacing w:before="0"/>
        <w:ind w:left="791" w:right="0" w:firstLine="0"/>
        <w:jc w:val="left"/>
        <w:rPr>
          <w:sz w:val="20"/>
        </w:rPr>
      </w:pPr>
      <w:r>
        <w:rPr>
          <w:spacing w:val="-2"/>
          <w:sz w:val="20"/>
        </w:rPr>
        <w:t>/VARIABLES=Availability_of_Multimedia_resources1</w:t>
      </w:r>
    </w:p>
    <w:p>
      <w:pPr>
        <w:spacing w:before="1"/>
        <w:ind w:left="791" w:right="0" w:firstLine="0"/>
        <w:jc w:val="left"/>
        <w:rPr>
          <w:sz w:val="20"/>
        </w:rPr>
      </w:pPr>
      <w:r>
        <w:rPr>
          <w:spacing w:val="-2"/>
          <w:sz w:val="20"/>
        </w:rPr>
        <w:t>/CRITERIA=CI(.95).</w:t>
      </w:r>
    </w:p>
    <w:p>
      <w:pPr>
        <w:spacing w:after="0"/>
        <w:jc w:val="left"/>
        <w:rPr>
          <w:sz w:val="20"/>
        </w:rPr>
        <w:sectPr>
          <w:pgSz w:w="12240" w:h="15840"/>
          <w:pgMar w:header="0" w:footer="1015" w:top="1720" w:bottom="1200" w:left="740" w:right="320"/>
        </w:sectPr>
      </w:pPr>
    </w:p>
    <w:p>
      <w:pPr>
        <w:pStyle w:val="Heading1"/>
        <w:spacing w:before="20"/>
        <w:ind w:right="8440"/>
      </w:pPr>
      <w:r>
        <w:rPr/>
        <w:t>Table 1 </w:t>
      </w:r>
      <w:r>
        <w:rPr>
          <w:spacing w:val="-2"/>
        </w:rPr>
        <w:t>Frequencies</w:t>
      </w:r>
    </w:p>
    <w:p>
      <w:pPr>
        <w:pStyle w:val="BodyText"/>
        <w:rPr>
          <w:b/>
          <w:sz w:val="26"/>
        </w:rPr>
      </w:pPr>
    </w:p>
    <w:p>
      <w:pPr>
        <w:pStyle w:val="BodyText"/>
        <w:rPr>
          <w:b/>
          <w:sz w:val="26"/>
        </w:rPr>
      </w:pPr>
    </w:p>
    <w:p>
      <w:pPr>
        <w:spacing w:before="0"/>
        <w:ind w:left="700" w:right="0" w:firstLine="0"/>
        <w:jc w:val="left"/>
        <w:rPr>
          <w:b/>
          <w:sz w:val="26"/>
        </w:rPr>
      </w:pPr>
      <w:r>
        <w:rPr>
          <w:b/>
          <w:sz w:val="26"/>
        </w:rPr>
        <w:t>Frequency</w:t>
      </w:r>
      <w:r>
        <w:rPr>
          <w:b/>
          <w:spacing w:val="-11"/>
          <w:sz w:val="26"/>
        </w:rPr>
        <w:t> </w:t>
      </w:r>
      <w:r>
        <w:rPr>
          <w:b/>
          <w:spacing w:val="-4"/>
          <w:sz w:val="26"/>
        </w:rPr>
        <w:t>Table</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19"/>
        <w:rPr>
          <w:b/>
          <w:sz w:val="18"/>
        </w:rPr>
      </w:pPr>
    </w:p>
    <w:p>
      <w:pPr>
        <w:spacing w:before="0"/>
        <w:ind w:left="0" w:right="1831" w:firstLine="0"/>
        <w:jc w:val="center"/>
        <w:rPr>
          <w:b/>
          <w:sz w:val="18"/>
        </w:rPr>
      </w:pPr>
      <w:r>
        <w:rPr>
          <w:b/>
          <w:sz w:val="18"/>
        </w:rPr>
        <w:t>visual</w:t>
      </w:r>
      <w:r>
        <w:rPr>
          <w:b/>
          <w:spacing w:val="-8"/>
          <w:sz w:val="18"/>
        </w:rPr>
        <w:t> </w:t>
      </w:r>
      <w:r>
        <w:rPr>
          <w:b/>
          <w:sz w:val="18"/>
        </w:rPr>
        <w:t>preenter/document</w:t>
      </w:r>
      <w:r>
        <w:rPr>
          <w:b/>
          <w:spacing w:val="-6"/>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36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29.8</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29.8</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29.8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12.4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12.4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42.1</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31.4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31.4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73.6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26.4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26.4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2" w:firstLine="0"/>
        <w:jc w:val="center"/>
        <w:rPr>
          <w:b/>
          <w:sz w:val="18"/>
        </w:rPr>
      </w:pPr>
      <w:r>
        <w:rPr>
          <w:b/>
          <w:sz w:val="18"/>
        </w:rPr>
        <w:t>digital</w:t>
      </w:r>
      <w:r>
        <w:rPr>
          <w:b/>
          <w:spacing w:val="-3"/>
          <w:sz w:val="18"/>
        </w:rPr>
        <w:t> </w:t>
      </w:r>
      <w:r>
        <w:rPr>
          <w:b/>
          <w:sz w:val="18"/>
        </w:rPr>
        <w:t>photos</w:t>
      </w:r>
      <w:r>
        <w:rPr>
          <w:b/>
          <w:spacing w:val="-1"/>
          <w:sz w:val="18"/>
        </w:rPr>
        <w:t> </w:t>
      </w:r>
      <w:r>
        <w:rPr>
          <w:b/>
          <w:sz w:val="18"/>
        </w:rPr>
        <w:t>maps and</w:t>
      </w:r>
      <w:r>
        <w:rPr>
          <w:b/>
          <w:spacing w:val="-2"/>
          <w:sz w:val="18"/>
        </w:rPr>
        <w:t> </w:t>
      </w:r>
      <w:r>
        <w:rPr>
          <w:b/>
          <w:sz w:val="18"/>
        </w:rPr>
        <w:t>shematic</w:t>
      </w:r>
      <w:r>
        <w:rPr>
          <w:b/>
          <w:spacing w:val="-1"/>
          <w:sz w:val="18"/>
        </w:rPr>
        <w:t> </w:t>
      </w:r>
      <w:r>
        <w:rPr>
          <w:b/>
          <w:spacing w:val="-2"/>
          <w:sz w:val="18"/>
        </w:rPr>
        <w:t>drawings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2.5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2.5</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2.5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6.6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56.2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56.2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62.8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37.2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37.2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3" w:firstLine="0"/>
        <w:jc w:val="center"/>
        <w:rPr>
          <w:b/>
          <w:sz w:val="18"/>
        </w:rPr>
      </w:pPr>
      <w:r>
        <w:rPr>
          <w:b/>
          <w:spacing w:val="-2"/>
          <w:sz w:val="18"/>
        </w:rPr>
        <w:t>videos/videodiscs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3"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7"/>
              <w:ind w:left="277"/>
              <w:rPr>
                <w:sz w:val="18"/>
              </w:rPr>
            </w:pPr>
            <w:r>
              <w:rPr>
                <w:spacing w:val="-5"/>
                <w:sz w:val="18"/>
              </w:rPr>
              <w:t>NA</w:t>
            </w:r>
          </w:p>
        </w:tc>
        <w:tc>
          <w:tcPr>
            <w:tcW w:w="1409" w:type="dxa"/>
            <w:tcBorders>
              <w:bottom w:val="nil"/>
              <w:right w:val="single" w:sz="8" w:space="0" w:color="000000"/>
            </w:tcBorders>
          </w:tcPr>
          <w:p>
            <w:pPr>
              <w:pStyle w:val="TableParagraph"/>
              <w:spacing w:before="97"/>
              <w:ind w:right="37"/>
              <w:jc w:val="right"/>
              <w:rPr>
                <w:sz w:val="18"/>
              </w:rPr>
            </w:pPr>
            <w:r>
              <w:rPr>
                <w:spacing w:val="-5"/>
                <w:sz w:val="18"/>
              </w:rPr>
              <w:t>40</w:t>
            </w:r>
          </w:p>
        </w:tc>
        <w:tc>
          <w:tcPr>
            <w:tcW w:w="1240" w:type="dxa"/>
            <w:tcBorders>
              <w:left w:val="single" w:sz="8" w:space="0" w:color="000000"/>
              <w:bottom w:val="nil"/>
              <w:right w:val="single" w:sz="8" w:space="0" w:color="000000"/>
            </w:tcBorders>
          </w:tcPr>
          <w:p>
            <w:pPr>
              <w:pStyle w:val="TableParagraph"/>
              <w:spacing w:before="97"/>
              <w:ind w:right="39"/>
              <w:jc w:val="right"/>
              <w:rPr>
                <w:sz w:val="18"/>
              </w:rPr>
            </w:pPr>
            <w:r>
              <w:rPr>
                <w:spacing w:val="-4"/>
                <w:sz w:val="18"/>
              </w:rPr>
              <w:t>33.1</w:t>
            </w:r>
          </w:p>
        </w:tc>
        <w:tc>
          <w:tcPr>
            <w:tcW w:w="1689" w:type="dxa"/>
            <w:tcBorders>
              <w:left w:val="single" w:sz="8" w:space="0" w:color="000000"/>
              <w:bottom w:val="nil"/>
              <w:right w:val="single" w:sz="8" w:space="0" w:color="000000"/>
            </w:tcBorders>
          </w:tcPr>
          <w:p>
            <w:pPr>
              <w:pStyle w:val="TableParagraph"/>
              <w:spacing w:before="97"/>
              <w:ind w:right="35"/>
              <w:jc w:val="right"/>
              <w:rPr>
                <w:sz w:val="18"/>
              </w:rPr>
            </w:pPr>
            <w:r>
              <w:rPr>
                <w:spacing w:val="-4"/>
                <w:sz w:val="18"/>
              </w:rPr>
              <w:t>33.1</w:t>
            </w:r>
          </w:p>
        </w:tc>
        <w:tc>
          <w:tcPr>
            <w:tcW w:w="1804" w:type="dxa"/>
            <w:tcBorders>
              <w:left w:val="single" w:sz="8" w:space="0" w:color="000000"/>
              <w:bottom w:val="nil"/>
            </w:tcBorders>
          </w:tcPr>
          <w:p>
            <w:pPr>
              <w:pStyle w:val="TableParagraph"/>
              <w:spacing w:before="97"/>
              <w:ind w:right="34"/>
              <w:jc w:val="right"/>
              <w:rPr>
                <w:sz w:val="18"/>
              </w:rPr>
            </w:pPr>
            <w:r>
              <w:rPr>
                <w:spacing w:val="-4"/>
                <w:sz w:val="18"/>
              </w:rPr>
              <w:t>33.1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57.0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26.4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26.4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83.5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16.5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16.5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420" w:bottom="1200" w:left="740" w:right="320"/>
        </w:sectPr>
      </w:pPr>
    </w:p>
    <w:p>
      <w:pPr>
        <w:spacing w:before="39" w:after="2"/>
        <w:ind w:left="0" w:right="1833" w:firstLine="0"/>
        <w:jc w:val="center"/>
        <w:rPr>
          <w:b/>
          <w:sz w:val="18"/>
        </w:rPr>
      </w:pPr>
      <w:r>
        <w:rPr>
          <w:b/>
          <w:sz w:val="18"/>
        </w:rPr>
        <w:t>hypermedia</w:t>
      </w:r>
      <w:r>
        <w:rPr>
          <w:b/>
          <w:spacing w:val="-5"/>
          <w:sz w:val="18"/>
        </w:rPr>
        <w:t> </w:t>
      </w:r>
      <w:r>
        <w:rPr>
          <w:b/>
          <w:sz w:val="18"/>
        </w:rPr>
        <w:t>data</w:t>
      </w:r>
      <w:r>
        <w:rPr>
          <w:b/>
          <w:spacing w:val="-3"/>
          <w:sz w:val="18"/>
        </w:rPr>
        <w:t> </w:t>
      </w:r>
      <w:r>
        <w:rPr>
          <w:b/>
          <w:spacing w:val="-2"/>
          <w:sz w:val="18"/>
        </w:rPr>
        <w:t>bases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13</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10.7</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10.7</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34.7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34.7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45.5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21.5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21.5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66.9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33.1</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5" w:firstLine="0"/>
        <w:jc w:val="center"/>
        <w:rPr>
          <w:b/>
          <w:sz w:val="18"/>
        </w:rPr>
      </w:pPr>
      <w:r>
        <w:rPr>
          <w:b/>
          <w:sz w:val="18"/>
        </w:rPr>
        <w:t>printed</w:t>
      </w:r>
      <w:r>
        <w:rPr>
          <w:b/>
          <w:spacing w:val="-3"/>
          <w:sz w:val="18"/>
        </w:rPr>
        <w:t> </w:t>
      </w:r>
      <w:r>
        <w:rPr>
          <w:b/>
          <w:sz w:val="18"/>
        </w:rPr>
        <w:t>photos</w:t>
      </w:r>
      <w:r>
        <w:rPr>
          <w:b/>
          <w:spacing w:val="-2"/>
          <w:sz w:val="18"/>
        </w:rPr>
        <w:t> </w:t>
      </w:r>
      <w:r>
        <w:rPr>
          <w:b/>
          <w:sz w:val="18"/>
        </w:rPr>
        <w:t>maaps</w:t>
      </w:r>
      <w:r>
        <w:rPr>
          <w:b/>
          <w:spacing w:val="-1"/>
          <w:sz w:val="18"/>
        </w:rPr>
        <w:t> </w:t>
      </w:r>
      <w:r>
        <w:rPr>
          <w:b/>
          <w:sz w:val="18"/>
        </w:rPr>
        <w:t>and</w:t>
      </w:r>
      <w:r>
        <w:rPr>
          <w:b/>
          <w:spacing w:val="-3"/>
          <w:sz w:val="18"/>
        </w:rPr>
        <w:t> </w:t>
      </w:r>
      <w:r>
        <w:rPr>
          <w:b/>
          <w:sz w:val="18"/>
        </w:rPr>
        <w:t>schematic </w:t>
      </w:r>
      <w:r>
        <w:rPr>
          <w:b/>
          <w:spacing w:val="-2"/>
          <w:sz w:val="18"/>
        </w:rPr>
        <w:t>drawing</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02"/>
        <w:gridCol w:w="1409"/>
        <w:gridCol w:w="1240"/>
        <w:gridCol w:w="1689"/>
        <w:gridCol w:w="1804"/>
      </w:tblGrid>
      <w:tr>
        <w:trPr>
          <w:trHeight w:val="315" w:hRule="atLeast"/>
        </w:trPr>
        <w:tc>
          <w:tcPr>
            <w:tcW w:w="1802" w:type="dxa"/>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1802" w:type="dxa"/>
            <w:tcBorders>
              <w:bottom w:val="nil"/>
            </w:tcBorders>
          </w:tcPr>
          <w:p>
            <w:pPr>
              <w:pStyle w:val="TableParagraph"/>
              <w:spacing w:before="99"/>
              <w:ind w:left="366"/>
              <w:jc w:val="center"/>
              <w:rPr>
                <w:sz w:val="18"/>
              </w:rPr>
            </w:pPr>
            <w:r>
              <w:rPr>
                <w:spacing w:val="-5"/>
                <w:sz w:val="18"/>
              </w:rPr>
              <w:t>UC</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270" w:hRule="atLeast"/>
        </w:trPr>
        <w:tc>
          <w:tcPr>
            <w:tcW w:w="1802" w:type="dxa"/>
            <w:tcBorders>
              <w:top w:val="nil"/>
              <w:bottom w:val="nil"/>
            </w:tcBorders>
          </w:tcPr>
          <w:p>
            <w:pPr>
              <w:pStyle w:val="TableParagraph"/>
              <w:spacing w:line="196" w:lineRule="exact" w:before="53"/>
              <w:ind w:left="366" w:right="12"/>
              <w:jc w:val="center"/>
              <w:rPr>
                <w:sz w:val="18"/>
              </w:rPr>
            </w:pPr>
            <w:r>
              <w:rPr>
                <w:spacing w:val="-5"/>
                <w:sz w:val="18"/>
              </w:rPr>
              <w:t>PA</w:t>
            </w:r>
          </w:p>
        </w:tc>
        <w:tc>
          <w:tcPr>
            <w:tcW w:w="1409" w:type="dxa"/>
            <w:tcBorders>
              <w:top w:val="nil"/>
              <w:bottom w:val="nil"/>
              <w:right w:val="single" w:sz="8" w:space="0" w:color="000000"/>
            </w:tcBorders>
          </w:tcPr>
          <w:p>
            <w:pPr>
              <w:pStyle w:val="TableParagraph"/>
              <w:spacing w:line="196" w:lineRule="exact"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line="196" w:lineRule="exact"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line="196" w:lineRule="exact"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line="196" w:lineRule="exact" w:before="53"/>
              <w:ind w:right="34"/>
              <w:jc w:val="right"/>
              <w:rPr>
                <w:sz w:val="18"/>
              </w:rPr>
            </w:pPr>
            <w:r>
              <w:rPr>
                <w:spacing w:val="-4"/>
                <w:sz w:val="18"/>
              </w:rPr>
              <w:t>14.0</w:t>
            </w:r>
          </w:p>
        </w:tc>
      </w:tr>
      <w:tr>
        <w:trPr>
          <w:trHeight w:val="180" w:hRule="atLeast"/>
        </w:trPr>
        <w:tc>
          <w:tcPr>
            <w:tcW w:w="1802" w:type="dxa"/>
            <w:tcBorders>
              <w:top w:val="nil"/>
              <w:bottom w:val="nil"/>
            </w:tcBorders>
          </w:tcPr>
          <w:p>
            <w:pPr>
              <w:pStyle w:val="TableParagraph"/>
              <w:spacing w:line="160" w:lineRule="exact"/>
              <w:ind w:left="75"/>
              <w:rPr>
                <w:sz w:val="18"/>
              </w:rPr>
            </w:pPr>
            <w:r>
              <w:rPr>
                <w:spacing w:val="-2"/>
                <w:sz w:val="18"/>
              </w:rPr>
              <w:t>Valid</w:t>
            </w:r>
          </w:p>
        </w:tc>
        <w:tc>
          <w:tcPr>
            <w:tcW w:w="1409" w:type="dxa"/>
            <w:tcBorders>
              <w:top w:val="nil"/>
              <w:bottom w:val="nil"/>
              <w:right w:val="single" w:sz="8" w:space="0" w:color="000000"/>
            </w:tcBorders>
          </w:tcPr>
          <w:p>
            <w:pPr>
              <w:pStyle w:val="TableParagraph"/>
              <w:rPr>
                <w:rFonts w:ascii="Times New Roman"/>
                <w:sz w:val="12"/>
              </w:rPr>
            </w:pPr>
          </w:p>
        </w:tc>
        <w:tc>
          <w:tcPr>
            <w:tcW w:w="1240" w:type="dxa"/>
            <w:tcBorders>
              <w:top w:val="nil"/>
              <w:left w:val="single" w:sz="8" w:space="0" w:color="000000"/>
              <w:bottom w:val="nil"/>
              <w:right w:val="single" w:sz="8" w:space="0" w:color="000000"/>
            </w:tcBorders>
          </w:tcPr>
          <w:p>
            <w:pPr>
              <w:pStyle w:val="TableParagraph"/>
              <w:rPr>
                <w:rFonts w:ascii="Times New Roman"/>
                <w:sz w:val="12"/>
              </w:rPr>
            </w:pPr>
          </w:p>
        </w:tc>
        <w:tc>
          <w:tcPr>
            <w:tcW w:w="1689" w:type="dxa"/>
            <w:tcBorders>
              <w:top w:val="nil"/>
              <w:left w:val="single" w:sz="8" w:space="0" w:color="000000"/>
              <w:bottom w:val="nil"/>
              <w:right w:val="single" w:sz="8" w:space="0" w:color="000000"/>
            </w:tcBorders>
          </w:tcPr>
          <w:p>
            <w:pPr>
              <w:pStyle w:val="TableParagraph"/>
              <w:rPr>
                <w:rFonts w:ascii="Times New Roman"/>
                <w:sz w:val="12"/>
              </w:rPr>
            </w:pPr>
          </w:p>
        </w:tc>
        <w:tc>
          <w:tcPr>
            <w:tcW w:w="1804" w:type="dxa"/>
            <w:tcBorders>
              <w:top w:val="nil"/>
              <w:left w:val="single" w:sz="8" w:space="0" w:color="000000"/>
              <w:bottom w:val="nil"/>
            </w:tcBorders>
          </w:tcPr>
          <w:p>
            <w:pPr>
              <w:pStyle w:val="TableParagraph"/>
              <w:rPr>
                <w:rFonts w:ascii="Times New Roman"/>
                <w:sz w:val="12"/>
              </w:rPr>
            </w:pPr>
          </w:p>
        </w:tc>
      </w:tr>
      <w:tr>
        <w:trPr>
          <w:trHeight w:val="270" w:hRule="atLeast"/>
        </w:trPr>
        <w:tc>
          <w:tcPr>
            <w:tcW w:w="1802" w:type="dxa"/>
            <w:tcBorders>
              <w:top w:val="nil"/>
              <w:bottom w:val="nil"/>
            </w:tcBorders>
          </w:tcPr>
          <w:p>
            <w:pPr>
              <w:pStyle w:val="TableParagraph"/>
              <w:spacing w:line="183" w:lineRule="exact"/>
              <w:ind w:left="366" w:right="25"/>
              <w:jc w:val="center"/>
              <w:rPr>
                <w:sz w:val="18"/>
              </w:rPr>
            </w:pPr>
            <w:r>
              <w:rPr>
                <w:spacing w:val="-5"/>
                <w:sz w:val="18"/>
              </w:rPr>
              <w:t>FA</w:t>
            </w:r>
          </w:p>
        </w:tc>
        <w:tc>
          <w:tcPr>
            <w:tcW w:w="1409" w:type="dxa"/>
            <w:tcBorders>
              <w:top w:val="nil"/>
              <w:bottom w:val="nil"/>
              <w:right w:val="single" w:sz="8" w:space="0" w:color="000000"/>
            </w:tcBorders>
          </w:tcPr>
          <w:p>
            <w:pPr>
              <w:pStyle w:val="TableParagraph"/>
              <w:spacing w:line="183" w:lineRule="exact"/>
              <w:ind w:right="37"/>
              <w:jc w:val="right"/>
              <w:rPr>
                <w:sz w:val="18"/>
              </w:rPr>
            </w:pPr>
            <w:r>
              <w:rPr>
                <w:spacing w:val="-5"/>
                <w:sz w:val="18"/>
              </w:rPr>
              <w:t>104</w:t>
            </w:r>
          </w:p>
        </w:tc>
        <w:tc>
          <w:tcPr>
            <w:tcW w:w="1240" w:type="dxa"/>
            <w:tcBorders>
              <w:top w:val="nil"/>
              <w:left w:val="single" w:sz="8" w:space="0" w:color="000000"/>
              <w:bottom w:val="nil"/>
              <w:right w:val="single" w:sz="8" w:space="0" w:color="000000"/>
            </w:tcBorders>
          </w:tcPr>
          <w:p>
            <w:pPr>
              <w:pStyle w:val="TableParagraph"/>
              <w:spacing w:line="183" w:lineRule="exact"/>
              <w:ind w:right="39"/>
              <w:jc w:val="right"/>
              <w:rPr>
                <w:sz w:val="18"/>
              </w:rPr>
            </w:pPr>
            <w:r>
              <w:rPr>
                <w:spacing w:val="-4"/>
                <w:sz w:val="18"/>
              </w:rPr>
              <w:t>86.0</w:t>
            </w:r>
          </w:p>
        </w:tc>
        <w:tc>
          <w:tcPr>
            <w:tcW w:w="1689" w:type="dxa"/>
            <w:tcBorders>
              <w:top w:val="nil"/>
              <w:left w:val="single" w:sz="8" w:space="0" w:color="000000"/>
              <w:bottom w:val="nil"/>
              <w:right w:val="single" w:sz="8" w:space="0" w:color="000000"/>
            </w:tcBorders>
          </w:tcPr>
          <w:p>
            <w:pPr>
              <w:pStyle w:val="TableParagraph"/>
              <w:spacing w:line="183" w:lineRule="exact"/>
              <w:ind w:right="35"/>
              <w:jc w:val="right"/>
              <w:rPr>
                <w:sz w:val="18"/>
              </w:rPr>
            </w:pPr>
            <w:r>
              <w:rPr>
                <w:spacing w:val="-4"/>
                <w:sz w:val="18"/>
              </w:rPr>
              <w:t>86.0</w:t>
            </w:r>
          </w:p>
        </w:tc>
        <w:tc>
          <w:tcPr>
            <w:tcW w:w="1804" w:type="dxa"/>
            <w:tcBorders>
              <w:top w:val="nil"/>
              <w:left w:val="single" w:sz="8" w:space="0" w:color="000000"/>
              <w:bottom w:val="nil"/>
            </w:tcBorders>
          </w:tcPr>
          <w:p>
            <w:pPr>
              <w:pStyle w:val="TableParagraph"/>
              <w:spacing w:line="183" w:lineRule="exact"/>
              <w:ind w:right="34"/>
              <w:jc w:val="right"/>
              <w:rPr>
                <w:sz w:val="18"/>
              </w:rPr>
            </w:pPr>
            <w:r>
              <w:rPr>
                <w:spacing w:val="-2"/>
                <w:sz w:val="18"/>
              </w:rPr>
              <w:t>100.0</w:t>
            </w:r>
          </w:p>
        </w:tc>
      </w:tr>
      <w:tr>
        <w:trPr>
          <w:trHeight w:val="272" w:hRule="atLeast"/>
        </w:trPr>
        <w:tc>
          <w:tcPr>
            <w:tcW w:w="1802" w:type="dxa"/>
            <w:tcBorders>
              <w:top w:val="nil"/>
            </w:tcBorders>
          </w:tcPr>
          <w:p>
            <w:pPr>
              <w:pStyle w:val="TableParagraph"/>
              <w:spacing w:line="198" w:lineRule="exact" w:before="53"/>
              <w:ind w:left="956"/>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3"/>
        <w:rPr>
          <w:b/>
          <w:sz w:val="18"/>
        </w:rPr>
      </w:pPr>
    </w:p>
    <w:p>
      <w:pPr>
        <w:spacing w:before="1"/>
        <w:ind w:left="0" w:right="1833" w:firstLine="0"/>
        <w:jc w:val="center"/>
        <w:rPr>
          <w:b/>
          <w:sz w:val="18"/>
        </w:rPr>
      </w:pPr>
      <w:r>
        <w:rPr>
          <w:b/>
          <w:sz w:val="18"/>
        </w:rPr>
        <w:t>audio</w:t>
      </w:r>
      <w:r>
        <w:rPr>
          <w:b/>
          <w:spacing w:val="-2"/>
          <w:sz w:val="18"/>
        </w:rPr>
        <w:t> </w:t>
      </w:r>
      <w:r>
        <w:rPr>
          <w:b/>
          <w:sz w:val="18"/>
        </w:rPr>
        <w:t>and</w:t>
      </w:r>
      <w:r>
        <w:rPr>
          <w:b/>
          <w:spacing w:val="-2"/>
          <w:sz w:val="18"/>
        </w:rPr>
        <w:t> </w:t>
      </w:r>
      <w:r>
        <w:rPr>
          <w:b/>
          <w:sz w:val="18"/>
        </w:rPr>
        <w:t>video</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02"/>
        <w:gridCol w:w="1409"/>
        <w:gridCol w:w="1240"/>
        <w:gridCol w:w="1689"/>
        <w:gridCol w:w="1804"/>
      </w:tblGrid>
      <w:tr>
        <w:trPr>
          <w:trHeight w:val="315" w:hRule="atLeast"/>
        </w:trPr>
        <w:tc>
          <w:tcPr>
            <w:tcW w:w="1802" w:type="dxa"/>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1802" w:type="dxa"/>
            <w:tcBorders>
              <w:bottom w:val="nil"/>
            </w:tcBorders>
          </w:tcPr>
          <w:p>
            <w:pPr>
              <w:pStyle w:val="TableParagraph"/>
              <w:spacing w:before="99"/>
              <w:ind w:left="956"/>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270" w:hRule="atLeast"/>
        </w:trPr>
        <w:tc>
          <w:tcPr>
            <w:tcW w:w="1802" w:type="dxa"/>
            <w:tcBorders>
              <w:top w:val="nil"/>
              <w:bottom w:val="nil"/>
            </w:tcBorders>
          </w:tcPr>
          <w:p>
            <w:pPr>
              <w:pStyle w:val="TableParagraph"/>
              <w:spacing w:line="196" w:lineRule="exact" w:before="53"/>
              <w:ind w:left="366" w:right="12"/>
              <w:jc w:val="center"/>
              <w:rPr>
                <w:sz w:val="18"/>
              </w:rPr>
            </w:pPr>
            <w:r>
              <w:rPr>
                <w:spacing w:val="-5"/>
                <w:sz w:val="18"/>
              </w:rPr>
              <w:t>PA</w:t>
            </w:r>
          </w:p>
        </w:tc>
        <w:tc>
          <w:tcPr>
            <w:tcW w:w="1409" w:type="dxa"/>
            <w:tcBorders>
              <w:top w:val="nil"/>
              <w:bottom w:val="nil"/>
              <w:right w:val="single" w:sz="8" w:space="0" w:color="000000"/>
            </w:tcBorders>
          </w:tcPr>
          <w:p>
            <w:pPr>
              <w:pStyle w:val="TableParagraph"/>
              <w:spacing w:line="196" w:lineRule="exact" w:before="53"/>
              <w:ind w:right="37"/>
              <w:jc w:val="right"/>
              <w:rPr>
                <w:sz w:val="18"/>
              </w:rPr>
            </w:pPr>
            <w:r>
              <w:rPr>
                <w:spacing w:val="-5"/>
                <w:sz w:val="18"/>
              </w:rPr>
              <w:t>101</w:t>
            </w:r>
          </w:p>
        </w:tc>
        <w:tc>
          <w:tcPr>
            <w:tcW w:w="1240" w:type="dxa"/>
            <w:tcBorders>
              <w:top w:val="nil"/>
              <w:left w:val="single" w:sz="8" w:space="0" w:color="000000"/>
              <w:bottom w:val="nil"/>
              <w:right w:val="single" w:sz="8" w:space="0" w:color="000000"/>
            </w:tcBorders>
          </w:tcPr>
          <w:p>
            <w:pPr>
              <w:pStyle w:val="TableParagraph"/>
              <w:spacing w:line="196" w:lineRule="exact" w:before="53"/>
              <w:ind w:right="39"/>
              <w:jc w:val="right"/>
              <w:rPr>
                <w:sz w:val="18"/>
              </w:rPr>
            </w:pPr>
            <w:r>
              <w:rPr>
                <w:spacing w:val="-4"/>
                <w:sz w:val="18"/>
              </w:rPr>
              <w:t>83.5</w:t>
            </w:r>
          </w:p>
        </w:tc>
        <w:tc>
          <w:tcPr>
            <w:tcW w:w="1689" w:type="dxa"/>
            <w:tcBorders>
              <w:top w:val="nil"/>
              <w:left w:val="single" w:sz="8" w:space="0" w:color="000000"/>
              <w:bottom w:val="nil"/>
              <w:right w:val="single" w:sz="8" w:space="0" w:color="000000"/>
            </w:tcBorders>
          </w:tcPr>
          <w:p>
            <w:pPr>
              <w:pStyle w:val="TableParagraph"/>
              <w:spacing w:line="196" w:lineRule="exact" w:before="53"/>
              <w:ind w:right="35"/>
              <w:jc w:val="right"/>
              <w:rPr>
                <w:sz w:val="18"/>
              </w:rPr>
            </w:pPr>
            <w:r>
              <w:rPr>
                <w:spacing w:val="-4"/>
                <w:sz w:val="18"/>
              </w:rPr>
              <w:t>83.5</w:t>
            </w:r>
          </w:p>
        </w:tc>
        <w:tc>
          <w:tcPr>
            <w:tcW w:w="1804" w:type="dxa"/>
            <w:tcBorders>
              <w:top w:val="nil"/>
              <w:left w:val="single" w:sz="8" w:space="0" w:color="000000"/>
              <w:bottom w:val="nil"/>
            </w:tcBorders>
          </w:tcPr>
          <w:p>
            <w:pPr>
              <w:pStyle w:val="TableParagraph"/>
              <w:spacing w:line="196" w:lineRule="exact" w:before="53"/>
              <w:ind w:right="34"/>
              <w:jc w:val="right"/>
              <w:rPr>
                <w:sz w:val="18"/>
              </w:rPr>
            </w:pPr>
            <w:r>
              <w:rPr>
                <w:spacing w:val="-4"/>
                <w:sz w:val="18"/>
              </w:rPr>
              <w:t>87.6</w:t>
            </w:r>
          </w:p>
        </w:tc>
      </w:tr>
      <w:tr>
        <w:trPr>
          <w:trHeight w:val="180" w:hRule="atLeast"/>
        </w:trPr>
        <w:tc>
          <w:tcPr>
            <w:tcW w:w="1802" w:type="dxa"/>
            <w:tcBorders>
              <w:top w:val="nil"/>
              <w:bottom w:val="nil"/>
            </w:tcBorders>
          </w:tcPr>
          <w:p>
            <w:pPr>
              <w:pStyle w:val="TableParagraph"/>
              <w:spacing w:line="160" w:lineRule="exact"/>
              <w:ind w:left="75"/>
              <w:rPr>
                <w:sz w:val="18"/>
              </w:rPr>
            </w:pPr>
            <w:r>
              <w:rPr>
                <w:spacing w:val="-2"/>
                <w:sz w:val="18"/>
              </w:rPr>
              <w:t>Valid</w:t>
            </w:r>
          </w:p>
        </w:tc>
        <w:tc>
          <w:tcPr>
            <w:tcW w:w="1409" w:type="dxa"/>
            <w:tcBorders>
              <w:top w:val="nil"/>
              <w:bottom w:val="nil"/>
              <w:right w:val="single" w:sz="8" w:space="0" w:color="000000"/>
            </w:tcBorders>
          </w:tcPr>
          <w:p>
            <w:pPr>
              <w:pStyle w:val="TableParagraph"/>
              <w:rPr>
                <w:rFonts w:ascii="Times New Roman"/>
                <w:sz w:val="12"/>
              </w:rPr>
            </w:pPr>
          </w:p>
        </w:tc>
        <w:tc>
          <w:tcPr>
            <w:tcW w:w="1240" w:type="dxa"/>
            <w:tcBorders>
              <w:top w:val="nil"/>
              <w:left w:val="single" w:sz="8" w:space="0" w:color="000000"/>
              <w:bottom w:val="nil"/>
              <w:right w:val="single" w:sz="8" w:space="0" w:color="000000"/>
            </w:tcBorders>
          </w:tcPr>
          <w:p>
            <w:pPr>
              <w:pStyle w:val="TableParagraph"/>
              <w:rPr>
                <w:rFonts w:ascii="Times New Roman"/>
                <w:sz w:val="12"/>
              </w:rPr>
            </w:pPr>
          </w:p>
        </w:tc>
        <w:tc>
          <w:tcPr>
            <w:tcW w:w="1689" w:type="dxa"/>
            <w:tcBorders>
              <w:top w:val="nil"/>
              <w:left w:val="single" w:sz="8" w:space="0" w:color="000000"/>
              <w:bottom w:val="nil"/>
              <w:right w:val="single" w:sz="8" w:space="0" w:color="000000"/>
            </w:tcBorders>
          </w:tcPr>
          <w:p>
            <w:pPr>
              <w:pStyle w:val="TableParagraph"/>
              <w:rPr>
                <w:rFonts w:ascii="Times New Roman"/>
                <w:sz w:val="12"/>
              </w:rPr>
            </w:pPr>
          </w:p>
        </w:tc>
        <w:tc>
          <w:tcPr>
            <w:tcW w:w="1804" w:type="dxa"/>
            <w:tcBorders>
              <w:top w:val="nil"/>
              <w:left w:val="single" w:sz="8" w:space="0" w:color="000000"/>
              <w:bottom w:val="nil"/>
            </w:tcBorders>
          </w:tcPr>
          <w:p>
            <w:pPr>
              <w:pStyle w:val="TableParagraph"/>
              <w:rPr>
                <w:rFonts w:ascii="Times New Roman"/>
                <w:sz w:val="12"/>
              </w:rPr>
            </w:pPr>
          </w:p>
        </w:tc>
      </w:tr>
      <w:tr>
        <w:trPr>
          <w:trHeight w:val="270" w:hRule="atLeast"/>
        </w:trPr>
        <w:tc>
          <w:tcPr>
            <w:tcW w:w="1802" w:type="dxa"/>
            <w:tcBorders>
              <w:top w:val="nil"/>
              <w:bottom w:val="nil"/>
            </w:tcBorders>
          </w:tcPr>
          <w:p>
            <w:pPr>
              <w:pStyle w:val="TableParagraph"/>
              <w:spacing w:line="183" w:lineRule="exact"/>
              <w:ind w:left="366" w:right="25"/>
              <w:jc w:val="center"/>
              <w:rPr>
                <w:sz w:val="18"/>
              </w:rPr>
            </w:pPr>
            <w:r>
              <w:rPr>
                <w:spacing w:val="-5"/>
                <w:sz w:val="18"/>
              </w:rPr>
              <w:t>FA</w:t>
            </w:r>
          </w:p>
        </w:tc>
        <w:tc>
          <w:tcPr>
            <w:tcW w:w="1409" w:type="dxa"/>
            <w:tcBorders>
              <w:top w:val="nil"/>
              <w:bottom w:val="nil"/>
              <w:right w:val="single" w:sz="8" w:space="0" w:color="000000"/>
            </w:tcBorders>
          </w:tcPr>
          <w:p>
            <w:pPr>
              <w:pStyle w:val="TableParagraph"/>
              <w:spacing w:line="183" w:lineRule="exact"/>
              <w:ind w:right="37"/>
              <w:jc w:val="right"/>
              <w:rPr>
                <w:sz w:val="18"/>
              </w:rPr>
            </w:pPr>
            <w:r>
              <w:rPr>
                <w:spacing w:val="-5"/>
                <w:sz w:val="18"/>
              </w:rPr>
              <w:t>15</w:t>
            </w:r>
          </w:p>
        </w:tc>
        <w:tc>
          <w:tcPr>
            <w:tcW w:w="1240" w:type="dxa"/>
            <w:tcBorders>
              <w:top w:val="nil"/>
              <w:left w:val="single" w:sz="8" w:space="0" w:color="000000"/>
              <w:bottom w:val="nil"/>
              <w:right w:val="single" w:sz="8" w:space="0" w:color="000000"/>
            </w:tcBorders>
          </w:tcPr>
          <w:p>
            <w:pPr>
              <w:pStyle w:val="TableParagraph"/>
              <w:spacing w:line="183" w:lineRule="exact"/>
              <w:ind w:right="39"/>
              <w:jc w:val="right"/>
              <w:rPr>
                <w:sz w:val="18"/>
              </w:rPr>
            </w:pPr>
            <w:r>
              <w:rPr>
                <w:spacing w:val="-4"/>
                <w:sz w:val="18"/>
              </w:rPr>
              <w:t>12.4</w:t>
            </w:r>
          </w:p>
        </w:tc>
        <w:tc>
          <w:tcPr>
            <w:tcW w:w="1689" w:type="dxa"/>
            <w:tcBorders>
              <w:top w:val="nil"/>
              <w:left w:val="single" w:sz="8" w:space="0" w:color="000000"/>
              <w:bottom w:val="nil"/>
              <w:right w:val="single" w:sz="8" w:space="0" w:color="000000"/>
            </w:tcBorders>
          </w:tcPr>
          <w:p>
            <w:pPr>
              <w:pStyle w:val="TableParagraph"/>
              <w:spacing w:line="183" w:lineRule="exact"/>
              <w:ind w:right="35"/>
              <w:jc w:val="right"/>
              <w:rPr>
                <w:sz w:val="18"/>
              </w:rPr>
            </w:pPr>
            <w:r>
              <w:rPr>
                <w:spacing w:val="-4"/>
                <w:sz w:val="18"/>
              </w:rPr>
              <w:t>12.4</w:t>
            </w:r>
          </w:p>
        </w:tc>
        <w:tc>
          <w:tcPr>
            <w:tcW w:w="1804" w:type="dxa"/>
            <w:tcBorders>
              <w:top w:val="nil"/>
              <w:left w:val="single" w:sz="8" w:space="0" w:color="000000"/>
              <w:bottom w:val="nil"/>
            </w:tcBorders>
          </w:tcPr>
          <w:p>
            <w:pPr>
              <w:pStyle w:val="TableParagraph"/>
              <w:spacing w:line="183" w:lineRule="exact"/>
              <w:ind w:right="34"/>
              <w:jc w:val="right"/>
              <w:rPr>
                <w:sz w:val="18"/>
              </w:rPr>
            </w:pPr>
            <w:r>
              <w:rPr>
                <w:spacing w:val="-2"/>
                <w:sz w:val="18"/>
              </w:rPr>
              <w:t>100.0</w:t>
            </w:r>
          </w:p>
        </w:tc>
      </w:tr>
      <w:tr>
        <w:trPr>
          <w:trHeight w:val="272" w:hRule="atLeast"/>
        </w:trPr>
        <w:tc>
          <w:tcPr>
            <w:tcW w:w="1802" w:type="dxa"/>
            <w:tcBorders>
              <w:top w:val="nil"/>
            </w:tcBorders>
          </w:tcPr>
          <w:p>
            <w:pPr>
              <w:pStyle w:val="TableParagraph"/>
              <w:spacing w:line="198" w:lineRule="exact" w:before="53"/>
              <w:ind w:left="956"/>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3"/>
        <w:rPr>
          <w:b/>
          <w:sz w:val="18"/>
        </w:rPr>
      </w:pPr>
    </w:p>
    <w:p>
      <w:pPr>
        <w:spacing w:before="1"/>
        <w:ind w:left="0" w:right="1831" w:firstLine="0"/>
        <w:jc w:val="center"/>
        <w:rPr>
          <w:b/>
          <w:sz w:val="18"/>
        </w:rPr>
      </w:pPr>
      <w:r>
        <w:rPr>
          <w:b/>
          <w:sz w:val="18"/>
        </w:rPr>
        <w:t>the</w:t>
      </w:r>
      <w:r>
        <w:rPr>
          <w:b/>
          <w:spacing w:val="-2"/>
          <w:sz w:val="18"/>
        </w:rPr>
        <w:t> </w:t>
      </w:r>
      <w:r>
        <w:rPr>
          <w:b/>
          <w:sz w:val="18"/>
        </w:rPr>
        <w:t>world</w:t>
      </w:r>
      <w:r>
        <w:rPr>
          <w:b/>
          <w:spacing w:val="-2"/>
          <w:sz w:val="18"/>
        </w:rPr>
        <w:t> </w:t>
      </w:r>
      <w:r>
        <w:rPr>
          <w:b/>
          <w:sz w:val="18"/>
        </w:rPr>
        <w:t>wide</w:t>
      </w:r>
      <w:r>
        <w:rPr>
          <w:b/>
          <w:spacing w:val="-1"/>
          <w:sz w:val="18"/>
        </w:rPr>
        <w:t> </w:t>
      </w:r>
      <w:r>
        <w:rPr>
          <w:b/>
          <w:spacing w:val="-5"/>
          <w:sz w:val="18"/>
        </w:rPr>
        <w:t>web</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9"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9"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9"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9" w:lineRule="exact" w:before="96"/>
              <w:ind w:left="189"/>
              <w:rPr>
                <w:sz w:val="18"/>
              </w:rPr>
            </w:pPr>
            <w:r>
              <w:rPr>
                <w:sz w:val="18"/>
              </w:rPr>
              <w:t>Cumulative</w:t>
            </w:r>
            <w:r>
              <w:rPr>
                <w:spacing w:val="-7"/>
                <w:sz w:val="18"/>
              </w:rPr>
              <w:t> </w:t>
            </w:r>
            <w:r>
              <w:rPr>
                <w:spacing w:val="-2"/>
                <w:sz w:val="18"/>
              </w:rPr>
              <w:t>Percent</w:t>
            </w:r>
          </w:p>
        </w:tc>
      </w:tr>
      <w:tr>
        <w:trPr>
          <w:trHeight w:val="403"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9</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7.4</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7.4</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7.4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2.5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2.5</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21.5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21.5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31.4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68.6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68.6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40"/>
        <w:ind w:left="0" w:right="1831" w:firstLine="0"/>
        <w:jc w:val="center"/>
        <w:rPr>
          <w:b/>
          <w:sz w:val="18"/>
        </w:rPr>
      </w:pPr>
      <w:r>
        <w:rPr>
          <w:b/>
          <w:sz w:val="18"/>
        </w:rPr>
        <w:t>digital</w:t>
      </w:r>
      <w:r>
        <w:rPr>
          <w:b/>
          <w:spacing w:val="-6"/>
          <w:sz w:val="18"/>
        </w:rPr>
        <w:t> </w:t>
      </w:r>
      <w:r>
        <w:rPr>
          <w:b/>
          <w:sz w:val="18"/>
        </w:rPr>
        <w:t>still</w:t>
      </w:r>
      <w:r>
        <w:rPr>
          <w:b/>
          <w:spacing w:val="-1"/>
          <w:sz w:val="18"/>
        </w:rPr>
        <w:t> </w:t>
      </w:r>
      <w:r>
        <w:rPr>
          <w:b/>
          <w:sz w:val="18"/>
        </w:rPr>
        <w:t>or</w:t>
      </w:r>
      <w:r>
        <w:rPr>
          <w:b/>
          <w:spacing w:val="-2"/>
          <w:sz w:val="18"/>
        </w:rPr>
        <w:t> </w:t>
      </w:r>
      <w:r>
        <w:rPr>
          <w:b/>
          <w:sz w:val="18"/>
        </w:rPr>
        <w:t>video</w:t>
      </w:r>
      <w:r>
        <w:rPr>
          <w:b/>
          <w:spacing w:val="-1"/>
          <w:sz w:val="18"/>
        </w:rPr>
        <w:t> </w:t>
      </w:r>
      <w:r>
        <w:rPr>
          <w:b/>
          <w:spacing w:val="-2"/>
          <w:sz w:val="18"/>
        </w:rPr>
        <w:t>camera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17.4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34.7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65.3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65.3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1" w:firstLine="0"/>
        <w:jc w:val="center"/>
        <w:rPr>
          <w:b/>
          <w:sz w:val="18"/>
        </w:rPr>
      </w:pPr>
      <w:r>
        <w:rPr>
          <w:b/>
          <w:sz w:val="18"/>
        </w:rPr>
        <w:t>digital</w:t>
      </w:r>
      <w:r>
        <w:rPr>
          <w:b/>
          <w:spacing w:val="-1"/>
          <w:sz w:val="18"/>
        </w:rPr>
        <w:t> </w:t>
      </w:r>
      <w:r>
        <w:rPr>
          <w:b/>
          <w:sz w:val="18"/>
        </w:rPr>
        <w:t>video</w:t>
      </w:r>
      <w:r>
        <w:rPr>
          <w:b/>
          <w:spacing w:val="-3"/>
          <w:sz w:val="18"/>
        </w:rPr>
        <w:t> </w:t>
      </w:r>
      <w:r>
        <w:rPr>
          <w:b/>
          <w:sz w:val="18"/>
        </w:rPr>
        <w:t>and</w:t>
      </w:r>
      <w:r>
        <w:rPr>
          <w:b/>
          <w:spacing w:val="-3"/>
          <w:sz w:val="18"/>
        </w:rPr>
        <w:t> </w:t>
      </w:r>
      <w:r>
        <w:rPr>
          <w:b/>
          <w:sz w:val="18"/>
        </w:rPr>
        <w:t>still</w:t>
      </w:r>
      <w:r>
        <w:rPr>
          <w:b/>
          <w:spacing w:val="-4"/>
          <w:sz w:val="18"/>
        </w:rPr>
        <w:t> </w:t>
      </w:r>
      <w:r>
        <w:rPr>
          <w:b/>
          <w:sz w:val="18"/>
        </w:rPr>
        <w:t>image</w:t>
      </w:r>
      <w:r>
        <w:rPr>
          <w:b/>
          <w:spacing w:val="-1"/>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33.1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43.0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57.0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57.0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6"/>
        <w:rPr>
          <w:b/>
          <w:sz w:val="18"/>
        </w:rPr>
      </w:pPr>
    </w:p>
    <w:p>
      <w:pPr>
        <w:spacing w:before="1"/>
        <w:ind w:left="0" w:right="1832" w:firstLine="0"/>
        <w:jc w:val="center"/>
        <w:rPr>
          <w:b/>
          <w:sz w:val="18"/>
        </w:rPr>
      </w:pPr>
      <w:r>
        <w:rPr>
          <w:b/>
          <w:sz w:val="18"/>
        </w:rPr>
        <w:t>electronic</w:t>
      </w:r>
      <w:r>
        <w:rPr>
          <w:b/>
          <w:spacing w:val="-4"/>
          <w:sz w:val="18"/>
        </w:rPr>
        <w:t> </w:t>
      </w:r>
      <w:r>
        <w:rPr>
          <w:b/>
          <w:sz w:val="18"/>
        </w:rPr>
        <w:t>chalkboards</w:t>
      </w:r>
      <w:r>
        <w:rPr>
          <w:b/>
          <w:spacing w:val="-4"/>
          <w:sz w:val="18"/>
        </w:rPr>
        <w:t> </w:t>
      </w:r>
      <w:r>
        <w:rPr>
          <w:b/>
          <w:sz w:val="18"/>
        </w:rPr>
        <w:t>or</w:t>
      </w:r>
      <w:r>
        <w:rPr>
          <w:b/>
          <w:spacing w:val="-4"/>
          <w:sz w:val="18"/>
        </w:rPr>
        <w:t> </w:t>
      </w:r>
      <w:r>
        <w:rPr>
          <w:b/>
          <w:sz w:val="18"/>
        </w:rPr>
        <w:t>smart</w:t>
      </w:r>
      <w:r>
        <w:rPr>
          <w:b/>
          <w:spacing w:val="-3"/>
          <w:sz w:val="18"/>
        </w:rPr>
        <w:t> </w:t>
      </w:r>
      <w:r>
        <w:rPr>
          <w:b/>
          <w:spacing w:val="-2"/>
          <w:sz w:val="18"/>
        </w:rPr>
        <w:t>boards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47</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38.8</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38.8</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38.8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49.6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42.1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42.1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91.7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3"/>
        <w:rPr>
          <w:b/>
          <w:sz w:val="18"/>
        </w:rPr>
      </w:pPr>
    </w:p>
    <w:p>
      <w:pPr>
        <w:spacing w:before="1"/>
        <w:ind w:left="0" w:right="1833" w:firstLine="0"/>
        <w:jc w:val="center"/>
        <w:rPr>
          <w:b/>
          <w:sz w:val="18"/>
        </w:rPr>
      </w:pPr>
      <w:r>
        <w:rPr>
          <w:b/>
          <w:sz w:val="18"/>
        </w:rPr>
        <w:t>hypermedia</w:t>
      </w:r>
      <w:r>
        <w:rPr>
          <w:b/>
          <w:spacing w:val="-5"/>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13.2</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13.2</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13.2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20.7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59.5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59.5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80.2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500" w:bottom="1200" w:left="740" w:right="320"/>
        </w:sectPr>
      </w:pPr>
    </w:p>
    <w:p>
      <w:pPr>
        <w:pStyle w:val="BodyText"/>
        <w:spacing w:before="3" w:after="1"/>
        <w:rPr>
          <w:b/>
          <w:sz w:val="11"/>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z w:val="18"/>
              </w:rPr>
              <w:t>digital</w:t>
            </w:r>
            <w:r>
              <w:rPr>
                <w:b/>
                <w:spacing w:val="-7"/>
                <w:sz w:val="18"/>
              </w:rPr>
              <w:t> </w:t>
            </w:r>
            <w:r>
              <w:rPr>
                <w:b/>
                <w:spacing w:val="-2"/>
                <w:sz w:val="18"/>
              </w:rPr>
              <w:t>texts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49</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40.5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40.5</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40.5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57.9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33.1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90.9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9.1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9.1</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37"/>
        <w:rPr>
          <w:b/>
          <w:sz w:val="18"/>
        </w:rPr>
      </w:pPr>
    </w:p>
    <w:p>
      <w:pPr>
        <w:spacing w:before="0"/>
        <w:ind w:left="0" w:right="1830" w:firstLine="0"/>
        <w:jc w:val="center"/>
        <w:rPr>
          <w:b/>
          <w:sz w:val="18"/>
        </w:rPr>
      </w:pPr>
      <w:r>
        <w:rPr>
          <w:b/>
          <w:sz w:val="18"/>
        </w:rPr>
        <w:t>web</w:t>
      </w:r>
      <w:r>
        <w:rPr>
          <w:b/>
          <w:spacing w:val="-5"/>
          <w:sz w:val="18"/>
        </w:rPr>
        <w:t> </w:t>
      </w:r>
      <w:r>
        <w:rPr>
          <w:b/>
          <w:sz w:val="18"/>
        </w:rPr>
        <w:t>based</w:t>
      </w:r>
      <w:r>
        <w:rPr>
          <w:b/>
          <w:spacing w:val="-3"/>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10</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8.3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8.3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8.3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15.7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15.7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24.0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90.9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9.1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9.1</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5" w:firstLine="0"/>
        <w:jc w:val="center"/>
        <w:rPr>
          <w:b/>
          <w:sz w:val="18"/>
        </w:rPr>
      </w:pPr>
      <w:r>
        <w:rPr>
          <w:b/>
          <w:sz w:val="18"/>
        </w:rPr>
        <w:t>CDROM/DVD</w:t>
      </w:r>
      <w:r>
        <w:rPr>
          <w:b/>
          <w:spacing w:val="-4"/>
          <w:sz w:val="18"/>
        </w:rPr>
        <w:t> </w:t>
      </w:r>
      <w:r>
        <w:rPr>
          <w:b/>
          <w:sz w:val="18"/>
        </w:rPr>
        <w:t>dictionaries</w:t>
      </w:r>
      <w:r>
        <w:rPr>
          <w:b/>
          <w:spacing w:val="-4"/>
          <w:sz w:val="18"/>
        </w:rPr>
        <w:t> </w:t>
      </w:r>
      <w:r>
        <w:rPr>
          <w:b/>
          <w:sz w:val="18"/>
        </w:rPr>
        <w:t>and</w:t>
      </w:r>
      <w:r>
        <w:rPr>
          <w:b/>
          <w:spacing w:val="-4"/>
          <w:sz w:val="18"/>
        </w:rPr>
        <w:t> </w:t>
      </w:r>
      <w:r>
        <w:rPr>
          <w:b/>
          <w:spacing w:val="-2"/>
          <w:sz w:val="18"/>
        </w:rPr>
        <w:t>encyclopedia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11</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9.1</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9.1</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9.1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38.0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62.0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62.0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3" w:firstLine="0"/>
        <w:jc w:val="center"/>
        <w:rPr>
          <w:b/>
          <w:sz w:val="18"/>
        </w:rPr>
      </w:pPr>
      <w:r>
        <w:rPr>
          <w:b/>
          <w:spacing w:val="-2"/>
          <w:sz w:val="18"/>
        </w:rPr>
        <w:t>Transparency</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14.9</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53.7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53.7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68.6</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31.4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31.4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0" w:right="1835" w:firstLine="0"/>
        <w:jc w:val="center"/>
        <w:rPr>
          <w:b/>
          <w:sz w:val="18"/>
        </w:rPr>
      </w:pPr>
      <w:r>
        <w:rPr>
          <w:b/>
          <w:sz w:val="18"/>
        </w:rPr>
        <w:t>digital</w:t>
      </w:r>
      <w:r>
        <w:rPr>
          <w:b/>
          <w:spacing w:val="-5"/>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8.3</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50.4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50.4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58.7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41.3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41.3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0" w:firstLine="0"/>
        <w:jc w:val="center"/>
        <w:rPr>
          <w:b/>
          <w:sz w:val="18"/>
        </w:rPr>
      </w:pPr>
      <w:r>
        <w:rPr>
          <w:b/>
          <w:sz w:val="18"/>
        </w:rPr>
        <w:t>scanners</w:t>
      </w:r>
      <w:r>
        <w:rPr>
          <w:b/>
          <w:spacing w:val="-3"/>
          <w:sz w:val="18"/>
        </w:rPr>
        <w:t> </w:t>
      </w:r>
      <w:r>
        <w:rPr>
          <w:b/>
          <w:sz w:val="18"/>
        </w:rPr>
        <w:t>or</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45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37.2</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37.2</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37.2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43.8</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31.4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31.4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75.2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5" w:firstLine="0"/>
        <w:jc w:val="center"/>
        <w:rPr>
          <w:b/>
          <w:sz w:val="18"/>
        </w:rPr>
      </w:pPr>
      <w:r>
        <w:rPr>
          <w:b/>
          <w:sz w:val="18"/>
        </w:rPr>
        <w:t>digital[web</w:t>
      </w:r>
      <w:r>
        <w:rPr>
          <w:b/>
          <w:spacing w:val="-3"/>
          <w:sz w:val="18"/>
        </w:rPr>
        <w:t> </w:t>
      </w:r>
      <w:r>
        <w:rPr>
          <w:b/>
          <w:sz w:val="18"/>
        </w:rPr>
        <w:t>an</w:t>
      </w:r>
      <w:r>
        <w:rPr>
          <w:b/>
          <w:spacing w:val="-3"/>
          <w:sz w:val="18"/>
        </w:rPr>
        <w:t> </w:t>
      </w:r>
      <w:r>
        <w:rPr>
          <w:b/>
          <w:sz w:val="18"/>
        </w:rPr>
        <w:t>cd</w:t>
      </w:r>
      <w:r>
        <w:rPr>
          <w:b/>
          <w:spacing w:val="-3"/>
          <w:sz w:val="18"/>
        </w:rPr>
        <w:t> </w:t>
      </w:r>
      <w:r>
        <w:rPr>
          <w:b/>
          <w:sz w:val="18"/>
        </w:rPr>
        <w:t>based</w:t>
      </w:r>
      <w:r>
        <w:rPr>
          <w:b/>
          <w:spacing w:val="-1"/>
          <w:sz w:val="18"/>
        </w:rPr>
        <w:t> </w:t>
      </w:r>
      <w:r>
        <w:rPr>
          <w:b/>
          <w:sz w:val="18"/>
        </w:rPr>
        <w:t>]</w:t>
      </w:r>
      <w:r>
        <w:rPr>
          <w:b/>
          <w:spacing w:val="-1"/>
          <w:sz w:val="18"/>
        </w:rPr>
        <w:t> </w:t>
      </w:r>
      <w:r>
        <w:rPr>
          <w:b/>
          <w:spacing w:val="-2"/>
          <w:sz w:val="18"/>
        </w:rPr>
        <w:t>video</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15</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12.4</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12.4</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12.4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13.2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13.2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25.6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47.1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47.1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72.7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27.3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27.3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6" w:firstLine="0"/>
        <w:jc w:val="center"/>
        <w:rPr>
          <w:b/>
          <w:sz w:val="18"/>
        </w:rPr>
      </w:pPr>
      <w:r>
        <w:rPr>
          <w:b/>
          <w:sz w:val="18"/>
        </w:rPr>
        <w:t>interactive[web</w:t>
      </w:r>
      <w:r>
        <w:rPr>
          <w:b/>
          <w:spacing w:val="-4"/>
          <w:sz w:val="18"/>
        </w:rPr>
        <w:t> </w:t>
      </w:r>
      <w:r>
        <w:rPr>
          <w:b/>
          <w:sz w:val="18"/>
        </w:rPr>
        <w:t>and</w:t>
      </w:r>
      <w:r>
        <w:rPr>
          <w:b/>
          <w:spacing w:val="-4"/>
          <w:sz w:val="18"/>
        </w:rPr>
        <w:t> </w:t>
      </w:r>
      <w:r>
        <w:rPr>
          <w:b/>
          <w:sz w:val="18"/>
        </w:rPr>
        <w:t>cd</w:t>
      </w:r>
      <w:r>
        <w:rPr>
          <w:b/>
          <w:spacing w:val="-3"/>
          <w:sz w:val="18"/>
        </w:rPr>
        <w:t> </w:t>
      </w:r>
      <w:r>
        <w:rPr>
          <w:b/>
          <w:spacing w:val="-2"/>
          <w:sz w:val="18"/>
        </w:rPr>
        <w:t>based]stimulaton</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23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19.0</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19.0</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19.0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33.9</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57.9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57.9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91.7</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rPr>
          <w:b/>
          <w:sz w:val="18"/>
        </w:rPr>
      </w:pPr>
    </w:p>
    <w:p>
      <w:pPr>
        <w:pStyle w:val="BodyText"/>
        <w:spacing w:before="79"/>
        <w:rPr>
          <w:b/>
          <w:sz w:val="18"/>
        </w:rPr>
      </w:pPr>
    </w:p>
    <w:p>
      <w:pPr>
        <w:spacing w:before="1" w:after="2"/>
        <w:ind w:left="3595" w:right="0" w:firstLine="0"/>
        <w:jc w:val="left"/>
        <w:rPr>
          <w:b/>
          <w:sz w:val="18"/>
        </w:rPr>
      </w:pPr>
      <w:r>
        <w:rPr>
          <w:b/>
          <w:sz w:val="18"/>
        </w:rPr>
        <w:t>digital</w:t>
      </w:r>
      <w:r>
        <w:rPr>
          <w:b/>
          <w:spacing w:val="-4"/>
          <w:sz w:val="18"/>
        </w:rPr>
        <w:t> </w:t>
      </w:r>
      <w:r>
        <w:rPr>
          <w:b/>
          <w:sz w:val="18"/>
        </w:rPr>
        <w:t>reading</w:t>
      </w:r>
      <w:r>
        <w:rPr>
          <w:b/>
          <w:spacing w:val="-3"/>
          <w:sz w:val="18"/>
        </w:rPr>
        <w:t> </w:t>
      </w:r>
      <w:r>
        <w:rPr>
          <w:b/>
          <w:spacing w:val="-2"/>
          <w:sz w:val="18"/>
        </w:rPr>
        <w:t>environments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NA</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28</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23.1</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23.1</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23.1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47.9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34.7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34.7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82.6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18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pacing w:val="-2"/>
                <w:sz w:val="18"/>
              </w:rPr>
              <w:t>Projector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50</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41.3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41.3</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41.3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47.9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33.1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81.0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3"/>
              <w:jc w:val="center"/>
              <w:rPr>
                <w:b/>
                <w:sz w:val="18"/>
              </w:rPr>
            </w:pPr>
            <w:r>
              <w:rPr>
                <w:b/>
                <w:spacing w:val="-2"/>
                <w:sz w:val="18"/>
              </w:rPr>
              <w:t>Television</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10.7</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10.7</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39.7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60.3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60.3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82" w:hRule="atLeast"/>
        </w:trPr>
        <w:tc>
          <w:tcPr>
            <w:tcW w:w="7944" w:type="dxa"/>
            <w:gridSpan w:val="6"/>
            <w:tcBorders>
              <w:top w:val="nil"/>
              <w:left w:val="nil"/>
              <w:right w:val="nil"/>
            </w:tcBorders>
          </w:tcPr>
          <w:p>
            <w:pPr>
              <w:pStyle w:val="TableParagraph"/>
              <w:spacing w:line="162" w:lineRule="exact"/>
              <w:ind w:left="40" w:right="2"/>
              <w:jc w:val="center"/>
              <w:rPr>
                <w:b/>
                <w:sz w:val="18"/>
              </w:rPr>
            </w:pPr>
            <w:r>
              <w:rPr>
                <w:b/>
                <w:spacing w:val="-2"/>
                <w:sz w:val="18"/>
              </w:rPr>
              <w:t>Computer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PA</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34</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28.1</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28.1</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28.1</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71.9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71.9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spacing w:before="3" w:after="1"/>
        <w:rPr>
          <w:b/>
          <w:sz w:val="11"/>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4"/>
              <w:jc w:val="center"/>
              <w:rPr>
                <w:b/>
                <w:sz w:val="18"/>
              </w:rPr>
            </w:pPr>
            <w:r>
              <w:rPr>
                <w:b/>
                <w:spacing w:val="-2"/>
                <w:sz w:val="18"/>
              </w:rPr>
              <w:t>Graphics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9</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7.4</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7.4</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7.4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2.5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2.5</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21.5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21.5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31.4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68.6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68.6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37"/>
        <w:rPr>
          <w:b/>
          <w:sz w:val="18"/>
        </w:rPr>
      </w:pPr>
    </w:p>
    <w:p>
      <w:pPr>
        <w:spacing w:before="0"/>
        <w:ind w:left="3480" w:right="0" w:firstLine="0"/>
        <w:jc w:val="left"/>
        <w:rPr>
          <w:b/>
          <w:sz w:val="18"/>
        </w:rPr>
      </w:pPr>
      <w:r>
        <w:rPr>
          <w:b/>
          <w:sz w:val="18"/>
        </w:rPr>
        <w:t>digital</w:t>
      </w:r>
      <w:r>
        <w:rPr>
          <w:b/>
          <w:spacing w:val="-4"/>
          <w:sz w:val="18"/>
        </w:rPr>
        <w:t> </w:t>
      </w:r>
      <w:r>
        <w:rPr>
          <w:b/>
          <w:sz w:val="18"/>
        </w:rPr>
        <w:t>audio[web</w:t>
      </w:r>
      <w:r>
        <w:rPr>
          <w:b/>
          <w:spacing w:val="-2"/>
          <w:sz w:val="18"/>
        </w:rPr>
        <w:t> </w:t>
      </w:r>
      <w:r>
        <w:rPr>
          <w:b/>
          <w:sz w:val="18"/>
        </w:rPr>
        <w:t>and</w:t>
      </w:r>
      <w:r>
        <w:rPr>
          <w:b/>
          <w:spacing w:val="-2"/>
          <w:sz w:val="18"/>
        </w:rPr>
        <w:t> </w:t>
      </w:r>
      <w:r>
        <w:rPr>
          <w:b/>
          <w:sz w:val="18"/>
        </w:rPr>
        <w:t>cd</w:t>
      </w:r>
      <w:r>
        <w:rPr>
          <w:b/>
          <w:spacing w:val="-2"/>
          <w:sz w:val="18"/>
        </w:rPr>
        <w:t> based]</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NA</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UC</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40.5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40.5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50.4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PA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69.4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FA</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30.6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30.6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spacing w:before="197"/>
        <w:rPr>
          <w:b/>
          <w:sz w:val="18"/>
        </w:rPr>
      </w:pPr>
    </w:p>
    <w:p>
      <w:pPr>
        <w:spacing w:before="0"/>
        <w:ind w:left="700" w:right="1260" w:firstLine="0"/>
        <w:jc w:val="left"/>
        <w:rPr>
          <w:sz w:val="20"/>
        </w:rPr>
      </w:pPr>
      <w:r>
        <w:rPr>
          <w:sz w:val="20"/>
        </w:rPr>
        <w:t>FREQUENCIES</w:t>
      </w:r>
      <w:r>
        <w:rPr>
          <w:spacing w:val="-3"/>
          <w:sz w:val="20"/>
        </w:rPr>
        <w:t> </w:t>
      </w:r>
      <w:r>
        <w:rPr>
          <w:sz w:val="20"/>
        </w:rPr>
        <w:t>VARIABLES=B1 B2</w:t>
      </w:r>
      <w:r>
        <w:rPr>
          <w:spacing w:val="-3"/>
          <w:sz w:val="20"/>
        </w:rPr>
        <w:t> </w:t>
      </w:r>
      <w:r>
        <w:rPr>
          <w:sz w:val="20"/>
        </w:rPr>
        <w:t>B3</w:t>
      </w:r>
      <w:r>
        <w:rPr>
          <w:spacing w:val="-3"/>
          <w:sz w:val="20"/>
        </w:rPr>
        <w:t> </w:t>
      </w:r>
      <w:r>
        <w:rPr>
          <w:sz w:val="20"/>
        </w:rPr>
        <w:t>B4 B5</w:t>
      </w:r>
      <w:r>
        <w:rPr>
          <w:spacing w:val="-3"/>
          <w:sz w:val="20"/>
        </w:rPr>
        <w:t> </w:t>
      </w:r>
      <w:r>
        <w:rPr>
          <w:sz w:val="20"/>
        </w:rPr>
        <w:t>B6</w:t>
      </w:r>
      <w:r>
        <w:rPr>
          <w:spacing w:val="-3"/>
          <w:sz w:val="20"/>
        </w:rPr>
        <w:t> </w:t>
      </w:r>
      <w:r>
        <w:rPr>
          <w:sz w:val="20"/>
        </w:rPr>
        <w:t>B7</w:t>
      </w:r>
      <w:r>
        <w:rPr>
          <w:spacing w:val="-3"/>
          <w:sz w:val="20"/>
        </w:rPr>
        <w:t> </w:t>
      </w:r>
      <w:r>
        <w:rPr>
          <w:sz w:val="20"/>
        </w:rPr>
        <w:t>B8</w:t>
      </w:r>
      <w:r>
        <w:rPr>
          <w:spacing w:val="-3"/>
          <w:sz w:val="20"/>
        </w:rPr>
        <w:t> </w:t>
      </w:r>
      <w:r>
        <w:rPr>
          <w:sz w:val="20"/>
        </w:rPr>
        <w:t>B9 B10</w:t>
      </w:r>
      <w:r>
        <w:rPr>
          <w:spacing w:val="-1"/>
          <w:sz w:val="20"/>
        </w:rPr>
        <w:t> </w:t>
      </w:r>
      <w:r>
        <w:rPr>
          <w:sz w:val="20"/>
        </w:rPr>
        <w:t>B11</w:t>
      </w:r>
      <w:r>
        <w:rPr>
          <w:spacing w:val="-3"/>
          <w:sz w:val="20"/>
        </w:rPr>
        <w:t> </w:t>
      </w:r>
      <w:r>
        <w:rPr>
          <w:sz w:val="20"/>
        </w:rPr>
        <w:t>B12 B13</w:t>
      </w:r>
      <w:r>
        <w:rPr>
          <w:spacing w:val="-3"/>
          <w:sz w:val="20"/>
        </w:rPr>
        <w:t> </w:t>
      </w:r>
      <w:r>
        <w:rPr>
          <w:sz w:val="20"/>
        </w:rPr>
        <w:t>B14</w:t>
      </w:r>
      <w:r>
        <w:rPr>
          <w:spacing w:val="-3"/>
          <w:sz w:val="20"/>
        </w:rPr>
        <w:t> </w:t>
      </w:r>
      <w:r>
        <w:rPr>
          <w:sz w:val="20"/>
        </w:rPr>
        <w:t>B15 B16</w:t>
      </w:r>
      <w:r>
        <w:rPr>
          <w:spacing w:val="-3"/>
          <w:sz w:val="20"/>
        </w:rPr>
        <w:t> </w:t>
      </w:r>
      <w:r>
        <w:rPr>
          <w:sz w:val="20"/>
        </w:rPr>
        <w:t>B17</w:t>
      </w:r>
      <w:r>
        <w:rPr>
          <w:spacing w:val="-1"/>
          <w:sz w:val="20"/>
        </w:rPr>
        <w:t> </w:t>
      </w:r>
      <w:r>
        <w:rPr>
          <w:sz w:val="20"/>
        </w:rPr>
        <w:t>B18</w:t>
      </w:r>
      <w:r>
        <w:rPr>
          <w:spacing w:val="-3"/>
          <w:sz w:val="20"/>
        </w:rPr>
        <w:t> </w:t>
      </w:r>
      <w:r>
        <w:rPr>
          <w:sz w:val="20"/>
        </w:rPr>
        <w:t>B19</w:t>
      </w:r>
      <w:r>
        <w:rPr>
          <w:spacing w:val="-3"/>
          <w:sz w:val="20"/>
        </w:rPr>
        <w:t> </w:t>
      </w:r>
      <w:r>
        <w:rPr>
          <w:sz w:val="20"/>
        </w:rPr>
        <w:t>B20</w:t>
      </w:r>
      <w:r>
        <w:rPr>
          <w:spacing w:val="-3"/>
          <w:sz w:val="20"/>
        </w:rPr>
        <w:t> </w:t>
      </w:r>
      <w:r>
        <w:rPr>
          <w:sz w:val="20"/>
        </w:rPr>
        <w:t>B21</w:t>
      </w:r>
      <w:r>
        <w:rPr>
          <w:spacing w:val="-3"/>
          <w:sz w:val="20"/>
        </w:rPr>
        <w:t> </w:t>
      </w:r>
      <w:r>
        <w:rPr>
          <w:sz w:val="20"/>
        </w:rPr>
        <w:t>B22 B23 B24 B25</w:t>
      </w:r>
    </w:p>
    <w:p>
      <w:pPr>
        <w:spacing w:before="1"/>
        <w:ind w:left="791" w:right="0" w:firstLine="0"/>
        <w:jc w:val="left"/>
        <w:rPr>
          <w:sz w:val="20"/>
        </w:rPr>
      </w:pPr>
      <w:r>
        <w:rPr>
          <w:spacing w:val="-2"/>
          <w:sz w:val="20"/>
        </w:rPr>
        <w:t>/STATISTICS=MEAN</w:t>
      </w:r>
    </w:p>
    <w:p>
      <w:pPr>
        <w:spacing w:before="1"/>
        <w:ind w:left="791" w:right="0" w:firstLine="0"/>
        <w:jc w:val="left"/>
        <w:rPr>
          <w:sz w:val="20"/>
        </w:rPr>
      </w:pPr>
      <w:r>
        <w:rPr>
          <w:spacing w:val="-2"/>
          <w:sz w:val="20"/>
        </w:rPr>
        <w:t>/ORDER=ANALYSIS.</w:t>
      </w:r>
    </w:p>
    <w:p>
      <w:pPr>
        <w:spacing w:after="0"/>
        <w:jc w:val="left"/>
        <w:rPr>
          <w:sz w:val="20"/>
        </w:rPr>
        <w:sectPr>
          <w:pgSz w:w="12240" w:h="15840"/>
          <w:pgMar w:header="0" w:footer="1015" w:top="1820" w:bottom="1200" w:left="740" w:right="320"/>
        </w:sectPr>
      </w:pPr>
    </w:p>
    <w:p>
      <w:pPr>
        <w:pStyle w:val="Heading1"/>
        <w:spacing w:before="20"/>
        <w:ind w:right="8440"/>
      </w:pPr>
      <w:r>
        <w:rPr/>
        <w:t>Table 2 </w:t>
      </w:r>
      <w:r>
        <w:rPr>
          <w:spacing w:val="-2"/>
        </w:rPr>
        <w:t>Frequencies</w:t>
      </w:r>
    </w:p>
    <w:p>
      <w:pPr>
        <w:pStyle w:val="BodyText"/>
        <w:rPr>
          <w:b/>
          <w:sz w:val="26"/>
        </w:rPr>
      </w:pPr>
    </w:p>
    <w:p>
      <w:pPr>
        <w:pStyle w:val="BodyText"/>
        <w:rPr>
          <w:b/>
          <w:sz w:val="26"/>
        </w:rPr>
      </w:pPr>
    </w:p>
    <w:p>
      <w:pPr>
        <w:pStyle w:val="BodyText"/>
        <w:spacing w:before="165"/>
        <w:rPr>
          <w:b/>
          <w:sz w:val="26"/>
        </w:rPr>
      </w:pPr>
    </w:p>
    <w:p>
      <w:pPr>
        <w:spacing w:before="0"/>
        <w:ind w:left="700" w:right="0" w:firstLine="0"/>
        <w:jc w:val="left"/>
        <w:rPr>
          <w:b/>
          <w:sz w:val="26"/>
        </w:rPr>
      </w:pPr>
      <w:r>
        <w:rPr>
          <w:b/>
          <w:sz w:val="26"/>
        </w:rPr>
        <w:t>Frequency</w:t>
      </w:r>
      <w:r>
        <w:rPr>
          <w:b/>
          <w:spacing w:val="-11"/>
          <w:sz w:val="26"/>
        </w:rPr>
        <w:t> </w:t>
      </w:r>
      <w:r>
        <w:rPr>
          <w:b/>
          <w:spacing w:val="-4"/>
          <w:sz w:val="26"/>
        </w:rPr>
        <w:t>Table</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19"/>
        <w:rPr>
          <w:b/>
          <w:sz w:val="18"/>
        </w:rPr>
      </w:pPr>
    </w:p>
    <w:p>
      <w:pPr>
        <w:spacing w:before="0"/>
        <w:ind w:left="0" w:right="1831" w:firstLine="0"/>
        <w:jc w:val="center"/>
        <w:rPr>
          <w:b/>
          <w:sz w:val="18"/>
        </w:rPr>
      </w:pPr>
      <w:r>
        <w:rPr>
          <w:b/>
          <w:sz w:val="18"/>
        </w:rPr>
        <w:t>visual</w:t>
      </w:r>
      <w:r>
        <w:rPr>
          <w:b/>
          <w:spacing w:val="-8"/>
          <w:sz w:val="18"/>
        </w:rPr>
        <w:t> </w:t>
      </w:r>
      <w:r>
        <w:rPr>
          <w:b/>
          <w:sz w:val="18"/>
        </w:rPr>
        <w:t>preenter/document</w:t>
      </w:r>
      <w:r>
        <w:rPr>
          <w:b/>
          <w:spacing w:val="-6"/>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11</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57.9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57.9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74.4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25.6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25.6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3"/>
        <w:ind w:left="0" w:right="1830" w:firstLine="0"/>
        <w:jc w:val="center"/>
        <w:rPr>
          <w:b/>
          <w:sz w:val="18"/>
        </w:rPr>
      </w:pPr>
      <w:r>
        <w:rPr>
          <w:b/>
          <w:sz w:val="18"/>
        </w:rPr>
        <w:t>digital</w:t>
      </w:r>
      <w:r>
        <w:rPr>
          <w:b/>
          <w:spacing w:val="-3"/>
          <w:sz w:val="18"/>
        </w:rPr>
        <w:t> </w:t>
      </w:r>
      <w:r>
        <w:rPr>
          <w:b/>
          <w:sz w:val="18"/>
        </w:rPr>
        <w:t>photos maps</w:t>
      </w:r>
      <w:r>
        <w:rPr>
          <w:b/>
          <w:spacing w:val="-1"/>
          <w:sz w:val="18"/>
        </w:rPr>
        <w:t> </w:t>
      </w:r>
      <w:r>
        <w:rPr>
          <w:b/>
          <w:sz w:val="18"/>
        </w:rPr>
        <w:t>and</w:t>
      </w:r>
      <w:r>
        <w:rPr>
          <w:b/>
          <w:spacing w:val="-2"/>
          <w:sz w:val="18"/>
        </w:rPr>
        <w:t> </w:t>
      </w:r>
      <w:r>
        <w:rPr>
          <w:b/>
          <w:sz w:val="18"/>
        </w:rPr>
        <w:t>shematic</w:t>
      </w:r>
      <w:r>
        <w:rPr>
          <w:b/>
          <w:spacing w:val="-1"/>
          <w:sz w:val="18"/>
        </w:rPr>
        <w:t> </w:t>
      </w:r>
      <w:r>
        <w:rPr>
          <w:b/>
          <w:spacing w:val="-2"/>
          <w:sz w:val="18"/>
        </w:rPr>
        <w:t>drawings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7"/>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7"/>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7"/>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7"/>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8</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6.6</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6.6</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6.6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80.2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3" w:firstLine="0"/>
        <w:jc w:val="center"/>
        <w:rPr>
          <w:b/>
          <w:sz w:val="18"/>
        </w:rPr>
      </w:pPr>
      <w:r>
        <w:rPr>
          <w:b/>
          <w:spacing w:val="-2"/>
          <w:sz w:val="18"/>
        </w:rPr>
        <w:t>videos/videodiscs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34.7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34.7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48.8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51.2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51.2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420" w:bottom="1200" w:left="740" w:right="320"/>
        </w:sectPr>
      </w:pPr>
    </w:p>
    <w:p>
      <w:pPr>
        <w:spacing w:before="121"/>
        <w:ind w:left="0" w:right="1833" w:firstLine="0"/>
        <w:jc w:val="center"/>
        <w:rPr>
          <w:b/>
          <w:sz w:val="18"/>
        </w:rPr>
      </w:pPr>
      <w:r>
        <w:rPr>
          <w:b/>
          <w:sz w:val="18"/>
        </w:rPr>
        <w:t>hypermedia</w:t>
      </w:r>
      <w:r>
        <w:rPr>
          <w:b/>
          <w:spacing w:val="-5"/>
          <w:sz w:val="18"/>
        </w:rPr>
        <w:t> </w:t>
      </w:r>
      <w:r>
        <w:rPr>
          <w:b/>
          <w:sz w:val="18"/>
        </w:rPr>
        <w:t>data</w:t>
      </w:r>
      <w:r>
        <w:rPr>
          <w:b/>
          <w:spacing w:val="-3"/>
          <w:sz w:val="18"/>
        </w:rPr>
        <w:t> </w:t>
      </w:r>
      <w:r>
        <w:rPr>
          <w:b/>
          <w:spacing w:val="-2"/>
          <w:sz w:val="18"/>
        </w:rPr>
        <w:t>bases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2.5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2.5</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2.5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13.2</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80.2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5" w:firstLine="0"/>
        <w:jc w:val="center"/>
        <w:rPr>
          <w:b/>
          <w:sz w:val="18"/>
        </w:rPr>
      </w:pPr>
      <w:r>
        <w:rPr>
          <w:b/>
          <w:sz w:val="18"/>
        </w:rPr>
        <w:t>printed</w:t>
      </w:r>
      <w:r>
        <w:rPr>
          <w:b/>
          <w:spacing w:val="-3"/>
          <w:sz w:val="18"/>
        </w:rPr>
        <w:t> </w:t>
      </w:r>
      <w:r>
        <w:rPr>
          <w:b/>
          <w:sz w:val="18"/>
        </w:rPr>
        <w:t>photos</w:t>
      </w:r>
      <w:r>
        <w:rPr>
          <w:b/>
          <w:spacing w:val="-2"/>
          <w:sz w:val="18"/>
        </w:rPr>
        <w:t> </w:t>
      </w:r>
      <w:r>
        <w:rPr>
          <w:b/>
          <w:sz w:val="18"/>
        </w:rPr>
        <w:t>maaps</w:t>
      </w:r>
      <w:r>
        <w:rPr>
          <w:b/>
          <w:spacing w:val="-1"/>
          <w:sz w:val="18"/>
        </w:rPr>
        <w:t> </w:t>
      </w:r>
      <w:r>
        <w:rPr>
          <w:b/>
          <w:sz w:val="18"/>
        </w:rPr>
        <w:t>and</w:t>
      </w:r>
      <w:r>
        <w:rPr>
          <w:b/>
          <w:spacing w:val="-3"/>
          <w:sz w:val="18"/>
        </w:rPr>
        <w:t> </w:t>
      </w:r>
      <w:r>
        <w:rPr>
          <w:b/>
          <w:sz w:val="18"/>
        </w:rPr>
        <w:t>schematic </w:t>
      </w:r>
      <w:r>
        <w:rPr>
          <w:b/>
          <w:spacing w:val="-2"/>
          <w:sz w:val="18"/>
        </w:rPr>
        <w:t>drawing</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2.5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2.5</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2.5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6.6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41.3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41.3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47.9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52.1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52.1</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3" w:firstLine="0"/>
        <w:jc w:val="center"/>
        <w:rPr>
          <w:b/>
          <w:sz w:val="18"/>
        </w:rPr>
      </w:pPr>
      <w:r>
        <w:rPr>
          <w:b/>
          <w:sz w:val="18"/>
        </w:rPr>
        <w:t>audio</w:t>
      </w:r>
      <w:r>
        <w:rPr>
          <w:b/>
          <w:spacing w:val="-2"/>
          <w:sz w:val="18"/>
        </w:rPr>
        <w:t> </w:t>
      </w:r>
      <w:r>
        <w:rPr>
          <w:b/>
          <w:sz w:val="18"/>
        </w:rPr>
        <w:t>and</w:t>
      </w:r>
      <w:r>
        <w:rPr>
          <w:b/>
          <w:spacing w:val="-2"/>
          <w:sz w:val="18"/>
        </w:rPr>
        <w:t> </w:t>
      </w:r>
      <w:r>
        <w:rPr>
          <w:b/>
          <w:sz w:val="18"/>
        </w:rPr>
        <w:t>video</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26.4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26.4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40.5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59.5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59.5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1" w:firstLine="0"/>
        <w:jc w:val="center"/>
        <w:rPr>
          <w:b/>
          <w:sz w:val="18"/>
        </w:rPr>
      </w:pPr>
      <w:r>
        <w:rPr>
          <w:b/>
          <w:sz w:val="18"/>
        </w:rPr>
        <w:t>the</w:t>
      </w:r>
      <w:r>
        <w:rPr>
          <w:b/>
          <w:spacing w:val="-2"/>
          <w:sz w:val="18"/>
        </w:rPr>
        <w:t> </w:t>
      </w:r>
      <w:r>
        <w:rPr>
          <w:b/>
          <w:sz w:val="18"/>
        </w:rPr>
        <w:t>world</w:t>
      </w:r>
      <w:r>
        <w:rPr>
          <w:b/>
          <w:spacing w:val="-2"/>
          <w:sz w:val="18"/>
        </w:rPr>
        <w:t> </w:t>
      </w:r>
      <w:r>
        <w:rPr>
          <w:b/>
          <w:sz w:val="18"/>
        </w:rPr>
        <w:t>wide</w:t>
      </w:r>
      <w:r>
        <w:rPr>
          <w:b/>
          <w:spacing w:val="-1"/>
          <w:sz w:val="18"/>
        </w:rPr>
        <w:t> </w:t>
      </w:r>
      <w:r>
        <w:rPr>
          <w:b/>
          <w:spacing w:val="-5"/>
          <w:sz w:val="18"/>
        </w:rPr>
        <w:t>web</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15.7</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72.7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72.7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88.4</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11.6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11.6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0" w:right="1831" w:firstLine="0"/>
        <w:jc w:val="center"/>
        <w:rPr>
          <w:b/>
          <w:sz w:val="18"/>
        </w:rPr>
      </w:pPr>
      <w:r>
        <w:rPr>
          <w:b/>
          <w:sz w:val="18"/>
        </w:rPr>
        <w:t>digital</w:t>
      </w:r>
      <w:r>
        <w:rPr>
          <w:b/>
          <w:spacing w:val="-6"/>
          <w:sz w:val="18"/>
        </w:rPr>
        <w:t> </w:t>
      </w:r>
      <w:r>
        <w:rPr>
          <w:b/>
          <w:sz w:val="18"/>
        </w:rPr>
        <w:t>still</w:t>
      </w:r>
      <w:r>
        <w:rPr>
          <w:b/>
          <w:spacing w:val="-1"/>
          <w:sz w:val="18"/>
        </w:rPr>
        <w:t> </w:t>
      </w:r>
      <w:r>
        <w:rPr>
          <w:b/>
          <w:sz w:val="18"/>
        </w:rPr>
        <w:t>or</w:t>
      </w:r>
      <w:r>
        <w:rPr>
          <w:b/>
          <w:spacing w:val="-2"/>
          <w:sz w:val="18"/>
        </w:rPr>
        <w:t> </w:t>
      </w:r>
      <w:r>
        <w:rPr>
          <w:b/>
          <w:sz w:val="18"/>
        </w:rPr>
        <w:t>video</w:t>
      </w:r>
      <w:r>
        <w:rPr>
          <w:b/>
          <w:spacing w:val="-1"/>
          <w:sz w:val="18"/>
        </w:rPr>
        <w:t> </w:t>
      </w:r>
      <w:r>
        <w:rPr>
          <w:b/>
          <w:spacing w:val="-2"/>
          <w:sz w:val="18"/>
        </w:rPr>
        <w:t>camera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1</w:t>
            </w:r>
          </w:p>
        </w:tc>
        <w:tc>
          <w:tcPr>
            <w:tcW w:w="1240"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5"/>
                <w:sz w:val="18"/>
              </w:rPr>
              <w:t>.8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33.1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1" w:firstLine="0"/>
        <w:jc w:val="center"/>
        <w:rPr>
          <w:b/>
          <w:sz w:val="18"/>
        </w:rPr>
      </w:pPr>
      <w:r>
        <w:rPr>
          <w:b/>
          <w:sz w:val="18"/>
        </w:rPr>
        <w:t>digital</w:t>
      </w:r>
      <w:r>
        <w:rPr>
          <w:b/>
          <w:spacing w:val="-1"/>
          <w:sz w:val="18"/>
        </w:rPr>
        <w:t> </w:t>
      </w:r>
      <w:r>
        <w:rPr>
          <w:b/>
          <w:sz w:val="18"/>
        </w:rPr>
        <w:t>video</w:t>
      </w:r>
      <w:r>
        <w:rPr>
          <w:b/>
          <w:spacing w:val="-3"/>
          <w:sz w:val="18"/>
        </w:rPr>
        <w:t> </w:t>
      </w:r>
      <w:r>
        <w:rPr>
          <w:b/>
          <w:sz w:val="18"/>
        </w:rPr>
        <w:t>and</w:t>
      </w:r>
      <w:r>
        <w:rPr>
          <w:b/>
          <w:spacing w:val="-3"/>
          <w:sz w:val="18"/>
        </w:rPr>
        <w:t> </w:t>
      </w:r>
      <w:r>
        <w:rPr>
          <w:b/>
          <w:sz w:val="18"/>
        </w:rPr>
        <w:t>still</w:t>
      </w:r>
      <w:r>
        <w:rPr>
          <w:b/>
          <w:spacing w:val="-4"/>
          <w:sz w:val="18"/>
        </w:rPr>
        <w:t> </w:t>
      </w:r>
      <w:r>
        <w:rPr>
          <w:b/>
          <w:sz w:val="18"/>
        </w:rPr>
        <w:t>image</w:t>
      </w:r>
      <w:r>
        <w:rPr>
          <w:b/>
          <w:spacing w:val="-1"/>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13.2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13.2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24.0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92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76.0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76.0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2" w:firstLine="0"/>
        <w:jc w:val="center"/>
        <w:rPr>
          <w:b/>
          <w:sz w:val="18"/>
        </w:rPr>
      </w:pPr>
      <w:r>
        <w:rPr>
          <w:b/>
          <w:sz w:val="18"/>
        </w:rPr>
        <w:t>electronic</w:t>
      </w:r>
      <w:r>
        <w:rPr>
          <w:b/>
          <w:spacing w:val="-4"/>
          <w:sz w:val="18"/>
        </w:rPr>
        <w:t> </w:t>
      </w:r>
      <w:r>
        <w:rPr>
          <w:b/>
          <w:sz w:val="18"/>
        </w:rPr>
        <w:t>chalkboards</w:t>
      </w:r>
      <w:r>
        <w:rPr>
          <w:b/>
          <w:spacing w:val="-4"/>
          <w:sz w:val="18"/>
        </w:rPr>
        <w:t> </w:t>
      </w:r>
      <w:r>
        <w:rPr>
          <w:b/>
          <w:sz w:val="18"/>
        </w:rPr>
        <w:t>or</w:t>
      </w:r>
      <w:r>
        <w:rPr>
          <w:b/>
          <w:spacing w:val="-4"/>
          <w:sz w:val="18"/>
        </w:rPr>
        <w:t> </w:t>
      </w:r>
      <w:r>
        <w:rPr>
          <w:b/>
          <w:sz w:val="18"/>
        </w:rPr>
        <w:t>smart</w:t>
      </w:r>
      <w:r>
        <w:rPr>
          <w:b/>
          <w:spacing w:val="-3"/>
          <w:sz w:val="18"/>
        </w:rPr>
        <w:t> </w:t>
      </w:r>
      <w:r>
        <w:rPr>
          <w:b/>
          <w:spacing w:val="-2"/>
          <w:sz w:val="18"/>
        </w:rPr>
        <w:t>boards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41</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33.9</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33.9</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33.9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51.2</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26.4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26.4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77.7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22.3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22.3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3" w:firstLine="0"/>
        <w:jc w:val="center"/>
        <w:rPr>
          <w:b/>
          <w:sz w:val="18"/>
        </w:rPr>
      </w:pPr>
      <w:r>
        <w:rPr>
          <w:b/>
          <w:sz w:val="18"/>
        </w:rPr>
        <w:t>hypermedia</w:t>
      </w:r>
      <w:r>
        <w:rPr>
          <w:b/>
          <w:spacing w:val="-5"/>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50</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41.3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41.3</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41.3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49.6</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74.4</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25.6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25.6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spacing w:before="3" w:after="1"/>
        <w:rPr>
          <w:b/>
          <w:sz w:val="11"/>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z w:val="18"/>
              </w:rPr>
              <w:t>digital</w:t>
            </w:r>
            <w:r>
              <w:rPr>
                <w:b/>
                <w:spacing w:val="-7"/>
                <w:sz w:val="18"/>
              </w:rPr>
              <w:t> </w:t>
            </w:r>
            <w:r>
              <w:rPr>
                <w:b/>
                <w:spacing w:val="-2"/>
                <w:sz w:val="18"/>
              </w:rPr>
              <w:t>texts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12.4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12.4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22.3</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22.3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22.3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44.6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55.4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55.4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37"/>
        <w:rPr>
          <w:b/>
          <w:sz w:val="18"/>
        </w:rPr>
      </w:pPr>
    </w:p>
    <w:p>
      <w:pPr>
        <w:spacing w:before="0"/>
        <w:ind w:left="0" w:right="1830" w:firstLine="0"/>
        <w:jc w:val="center"/>
        <w:rPr>
          <w:b/>
          <w:sz w:val="18"/>
        </w:rPr>
      </w:pPr>
      <w:r>
        <w:rPr>
          <w:b/>
          <w:sz w:val="18"/>
        </w:rPr>
        <w:t>web</w:t>
      </w:r>
      <w:r>
        <w:rPr>
          <w:b/>
          <w:spacing w:val="-5"/>
          <w:sz w:val="18"/>
        </w:rPr>
        <w:t> </w:t>
      </w:r>
      <w:r>
        <w:rPr>
          <w:b/>
          <w:sz w:val="18"/>
        </w:rPr>
        <w:t>based</w:t>
      </w:r>
      <w:r>
        <w:rPr>
          <w:b/>
          <w:spacing w:val="-3"/>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7</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5.8</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5.8</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5.8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71.1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71.1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81.0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5" w:firstLine="0"/>
        <w:jc w:val="center"/>
        <w:rPr>
          <w:b/>
          <w:sz w:val="18"/>
        </w:rPr>
      </w:pPr>
      <w:r>
        <w:rPr>
          <w:b/>
          <w:sz w:val="18"/>
        </w:rPr>
        <w:t>CDROM/DVD</w:t>
      </w:r>
      <w:r>
        <w:rPr>
          <w:b/>
          <w:spacing w:val="-4"/>
          <w:sz w:val="18"/>
        </w:rPr>
        <w:t> </w:t>
      </w:r>
      <w:r>
        <w:rPr>
          <w:b/>
          <w:sz w:val="18"/>
        </w:rPr>
        <w:t>dictionaries</w:t>
      </w:r>
      <w:r>
        <w:rPr>
          <w:b/>
          <w:spacing w:val="-4"/>
          <w:sz w:val="18"/>
        </w:rPr>
        <w:t> </w:t>
      </w:r>
      <w:r>
        <w:rPr>
          <w:b/>
          <w:sz w:val="18"/>
        </w:rPr>
        <w:t>and</w:t>
      </w:r>
      <w:r>
        <w:rPr>
          <w:b/>
          <w:spacing w:val="-4"/>
          <w:sz w:val="18"/>
        </w:rPr>
        <w:t> </w:t>
      </w:r>
      <w:r>
        <w:rPr>
          <w:b/>
          <w:spacing w:val="-2"/>
          <w:sz w:val="18"/>
        </w:rPr>
        <w:t>encyclopedia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11.6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37.2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37.2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48.8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51.2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51.2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18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jc w:val="center"/>
              <w:rPr>
                <w:b/>
                <w:sz w:val="18"/>
              </w:rPr>
            </w:pPr>
            <w:r>
              <w:rPr>
                <w:b/>
                <w:spacing w:val="-2"/>
                <w:sz w:val="18"/>
              </w:rPr>
              <w:t>transparency</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21.5</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23.1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44.6</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55.4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55.4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0" w:right="1835" w:firstLine="0"/>
        <w:jc w:val="center"/>
        <w:rPr>
          <w:b/>
          <w:sz w:val="18"/>
        </w:rPr>
      </w:pPr>
      <w:r>
        <w:rPr>
          <w:b/>
          <w:sz w:val="18"/>
        </w:rPr>
        <w:t>digital</w:t>
      </w:r>
      <w:r>
        <w:rPr>
          <w:b/>
          <w:spacing w:val="-5"/>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17.4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34.7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65.3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65.3</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0" w:firstLine="0"/>
        <w:jc w:val="center"/>
        <w:rPr>
          <w:b/>
          <w:sz w:val="18"/>
        </w:rPr>
      </w:pPr>
      <w:r>
        <w:rPr>
          <w:b/>
          <w:sz w:val="18"/>
        </w:rPr>
        <w:t>scanners</w:t>
      </w:r>
      <w:r>
        <w:rPr>
          <w:b/>
          <w:spacing w:val="-3"/>
          <w:sz w:val="18"/>
        </w:rPr>
        <w:t> </w:t>
      </w:r>
      <w:r>
        <w:rPr>
          <w:b/>
          <w:sz w:val="18"/>
        </w:rPr>
        <w:t>or</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18.2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18.2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21.5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30.6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30.6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52.1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47.9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47.9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5" w:firstLine="0"/>
        <w:jc w:val="center"/>
        <w:rPr>
          <w:b/>
          <w:sz w:val="18"/>
        </w:rPr>
      </w:pPr>
      <w:r>
        <w:rPr>
          <w:b/>
          <w:sz w:val="18"/>
        </w:rPr>
        <w:t>digital[web</w:t>
      </w:r>
      <w:r>
        <w:rPr>
          <w:b/>
          <w:spacing w:val="-3"/>
          <w:sz w:val="18"/>
        </w:rPr>
        <w:t> </w:t>
      </w:r>
      <w:r>
        <w:rPr>
          <w:b/>
          <w:sz w:val="18"/>
        </w:rPr>
        <w:t>an</w:t>
      </w:r>
      <w:r>
        <w:rPr>
          <w:b/>
          <w:spacing w:val="-3"/>
          <w:sz w:val="18"/>
        </w:rPr>
        <w:t> </w:t>
      </w:r>
      <w:r>
        <w:rPr>
          <w:b/>
          <w:sz w:val="18"/>
        </w:rPr>
        <w:t>cd</w:t>
      </w:r>
      <w:r>
        <w:rPr>
          <w:b/>
          <w:spacing w:val="-3"/>
          <w:sz w:val="18"/>
        </w:rPr>
        <w:t> </w:t>
      </w:r>
      <w:r>
        <w:rPr>
          <w:b/>
          <w:sz w:val="18"/>
        </w:rPr>
        <w:t>based</w:t>
      </w:r>
      <w:r>
        <w:rPr>
          <w:b/>
          <w:spacing w:val="-1"/>
          <w:sz w:val="18"/>
        </w:rPr>
        <w:t> </w:t>
      </w:r>
      <w:r>
        <w:rPr>
          <w:b/>
          <w:sz w:val="18"/>
        </w:rPr>
        <w:t>]</w:t>
      </w:r>
      <w:r>
        <w:rPr>
          <w:b/>
          <w:spacing w:val="-2"/>
          <w:sz w:val="18"/>
        </w:rPr>
        <w:t> viddeo</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54.5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54.5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71.1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6" w:firstLine="0"/>
        <w:jc w:val="center"/>
        <w:rPr>
          <w:b/>
          <w:sz w:val="18"/>
        </w:rPr>
      </w:pPr>
      <w:r>
        <w:rPr>
          <w:b/>
          <w:sz w:val="18"/>
        </w:rPr>
        <w:t>interactive[web</w:t>
      </w:r>
      <w:r>
        <w:rPr>
          <w:b/>
          <w:spacing w:val="-4"/>
          <w:sz w:val="18"/>
        </w:rPr>
        <w:t> </w:t>
      </w:r>
      <w:r>
        <w:rPr>
          <w:b/>
          <w:sz w:val="18"/>
        </w:rPr>
        <w:t>and</w:t>
      </w:r>
      <w:r>
        <w:rPr>
          <w:b/>
          <w:spacing w:val="-4"/>
          <w:sz w:val="18"/>
        </w:rPr>
        <w:t> </w:t>
      </w:r>
      <w:r>
        <w:rPr>
          <w:b/>
          <w:sz w:val="18"/>
        </w:rPr>
        <w:t>cd</w:t>
      </w:r>
      <w:r>
        <w:rPr>
          <w:b/>
          <w:spacing w:val="-3"/>
          <w:sz w:val="18"/>
        </w:rPr>
        <w:t> </w:t>
      </w:r>
      <w:r>
        <w:rPr>
          <w:b/>
          <w:spacing w:val="-2"/>
          <w:sz w:val="18"/>
        </w:rPr>
        <w:t>based]stimulaton</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29.8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33.1</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43.8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43.8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76.9</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23.1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23.1</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3595" w:right="0" w:firstLine="0"/>
        <w:jc w:val="left"/>
        <w:rPr>
          <w:b/>
          <w:sz w:val="18"/>
        </w:rPr>
      </w:pPr>
      <w:r>
        <w:rPr>
          <w:b/>
          <w:sz w:val="18"/>
        </w:rPr>
        <w:t>digital</w:t>
      </w:r>
      <w:r>
        <w:rPr>
          <w:b/>
          <w:spacing w:val="-5"/>
          <w:sz w:val="18"/>
        </w:rPr>
        <w:t> </w:t>
      </w:r>
      <w:r>
        <w:rPr>
          <w:b/>
          <w:sz w:val="18"/>
        </w:rPr>
        <w:t>reading</w:t>
      </w:r>
      <w:r>
        <w:rPr>
          <w:b/>
          <w:spacing w:val="-3"/>
          <w:sz w:val="18"/>
        </w:rPr>
        <w:t> </w:t>
      </w:r>
      <w:r>
        <w:rPr>
          <w:b/>
          <w:spacing w:val="-2"/>
          <w:sz w:val="18"/>
        </w:rPr>
        <w:t>environments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7</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5.8</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5.8</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5.8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45.5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45.5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51.2</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18.2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18.2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69.4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30.6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30.6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177" w:after="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pacing w:val="-2"/>
                <w:sz w:val="18"/>
              </w:rPr>
              <w:t>Projector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10.7</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10.7</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43.0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43.0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53.7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82.6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82" w:hRule="atLeast"/>
        </w:trPr>
        <w:tc>
          <w:tcPr>
            <w:tcW w:w="7944" w:type="dxa"/>
            <w:gridSpan w:val="6"/>
            <w:tcBorders>
              <w:top w:val="nil"/>
              <w:left w:val="nil"/>
              <w:right w:val="nil"/>
            </w:tcBorders>
          </w:tcPr>
          <w:p>
            <w:pPr>
              <w:pStyle w:val="TableParagraph"/>
              <w:spacing w:line="162" w:lineRule="exact"/>
              <w:ind w:left="40" w:right="3"/>
              <w:jc w:val="center"/>
              <w:rPr>
                <w:b/>
                <w:sz w:val="18"/>
              </w:rPr>
            </w:pPr>
            <w:r>
              <w:rPr>
                <w:b/>
                <w:spacing w:val="-2"/>
                <w:sz w:val="18"/>
              </w:rPr>
              <w:t>Television</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4</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3.3</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3.3</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3.3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13.2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13.2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2.5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2.5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19.0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98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81.0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81.0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3"/>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pacing w:val="-2"/>
                <w:sz w:val="18"/>
              </w:rPr>
              <w:t>Computer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2.5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2.5</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2.5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9.9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9.9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12.4</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83.5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83.5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rPr>
          <w:b/>
          <w:sz w:val="20"/>
        </w:rPr>
      </w:pPr>
    </w:p>
    <w:p>
      <w:pPr>
        <w:pStyle w:val="BodyText"/>
        <w:spacing w:before="48"/>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82" w:hRule="atLeast"/>
        </w:trPr>
        <w:tc>
          <w:tcPr>
            <w:tcW w:w="7944" w:type="dxa"/>
            <w:gridSpan w:val="6"/>
            <w:tcBorders>
              <w:top w:val="nil"/>
              <w:left w:val="nil"/>
              <w:right w:val="nil"/>
            </w:tcBorders>
          </w:tcPr>
          <w:p>
            <w:pPr>
              <w:pStyle w:val="TableParagraph"/>
              <w:spacing w:line="162" w:lineRule="exact"/>
              <w:ind w:left="40" w:right="4"/>
              <w:jc w:val="center"/>
              <w:rPr>
                <w:b/>
                <w:sz w:val="18"/>
              </w:rPr>
            </w:pPr>
            <w:r>
              <w:rPr>
                <w:b/>
                <w:spacing w:val="-2"/>
                <w:sz w:val="18"/>
              </w:rPr>
              <w:t>Graphics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UO</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8</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6.6</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6.6</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6.6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30.6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69.4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69.4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40"/>
        <w:rPr>
          <w:b/>
          <w:sz w:val="18"/>
        </w:rPr>
      </w:pPr>
    </w:p>
    <w:p>
      <w:pPr>
        <w:spacing w:before="0"/>
        <w:ind w:left="3480" w:right="0" w:firstLine="0"/>
        <w:jc w:val="left"/>
        <w:rPr>
          <w:b/>
          <w:sz w:val="18"/>
        </w:rPr>
      </w:pPr>
      <w:r>
        <w:rPr>
          <w:b/>
          <w:sz w:val="18"/>
        </w:rPr>
        <w:t>digital</w:t>
      </w:r>
      <w:r>
        <w:rPr>
          <w:b/>
          <w:spacing w:val="-4"/>
          <w:sz w:val="18"/>
        </w:rPr>
        <w:t> </w:t>
      </w:r>
      <w:r>
        <w:rPr>
          <w:b/>
          <w:sz w:val="18"/>
        </w:rPr>
        <w:t>audio[web</w:t>
      </w:r>
      <w:r>
        <w:rPr>
          <w:b/>
          <w:spacing w:val="-2"/>
          <w:sz w:val="18"/>
        </w:rPr>
        <w:t> </w:t>
      </w:r>
      <w:r>
        <w:rPr>
          <w:b/>
          <w:sz w:val="18"/>
        </w:rPr>
        <w:t>and</w:t>
      </w:r>
      <w:r>
        <w:rPr>
          <w:b/>
          <w:spacing w:val="-2"/>
          <w:sz w:val="18"/>
        </w:rPr>
        <w:t> </w:t>
      </w:r>
      <w:r>
        <w:rPr>
          <w:b/>
          <w:sz w:val="18"/>
        </w:rPr>
        <w:t>cd</w:t>
      </w:r>
      <w:r>
        <w:rPr>
          <w:b/>
          <w:spacing w:val="-2"/>
          <w:sz w:val="18"/>
        </w:rPr>
        <w:t> based]</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UO</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19.0</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43.8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43.8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62.8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EO</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37.2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37.2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spacing w:before="196"/>
        <w:rPr>
          <w:b/>
          <w:sz w:val="18"/>
        </w:rPr>
      </w:pPr>
    </w:p>
    <w:p>
      <w:pPr>
        <w:spacing w:before="1"/>
        <w:ind w:left="700" w:right="1260" w:firstLine="0"/>
        <w:jc w:val="left"/>
        <w:rPr>
          <w:sz w:val="20"/>
        </w:rPr>
      </w:pPr>
      <w:r>
        <w:rPr>
          <w:sz w:val="20"/>
        </w:rPr>
        <w:t>FREQUENCIES</w:t>
      </w:r>
      <w:r>
        <w:rPr>
          <w:spacing w:val="-3"/>
          <w:sz w:val="20"/>
        </w:rPr>
        <w:t> </w:t>
      </w:r>
      <w:r>
        <w:rPr>
          <w:sz w:val="20"/>
        </w:rPr>
        <w:t>VARIABLES=C1</w:t>
      </w:r>
      <w:r>
        <w:rPr>
          <w:spacing w:val="-1"/>
          <w:sz w:val="20"/>
        </w:rPr>
        <w:t> </w:t>
      </w:r>
      <w:r>
        <w:rPr>
          <w:sz w:val="20"/>
        </w:rPr>
        <w:t>C2</w:t>
      </w:r>
      <w:r>
        <w:rPr>
          <w:spacing w:val="-3"/>
          <w:sz w:val="20"/>
        </w:rPr>
        <w:t> </w:t>
      </w:r>
      <w:r>
        <w:rPr>
          <w:sz w:val="20"/>
        </w:rPr>
        <w:t>C3</w:t>
      </w:r>
      <w:r>
        <w:rPr>
          <w:spacing w:val="-3"/>
          <w:sz w:val="20"/>
        </w:rPr>
        <w:t> </w:t>
      </w:r>
      <w:r>
        <w:rPr>
          <w:sz w:val="20"/>
        </w:rPr>
        <w:t>C4</w:t>
      </w:r>
      <w:r>
        <w:rPr>
          <w:spacing w:val="-3"/>
          <w:sz w:val="20"/>
        </w:rPr>
        <w:t> </w:t>
      </w:r>
      <w:r>
        <w:rPr>
          <w:sz w:val="20"/>
        </w:rPr>
        <w:t>C5</w:t>
      </w:r>
      <w:r>
        <w:rPr>
          <w:spacing w:val="-1"/>
          <w:sz w:val="20"/>
        </w:rPr>
        <w:t> </w:t>
      </w:r>
      <w:r>
        <w:rPr>
          <w:sz w:val="20"/>
        </w:rPr>
        <w:t>C6</w:t>
      </w:r>
      <w:r>
        <w:rPr>
          <w:spacing w:val="-3"/>
          <w:sz w:val="20"/>
        </w:rPr>
        <w:t> </w:t>
      </w:r>
      <w:r>
        <w:rPr>
          <w:sz w:val="20"/>
        </w:rPr>
        <w:t>C7</w:t>
      </w:r>
      <w:r>
        <w:rPr>
          <w:spacing w:val="-1"/>
          <w:sz w:val="20"/>
        </w:rPr>
        <w:t> </w:t>
      </w:r>
      <w:r>
        <w:rPr>
          <w:sz w:val="20"/>
        </w:rPr>
        <w:t>C8</w:t>
      </w:r>
      <w:r>
        <w:rPr>
          <w:spacing w:val="-3"/>
          <w:sz w:val="20"/>
        </w:rPr>
        <w:t> </w:t>
      </w:r>
      <w:r>
        <w:rPr>
          <w:sz w:val="20"/>
        </w:rPr>
        <w:t>C9</w:t>
      </w:r>
      <w:r>
        <w:rPr>
          <w:spacing w:val="-1"/>
          <w:sz w:val="20"/>
        </w:rPr>
        <w:t> </w:t>
      </w:r>
      <w:r>
        <w:rPr>
          <w:sz w:val="20"/>
        </w:rPr>
        <w:t>C10</w:t>
      </w:r>
      <w:r>
        <w:rPr>
          <w:spacing w:val="-1"/>
          <w:sz w:val="20"/>
        </w:rPr>
        <w:t> </w:t>
      </w:r>
      <w:r>
        <w:rPr>
          <w:sz w:val="20"/>
        </w:rPr>
        <w:t>C11</w:t>
      </w:r>
      <w:r>
        <w:rPr>
          <w:spacing w:val="-3"/>
          <w:sz w:val="20"/>
        </w:rPr>
        <w:t> </w:t>
      </w:r>
      <w:r>
        <w:rPr>
          <w:sz w:val="20"/>
        </w:rPr>
        <w:t>C12</w:t>
      </w:r>
      <w:r>
        <w:rPr>
          <w:spacing w:val="-3"/>
          <w:sz w:val="20"/>
        </w:rPr>
        <w:t> </w:t>
      </w:r>
      <w:r>
        <w:rPr>
          <w:sz w:val="20"/>
        </w:rPr>
        <w:t>C13</w:t>
      </w:r>
      <w:r>
        <w:rPr>
          <w:spacing w:val="-1"/>
          <w:sz w:val="20"/>
        </w:rPr>
        <w:t> </w:t>
      </w:r>
      <w:r>
        <w:rPr>
          <w:sz w:val="20"/>
        </w:rPr>
        <w:t>C14</w:t>
      </w:r>
      <w:r>
        <w:rPr>
          <w:spacing w:val="-3"/>
          <w:sz w:val="20"/>
        </w:rPr>
        <w:t> </w:t>
      </w:r>
      <w:r>
        <w:rPr>
          <w:sz w:val="20"/>
        </w:rPr>
        <w:t>C15</w:t>
      </w:r>
      <w:r>
        <w:rPr>
          <w:spacing w:val="-3"/>
          <w:sz w:val="20"/>
        </w:rPr>
        <w:t> </w:t>
      </w:r>
      <w:r>
        <w:rPr>
          <w:sz w:val="20"/>
        </w:rPr>
        <w:t>C16</w:t>
      </w:r>
      <w:r>
        <w:rPr>
          <w:spacing w:val="-3"/>
          <w:sz w:val="20"/>
        </w:rPr>
        <w:t> </w:t>
      </w:r>
      <w:r>
        <w:rPr>
          <w:sz w:val="20"/>
        </w:rPr>
        <w:t>C17 C18</w:t>
      </w:r>
      <w:r>
        <w:rPr>
          <w:spacing w:val="-3"/>
          <w:sz w:val="20"/>
        </w:rPr>
        <w:t> </w:t>
      </w:r>
      <w:r>
        <w:rPr>
          <w:sz w:val="20"/>
        </w:rPr>
        <w:t>C19</w:t>
      </w:r>
      <w:r>
        <w:rPr>
          <w:spacing w:val="-3"/>
          <w:sz w:val="20"/>
        </w:rPr>
        <w:t> </w:t>
      </w:r>
      <w:r>
        <w:rPr>
          <w:sz w:val="20"/>
        </w:rPr>
        <w:t>C20</w:t>
      </w:r>
      <w:r>
        <w:rPr>
          <w:spacing w:val="-1"/>
          <w:sz w:val="20"/>
        </w:rPr>
        <w:t> </w:t>
      </w:r>
      <w:r>
        <w:rPr>
          <w:sz w:val="20"/>
        </w:rPr>
        <w:t>C21</w:t>
      </w:r>
      <w:r>
        <w:rPr>
          <w:spacing w:val="-3"/>
          <w:sz w:val="20"/>
        </w:rPr>
        <w:t> </w:t>
      </w:r>
      <w:r>
        <w:rPr>
          <w:sz w:val="20"/>
        </w:rPr>
        <w:t>C22 C23 C24 C25</w:t>
      </w:r>
    </w:p>
    <w:p>
      <w:pPr>
        <w:spacing w:line="243" w:lineRule="exact" w:before="1"/>
        <w:ind w:left="791" w:right="0" w:firstLine="0"/>
        <w:jc w:val="left"/>
        <w:rPr>
          <w:sz w:val="20"/>
        </w:rPr>
      </w:pPr>
      <w:r>
        <w:rPr>
          <w:spacing w:val="-2"/>
          <w:sz w:val="20"/>
        </w:rPr>
        <w:t>/STATISTICS=MEAN</w:t>
      </w:r>
    </w:p>
    <w:p>
      <w:pPr>
        <w:spacing w:line="243" w:lineRule="exact" w:before="0"/>
        <w:ind w:left="791" w:right="0" w:firstLine="0"/>
        <w:jc w:val="left"/>
        <w:rPr>
          <w:sz w:val="20"/>
        </w:rPr>
      </w:pPr>
      <w:r>
        <w:rPr>
          <w:spacing w:val="-2"/>
          <w:sz w:val="20"/>
        </w:rPr>
        <w:t>/ORDER=ANALYSIS.</w:t>
      </w:r>
    </w:p>
    <w:p>
      <w:pPr>
        <w:spacing w:after="0" w:line="243" w:lineRule="exact"/>
        <w:jc w:val="left"/>
        <w:rPr>
          <w:sz w:val="20"/>
        </w:rPr>
        <w:sectPr>
          <w:pgSz w:w="12240" w:h="15840"/>
          <w:pgMar w:header="0" w:footer="1015" w:top="1820" w:bottom="1200" w:left="740" w:right="320"/>
        </w:sectPr>
      </w:pPr>
    </w:p>
    <w:p>
      <w:pPr>
        <w:pStyle w:val="Heading1"/>
        <w:spacing w:before="20"/>
        <w:ind w:right="8440"/>
      </w:pPr>
      <w:r>
        <w:rPr/>
        <w:t>Table 3 </w:t>
      </w:r>
      <w:r>
        <w:rPr>
          <w:spacing w:val="-2"/>
        </w:rPr>
        <w:t>Frequencies</w:t>
      </w:r>
    </w:p>
    <w:p>
      <w:pPr>
        <w:pStyle w:val="BodyText"/>
        <w:rPr>
          <w:b/>
          <w:sz w:val="26"/>
        </w:rPr>
      </w:pPr>
    </w:p>
    <w:p>
      <w:pPr>
        <w:spacing w:before="0"/>
        <w:ind w:left="700" w:right="0" w:firstLine="0"/>
        <w:jc w:val="left"/>
        <w:rPr>
          <w:b/>
          <w:sz w:val="26"/>
        </w:rPr>
      </w:pPr>
      <w:r>
        <w:rPr>
          <w:b/>
          <w:sz w:val="26"/>
        </w:rPr>
        <w:t>Frequency</w:t>
      </w:r>
      <w:r>
        <w:rPr>
          <w:b/>
          <w:spacing w:val="-11"/>
          <w:sz w:val="26"/>
        </w:rPr>
        <w:t> </w:t>
      </w:r>
      <w:r>
        <w:rPr>
          <w:b/>
          <w:spacing w:val="-4"/>
          <w:sz w:val="26"/>
        </w:rPr>
        <w:t>Table</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20"/>
        <w:rPr>
          <w:b/>
          <w:sz w:val="18"/>
        </w:rPr>
      </w:pPr>
    </w:p>
    <w:p>
      <w:pPr>
        <w:spacing w:before="0"/>
        <w:ind w:left="0" w:right="1831" w:firstLine="0"/>
        <w:jc w:val="center"/>
        <w:rPr>
          <w:b/>
          <w:sz w:val="18"/>
        </w:rPr>
      </w:pPr>
      <w:r>
        <w:rPr>
          <w:b/>
          <w:sz w:val="18"/>
        </w:rPr>
        <w:t>visual</w:t>
      </w:r>
      <w:r>
        <w:rPr>
          <w:b/>
          <w:spacing w:val="-8"/>
          <w:sz w:val="18"/>
        </w:rPr>
        <w:t> </w:t>
      </w:r>
      <w:r>
        <w:rPr>
          <w:b/>
          <w:sz w:val="18"/>
        </w:rPr>
        <w:t>preenter/document</w:t>
      </w:r>
      <w:r>
        <w:rPr>
          <w:b/>
          <w:spacing w:val="-6"/>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02"/>
        <w:gridCol w:w="1409"/>
        <w:gridCol w:w="1240"/>
        <w:gridCol w:w="1689"/>
        <w:gridCol w:w="1804"/>
      </w:tblGrid>
      <w:tr>
        <w:trPr>
          <w:trHeight w:val="315" w:hRule="atLeast"/>
        </w:trPr>
        <w:tc>
          <w:tcPr>
            <w:tcW w:w="1802" w:type="dxa"/>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1802" w:type="dxa"/>
            <w:tcBorders>
              <w:bottom w:val="nil"/>
            </w:tcBorders>
          </w:tcPr>
          <w:p>
            <w:pPr>
              <w:pStyle w:val="TableParagraph"/>
              <w:spacing w:before="99"/>
              <w:ind w:left="956"/>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10.7</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10.7</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10.7</w:t>
            </w:r>
          </w:p>
        </w:tc>
      </w:tr>
      <w:tr>
        <w:trPr>
          <w:trHeight w:val="270" w:hRule="atLeast"/>
        </w:trPr>
        <w:tc>
          <w:tcPr>
            <w:tcW w:w="1802" w:type="dxa"/>
            <w:tcBorders>
              <w:top w:val="nil"/>
              <w:bottom w:val="nil"/>
            </w:tcBorders>
          </w:tcPr>
          <w:p>
            <w:pPr>
              <w:pStyle w:val="TableParagraph"/>
              <w:spacing w:line="196" w:lineRule="exact" w:before="54"/>
              <w:ind w:left="366" w:right="14"/>
              <w:jc w:val="center"/>
              <w:rPr>
                <w:sz w:val="18"/>
              </w:rPr>
            </w:pPr>
            <w:r>
              <w:rPr>
                <w:spacing w:val="-5"/>
                <w:sz w:val="18"/>
              </w:rPr>
              <w:t>FU</w:t>
            </w:r>
          </w:p>
        </w:tc>
        <w:tc>
          <w:tcPr>
            <w:tcW w:w="1409" w:type="dxa"/>
            <w:tcBorders>
              <w:top w:val="nil"/>
              <w:bottom w:val="nil"/>
              <w:right w:val="single" w:sz="8" w:space="0" w:color="000000"/>
            </w:tcBorders>
          </w:tcPr>
          <w:p>
            <w:pPr>
              <w:pStyle w:val="TableParagraph"/>
              <w:spacing w:line="196" w:lineRule="exact" w:before="54"/>
              <w:ind w:right="37"/>
              <w:jc w:val="right"/>
              <w:rPr>
                <w:sz w:val="18"/>
              </w:rPr>
            </w:pPr>
            <w:r>
              <w:rPr>
                <w:spacing w:val="-5"/>
                <w:sz w:val="18"/>
              </w:rPr>
              <w:t>83</w:t>
            </w:r>
          </w:p>
        </w:tc>
        <w:tc>
          <w:tcPr>
            <w:tcW w:w="1240" w:type="dxa"/>
            <w:tcBorders>
              <w:top w:val="nil"/>
              <w:left w:val="single" w:sz="8" w:space="0" w:color="000000"/>
              <w:bottom w:val="nil"/>
              <w:right w:val="single" w:sz="8" w:space="0" w:color="000000"/>
            </w:tcBorders>
          </w:tcPr>
          <w:p>
            <w:pPr>
              <w:pStyle w:val="TableParagraph"/>
              <w:spacing w:line="196" w:lineRule="exact" w:before="54"/>
              <w:ind w:right="39"/>
              <w:jc w:val="right"/>
              <w:rPr>
                <w:sz w:val="18"/>
              </w:rPr>
            </w:pPr>
            <w:r>
              <w:rPr>
                <w:spacing w:val="-4"/>
                <w:sz w:val="18"/>
              </w:rPr>
              <w:t>68.6</w:t>
            </w:r>
          </w:p>
        </w:tc>
        <w:tc>
          <w:tcPr>
            <w:tcW w:w="1689" w:type="dxa"/>
            <w:tcBorders>
              <w:top w:val="nil"/>
              <w:left w:val="single" w:sz="8" w:space="0" w:color="000000"/>
              <w:bottom w:val="nil"/>
              <w:right w:val="single" w:sz="8" w:space="0" w:color="000000"/>
            </w:tcBorders>
          </w:tcPr>
          <w:p>
            <w:pPr>
              <w:pStyle w:val="TableParagraph"/>
              <w:spacing w:line="196" w:lineRule="exact" w:before="54"/>
              <w:ind w:right="35"/>
              <w:jc w:val="right"/>
              <w:rPr>
                <w:sz w:val="18"/>
              </w:rPr>
            </w:pPr>
            <w:r>
              <w:rPr>
                <w:spacing w:val="-4"/>
                <w:sz w:val="18"/>
              </w:rPr>
              <w:t>68.6</w:t>
            </w:r>
          </w:p>
        </w:tc>
        <w:tc>
          <w:tcPr>
            <w:tcW w:w="1804" w:type="dxa"/>
            <w:tcBorders>
              <w:top w:val="nil"/>
              <w:left w:val="single" w:sz="8" w:space="0" w:color="000000"/>
              <w:bottom w:val="nil"/>
            </w:tcBorders>
          </w:tcPr>
          <w:p>
            <w:pPr>
              <w:pStyle w:val="TableParagraph"/>
              <w:spacing w:line="196" w:lineRule="exact" w:before="54"/>
              <w:ind w:right="34"/>
              <w:jc w:val="right"/>
              <w:rPr>
                <w:sz w:val="18"/>
              </w:rPr>
            </w:pPr>
            <w:r>
              <w:rPr>
                <w:spacing w:val="-4"/>
                <w:sz w:val="18"/>
              </w:rPr>
              <w:t>79.3</w:t>
            </w:r>
          </w:p>
        </w:tc>
      </w:tr>
      <w:tr>
        <w:trPr>
          <w:trHeight w:val="180" w:hRule="atLeast"/>
        </w:trPr>
        <w:tc>
          <w:tcPr>
            <w:tcW w:w="1802" w:type="dxa"/>
            <w:tcBorders>
              <w:top w:val="nil"/>
              <w:bottom w:val="nil"/>
            </w:tcBorders>
          </w:tcPr>
          <w:p>
            <w:pPr>
              <w:pStyle w:val="TableParagraph"/>
              <w:spacing w:line="160" w:lineRule="exact"/>
              <w:ind w:left="75"/>
              <w:rPr>
                <w:sz w:val="18"/>
              </w:rPr>
            </w:pPr>
            <w:r>
              <w:rPr>
                <w:spacing w:val="-2"/>
                <w:sz w:val="18"/>
              </w:rPr>
              <w:t>Valid</w:t>
            </w:r>
          </w:p>
        </w:tc>
        <w:tc>
          <w:tcPr>
            <w:tcW w:w="1409" w:type="dxa"/>
            <w:tcBorders>
              <w:top w:val="nil"/>
              <w:bottom w:val="nil"/>
              <w:right w:val="single" w:sz="8" w:space="0" w:color="000000"/>
            </w:tcBorders>
          </w:tcPr>
          <w:p>
            <w:pPr>
              <w:pStyle w:val="TableParagraph"/>
              <w:rPr>
                <w:rFonts w:ascii="Times New Roman"/>
                <w:sz w:val="12"/>
              </w:rPr>
            </w:pPr>
          </w:p>
        </w:tc>
        <w:tc>
          <w:tcPr>
            <w:tcW w:w="1240" w:type="dxa"/>
            <w:tcBorders>
              <w:top w:val="nil"/>
              <w:left w:val="single" w:sz="8" w:space="0" w:color="000000"/>
              <w:bottom w:val="nil"/>
              <w:right w:val="single" w:sz="8" w:space="0" w:color="000000"/>
            </w:tcBorders>
          </w:tcPr>
          <w:p>
            <w:pPr>
              <w:pStyle w:val="TableParagraph"/>
              <w:rPr>
                <w:rFonts w:ascii="Times New Roman"/>
                <w:sz w:val="12"/>
              </w:rPr>
            </w:pPr>
          </w:p>
        </w:tc>
        <w:tc>
          <w:tcPr>
            <w:tcW w:w="1689" w:type="dxa"/>
            <w:tcBorders>
              <w:top w:val="nil"/>
              <w:left w:val="single" w:sz="8" w:space="0" w:color="000000"/>
              <w:bottom w:val="nil"/>
              <w:right w:val="single" w:sz="8" w:space="0" w:color="000000"/>
            </w:tcBorders>
          </w:tcPr>
          <w:p>
            <w:pPr>
              <w:pStyle w:val="TableParagraph"/>
              <w:rPr>
                <w:rFonts w:ascii="Times New Roman"/>
                <w:sz w:val="12"/>
              </w:rPr>
            </w:pPr>
          </w:p>
        </w:tc>
        <w:tc>
          <w:tcPr>
            <w:tcW w:w="1804" w:type="dxa"/>
            <w:tcBorders>
              <w:top w:val="nil"/>
              <w:left w:val="single" w:sz="8" w:space="0" w:color="000000"/>
              <w:bottom w:val="nil"/>
            </w:tcBorders>
          </w:tcPr>
          <w:p>
            <w:pPr>
              <w:pStyle w:val="TableParagraph"/>
              <w:rPr>
                <w:rFonts w:ascii="Times New Roman"/>
                <w:sz w:val="12"/>
              </w:rPr>
            </w:pPr>
          </w:p>
        </w:tc>
      </w:tr>
      <w:tr>
        <w:trPr>
          <w:trHeight w:val="270" w:hRule="atLeast"/>
        </w:trPr>
        <w:tc>
          <w:tcPr>
            <w:tcW w:w="1802" w:type="dxa"/>
            <w:tcBorders>
              <w:top w:val="nil"/>
              <w:bottom w:val="nil"/>
            </w:tcBorders>
          </w:tcPr>
          <w:p>
            <w:pPr>
              <w:pStyle w:val="TableParagraph"/>
              <w:spacing w:line="183" w:lineRule="exact"/>
              <w:ind w:left="366" w:right="5"/>
              <w:jc w:val="center"/>
              <w:rPr>
                <w:sz w:val="18"/>
              </w:rPr>
            </w:pPr>
            <w:r>
              <w:rPr>
                <w:spacing w:val="-5"/>
                <w:sz w:val="18"/>
              </w:rPr>
              <w:t>EU</w:t>
            </w:r>
          </w:p>
        </w:tc>
        <w:tc>
          <w:tcPr>
            <w:tcW w:w="1409" w:type="dxa"/>
            <w:tcBorders>
              <w:top w:val="nil"/>
              <w:bottom w:val="nil"/>
              <w:right w:val="single" w:sz="8" w:space="0" w:color="000000"/>
            </w:tcBorders>
          </w:tcPr>
          <w:p>
            <w:pPr>
              <w:pStyle w:val="TableParagraph"/>
              <w:spacing w:line="183" w:lineRule="exact"/>
              <w:ind w:right="37"/>
              <w:jc w:val="right"/>
              <w:rPr>
                <w:sz w:val="18"/>
              </w:rPr>
            </w:pPr>
            <w:r>
              <w:rPr>
                <w:spacing w:val="-5"/>
                <w:sz w:val="18"/>
              </w:rPr>
              <w:t>25</w:t>
            </w:r>
          </w:p>
        </w:tc>
        <w:tc>
          <w:tcPr>
            <w:tcW w:w="1240" w:type="dxa"/>
            <w:tcBorders>
              <w:top w:val="nil"/>
              <w:left w:val="single" w:sz="8" w:space="0" w:color="000000"/>
              <w:bottom w:val="nil"/>
              <w:right w:val="single" w:sz="8" w:space="0" w:color="000000"/>
            </w:tcBorders>
          </w:tcPr>
          <w:p>
            <w:pPr>
              <w:pStyle w:val="TableParagraph"/>
              <w:spacing w:line="183" w:lineRule="exact"/>
              <w:ind w:right="39"/>
              <w:jc w:val="right"/>
              <w:rPr>
                <w:sz w:val="18"/>
              </w:rPr>
            </w:pPr>
            <w:r>
              <w:rPr>
                <w:spacing w:val="-4"/>
                <w:sz w:val="18"/>
              </w:rPr>
              <w:t>20.7</w:t>
            </w:r>
          </w:p>
        </w:tc>
        <w:tc>
          <w:tcPr>
            <w:tcW w:w="1689" w:type="dxa"/>
            <w:tcBorders>
              <w:top w:val="nil"/>
              <w:left w:val="single" w:sz="8" w:space="0" w:color="000000"/>
              <w:bottom w:val="nil"/>
              <w:right w:val="single" w:sz="8" w:space="0" w:color="000000"/>
            </w:tcBorders>
          </w:tcPr>
          <w:p>
            <w:pPr>
              <w:pStyle w:val="TableParagraph"/>
              <w:spacing w:line="183" w:lineRule="exact"/>
              <w:ind w:right="35"/>
              <w:jc w:val="right"/>
              <w:rPr>
                <w:sz w:val="18"/>
              </w:rPr>
            </w:pPr>
            <w:r>
              <w:rPr>
                <w:spacing w:val="-4"/>
                <w:sz w:val="18"/>
              </w:rPr>
              <w:t>20.7</w:t>
            </w:r>
          </w:p>
        </w:tc>
        <w:tc>
          <w:tcPr>
            <w:tcW w:w="1804" w:type="dxa"/>
            <w:tcBorders>
              <w:top w:val="nil"/>
              <w:left w:val="single" w:sz="8" w:space="0" w:color="000000"/>
              <w:bottom w:val="nil"/>
            </w:tcBorders>
          </w:tcPr>
          <w:p>
            <w:pPr>
              <w:pStyle w:val="TableParagraph"/>
              <w:spacing w:line="183" w:lineRule="exact"/>
              <w:ind w:right="34"/>
              <w:jc w:val="right"/>
              <w:rPr>
                <w:sz w:val="18"/>
              </w:rPr>
            </w:pPr>
            <w:r>
              <w:rPr>
                <w:spacing w:val="-2"/>
                <w:sz w:val="18"/>
              </w:rPr>
              <w:t>100.0</w:t>
            </w:r>
          </w:p>
        </w:tc>
      </w:tr>
      <w:tr>
        <w:trPr>
          <w:trHeight w:val="272" w:hRule="atLeast"/>
        </w:trPr>
        <w:tc>
          <w:tcPr>
            <w:tcW w:w="1802" w:type="dxa"/>
            <w:tcBorders>
              <w:top w:val="nil"/>
            </w:tcBorders>
          </w:tcPr>
          <w:p>
            <w:pPr>
              <w:pStyle w:val="TableParagraph"/>
              <w:spacing w:line="198" w:lineRule="exact" w:before="53"/>
              <w:ind w:left="956"/>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2" w:firstLine="0"/>
        <w:jc w:val="center"/>
        <w:rPr>
          <w:b/>
          <w:sz w:val="18"/>
        </w:rPr>
      </w:pPr>
      <w:r>
        <w:rPr>
          <w:b/>
          <w:sz w:val="18"/>
        </w:rPr>
        <w:t>digital</w:t>
      </w:r>
      <w:r>
        <w:rPr>
          <w:b/>
          <w:spacing w:val="-3"/>
          <w:sz w:val="18"/>
        </w:rPr>
        <w:t> </w:t>
      </w:r>
      <w:r>
        <w:rPr>
          <w:b/>
          <w:sz w:val="18"/>
        </w:rPr>
        <w:t>photos</w:t>
      </w:r>
      <w:r>
        <w:rPr>
          <w:b/>
          <w:spacing w:val="-1"/>
          <w:sz w:val="18"/>
        </w:rPr>
        <w:t> </w:t>
      </w:r>
      <w:r>
        <w:rPr>
          <w:b/>
          <w:sz w:val="18"/>
        </w:rPr>
        <w:t>maps and</w:t>
      </w:r>
      <w:r>
        <w:rPr>
          <w:b/>
          <w:spacing w:val="-2"/>
          <w:sz w:val="18"/>
        </w:rPr>
        <w:t> </w:t>
      </w:r>
      <w:r>
        <w:rPr>
          <w:b/>
          <w:sz w:val="18"/>
        </w:rPr>
        <w:t>shematic</w:t>
      </w:r>
      <w:r>
        <w:rPr>
          <w:b/>
          <w:spacing w:val="-1"/>
          <w:sz w:val="18"/>
        </w:rPr>
        <w:t> </w:t>
      </w:r>
      <w:r>
        <w:rPr>
          <w:b/>
          <w:spacing w:val="-2"/>
          <w:sz w:val="18"/>
        </w:rPr>
        <w:t>drawings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9</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7.4</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7.4</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7.4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2.5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2.5</w:t>
            </w:r>
          </w:p>
        </w:tc>
        <w:tc>
          <w:tcPr>
            <w:tcW w:w="1804" w:type="dxa"/>
            <w:tcBorders>
              <w:top w:val="nil"/>
              <w:left w:val="single" w:sz="8" w:space="0" w:color="000000"/>
              <w:bottom w:val="nil"/>
            </w:tcBorders>
          </w:tcPr>
          <w:p>
            <w:pPr>
              <w:pStyle w:val="TableParagraph"/>
              <w:spacing w:before="53"/>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spacing w:before="54"/>
              <w:ind w:left="75"/>
              <w:rPr>
                <w:sz w:val="18"/>
              </w:rPr>
            </w:pPr>
            <w:r>
              <w:rPr>
                <w:spacing w:val="-2"/>
                <w:sz w:val="18"/>
              </w:rPr>
              <w:t>Valid</w:t>
            </w:r>
          </w:p>
        </w:tc>
        <w:tc>
          <w:tcPr>
            <w:tcW w:w="1100" w:type="dxa"/>
            <w:tcBorders>
              <w:top w:val="nil"/>
              <w:left w:val="nil"/>
              <w:bottom w:val="nil"/>
            </w:tcBorders>
          </w:tcPr>
          <w:p>
            <w:pPr>
              <w:pStyle w:val="TableParagraph"/>
              <w:spacing w:before="54"/>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4"/>
              <w:ind w:right="37"/>
              <w:jc w:val="right"/>
              <w:rPr>
                <w:sz w:val="18"/>
              </w:rPr>
            </w:pPr>
            <w:r>
              <w:rPr>
                <w:spacing w:val="-5"/>
                <w:sz w:val="18"/>
              </w:rPr>
              <w:t>64</w:t>
            </w:r>
          </w:p>
        </w:tc>
        <w:tc>
          <w:tcPr>
            <w:tcW w:w="1240" w:type="dxa"/>
            <w:tcBorders>
              <w:top w:val="nil"/>
              <w:left w:val="single" w:sz="8" w:space="0" w:color="000000"/>
              <w:bottom w:val="nil"/>
              <w:right w:val="single" w:sz="8" w:space="0" w:color="000000"/>
            </w:tcBorders>
          </w:tcPr>
          <w:p>
            <w:pPr>
              <w:pStyle w:val="TableParagraph"/>
              <w:spacing w:before="54"/>
              <w:ind w:right="39"/>
              <w:jc w:val="right"/>
              <w:rPr>
                <w:sz w:val="18"/>
              </w:rPr>
            </w:pPr>
            <w:r>
              <w:rPr>
                <w:spacing w:val="-4"/>
                <w:sz w:val="18"/>
              </w:rPr>
              <w:t>52.9</w:t>
            </w:r>
          </w:p>
        </w:tc>
        <w:tc>
          <w:tcPr>
            <w:tcW w:w="1689" w:type="dxa"/>
            <w:tcBorders>
              <w:top w:val="nil"/>
              <w:left w:val="single" w:sz="8" w:space="0" w:color="000000"/>
              <w:bottom w:val="nil"/>
              <w:right w:val="single" w:sz="8" w:space="0" w:color="000000"/>
            </w:tcBorders>
          </w:tcPr>
          <w:p>
            <w:pPr>
              <w:pStyle w:val="TableParagraph"/>
              <w:spacing w:before="54"/>
              <w:ind w:right="35"/>
              <w:jc w:val="right"/>
              <w:rPr>
                <w:sz w:val="18"/>
              </w:rPr>
            </w:pPr>
            <w:r>
              <w:rPr>
                <w:spacing w:val="-4"/>
                <w:sz w:val="18"/>
              </w:rPr>
              <w:t>52.9</w:t>
            </w:r>
          </w:p>
        </w:tc>
        <w:tc>
          <w:tcPr>
            <w:tcW w:w="1804" w:type="dxa"/>
            <w:tcBorders>
              <w:top w:val="nil"/>
              <w:left w:val="single" w:sz="8" w:space="0" w:color="000000"/>
              <w:bottom w:val="nil"/>
            </w:tcBorders>
          </w:tcPr>
          <w:p>
            <w:pPr>
              <w:pStyle w:val="TableParagraph"/>
              <w:spacing w:before="54"/>
              <w:ind w:right="34"/>
              <w:jc w:val="right"/>
              <w:rPr>
                <w:sz w:val="18"/>
              </w:rPr>
            </w:pPr>
            <w:r>
              <w:rPr>
                <w:spacing w:val="-4"/>
                <w:sz w:val="18"/>
              </w:rPr>
              <w:t>62.8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37.2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37.2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3" w:firstLine="0"/>
        <w:jc w:val="center"/>
        <w:rPr>
          <w:b/>
          <w:sz w:val="18"/>
        </w:rPr>
      </w:pPr>
      <w:r>
        <w:rPr>
          <w:b/>
          <w:spacing w:val="-2"/>
          <w:sz w:val="18"/>
        </w:rPr>
        <w:t>videos/videodiscs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6.6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6.6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4"/>
              <w:ind w:left="75"/>
              <w:rPr>
                <w:sz w:val="18"/>
              </w:rPr>
            </w:pPr>
            <w:r>
              <w:rPr>
                <w:spacing w:val="-2"/>
                <w:sz w:val="18"/>
              </w:rPr>
              <w:t>Valid</w:t>
            </w:r>
          </w:p>
        </w:tc>
        <w:tc>
          <w:tcPr>
            <w:tcW w:w="1100" w:type="dxa"/>
            <w:tcBorders>
              <w:top w:val="nil"/>
              <w:left w:val="nil"/>
              <w:bottom w:val="nil"/>
            </w:tcBorders>
          </w:tcPr>
          <w:p>
            <w:pPr>
              <w:pStyle w:val="TableParagraph"/>
              <w:spacing w:before="54"/>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4"/>
              <w:ind w:right="37"/>
              <w:jc w:val="right"/>
              <w:rPr>
                <w:sz w:val="18"/>
              </w:rPr>
            </w:pPr>
            <w:r>
              <w:rPr>
                <w:spacing w:val="-5"/>
                <w:sz w:val="18"/>
              </w:rPr>
              <w:t>34</w:t>
            </w:r>
          </w:p>
        </w:tc>
        <w:tc>
          <w:tcPr>
            <w:tcW w:w="1240" w:type="dxa"/>
            <w:tcBorders>
              <w:top w:val="nil"/>
              <w:left w:val="single" w:sz="8" w:space="0" w:color="000000"/>
              <w:bottom w:val="nil"/>
              <w:right w:val="single" w:sz="8" w:space="0" w:color="000000"/>
            </w:tcBorders>
          </w:tcPr>
          <w:p>
            <w:pPr>
              <w:pStyle w:val="TableParagraph"/>
              <w:spacing w:before="54"/>
              <w:ind w:right="39"/>
              <w:jc w:val="right"/>
              <w:rPr>
                <w:sz w:val="18"/>
              </w:rPr>
            </w:pPr>
            <w:r>
              <w:rPr>
                <w:spacing w:val="-4"/>
                <w:sz w:val="18"/>
              </w:rPr>
              <w:t>28.1</w:t>
            </w:r>
          </w:p>
        </w:tc>
        <w:tc>
          <w:tcPr>
            <w:tcW w:w="1689" w:type="dxa"/>
            <w:tcBorders>
              <w:top w:val="nil"/>
              <w:left w:val="single" w:sz="8" w:space="0" w:color="000000"/>
              <w:bottom w:val="nil"/>
              <w:right w:val="single" w:sz="8" w:space="0" w:color="000000"/>
            </w:tcBorders>
          </w:tcPr>
          <w:p>
            <w:pPr>
              <w:pStyle w:val="TableParagraph"/>
              <w:spacing w:before="54"/>
              <w:ind w:right="35"/>
              <w:jc w:val="right"/>
              <w:rPr>
                <w:sz w:val="18"/>
              </w:rPr>
            </w:pPr>
            <w:r>
              <w:rPr>
                <w:spacing w:val="-4"/>
                <w:sz w:val="18"/>
              </w:rPr>
              <w:t>28.1</w:t>
            </w:r>
          </w:p>
        </w:tc>
        <w:tc>
          <w:tcPr>
            <w:tcW w:w="1804" w:type="dxa"/>
            <w:tcBorders>
              <w:top w:val="nil"/>
              <w:left w:val="single" w:sz="8" w:space="0" w:color="000000"/>
              <w:bottom w:val="nil"/>
            </w:tcBorders>
          </w:tcPr>
          <w:p>
            <w:pPr>
              <w:pStyle w:val="TableParagraph"/>
              <w:spacing w:before="54"/>
              <w:ind w:right="34"/>
              <w:jc w:val="right"/>
              <w:rPr>
                <w:sz w:val="18"/>
              </w:rPr>
            </w:pPr>
            <w:r>
              <w:rPr>
                <w:spacing w:val="-4"/>
                <w:sz w:val="18"/>
              </w:rPr>
              <w:t>44.6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55.4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55.4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420" w:bottom="1200" w:left="740" w:right="320"/>
        </w:sectPr>
      </w:pPr>
    </w:p>
    <w:p>
      <w:pPr>
        <w:spacing w:before="40"/>
        <w:ind w:left="0" w:right="1833" w:firstLine="0"/>
        <w:jc w:val="center"/>
        <w:rPr>
          <w:b/>
          <w:sz w:val="18"/>
        </w:rPr>
      </w:pPr>
      <w:r>
        <w:rPr>
          <w:b/>
          <w:sz w:val="18"/>
        </w:rPr>
        <w:t>hypermedia</w:t>
      </w:r>
      <w:r>
        <w:rPr>
          <w:b/>
          <w:spacing w:val="-5"/>
          <w:sz w:val="18"/>
        </w:rPr>
        <w:t> </w:t>
      </w:r>
      <w:r>
        <w:rPr>
          <w:b/>
          <w:sz w:val="18"/>
        </w:rPr>
        <w:t>data</w:t>
      </w:r>
      <w:r>
        <w:rPr>
          <w:b/>
          <w:spacing w:val="-3"/>
          <w:sz w:val="18"/>
        </w:rPr>
        <w:t> </w:t>
      </w:r>
      <w:r>
        <w:rPr>
          <w:b/>
          <w:spacing w:val="-2"/>
          <w:sz w:val="18"/>
        </w:rPr>
        <w:t>bases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2"/>
                <w:sz w:val="18"/>
              </w:rPr>
              <w:t> 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13.2</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13.2</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13.2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38.8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38.8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52.1</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27.3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27.3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79.3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20.7</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7" w:firstLine="0"/>
        <w:jc w:val="center"/>
        <w:rPr>
          <w:b/>
          <w:sz w:val="18"/>
        </w:rPr>
      </w:pPr>
      <w:r>
        <w:rPr>
          <w:b/>
          <w:sz w:val="18"/>
        </w:rPr>
        <w:t>printed</w:t>
      </w:r>
      <w:r>
        <w:rPr>
          <w:b/>
          <w:spacing w:val="-3"/>
          <w:sz w:val="18"/>
        </w:rPr>
        <w:t> </w:t>
      </w:r>
      <w:r>
        <w:rPr>
          <w:b/>
          <w:sz w:val="18"/>
        </w:rPr>
        <w:t>photos</w:t>
      </w:r>
      <w:r>
        <w:rPr>
          <w:b/>
          <w:spacing w:val="-2"/>
          <w:sz w:val="18"/>
        </w:rPr>
        <w:t> </w:t>
      </w:r>
      <w:r>
        <w:rPr>
          <w:b/>
          <w:sz w:val="18"/>
        </w:rPr>
        <w:t>maaps</w:t>
      </w:r>
      <w:r>
        <w:rPr>
          <w:b/>
          <w:spacing w:val="-1"/>
          <w:sz w:val="18"/>
        </w:rPr>
        <w:t> </w:t>
      </w:r>
      <w:r>
        <w:rPr>
          <w:b/>
          <w:sz w:val="18"/>
        </w:rPr>
        <w:t>and</w:t>
      </w:r>
      <w:r>
        <w:rPr>
          <w:b/>
          <w:spacing w:val="-3"/>
          <w:sz w:val="18"/>
        </w:rPr>
        <w:t> </w:t>
      </w:r>
      <w:r>
        <w:rPr>
          <w:b/>
          <w:sz w:val="18"/>
        </w:rPr>
        <w:t>schematic</w:t>
      </w:r>
      <w:r>
        <w:rPr>
          <w:b/>
          <w:spacing w:val="-2"/>
          <w:sz w:val="18"/>
        </w:rPr>
        <w:t> drawingd</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16</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13.2</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13.2</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13.2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17.4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37.2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62.8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62.8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6"/>
        <w:rPr>
          <w:b/>
          <w:sz w:val="18"/>
        </w:rPr>
      </w:pPr>
    </w:p>
    <w:p>
      <w:pPr>
        <w:spacing w:before="1"/>
        <w:ind w:left="0" w:right="1833" w:firstLine="0"/>
        <w:jc w:val="center"/>
        <w:rPr>
          <w:b/>
          <w:sz w:val="18"/>
        </w:rPr>
      </w:pPr>
      <w:r>
        <w:rPr>
          <w:b/>
          <w:sz w:val="18"/>
        </w:rPr>
        <w:t>audio</w:t>
      </w:r>
      <w:r>
        <w:rPr>
          <w:b/>
          <w:spacing w:val="-2"/>
          <w:sz w:val="18"/>
        </w:rPr>
        <w:t> </w:t>
      </w:r>
      <w:r>
        <w:rPr>
          <w:b/>
          <w:sz w:val="18"/>
        </w:rPr>
        <w:t>and</w:t>
      </w:r>
      <w:r>
        <w:rPr>
          <w:b/>
          <w:spacing w:val="-2"/>
          <w:sz w:val="18"/>
        </w:rPr>
        <w:t> </w:t>
      </w:r>
      <w:r>
        <w:rPr>
          <w:b/>
          <w:sz w:val="18"/>
        </w:rPr>
        <w:t>video</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28.9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43.0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57.0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57.0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3"/>
        <w:rPr>
          <w:b/>
          <w:sz w:val="18"/>
        </w:rPr>
      </w:pPr>
    </w:p>
    <w:p>
      <w:pPr>
        <w:spacing w:before="1"/>
        <w:ind w:left="0" w:right="1831" w:firstLine="0"/>
        <w:jc w:val="center"/>
        <w:rPr>
          <w:b/>
          <w:sz w:val="18"/>
        </w:rPr>
      </w:pPr>
      <w:r>
        <w:rPr>
          <w:b/>
          <w:sz w:val="18"/>
        </w:rPr>
        <w:t>the</w:t>
      </w:r>
      <w:r>
        <w:rPr>
          <w:b/>
          <w:spacing w:val="-2"/>
          <w:sz w:val="18"/>
        </w:rPr>
        <w:t> </w:t>
      </w:r>
      <w:r>
        <w:rPr>
          <w:b/>
          <w:sz w:val="18"/>
        </w:rPr>
        <w:t>world</w:t>
      </w:r>
      <w:r>
        <w:rPr>
          <w:b/>
          <w:spacing w:val="-2"/>
          <w:sz w:val="18"/>
        </w:rPr>
        <w:t> </w:t>
      </w:r>
      <w:r>
        <w:rPr>
          <w:b/>
          <w:sz w:val="18"/>
        </w:rPr>
        <w:t>wide</w:t>
      </w:r>
      <w:r>
        <w:rPr>
          <w:b/>
          <w:spacing w:val="-1"/>
          <w:sz w:val="18"/>
        </w:rPr>
        <w:t> </w:t>
      </w:r>
      <w:r>
        <w:rPr>
          <w:b/>
          <w:spacing w:val="-5"/>
          <w:sz w:val="18"/>
        </w:rPr>
        <w:t>web</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20</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16.5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16.5</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24.8</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38.8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38.8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63.6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36.4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36.4</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500" w:bottom="1200" w:left="740" w:right="320"/>
        </w:sectPr>
      </w:pPr>
    </w:p>
    <w:p>
      <w:pPr>
        <w:spacing w:before="121"/>
        <w:ind w:left="0" w:right="1831" w:firstLine="0"/>
        <w:jc w:val="center"/>
        <w:rPr>
          <w:b/>
          <w:sz w:val="18"/>
        </w:rPr>
      </w:pPr>
      <w:r>
        <w:rPr>
          <w:b/>
          <w:sz w:val="18"/>
        </w:rPr>
        <w:t>digital</w:t>
      </w:r>
      <w:r>
        <w:rPr>
          <w:b/>
          <w:spacing w:val="-6"/>
          <w:sz w:val="18"/>
        </w:rPr>
        <w:t> </w:t>
      </w:r>
      <w:r>
        <w:rPr>
          <w:b/>
          <w:sz w:val="18"/>
        </w:rPr>
        <w:t>still</w:t>
      </w:r>
      <w:r>
        <w:rPr>
          <w:b/>
          <w:spacing w:val="-1"/>
          <w:sz w:val="18"/>
        </w:rPr>
        <w:t> </w:t>
      </w:r>
      <w:r>
        <w:rPr>
          <w:b/>
          <w:sz w:val="18"/>
        </w:rPr>
        <w:t>or</w:t>
      </w:r>
      <w:r>
        <w:rPr>
          <w:b/>
          <w:spacing w:val="-2"/>
          <w:sz w:val="18"/>
        </w:rPr>
        <w:t> </w:t>
      </w:r>
      <w:r>
        <w:rPr>
          <w:b/>
          <w:sz w:val="18"/>
        </w:rPr>
        <w:t>video</w:t>
      </w:r>
      <w:r>
        <w:rPr>
          <w:b/>
          <w:spacing w:val="-1"/>
          <w:sz w:val="18"/>
        </w:rPr>
        <w:t> </w:t>
      </w:r>
      <w:r>
        <w:rPr>
          <w:b/>
          <w:spacing w:val="-2"/>
          <w:sz w:val="18"/>
        </w:rPr>
        <w:t>camera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12</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9.9</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9.9</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9.9</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17.4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58.7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58.7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76.0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1" w:firstLine="0"/>
        <w:jc w:val="center"/>
        <w:rPr>
          <w:b/>
          <w:sz w:val="18"/>
        </w:rPr>
      </w:pPr>
      <w:r>
        <w:rPr>
          <w:b/>
          <w:sz w:val="18"/>
        </w:rPr>
        <w:t>digital</w:t>
      </w:r>
      <w:r>
        <w:rPr>
          <w:b/>
          <w:spacing w:val="-1"/>
          <w:sz w:val="18"/>
        </w:rPr>
        <w:t> </w:t>
      </w:r>
      <w:r>
        <w:rPr>
          <w:b/>
          <w:sz w:val="18"/>
        </w:rPr>
        <w:t>video</w:t>
      </w:r>
      <w:r>
        <w:rPr>
          <w:b/>
          <w:spacing w:val="-3"/>
          <w:sz w:val="18"/>
        </w:rPr>
        <w:t> </w:t>
      </w:r>
      <w:r>
        <w:rPr>
          <w:b/>
          <w:sz w:val="18"/>
        </w:rPr>
        <w:t>and</w:t>
      </w:r>
      <w:r>
        <w:rPr>
          <w:b/>
          <w:spacing w:val="-3"/>
          <w:sz w:val="18"/>
        </w:rPr>
        <w:t> </w:t>
      </w:r>
      <w:r>
        <w:rPr>
          <w:b/>
          <w:sz w:val="18"/>
        </w:rPr>
        <w:t>still</w:t>
      </w:r>
      <w:r>
        <w:rPr>
          <w:b/>
          <w:spacing w:val="-4"/>
          <w:sz w:val="18"/>
        </w:rPr>
        <w:t> </w:t>
      </w:r>
      <w:r>
        <w:rPr>
          <w:b/>
          <w:sz w:val="18"/>
        </w:rPr>
        <w:t>image</w:t>
      </w:r>
      <w:r>
        <w:rPr>
          <w:b/>
          <w:spacing w:val="-1"/>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24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19.8</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19.8</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19.8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25.6</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31.4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31.4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57.0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43.0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43.0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2" w:firstLine="0"/>
        <w:jc w:val="center"/>
        <w:rPr>
          <w:b/>
          <w:sz w:val="18"/>
        </w:rPr>
      </w:pPr>
      <w:r>
        <w:rPr>
          <w:b/>
          <w:sz w:val="18"/>
        </w:rPr>
        <w:t>electronic</w:t>
      </w:r>
      <w:r>
        <w:rPr>
          <w:b/>
          <w:spacing w:val="-4"/>
          <w:sz w:val="18"/>
        </w:rPr>
        <w:t> </w:t>
      </w:r>
      <w:r>
        <w:rPr>
          <w:b/>
          <w:sz w:val="18"/>
        </w:rPr>
        <w:t>chalkboards</w:t>
      </w:r>
      <w:r>
        <w:rPr>
          <w:b/>
          <w:spacing w:val="-4"/>
          <w:sz w:val="18"/>
        </w:rPr>
        <w:t> </w:t>
      </w:r>
      <w:r>
        <w:rPr>
          <w:b/>
          <w:sz w:val="18"/>
        </w:rPr>
        <w:t>or</w:t>
      </w:r>
      <w:r>
        <w:rPr>
          <w:b/>
          <w:spacing w:val="-4"/>
          <w:sz w:val="18"/>
        </w:rPr>
        <w:t> </w:t>
      </w:r>
      <w:r>
        <w:rPr>
          <w:b/>
          <w:sz w:val="18"/>
        </w:rPr>
        <w:t>smart</w:t>
      </w:r>
      <w:r>
        <w:rPr>
          <w:b/>
          <w:spacing w:val="-3"/>
          <w:sz w:val="18"/>
        </w:rPr>
        <w:t> </w:t>
      </w:r>
      <w:r>
        <w:rPr>
          <w:b/>
          <w:spacing w:val="-2"/>
          <w:sz w:val="18"/>
        </w:rPr>
        <w:t>boards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62</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51.2</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51.2</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51.2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66.1</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83.5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16.5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16.5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3" w:firstLine="0"/>
        <w:jc w:val="center"/>
        <w:rPr>
          <w:b/>
          <w:sz w:val="18"/>
        </w:rPr>
      </w:pPr>
      <w:r>
        <w:rPr>
          <w:b/>
          <w:sz w:val="18"/>
        </w:rPr>
        <w:t>hypermedia</w:t>
      </w:r>
      <w:r>
        <w:rPr>
          <w:b/>
          <w:spacing w:val="-5"/>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56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46.3</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46.3</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46.3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12.4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12.4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58.7</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25.6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25.6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84.3</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15.7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15.7</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spacing w:before="3" w:after="1"/>
        <w:rPr>
          <w:b/>
          <w:sz w:val="11"/>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z w:val="18"/>
              </w:rPr>
              <w:t>digital</w:t>
            </w:r>
            <w:r>
              <w:rPr>
                <w:b/>
                <w:spacing w:val="-7"/>
                <w:sz w:val="18"/>
              </w:rPr>
              <w:t> </w:t>
            </w:r>
            <w:r>
              <w:rPr>
                <w:b/>
                <w:spacing w:val="-2"/>
                <w:sz w:val="18"/>
              </w:rPr>
              <w:t>texts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26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21.5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21.5</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21.5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1</w:t>
            </w:r>
          </w:p>
        </w:tc>
        <w:tc>
          <w:tcPr>
            <w:tcW w:w="1240"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5"/>
                <w:sz w:val="18"/>
              </w:rPr>
              <w:t>.8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22.3</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52.9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52.9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75.2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37"/>
        <w:rPr>
          <w:b/>
          <w:sz w:val="18"/>
        </w:rPr>
      </w:pPr>
    </w:p>
    <w:p>
      <w:pPr>
        <w:spacing w:before="0"/>
        <w:ind w:left="0" w:right="1830" w:firstLine="0"/>
        <w:jc w:val="center"/>
        <w:rPr>
          <w:b/>
          <w:sz w:val="18"/>
        </w:rPr>
      </w:pPr>
      <w:r>
        <w:rPr>
          <w:b/>
          <w:sz w:val="18"/>
        </w:rPr>
        <w:t>web</w:t>
      </w:r>
      <w:r>
        <w:rPr>
          <w:b/>
          <w:spacing w:val="-5"/>
          <w:sz w:val="18"/>
        </w:rPr>
        <w:t> </w:t>
      </w:r>
      <w:r>
        <w:rPr>
          <w:b/>
          <w:sz w:val="18"/>
        </w:rPr>
        <w:t>based</w:t>
      </w:r>
      <w:r>
        <w:rPr>
          <w:b/>
          <w:spacing w:val="-3"/>
          <w:sz w:val="18"/>
        </w:rPr>
        <w:t> </w:t>
      </w:r>
      <w:r>
        <w:rPr>
          <w:b/>
          <w:spacing w:val="-2"/>
          <w:sz w:val="18"/>
        </w:rPr>
        <w:t>texts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14</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11.6</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11.6</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11.6</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4.1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4.1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15.7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81.8</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22</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18.2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18.2</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5" w:firstLine="0"/>
        <w:jc w:val="center"/>
        <w:rPr>
          <w:b/>
          <w:sz w:val="18"/>
        </w:rPr>
      </w:pPr>
      <w:r>
        <w:rPr>
          <w:b/>
          <w:sz w:val="18"/>
        </w:rPr>
        <w:t>CDROM/DVD</w:t>
      </w:r>
      <w:r>
        <w:rPr>
          <w:b/>
          <w:spacing w:val="-4"/>
          <w:sz w:val="18"/>
        </w:rPr>
        <w:t> </w:t>
      </w:r>
      <w:r>
        <w:rPr>
          <w:b/>
          <w:sz w:val="18"/>
        </w:rPr>
        <w:t>dictionaries</w:t>
      </w:r>
      <w:r>
        <w:rPr>
          <w:b/>
          <w:spacing w:val="-4"/>
          <w:sz w:val="18"/>
        </w:rPr>
        <w:t> </w:t>
      </w:r>
      <w:r>
        <w:rPr>
          <w:b/>
          <w:sz w:val="18"/>
        </w:rPr>
        <w:t>and</w:t>
      </w:r>
      <w:r>
        <w:rPr>
          <w:b/>
          <w:spacing w:val="-4"/>
          <w:sz w:val="18"/>
        </w:rPr>
        <w:t> </w:t>
      </w:r>
      <w:r>
        <w:rPr>
          <w:b/>
          <w:spacing w:val="-2"/>
          <w:sz w:val="18"/>
        </w:rPr>
        <w:t>encyclopedia</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9</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7.4</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7.4</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7.4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9.1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9.1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54.5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54.5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71.1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18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jc w:val="center"/>
              <w:rPr>
                <w:b/>
                <w:sz w:val="18"/>
              </w:rPr>
            </w:pPr>
            <w:r>
              <w:rPr>
                <w:b/>
                <w:spacing w:val="-2"/>
                <w:sz w:val="18"/>
              </w:rPr>
              <w:t>transparency</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13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10.7</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10.7</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10.7</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16.5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16.5</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27.3</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33.1</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66.9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66.9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0" w:right="1835" w:firstLine="0"/>
        <w:jc w:val="center"/>
        <w:rPr>
          <w:b/>
          <w:sz w:val="18"/>
        </w:rPr>
      </w:pPr>
      <w:r>
        <w:rPr>
          <w:b/>
          <w:sz w:val="18"/>
        </w:rPr>
        <w:t>digital</w:t>
      </w:r>
      <w:r>
        <w:rPr>
          <w:b/>
          <w:spacing w:val="-5"/>
          <w:sz w:val="18"/>
        </w:rPr>
        <w:t> </w:t>
      </w:r>
      <w:r>
        <w:rPr>
          <w:b/>
          <w:spacing w:val="-2"/>
          <w:sz w:val="18"/>
        </w:rPr>
        <w:t>cameras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12.4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35</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41.3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58.7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58.7</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ind w:left="0" w:right="1830" w:firstLine="0"/>
        <w:jc w:val="center"/>
        <w:rPr>
          <w:b/>
          <w:sz w:val="18"/>
        </w:rPr>
      </w:pPr>
      <w:r>
        <w:rPr>
          <w:b/>
          <w:sz w:val="18"/>
        </w:rPr>
        <w:t>scanners</w:t>
      </w:r>
      <w:r>
        <w:rPr>
          <w:b/>
          <w:spacing w:val="-3"/>
          <w:sz w:val="18"/>
        </w:rPr>
        <w:t> </w:t>
      </w:r>
      <w:r>
        <w:rPr>
          <w:b/>
          <w:sz w:val="18"/>
        </w:rPr>
        <w:t>or</w:t>
      </w:r>
      <w:r>
        <w:rPr>
          <w:b/>
          <w:spacing w:val="-2"/>
          <w:sz w:val="18"/>
        </w:rPr>
        <w:t> digitizers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5.0</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5.0</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5.0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48.8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48.8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53.7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27.3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27.3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81.0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0" w:right="1834" w:firstLine="0"/>
        <w:jc w:val="center"/>
        <w:rPr>
          <w:b/>
          <w:sz w:val="18"/>
        </w:rPr>
      </w:pPr>
      <w:r>
        <w:rPr>
          <w:b/>
          <w:sz w:val="18"/>
        </w:rPr>
        <w:t>digital[web</w:t>
      </w:r>
      <w:r>
        <w:rPr>
          <w:b/>
          <w:spacing w:val="-3"/>
          <w:sz w:val="18"/>
        </w:rPr>
        <w:t> </w:t>
      </w:r>
      <w:r>
        <w:rPr>
          <w:b/>
          <w:sz w:val="18"/>
        </w:rPr>
        <w:t>an</w:t>
      </w:r>
      <w:r>
        <w:rPr>
          <w:b/>
          <w:spacing w:val="-3"/>
          <w:sz w:val="18"/>
        </w:rPr>
        <w:t> </w:t>
      </w:r>
      <w:r>
        <w:rPr>
          <w:b/>
          <w:sz w:val="18"/>
        </w:rPr>
        <w:t>cd</w:t>
      </w:r>
      <w:r>
        <w:rPr>
          <w:b/>
          <w:spacing w:val="-2"/>
          <w:sz w:val="18"/>
        </w:rPr>
        <w:t> </w:t>
      </w:r>
      <w:r>
        <w:rPr>
          <w:b/>
          <w:sz w:val="18"/>
        </w:rPr>
        <w:t>based</w:t>
      </w:r>
      <w:r>
        <w:rPr>
          <w:b/>
          <w:spacing w:val="-1"/>
          <w:sz w:val="18"/>
        </w:rPr>
        <w:t> </w:t>
      </w:r>
      <w:r>
        <w:rPr>
          <w:b/>
          <w:sz w:val="18"/>
        </w:rPr>
        <w:t>]</w:t>
      </w:r>
      <w:r>
        <w:rPr>
          <w:b/>
          <w:spacing w:val="-2"/>
          <w:sz w:val="18"/>
        </w:rPr>
        <w:t> viddeo</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16</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4"/>
                <w:sz w:val="18"/>
              </w:rPr>
              <w:t>13.2</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4"/>
                <w:sz w:val="18"/>
              </w:rPr>
              <w:t>13.2</w:t>
            </w:r>
          </w:p>
        </w:tc>
        <w:tc>
          <w:tcPr>
            <w:tcW w:w="1804" w:type="dxa"/>
            <w:tcBorders>
              <w:left w:val="single" w:sz="8" w:space="0" w:color="000000"/>
              <w:bottom w:val="nil"/>
            </w:tcBorders>
          </w:tcPr>
          <w:p>
            <w:pPr>
              <w:pStyle w:val="TableParagraph"/>
              <w:spacing w:before="96"/>
              <w:ind w:right="34"/>
              <w:jc w:val="right"/>
              <w:rPr>
                <w:sz w:val="18"/>
              </w:rPr>
            </w:pPr>
            <w:r>
              <w:rPr>
                <w:spacing w:val="-4"/>
                <w:sz w:val="18"/>
              </w:rPr>
              <w:t>13.2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7.4</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7.4</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20.7</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60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49.6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49.6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70.2</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29.8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29.8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17"/>
        <w:rPr>
          <w:b/>
          <w:sz w:val="18"/>
        </w:rPr>
      </w:pPr>
    </w:p>
    <w:p>
      <w:pPr>
        <w:spacing w:before="0"/>
        <w:ind w:left="0" w:right="1836" w:firstLine="0"/>
        <w:jc w:val="center"/>
        <w:rPr>
          <w:b/>
          <w:sz w:val="18"/>
        </w:rPr>
      </w:pPr>
      <w:r>
        <w:rPr>
          <w:b/>
          <w:sz w:val="18"/>
        </w:rPr>
        <w:t>interactive[web</w:t>
      </w:r>
      <w:r>
        <w:rPr>
          <w:b/>
          <w:spacing w:val="-4"/>
          <w:sz w:val="18"/>
        </w:rPr>
        <w:t> </w:t>
      </w:r>
      <w:r>
        <w:rPr>
          <w:b/>
          <w:sz w:val="18"/>
        </w:rPr>
        <w:t>and</w:t>
      </w:r>
      <w:r>
        <w:rPr>
          <w:b/>
          <w:spacing w:val="-4"/>
          <w:sz w:val="18"/>
        </w:rPr>
        <w:t> </w:t>
      </w:r>
      <w:r>
        <w:rPr>
          <w:b/>
          <w:sz w:val="18"/>
        </w:rPr>
        <w:t>cd</w:t>
      </w:r>
      <w:r>
        <w:rPr>
          <w:b/>
          <w:spacing w:val="-3"/>
          <w:sz w:val="18"/>
        </w:rPr>
        <w:t> </w:t>
      </w:r>
      <w:r>
        <w:rPr>
          <w:b/>
          <w:spacing w:val="-2"/>
          <w:sz w:val="18"/>
        </w:rPr>
        <w:t>based]stimulaton</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2"/>
                <w:sz w:val="18"/>
              </w:rPr>
              <w:t> 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6</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5.0</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5.0</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5.0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15.7</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48.8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48.8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64.5</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43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35.5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35.5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spacing w:before="121"/>
        <w:ind w:left="3595" w:right="0" w:firstLine="0"/>
        <w:jc w:val="left"/>
        <w:rPr>
          <w:b/>
          <w:sz w:val="18"/>
        </w:rPr>
      </w:pPr>
      <w:r>
        <w:rPr>
          <w:b/>
          <w:sz w:val="18"/>
        </w:rPr>
        <w:t>digital</w:t>
      </w:r>
      <w:r>
        <w:rPr>
          <w:b/>
          <w:spacing w:val="-5"/>
          <w:sz w:val="18"/>
        </w:rPr>
        <w:t> </w:t>
      </w:r>
      <w:r>
        <w:rPr>
          <w:b/>
          <w:sz w:val="18"/>
        </w:rPr>
        <w:t>reading</w:t>
      </w:r>
      <w:r>
        <w:rPr>
          <w:b/>
          <w:spacing w:val="-3"/>
          <w:sz w:val="18"/>
        </w:rPr>
        <w:t> </w:t>
      </w:r>
      <w:r>
        <w:rPr>
          <w:b/>
          <w:spacing w:val="-2"/>
          <w:sz w:val="18"/>
        </w:rPr>
        <w:t>environments</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5"/>
                <w:sz w:val="18"/>
              </w:rPr>
              <w:t>43</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4"/>
                <w:sz w:val="18"/>
              </w:rPr>
              <w:t>35.5</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4"/>
                <w:sz w:val="18"/>
              </w:rPr>
              <w:t>35.5</w:t>
            </w:r>
          </w:p>
        </w:tc>
        <w:tc>
          <w:tcPr>
            <w:tcW w:w="1804" w:type="dxa"/>
            <w:tcBorders>
              <w:left w:val="single" w:sz="8" w:space="0" w:color="000000"/>
              <w:bottom w:val="nil"/>
            </w:tcBorders>
          </w:tcPr>
          <w:p>
            <w:pPr>
              <w:pStyle w:val="TableParagraph"/>
              <w:spacing w:before="99"/>
              <w:ind w:right="34"/>
              <w:jc w:val="right"/>
              <w:rPr>
                <w:sz w:val="18"/>
              </w:rPr>
            </w:pPr>
            <w:r>
              <w:rPr>
                <w:spacing w:val="-4"/>
                <w:sz w:val="18"/>
              </w:rPr>
              <w:t>35.5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18</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14.9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14.9</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50.4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28.1</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28.1</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78.5</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21.5</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21.5</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177" w:after="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pacing w:val="-2"/>
                <w:sz w:val="18"/>
              </w:rPr>
              <w:t>Projector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10.7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10.7</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14.9</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13.2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13.2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28.1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87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71.9</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71.9</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1"/>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82" w:hRule="atLeast"/>
        </w:trPr>
        <w:tc>
          <w:tcPr>
            <w:tcW w:w="7944" w:type="dxa"/>
            <w:gridSpan w:val="6"/>
            <w:tcBorders>
              <w:top w:val="nil"/>
              <w:left w:val="nil"/>
              <w:right w:val="nil"/>
            </w:tcBorders>
          </w:tcPr>
          <w:p>
            <w:pPr>
              <w:pStyle w:val="TableParagraph"/>
              <w:spacing w:line="162" w:lineRule="exact"/>
              <w:ind w:left="40" w:right="3"/>
              <w:jc w:val="center"/>
              <w:rPr>
                <w:b/>
                <w:sz w:val="18"/>
              </w:rPr>
            </w:pPr>
            <w:r>
              <w:rPr>
                <w:b/>
                <w:spacing w:val="-2"/>
                <w:sz w:val="18"/>
              </w:rPr>
              <w:t>Television</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12.4</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6</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5.0</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17.4</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82.6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82.6</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rPr>
          <w:b/>
          <w:sz w:val="20"/>
        </w:rPr>
      </w:pPr>
    </w:p>
    <w:p>
      <w:pPr>
        <w:pStyle w:val="BodyText"/>
        <w:spacing w:before="203"/>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79" w:hRule="atLeast"/>
        </w:trPr>
        <w:tc>
          <w:tcPr>
            <w:tcW w:w="7944" w:type="dxa"/>
            <w:gridSpan w:val="6"/>
            <w:tcBorders>
              <w:top w:val="nil"/>
              <w:left w:val="nil"/>
              <w:right w:val="nil"/>
            </w:tcBorders>
          </w:tcPr>
          <w:p>
            <w:pPr>
              <w:pStyle w:val="TableParagraph"/>
              <w:spacing w:line="160" w:lineRule="exact"/>
              <w:ind w:left="40" w:right="2"/>
              <w:jc w:val="center"/>
              <w:rPr>
                <w:b/>
                <w:sz w:val="18"/>
              </w:rPr>
            </w:pPr>
            <w:r>
              <w:rPr>
                <w:b/>
                <w:spacing w:val="-2"/>
                <w:sz w:val="18"/>
              </w:rPr>
              <w:t>Computer</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2"/>
                <w:sz w:val="18"/>
              </w:rPr>
              <w:t> 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12.4</w:t>
            </w:r>
          </w:p>
        </w:tc>
      </w:tr>
      <w:tr>
        <w:trPr>
          <w:trHeight w:val="359"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10"/>
                <w:sz w:val="18"/>
              </w:rPr>
              <w:t>7</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5.8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5.8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18.2</w:t>
            </w:r>
          </w:p>
        </w:tc>
      </w:tr>
      <w:tr>
        <w:trPr>
          <w:trHeight w:val="359"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99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81.8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81.8</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pgSz w:w="12240" w:h="15840"/>
          <w:pgMar w:header="0" w:footer="1015" w:top="1820" w:bottom="1200" w:left="740" w:right="320"/>
        </w:sectPr>
      </w:pPr>
    </w:p>
    <w:p>
      <w:pPr>
        <w:pStyle w:val="BodyText"/>
        <w:rPr>
          <w:b/>
          <w:sz w:val="20"/>
        </w:rPr>
      </w:pPr>
    </w:p>
    <w:p>
      <w:pPr>
        <w:pStyle w:val="BodyText"/>
        <w:spacing w:before="48"/>
        <w:rPr>
          <w:b/>
          <w:sz w:val="20"/>
        </w:r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182" w:hRule="atLeast"/>
        </w:trPr>
        <w:tc>
          <w:tcPr>
            <w:tcW w:w="7944" w:type="dxa"/>
            <w:gridSpan w:val="6"/>
            <w:tcBorders>
              <w:top w:val="nil"/>
              <w:left w:val="nil"/>
              <w:right w:val="nil"/>
            </w:tcBorders>
          </w:tcPr>
          <w:p>
            <w:pPr>
              <w:pStyle w:val="TableParagraph"/>
              <w:spacing w:line="162" w:lineRule="exact"/>
              <w:ind w:left="40" w:right="4"/>
              <w:jc w:val="center"/>
              <w:rPr>
                <w:b/>
                <w:sz w:val="18"/>
              </w:rPr>
            </w:pPr>
            <w:r>
              <w:rPr>
                <w:b/>
                <w:spacing w:val="-2"/>
                <w:sz w:val="18"/>
              </w:rPr>
              <w:t>Graphics</w:t>
            </w:r>
          </w:p>
        </w:tc>
      </w:tr>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8" w:lineRule="exact" w:before="96"/>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8" w:lineRule="exact" w:before="96"/>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8" w:lineRule="exact" w:before="96"/>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8" w:lineRule="exact" w:before="96"/>
              <w:ind w:left="189"/>
              <w:rPr>
                <w:sz w:val="18"/>
              </w:rPr>
            </w:pPr>
            <w:r>
              <w:rPr>
                <w:sz w:val="18"/>
              </w:rPr>
              <w:t>Cumulative</w:t>
            </w:r>
            <w:r>
              <w:rPr>
                <w:spacing w:val="-7"/>
                <w:sz w:val="18"/>
              </w:rPr>
              <w:t> </w:t>
            </w:r>
            <w:r>
              <w:rPr>
                <w:spacing w:val="-2"/>
                <w:sz w:val="18"/>
              </w:rPr>
              <w:t>Percent</w:t>
            </w:r>
          </w:p>
        </w:tc>
      </w:tr>
      <w:tr>
        <w:trPr>
          <w:trHeight w:val="402"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6"/>
              <w:ind w:left="277"/>
              <w:rPr>
                <w:sz w:val="18"/>
              </w:rPr>
            </w:pPr>
            <w:r>
              <w:rPr>
                <w:spacing w:val="-5"/>
                <w:sz w:val="18"/>
              </w:rPr>
              <w:t>NU</w:t>
            </w:r>
          </w:p>
        </w:tc>
        <w:tc>
          <w:tcPr>
            <w:tcW w:w="1409" w:type="dxa"/>
            <w:tcBorders>
              <w:bottom w:val="nil"/>
              <w:right w:val="single" w:sz="8" w:space="0" w:color="000000"/>
            </w:tcBorders>
          </w:tcPr>
          <w:p>
            <w:pPr>
              <w:pStyle w:val="TableParagraph"/>
              <w:spacing w:before="96"/>
              <w:ind w:right="37"/>
              <w:jc w:val="right"/>
              <w:rPr>
                <w:sz w:val="18"/>
              </w:rPr>
            </w:pPr>
            <w:r>
              <w:rPr>
                <w:spacing w:val="-5"/>
                <w:sz w:val="18"/>
              </w:rPr>
              <w:t>10</w:t>
            </w:r>
          </w:p>
        </w:tc>
        <w:tc>
          <w:tcPr>
            <w:tcW w:w="1240" w:type="dxa"/>
            <w:tcBorders>
              <w:left w:val="single" w:sz="8" w:space="0" w:color="000000"/>
              <w:bottom w:val="nil"/>
              <w:right w:val="single" w:sz="8" w:space="0" w:color="000000"/>
            </w:tcBorders>
          </w:tcPr>
          <w:p>
            <w:pPr>
              <w:pStyle w:val="TableParagraph"/>
              <w:spacing w:before="96"/>
              <w:ind w:right="39"/>
              <w:jc w:val="right"/>
              <w:rPr>
                <w:sz w:val="18"/>
              </w:rPr>
            </w:pPr>
            <w:r>
              <w:rPr>
                <w:spacing w:val="-5"/>
                <w:sz w:val="18"/>
              </w:rPr>
              <w:t>8.3</w:t>
            </w:r>
          </w:p>
        </w:tc>
        <w:tc>
          <w:tcPr>
            <w:tcW w:w="1689" w:type="dxa"/>
            <w:tcBorders>
              <w:left w:val="single" w:sz="8" w:space="0" w:color="000000"/>
              <w:bottom w:val="nil"/>
              <w:right w:val="single" w:sz="8" w:space="0" w:color="000000"/>
            </w:tcBorders>
          </w:tcPr>
          <w:p>
            <w:pPr>
              <w:pStyle w:val="TableParagraph"/>
              <w:spacing w:before="96"/>
              <w:ind w:right="35"/>
              <w:jc w:val="right"/>
              <w:rPr>
                <w:sz w:val="18"/>
              </w:rPr>
            </w:pPr>
            <w:r>
              <w:rPr>
                <w:spacing w:val="-5"/>
                <w:sz w:val="18"/>
              </w:rPr>
              <w:t>8.3</w:t>
            </w:r>
          </w:p>
        </w:tc>
        <w:tc>
          <w:tcPr>
            <w:tcW w:w="1804" w:type="dxa"/>
            <w:tcBorders>
              <w:left w:val="single" w:sz="8" w:space="0" w:color="000000"/>
              <w:bottom w:val="nil"/>
            </w:tcBorders>
          </w:tcPr>
          <w:p>
            <w:pPr>
              <w:pStyle w:val="TableParagraph"/>
              <w:spacing w:before="96"/>
              <w:ind w:right="35"/>
              <w:jc w:val="right"/>
              <w:rPr>
                <w:sz w:val="18"/>
              </w:rPr>
            </w:pPr>
            <w:r>
              <w:rPr>
                <w:spacing w:val="-5"/>
                <w:sz w:val="18"/>
              </w:rPr>
              <w:t>8.3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10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5"/>
                <w:sz w:val="18"/>
              </w:rPr>
              <w:t>8.3</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5"/>
                <w:sz w:val="18"/>
              </w:rPr>
              <w:t>8.3</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16.5</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30</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24.8</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24.8</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41.3</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71</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58.7</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58.7</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rPr>
          <w:b/>
          <w:sz w:val="18"/>
        </w:rPr>
      </w:pPr>
    </w:p>
    <w:p>
      <w:pPr>
        <w:pStyle w:val="BodyText"/>
        <w:rPr>
          <w:b/>
          <w:sz w:val="18"/>
        </w:rPr>
      </w:pPr>
    </w:p>
    <w:p>
      <w:pPr>
        <w:pStyle w:val="BodyText"/>
        <w:rPr>
          <w:b/>
          <w:sz w:val="18"/>
        </w:rPr>
      </w:pPr>
    </w:p>
    <w:p>
      <w:pPr>
        <w:pStyle w:val="BodyText"/>
        <w:spacing w:before="40"/>
        <w:rPr>
          <w:b/>
          <w:sz w:val="18"/>
        </w:rPr>
      </w:pPr>
    </w:p>
    <w:p>
      <w:pPr>
        <w:spacing w:before="0"/>
        <w:ind w:left="3480" w:right="0" w:firstLine="0"/>
        <w:jc w:val="left"/>
        <w:rPr>
          <w:b/>
          <w:sz w:val="18"/>
        </w:rPr>
      </w:pPr>
      <w:r>
        <w:rPr>
          <w:b/>
          <w:sz w:val="18"/>
        </w:rPr>
        <w:t>digital</w:t>
      </w:r>
      <w:r>
        <w:rPr>
          <w:b/>
          <w:spacing w:val="-4"/>
          <w:sz w:val="18"/>
        </w:rPr>
        <w:t> </w:t>
      </w:r>
      <w:r>
        <w:rPr>
          <w:b/>
          <w:sz w:val="18"/>
        </w:rPr>
        <w:t>audio[web</w:t>
      </w:r>
      <w:r>
        <w:rPr>
          <w:b/>
          <w:spacing w:val="-2"/>
          <w:sz w:val="18"/>
        </w:rPr>
        <w:t> </w:t>
      </w:r>
      <w:r>
        <w:rPr>
          <w:b/>
          <w:sz w:val="18"/>
        </w:rPr>
        <w:t>and</w:t>
      </w:r>
      <w:r>
        <w:rPr>
          <w:b/>
          <w:spacing w:val="-2"/>
          <w:sz w:val="18"/>
        </w:rPr>
        <w:t> </w:t>
      </w:r>
      <w:r>
        <w:rPr>
          <w:b/>
          <w:sz w:val="18"/>
        </w:rPr>
        <w:t>cd</w:t>
      </w:r>
      <w:r>
        <w:rPr>
          <w:b/>
          <w:spacing w:val="-2"/>
          <w:sz w:val="18"/>
        </w:rPr>
        <w:t> based]</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2"/>
        <w:gridCol w:w="1100"/>
        <w:gridCol w:w="1409"/>
        <w:gridCol w:w="1240"/>
        <w:gridCol w:w="1689"/>
        <w:gridCol w:w="1804"/>
      </w:tblGrid>
      <w:tr>
        <w:trPr>
          <w:trHeight w:val="315" w:hRule="atLeast"/>
        </w:trPr>
        <w:tc>
          <w:tcPr>
            <w:tcW w:w="1802" w:type="dxa"/>
            <w:gridSpan w:val="2"/>
          </w:tcPr>
          <w:p>
            <w:pPr>
              <w:pStyle w:val="TableParagraph"/>
              <w:rPr>
                <w:rFonts w:ascii="Times New Roman"/>
                <w:sz w:val="18"/>
              </w:rPr>
            </w:pPr>
          </w:p>
        </w:tc>
        <w:tc>
          <w:tcPr>
            <w:tcW w:w="1409" w:type="dxa"/>
            <w:tcBorders>
              <w:right w:val="single" w:sz="8" w:space="0" w:color="000000"/>
            </w:tcBorders>
          </w:tcPr>
          <w:p>
            <w:pPr>
              <w:pStyle w:val="TableParagraph"/>
              <w:spacing w:line="196" w:lineRule="exact" w:before="99"/>
              <w:ind w:left="323"/>
              <w:rPr>
                <w:sz w:val="18"/>
              </w:rPr>
            </w:pPr>
            <w:r>
              <w:rPr>
                <w:spacing w:val="-2"/>
                <w:sz w:val="18"/>
              </w:rPr>
              <w:t>Frequency</w:t>
            </w:r>
          </w:p>
        </w:tc>
        <w:tc>
          <w:tcPr>
            <w:tcW w:w="1240" w:type="dxa"/>
            <w:tcBorders>
              <w:left w:val="single" w:sz="8" w:space="0" w:color="000000"/>
              <w:right w:val="single" w:sz="8" w:space="0" w:color="000000"/>
            </w:tcBorders>
          </w:tcPr>
          <w:p>
            <w:pPr>
              <w:pStyle w:val="TableParagraph"/>
              <w:spacing w:line="196" w:lineRule="exact" w:before="99"/>
              <w:ind w:left="345"/>
              <w:rPr>
                <w:sz w:val="18"/>
              </w:rPr>
            </w:pPr>
            <w:r>
              <w:rPr>
                <w:spacing w:val="-2"/>
                <w:sz w:val="18"/>
              </w:rPr>
              <w:t>Percent</w:t>
            </w:r>
          </w:p>
        </w:tc>
        <w:tc>
          <w:tcPr>
            <w:tcW w:w="1689" w:type="dxa"/>
            <w:tcBorders>
              <w:left w:val="single" w:sz="8" w:space="0" w:color="000000"/>
              <w:right w:val="single" w:sz="8" w:space="0" w:color="000000"/>
            </w:tcBorders>
          </w:tcPr>
          <w:p>
            <w:pPr>
              <w:pStyle w:val="TableParagraph"/>
              <w:spacing w:line="196" w:lineRule="exact" w:before="99"/>
              <w:ind w:left="368"/>
              <w:rPr>
                <w:sz w:val="18"/>
              </w:rPr>
            </w:pPr>
            <w:r>
              <w:rPr>
                <w:sz w:val="18"/>
              </w:rPr>
              <w:t>Valid</w:t>
            </w:r>
            <w:r>
              <w:rPr>
                <w:spacing w:val="-4"/>
                <w:sz w:val="18"/>
              </w:rPr>
              <w:t> </w:t>
            </w:r>
            <w:r>
              <w:rPr>
                <w:spacing w:val="-2"/>
                <w:sz w:val="18"/>
              </w:rPr>
              <w:t>Percent</w:t>
            </w:r>
          </w:p>
        </w:tc>
        <w:tc>
          <w:tcPr>
            <w:tcW w:w="1804" w:type="dxa"/>
            <w:tcBorders>
              <w:left w:val="single" w:sz="8" w:space="0" w:color="000000"/>
            </w:tcBorders>
          </w:tcPr>
          <w:p>
            <w:pPr>
              <w:pStyle w:val="TableParagraph"/>
              <w:spacing w:line="196" w:lineRule="exact" w:before="99"/>
              <w:ind w:left="189"/>
              <w:rPr>
                <w:sz w:val="18"/>
              </w:rPr>
            </w:pPr>
            <w:r>
              <w:rPr>
                <w:sz w:val="18"/>
              </w:rPr>
              <w:t>Cumulative</w:t>
            </w:r>
            <w:r>
              <w:rPr>
                <w:spacing w:val="-7"/>
                <w:sz w:val="18"/>
              </w:rPr>
              <w:t> </w:t>
            </w:r>
            <w:r>
              <w:rPr>
                <w:spacing w:val="-2"/>
                <w:sz w:val="18"/>
              </w:rPr>
              <w:t>Percent</w:t>
            </w:r>
          </w:p>
        </w:tc>
      </w:tr>
      <w:tr>
        <w:trPr>
          <w:trHeight w:val="405" w:hRule="atLeast"/>
        </w:trPr>
        <w:tc>
          <w:tcPr>
            <w:tcW w:w="702" w:type="dxa"/>
            <w:tcBorders>
              <w:bottom w:val="nil"/>
              <w:right w:val="nil"/>
            </w:tcBorders>
          </w:tcPr>
          <w:p>
            <w:pPr>
              <w:pStyle w:val="TableParagraph"/>
              <w:rPr>
                <w:rFonts w:ascii="Times New Roman"/>
                <w:sz w:val="18"/>
              </w:rPr>
            </w:pPr>
          </w:p>
        </w:tc>
        <w:tc>
          <w:tcPr>
            <w:tcW w:w="1100" w:type="dxa"/>
            <w:tcBorders>
              <w:left w:val="nil"/>
              <w:bottom w:val="nil"/>
            </w:tcBorders>
          </w:tcPr>
          <w:p>
            <w:pPr>
              <w:pStyle w:val="TableParagraph"/>
              <w:spacing w:before="99"/>
              <w:ind w:left="277"/>
              <w:rPr>
                <w:sz w:val="18"/>
              </w:rPr>
            </w:pPr>
            <w:r>
              <w:rPr>
                <w:spacing w:val="-5"/>
                <w:sz w:val="18"/>
              </w:rPr>
              <w:t>NU</w:t>
            </w:r>
          </w:p>
        </w:tc>
        <w:tc>
          <w:tcPr>
            <w:tcW w:w="1409" w:type="dxa"/>
            <w:tcBorders>
              <w:bottom w:val="nil"/>
              <w:right w:val="single" w:sz="8" w:space="0" w:color="000000"/>
            </w:tcBorders>
          </w:tcPr>
          <w:p>
            <w:pPr>
              <w:pStyle w:val="TableParagraph"/>
              <w:spacing w:before="99"/>
              <w:ind w:right="37"/>
              <w:jc w:val="right"/>
              <w:rPr>
                <w:sz w:val="18"/>
              </w:rPr>
            </w:pPr>
            <w:r>
              <w:rPr>
                <w:spacing w:val="-10"/>
                <w:sz w:val="18"/>
              </w:rPr>
              <w:t>5</w:t>
            </w:r>
          </w:p>
        </w:tc>
        <w:tc>
          <w:tcPr>
            <w:tcW w:w="1240" w:type="dxa"/>
            <w:tcBorders>
              <w:left w:val="single" w:sz="8" w:space="0" w:color="000000"/>
              <w:bottom w:val="nil"/>
              <w:right w:val="single" w:sz="8" w:space="0" w:color="000000"/>
            </w:tcBorders>
          </w:tcPr>
          <w:p>
            <w:pPr>
              <w:pStyle w:val="TableParagraph"/>
              <w:spacing w:before="99"/>
              <w:ind w:right="39"/>
              <w:jc w:val="right"/>
              <w:rPr>
                <w:sz w:val="18"/>
              </w:rPr>
            </w:pPr>
            <w:r>
              <w:rPr>
                <w:spacing w:val="-5"/>
                <w:sz w:val="18"/>
              </w:rPr>
              <w:t>4.1</w:t>
            </w:r>
          </w:p>
        </w:tc>
        <w:tc>
          <w:tcPr>
            <w:tcW w:w="1689" w:type="dxa"/>
            <w:tcBorders>
              <w:left w:val="single" w:sz="8" w:space="0" w:color="000000"/>
              <w:bottom w:val="nil"/>
              <w:right w:val="single" w:sz="8" w:space="0" w:color="000000"/>
            </w:tcBorders>
          </w:tcPr>
          <w:p>
            <w:pPr>
              <w:pStyle w:val="TableParagraph"/>
              <w:spacing w:before="99"/>
              <w:ind w:right="35"/>
              <w:jc w:val="right"/>
              <w:rPr>
                <w:sz w:val="18"/>
              </w:rPr>
            </w:pPr>
            <w:r>
              <w:rPr>
                <w:spacing w:val="-5"/>
                <w:sz w:val="18"/>
              </w:rPr>
              <w:t>4.1</w:t>
            </w:r>
          </w:p>
        </w:tc>
        <w:tc>
          <w:tcPr>
            <w:tcW w:w="1804" w:type="dxa"/>
            <w:tcBorders>
              <w:left w:val="single" w:sz="8" w:space="0" w:color="000000"/>
              <w:bottom w:val="nil"/>
            </w:tcBorders>
          </w:tcPr>
          <w:p>
            <w:pPr>
              <w:pStyle w:val="TableParagraph"/>
              <w:spacing w:before="99"/>
              <w:ind w:right="35"/>
              <w:jc w:val="right"/>
              <w:rPr>
                <w:sz w:val="18"/>
              </w:rPr>
            </w:pPr>
            <w:r>
              <w:rPr>
                <w:spacing w:val="-5"/>
                <w:sz w:val="18"/>
              </w:rPr>
              <w:t>4.1</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PU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54</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44.6</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44.6</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48.8</w:t>
            </w:r>
          </w:p>
        </w:tc>
      </w:tr>
      <w:tr>
        <w:trPr>
          <w:trHeight w:val="360" w:hRule="atLeast"/>
        </w:trPr>
        <w:tc>
          <w:tcPr>
            <w:tcW w:w="702" w:type="dxa"/>
            <w:tcBorders>
              <w:top w:val="nil"/>
              <w:bottom w:val="nil"/>
              <w:right w:val="nil"/>
            </w:tcBorders>
          </w:tcPr>
          <w:p>
            <w:pPr>
              <w:pStyle w:val="TableParagraph"/>
              <w:spacing w:before="53"/>
              <w:ind w:left="75"/>
              <w:rPr>
                <w:sz w:val="18"/>
              </w:rPr>
            </w:pPr>
            <w:r>
              <w:rPr>
                <w:spacing w:val="-2"/>
                <w:sz w:val="18"/>
              </w:rPr>
              <w:t>Valid</w:t>
            </w:r>
          </w:p>
        </w:tc>
        <w:tc>
          <w:tcPr>
            <w:tcW w:w="1100" w:type="dxa"/>
            <w:tcBorders>
              <w:top w:val="nil"/>
              <w:left w:val="nil"/>
              <w:bottom w:val="nil"/>
            </w:tcBorders>
          </w:tcPr>
          <w:p>
            <w:pPr>
              <w:pStyle w:val="TableParagraph"/>
              <w:spacing w:before="53"/>
              <w:ind w:left="277"/>
              <w:rPr>
                <w:sz w:val="18"/>
              </w:rPr>
            </w:pPr>
            <w:r>
              <w:rPr>
                <w:spacing w:val="-5"/>
                <w:sz w:val="18"/>
              </w:rPr>
              <w:t>FU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39</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32.2</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32.2</w:t>
            </w:r>
          </w:p>
        </w:tc>
        <w:tc>
          <w:tcPr>
            <w:tcW w:w="1804" w:type="dxa"/>
            <w:tcBorders>
              <w:top w:val="nil"/>
              <w:left w:val="single" w:sz="8" w:space="0" w:color="000000"/>
              <w:bottom w:val="nil"/>
            </w:tcBorders>
          </w:tcPr>
          <w:p>
            <w:pPr>
              <w:pStyle w:val="TableParagraph"/>
              <w:spacing w:before="53"/>
              <w:ind w:right="34"/>
              <w:jc w:val="right"/>
              <w:rPr>
                <w:sz w:val="18"/>
              </w:rPr>
            </w:pPr>
            <w:r>
              <w:rPr>
                <w:spacing w:val="-4"/>
                <w:sz w:val="18"/>
              </w:rPr>
              <w:t>81.0</w:t>
            </w:r>
          </w:p>
        </w:tc>
      </w:tr>
      <w:tr>
        <w:trPr>
          <w:trHeight w:val="360" w:hRule="atLeast"/>
        </w:trPr>
        <w:tc>
          <w:tcPr>
            <w:tcW w:w="702" w:type="dxa"/>
            <w:tcBorders>
              <w:top w:val="nil"/>
              <w:bottom w:val="nil"/>
              <w:right w:val="nil"/>
            </w:tcBorders>
          </w:tcPr>
          <w:p>
            <w:pPr>
              <w:pStyle w:val="TableParagraph"/>
              <w:rPr>
                <w:rFonts w:ascii="Times New Roman"/>
                <w:sz w:val="18"/>
              </w:rPr>
            </w:pPr>
          </w:p>
        </w:tc>
        <w:tc>
          <w:tcPr>
            <w:tcW w:w="1100" w:type="dxa"/>
            <w:tcBorders>
              <w:top w:val="nil"/>
              <w:left w:val="nil"/>
              <w:bottom w:val="nil"/>
            </w:tcBorders>
          </w:tcPr>
          <w:p>
            <w:pPr>
              <w:pStyle w:val="TableParagraph"/>
              <w:spacing w:before="53"/>
              <w:ind w:left="277"/>
              <w:rPr>
                <w:sz w:val="18"/>
              </w:rPr>
            </w:pPr>
            <w:r>
              <w:rPr>
                <w:spacing w:val="-5"/>
                <w:sz w:val="18"/>
              </w:rPr>
              <w:t>EU</w:t>
            </w:r>
          </w:p>
        </w:tc>
        <w:tc>
          <w:tcPr>
            <w:tcW w:w="1409" w:type="dxa"/>
            <w:tcBorders>
              <w:top w:val="nil"/>
              <w:bottom w:val="nil"/>
              <w:right w:val="single" w:sz="8" w:space="0" w:color="000000"/>
            </w:tcBorders>
          </w:tcPr>
          <w:p>
            <w:pPr>
              <w:pStyle w:val="TableParagraph"/>
              <w:spacing w:before="53"/>
              <w:ind w:right="37"/>
              <w:jc w:val="right"/>
              <w:rPr>
                <w:sz w:val="18"/>
              </w:rPr>
            </w:pPr>
            <w:r>
              <w:rPr>
                <w:spacing w:val="-5"/>
                <w:sz w:val="18"/>
              </w:rPr>
              <w:t>23</w:t>
            </w:r>
          </w:p>
        </w:tc>
        <w:tc>
          <w:tcPr>
            <w:tcW w:w="1240" w:type="dxa"/>
            <w:tcBorders>
              <w:top w:val="nil"/>
              <w:left w:val="single" w:sz="8" w:space="0" w:color="000000"/>
              <w:bottom w:val="nil"/>
              <w:right w:val="single" w:sz="8" w:space="0" w:color="000000"/>
            </w:tcBorders>
          </w:tcPr>
          <w:p>
            <w:pPr>
              <w:pStyle w:val="TableParagraph"/>
              <w:spacing w:before="53"/>
              <w:ind w:right="39"/>
              <w:jc w:val="right"/>
              <w:rPr>
                <w:sz w:val="18"/>
              </w:rPr>
            </w:pPr>
            <w:r>
              <w:rPr>
                <w:spacing w:val="-4"/>
                <w:sz w:val="18"/>
              </w:rPr>
              <w:t>19.0</w:t>
            </w:r>
          </w:p>
        </w:tc>
        <w:tc>
          <w:tcPr>
            <w:tcW w:w="1689" w:type="dxa"/>
            <w:tcBorders>
              <w:top w:val="nil"/>
              <w:left w:val="single" w:sz="8" w:space="0" w:color="000000"/>
              <w:bottom w:val="nil"/>
              <w:right w:val="single" w:sz="8" w:space="0" w:color="000000"/>
            </w:tcBorders>
          </w:tcPr>
          <w:p>
            <w:pPr>
              <w:pStyle w:val="TableParagraph"/>
              <w:spacing w:before="53"/>
              <w:ind w:right="35"/>
              <w:jc w:val="right"/>
              <w:rPr>
                <w:sz w:val="18"/>
              </w:rPr>
            </w:pPr>
            <w:r>
              <w:rPr>
                <w:spacing w:val="-4"/>
                <w:sz w:val="18"/>
              </w:rPr>
              <w:t>19.0</w:t>
            </w:r>
          </w:p>
        </w:tc>
        <w:tc>
          <w:tcPr>
            <w:tcW w:w="1804" w:type="dxa"/>
            <w:tcBorders>
              <w:top w:val="nil"/>
              <w:left w:val="single" w:sz="8" w:space="0" w:color="000000"/>
              <w:bottom w:val="nil"/>
            </w:tcBorders>
          </w:tcPr>
          <w:p>
            <w:pPr>
              <w:pStyle w:val="TableParagraph"/>
              <w:spacing w:before="53"/>
              <w:ind w:right="34"/>
              <w:jc w:val="right"/>
              <w:rPr>
                <w:sz w:val="18"/>
              </w:rPr>
            </w:pPr>
            <w:r>
              <w:rPr>
                <w:spacing w:val="-2"/>
                <w:sz w:val="18"/>
              </w:rPr>
              <w:t>100.0</w:t>
            </w:r>
          </w:p>
        </w:tc>
      </w:tr>
      <w:tr>
        <w:trPr>
          <w:trHeight w:val="272" w:hRule="atLeast"/>
        </w:trPr>
        <w:tc>
          <w:tcPr>
            <w:tcW w:w="702" w:type="dxa"/>
            <w:tcBorders>
              <w:top w:val="nil"/>
              <w:right w:val="nil"/>
            </w:tcBorders>
          </w:tcPr>
          <w:p>
            <w:pPr>
              <w:pStyle w:val="TableParagraph"/>
              <w:rPr>
                <w:rFonts w:ascii="Times New Roman"/>
                <w:sz w:val="18"/>
              </w:rPr>
            </w:pPr>
          </w:p>
        </w:tc>
        <w:tc>
          <w:tcPr>
            <w:tcW w:w="1100" w:type="dxa"/>
            <w:tcBorders>
              <w:top w:val="nil"/>
              <w:left w:val="nil"/>
            </w:tcBorders>
          </w:tcPr>
          <w:p>
            <w:pPr>
              <w:pStyle w:val="TableParagraph"/>
              <w:spacing w:line="198" w:lineRule="exact" w:before="53"/>
              <w:ind w:left="277"/>
              <w:rPr>
                <w:sz w:val="18"/>
              </w:rPr>
            </w:pPr>
            <w:r>
              <w:rPr>
                <w:spacing w:val="-2"/>
                <w:sz w:val="18"/>
              </w:rPr>
              <w:t>Total</w:t>
            </w:r>
          </w:p>
        </w:tc>
        <w:tc>
          <w:tcPr>
            <w:tcW w:w="1409" w:type="dxa"/>
            <w:tcBorders>
              <w:top w:val="nil"/>
              <w:right w:val="single" w:sz="8" w:space="0" w:color="000000"/>
            </w:tcBorders>
          </w:tcPr>
          <w:p>
            <w:pPr>
              <w:pStyle w:val="TableParagraph"/>
              <w:spacing w:line="198" w:lineRule="exact" w:before="53"/>
              <w:ind w:right="37"/>
              <w:jc w:val="right"/>
              <w:rPr>
                <w:sz w:val="18"/>
              </w:rPr>
            </w:pPr>
            <w:r>
              <w:rPr>
                <w:spacing w:val="-5"/>
                <w:sz w:val="18"/>
              </w:rPr>
              <w:t>121</w:t>
            </w:r>
          </w:p>
        </w:tc>
        <w:tc>
          <w:tcPr>
            <w:tcW w:w="1240" w:type="dxa"/>
            <w:tcBorders>
              <w:top w:val="nil"/>
              <w:left w:val="single" w:sz="8" w:space="0" w:color="000000"/>
              <w:right w:val="single" w:sz="8" w:space="0" w:color="000000"/>
            </w:tcBorders>
          </w:tcPr>
          <w:p>
            <w:pPr>
              <w:pStyle w:val="TableParagraph"/>
              <w:spacing w:line="198" w:lineRule="exact" w:before="53"/>
              <w:ind w:right="39"/>
              <w:jc w:val="right"/>
              <w:rPr>
                <w:sz w:val="18"/>
              </w:rPr>
            </w:pPr>
            <w:r>
              <w:rPr>
                <w:spacing w:val="-2"/>
                <w:sz w:val="18"/>
              </w:rPr>
              <w:t>100.0</w:t>
            </w:r>
          </w:p>
        </w:tc>
        <w:tc>
          <w:tcPr>
            <w:tcW w:w="1689" w:type="dxa"/>
            <w:tcBorders>
              <w:top w:val="nil"/>
              <w:left w:val="single" w:sz="8" w:space="0" w:color="000000"/>
              <w:right w:val="single" w:sz="8" w:space="0" w:color="000000"/>
            </w:tcBorders>
          </w:tcPr>
          <w:p>
            <w:pPr>
              <w:pStyle w:val="TableParagraph"/>
              <w:spacing w:line="198" w:lineRule="exact" w:before="53"/>
              <w:ind w:right="35"/>
              <w:jc w:val="right"/>
              <w:rPr>
                <w:sz w:val="18"/>
              </w:rPr>
            </w:pPr>
            <w:r>
              <w:rPr>
                <w:spacing w:val="-2"/>
                <w:sz w:val="18"/>
              </w:rPr>
              <w:t>100.0</w:t>
            </w:r>
          </w:p>
        </w:tc>
        <w:tc>
          <w:tcPr>
            <w:tcW w:w="1804" w:type="dxa"/>
            <w:tcBorders>
              <w:top w:val="nil"/>
              <w:left w:val="single" w:sz="8" w:space="0" w:color="000000"/>
            </w:tcBorders>
          </w:tcPr>
          <w:p>
            <w:pPr>
              <w:pStyle w:val="TableParagraph"/>
              <w:rPr>
                <w:rFonts w:ascii="Times New Roman"/>
                <w:sz w:val="18"/>
              </w:rPr>
            </w:pPr>
          </w:p>
        </w:tc>
      </w:tr>
    </w:tbl>
    <w:p>
      <w:pPr>
        <w:pStyle w:val="BodyText"/>
        <w:spacing w:before="74"/>
        <w:rPr>
          <w:b/>
          <w:sz w:val="26"/>
        </w:rPr>
      </w:pPr>
    </w:p>
    <w:p>
      <w:pPr>
        <w:spacing w:before="0"/>
        <w:ind w:left="700" w:right="0" w:firstLine="0"/>
        <w:jc w:val="left"/>
        <w:rPr>
          <w:b/>
          <w:sz w:val="26"/>
        </w:rPr>
      </w:pPr>
      <w:r>
        <w:rPr>
          <w:b/>
          <w:spacing w:val="-10"/>
          <w:sz w:val="26"/>
        </w:rPr>
        <w:t>`</w:t>
      </w:r>
    </w:p>
    <w:p>
      <w:pPr>
        <w:pStyle w:val="Heading1"/>
        <w:spacing w:before="249"/>
      </w:pPr>
      <w:r>
        <w:rPr/>
        <w:t>Hyp1</w:t>
      </w:r>
      <w:r>
        <w:rPr>
          <w:spacing w:val="-8"/>
        </w:rPr>
        <w:t> </w:t>
      </w:r>
      <w:r>
        <w:rPr/>
        <w:t>T-</w:t>
      </w:r>
      <w:r>
        <w:rPr>
          <w:spacing w:val="-4"/>
        </w:rPr>
        <w:t>Test</w:t>
      </w:r>
    </w:p>
    <w:p>
      <w:pPr>
        <w:pStyle w:val="BodyText"/>
        <w:spacing w:before="197"/>
        <w:rPr>
          <w:b/>
          <w:sz w:val="18"/>
        </w:rPr>
      </w:pPr>
    </w:p>
    <w:p>
      <w:pPr>
        <w:spacing w:before="0"/>
        <w:ind w:left="171" w:right="0" w:firstLine="0"/>
        <w:jc w:val="center"/>
        <w:rPr>
          <w:b/>
          <w:sz w:val="18"/>
        </w:rPr>
      </w:pPr>
      <w:r>
        <w:rPr>
          <w:b/>
          <w:sz w:val="18"/>
        </w:rPr>
        <w:t>Group</w:t>
      </w:r>
      <w:r>
        <w:rPr>
          <w:b/>
          <w:spacing w:val="-5"/>
          <w:sz w:val="18"/>
        </w:rPr>
        <w:t> </w:t>
      </w:r>
      <w:r>
        <w:rPr>
          <w:b/>
          <w:spacing w:val="-2"/>
          <w:sz w:val="18"/>
        </w:rPr>
        <w:t>Statistics</w:t>
      </w: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2"/>
        <w:gridCol w:w="1053"/>
        <w:gridCol w:w="1221"/>
        <w:gridCol w:w="1218"/>
        <w:gridCol w:w="1723"/>
        <w:gridCol w:w="1775"/>
      </w:tblGrid>
      <w:tr>
        <w:trPr>
          <w:trHeight w:val="324" w:hRule="atLeast"/>
        </w:trPr>
        <w:tc>
          <w:tcPr>
            <w:tcW w:w="2962" w:type="dxa"/>
            <w:tcBorders>
              <w:bottom w:val="single" w:sz="18" w:space="0" w:color="000000"/>
            </w:tcBorders>
          </w:tcPr>
          <w:p>
            <w:pPr>
              <w:pStyle w:val="TableParagraph"/>
              <w:rPr>
                <w:rFonts w:ascii="Times New Roman"/>
                <w:sz w:val="18"/>
              </w:rPr>
            </w:pPr>
          </w:p>
        </w:tc>
        <w:tc>
          <w:tcPr>
            <w:tcW w:w="1053" w:type="dxa"/>
            <w:tcBorders>
              <w:top w:val="single" w:sz="18" w:space="0" w:color="000000"/>
              <w:bottom w:val="single" w:sz="18" w:space="0" w:color="000000"/>
              <w:right w:val="single" w:sz="18" w:space="0" w:color="000000"/>
            </w:tcBorders>
          </w:tcPr>
          <w:p>
            <w:pPr>
              <w:pStyle w:val="TableParagraph"/>
              <w:spacing w:line="206" w:lineRule="exact" w:before="99"/>
              <w:ind w:left="69"/>
              <w:rPr>
                <w:sz w:val="18"/>
              </w:rPr>
            </w:pPr>
            <w:r>
              <w:rPr>
                <w:spacing w:val="-2"/>
                <w:sz w:val="18"/>
              </w:rPr>
              <w:t>gender</w:t>
            </w:r>
          </w:p>
        </w:tc>
        <w:tc>
          <w:tcPr>
            <w:tcW w:w="1221" w:type="dxa"/>
            <w:tcBorders>
              <w:top w:val="single" w:sz="18" w:space="0" w:color="000000"/>
              <w:left w:val="single" w:sz="18" w:space="0" w:color="000000"/>
              <w:bottom w:val="single" w:sz="18" w:space="0" w:color="000000"/>
            </w:tcBorders>
          </w:tcPr>
          <w:p>
            <w:pPr>
              <w:pStyle w:val="TableParagraph"/>
              <w:spacing w:line="206" w:lineRule="exact" w:before="99"/>
              <w:ind w:left="40" w:right="4"/>
              <w:jc w:val="center"/>
              <w:rPr>
                <w:sz w:val="18"/>
              </w:rPr>
            </w:pPr>
            <w:r>
              <w:rPr>
                <w:spacing w:val="-10"/>
                <w:sz w:val="18"/>
              </w:rPr>
              <w:t>N</w:t>
            </w:r>
          </w:p>
        </w:tc>
        <w:tc>
          <w:tcPr>
            <w:tcW w:w="1218" w:type="dxa"/>
            <w:tcBorders>
              <w:top w:val="single" w:sz="18" w:space="0" w:color="000000"/>
              <w:bottom w:val="single" w:sz="18" w:space="0" w:color="000000"/>
            </w:tcBorders>
          </w:tcPr>
          <w:p>
            <w:pPr>
              <w:pStyle w:val="TableParagraph"/>
              <w:spacing w:line="206" w:lineRule="exact" w:before="99"/>
              <w:ind w:left="406"/>
              <w:rPr>
                <w:sz w:val="18"/>
              </w:rPr>
            </w:pPr>
            <w:r>
              <w:rPr>
                <w:spacing w:val="-4"/>
                <w:sz w:val="18"/>
              </w:rPr>
              <w:t>Mean</w:t>
            </w:r>
          </w:p>
        </w:tc>
        <w:tc>
          <w:tcPr>
            <w:tcW w:w="1723" w:type="dxa"/>
            <w:tcBorders>
              <w:top w:val="single" w:sz="18" w:space="0" w:color="000000"/>
              <w:bottom w:val="single" w:sz="18" w:space="0" w:color="000000"/>
            </w:tcBorders>
          </w:tcPr>
          <w:p>
            <w:pPr>
              <w:pStyle w:val="TableParagraph"/>
              <w:spacing w:line="206" w:lineRule="exact" w:before="99"/>
              <w:ind w:left="362"/>
              <w:rPr>
                <w:sz w:val="18"/>
              </w:rPr>
            </w:pPr>
            <w:r>
              <w:rPr>
                <w:sz w:val="18"/>
              </w:rPr>
              <w:t>Std.</w:t>
            </w:r>
            <w:r>
              <w:rPr>
                <w:spacing w:val="-6"/>
                <w:sz w:val="18"/>
              </w:rPr>
              <w:t> </w:t>
            </w:r>
            <w:r>
              <w:rPr>
                <w:spacing w:val="-2"/>
                <w:sz w:val="18"/>
              </w:rPr>
              <w:t>Deviation</w:t>
            </w:r>
          </w:p>
        </w:tc>
        <w:tc>
          <w:tcPr>
            <w:tcW w:w="1775" w:type="dxa"/>
            <w:tcBorders>
              <w:top w:val="single" w:sz="18" w:space="0" w:color="000000"/>
              <w:bottom w:val="single" w:sz="18" w:space="0" w:color="000000"/>
              <w:right w:val="single" w:sz="18" w:space="0" w:color="000000"/>
            </w:tcBorders>
          </w:tcPr>
          <w:p>
            <w:pPr>
              <w:pStyle w:val="TableParagraph"/>
              <w:spacing w:line="206" w:lineRule="exact" w:before="99"/>
              <w:ind w:left="315"/>
              <w:rPr>
                <w:sz w:val="18"/>
              </w:rPr>
            </w:pPr>
            <w:r>
              <w:rPr>
                <w:sz w:val="18"/>
              </w:rPr>
              <w:t>Std.</w:t>
            </w:r>
            <w:r>
              <w:rPr>
                <w:spacing w:val="-4"/>
                <w:sz w:val="18"/>
              </w:rPr>
              <w:t> </w:t>
            </w:r>
            <w:r>
              <w:rPr>
                <w:sz w:val="18"/>
              </w:rPr>
              <w:t>Error</w:t>
            </w:r>
            <w:r>
              <w:rPr>
                <w:spacing w:val="-2"/>
                <w:sz w:val="18"/>
              </w:rPr>
              <w:t> </w:t>
            </w:r>
            <w:r>
              <w:rPr>
                <w:spacing w:val="-4"/>
                <w:sz w:val="18"/>
              </w:rPr>
              <w:t>Mean</w:t>
            </w:r>
          </w:p>
        </w:tc>
      </w:tr>
      <w:tr>
        <w:trPr>
          <w:trHeight w:val="380" w:hRule="atLeast"/>
        </w:trPr>
        <w:tc>
          <w:tcPr>
            <w:tcW w:w="2962" w:type="dxa"/>
            <w:vMerge w:val="restart"/>
            <w:tcBorders>
              <w:top w:val="single" w:sz="18" w:space="0" w:color="000000"/>
              <w:left w:val="single" w:sz="18" w:space="0" w:color="000000"/>
              <w:bottom w:val="single" w:sz="18" w:space="0" w:color="000000"/>
              <w:right w:val="nil"/>
            </w:tcBorders>
          </w:tcPr>
          <w:p>
            <w:pPr>
              <w:pStyle w:val="TableParagraph"/>
              <w:spacing w:line="320" w:lineRule="atLeast" w:before="10"/>
              <w:ind w:left="75" w:right="87"/>
              <w:rPr>
                <w:sz w:val="18"/>
              </w:rPr>
            </w:pPr>
            <w:r>
              <w:rPr>
                <w:spacing w:val="-2"/>
                <w:sz w:val="18"/>
              </w:rPr>
              <w:t>Availability_of_Multimedia_resources</w:t>
            </w:r>
            <w:r>
              <w:rPr>
                <w:sz w:val="18"/>
              </w:rPr>
              <w:t> </w:t>
            </w:r>
            <w:r>
              <w:rPr>
                <w:spacing w:val="-10"/>
                <w:sz w:val="18"/>
              </w:rPr>
              <w:t>1</w:t>
            </w:r>
          </w:p>
        </w:tc>
        <w:tc>
          <w:tcPr>
            <w:tcW w:w="1053" w:type="dxa"/>
            <w:tcBorders>
              <w:top w:val="single" w:sz="18" w:space="0" w:color="000000"/>
              <w:left w:val="nil"/>
              <w:bottom w:val="nil"/>
              <w:right w:val="single" w:sz="18" w:space="0" w:color="000000"/>
            </w:tcBorders>
          </w:tcPr>
          <w:p>
            <w:pPr>
              <w:pStyle w:val="TableParagraph"/>
              <w:spacing w:before="89"/>
              <w:ind w:left="79"/>
              <w:rPr>
                <w:sz w:val="18"/>
              </w:rPr>
            </w:pPr>
            <w:r>
              <w:rPr>
                <w:spacing w:val="-4"/>
                <w:sz w:val="18"/>
              </w:rPr>
              <w:t>male</w:t>
            </w:r>
          </w:p>
        </w:tc>
        <w:tc>
          <w:tcPr>
            <w:tcW w:w="1221" w:type="dxa"/>
            <w:tcBorders>
              <w:top w:val="single" w:sz="18" w:space="0" w:color="000000"/>
              <w:left w:val="single" w:sz="18" w:space="0" w:color="000000"/>
              <w:bottom w:val="nil"/>
            </w:tcBorders>
          </w:tcPr>
          <w:p>
            <w:pPr>
              <w:pStyle w:val="TableParagraph"/>
              <w:spacing w:before="89"/>
              <w:ind w:right="39"/>
              <w:jc w:val="right"/>
              <w:rPr>
                <w:sz w:val="18"/>
              </w:rPr>
            </w:pPr>
            <w:r>
              <w:rPr>
                <w:spacing w:val="-5"/>
                <w:sz w:val="18"/>
              </w:rPr>
              <w:t>95</w:t>
            </w:r>
          </w:p>
        </w:tc>
        <w:tc>
          <w:tcPr>
            <w:tcW w:w="1218" w:type="dxa"/>
            <w:tcBorders>
              <w:top w:val="single" w:sz="18" w:space="0" w:color="000000"/>
              <w:bottom w:val="nil"/>
            </w:tcBorders>
          </w:tcPr>
          <w:p>
            <w:pPr>
              <w:pStyle w:val="TableParagraph"/>
              <w:spacing w:before="89"/>
              <w:ind w:right="35"/>
              <w:jc w:val="right"/>
              <w:rPr>
                <w:sz w:val="18"/>
              </w:rPr>
            </w:pPr>
            <w:r>
              <w:rPr>
                <w:spacing w:val="-2"/>
                <w:sz w:val="18"/>
              </w:rPr>
              <w:t>74.3789</w:t>
            </w:r>
          </w:p>
        </w:tc>
        <w:tc>
          <w:tcPr>
            <w:tcW w:w="1723" w:type="dxa"/>
            <w:tcBorders>
              <w:top w:val="single" w:sz="18" w:space="0" w:color="000000"/>
              <w:bottom w:val="nil"/>
            </w:tcBorders>
          </w:tcPr>
          <w:p>
            <w:pPr>
              <w:pStyle w:val="TableParagraph"/>
              <w:spacing w:before="89"/>
              <w:ind w:right="36"/>
              <w:jc w:val="right"/>
              <w:rPr>
                <w:sz w:val="18"/>
              </w:rPr>
            </w:pPr>
            <w:r>
              <w:rPr>
                <w:spacing w:val="-2"/>
                <w:sz w:val="18"/>
              </w:rPr>
              <w:t>10.91279</w:t>
            </w:r>
          </w:p>
        </w:tc>
        <w:tc>
          <w:tcPr>
            <w:tcW w:w="1775" w:type="dxa"/>
            <w:tcBorders>
              <w:top w:val="single" w:sz="18" w:space="0" w:color="000000"/>
              <w:bottom w:val="nil"/>
              <w:right w:val="single" w:sz="18" w:space="0" w:color="000000"/>
            </w:tcBorders>
          </w:tcPr>
          <w:p>
            <w:pPr>
              <w:pStyle w:val="TableParagraph"/>
              <w:spacing w:before="89"/>
              <w:ind w:right="30"/>
              <w:jc w:val="right"/>
              <w:rPr>
                <w:sz w:val="18"/>
              </w:rPr>
            </w:pPr>
            <w:r>
              <w:rPr>
                <w:spacing w:val="-2"/>
                <w:sz w:val="18"/>
              </w:rPr>
              <w:t>1.11963</w:t>
            </w:r>
          </w:p>
        </w:tc>
      </w:tr>
      <w:tr>
        <w:trPr>
          <w:trHeight w:val="249" w:hRule="atLeast"/>
        </w:trPr>
        <w:tc>
          <w:tcPr>
            <w:tcW w:w="2962" w:type="dxa"/>
            <w:vMerge/>
            <w:tcBorders>
              <w:top w:val="nil"/>
              <w:left w:val="single" w:sz="18" w:space="0" w:color="000000"/>
              <w:bottom w:val="single" w:sz="18" w:space="0" w:color="000000"/>
              <w:right w:val="nil"/>
            </w:tcBorders>
          </w:tcPr>
          <w:p>
            <w:pPr>
              <w:rPr>
                <w:sz w:val="2"/>
                <w:szCs w:val="2"/>
              </w:rPr>
            </w:pPr>
          </w:p>
        </w:tc>
        <w:tc>
          <w:tcPr>
            <w:tcW w:w="1053" w:type="dxa"/>
            <w:tcBorders>
              <w:top w:val="nil"/>
              <w:left w:val="nil"/>
              <w:bottom w:val="single" w:sz="18" w:space="0" w:color="000000"/>
              <w:right w:val="single" w:sz="18" w:space="0" w:color="000000"/>
            </w:tcBorders>
          </w:tcPr>
          <w:p>
            <w:pPr>
              <w:pStyle w:val="TableParagraph"/>
              <w:spacing w:line="206" w:lineRule="exact" w:before="24"/>
              <w:ind w:left="79"/>
              <w:rPr>
                <w:sz w:val="18"/>
              </w:rPr>
            </w:pPr>
            <w:r>
              <w:rPr>
                <w:spacing w:val="-2"/>
                <w:sz w:val="18"/>
              </w:rPr>
              <w:t>female</w:t>
            </w:r>
          </w:p>
        </w:tc>
        <w:tc>
          <w:tcPr>
            <w:tcW w:w="1221" w:type="dxa"/>
            <w:tcBorders>
              <w:top w:val="nil"/>
              <w:left w:val="single" w:sz="18" w:space="0" w:color="000000"/>
              <w:bottom w:val="single" w:sz="18" w:space="0" w:color="000000"/>
            </w:tcBorders>
          </w:tcPr>
          <w:p>
            <w:pPr>
              <w:pStyle w:val="TableParagraph"/>
              <w:spacing w:line="206" w:lineRule="exact" w:before="24"/>
              <w:ind w:right="39"/>
              <w:jc w:val="right"/>
              <w:rPr>
                <w:sz w:val="18"/>
              </w:rPr>
            </w:pPr>
            <w:r>
              <w:rPr>
                <w:spacing w:val="-5"/>
                <w:sz w:val="18"/>
              </w:rPr>
              <w:t>26</w:t>
            </w:r>
          </w:p>
        </w:tc>
        <w:tc>
          <w:tcPr>
            <w:tcW w:w="1218" w:type="dxa"/>
            <w:tcBorders>
              <w:top w:val="nil"/>
              <w:bottom w:val="single" w:sz="18" w:space="0" w:color="000000"/>
            </w:tcBorders>
          </w:tcPr>
          <w:p>
            <w:pPr>
              <w:pStyle w:val="TableParagraph"/>
              <w:spacing w:line="206" w:lineRule="exact" w:before="24"/>
              <w:ind w:right="35"/>
              <w:jc w:val="right"/>
              <w:rPr>
                <w:sz w:val="18"/>
              </w:rPr>
            </w:pPr>
            <w:r>
              <w:rPr>
                <w:spacing w:val="-2"/>
                <w:sz w:val="18"/>
              </w:rPr>
              <w:t>71.6154</w:t>
            </w:r>
          </w:p>
        </w:tc>
        <w:tc>
          <w:tcPr>
            <w:tcW w:w="1723" w:type="dxa"/>
            <w:tcBorders>
              <w:top w:val="nil"/>
              <w:bottom w:val="single" w:sz="18" w:space="0" w:color="000000"/>
            </w:tcBorders>
          </w:tcPr>
          <w:p>
            <w:pPr>
              <w:pStyle w:val="TableParagraph"/>
              <w:spacing w:line="206" w:lineRule="exact" w:before="24"/>
              <w:ind w:right="35"/>
              <w:jc w:val="right"/>
              <w:rPr>
                <w:sz w:val="18"/>
              </w:rPr>
            </w:pPr>
            <w:r>
              <w:rPr>
                <w:spacing w:val="-2"/>
                <w:sz w:val="18"/>
              </w:rPr>
              <w:t>6.17140</w:t>
            </w:r>
          </w:p>
        </w:tc>
        <w:tc>
          <w:tcPr>
            <w:tcW w:w="1775" w:type="dxa"/>
            <w:tcBorders>
              <w:top w:val="nil"/>
              <w:bottom w:val="single" w:sz="18" w:space="0" w:color="000000"/>
              <w:right w:val="single" w:sz="18" w:space="0" w:color="000000"/>
            </w:tcBorders>
          </w:tcPr>
          <w:p>
            <w:pPr>
              <w:pStyle w:val="TableParagraph"/>
              <w:spacing w:line="206" w:lineRule="exact" w:before="24"/>
              <w:ind w:right="30"/>
              <w:jc w:val="right"/>
              <w:rPr>
                <w:sz w:val="18"/>
              </w:rPr>
            </w:pPr>
            <w:r>
              <w:rPr>
                <w:spacing w:val="-2"/>
                <w:sz w:val="18"/>
              </w:rPr>
              <w:t>1.21031</w:t>
            </w:r>
          </w:p>
        </w:tc>
      </w:tr>
    </w:tbl>
    <w:p>
      <w:pPr>
        <w:spacing w:before="87" w:after="3"/>
        <w:ind w:left="212"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70"/>
        <w:gridCol w:w="801"/>
        <w:gridCol w:w="720"/>
        <w:gridCol w:w="628"/>
        <w:gridCol w:w="539"/>
        <w:gridCol w:w="719"/>
        <w:gridCol w:w="631"/>
        <w:gridCol w:w="719"/>
        <w:gridCol w:w="1259"/>
      </w:tblGrid>
      <w:tr>
        <w:trPr>
          <w:trHeight w:val="384" w:hRule="atLeast"/>
        </w:trPr>
        <w:tc>
          <w:tcPr>
            <w:tcW w:w="3970" w:type="dxa"/>
            <w:vMerge w:val="restart"/>
            <w:tcBorders>
              <w:bottom w:val="nil"/>
            </w:tcBorders>
          </w:tcPr>
          <w:p>
            <w:pPr>
              <w:pStyle w:val="TableParagraph"/>
              <w:rPr>
                <w:rFonts w:ascii="Times New Roman"/>
                <w:sz w:val="18"/>
              </w:rPr>
            </w:pPr>
          </w:p>
        </w:tc>
        <w:tc>
          <w:tcPr>
            <w:tcW w:w="1521" w:type="dxa"/>
            <w:gridSpan w:val="2"/>
            <w:tcBorders>
              <w:bottom w:val="nil"/>
              <w:right w:val="single" w:sz="8" w:space="0" w:color="000000"/>
            </w:tcBorders>
          </w:tcPr>
          <w:p>
            <w:pPr>
              <w:pStyle w:val="TableParagraph"/>
              <w:spacing w:before="97"/>
              <w:ind w:left="140"/>
              <w:rPr>
                <w:sz w:val="18"/>
              </w:rPr>
            </w:pPr>
            <w:r>
              <w:rPr>
                <w:sz w:val="18"/>
              </w:rPr>
              <w:t>Levene's</w:t>
            </w:r>
            <w:r>
              <w:rPr>
                <w:spacing w:val="-3"/>
                <w:sz w:val="18"/>
              </w:rPr>
              <w:t> </w:t>
            </w:r>
            <w:r>
              <w:rPr>
                <w:sz w:val="18"/>
              </w:rPr>
              <w:t>Test</w:t>
            </w:r>
            <w:r>
              <w:rPr>
                <w:spacing w:val="-2"/>
                <w:sz w:val="18"/>
              </w:rPr>
              <w:t> </w:t>
            </w:r>
            <w:r>
              <w:rPr>
                <w:spacing w:val="-5"/>
                <w:sz w:val="18"/>
              </w:rPr>
              <w:t>for</w:t>
            </w:r>
          </w:p>
        </w:tc>
        <w:tc>
          <w:tcPr>
            <w:tcW w:w="4495" w:type="dxa"/>
            <w:gridSpan w:val="6"/>
            <w:tcBorders>
              <w:left w:val="single" w:sz="8" w:space="0" w:color="000000"/>
              <w:bottom w:val="nil"/>
              <w:right w:val="single" w:sz="8" w:space="0" w:color="000000"/>
            </w:tcBorders>
          </w:tcPr>
          <w:p>
            <w:pPr>
              <w:pStyle w:val="TableParagraph"/>
              <w:spacing w:before="97"/>
              <w:ind w:left="1258"/>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320" w:hRule="atLeast"/>
        </w:trPr>
        <w:tc>
          <w:tcPr>
            <w:tcW w:w="3970" w:type="dxa"/>
            <w:vMerge/>
            <w:tcBorders>
              <w:top w:val="nil"/>
              <w:bottom w:val="nil"/>
            </w:tcBorders>
          </w:tcPr>
          <w:p>
            <w:pPr>
              <w:rPr>
                <w:sz w:val="2"/>
                <w:szCs w:val="2"/>
              </w:rPr>
            </w:pPr>
          </w:p>
        </w:tc>
        <w:tc>
          <w:tcPr>
            <w:tcW w:w="1521" w:type="dxa"/>
            <w:gridSpan w:val="2"/>
            <w:tcBorders>
              <w:top w:val="nil"/>
              <w:bottom w:val="nil"/>
              <w:right w:val="single" w:sz="8" w:space="0" w:color="000000"/>
            </w:tcBorders>
          </w:tcPr>
          <w:p>
            <w:pPr>
              <w:pStyle w:val="TableParagraph"/>
              <w:spacing w:before="34"/>
              <w:ind w:left="366"/>
              <w:rPr>
                <w:sz w:val="18"/>
              </w:rPr>
            </w:pPr>
            <w:r>
              <w:rPr>
                <w:sz w:val="18"/>
              </w:rPr>
              <w:t>Equality</w:t>
            </w:r>
            <w:r>
              <w:rPr>
                <w:spacing w:val="-5"/>
                <w:sz w:val="18"/>
              </w:rPr>
              <w:t> of</w:t>
            </w:r>
          </w:p>
        </w:tc>
        <w:tc>
          <w:tcPr>
            <w:tcW w:w="4495" w:type="dxa"/>
            <w:gridSpan w:val="6"/>
            <w:tcBorders>
              <w:top w:val="nil"/>
              <w:left w:val="single" w:sz="8" w:space="0" w:color="000000"/>
              <w:bottom w:val="nil"/>
              <w:right w:val="single" w:sz="8" w:space="0" w:color="000000"/>
            </w:tcBorders>
          </w:tcPr>
          <w:p>
            <w:pPr>
              <w:pStyle w:val="TableParagraph"/>
              <w:rPr>
                <w:rFonts w:ascii="Times New Roman"/>
                <w:sz w:val="18"/>
              </w:rPr>
            </w:pPr>
          </w:p>
        </w:tc>
      </w:tr>
      <w:tr>
        <w:trPr>
          <w:trHeight w:val="252" w:hRule="atLeast"/>
        </w:trPr>
        <w:tc>
          <w:tcPr>
            <w:tcW w:w="3970" w:type="dxa"/>
            <w:vMerge/>
            <w:tcBorders>
              <w:top w:val="nil"/>
              <w:bottom w:val="nil"/>
            </w:tcBorders>
          </w:tcPr>
          <w:p>
            <w:pPr>
              <w:rPr>
                <w:sz w:val="2"/>
                <w:szCs w:val="2"/>
              </w:rPr>
            </w:pPr>
          </w:p>
        </w:tc>
        <w:tc>
          <w:tcPr>
            <w:tcW w:w="1521" w:type="dxa"/>
            <w:gridSpan w:val="2"/>
            <w:tcBorders>
              <w:top w:val="nil"/>
              <w:bottom w:val="single" w:sz="8" w:space="0" w:color="000000"/>
              <w:right w:val="single" w:sz="8" w:space="0" w:color="000000"/>
            </w:tcBorders>
          </w:tcPr>
          <w:p>
            <w:pPr>
              <w:pStyle w:val="TableParagraph"/>
              <w:spacing w:line="199" w:lineRule="exact" w:before="33"/>
              <w:ind w:left="400"/>
              <w:rPr>
                <w:sz w:val="18"/>
              </w:rPr>
            </w:pPr>
            <w:r>
              <w:rPr>
                <w:spacing w:val="-2"/>
                <w:sz w:val="18"/>
              </w:rPr>
              <w:t>Variances</w:t>
            </w:r>
          </w:p>
        </w:tc>
        <w:tc>
          <w:tcPr>
            <w:tcW w:w="4495" w:type="dxa"/>
            <w:gridSpan w:val="6"/>
            <w:tcBorders>
              <w:top w:val="nil"/>
              <w:left w:val="single" w:sz="8" w:space="0" w:color="000000"/>
              <w:bottom w:val="single" w:sz="8" w:space="0" w:color="000000"/>
              <w:right w:val="single" w:sz="8" w:space="0" w:color="000000"/>
            </w:tcBorders>
          </w:tcPr>
          <w:p>
            <w:pPr>
              <w:pStyle w:val="TableParagraph"/>
              <w:rPr>
                <w:rFonts w:ascii="Times New Roman"/>
                <w:sz w:val="18"/>
              </w:rPr>
            </w:pPr>
          </w:p>
        </w:tc>
      </w:tr>
      <w:tr>
        <w:trPr>
          <w:trHeight w:val="406" w:hRule="atLeast"/>
        </w:trPr>
        <w:tc>
          <w:tcPr>
            <w:tcW w:w="3970" w:type="dxa"/>
            <w:vMerge/>
            <w:tcBorders>
              <w:top w:val="nil"/>
              <w:bottom w:val="nil"/>
            </w:tcBorders>
          </w:tcPr>
          <w:p>
            <w:pPr>
              <w:rPr>
                <w:sz w:val="2"/>
                <w:szCs w:val="2"/>
              </w:rPr>
            </w:pPr>
          </w:p>
        </w:tc>
        <w:tc>
          <w:tcPr>
            <w:tcW w:w="801" w:type="dxa"/>
            <w:tcBorders>
              <w:top w:val="single" w:sz="8" w:space="0" w:color="000000"/>
              <w:bottom w:val="nil"/>
              <w:right w:val="single" w:sz="8" w:space="0" w:color="000000"/>
            </w:tcBorders>
          </w:tcPr>
          <w:p>
            <w:pPr>
              <w:pStyle w:val="TableParagraph"/>
              <w:spacing w:before="121"/>
              <w:ind w:left="25" w:right="2"/>
              <w:jc w:val="center"/>
              <w:rPr>
                <w:sz w:val="18"/>
              </w:rPr>
            </w:pPr>
            <w:r>
              <w:rPr>
                <w:spacing w:val="-10"/>
                <w:sz w:val="18"/>
              </w:rPr>
              <w:t>F</w:t>
            </w:r>
          </w:p>
        </w:tc>
        <w:tc>
          <w:tcPr>
            <w:tcW w:w="720" w:type="dxa"/>
            <w:tcBorders>
              <w:top w:val="single" w:sz="8" w:space="0" w:color="000000"/>
              <w:left w:val="single" w:sz="8" w:space="0" w:color="000000"/>
              <w:bottom w:val="nil"/>
              <w:right w:val="single" w:sz="8" w:space="0" w:color="000000"/>
            </w:tcBorders>
          </w:tcPr>
          <w:p>
            <w:pPr>
              <w:pStyle w:val="TableParagraph"/>
              <w:spacing w:before="121"/>
              <w:ind w:left="242"/>
              <w:rPr>
                <w:sz w:val="18"/>
              </w:rPr>
            </w:pPr>
            <w:r>
              <w:rPr>
                <w:spacing w:val="-4"/>
                <w:sz w:val="18"/>
              </w:rPr>
              <w:t>Sig.</w:t>
            </w:r>
          </w:p>
        </w:tc>
        <w:tc>
          <w:tcPr>
            <w:tcW w:w="628" w:type="dxa"/>
            <w:tcBorders>
              <w:top w:val="single" w:sz="8" w:space="0" w:color="000000"/>
              <w:left w:val="single" w:sz="8" w:space="0" w:color="000000"/>
              <w:bottom w:val="nil"/>
              <w:right w:val="single" w:sz="8" w:space="0" w:color="000000"/>
            </w:tcBorders>
          </w:tcPr>
          <w:p>
            <w:pPr>
              <w:pStyle w:val="TableParagraph"/>
              <w:spacing w:before="121"/>
              <w:ind w:left="39"/>
              <w:jc w:val="center"/>
              <w:rPr>
                <w:sz w:val="18"/>
              </w:rPr>
            </w:pPr>
            <w:r>
              <w:rPr>
                <w:spacing w:val="-10"/>
                <w:sz w:val="18"/>
              </w:rPr>
              <w:t>t</w:t>
            </w:r>
          </w:p>
        </w:tc>
        <w:tc>
          <w:tcPr>
            <w:tcW w:w="539" w:type="dxa"/>
            <w:tcBorders>
              <w:top w:val="single" w:sz="8" w:space="0" w:color="000000"/>
              <w:left w:val="single" w:sz="8" w:space="0" w:color="000000"/>
              <w:bottom w:val="nil"/>
              <w:right w:val="single" w:sz="8" w:space="0" w:color="000000"/>
            </w:tcBorders>
          </w:tcPr>
          <w:p>
            <w:pPr>
              <w:pStyle w:val="TableParagraph"/>
              <w:spacing w:before="121"/>
              <w:ind w:left="205"/>
              <w:rPr>
                <w:sz w:val="18"/>
              </w:rPr>
            </w:pPr>
            <w:r>
              <w:rPr>
                <w:spacing w:val="-5"/>
                <w:sz w:val="18"/>
              </w:rPr>
              <w:t>df</w:t>
            </w:r>
          </w:p>
        </w:tc>
        <w:tc>
          <w:tcPr>
            <w:tcW w:w="719" w:type="dxa"/>
            <w:tcBorders>
              <w:top w:val="single" w:sz="8" w:space="0" w:color="000000"/>
              <w:left w:val="single" w:sz="8" w:space="0" w:color="000000"/>
              <w:bottom w:val="nil"/>
              <w:right w:val="single" w:sz="8" w:space="0" w:color="000000"/>
            </w:tcBorders>
          </w:tcPr>
          <w:p>
            <w:pPr>
              <w:pStyle w:val="TableParagraph"/>
              <w:spacing w:before="121"/>
              <w:ind w:left="49" w:right="9"/>
              <w:jc w:val="center"/>
              <w:rPr>
                <w:sz w:val="18"/>
              </w:rPr>
            </w:pPr>
            <w:r>
              <w:rPr>
                <w:sz w:val="18"/>
              </w:rPr>
              <w:t>Sig.</w:t>
            </w:r>
            <w:r>
              <w:rPr>
                <w:spacing w:val="-5"/>
                <w:sz w:val="18"/>
              </w:rPr>
              <w:t> (2-</w:t>
            </w:r>
          </w:p>
        </w:tc>
        <w:tc>
          <w:tcPr>
            <w:tcW w:w="631" w:type="dxa"/>
            <w:tcBorders>
              <w:top w:val="single" w:sz="8" w:space="0" w:color="000000"/>
              <w:left w:val="single" w:sz="8" w:space="0" w:color="000000"/>
              <w:bottom w:val="nil"/>
              <w:right w:val="single" w:sz="8" w:space="0" w:color="000000"/>
            </w:tcBorders>
          </w:tcPr>
          <w:p>
            <w:pPr>
              <w:pStyle w:val="TableParagraph"/>
              <w:spacing w:before="121"/>
              <w:ind w:left="44"/>
              <w:jc w:val="center"/>
              <w:rPr>
                <w:sz w:val="18"/>
              </w:rPr>
            </w:pPr>
            <w:r>
              <w:rPr>
                <w:spacing w:val="-4"/>
                <w:sz w:val="18"/>
              </w:rPr>
              <w:t>Mean</w:t>
            </w:r>
          </w:p>
        </w:tc>
        <w:tc>
          <w:tcPr>
            <w:tcW w:w="719" w:type="dxa"/>
            <w:tcBorders>
              <w:top w:val="single" w:sz="8" w:space="0" w:color="000000"/>
              <w:left w:val="single" w:sz="8" w:space="0" w:color="000000"/>
              <w:bottom w:val="nil"/>
              <w:right w:val="single" w:sz="8" w:space="0" w:color="000000"/>
            </w:tcBorders>
          </w:tcPr>
          <w:p>
            <w:pPr>
              <w:pStyle w:val="TableParagraph"/>
              <w:spacing w:before="121"/>
              <w:ind w:left="49" w:right="3"/>
              <w:jc w:val="center"/>
              <w:rPr>
                <w:sz w:val="18"/>
              </w:rPr>
            </w:pPr>
            <w:r>
              <w:rPr>
                <w:spacing w:val="-4"/>
                <w:sz w:val="18"/>
              </w:rPr>
              <w:t>Std.</w:t>
            </w:r>
          </w:p>
        </w:tc>
        <w:tc>
          <w:tcPr>
            <w:tcW w:w="1259" w:type="dxa"/>
            <w:tcBorders>
              <w:top w:val="single" w:sz="8" w:space="0" w:color="000000"/>
              <w:left w:val="single" w:sz="8" w:space="0" w:color="000000"/>
              <w:bottom w:val="nil"/>
              <w:right w:val="single" w:sz="8" w:space="0" w:color="000000"/>
            </w:tcBorders>
          </w:tcPr>
          <w:p>
            <w:pPr>
              <w:pStyle w:val="TableParagraph"/>
              <w:spacing w:before="121"/>
              <w:ind w:left="51" w:right="4"/>
              <w:jc w:val="center"/>
              <w:rPr>
                <w:sz w:val="18"/>
              </w:rPr>
            </w:pPr>
            <w:r>
              <w:rPr>
                <w:spacing w:val="-5"/>
                <w:sz w:val="18"/>
              </w:rPr>
              <w:t>95%</w:t>
            </w:r>
          </w:p>
        </w:tc>
      </w:tr>
      <w:tr>
        <w:trPr>
          <w:trHeight w:val="320" w:hRule="atLeast"/>
        </w:trPr>
        <w:tc>
          <w:tcPr>
            <w:tcW w:w="3970" w:type="dxa"/>
            <w:vMerge/>
            <w:tcBorders>
              <w:top w:val="nil"/>
              <w:bottom w:val="nil"/>
            </w:tcBorders>
          </w:tcPr>
          <w:p>
            <w:pPr>
              <w:rPr>
                <w:sz w:val="2"/>
                <w:szCs w:val="2"/>
              </w:rPr>
            </w:pPr>
          </w:p>
        </w:tc>
        <w:tc>
          <w:tcPr>
            <w:tcW w:w="801" w:type="dxa"/>
            <w:tcBorders>
              <w:top w:val="nil"/>
              <w:bottom w:val="nil"/>
              <w:right w:val="single" w:sz="8" w:space="0" w:color="000000"/>
            </w:tcBorders>
          </w:tcPr>
          <w:p>
            <w:pPr>
              <w:pStyle w:val="TableParagraph"/>
              <w:rPr>
                <w:rFonts w:ascii="Times New Roman"/>
                <w:sz w:val="18"/>
              </w:rPr>
            </w:pPr>
          </w:p>
        </w:tc>
        <w:tc>
          <w:tcPr>
            <w:tcW w:w="720" w:type="dxa"/>
            <w:tcBorders>
              <w:top w:val="nil"/>
              <w:left w:val="single" w:sz="8" w:space="0" w:color="000000"/>
              <w:bottom w:val="nil"/>
              <w:right w:val="single" w:sz="8" w:space="0" w:color="000000"/>
            </w:tcBorders>
          </w:tcPr>
          <w:p>
            <w:pPr>
              <w:pStyle w:val="TableParagraph"/>
              <w:rPr>
                <w:rFonts w:ascii="Times New Roman"/>
                <w:sz w:val="18"/>
              </w:rPr>
            </w:pPr>
          </w:p>
        </w:tc>
        <w:tc>
          <w:tcPr>
            <w:tcW w:w="628" w:type="dxa"/>
            <w:tcBorders>
              <w:top w:val="nil"/>
              <w:left w:val="single" w:sz="8" w:space="0" w:color="000000"/>
              <w:bottom w:val="nil"/>
              <w:right w:val="single" w:sz="8" w:space="0" w:color="000000"/>
            </w:tcBorders>
          </w:tcPr>
          <w:p>
            <w:pPr>
              <w:pStyle w:val="TableParagraph"/>
              <w:rPr>
                <w:rFonts w:ascii="Times New Roman"/>
                <w:sz w:val="18"/>
              </w:rPr>
            </w:pPr>
          </w:p>
        </w:tc>
        <w:tc>
          <w:tcPr>
            <w:tcW w:w="539" w:type="dxa"/>
            <w:tcBorders>
              <w:top w:val="nil"/>
              <w:left w:val="single" w:sz="8" w:space="0" w:color="000000"/>
              <w:bottom w:val="nil"/>
              <w:right w:val="single" w:sz="8" w:space="0" w:color="000000"/>
            </w:tcBorders>
          </w:tcPr>
          <w:p>
            <w:pPr>
              <w:pStyle w:val="TableParagraph"/>
              <w:rPr>
                <w:rFonts w:ascii="Times New Roman"/>
                <w:sz w:val="18"/>
              </w:rPr>
            </w:pPr>
          </w:p>
        </w:tc>
        <w:tc>
          <w:tcPr>
            <w:tcW w:w="719" w:type="dxa"/>
            <w:tcBorders>
              <w:top w:val="nil"/>
              <w:left w:val="single" w:sz="8" w:space="0" w:color="000000"/>
              <w:bottom w:val="nil"/>
              <w:right w:val="single" w:sz="8" w:space="0" w:color="000000"/>
            </w:tcBorders>
          </w:tcPr>
          <w:p>
            <w:pPr>
              <w:pStyle w:val="TableParagraph"/>
              <w:spacing w:before="33"/>
              <w:ind w:left="49" w:right="10"/>
              <w:jc w:val="center"/>
              <w:rPr>
                <w:sz w:val="18"/>
              </w:rPr>
            </w:pPr>
            <w:r>
              <w:rPr>
                <w:spacing w:val="-2"/>
                <w:sz w:val="18"/>
              </w:rPr>
              <w:t>tailed)</w:t>
            </w:r>
          </w:p>
        </w:tc>
        <w:tc>
          <w:tcPr>
            <w:tcW w:w="631" w:type="dxa"/>
            <w:tcBorders>
              <w:top w:val="nil"/>
              <w:left w:val="single" w:sz="8" w:space="0" w:color="000000"/>
              <w:bottom w:val="nil"/>
              <w:right w:val="single" w:sz="8" w:space="0" w:color="000000"/>
            </w:tcBorders>
          </w:tcPr>
          <w:p>
            <w:pPr>
              <w:pStyle w:val="TableParagraph"/>
              <w:spacing w:before="33"/>
              <w:ind w:left="44" w:right="5"/>
              <w:jc w:val="center"/>
              <w:rPr>
                <w:sz w:val="18"/>
              </w:rPr>
            </w:pPr>
            <w:r>
              <w:rPr>
                <w:spacing w:val="-2"/>
                <w:sz w:val="18"/>
              </w:rPr>
              <w:t>Differ</w:t>
            </w:r>
          </w:p>
        </w:tc>
        <w:tc>
          <w:tcPr>
            <w:tcW w:w="719" w:type="dxa"/>
            <w:tcBorders>
              <w:top w:val="nil"/>
              <w:left w:val="single" w:sz="8" w:space="0" w:color="000000"/>
              <w:bottom w:val="nil"/>
              <w:right w:val="single" w:sz="8" w:space="0" w:color="000000"/>
            </w:tcBorders>
          </w:tcPr>
          <w:p>
            <w:pPr>
              <w:pStyle w:val="TableParagraph"/>
              <w:spacing w:before="33"/>
              <w:ind w:left="49" w:right="3"/>
              <w:jc w:val="center"/>
              <w:rPr>
                <w:sz w:val="18"/>
              </w:rPr>
            </w:pPr>
            <w:r>
              <w:rPr>
                <w:spacing w:val="-2"/>
                <w:sz w:val="18"/>
              </w:rPr>
              <w:t>Error</w:t>
            </w:r>
          </w:p>
        </w:tc>
        <w:tc>
          <w:tcPr>
            <w:tcW w:w="1259" w:type="dxa"/>
            <w:tcBorders>
              <w:top w:val="nil"/>
              <w:left w:val="single" w:sz="8" w:space="0" w:color="000000"/>
              <w:bottom w:val="nil"/>
              <w:right w:val="single" w:sz="8" w:space="0" w:color="000000"/>
            </w:tcBorders>
          </w:tcPr>
          <w:p>
            <w:pPr>
              <w:pStyle w:val="TableParagraph"/>
              <w:spacing w:before="33"/>
              <w:ind w:left="51"/>
              <w:jc w:val="center"/>
              <w:rPr>
                <w:sz w:val="18"/>
              </w:rPr>
            </w:pPr>
            <w:r>
              <w:rPr>
                <w:spacing w:val="-2"/>
                <w:sz w:val="18"/>
              </w:rPr>
              <w:t>Confidence</w:t>
            </w:r>
          </w:p>
        </w:tc>
      </w:tr>
      <w:tr>
        <w:trPr>
          <w:trHeight w:val="320" w:hRule="atLeast"/>
        </w:trPr>
        <w:tc>
          <w:tcPr>
            <w:tcW w:w="3970" w:type="dxa"/>
            <w:vMerge/>
            <w:tcBorders>
              <w:top w:val="nil"/>
              <w:bottom w:val="nil"/>
            </w:tcBorders>
          </w:tcPr>
          <w:p>
            <w:pPr>
              <w:rPr>
                <w:sz w:val="2"/>
                <w:szCs w:val="2"/>
              </w:rPr>
            </w:pPr>
          </w:p>
        </w:tc>
        <w:tc>
          <w:tcPr>
            <w:tcW w:w="801" w:type="dxa"/>
            <w:tcBorders>
              <w:top w:val="nil"/>
              <w:bottom w:val="nil"/>
              <w:right w:val="single" w:sz="8" w:space="0" w:color="000000"/>
            </w:tcBorders>
          </w:tcPr>
          <w:p>
            <w:pPr>
              <w:pStyle w:val="TableParagraph"/>
              <w:rPr>
                <w:rFonts w:ascii="Times New Roman"/>
                <w:sz w:val="18"/>
              </w:rPr>
            </w:pPr>
          </w:p>
        </w:tc>
        <w:tc>
          <w:tcPr>
            <w:tcW w:w="720" w:type="dxa"/>
            <w:tcBorders>
              <w:top w:val="nil"/>
              <w:left w:val="single" w:sz="8" w:space="0" w:color="000000"/>
              <w:bottom w:val="nil"/>
              <w:right w:val="single" w:sz="8" w:space="0" w:color="000000"/>
            </w:tcBorders>
          </w:tcPr>
          <w:p>
            <w:pPr>
              <w:pStyle w:val="TableParagraph"/>
              <w:rPr>
                <w:rFonts w:ascii="Times New Roman"/>
                <w:sz w:val="18"/>
              </w:rPr>
            </w:pPr>
          </w:p>
        </w:tc>
        <w:tc>
          <w:tcPr>
            <w:tcW w:w="628" w:type="dxa"/>
            <w:tcBorders>
              <w:top w:val="nil"/>
              <w:left w:val="single" w:sz="8" w:space="0" w:color="000000"/>
              <w:bottom w:val="nil"/>
              <w:right w:val="single" w:sz="8" w:space="0" w:color="000000"/>
            </w:tcBorders>
          </w:tcPr>
          <w:p>
            <w:pPr>
              <w:pStyle w:val="TableParagraph"/>
              <w:rPr>
                <w:rFonts w:ascii="Times New Roman"/>
                <w:sz w:val="18"/>
              </w:rPr>
            </w:pPr>
          </w:p>
        </w:tc>
        <w:tc>
          <w:tcPr>
            <w:tcW w:w="539" w:type="dxa"/>
            <w:tcBorders>
              <w:top w:val="nil"/>
              <w:left w:val="single" w:sz="8" w:space="0" w:color="000000"/>
              <w:bottom w:val="nil"/>
              <w:right w:val="single" w:sz="8" w:space="0" w:color="000000"/>
            </w:tcBorders>
          </w:tcPr>
          <w:p>
            <w:pPr>
              <w:pStyle w:val="TableParagraph"/>
              <w:rPr>
                <w:rFonts w:ascii="Times New Roman"/>
                <w:sz w:val="18"/>
              </w:rPr>
            </w:pPr>
          </w:p>
        </w:tc>
        <w:tc>
          <w:tcPr>
            <w:tcW w:w="719" w:type="dxa"/>
            <w:tcBorders>
              <w:top w:val="nil"/>
              <w:left w:val="single" w:sz="8" w:space="0" w:color="000000"/>
              <w:bottom w:val="nil"/>
              <w:right w:val="single" w:sz="8" w:space="0" w:color="000000"/>
            </w:tcBorders>
          </w:tcPr>
          <w:p>
            <w:pPr>
              <w:pStyle w:val="TableParagraph"/>
              <w:rPr>
                <w:rFonts w:ascii="Times New Roman"/>
                <w:sz w:val="18"/>
              </w:rPr>
            </w:pPr>
          </w:p>
        </w:tc>
        <w:tc>
          <w:tcPr>
            <w:tcW w:w="631" w:type="dxa"/>
            <w:tcBorders>
              <w:top w:val="nil"/>
              <w:left w:val="single" w:sz="8" w:space="0" w:color="000000"/>
              <w:bottom w:val="nil"/>
              <w:right w:val="single" w:sz="8" w:space="0" w:color="000000"/>
            </w:tcBorders>
          </w:tcPr>
          <w:p>
            <w:pPr>
              <w:pStyle w:val="TableParagraph"/>
              <w:spacing w:before="34"/>
              <w:ind w:left="44" w:right="2"/>
              <w:jc w:val="center"/>
              <w:rPr>
                <w:sz w:val="18"/>
              </w:rPr>
            </w:pPr>
            <w:r>
              <w:rPr>
                <w:spacing w:val="-4"/>
                <w:sz w:val="18"/>
              </w:rPr>
              <w:t>ence</w:t>
            </w:r>
          </w:p>
        </w:tc>
        <w:tc>
          <w:tcPr>
            <w:tcW w:w="719" w:type="dxa"/>
            <w:tcBorders>
              <w:top w:val="nil"/>
              <w:left w:val="single" w:sz="8" w:space="0" w:color="000000"/>
              <w:bottom w:val="nil"/>
              <w:right w:val="single" w:sz="8" w:space="0" w:color="000000"/>
            </w:tcBorders>
          </w:tcPr>
          <w:p>
            <w:pPr>
              <w:pStyle w:val="TableParagraph"/>
              <w:spacing w:before="34"/>
              <w:ind w:left="49" w:right="2"/>
              <w:jc w:val="center"/>
              <w:rPr>
                <w:sz w:val="18"/>
              </w:rPr>
            </w:pPr>
            <w:r>
              <w:rPr>
                <w:spacing w:val="-2"/>
                <w:sz w:val="18"/>
              </w:rPr>
              <w:t>Differe</w:t>
            </w:r>
          </w:p>
        </w:tc>
        <w:tc>
          <w:tcPr>
            <w:tcW w:w="1259" w:type="dxa"/>
            <w:tcBorders>
              <w:top w:val="nil"/>
              <w:left w:val="single" w:sz="8" w:space="0" w:color="000000"/>
              <w:bottom w:val="nil"/>
              <w:right w:val="single" w:sz="8" w:space="0" w:color="000000"/>
            </w:tcBorders>
          </w:tcPr>
          <w:p>
            <w:pPr>
              <w:pStyle w:val="TableParagraph"/>
              <w:spacing w:before="34"/>
              <w:ind w:left="51"/>
              <w:jc w:val="center"/>
              <w:rPr>
                <w:sz w:val="18"/>
              </w:rPr>
            </w:pPr>
            <w:r>
              <w:rPr>
                <w:sz w:val="18"/>
              </w:rPr>
              <w:t>Interval</w:t>
            </w:r>
            <w:r>
              <w:rPr>
                <w:spacing w:val="-2"/>
                <w:sz w:val="18"/>
              </w:rPr>
              <w:t> </w:t>
            </w:r>
            <w:r>
              <w:rPr>
                <w:sz w:val="18"/>
              </w:rPr>
              <w:t>of</w:t>
            </w:r>
            <w:r>
              <w:rPr>
                <w:spacing w:val="-2"/>
                <w:sz w:val="18"/>
              </w:rPr>
              <w:t> </w:t>
            </w:r>
            <w:r>
              <w:rPr>
                <w:spacing w:val="-5"/>
                <w:sz w:val="18"/>
              </w:rPr>
              <w:t>the</w:t>
            </w:r>
          </w:p>
        </w:tc>
      </w:tr>
      <w:tr>
        <w:trPr>
          <w:trHeight w:val="254" w:hRule="atLeast"/>
        </w:trPr>
        <w:tc>
          <w:tcPr>
            <w:tcW w:w="3970" w:type="dxa"/>
            <w:vMerge/>
            <w:tcBorders>
              <w:top w:val="nil"/>
              <w:bottom w:val="nil"/>
            </w:tcBorders>
          </w:tcPr>
          <w:p>
            <w:pPr>
              <w:rPr>
                <w:sz w:val="2"/>
                <w:szCs w:val="2"/>
              </w:rPr>
            </w:pPr>
          </w:p>
        </w:tc>
        <w:tc>
          <w:tcPr>
            <w:tcW w:w="801" w:type="dxa"/>
            <w:tcBorders>
              <w:top w:val="nil"/>
              <w:bottom w:val="single" w:sz="8" w:space="0" w:color="000000"/>
              <w:right w:val="single" w:sz="8" w:space="0" w:color="000000"/>
            </w:tcBorders>
          </w:tcPr>
          <w:p>
            <w:pPr>
              <w:pStyle w:val="TableParagraph"/>
              <w:rPr>
                <w:rFonts w:ascii="Times New Roman"/>
                <w:sz w:val="18"/>
              </w:rPr>
            </w:pPr>
          </w:p>
        </w:tc>
        <w:tc>
          <w:tcPr>
            <w:tcW w:w="720"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628"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539"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719"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631"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719" w:type="dxa"/>
            <w:tcBorders>
              <w:top w:val="nil"/>
              <w:left w:val="single" w:sz="8" w:space="0" w:color="000000"/>
              <w:bottom w:val="single" w:sz="8" w:space="0" w:color="000000"/>
              <w:right w:val="single" w:sz="8" w:space="0" w:color="000000"/>
            </w:tcBorders>
          </w:tcPr>
          <w:p>
            <w:pPr>
              <w:pStyle w:val="TableParagraph"/>
              <w:spacing w:line="201" w:lineRule="exact" w:before="33"/>
              <w:ind w:left="49"/>
              <w:jc w:val="center"/>
              <w:rPr>
                <w:sz w:val="18"/>
              </w:rPr>
            </w:pPr>
            <w:r>
              <w:rPr>
                <w:spacing w:val="-5"/>
                <w:sz w:val="18"/>
              </w:rPr>
              <w:t>nce</w:t>
            </w:r>
          </w:p>
        </w:tc>
        <w:tc>
          <w:tcPr>
            <w:tcW w:w="1259" w:type="dxa"/>
            <w:tcBorders>
              <w:top w:val="nil"/>
              <w:left w:val="single" w:sz="8" w:space="0" w:color="000000"/>
              <w:bottom w:val="single" w:sz="8" w:space="0" w:color="000000"/>
              <w:right w:val="single" w:sz="8" w:space="0" w:color="000000"/>
            </w:tcBorders>
          </w:tcPr>
          <w:p>
            <w:pPr>
              <w:pStyle w:val="TableParagraph"/>
              <w:spacing w:line="201" w:lineRule="exact" w:before="33"/>
              <w:ind w:left="51" w:right="5"/>
              <w:jc w:val="center"/>
              <w:rPr>
                <w:sz w:val="18"/>
              </w:rPr>
            </w:pPr>
            <w:r>
              <w:rPr>
                <w:spacing w:val="-2"/>
                <w:sz w:val="18"/>
              </w:rPr>
              <w:t>Difference</w:t>
            </w:r>
          </w:p>
        </w:tc>
      </w:tr>
    </w:tbl>
    <w:p>
      <w:pPr>
        <w:spacing w:after="0" w:line="201" w:lineRule="exact"/>
        <w:jc w:val="center"/>
        <w:rPr>
          <w:sz w:val="18"/>
        </w:rPr>
        <w:sectPr>
          <w:pgSz w:w="12240" w:h="15840"/>
          <w:pgMar w:header="0" w:footer="1015" w:top="1820" w:bottom="1739" w:left="740" w:right="320"/>
        </w:sectPr>
      </w:pP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38"/>
        <w:gridCol w:w="1023"/>
        <w:gridCol w:w="812"/>
        <w:gridCol w:w="721"/>
        <w:gridCol w:w="629"/>
        <w:gridCol w:w="540"/>
        <w:gridCol w:w="720"/>
        <w:gridCol w:w="632"/>
        <w:gridCol w:w="720"/>
        <w:gridCol w:w="720"/>
        <w:gridCol w:w="540"/>
      </w:tblGrid>
      <w:tr>
        <w:trPr>
          <w:trHeight w:val="634" w:hRule="atLeast"/>
        </w:trPr>
        <w:tc>
          <w:tcPr>
            <w:tcW w:w="3961" w:type="dxa"/>
            <w:gridSpan w:val="2"/>
          </w:tcPr>
          <w:p>
            <w:pPr>
              <w:pStyle w:val="TableParagraph"/>
              <w:rPr>
                <w:rFonts w:ascii="Times New Roman"/>
                <w:sz w:val="18"/>
              </w:rPr>
            </w:pPr>
          </w:p>
        </w:tc>
        <w:tc>
          <w:tcPr>
            <w:tcW w:w="812" w:type="dxa"/>
            <w:tcBorders>
              <w:top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29"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54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72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632"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720" w:type="dxa"/>
            <w:tcBorders>
              <w:top w:val="single" w:sz="8" w:space="0" w:color="000000"/>
              <w:left w:val="single" w:sz="8" w:space="0" w:color="000000"/>
              <w:right w:val="single" w:sz="8" w:space="0" w:color="000000"/>
            </w:tcBorders>
          </w:tcPr>
          <w:p>
            <w:pPr>
              <w:pStyle w:val="TableParagraph"/>
              <w:rPr>
                <w:rFonts w:ascii="Times New Roman"/>
                <w:sz w:val="18"/>
              </w:rPr>
            </w:pPr>
          </w:p>
        </w:tc>
        <w:tc>
          <w:tcPr>
            <w:tcW w:w="720" w:type="dxa"/>
            <w:tcBorders>
              <w:top w:val="single" w:sz="8" w:space="0" w:color="000000"/>
              <w:left w:val="single" w:sz="8" w:space="0" w:color="000000"/>
              <w:right w:val="single" w:sz="8" w:space="0" w:color="000000"/>
            </w:tcBorders>
          </w:tcPr>
          <w:p>
            <w:pPr>
              <w:pStyle w:val="TableParagraph"/>
              <w:spacing w:before="99"/>
              <w:ind w:left="35"/>
              <w:jc w:val="center"/>
              <w:rPr>
                <w:sz w:val="18"/>
              </w:rPr>
            </w:pPr>
            <w:r>
              <w:rPr>
                <w:spacing w:val="-2"/>
                <w:sz w:val="18"/>
              </w:rPr>
              <w:t>Lower</w:t>
            </w:r>
          </w:p>
        </w:tc>
        <w:tc>
          <w:tcPr>
            <w:tcW w:w="540" w:type="dxa"/>
            <w:tcBorders>
              <w:top w:val="single" w:sz="8" w:space="0" w:color="000000"/>
              <w:left w:val="single" w:sz="8" w:space="0" w:color="000000"/>
            </w:tcBorders>
          </w:tcPr>
          <w:p>
            <w:pPr>
              <w:pStyle w:val="TableParagraph"/>
              <w:spacing w:line="320" w:lineRule="atLeast"/>
              <w:ind w:left="196" w:right="75" w:hanging="77"/>
              <w:rPr>
                <w:sz w:val="18"/>
              </w:rPr>
            </w:pPr>
            <w:r>
              <w:rPr>
                <w:spacing w:val="-4"/>
                <w:sz w:val="18"/>
              </w:rPr>
              <w:t>Upp</w:t>
            </w:r>
            <w:r>
              <w:rPr>
                <w:sz w:val="18"/>
              </w:rPr>
              <w:t> </w:t>
            </w:r>
            <w:r>
              <w:rPr>
                <w:spacing w:val="-6"/>
                <w:sz w:val="18"/>
              </w:rPr>
              <w:t>er</w:t>
            </w:r>
          </w:p>
        </w:tc>
      </w:tr>
      <w:tr>
        <w:trPr>
          <w:trHeight w:val="951" w:hRule="atLeast"/>
        </w:trPr>
        <w:tc>
          <w:tcPr>
            <w:tcW w:w="2938" w:type="dxa"/>
            <w:tcBorders>
              <w:bottom w:val="nil"/>
              <w:right w:val="nil"/>
            </w:tcBorders>
          </w:tcPr>
          <w:p>
            <w:pPr>
              <w:pStyle w:val="TableParagraph"/>
              <w:rPr>
                <w:rFonts w:ascii="Times New Roman"/>
                <w:sz w:val="18"/>
              </w:rPr>
            </w:pPr>
          </w:p>
        </w:tc>
        <w:tc>
          <w:tcPr>
            <w:tcW w:w="1023" w:type="dxa"/>
            <w:tcBorders>
              <w:left w:val="nil"/>
              <w:bottom w:val="nil"/>
            </w:tcBorders>
          </w:tcPr>
          <w:p>
            <w:pPr>
              <w:pStyle w:val="TableParagraph"/>
              <w:spacing w:line="348" w:lineRule="auto" w:before="93"/>
              <w:ind w:left="103" w:right="207"/>
              <w:rPr>
                <w:sz w:val="18"/>
              </w:rPr>
            </w:pPr>
            <w:r>
              <w:rPr>
                <w:spacing w:val="-2"/>
                <w:sz w:val="18"/>
              </w:rPr>
              <w:t>Equal</w:t>
            </w:r>
            <w:r>
              <w:rPr>
                <w:sz w:val="18"/>
              </w:rPr>
              <w:t> </w:t>
            </w:r>
            <w:r>
              <w:rPr>
                <w:spacing w:val="-2"/>
                <w:sz w:val="18"/>
              </w:rPr>
              <w:t>variances</w:t>
            </w:r>
          </w:p>
          <w:p>
            <w:pPr>
              <w:pStyle w:val="TableParagraph"/>
              <w:spacing w:line="196" w:lineRule="exact" w:before="4"/>
              <w:ind w:left="103"/>
              <w:rPr>
                <w:sz w:val="18"/>
              </w:rPr>
            </w:pPr>
            <w:r>
              <w:rPr>
                <w:spacing w:val="-2"/>
                <w:sz w:val="18"/>
              </w:rPr>
              <w:t>assumed</w:t>
            </w:r>
          </w:p>
        </w:tc>
        <w:tc>
          <w:tcPr>
            <w:tcW w:w="812" w:type="dxa"/>
            <w:tcBorders>
              <w:bottom w:val="nil"/>
              <w:right w:val="single" w:sz="8" w:space="0" w:color="000000"/>
            </w:tcBorders>
          </w:tcPr>
          <w:p>
            <w:pPr>
              <w:pStyle w:val="TableParagraph"/>
              <w:spacing w:before="192"/>
              <w:rPr>
                <w:b/>
                <w:sz w:val="18"/>
              </w:rPr>
            </w:pPr>
          </w:p>
          <w:p>
            <w:pPr>
              <w:pStyle w:val="TableParagraph"/>
              <w:spacing w:before="1"/>
              <w:ind w:left="325"/>
              <w:rPr>
                <w:sz w:val="18"/>
              </w:rPr>
            </w:pPr>
            <w:r>
              <w:rPr>
                <w:spacing w:val="-2"/>
                <w:sz w:val="18"/>
              </w:rPr>
              <w:t>6.981</w:t>
            </w:r>
          </w:p>
        </w:tc>
        <w:tc>
          <w:tcPr>
            <w:tcW w:w="721"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339"/>
              <w:rPr>
                <w:sz w:val="18"/>
              </w:rPr>
            </w:pPr>
            <w:r>
              <w:rPr>
                <w:spacing w:val="-4"/>
                <w:sz w:val="18"/>
              </w:rPr>
              <w:t>.009</w:t>
            </w:r>
          </w:p>
        </w:tc>
        <w:tc>
          <w:tcPr>
            <w:tcW w:w="629"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113"/>
              <w:jc w:val="center"/>
              <w:rPr>
                <w:sz w:val="18"/>
              </w:rPr>
            </w:pPr>
            <w:r>
              <w:rPr>
                <w:spacing w:val="-2"/>
                <w:sz w:val="18"/>
              </w:rPr>
              <w:t>1.236</w:t>
            </w:r>
          </w:p>
        </w:tc>
        <w:tc>
          <w:tcPr>
            <w:tcW w:w="540"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161"/>
              <w:jc w:val="center"/>
              <w:rPr>
                <w:sz w:val="18"/>
              </w:rPr>
            </w:pPr>
            <w:r>
              <w:rPr>
                <w:spacing w:val="-5"/>
                <w:sz w:val="18"/>
              </w:rPr>
              <w:t>119</w:t>
            </w:r>
          </w:p>
        </w:tc>
        <w:tc>
          <w:tcPr>
            <w:tcW w:w="720"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right="40"/>
              <w:jc w:val="right"/>
              <w:rPr>
                <w:sz w:val="18"/>
              </w:rPr>
            </w:pPr>
            <w:r>
              <w:rPr>
                <w:spacing w:val="-4"/>
                <w:sz w:val="18"/>
              </w:rPr>
              <w:t>.219</w:t>
            </w:r>
          </w:p>
        </w:tc>
        <w:tc>
          <w:tcPr>
            <w:tcW w:w="632"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110"/>
              <w:jc w:val="center"/>
              <w:rPr>
                <w:sz w:val="18"/>
              </w:rPr>
            </w:pPr>
            <w:r>
              <w:rPr>
                <w:spacing w:val="-2"/>
                <w:sz w:val="18"/>
              </w:rPr>
              <w:t>2.763</w:t>
            </w:r>
          </w:p>
        </w:tc>
        <w:tc>
          <w:tcPr>
            <w:tcW w:w="720"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113"/>
              <w:jc w:val="center"/>
              <w:rPr>
                <w:sz w:val="18"/>
              </w:rPr>
            </w:pPr>
            <w:r>
              <w:rPr>
                <w:spacing w:val="-2"/>
                <w:sz w:val="18"/>
              </w:rPr>
              <w:t>2.2361</w:t>
            </w:r>
          </w:p>
        </w:tc>
        <w:tc>
          <w:tcPr>
            <w:tcW w:w="720" w:type="dxa"/>
            <w:tcBorders>
              <w:left w:val="single" w:sz="8" w:space="0" w:color="000000"/>
              <w:bottom w:val="nil"/>
              <w:right w:val="single" w:sz="8" w:space="0" w:color="000000"/>
            </w:tcBorders>
          </w:tcPr>
          <w:p>
            <w:pPr>
              <w:pStyle w:val="TableParagraph"/>
              <w:spacing w:before="192"/>
              <w:rPr>
                <w:b/>
                <w:sz w:val="18"/>
              </w:rPr>
            </w:pPr>
          </w:p>
          <w:p>
            <w:pPr>
              <w:pStyle w:val="TableParagraph"/>
              <w:spacing w:before="1"/>
              <w:ind w:left="58"/>
              <w:jc w:val="center"/>
              <w:rPr>
                <w:sz w:val="18"/>
              </w:rPr>
            </w:pPr>
            <w:r>
              <w:rPr>
                <w:sz w:val="18"/>
              </w:rPr>
              <w:t>-</w:t>
            </w:r>
            <w:r>
              <w:rPr>
                <w:spacing w:val="-2"/>
                <w:sz w:val="18"/>
              </w:rPr>
              <w:t>1.6641</w:t>
            </w:r>
          </w:p>
        </w:tc>
        <w:tc>
          <w:tcPr>
            <w:tcW w:w="540" w:type="dxa"/>
            <w:tcBorders>
              <w:left w:val="single" w:sz="8" w:space="0" w:color="000000"/>
              <w:bottom w:val="nil"/>
            </w:tcBorders>
          </w:tcPr>
          <w:p>
            <w:pPr>
              <w:pStyle w:val="TableParagraph"/>
              <w:spacing w:before="34"/>
              <w:rPr>
                <w:b/>
                <w:sz w:val="18"/>
              </w:rPr>
            </w:pPr>
          </w:p>
          <w:p>
            <w:pPr>
              <w:pStyle w:val="TableParagraph"/>
              <w:ind w:left="148"/>
              <w:rPr>
                <w:sz w:val="18"/>
              </w:rPr>
            </w:pPr>
            <w:r>
              <w:rPr>
                <w:spacing w:val="-4"/>
                <w:sz w:val="18"/>
              </w:rPr>
              <w:t>7.19</w:t>
            </w:r>
          </w:p>
          <w:p>
            <w:pPr>
              <w:pStyle w:val="TableParagraph"/>
              <w:spacing w:before="100"/>
              <w:ind w:left="194"/>
              <w:rPr>
                <w:sz w:val="18"/>
              </w:rPr>
            </w:pPr>
            <w:r>
              <w:rPr>
                <w:spacing w:val="-5"/>
                <w:sz w:val="18"/>
              </w:rPr>
              <w:t>132</w:t>
            </w:r>
          </w:p>
        </w:tc>
      </w:tr>
      <w:tr>
        <w:trPr>
          <w:trHeight w:val="180" w:hRule="atLeast"/>
        </w:trPr>
        <w:tc>
          <w:tcPr>
            <w:tcW w:w="2938" w:type="dxa"/>
            <w:tcBorders>
              <w:top w:val="nil"/>
              <w:bottom w:val="nil"/>
              <w:right w:val="nil"/>
            </w:tcBorders>
          </w:tcPr>
          <w:p>
            <w:pPr>
              <w:pStyle w:val="TableParagraph"/>
              <w:spacing w:line="160" w:lineRule="exact"/>
              <w:ind w:left="75"/>
              <w:rPr>
                <w:sz w:val="18"/>
              </w:rPr>
            </w:pPr>
            <w:r>
              <w:rPr>
                <w:spacing w:val="-2"/>
                <w:sz w:val="18"/>
              </w:rPr>
              <w:t>Availability_of_Multimedia_resources</w:t>
            </w:r>
          </w:p>
        </w:tc>
        <w:tc>
          <w:tcPr>
            <w:tcW w:w="1023" w:type="dxa"/>
            <w:tcBorders>
              <w:top w:val="nil"/>
              <w:left w:val="nil"/>
              <w:bottom w:val="nil"/>
            </w:tcBorders>
          </w:tcPr>
          <w:p>
            <w:pPr>
              <w:pStyle w:val="TableParagraph"/>
              <w:rPr>
                <w:rFonts w:ascii="Times New Roman"/>
                <w:sz w:val="12"/>
              </w:rPr>
            </w:pPr>
          </w:p>
        </w:tc>
        <w:tc>
          <w:tcPr>
            <w:tcW w:w="812" w:type="dxa"/>
            <w:tcBorders>
              <w:top w:val="nil"/>
              <w:bottom w:val="nil"/>
              <w:right w:val="single" w:sz="8" w:space="0" w:color="000000"/>
            </w:tcBorders>
          </w:tcPr>
          <w:p>
            <w:pPr>
              <w:pStyle w:val="TableParagraph"/>
              <w:rPr>
                <w:rFonts w:ascii="Times New Roman"/>
                <w:sz w:val="12"/>
              </w:rPr>
            </w:pPr>
          </w:p>
        </w:tc>
        <w:tc>
          <w:tcPr>
            <w:tcW w:w="721" w:type="dxa"/>
            <w:tcBorders>
              <w:top w:val="nil"/>
              <w:left w:val="single" w:sz="8" w:space="0" w:color="000000"/>
              <w:bottom w:val="nil"/>
              <w:right w:val="single" w:sz="8" w:space="0" w:color="000000"/>
            </w:tcBorders>
          </w:tcPr>
          <w:p>
            <w:pPr>
              <w:pStyle w:val="TableParagraph"/>
              <w:rPr>
                <w:rFonts w:ascii="Times New Roman"/>
                <w:sz w:val="12"/>
              </w:rPr>
            </w:pPr>
          </w:p>
        </w:tc>
        <w:tc>
          <w:tcPr>
            <w:tcW w:w="629" w:type="dxa"/>
            <w:tcBorders>
              <w:top w:val="nil"/>
              <w:left w:val="single" w:sz="8" w:space="0" w:color="000000"/>
              <w:bottom w:val="nil"/>
              <w:right w:val="single" w:sz="8" w:space="0" w:color="000000"/>
            </w:tcBorders>
          </w:tcPr>
          <w:p>
            <w:pPr>
              <w:pStyle w:val="TableParagraph"/>
              <w:rPr>
                <w:rFonts w:ascii="Times New Roman"/>
                <w:sz w:val="12"/>
              </w:rPr>
            </w:pPr>
          </w:p>
        </w:tc>
        <w:tc>
          <w:tcPr>
            <w:tcW w:w="540" w:type="dxa"/>
            <w:tcBorders>
              <w:top w:val="nil"/>
              <w:left w:val="single" w:sz="8" w:space="0" w:color="000000"/>
              <w:bottom w:val="nil"/>
              <w:right w:val="single" w:sz="8" w:space="0" w:color="000000"/>
            </w:tcBorders>
          </w:tcPr>
          <w:p>
            <w:pPr>
              <w:pStyle w:val="TableParagraph"/>
              <w:rPr>
                <w:rFonts w:ascii="Times New Roman"/>
                <w:sz w:val="12"/>
              </w:rPr>
            </w:pPr>
          </w:p>
        </w:tc>
        <w:tc>
          <w:tcPr>
            <w:tcW w:w="720" w:type="dxa"/>
            <w:tcBorders>
              <w:top w:val="nil"/>
              <w:left w:val="single" w:sz="8" w:space="0" w:color="000000"/>
              <w:bottom w:val="nil"/>
              <w:right w:val="single" w:sz="8" w:space="0" w:color="000000"/>
            </w:tcBorders>
          </w:tcPr>
          <w:p>
            <w:pPr>
              <w:pStyle w:val="TableParagraph"/>
              <w:rPr>
                <w:rFonts w:ascii="Times New Roman"/>
                <w:sz w:val="12"/>
              </w:rPr>
            </w:pPr>
          </w:p>
        </w:tc>
        <w:tc>
          <w:tcPr>
            <w:tcW w:w="632" w:type="dxa"/>
            <w:tcBorders>
              <w:top w:val="nil"/>
              <w:left w:val="single" w:sz="8" w:space="0" w:color="000000"/>
              <w:bottom w:val="nil"/>
              <w:right w:val="single" w:sz="8" w:space="0" w:color="000000"/>
            </w:tcBorders>
          </w:tcPr>
          <w:p>
            <w:pPr>
              <w:pStyle w:val="TableParagraph"/>
              <w:rPr>
                <w:rFonts w:ascii="Times New Roman"/>
                <w:sz w:val="12"/>
              </w:rPr>
            </w:pPr>
          </w:p>
        </w:tc>
        <w:tc>
          <w:tcPr>
            <w:tcW w:w="720" w:type="dxa"/>
            <w:tcBorders>
              <w:top w:val="nil"/>
              <w:left w:val="single" w:sz="8" w:space="0" w:color="000000"/>
              <w:bottom w:val="nil"/>
              <w:right w:val="single" w:sz="8" w:space="0" w:color="000000"/>
            </w:tcBorders>
          </w:tcPr>
          <w:p>
            <w:pPr>
              <w:pStyle w:val="TableParagraph"/>
              <w:rPr>
                <w:rFonts w:ascii="Times New Roman"/>
                <w:sz w:val="12"/>
              </w:rPr>
            </w:pPr>
          </w:p>
        </w:tc>
        <w:tc>
          <w:tcPr>
            <w:tcW w:w="720" w:type="dxa"/>
            <w:tcBorders>
              <w:top w:val="nil"/>
              <w:left w:val="single" w:sz="8" w:space="0" w:color="000000"/>
              <w:bottom w:val="nil"/>
              <w:right w:val="single" w:sz="8" w:space="0" w:color="000000"/>
            </w:tcBorders>
          </w:tcPr>
          <w:p>
            <w:pPr>
              <w:pStyle w:val="TableParagraph"/>
              <w:rPr>
                <w:rFonts w:ascii="Times New Roman"/>
                <w:sz w:val="12"/>
              </w:rPr>
            </w:pPr>
          </w:p>
        </w:tc>
        <w:tc>
          <w:tcPr>
            <w:tcW w:w="540" w:type="dxa"/>
            <w:tcBorders>
              <w:top w:val="nil"/>
              <w:left w:val="single" w:sz="8" w:space="0" w:color="000000"/>
              <w:bottom w:val="nil"/>
            </w:tcBorders>
          </w:tcPr>
          <w:p>
            <w:pPr>
              <w:pStyle w:val="TableParagraph"/>
              <w:rPr>
                <w:rFonts w:ascii="Times New Roman"/>
                <w:sz w:val="12"/>
              </w:rPr>
            </w:pPr>
          </w:p>
        </w:tc>
      </w:tr>
      <w:tr>
        <w:trPr>
          <w:trHeight w:val="319" w:hRule="atLeast"/>
        </w:trPr>
        <w:tc>
          <w:tcPr>
            <w:tcW w:w="2938" w:type="dxa"/>
            <w:tcBorders>
              <w:top w:val="nil"/>
              <w:bottom w:val="nil"/>
              <w:right w:val="nil"/>
            </w:tcBorders>
          </w:tcPr>
          <w:p>
            <w:pPr>
              <w:pStyle w:val="TableParagraph"/>
              <w:spacing w:line="196" w:lineRule="exact" w:before="103"/>
              <w:ind w:left="75"/>
              <w:rPr>
                <w:sz w:val="18"/>
              </w:rPr>
            </w:pPr>
            <w:r>
              <w:rPr>
                <w:spacing w:val="-10"/>
                <w:sz w:val="18"/>
              </w:rPr>
              <w:t>1</w:t>
            </w:r>
          </w:p>
        </w:tc>
        <w:tc>
          <w:tcPr>
            <w:tcW w:w="1023" w:type="dxa"/>
            <w:tcBorders>
              <w:top w:val="nil"/>
              <w:left w:val="nil"/>
              <w:bottom w:val="nil"/>
            </w:tcBorders>
          </w:tcPr>
          <w:p>
            <w:pPr>
              <w:pStyle w:val="TableParagraph"/>
              <w:spacing w:line="183" w:lineRule="exact"/>
              <w:ind w:left="103"/>
              <w:rPr>
                <w:sz w:val="18"/>
              </w:rPr>
            </w:pPr>
            <w:r>
              <w:rPr>
                <w:spacing w:val="-2"/>
                <w:sz w:val="18"/>
              </w:rPr>
              <w:t>Equal</w:t>
            </w:r>
          </w:p>
        </w:tc>
        <w:tc>
          <w:tcPr>
            <w:tcW w:w="812" w:type="dxa"/>
            <w:tcBorders>
              <w:top w:val="nil"/>
              <w:bottom w:val="nil"/>
              <w:right w:val="single" w:sz="8" w:space="0" w:color="000000"/>
            </w:tcBorders>
          </w:tcPr>
          <w:p>
            <w:pPr>
              <w:pStyle w:val="TableParagraph"/>
              <w:rPr>
                <w:rFonts w:ascii="Times New Roman"/>
                <w:sz w:val="18"/>
              </w:rPr>
            </w:pPr>
          </w:p>
        </w:tc>
        <w:tc>
          <w:tcPr>
            <w:tcW w:w="721" w:type="dxa"/>
            <w:tcBorders>
              <w:top w:val="nil"/>
              <w:left w:val="single" w:sz="8" w:space="0" w:color="000000"/>
              <w:bottom w:val="nil"/>
              <w:right w:val="single" w:sz="8" w:space="0" w:color="000000"/>
            </w:tcBorders>
          </w:tcPr>
          <w:p>
            <w:pPr>
              <w:pStyle w:val="TableParagraph"/>
              <w:rPr>
                <w:rFonts w:ascii="Times New Roman"/>
                <w:sz w:val="18"/>
              </w:rPr>
            </w:pPr>
          </w:p>
        </w:tc>
        <w:tc>
          <w:tcPr>
            <w:tcW w:w="629" w:type="dxa"/>
            <w:tcBorders>
              <w:top w:val="nil"/>
              <w:left w:val="single" w:sz="8" w:space="0" w:color="000000"/>
              <w:bottom w:val="nil"/>
              <w:right w:val="single" w:sz="8" w:space="0" w:color="000000"/>
            </w:tcBorders>
          </w:tcPr>
          <w:p>
            <w:pPr>
              <w:pStyle w:val="TableParagraph"/>
              <w:rPr>
                <w:rFonts w:ascii="Times New Roman"/>
                <w:sz w:val="18"/>
              </w:rPr>
            </w:pPr>
          </w:p>
        </w:tc>
        <w:tc>
          <w:tcPr>
            <w:tcW w:w="540" w:type="dxa"/>
            <w:tcBorders>
              <w:top w:val="nil"/>
              <w:left w:val="single" w:sz="8" w:space="0" w:color="000000"/>
              <w:bottom w:val="nil"/>
              <w:right w:val="single" w:sz="8" w:space="0" w:color="000000"/>
            </w:tcBorders>
          </w:tcPr>
          <w:p>
            <w:pPr>
              <w:pStyle w:val="TableParagraph"/>
              <w:rPr>
                <w:rFonts w:ascii="Times New Roman"/>
                <w:sz w:val="18"/>
              </w:rPr>
            </w:pPr>
          </w:p>
        </w:tc>
        <w:tc>
          <w:tcPr>
            <w:tcW w:w="720" w:type="dxa"/>
            <w:tcBorders>
              <w:top w:val="nil"/>
              <w:left w:val="single" w:sz="8" w:space="0" w:color="000000"/>
              <w:bottom w:val="nil"/>
              <w:right w:val="single" w:sz="8" w:space="0" w:color="000000"/>
            </w:tcBorders>
          </w:tcPr>
          <w:p>
            <w:pPr>
              <w:pStyle w:val="TableParagraph"/>
              <w:rPr>
                <w:rFonts w:ascii="Times New Roman"/>
                <w:sz w:val="18"/>
              </w:rPr>
            </w:pPr>
          </w:p>
        </w:tc>
        <w:tc>
          <w:tcPr>
            <w:tcW w:w="632" w:type="dxa"/>
            <w:tcBorders>
              <w:top w:val="nil"/>
              <w:left w:val="single" w:sz="8" w:space="0" w:color="000000"/>
              <w:bottom w:val="nil"/>
              <w:right w:val="single" w:sz="8" w:space="0" w:color="000000"/>
            </w:tcBorders>
          </w:tcPr>
          <w:p>
            <w:pPr>
              <w:pStyle w:val="TableParagraph"/>
              <w:rPr>
                <w:rFonts w:ascii="Times New Roman"/>
                <w:sz w:val="18"/>
              </w:rPr>
            </w:pPr>
          </w:p>
        </w:tc>
        <w:tc>
          <w:tcPr>
            <w:tcW w:w="720" w:type="dxa"/>
            <w:tcBorders>
              <w:top w:val="nil"/>
              <w:left w:val="single" w:sz="8" w:space="0" w:color="000000"/>
              <w:bottom w:val="nil"/>
              <w:right w:val="single" w:sz="8" w:space="0" w:color="000000"/>
            </w:tcBorders>
          </w:tcPr>
          <w:p>
            <w:pPr>
              <w:pStyle w:val="TableParagraph"/>
              <w:rPr>
                <w:rFonts w:ascii="Times New Roman"/>
                <w:sz w:val="18"/>
              </w:rPr>
            </w:pPr>
          </w:p>
        </w:tc>
        <w:tc>
          <w:tcPr>
            <w:tcW w:w="720" w:type="dxa"/>
            <w:tcBorders>
              <w:top w:val="nil"/>
              <w:left w:val="single" w:sz="8" w:space="0" w:color="000000"/>
              <w:bottom w:val="nil"/>
              <w:right w:val="single" w:sz="8" w:space="0" w:color="000000"/>
            </w:tcBorders>
          </w:tcPr>
          <w:p>
            <w:pPr>
              <w:pStyle w:val="TableParagraph"/>
              <w:rPr>
                <w:rFonts w:ascii="Times New Roman"/>
                <w:sz w:val="18"/>
              </w:rPr>
            </w:pPr>
          </w:p>
        </w:tc>
        <w:tc>
          <w:tcPr>
            <w:tcW w:w="540" w:type="dxa"/>
            <w:tcBorders>
              <w:top w:val="nil"/>
              <w:left w:val="single" w:sz="8" w:space="0" w:color="000000"/>
              <w:bottom w:val="nil"/>
            </w:tcBorders>
          </w:tcPr>
          <w:p>
            <w:pPr>
              <w:pStyle w:val="TableParagraph"/>
              <w:rPr>
                <w:rFonts w:ascii="Times New Roman"/>
                <w:sz w:val="18"/>
              </w:rPr>
            </w:pPr>
          </w:p>
        </w:tc>
      </w:tr>
      <w:tr>
        <w:trPr>
          <w:trHeight w:val="569" w:hRule="atLeast"/>
        </w:trPr>
        <w:tc>
          <w:tcPr>
            <w:tcW w:w="2938" w:type="dxa"/>
            <w:tcBorders>
              <w:top w:val="nil"/>
              <w:bottom w:val="nil"/>
              <w:right w:val="nil"/>
            </w:tcBorders>
          </w:tcPr>
          <w:p>
            <w:pPr>
              <w:pStyle w:val="TableParagraph"/>
              <w:rPr>
                <w:rFonts w:ascii="Times New Roman"/>
                <w:sz w:val="18"/>
              </w:rPr>
            </w:pPr>
          </w:p>
        </w:tc>
        <w:tc>
          <w:tcPr>
            <w:tcW w:w="1023" w:type="dxa"/>
            <w:tcBorders>
              <w:top w:val="nil"/>
              <w:left w:val="nil"/>
              <w:bottom w:val="nil"/>
            </w:tcBorders>
          </w:tcPr>
          <w:p>
            <w:pPr>
              <w:pStyle w:val="TableParagraph"/>
              <w:spacing w:line="183" w:lineRule="exact"/>
              <w:ind w:left="103"/>
              <w:rPr>
                <w:sz w:val="18"/>
              </w:rPr>
            </w:pPr>
            <w:r>
              <w:rPr>
                <w:spacing w:val="-2"/>
                <w:sz w:val="18"/>
              </w:rPr>
              <w:t>variances</w:t>
            </w:r>
          </w:p>
          <w:p>
            <w:pPr>
              <w:pStyle w:val="TableParagraph"/>
              <w:spacing w:before="99"/>
              <w:ind w:left="103"/>
              <w:rPr>
                <w:sz w:val="18"/>
              </w:rPr>
            </w:pPr>
            <w:r>
              <w:rPr>
                <w:spacing w:val="-5"/>
                <w:sz w:val="18"/>
              </w:rPr>
              <w:t>not</w:t>
            </w:r>
          </w:p>
        </w:tc>
        <w:tc>
          <w:tcPr>
            <w:tcW w:w="812" w:type="dxa"/>
            <w:tcBorders>
              <w:top w:val="nil"/>
              <w:bottom w:val="nil"/>
              <w:right w:val="single" w:sz="8" w:space="0" w:color="000000"/>
            </w:tcBorders>
          </w:tcPr>
          <w:p>
            <w:pPr>
              <w:pStyle w:val="TableParagraph"/>
              <w:rPr>
                <w:rFonts w:ascii="Times New Roman"/>
                <w:sz w:val="18"/>
              </w:rPr>
            </w:pPr>
          </w:p>
        </w:tc>
        <w:tc>
          <w:tcPr>
            <w:tcW w:w="721" w:type="dxa"/>
            <w:tcBorders>
              <w:top w:val="nil"/>
              <w:left w:val="single" w:sz="8" w:space="0" w:color="000000"/>
              <w:bottom w:val="nil"/>
              <w:right w:val="single" w:sz="8" w:space="0" w:color="000000"/>
            </w:tcBorders>
          </w:tcPr>
          <w:p>
            <w:pPr>
              <w:pStyle w:val="TableParagraph"/>
              <w:rPr>
                <w:rFonts w:ascii="Times New Roman"/>
                <w:sz w:val="18"/>
              </w:rPr>
            </w:pPr>
          </w:p>
        </w:tc>
        <w:tc>
          <w:tcPr>
            <w:tcW w:w="629" w:type="dxa"/>
            <w:tcBorders>
              <w:top w:val="nil"/>
              <w:left w:val="single" w:sz="8" w:space="0" w:color="000000"/>
              <w:bottom w:val="nil"/>
              <w:right w:val="single" w:sz="8" w:space="0" w:color="000000"/>
            </w:tcBorders>
          </w:tcPr>
          <w:p>
            <w:pPr>
              <w:pStyle w:val="TableParagraph"/>
              <w:spacing w:before="124"/>
              <w:ind w:left="113"/>
              <w:jc w:val="center"/>
              <w:rPr>
                <w:sz w:val="18"/>
              </w:rPr>
            </w:pPr>
            <w:r>
              <w:rPr>
                <w:spacing w:val="-2"/>
                <w:sz w:val="18"/>
              </w:rPr>
              <w:t>1.676</w:t>
            </w:r>
          </w:p>
        </w:tc>
        <w:tc>
          <w:tcPr>
            <w:tcW w:w="540" w:type="dxa"/>
            <w:tcBorders>
              <w:top w:val="nil"/>
              <w:left w:val="single" w:sz="8" w:space="0" w:color="000000"/>
              <w:bottom w:val="nil"/>
              <w:right w:val="single" w:sz="8" w:space="0" w:color="000000"/>
            </w:tcBorders>
          </w:tcPr>
          <w:p>
            <w:pPr>
              <w:pStyle w:val="TableParagraph"/>
              <w:spacing w:before="124"/>
              <w:ind w:left="115"/>
              <w:jc w:val="center"/>
              <w:rPr>
                <w:sz w:val="18"/>
              </w:rPr>
            </w:pPr>
            <w:r>
              <w:rPr>
                <w:spacing w:val="-4"/>
                <w:sz w:val="18"/>
              </w:rPr>
              <w:t>72.0</w:t>
            </w:r>
          </w:p>
        </w:tc>
        <w:tc>
          <w:tcPr>
            <w:tcW w:w="720" w:type="dxa"/>
            <w:tcBorders>
              <w:top w:val="nil"/>
              <w:left w:val="single" w:sz="8" w:space="0" w:color="000000"/>
              <w:bottom w:val="nil"/>
              <w:right w:val="single" w:sz="8" w:space="0" w:color="000000"/>
            </w:tcBorders>
          </w:tcPr>
          <w:p>
            <w:pPr>
              <w:pStyle w:val="TableParagraph"/>
              <w:spacing w:before="124"/>
              <w:ind w:right="40"/>
              <w:jc w:val="right"/>
              <w:rPr>
                <w:sz w:val="18"/>
              </w:rPr>
            </w:pPr>
            <w:r>
              <w:rPr>
                <w:spacing w:val="-4"/>
                <w:sz w:val="18"/>
              </w:rPr>
              <w:t>.098</w:t>
            </w:r>
          </w:p>
        </w:tc>
        <w:tc>
          <w:tcPr>
            <w:tcW w:w="632" w:type="dxa"/>
            <w:tcBorders>
              <w:top w:val="nil"/>
              <w:left w:val="single" w:sz="8" w:space="0" w:color="000000"/>
              <w:bottom w:val="nil"/>
              <w:right w:val="single" w:sz="8" w:space="0" w:color="000000"/>
            </w:tcBorders>
          </w:tcPr>
          <w:p>
            <w:pPr>
              <w:pStyle w:val="TableParagraph"/>
              <w:spacing w:before="124"/>
              <w:ind w:left="110"/>
              <w:jc w:val="center"/>
              <w:rPr>
                <w:sz w:val="18"/>
              </w:rPr>
            </w:pPr>
            <w:r>
              <w:rPr>
                <w:spacing w:val="-2"/>
                <w:sz w:val="18"/>
              </w:rPr>
              <w:t>2.766</w:t>
            </w:r>
          </w:p>
        </w:tc>
        <w:tc>
          <w:tcPr>
            <w:tcW w:w="720" w:type="dxa"/>
            <w:tcBorders>
              <w:top w:val="nil"/>
              <w:left w:val="single" w:sz="8" w:space="0" w:color="000000"/>
              <w:bottom w:val="nil"/>
              <w:right w:val="single" w:sz="8" w:space="0" w:color="000000"/>
            </w:tcBorders>
          </w:tcPr>
          <w:p>
            <w:pPr>
              <w:pStyle w:val="TableParagraph"/>
              <w:spacing w:before="124"/>
              <w:ind w:left="113"/>
              <w:jc w:val="center"/>
              <w:rPr>
                <w:sz w:val="18"/>
              </w:rPr>
            </w:pPr>
            <w:r>
              <w:rPr>
                <w:spacing w:val="-2"/>
                <w:sz w:val="18"/>
              </w:rPr>
              <w:t>1.6487</w:t>
            </w:r>
          </w:p>
        </w:tc>
        <w:tc>
          <w:tcPr>
            <w:tcW w:w="720" w:type="dxa"/>
            <w:tcBorders>
              <w:top w:val="nil"/>
              <w:left w:val="single" w:sz="8" w:space="0" w:color="000000"/>
              <w:bottom w:val="nil"/>
              <w:right w:val="single" w:sz="8" w:space="0" w:color="000000"/>
            </w:tcBorders>
          </w:tcPr>
          <w:p>
            <w:pPr>
              <w:pStyle w:val="TableParagraph"/>
              <w:spacing w:before="124"/>
              <w:ind w:left="157" w:right="8"/>
              <w:jc w:val="center"/>
              <w:rPr>
                <w:sz w:val="18"/>
              </w:rPr>
            </w:pPr>
            <w:r>
              <w:rPr>
                <w:sz w:val="18"/>
              </w:rPr>
              <w:t>-</w:t>
            </w:r>
            <w:r>
              <w:rPr>
                <w:spacing w:val="-2"/>
                <w:sz w:val="18"/>
              </w:rPr>
              <w:t>.5231</w:t>
            </w:r>
          </w:p>
        </w:tc>
        <w:tc>
          <w:tcPr>
            <w:tcW w:w="540" w:type="dxa"/>
            <w:tcBorders>
              <w:top w:val="nil"/>
              <w:left w:val="single" w:sz="8" w:space="0" w:color="000000"/>
              <w:bottom w:val="nil"/>
            </w:tcBorders>
          </w:tcPr>
          <w:p>
            <w:pPr>
              <w:pStyle w:val="TableParagraph"/>
              <w:spacing w:line="183" w:lineRule="exact"/>
              <w:ind w:left="148"/>
              <w:rPr>
                <w:sz w:val="18"/>
              </w:rPr>
            </w:pPr>
            <w:r>
              <w:rPr>
                <w:spacing w:val="-4"/>
                <w:sz w:val="18"/>
              </w:rPr>
              <w:t>6.05</w:t>
            </w:r>
          </w:p>
          <w:p>
            <w:pPr>
              <w:pStyle w:val="TableParagraph"/>
              <w:spacing w:before="99"/>
              <w:ind w:left="194"/>
              <w:rPr>
                <w:sz w:val="18"/>
              </w:rPr>
            </w:pPr>
            <w:r>
              <w:rPr>
                <w:spacing w:val="-5"/>
                <w:sz w:val="18"/>
              </w:rPr>
              <w:t>026</w:t>
            </w:r>
          </w:p>
        </w:tc>
      </w:tr>
      <w:tr>
        <w:trPr>
          <w:trHeight w:val="252" w:hRule="atLeast"/>
        </w:trPr>
        <w:tc>
          <w:tcPr>
            <w:tcW w:w="2938" w:type="dxa"/>
            <w:tcBorders>
              <w:top w:val="nil"/>
              <w:right w:val="nil"/>
            </w:tcBorders>
          </w:tcPr>
          <w:p>
            <w:pPr>
              <w:pStyle w:val="TableParagraph"/>
              <w:rPr>
                <w:rFonts w:ascii="Times New Roman"/>
                <w:sz w:val="18"/>
              </w:rPr>
            </w:pPr>
          </w:p>
        </w:tc>
        <w:tc>
          <w:tcPr>
            <w:tcW w:w="1023" w:type="dxa"/>
            <w:tcBorders>
              <w:top w:val="nil"/>
              <w:left w:val="nil"/>
            </w:tcBorders>
          </w:tcPr>
          <w:p>
            <w:pPr>
              <w:pStyle w:val="TableParagraph"/>
              <w:spacing w:line="198" w:lineRule="exact" w:before="34"/>
              <w:ind w:left="103"/>
              <w:rPr>
                <w:sz w:val="18"/>
              </w:rPr>
            </w:pPr>
            <w:r>
              <w:rPr>
                <w:spacing w:val="-2"/>
                <w:sz w:val="18"/>
              </w:rPr>
              <w:t>assumed</w:t>
            </w:r>
          </w:p>
        </w:tc>
        <w:tc>
          <w:tcPr>
            <w:tcW w:w="812" w:type="dxa"/>
            <w:tcBorders>
              <w:top w:val="nil"/>
              <w:right w:val="single" w:sz="8" w:space="0" w:color="000000"/>
            </w:tcBorders>
          </w:tcPr>
          <w:p>
            <w:pPr>
              <w:pStyle w:val="TableParagraph"/>
              <w:rPr>
                <w:rFonts w:ascii="Times New Roman"/>
                <w:sz w:val="18"/>
              </w:rPr>
            </w:pPr>
          </w:p>
        </w:tc>
        <w:tc>
          <w:tcPr>
            <w:tcW w:w="721" w:type="dxa"/>
            <w:tcBorders>
              <w:top w:val="nil"/>
              <w:left w:val="single" w:sz="8" w:space="0" w:color="000000"/>
              <w:right w:val="single" w:sz="8" w:space="0" w:color="000000"/>
            </w:tcBorders>
          </w:tcPr>
          <w:p>
            <w:pPr>
              <w:pStyle w:val="TableParagraph"/>
              <w:rPr>
                <w:rFonts w:ascii="Times New Roman"/>
                <w:sz w:val="18"/>
              </w:rPr>
            </w:pPr>
          </w:p>
        </w:tc>
        <w:tc>
          <w:tcPr>
            <w:tcW w:w="629" w:type="dxa"/>
            <w:tcBorders>
              <w:top w:val="nil"/>
              <w:left w:val="single" w:sz="8" w:space="0" w:color="000000"/>
              <w:right w:val="single" w:sz="8" w:space="0" w:color="000000"/>
            </w:tcBorders>
          </w:tcPr>
          <w:p>
            <w:pPr>
              <w:pStyle w:val="TableParagraph"/>
              <w:rPr>
                <w:rFonts w:ascii="Times New Roman"/>
                <w:sz w:val="18"/>
              </w:rPr>
            </w:pPr>
          </w:p>
        </w:tc>
        <w:tc>
          <w:tcPr>
            <w:tcW w:w="540" w:type="dxa"/>
            <w:tcBorders>
              <w:top w:val="nil"/>
              <w:left w:val="single" w:sz="8" w:space="0" w:color="000000"/>
              <w:right w:val="single" w:sz="8" w:space="0" w:color="000000"/>
            </w:tcBorders>
          </w:tcPr>
          <w:p>
            <w:pPr>
              <w:pStyle w:val="TableParagraph"/>
              <w:rPr>
                <w:rFonts w:ascii="Times New Roman"/>
                <w:sz w:val="18"/>
              </w:rPr>
            </w:pPr>
          </w:p>
        </w:tc>
        <w:tc>
          <w:tcPr>
            <w:tcW w:w="720" w:type="dxa"/>
            <w:tcBorders>
              <w:top w:val="nil"/>
              <w:left w:val="single" w:sz="8" w:space="0" w:color="000000"/>
              <w:right w:val="single" w:sz="8" w:space="0" w:color="000000"/>
            </w:tcBorders>
          </w:tcPr>
          <w:p>
            <w:pPr>
              <w:pStyle w:val="TableParagraph"/>
              <w:rPr>
                <w:rFonts w:ascii="Times New Roman"/>
                <w:sz w:val="18"/>
              </w:rPr>
            </w:pPr>
          </w:p>
        </w:tc>
        <w:tc>
          <w:tcPr>
            <w:tcW w:w="632" w:type="dxa"/>
            <w:tcBorders>
              <w:top w:val="nil"/>
              <w:left w:val="single" w:sz="8" w:space="0" w:color="000000"/>
              <w:right w:val="single" w:sz="8" w:space="0" w:color="000000"/>
            </w:tcBorders>
          </w:tcPr>
          <w:p>
            <w:pPr>
              <w:pStyle w:val="TableParagraph"/>
              <w:rPr>
                <w:rFonts w:ascii="Times New Roman"/>
                <w:sz w:val="18"/>
              </w:rPr>
            </w:pPr>
          </w:p>
        </w:tc>
        <w:tc>
          <w:tcPr>
            <w:tcW w:w="720" w:type="dxa"/>
            <w:tcBorders>
              <w:top w:val="nil"/>
              <w:left w:val="single" w:sz="8" w:space="0" w:color="000000"/>
              <w:right w:val="single" w:sz="8" w:space="0" w:color="000000"/>
            </w:tcBorders>
          </w:tcPr>
          <w:p>
            <w:pPr>
              <w:pStyle w:val="TableParagraph"/>
              <w:rPr>
                <w:rFonts w:ascii="Times New Roman"/>
                <w:sz w:val="18"/>
              </w:rPr>
            </w:pPr>
          </w:p>
        </w:tc>
        <w:tc>
          <w:tcPr>
            <w:tcW w:w="720" w:type="dxa"/>
            <w:tcBorders>
              <w:top w:val="nil"/>
              <w:left w:val="single" w:sz="8" w:space="0" w:color="000000"/>
              <w:right w:val="single" w:sz="8" w:space="0" w:color="000000"/>
            </w:tcBorders>
          </w:tcPr>
          <w:p>
            <w:pPr>
              <w:pStyle w:val="TableParagraph"/>
              <w:rPr>
                <w:rFonts w:ascii="Times New Roman"/>
                <w:sz w:val="18"/>
              </w:rPr>
            </w:pPr>
          </w:p>
        </w:tc>
        <w:tc>
          <w:tcPr>
            <w:tcW w:w="540" w:type="dxa"/>
            <w:tcBorders>
              <w:top w:val="nil"/>
              <w:left w:val="single" w:sz="8" w:space="0" w:color="000000"/>
            </w:tcBorders>
          </w:tcPr>
          <w:p>
            <w:pPr>
              <w:pStyle w:val="TableParagraph"/>
              <w:rPr>
                <w:rFonts w:ascii="Times New Roman"/>
                <w:sz w:val="18"/>
              </w:rPr>
            </w:pPr>
          </w:p>
        </w:tc>
      </w:tr>
    </w:tbl>
    <w:p>
      <w:pPr>
        <w:pStyle w:val="BodyText"/>
        <w:rPr>
          <w:b/>
          <w:sz w:val="20"/>
        </w:rPr>
      </w:pPr>
    </w:p>
    <w:p>
      <w:pPr>
        <w:pStyle w:val="BodyText"/>
        <w:spacing w:before="170"/>
        <w:rPr>
          <w:b/>
          <w:sz w:val="20"/>
        </w:rPr>
      </w:pPr>
    </w:p>
    <w:p>
      <w:pPr>
        <w:spacing w:before="1"/>
        <w:ind w:left="700" w:right="0" w:firstLine="0"/>
        <w:jc w:val="left"/>
        <w:rPr>
          <w:sz w:val="20"/>
        </w:rPr>
      </w:pPr>
      <w:r>
        <w:rPr>
          <w:spacing w:val="-2"/>
          <w:sz w:val="20"/>
        </w:rPr>
        <w:t>T-TEST</w:t>
      </w:r>
      <w:r>
        <w:rPr>
          <w:spacing w:val="9"/>
          <w:sz w:val="20"/>
        </w:rPr>
        <w:t> </w:t>
      </w:r>
      <w:r>
        <w:rPr>
          <w:spacing w:val="-2"/>
          <w:sz w:val="20"/>
        </w:rPr>
        <w:t>GROUPS=gender(1</w:t>
      </w:r>
      <w:r>
        <w:rPr>
          <w:spacing w:val="7"/>
          <w:sz w:val="20"/>
        </w:rPr>
        <w:t> </w:t>
      </w:r>
      <w:r>
        <w:rPr>
          <w:spacing w:val="-5"/>
          <w:sz w:val="20"/>
        </w:rPr>
        <w:t>2)</w:t>
      </w:r>
    </w:p>
    <w:p>
      <w:pPr>
        <w:spacing w:before="0"/>
        <w:ind w:left="791" w:right="0" w:firstLine="0"/>
        <w:jc w:val="left"/>
        <w:rPr>
          <w:sz w:val="20"/>
        </w:rPr>
      </w:pPr>
      <w:r>
        <w:rPr>
          <w:spacing w:val="-2"/>
          <w:sz w:val="20"/>
        </w:rPr>
        <w:t>/MISSING=ANALYSIS</w:t>
      </w:r>
    </w:p>
    <w:p>
      <w:pPr>
        <w:spacing w:line="243" w:lineRule="exact" w:before="1"/>
        <w:ind w:left="791" w:right="0" w:firstLine="0"/>
        <w:jc w:val="left"/>
        <w:rPr>
          <w:sz w:val="20"/>
        </w:rPr>
      </w:pPr>
      <w:r>
        <w:rPr>
          <w:spacing w:val="-2"/>
          <w:sz w:val="20"/>
        </w:rPr>
        <w:t>/VARIABLES=Organization_of_Multimedia_resources2</w:t>
      </w:r>
    </w:p>
    <w:p>
      <w:pPr>
        <w:spacing w:line="243" w:lineRule="exact" w:before="0"/>
        <w:ind w:left="791" w:right="0" w:firstLine="0"/>
        <w:jc w:val="left"/>
        <w:rPr>
          <w:sz w:val="20"/>
        </w:rPr>
      </w:pPr>
      <w:r>
        <w:rPr>
          <w:spacing w:val="-2"/>
          <w:sz w:val="20"/>
        </w:rPr>
        <w:t>/CRITERIA=CI(.95).</w:t>
      </w:r>
    </w:p>
    <w:p>
      <w:pPr>
        <w:spacing w:after="0" w:line="243" w:lineRule="exact"/>
        <w:jc w:val="left"/>
        <w:rPr>
          <w:sz w:val="20"/>
        </w:rPr>
        <w:sectPr>
          <w:type w:val="continuous"/>
          <w:pgSz w:w="12240" w:h="15840"/>
          <w:pgMar w:header="0" w:footer="1015" w:top="1420" w:bottom="1200" w:left="740" w:right="320"/>
        </w:sectPr>
      </w:pPr>
    </w:p>
    <w:p>
      <w:pPr>
        <w:pStyle w:val="Heading1"/>
        <w:spacing w:before="20"/>
      </w:pPr>
      <w:r>
        <w:rPr/>
        <w:t>Hypo2</w:t>
      </w:r>
      <w:r>
        <w:rPr>
          <w:spacing w:val="-9"/>
        </w:rPr>
        <w:t> </w:t>
      </w:r>
      <w:r>
        <w:rPr/>
        <w:t>T-</w:t>
      </w:r>
      <w:r>
        <w:rPr>
          <w:spacing w:val="-4"/>
        </w:rPr>
        <w:t>Test</w:t>
      </w:r>
    </w:p>
    <w:p>
      <w:pPr>
        <w:pStyle w:val="BodyText"/>
        <w:rPr>
          <w:b/>
          <w:sz w:val="18"/>
        </w:rPr>
      </w:pPr>
    </w:p>
    <w:p>
      <w:pPr>
        <w:pStyle w:val="BodyText"/>
        <w:rPr>
          <w:b/>
          <w:sz w:val="18"/>
        </w:rPr>
      </w:pPr>
    </w:p>
    <w:p>
      <w:pPr>
        <w:pStyle w:val="BodyText"/>
        <w:spacing w:before="158"/>
        <w:rPr>
          <w:b/>
          <w:sz w:val="18"/>
        </w:rPr>
      </w:pPr>
    </w:p>
    <w:p>
      <w:pPr>
        <w:spacing w:before="0"/>
        <w:ind w:left="176" w:right="0" w:firstLine="0"/>
        <w:jc w:val="center"/>
        <w:rPr>
          <w:b/>
          <w:sz w:val="18"/>
        </w:rPr>
      </w:pPr>
      <w:r>
        <w:rPr>
          <w:b/>
          <w:sz w:val="18"/>
        </w:rPr>
        <w:t>Group</w:t>
      </w:r>
      <w:r>
        <w:rPr>
          <w:b/>
          <w:spacing w:val="-5"/>
          <w:sz w:val="18"/>
        </w:rPr>
        <w:t> </w:t>
      </w:r>
      <w:r>
        <w:rPr>
          <w:b/>
          <w:spacing w:val="-2"/>
          <w:sz w:val="18"/>
        </w:rPr>
        <w:t>Statistics</w:t>
      </w: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2"/>
        <w:gridCol w:w="1053"/>
        <w:gridCol w:w="1221"/>
        <w:gridCol w:w="1221"/>
        <w:gridCol w:w="1721"/>
        <w:gridCol w:w="1778"/>
      </w:tblGrid>
      <w:tr>
        <w:trPr>
          <w:trHeight w:val="324" w:hRule="atLeast"/>
        </w:trPr>
        <w:tc>
          <w:tcPr>
            <w:tcW w:w="2962" w:type="dxa"/>
            <w:tcBorders>
              <w:bottom w:val="single" w:sz="18" w:space="0" w:color="000000"/>
            </w:tcBorders>
          </w:tcPr>
          <w:p>
            <w:pPr>
              <w:pStyle w:val="TableParagraph"/>
              <w:rPr>
                <w:rFonts w:ascii="Times New Roman"/>
                <w:sz w:val="18"/>
              </w:rPr>
            </w:pPr>
          </w:p>
        </w:tc>
        <w:tc>
          <w:tcPr>
            <w:tcW w:w="1053" w:type="dxa"/>
            <w:tcBorders>
              <w:top w:val="single" w:sz="18" w:space="0" w:color="000000"/>
              <w:bottom w:val="single" w:sz="18" w:space="0" w:color="000000"/>
              <w:right w:val="single" w:sz="18" w:space="0" w:color="000000"/>
            </w:tcBorders>
          </w:tcPr>
          <w:p>
            <w:pPr>
              <w:pStyle w:val="TableParagraph"/>
              <w:spacing w:line="206" w:lineRule="exact" w:before="98"/>
              <w:ind w:left="69"/>
              <w:rPr>
                <w:sz w:val="18"/>
              </w:rPr>
            </w:pPr>
            <w:r>
              <w:rPr>
                <w:spacing w:val="-2"/>
                <w:sz w:val="18"/>
              </w:rPr>
              <w:t>gender</w:t>
            </w:r>
          </w:p>
        </w:tc>
        <w:tc>
          <w:tcPr>
            <w:tcW w:w="1221" w:type="dxa"/>
            <w:tcBorders>
              <w:top w:val="single" w:sz="18" w:space="0" w:color="000000"/>
              <w:left w:val="single" w:sz="18" w:space="0" w:color="000000"/>
              <w:bottom w:val="single" w:sz="18" w:space="0" w:color="000000"/>
            </w:tcBorders>
          </w:tcPr>
          <w:p>
            <w:pPr>
              <w:pStyle w:val="TableParagraph"/>
              <w:spacing w:line="206" w:lineRule="exact" w:before="98"/>
              <w:ind w:left="40"/>
              <w:jc w:val="center"/>
              <w:rPr>
                <w:sz w:val="18"/>
              </w:rPr>
            </w:pPr>
            <w:r>
              <w:rPr>
                <w:spacing w:val="-10"/>
                <w:sz w:val="18"/>
              </w:rPr>
              <w:t>N</w:t>
            </w:r>
          </w:p>
        </w:tc>
        <w:tc>
          <w:tcPr>
            <w:tcW w:w="1221" w:type="dxa"/>
            <w:tcBorders>
              <w:top w:val="single" w:sz="18" w:space="0" w:color="000000"/>
              <w:bottom w:val="single" w:sz="18" w:space="0" w:color="000000"/>
            </w:tcBorders>
          </w:tcPr>
          <w:p>
            <w:pPr>
              <w:pStyle w:val="TableParagraph"/>
              <w:spacing w:line="206" w:lineRule="exact" w:before="98"/>
              <w:ind w:left="406"/>
              <w:rPr>
                <w:sz w:val="18"/>
              </w:rPr>
            </w:pPr>
            <w:r>
              <w:rPr>
                <w:spacing w:val="-4"/>
                <w:sz w:val="18"/>
              </w:rPr>
              <w:t>Mean</w:t>
            </w:r>
          </w:p>
        </w:tc>
        <w:tc>
          <w:tcPr>
            <w:tcW w:w="1721" w:type="dxa"/>
            <w:tcBorders>
              <w:top w:val="single" w:sz="18" w:space="0" w:color="000000"/>
              <w:bottom w:val="single" w:sz="18" w:space="0" w:color="000000"/>
            </w:tcBorders>
          </w:tcPr>
          <w:p>
            <w:pPr>
              <w:pStyle w:val="TableParagraph"/>
              <w:spacing w:line="206" w:lineRule="exact" w:before="98"/>
              <w:ind w:left="359"/>
              <w:rPr>
                <w:sz w:val="18"/>
              </w:rPr>
            </w:pPr>
            <w:r>
              <w:rPr>
                <w:sz w:val="18"/>
              </w:rPr>
              <w:t>Std.</w:t>
            </w:r>
            <w:r>
              <w:rPr>
                <w:spacing w:val="-6"/>
                <w:sz w:val="18"/>
              </w:rPr>
              <w:t> </w:t>
            </w:r>
            <w:r>
              <w:rPr>
                <w:spacing w:val="-2"/>
                <w:sz w:val="18"/>
              </w:rPr>
              <w:t>Deviation</w:t>
            </w:r>
          </w:p>
        </w:tc>
        <w:tc>
          <w:tcPr>
            <w:tcW w:w="1778" w:type="dxa"/>
            <w:tcBorders>
              <w:top w:val="single" w:sz="18" w:space="0" w:color="000000"/>
              <w:bottom w:val="single" w:sz="18" w:space="0" w:color="000000"/>
              <w:right w:val="single" w:sz="18" w:space="0" w:color="000000"/>
            </w:tcBorders>
          </w:tcPr>
          <w:p>
            <w:pPr>
              <w:pStyle w:val="TableParagraph"/>
              <w:spacing w:line="206" w:lineRule="exact" w:before="98"/>
              <w:ind w:left="316"/>
              <w:rPr>
                <w:sz w:val="18"/>
              </w:rPr>
            </w:pPr>
            <w:r>
              <w:rPr>
                <w:sz w:val="18"/>
              </w:rPr>
              <w:t>Std.</w:t>
            </w:r>
            <w:r>
              <w:rPr>
                <w:spacing w:val="-4"/>
                <w:sz w:val="18"/>
              </w:rPr>
              <w:t> </w:t>
            </w:r>
            <w:r>
              <w:rPr>
                <w:sz w:val="18"/>
              </w:rPr>
              <w:t>Error</w:t>
            </w:r>
            <w:r>
              <w:rPr>
                <w:spacing w:val="-2"/>
                <w:sz w:val="18"/>
              </w:rPr>
              <w:t> </w:t>
            </w:r>
            <w:r>
              <w:rPr>
                <w:spacing w:val="-4"/>
                <w:sz w:val="18"/>
              </w:rPr>
              <w:t>Mean</w:t>
            </w:r>
          </w:p>
        </w:tc>
      </w:tr>
      <w:tr>
        <w:trPr>
          <w:trHeight w:val="382" w:hRule="atLeast"/>
        </w:trPr>
        <w:tc>
          <w:tcPr>
            <w:tcW w:w="2962" w:type="dxa"/>
            <w:vMerge w:val="restart"/>
            <w:tcBorders>
              <w:top w:val="single" w:sz="18" w:space="0" w:color="000000"/>
              <w:left w:val="single" w:sz="18" w:space="0" w:color="000000"/>
              <w:bottom w:val="single" w:sz="18" w:space="0" w:color="000000"/>
              <w:right w:val="nil"/>
            </w:tcBorders>
          </w:tcPr>
          <w:p>
            <w:pPr>
              <w:pStyle w:val="TableParagraph"/>
              <w:spacing w:line="320" w:lineRule="atLeast" w:before="8"/>
              <w:ind w:left="75" w:right="87"/>
              <w:rPr>
                <w:sz w:val="18"/>
              </w:rPr>
            </w:pPr>
            <w:r>
              <w:rPr>
                <w:spacing w:val="-2"/>
                <w:sz w:val="18"/>
              </w:rPr>
              <w:t>Organization_of_Multimedia_resourc</w:t>
            </w:r>
            <w:r>
              <w:rPr>
                <w:sz w:val="18"/>
              </w:rPr>
              <w:t> </w:t>
            </w:r>
            <w:r>
              <w:rPr>
                <w:spacing w:val="-4"/>
                <w:sz w:val="18"/>
              </w:rPr>
              <w:t>es2</w:t>
            </w:r>
          </w:p>
        </w:tc>
        <w:tc>
          <w:tcPr>
            <w:tcW w:w="1053" w:type="dxa"/>
            <w:tcBorders>
              <w:top w:val="single" w:sz="18" w:space="0" w:color="000000"/>
              <w:left w:val="nil"/>
              <w:bottom w:val="nil"/>
              <w:right w:val="single" w:sz="18" w:space="0" w:color="000000"/>
            </w:tcBorders>
          </w:tcPr>
          <w:p>
            <w:pPr>
              <w:pStyle w:val="TableParagraph"/>
              <w:spacing w:before="89"/>
              <w:ind w:left="79"/>
              <w:rPr>
                <w:sz w:val="18"/>
              </w:rPr>
            </w:pPr>
            <w:r>
              <w:rPr>
                <w:spacing w:val="-4"/>
                <w:sz w:val="18"/>
              </w:rPr>
              <w:t>male</w:t>
            </w:r>
          </w:p>
        </w:tc>
        <w:tc>
          <w:tcPr>
            <w:tcW w:w="1221" w:type="dxa"/>
            <w:tcBorders>
              <w:top w:val="single" w:sz="18" w:space="0" w:color="000000"/>
              <w:left w:val="single" w:sz="18" w:space="0" w:color="000000"/>
              <w:bottom w:val="nil"/>
            </w:tcBorders>
          </w:tcPr>
          <w:p>
            <w:pPr>
              <w:pStyle w:val="TableParagraph"/>
              <w:spacing w:before="89"/>
              <w:ind w:right="37"/>
              <w:jc w:val="right"/>
              <w:rPr>
                <w:sz w:val="18"/>
              </w:rPr>
            </w:pPr>
            <w:r>
              <w:rPr>
                <w:spacing w:val="-5"/>
                <w:sz w:val="18"/>
              </w:rPr>
              <w:t>95</w:t>
            </w:r>
          </w:p>
        </w:tc>
        <w:tc>
          <w:tcPr>
            <w:tcW w:w="1221" w:type="dxa"/>
            <w:tcBorders>
              <w:top w:val="single" w:sz="18" w:space="0" w:color="000000"/>
              <w:bottom w:val="nil"/>
            </w:tcBorders>
          </w:tcPr>
          <w:p>
            <w:pPr>
              <w:pStyle w:val="TableParagraph"/>
              <w:spacing w:before="89"/>
              <w:ind w:right="38"/>
              <w:jc w:val="right"/>
              <w:rPr>
                <w:sz w:val="18"/>
              </w:rPr>
            </w:pPr>
            <w:r>
              <w:rPr>
                <w:spacing w:val="-2"/>
                <w:sz w:val="18"/>
              </w:rPr>
              <w:t>78.7579</w:t>
            </w:r>
          </w:p>
        </w:tc>
        <w:tc>
          <w:tcPr>
            <w:tcW w:w="1721" w:type="dxa"/>
            <w:tcBorders>
              <w:top w:val="single" w:sz="18" w:space="0" w:color="000000"/>
              <w:bottom w:val="nil"/>
            </w:tcBorders>
          </w:tcPr>
          <w:p>
            <w:pPr>
              <w:pStyle w:val="TableParagraph"/>
              <w:spacing w:before="89"/>
              <w:ind w:right="37"/>
              <w:jc w:val="right"/>
              <w:rPr>
                <w:sz w:val="18"/>
              </w:rPr>
            </w:pPr>
            <w:r>
              <w:rPr>
                <w:spacing w:val="-2"/>
                <w:sz w:val="18"/>
              </w:rPr>
              <w:t>12.16965</w:t>
            </w:r>
          </w:p>
        </w:tc>
        <w:tc>
          <w:tcPr>
            <w:tcW w:w="1778" w:type="dxa"/>
            <w:tcBorders>
              <w:top w:val="single" w:sz="18" w:space="0" w:color="000000"/>
              <w:bottom w:val="nil"/>
              <w:right w:val="single" w:sz="18" w:space="0" w:color="000000"/>
            </w:tcBorders>
          </w:tcPr>
          <w:p>
            <w:pPr>
              <w:pStyle w:val="TableParagraph"/>
              <w:spacing w:before="89"/>
              <w:ind w:right="32"/>
              <w:jc w:val="right"/>
              <w:rPr>
                <w:sz w:val="18"/>
              </w:rPr>
            </w:pPr>
            <w:r>
              <w:rPr>
                <w:spacing w:val="-2"/>
                <w:sz w:val="18"/>
              </w:rPr>
              <w:t>1.24858</w:t>
            </w:r>
          </w:p>
        </w:tc>
      </w:tr>
      <w:tr>
        <w:trPr>
          <w:trHeight w:val="249" w:hRule="atLeast"/>
        </w:trPr>
        <w:tc>
          <w:tcPr>
            <w:tcW w:w="2962" w:type="dxa"/>
            <w:vMerge/>
            <w:tcBorders>
              <w:top w:val="nil"/>
              <w:left w:val="single" w:sz="18" w:space="0" w:color="000000"/>
              <w:bottom w:val="single" w:sz="18" w:space="0" w:color="000000"/>
              <w:right w:val="nil"/>
            </w:tcBorders>
          </w:tcPr>
          <w:p>
            <w:pPr>
              <w:rPr>
                <w:sz w:val="2"/>
                <w:szCs w:val="2"/>
              </w:rPr>
            </w:pPr>
          </w:p>
        </w:tc>
        <w:tc>
          <w:tcPr>
            <w:tcW w:w="1053" w:type="dxa"/>
            <w:tcBorders>
              <w:top w:val="nil"/>
              <w:left w:val="nil"/>
              <w:bottom w:val="single" w:sz="18" w:space="0" w:color="000000"/>
              <w:right w:val="single" w:sz="18" w:space="0" w:color="000000"/>
            </w:tcBorders>
          </w:tcPr>
          <w:p>
            <w:pPr>
              <w:pStyle w:val="TableParagraph"/>
              <w:spacing w:line="208" w:lineRule="exact" w:before="21"/>
              <w:ind w:left="79"/>
              <w:rPr>
                <w:sz w:val="18"/>
              </w:rPr>
            </w:pPr>
            <w:r>
              <w:rPr>
                <w:spacing w:val="-2"/>
                <w:sz w:val="18"/>
              </w:rPr>
              <w:t>female</w:t>
            </w:r>
          </w:p>
        </w:tc>
        <w:tc>
          <w:tcPr>
            <w:tcW w:w="1221" w:type="dxa"/>
            <w:tcBorders>
              <w:top w:val="nil"/>
              <w:left w:val="single" w:sz="18" w:space="0" w:color="000000"/>
              <w:bottom w:val="single" w:sz="18" w:space="0" w:color="000000"/>
            </w:tcBorders>
          </w:tcPr>
          <w:p>
            <w:pPr>
              <w:pStyle w:val="TableParagraph"/>
              <w:spacing w:line="208" w:lineRule="exact" w:before="21"/>
              <w:ind w:right="37"/>
              <w:jc w:val="right"/>
              <w:rPr>
                <w:sz w:val="18"/>
              </w:rPr>
            </w:pPr>
            <w:r>
              <w:rPr>
                <w:spacing w:val="-5"/>
                <w:sz w:val="18"/>
              </w:rPr>
              <w:t>26</w:t>
            </w:r>
          </w:p>
        </w:tc>
        <w:tc>
          <w:tcPr>
            <w:tcW w:w="1221" w:type="dxa"/>
            <w:tcBorders>
              <w:top w:val="nil"/>
              <w:bottom w:val="single" w:sz="18" w:space="0" w:color="000000"/>
            </w:tcBorders>
          </w:tcPr>
          <w:p>
            <w:pPr>
              <w:pStyle w:val="TableParagraph"/>
              <w:spacing w:line="208" w:lineRule="exact" w:before="21"/>
              <w:ind w:right="38"/>
              <w:jc w:val="right"/>
              <w:rPr>
                <w:sz w:val="18"/>
              </w:rPr>
            </w:pPr>
            <w:r>
              <w:rPr>
                <w:spacing w:val="-2"/>
                <w:sz w:val="18"/>
              </w:rPr>
              <w:t>78.0000</w:t>
            </w:r>
          </w:p>
        </w:tc>
        <w:tc>
          <w:tcPr>
            <w:tcW w:w="1721" w:type="dxa"/>
            <w:tcBorders>
              <w:top w:val="nil"/>
              <w:bottom w:val="single" w:sz="18" w:space="0" w:color="000000"/>
            </w:tcBorders>
          </w:tcPr>
          <w:p>
            <w:pPr>
              <w:pStyle w:val="TableParagraph"/>
              <w:spacing w:line="208" w:lineRule="exact" w:before="21"/>
              <w:ind w:right="36"/>
              <w:jc w:val="right"/>
              <w:rPr>
                <w:sz w:val="18"/>
              </w:rPr>
            </w:pPr>
            <w:r>
              <w:rPr>
                <w:spacing w:val="-2"/>
                <w:sz w:val="18"/>
              </w:rPr>
              <w:t>8.10432</w:t>
            </w:r>
          </w:p>
        </w:tc>
        <w:tc>
          <w:tcPr>
            <w:tcW w:w="1778" w:type="dxa"/>
            <w:tcBorders>
              <w:top w:val="nil"/>
              <w:bottom w:val="single" w:sz="18" w:space="0" w:color="000000"/>
              <w:right w:val="single" w:sz="18" w:space="0" w:color="000000"/>
            </w:tcBorders>
          </w:tcPr>
          <w:p>
            <w:pPr>
              <w:pStyle w:val="TableParagraph"/>
              <w:spacing w:line="208" w:lineRule="exact" w:before="21"/>
              <w:ind w:right="32"/>
              <w:jc w:val="right"/>
              <w:rPr>
                <w:sz w:val="18"/>
              </w:rPr>
            </w:pPr>
            <w:r>
              <w:rPr>
                <w:spacing w:val="-2"/>
                <w:sz w:val="18"/>
              </w:rPr>
              <w:t>1.58939</w:t>
            </w:r>
          </w:p>
        </w:tc>
      </w:tr>
    </w:tbl>
    <w:p>
      <w:pPr>
        <w:pStyle w:val="BodyText"/>
        <w:rPr>
          <w:b/>
          <w:sz w:val="18"/>
        </w:rPr>
      </w:pPr>
    </w:p>
    <w:p>
      <w:pPr>
        <w:pStyle w:val="BodyText"/>
        <w:rPr>
          <w:b/>
          <w:sz w:val="18"/>
        </w:rPr>
      </w:pPr>
    </w:p>
    <w:p>
      <w:pPr>
        <w:pStyle w:val="BodyText"/>
        <w:rPr>
          <w:b/>
          <w:sz w:val="18"/>
        </w:rPr>
      </w:pPr>
    </w:p>
    <w:p>
      <w:pPr>
        <w:pStyle w:val="BodyText"/>
        <w:spacing w:before="5"/>
        <w:rPr>
          <w:b/>
          <w:sz w:val="18"/>
        </w:rPr>
      </w:pPr>
    </w:p>
    <w:p>
      <w:pPr>
        <w:spacing w:before="0" w:after="3"/>
        <w:ind w:left="29"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27"/>
        <w:gridCol w:w="863"/>
        <w:gridCol w:w="802"/>
        <w:gridCol w:w="810"/>
        <w:gridCol w:w="541"/>
        <w:gridCol w:w="632"/>
        <w:gridCol w:w="721"/>
        <w:gridCol w:w="630"/>
        <w:gridCol w:w="637"/>
        <w:gridCol w:w="625"/>
        <w:gridCol w:w="632"/>
      </w:tblGrid>
      <w:tr>
        <w:trPr>
          <w:trHeight w:val="943" w:hRule="atLeast"/>
        </w:trPr>
        <w:tc>
          <w:tcPr>
            <w:tcW w:w="3790" w:type="dxa"/>
            <w:gridSpan w:val="2"/>
            <w:vMerge w:val="restart"/>
          </w:tcPr>
          <w:p>
            <w:pPr>
              <w:pStyle w:val="TableParagraph"/>
              <w:rPr>
                <w:rFonts w:ascii="Times New Roman"/>
                <w:sz w:val="18"/>
              </w:rPr>
            </w:pPr>
          </w:p>
        </w:tc>
        <w:tc>
          <w:tcPr>
            <w:tcW w:w="1612" w:type="dxa"/>
            <w:gridSpan w:val="2"/>
            <w:tcBorders>
              <w:bottom w:val="single" w:sz="8" w:space="0" w:color="000000"/>
              <w:right w:val="single" w:sz="8" w:space="0" w:color="000000"/>
            </w:tcBorders>
          </w:tcPr>
          <w:p>
            <w:pPr>
              <w:pStyle w:val="TableParagraph"/>
              <w:spacing w:before="96"/>
              <w:ind w:left="92" w:right="68"/>
              <w:jc w:val="center"/>
              <w:rPr>
                <w:sz w:val="18"/>
              </w:rPr>
            </w:pPr>
            <w:r>
              <w:rPr>
                <w:sz w:val="18"/>
              </w:rPr>
              <w:t>Levene's</w:t>
            </w:r>
            <w:r>
              <w:rPr>
                <w:spacing w:val="-3"/>
                <w:sz w:val="18"/>
              </w:rPr>
              <w:t> </w:t>
            </w:r>
            <w:r>
              <w:rPr>
                <w:sz w:val="18"/>
              </w:rPr>
              <w:t>Test</w:t>
            </w:r>
            <w:r>
              <w:rPr>
                <w:spacing w:val="-2"/>
                <w:sz w:val="18"/>
              </w:rPr>
              <w:t> </w:t>
            </w:r>
            <w:r>
              <w:rPr>
                <w:spacing w:val="-5"/>
                <w:sz w:val="18"/>
              </w:rPr>
              <w:t>for</w:t>
            </w:r>
          </w:p>
          <w:p>
            <w:pPr>
              <w:pStyle w:val="TableParagraph"/>
              <w:spacing w:line="320" w:lineRule="atLeast"/>
              <w:ind w:left="92" w:right="68"/>
              <w:jc w:val="center"/>
              <w:rPr>
                <w:sz w:val="18"/>
              </w:rPr>
            </w:pPr>
            <w:r>
              <w:rPr>
                <w:sz w:val="18"/>
              </w:rPr>
              <w:t>Equality</w:t>
            </w:r>
            <w:r>
              <w:rPr>
                <w:spacing w:val="-11"/>
                <w:sz w:val="18"/>
              </w:rPr>
              <w:t> </w:t>
            </w:r>
            <w:r>
              <w:rPr>
                <w:sz w:val="18"/>
              </w:rPr>
              <w:t>of </w:t>
            </w:r>
            <w:r>
              <w:rPr>
                <w:spacing w:val="-2"/>
                <w:sz w:val="18"/>
              </w:rPr>
              <w:t>Variances</w:t>
            </w:r>
          </w:p>
        </w:tc>
        <w:tc>
          <w:tcPr>
            <w:tcW w:w="4418" w:type="dxa"/>
            <w:gridSpan w:val="7"/>
            <w:tcBorders>
              <w:left w:val="single" w:sz="8" w:space="0" w:color="000000"/>
              <w:bottom w:val="single" w:sz="8" w:space="0" w:color="000000"/>
              <w:right w:val="single" w:sz="8" w:space="0" w:color="000000"/>
            </w:tcBorders>
          </w:tcPr>
          <w:p>
            <w:pPr>
              <w:pStyle w:val="TableParagraph"/>
              <w:spacing w:before="96"/>
              <w:ind w:left="1210"/>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1263" w:hRule="atLeast"/>
        </w:trPr>
        <w:tc>
          <w:tcPr>
            <w:tcW w:w="3790" w:type="dxa"/>
            <w:gridSpan w:val="2"/>
            <w:vMerge/>
            <w:tcBorders>
              <w:top w:val="nil"/>
            </w:tcBorders>
          </w:tcPr>
          <w:p>
            <w:pPr>
              <w:rPr>
                <w:sz w:val="2"/>
                <w:szCs w:val="2"/>
              </w:rPr>
            </w:pPr>
          </w:p>
        </w:tc>
        <w:tc>
          <w:tcPr>
            <w:tcW w:w="802" w:type="dxa"/>
            <w:vMerge w:val="restart"/>
            <w:tcBorders>
              <w:top w:val="single" w:sz="8" w:space="0" w:color="000000"/>
              <w:right w:val="single" w:sz="8" w:space="0" w:color="000000"/>
            </w:tcBorders>
          </w:tcPr>
          <w:p>
            <w:pPr>
              <w:pStyle w:val="TableParagraph"/>
              <w:spacing w:before="96"/>
              <w:ind w:left="22"/>
              <w:jc w:val="center"/>
              <w:rPr>
                <w:sz w:val="18"/>
              </w:rPr>
            </w:pPr>
            <w:r>
              <w:rPr>
                <w:spacing w:val="-10"/>
                <w:sz w:val="18"/>
              </w:rPr>
              <w:t>F</w:t>
            </w:r>
          </w:p>
        </w:tc>
        <w:tc>
          <w:tcPr>
            <w:tcW w:w="810" w:type="dxa"/>
            <w:vMerge w:val="restart"/>
            <w:tcBorders>
              <w:top w:val="single" w:sz="8" w:space="0" w:color="000000"/>
              <w:left w:val="single" w:sz="8" w:space="0" w:color="000000"/>
              <w:right w:val="single" w:sz="8" w:space="0" w:color="000000"/>
            </w:tcBorders>
          </w:tcPr>
          <w:p>
            <w:pPr>
              <w:pStyle w:val="TableParagraph"/>
              <w:spacing w:before="96"/>
              <w:ind w:left="284"/>
              <w:rPr>
                <w:sz w:val="18"/>
              </w:rPr>
            </w:pPr>
            <w:r>
              <w:rPr>
                <w:spacing w:val="-4"/>
                <w:sz w:val="18"/>
              </w:rPr>
              <w:t>Sig.</w:t>
            </w:r>
          </w:p>
        </w:tc>
        <w:tc>
          <w:tcPr>
            <w:tcW w:w="541" w:type="dxa"/>
            <w:vMerge w:val="restart"/>
            <w:tcBorders>
              <w:top w:val="single" w:sz="8" w:space="0" w:color="000000"/>
              <w:left w:val="single" w:sz="8" w:space="0" w:color="000000"/>
              <w:right w:val="single" w:sz="8" w:space="0" w:color="000000"/>
            </w:tcBorders>
          </w:tcPr>
          <w:p>
            <w:pPr>
              <w:pStyle w:val="TableParagraph"/>
              <w:spacing w:before="96"/>
              <w:ind w:left="35"/>
              <w:jc w:val="center"/>
              <w:rPr>
                <w:sz w:val="18"/>
              </w:rPr>
            </w:pPr>
            <w:r>
              <w:rPr>
                <w:spacing w:val="-10"/>
                <w:sz w:val="18"/>
              </w:rPr>
              <w:t>t</w:t>
            </w:r>
          </w:p>
        </w:tc>
        <w:tc>
          <w:tcPr>
            <w:tcW w:w="632" w:type="dxa"/>
            <w:vMerge w:val="restart"/>
            <w:tcBorders>
              <w:top w:val="single" w:sz="8" w:space="0" w:color="000000"/>
              <w:left w:val="single" w:sz="8" w:space="0" w:color="000000"/>
              <w:right w:val="single" w:sz="8" w:space="0" w:color="000000"/>
            </w:tcBorders>
          </w:tcPr>
          <w:p>
            <w:pPr>
              <w:pStyle w:val="TableParagraph"/>
              <w:spacing w:before="96"/>
              <w:ind w:left="29"/>
              <w:jc w:val="center"/>
              <w:rPr>
                <w:sz w:val="18"/>
              </w:rPr>
            </w:pPr>
            <w:r>
              <w:rPr>
                <w:spacing w:val="-5"/>
                <w:sz w:val="18"/>
              </w:rPr>
              <w:t>df</w:t>
            </w:r>
          </w:p>
        </w:tc>
        <w:tc>
          <w:tcPr>
            <w:tcW w:w="721" w:type="dxa"/>
            <w:vMerge w:val="restart"/>
            <w:tcBorders>
              <w:top w:val="single" w:sz="8" w:space="0" w:color="000000"/>
              <w:left w:val="single" w:sz="8" w:space="0" w:color="000000"/>
              <w:right w:val="single" w:sz="8" w:space="0" w:color="000000"/>
            </w:tcBorders>
          </w:tcPr>
          <w:p>
            <w:pPr>
              <w:pStyle w:val="TableParagraph"/>
              <w:spacing w:before="96"/>
              <w:ind w:left="116"/>
              <w:rPr>
                <w:sz w:val="18"/>
              </w:rPr>
            </w:pPr>
            <w:r>
              <w:rPr>
                <w:sz w:val="18"/>
              </w:rPr>
              <w:t>Sig.</w:t>
            </w:r>
            <w:r>
              <w:rPr>
                <w:spacing w:val="-5"/>
                <w:sz w:val="18"/>
              </w:rPr>
              <w:t> (2-</w:t>
            </w:r>
          </w:p>
          <w:p>
            <w:pPr>
              <w:pStyle w:val="TableParagraph"/>
              <w:spacing w:before="100"/>
              <w:ind w:left="131"/>
              <w:rPr>
                <w:sz w:val="18"/>
              </w:rPr>
            </w:pPr>
            <w:r>
              <w:rPr>
                <w:spacing w:val="-2"/>
                <w:sz w:val="18"/>
              </w:rPr>
              <w:t>tailed)</w:t>
            </w:r>
          </w:p>
        </w:tc>
        <w:tc>
          <w:tcPr>
            <w:tcW w:w="630" w:type="dxa"/>
            <w:vMerge w:val="restart"/>
            <w:tcBorders>
              <w:top w:val="single" w:sz="8" w:space="0" w:color="000000"/>
              <w:left w:val="single" w:sz="8" w:space="0" w:color="000000"/>
              <w:right w:val="single" w:sz="8" w:space="0" w:color="000000"/>
            </w:tcBorders>
          </w:tcPr>
          <w:p>
            <w:pPr>
              <w:pStyle w:val="TableParagraph"/>
              <w:spacing w:line="350" w:lineRule="auto" w:before="96"/>
              <w:ind w:left="110" w:right="76" w:hanging="3"/>
              <w:jc w:val="both"/>
              <w:rPr>
                <w:sz w:val="18"/>
              </w:rPr>
            </w:pPr>
            <w:r>
              <w:rPr>
                <w:spacing w:val="-4"/>
                <w:sz w:val="18"/>
              </w:rPr>
              <w:t>Mean</w:t>
            </w:r>
            <w:r>
              <w:rPr>
                <w:sz w:val="18"/>
              </w:rPr>
              <w:t> </w:t>
            </w:r>
            <w:r>
              <w:rPr>
                <w:spacing w:val="-2"/>
                <w:sz w:val="18"/>
              </w:rPr>
              <w:t>Differ</w:t>
            </w:r>
            <w:r>
              <w:rPr>
                <w:sz w:val="18"/>
              </w:rPr>
              <w:t> </w:t>
            </w:r>
            <w:r>
              <w:rPr>
                <w:spacing w:val="-4"/>
                <w:sz w:val="18"/>
              </w:rPr>
              <w:t>ence</w:t>
            </w:r>
          </w:p>
        </w:tc>
        <w:tc>
          <w:tcPr>
            <w:tcW w:w="637" w:type="dxa"/>
            <w:vMerge w:val="restart"/>
            <w:tcBorders>
              <w:top w:val="single" w:sz="8" w:space="0" w:color="000000"/>
              <w:left w:val="single" w:sz="8" w:space="0" w:color="000000"/>
              <w:right w:val="single" w:sz="8" w:space="0" w:color="000000"/>
            </w:tcBorders>
          </w:tcPr>
          <w:p>
            <w:pPr>
              <w:pStyle w:val="TableParagraph"/>
              <w:spacing w:line="350" w:lineRule="auto" w:before="96"/>
              <w:ind w:left="110" w:right="91" w:firstLine="67"/>
              <w:jc w:val="both"/>
              <w:rPr>
                <w:sz w:val="18"/>
              </w:rPr>
            </w:pPr>
            <w:r>
              <w:rPr>
                <w:spacing w:val="-4"/>
                <w:sz w:val="18"/>
              </w:rPr>
              <w:t>Std.</w:t>
            </w:r>
            <w:r>
              <w:rPr>
                <w:sz w:val="18"/>
              </w:rPr>
              <w:t> </w:t>
            </w:r>
            <w:r>
              <w:rPr>
                <w:spacing w:val="-2"/>
                <w:sz w:val="18"/>
              </w:rPr>
              <w:t>Error</w:t>
            </w:r>
            <w:r>
              <w:rPr>
                <w:sz w:val="18"/>
              </w:rPr>
              <w:t> </w:t>
            </w:r>
            <w:r>
              <w:rPr>
                <w:spacing w:val="-2"/>
                <w:sz w:val="18"/>
              </w:rPr>
              <w:t>Differ</w:t>
            </w:r>
            <w:r>
              <w:rPr>
                <w:sz w:val="18"/>
              </w:rPr>
              <w:t> </w:t>
            </w:r>
            <w:r>
              <w:rPr>
                <w:spacing w:val="-4"/>
                <w:sz w:val="18"/>
              </w:rPr>
              <w:t>ence</w:t>
            </w:r>
          </w:p>
        </w:tc>
        <w:tc>
          <w:tcPr>
            <w:tcW w:w="1257" w:type="dxa"/>
            <w:gridSpan w:val="2"/>
            <w:tcBorders>
              <w:top w:val="single" w:sz="8" w:space="0" w:color="000000"/>
              <w:left w:val="single" w:sz="8" w:space="0" w:color="000000"/>
              <w:bottom w:val="single" w:sz="8" w:space="0" w:color="000000"/>
              <w:right w:val="single" w:sz="8" w:space="0" w:color="000000"/>
            </w:tcBorders>
          </w:tcPr>
          <w:p>
            <w:pPr>
              <w:pStyle w:val="TableParagraph"/>
              <w:spacing w:before="96"/>
              <w:ind w:left="23" w:right="6"/>
              <w:jc w:val="center"/>
              <w:rPr>
                <w:sz w:val="18"/>
              </w:rPr>
            </w:pPr>
            <w:r>
              <w:rPr>
                <w:spacing w:val="-5"/>
                <w:sz w:val="18"/>
              </w:rPr>
              <w:t>95%</w:t>
            </w:r>
          </w:p>
          <w:p>
            <w:pPr>
              <w:pStyle w:val="TableParagraph"/>
              <w:spacing w:before="100"/>
              <w:ind w:left="23" w:right="2"/>
              <w:jc w:val="center"/>
              <w:rPr>
                <w:sz w:val="18"/>
              </w:rPr>
            </w:pPr>
            <w:r>
              <w:rPr>
                <w:spacing w:val="-2"/>
                <w:sz w:val="18"/>
              </w:rPr>
              <w:t>Confidence</w:t>
            </w:r>
          </w:p>
          <w:p>
            <w:pPr>
              <w:pStyle w:val="TableParagraph"/>
              <w:spacing w:line="320" w:lineRule="atLeast"/>
              <w:ind w:left="23"/>
              <w:jc w:val="center"/>
              <w:rPr>
                <w:sz w:val="18"/>
              </w:rPr>
            </w:pPr>
            <w:r>
              <w:rPr>
                <w:sz w:val="18"/>
              </w:rPr>
              <w:t>Interval</w:t>
            </w:r>
            <w:r>
              <w:rPr>
                <w:spacing w:val="-11"/>
                <w:sz w:val="18"/>
              </w:rPr>
              <w:t> </w:t>
            </w:r>
            <w:r>
              <w:rPr>
                <w:sz w:val="18"/>
              </w:rPr>
              <w:t>of</w:t>
            </w:r>
            <w:r>
              <w:rPr>
                <w:spacing w:val="-10"/>
                <w:sz w:val="18"/>
              </w:rPr>
              <w:t> </w:t>
            </w:r>
            <w:r>
              <w:rPr>
                <w:sz w:val="18"/>
              </w:rPr>
              <w:t>the </w:t>
            </w:r>
            <w:r>
              <w:rPr>
                <w:spacing w:val="-2"/>
                <w:sz w:val="18"/>
              </w:rPr>
              <w:t>Difference</w:t>
            </w:r>
          </w:p>
        </w:tc>
      </w:tr>
      <w:tr>
        <w:trPr>
          <w:trHeight w:val="312" w:hRule="atLeast"/>
        </w:trPr>
        <w:tc>
          <w:tcPr>
            <w:tcW w:w="3790" w:type="dxa"/>
            <w:gridSpan w:val="2"/>
            <w:vMerge/>
            <w:tcBorders>
              <w:top w:val="nil"/>
            </w:tcBorders>
          </w:tcPr>
          <w:p>
            <w:pPr>
              <w:rPr>
                <w:sz w:val="2"/>
                <w:szCs w:val="2"/>
              </w:rPr>
            </w:pPr>
          </w:p>
        </w:tc>
        <w:tc>
          <w:tcPr>
            <w:tcW w:w="802" w:type="dxa"/>
            <w:vMerge/>
            <w:tcBorders>
              <w:top w:val="nil"/>
              <w:right w:val="single" w:sz="8" w:space="0" w:color="000000"/>
            </w:tcBorders>
          </w:tcPr>
          <w:p>
            <w:pPr>
              <w:rPr>
                <w:sz w:val="2"/>
                <w:szCs w:val="2"/>
              </w:rPr>
            </w:pPr>
          </w:p>
        </w:tc>
        <w:tc>
          <w:tcPr>
            <w:tcW w:w="810" w:type="dxa"/>
            <w:vMerge/>
            <w:tcBorders>
              <w:top w:val="nil"/>
              <w:left w:val="single" w:sz="8" w:space="0" w:color="000000"/>
              <w:right w:val="single" w:sz="8" w:space="0" w:color="000000"/>
            </w:tcBorders>
          </w:tcPr>
          <w:p>
            <w:pPr>
              <w:rPr>
                <w:sz w:val="2"/>
                <w:szCs w:val="2"/>
              </w:rPr>
            </w:pPr>
          </w:p>
        </w:tc>
        <w:tc>
          <w:tcPr>
            <w:tcW w:w="541" w:type="dxa"/>
            <w:vMerge/>
            <w:tcBorders>
              <w:top w:val="nil"/>
              <w:left w:val="single" w:sz="8" w:space="0" w:color="000000"/>
              <w:right w:val="single" w:sz="8" w:space="0" w:color="000000"/>
            </w:tcBorders>
          </w:tcPr>
          <w:p>
            <w:pPr>
              <w:rPr>
                <w:sz w:val="2"/>
                <w:szCs w:val="2"/>
              </w:rPr>
            </w:pPr>
          </w:p>
        </w:tc>
        <w:tc>
          <w:tcPr>
            <w:tcW w:w="632" w:type="dxa"/>
            <w:vMerge/>
            <w:tcBorders>
              <w:top w:val="nil"/>
              <w:left w:val="single" w:sz="8" w:space="0" w:color="000000"/>
              <w:right w:val="single" w:sz="8" w:space="0" w:color="000000"/>
            </w:tcBorders>
          </w:tcPr>
          <w:p>
            <w:pPr>
              <w:rPr>
                <w:sz w:val="2"/>
                <w:szCs w:val="2"/>
              </w:rPr>
            </w:pPr>
          </w:p>
        </w:tc>
        <w:tc>
          <w:tcPr>
            <w:tcW w:w="721" w:type="dxa"/>
            <w:vMerge/>
            <w:tcBorders>
              <w:top w:val="nil"/>
              <w:left w:val="single" w:sz="8" w:space="0" w:color="000000"/>
              <w:right w:val="single" w:sz="8" w:space="0" w:color="000000"/>
            </w:tcBorders>
          </w:tcPr>
          <w:p>
            <w:pPr>
              <w:rPr>
                <w:sz w:val="2"/>
                <w:szCs w:val="2"/>
              </w:rPr>
            </w:pPr>
          </w:p>
        </w:tc>
        <w:tc>
          <w:tcPr>
            <w:tcW w:w="630" w:type="dxa"/>
            <w:vMerge/>
            <w:tcBorders>
              <w:top w:val="nil"/>
              <w:left w:val="single" w:sz="8" w:space="0" w:color="000000"/>
              <w:right w:val="single" w:sz="8" w:space="0" w:color="000000"/>
            </w:tcBorders>
          </w:tcPr>
          <w:p>
            <w:pPr>
              <w:rPr>
                <w:sz w:val="2"/>
                <w:szCs w:val="2"/>
              </w:rPr>
            </w:pPr>
          </w:p>
        </w:tc>
        <w:tc>
          <w:tcPr>
            <w:tcW w:w="637" w:type="dxa"/>
            <w:vMerge/>
            <w:tcBorders>
              <w:top w:val="nil"/>
              <w:left w:val="single" w:sz="8" w:space="0" w:color="000000"/>
              <w:right w:val="single" w:sz="8" w:space="0" w:color="000000"/>
            </w:tcBorders>
          </w:tcPr>
          <w:p>
            <w:pPr>
              <w:rPr>
                <w:sz w:val="2"/>
                <w:szCs w:val="2"/>
              </w:rPr>
            </w:pPr>
          </w:p>
        </w:tc>
        <w:tc>
          <w:tcPr>
            <w:tcW w:w="625" w:type="dxa"/>
            <w:tcBorders>
              <w:top w:val="single" w:sz="8" w:space="0" w:color="000000"/>
              <w:left w:val="single" w:sz="8" w:space="0" w:color="000000"/>
              <w:right w:val="single" w:sz="8" w:space="0" w:color="000000"/>
            </w:tcBorders>
          </w:tcPr>
          <w:p>
            <w:pPr>
              <w:pStyle w:val="TableParagraph"/>
              <w:spacing w:line="196" w:lineRule="exact" w:before="96"/>
              <w:ind w:left="87"/>
              <w:rPr>
                <w:sz w:val="18"/>
              </w:rPr>
            </w:pPr>
            <w:r>
              <w:rPr>
                <w:spacing w:val="-2"/>
                <w:sz w:val="18"/>
              </w:rPr>
              <w:t>Lower</w:t>
            </w:r>
          </w:p>
        </w:tc>
        <w:tc>
          <w:tcPr>
            <w:tcW w:w="632" w:type="dxa"/>
            <w:tcBorders>
              <w:top w:val="single" w:sz="8" w:space="0" w:color="000000"/>
              <w:left w:val="single" w:sz="8" w:space="0" w:color="000000"/>
            </w:tcBorders>
          </w:tcPr>
          <w:p>
            <w:pPr>
              <w:pStyle w:val="TableParagraph"/>
              <w:spacing w:line="196" w:lineRule="exact" w:before="96"/>
              <w:ind w:left="84"/>
              <w:rPr>
                <w:sz w:val="18"/>
              </w:rPr>
            </w:pPr>
            <w:r>
              <w:rPr>
                <w:spacing w:val="-2"/>
                <w:sz w:val="18"/>
              </w:rPr>
              <w:t>Upper</w:t>
            </w:r>
          </w:p>
        </w:tc>
      </w:tr>
      <w:tr>
        <w:trPr>
          <w:trHeight w:val="1343" w:hRule="atLeast"/>
        </w:trPr>
        <w:tc>
          <w:tcPr>
            <w:tcW w:w="2927" w:type="dxa"/>
            <w:vMerge w:val="restart"/>
            <w:tcBorders>
              <w:right w:val="nil"/>
            </w:tcBorders>
          </w:tcPr>
          <w:p>
            <w:pPr>
              <w:pStyle w:val="TableParagraph"/>
              <w:rPr>
                <w:b/>
                <w:sz w:val="18"/>
              </w:rPr>
            </w:pPr>
          </w:p>
          <w:p>
            <w:pPr>
              <w:pStyle w:val="TableParagraph"/>
              <w:rPr>
                <w:b/>
                <w:sz w:val="18"/>
              </w:rPr>
            </w:pPr>
          </w:p>
          <w:p>
            <w:pPr>
              <w:pStyle w:val="TableParagraph"/>
              <w:rPr>
                <w:b/>
                <w:sz w:val="18"/>
              </w:rPr>
            </w:pPr>
          </w:p>
          <w:p>
            <w:pPr>
              <w:pStyle w:val="TableParagraph"/>
              <w:spacing w:before="199"/>
              <w:rPr>
                <w:b/>
                <w:sz w:val="18"/>
              </w:rPr>
            </w:pPr>
          </w:p>
          <w:p>
            <w:pPr>
              <w:pStyle w:val="TableParagraph"/>
              <w:spacing w:line="350" w:lineRule="auto"/>
              <w:ind w:left="75"/>
              <w:rPr>
                <w:sz w:val="18"/>
              </w:rPr>
            </w:pPr>
            <w:r>
              <w:rPr>
                <w:spacing w:val="-2"/>
                <w:sz w:val="18"/>
              </w:rPr>
              <w:t>Organization_of_Multimedia_resourc</w:t>
            </w:r>
            <w:r>
              <w:rPr>
                <w:sz w:val="18"/>
              </w:rPr>
              <w:t> </w:t>
            </w:r>
            <w:r>
              <w:rPr>
                <w:spacing w:val="-4"/>
                <w:sz w:val="18"/>
              </w:rPr>
              <w:t>es2</w:t>
            </w:r>
          </w:p>
        </w:tc>
        <w:tc>
          <w:tcPr>
            <w:tcW w:w="863" w:type="dxa"/>
            <w:tcBorders>
              <w:left w:val="nil"/>
              <w:bottom w:val="nil"/>
            </w:tcBorders>
          </w:tcPr>
          <w:p>
            <w:pPr>
              <w:pStyle w:val="TableParagraph"/>
              <w:spacing w:line="350" w:lineRule="auto" w:before="99"/>
              <w:ind w:left="114" w:right="104"/>
              <w:rPr>
                <w:sz w:val="18"/>
              </w:rPr>
            </w:pPr>
            <w:r>
              <w:rPr>
                <w:spacing w:val="-2"/>
                <w:sz w:val="18"/>
              </w:rPr>
              <w:t>Equal</w:t>
            </w:r>
            <w:r>
              <w:rPr>
                <w:sz w:val="18"/>
              </w:rPr>
              <w:t> </w:t>
            </w:r>
            <w:r>
              <w:rPr>
                <w:spacing w:val="-2"/>
                <w:sz w:val="18"/>
              </w:rPr>
              <w:t>variance</w:t>
            </w:r>
            <w:r>
              <w:rPr>
                <w:sz w:val="18"/>
              </w:rPr>
              <w:t> </w:t>
            </w:r>
            <w:r>
              <w:rPr>
                <w:spacing w:val="-10"/>
                <w:sz w:val="18"/>
              </w:rPr>
              <w:t>s</w:t>
            </w:r>
          </w:p>
          <w:p>
            <w:pPr>
              <w:pStyle w:val="TableParagraph"/>
              <w:spacing w:line="218" w:lineRule="exact"/>
              <w:ind w:left="114"/>
              <w:rPr>
                <w:sz w:val="18"/>
              </w:rPr>
            </w:pPr>
            <w:r>
              <w:rPr>
                <w:spacing w:val="-2"/>
                <w:sz w:val="18"/>
              </w:rPr>
              <w:t>assumed</w:t>
            </w:r>
          </w:p>
        </w:tc>
        <w:tc>
          <w:tcPr>
            <w:tcW w:w="802" w:type="dxa"/>
            <w:vMerge w:val="restart"/>
            <w:tcBorders>
              <w:right w:val="single" w:sz="8" w:space="0" w:color="000000"/>
            </w:tcBorders>
          </w:tcPr>
          <w:p>
            <w:pPr>
              <w:pStyle w:val="TableParagraph"/>
              <w:rPr>
                <w:b/>
                <w:sz w:val="18"/>
              </w:rPr>
            </w:pPr>
          </w:p>
          <w:p>
            <w:pPr>
              <w:pStyle w:val="TableParagraph"/>
              <w:spacing w:before="139"/>
              <w:rPr>
                <w:b/>
                <w:sz w:val="18"/>
              </w:rPr>
            </w:pPr>
          </w:p>
          <w:p>
            <w:pPr>
              <w:pStyle w:val="TableParagraph"/>
              <w:spacing w:before="1"/>
              <w:ind w:left="316"/>
              <w:rPr>
                <w:sz w:val="18"/>
              </w:rPr>
            </w:pPr>
            <w:r>
              <w:rPr>
                <w:spacing w:val="-2"/>
                <w:sz w:val="18"/>
              </w:rPr>
              <w:t>1.172</w:t>
            </w:r>
          </w:p>
        </w:tc>
        <w:tc>
          <w:tcPr>
            <w:tcW w:w="810" w:type="dxa"/>
            <w:vMerge w:val="restart"/>
            <w:tcBorders>
              <w:left w:val="single" w:sz="8" w:space="0" w:color="000000"/>
              <w:right w:val="single" w:sz="8" w:space="0" w:color="000000"/>
            </w:tcBorders>
          </w:tcPr>
          <w:p>
            <w:pPr>
              <w:pStyle w:val="TableParagraph"/>
              <w:rPr>
                <w:b/>
                <w:sz w:val="18"/>
              </w:rPr>
            </w:pPr>
          </w:p>
          <w:p>
            <w:pPr>
              <w:pStyle w:val="TableParagraph"/>
              <w:spacing w:before="139"/>
              <w:rPr>
                <w:b/>
                <w:sz w:val="18"/>
              </w:rPr>
            </w:pPr>
          </w:p>
          <w:p>
            <w:pPr>
              <w:pStyle w:val="TableParagraph"/>
              <w:spacing w:before="1"/>
              <w:ind w:left="428"/>
              <w:rPr>
                <w:sz w:val="18"/>
              </w:rPr>
            </w:pPr>
            <w:r>
              <w:rPr>
                <w:spacing w:val="-4"/>
                <w:sz w:val="18"/>
              </w:rPr>
              <w:t>.281</w:t>
            </w:r>
          </w:p>
        </w:tc>
        <w:tc>
          <w:tcPr>
            <w:tcW w:w="541" w:type="dxa"/>
            <w:tcBorders>
              <w:left w:val="single" w:sz="8" w:space="0" w:color="000000"/>
              <w:bottom w:val="nil"/>
              <w:right w:val="single" w:sz="8" w:space="0" w:color="000000"/>
            </w:tcBorders>
          </w:tcPr>
          <w:p>
            <w:pPr>
              <w:pStyle w:val="TableParagraph"/>
              <w:rPr>
                <w:b/>
                <w:sz w:val="18"/>
              </w:rPr>
            </w:pPr>
          </w:p>
          <w:p>
            <w:pPr>
              <w:pStyle w:val="TableParagraph"/>
              <w:spacing w:before="139"/>
              <w:rPr>
                <w:b/>
                <w:sz w:val="18"/>
              </w:rPr>
            </w:pPr>
          </w:p>
          <w:p>
            <w:pPr>
              <w:pStyle w:val="TableParagraph"/>
              <w:spacing w:before="1"/>
              <w:ind w:left="116"/>
              <w:jc w:val="center"/>
              <w:rPr>
                <w:sz w:val="18"/>
              </w:rPr>
            </w:pPr>
            <w:r>
              <w:rPr>
                <w:spacing w:val="-4"/>
                <w:sz w:val="18"/>
              </w:rPr>
              <w:t>.299</w:t>
            </w:r>
          </w:p>
        </w:tc>
        <w:tc>
          <w:tcPr>
            <w:tcW w:w="632" w:type="dxa"/>
            <w:tcBorders>
              <w:left w:val="single" w:sz="8" w:space="0" w:color="000000"/>
              <w:bottom w:val="nil"/>
              <w:right w:val="single" w:sz="8" w:space="0" w:color="000000"/>
            </w:tcBorders>
          </w:tcPr>
          <w:p>
            <w:pPr>
              <w:pStyle w:val="TableParagraph"/>
              <w:rPr>
                <w:b/>
                <w:sz w:val="18"/>
              </w:rPr>
            </w:pPr>
          </w:p>
          <w:p>
            <w:pPr>
              <w:pStyle w:val="TableParagraph"/>
              <w:spacing w:before="139"/>
              <w:rPr>
                <w:b/>
                <w:sz w:val="18"/>
              </w:rPr>
            </w:pPr>
          </w:p>
          <w:p>
            <w:pPr>
              <w:pStyle w:val="TableParagraph"/>
              <w:spacing w:before="1"/>
              <w:ind w:left="292"/>
              <w:rPr>
                <w:sz w:val="18"/>
              </w:rPr>
            </w:pPr>
            <w:r>
              <w:rPr>
                <w:spacing w:val="-5"/>
                <w:sz w:val="18"/>
              </w:rPr>
              <w:t>119</w:t>
            </w:r>
          </w:p>
        </w:tc>
        <w:tc>
          <w:tcPr>
            <w:tcW w:w="721" w:type="dxa"/>
            <w:tcBorders>
              <w:left w:val="single" w:sz="8" w:space="0" w:color="000000"/>
              <w:bottom w:val="nil"/>
              <w:right w:val="single" w:sz="8" w:space="0" w:color="000000"/>
            </w:tcBorders>
          </w:tcPr>
          <w:p>
            <w:pPr>
              <w:pStyle w:val="TableParagraph"/>
              <w:rPr>
                <w:b/>
                <w:sz w:val="18"/>
              </w:rPr>
            </w:pPr>
          </w:p>
          <w:p>
            <w:pPr>
              <w:pStyle w:val="TableParagraph"/>
              <w:spacing w:before="139"/>
              <w:rPr>
                <w:b/>
                <w:sz w:val="18"/>
              </w:rPr>
            </w:pPr>
          </w:p>
          <w:p>
            <w:pPr>
              <w:pStyle w:val="TableParagraph"/>
              <w:spacing w:before="1"/>
              <w:ind w:right="42"/>
              <w:jc w:val="right"/>
              <w:rPr>
                <w:sz w:val="18"/>
              </w:rPr>
            </w:pPr>
            <w:r>
              <w:rPr>
                <w:spacing w:val="-4"/>
                <w:sz w:val="18"/>
              </w:rPr>
              <w:t>.765</w:t>
            </w:r>
          </w:p>
        </w:tc>
        <w:tc>
          <w:tcPr>
            <w:tcW w:w="630" w:type="dxa"/>
            <w:tcBorders>
              <w:left w:val="single" w:sz="8" w:space="0" w:color="000000"/>
              <w:bottom w:val="nil"/>
              <w:right w:val="single" w:sz="8" w:space="0" w:color="000000"/>
            </w:tcBorders>
          </w:tcPr>
          <w:p>
            <w:pPr>
              <w:pStyle w:val="TableParagraph"/>
              <w:spacing w:before="198"/>
              <w:rPr>
                <w:b/>
                <w:sz w:val="18"/>
              </w:rPr>
            </w:pPr>
          </w:p>
          <w:p>
            <w:pPr>
              <w:pStyle w:val="TableParagraph"/>
              <w:ind w:right="43"/>
              <w:jc w:val="right"/>
              <w:rPr>
                <w:sz w:val="18"/>
              </w:rPr>
            </w:pPr>
            <w:r>
              <w:rPr>
                <w:spacing w:val="-2"/>
                <w:sz w:val="18"/>
              </w:rPr>
              <w:t>.7578</w:t>
            </w:r>
          </w:p>
          <w:p>
            <w:pPr>
              <w:pStyle w:val="TableParagraph"/>
              <w:spacing w:before="102"/>
              <w:ind w:right="42"/>
              <w:jc w:val="right"/>
              <w:rPr>
                <w:sz w:val="18"/>
              </w:rPr>
            </w:pPr>
            <w:r>
              <w:rPr>
                <w:spacing w:val="-10"/>
                <w:sz w:val="18"/>
              </w:rPr>
              <w:t>9</w:t>
            </w:r>
          </w:p>
        </w:tc>
        <w:tc>
          <w:tcPr>
            <w:tcW w:w="637" w:type="dxa"/>
            <w:tcBorders>
              <w:left w:val="single" w:sz="8" w:space="0" w:color="000000"/>
              <w:bottom w:val="nil"/>
              <w:right w:val="single" w:sz="8" w:space="0" w:color="000000"/>
            </w:tcBorders>
          </w:tcPr>
          <w:p>
            <w:pPr>
              <w:pStyle w:val="TableParagraph"/>
              <w:spacing w:before="198"/>
              <w:rPr>
                <w:b/>
                <w:sz w:val="18"/>
              </w:rPr>
            </w:pPr>
          </w:p>
          <w:p>
            <w:pPr>
              <w:pStyle w:val="TableParagraph"/>
              <w:ind w:right="50"/>
              <w:jc w:val="right"/>
              <w:rPr>
                <w:sz w:val="18"/>
              </w:rPr>
            </w:pPr>
            <w:r>
              <w:rPr>
                <w:spacing w:val="-2"/>
                <w:sz w:val="18"/>
              </w:rPr>
              <w:t>2.531</w:t>
            </w:r>
          </w:p>
          <w:p>
            <w:pPr>
              <w:pStyle w:val="TableParagraph"/>
              <w:spacing w:before="102"/>
              <w:ind w:right="51"/>
              <w:jc w:val="right"/>
              <w:rPr>
                <w:sz w:val="18"/>
              </w:rPr>
            </w:pPr>
            <w:r>
              <w:rPr>
                <w:spacing w:val="-5"/>
                <w:sz w:val="18"/>
              </w:rPr>
              <w:t>18</w:t>
            </w:r>
          </w:p>
        </w:tc>
        <w:tc>
          <w:tcPr>
            <w:tcW w:w="625" w:type="dxa"/>
            <w:tcBorders>
              <w:left w:val="single" w:sz="8" w:space="0" w:color="000000"/>
              <w:bottom w:val="nil"/>
              <w:right w:val="single" w:sz="8" w:space="0" w:color="000000"/>
            </w:tcBorders>
          </w:tcPr>
          <w:p>
            <w:pPr>
              <w:pStyle w:val="TableParagraph"/>
              <w:spacing w:before="39"/>
              <w:rPr>
                <w:b/>
                <w:sz w:val="18"/>
              </w:rPr>
            </w:pPr>
          </w:p>
          <w:p>
            <w:pPr>
              <w:pStyle w:val="TableParagraph"/>
              <w:spacing w:line="348" w:lineRule="auto" w:before="1"/>
              <w:ind w:left="147" w:right="44" w:firstLine="355"/>
              <w:jc w:val="right"/>
              <w:rPr>
                <w:sz w:val="18"/>
              </w:rPr>
            </w:pPr>
            <w:r>
              <w:rPr>
                <w:spacing w:val="-10"/>
                <w:sz w:val="18"/>
              </w:rPr>
              <w:t>-</w:t>
            </w:r>
            <w:r>
              <w:rPr>
                <w:sz w:val="18"/>
              </w:rPr>
              <w:t> </w:t>
            </w:r>
            <w:r>
              <w:rPr>
                <w:spacing w:val="-2"/>
                <w:sz w:val="18"/>
              </w:rPr>
              <w:t>4.254</w:t>
            </w:r>
          </w:p>
          <w:p>
            <w:pPr>
              <w:pStyle w:val="TableParagraph"/>
              <w:spacing w:before="1"/>
              <w:ind w:right="44"/>
              <w:jc w:val="right"/>
              <w:rPr>
                <w:sz w:val="18"/>
              </w:rPr>
            </w:pPr>
            <w:r>
              <w:rPr>
                <w:spacing w:val="-5"/>
                <w:sz w:val="18"/>
              </w:rPr>
              <w:t>10</w:t>
            </w:r>
          </w:p>
        </w:tc>
        <w:tc>
          <w:tcPr>
            <w:tcW w:w="632" w:type="dxa"/>
            <w:tcBorders>
              <w:left w:val="single" w:sz="8" w:space="0" w:color="000000"/>
              <w:bottom w:val="nil"/>
            </w:tcBorders>
          </w:tcPr>
          <w:p>
            <w:pPr>
              <w:pStyle w:val="TableParagraph"/>
              <w:spacing w:before="198"/>
              <w:rPr>
                <w:b/>
                <w:sz w:val="18"/>
              </w:rPr>
            </w:pPr>
          </w:p>
          <w:p>
            <w:pPr>
              <w:pStyle w:val="TableParagraph"/>
              <w:ind w:right="45"/>
              <w:jc w:val="right"/>
              <w:rPr>
                <w:sz w:val="18"/>
              </w:rPr>
            </w:pPr>
            <w:r>
              <w:rPr>
                <w:spacing w:val="-2"/>
                <w:sz w:val="18"/>
              </w:rPr>
              <w:t>5.769</w:t>
            </w:r>
          </w:p>
          <w:p>
            <w:pPr>
              <w:pStyle w:val="TableParagraph"/>
              <w:spacing w:before="102"/>
              <w:ind w:right="45"/>
              <w:jc w:val="right"/>
              <w:rPr>
                <w:sz w:val="18"/>
              </w:rPr>
            </w:pPr>
            <w:r>
              <w:rPr>
                <w:spacing w:val="-5"/>
                <w:sz w:val="18"/>
              </w:rPr>
              <w:t>89</w:t>
            </w:r>
          </w:p>
        </w:tc>
      </w:tr>
      <w:tr>
        <w:trPr>
          <w:trHeight w:val="1209" w:hRule="atLeast"/>
        </w:trPr>
        <w:tc>
          <w:tcPr>
            <w:tcW w:w="2927" w:type="dxa"/>
            <w:vMerge/>
            <w:tcBorders>
              <w:top w:val="nil"/>
              <w:right w:val="nil"/>
            </w:tcBorders>
          </w:tcPr>
          <w:p>
            <w:pPr>
              <w:rPr>
                <w:sz w:val="2"/>
                <w:szCs w:val="2"/>
              </w:rPr>
            </w:pPr>
          </w:p>
        </w:tc>
        <w:tc>
          <w:tcPr>
            <w:tcW w:w="863" w:type="dxa"/>
            <w:tcBorders>
              <w:top w:val="nil"/>
              <w:left w:val="nil"/>
            </w:tcBorders>
          </w:tcPr>
          <w:p>
            <w:pPr>
              <w:pStyle w:val="TableParagraph"/>
              <w:spacing w:line="350" w:lineRule="auto" w:before="31"/>
              <w:ind w:left="114" w:right="104"/>
              <w:rPr>
                <w:sz w:val="18"/>
              </w:rPr>
            </w:pPr>
            <w:r>
              <w:rPr>
                <w:spacing w:val="-2"/>
                <w:sz w:val="18"/>
              </w:rPr>
              <w:t>Equal</w:t>
            </w:r>
            <w:r>
              <w:rPr>
                <w:sz w:val="18"/>
              </w:rPr>
              <w:t> </w:t>
            </w:r>
            <w:r>
              <w:rPr>
                <w:spacing w:val="-2"/>
                <w:sz w:val="18"/>
              </w:rPr>
              <w:t>variance</w:t>
            </w:r>
            <w:r>
              <w:rPr>
                <w:sz w:val="18"/>
              </w:rPr>
              <w:t> s</w:t>
            </w:r>
            <w:r>
              <w:rPr>
                <w:spacing w:val="-2"/>
                <w:sz w:val="18"/>
              </w:rPr>
              <w:t> </w:t>
            </w:r>
            <w:r>
              <w:rPr>
                <w:sz w:val="18"/>
              </w:rPr>
              <w:t>not</w:t>
            </w:r>
          </w:p>
          <w:p>
            <w:pPr>
              <w:pStyle w:val="TableParagraph"/>
              <w:spacing w:line="196" w:lineRule="exact"/>
              <w:ind w:left="114"/>
              <w:rPr>
                <w:sz w:val="18"/>
              </w:rPr>
            </w:pPr>
            <w:r>
              <w:rPr>
                <w:spacing w:val="-2"/>
                <w:sz w:val="18"/>
              </w:rPr>
              <w:t>assumed</w:t>
            </w:r>
          </w:p>
        </w:tc>
        <w:tc>
          <w:tcPr>
            <w:tcW w:w="802" w:type="dxa"/>
            <w:vMerge/>
            <w:tcBorders>
              <w:top w:val="nil"/>
              <w:right w:val="single" w:sz="8" w:space="0" w:color="000000"/>
            </w:tcBorders>
          </w:tcPr>
          <w:p>
            <w:pPr>
              <w:rPr>
                <w:sz w:val="2"/>
                <w:szCs w:val="2"/>
              </w:rPr>
            </w:pPr>
          </w:p>
        </w:tc>
        <w:tc>
          <w:tcPr>
            <w:tcW w:w="810" w:type="dxa"/>
            <w:vMerge/>
            <w:tcBorders>
              <w:top w:val="nil"/>
              <w:left w:val="single" w:sz="8" w:space="0" w:color="000000"/>
              <w:right w:val="single" w:sz="8" w:space="0" w:color="000000"/>
            </w:tcBorders>
          </w:tcPr>
          <w:p>
            <w:pPr>
              <w:rPr>
                <w:sz w:val="2"/>
                <w:szCs w:val="2"/>
              </w:rPr>
            </w:pPr>
          </w:p>
        </w:tc>
        <w:tc>
          <w:tcPr>
            <w:tcW w:w="541" w:type="dxa"/>
            <w:tcBorders>
              <w:top w:val="nil"/>
              <w:left w:val="single" w:sz="8" w:space="0" w:color="000000"/>
              <w:right w:val="single" w:sz="8" w:space="0" w:color="000000"/>
            </w:tcBorders>
          </w:tcPr>
          <w:p>
            <w:pPr>
              <w:pStyle w:val="TableParagraph"/>
              <w:rPr>
                <w:b/>
                <w:sz w:val="18"/>
              </w:rPr>
            </w:pPr>
          </w:p>
          <w:p>
            <w:pPr>
              <w:pStyle w:val="TableParagraph"/>
              <w:spacing w:before="71"/>
              <w:rPr>
                <w:b/>
                <w:sz w:val="18"/>
              </w:rPr>
            </w:pPr>
          </w:p>
          <w:p>
            <w:pPr>
              <w:pStyle w:val="TableParagraph"/>
              <w:ind w:left="116"/>
              <w:jc w:val="center"/>
              <w:rPr>
                <w:sz w:val="18"/>
              </w:rPr>
            </w:pPr>
            <w:r>
              <w:rPr>
                <w:spacing w:val="-4"/>
                <w:sz w:val="18"/>
              </w:rPr>
              <w:t>.375</w:t>
            </w:r>
          </w:p>
        </w:tc>
        <w:tc>
          <w:tcPr>
            <w:tcW w:w="632" w:type="dxa"/>
            <w:tcBorders>
              <w:top w:val="nil"/>
              <w:left w:val="single" w:sz="8" w:space="0" w:color="000000"/>
              <w:right w:val="single" w:sz="8" w:space="0" w:color="000000"/>
            </w:tcBorders>
          </w:tcPr>
          <w:p>
            <w:pPr>
              <w:pStyle w:val="TableParagraph"/>
              <w:spacing w:before="130"/>
              <w:rPr>
                <w:b/>
                <w:sz w:val="18"/>
              </w:rPr>
            </w:pPr>
          </w:p>
          <w:p>
            <w:pPr>
              <w:pStyle w:val="TableParagraph"/>
              <w:ind w:right="43"/>
              <w:jc w:val="right"/>
              <w:rPr>
                <w:sz w:val="18"/>
              </w:rPr>
            </w:pPr>
            <w:r>
              <w:rPr>
                <w:spacing w:val="-2"/>
                <w:sz w:val="18"/>
              </w:rPr>
              <w:t>59.36</w:t>
            </w:r>
          </w:p>
          <w:p>
            <w:pPr>
              <w:pStyle w:val="TableParagraph"/>
              <w:spacing w:before="102"/>
              <w:ind w:right="43"/>
              <w:jc w:val="right"/>
              <w:rPr>
                <w:sz w:val="18"/>
              </w:rPr>
            </w:pPr>
            <w:r>
              <w:rPr>
                <w:spacing w:val="-10"/>
                <w:sz w:val="18"/>
              </w:rPr>
              <w:t>4</w:t>
            </w:r>
          </w:p>
        </w:tc>
        <w:tc>
          <w:tcPr>
            <w:tcW w:w="721" w:type="dxa"/>
            <w:tcBorders>
              <w:top w:val="nil"/>
              <w:left w:val="single" w:sz="8" w:space="0" w:color="000000"/>
              <w:right w:val="single" w:sz="8" w:space="0" w:color="000000"/>
            </w:tcBorders>
          </w:tcPr>
          <w:p>
            <w:pPr>
              <w:pStyle w:val="TableParagraph"/>
              <w:rPr>
                <w:b/>
                <w:sz w:val="18"/>
              </w:rPr>
            </w:pPr>
          </w:p>
          <w:p>
            <w:pPr>
              <w:pStyle w:val="TableParagraph"/>
              <w:spacing w:before="71"/>
              <w:rPr>
                <w:b/>
                <w:sz w:val="18"/>
              </w:rPr>
            </w:pPr>
          </w:p>
          <w:p>
            <w:pPr>
              <w:pStyle w:val="TableParagraph"/>
              <w:ind w:right="42"/>
              <w:jc w:val="right"/>
              <w:rPr>
                <w:sz w:val="18"/>
              </w:rPr>
            </w:pPr>
            <w:r>
              <w:rPr>
                <w:spacing w:val="-4"/>
                <w:sz w:val="18"/>
              </w:rPr>
              <w:t>.709</w:t>
            </w:r>
          </w:p>
        </w:tc>
        <w:tc>
          <w:tcPr>
            <w:tcW w:w="630" w:type="dxa"/>
            <w:tcBorders>
              <w:top w:val="nil"/>
              <w:left w:val="single" w:sz="8" w:space="0" w:color="000000"/>
              <w:right w:val="single" w:sz="8" w:space="0" w:color="000000"/>
            </w:tcBorders>
          </w:tcPr>
          <w:p>
            <w:pPr>
              <w:pStyle w:val="TableParagraph"/>
              <w:spacing w:before="130"/>
              <w:rPr>
                <w:b/>
                <w:sz w:val="18"/>
              </w:rPr>
            </w:pPr>
          </w:p>
          <w:p>
            <w:pPr>
              <w:pStyle w:val="TableParagraph"/>
              <w:ind w:right="43"/>
              <w:jc w:val="right"/>
              <w:rPr>
                <w:sz w:val="18"/>
              </w:rPr>
            </w:pPr>
            <w:r>
              <w:rPr>
                <w:spacing w:val="-2"/>
                <w:sz w:val="18"/>
              </w:rPr>
              <w:t>.7578</w:t>
            </w:r>
          </w:p>
          <w:p>
            <w:pPr>
              <w:pStyle w:val="TableParagraph"/>
              <w:spacing w:before="102"/>
              <w:ind w:right="42"/>
              <w:jc w:val="right"/>
              <w:rPr>
                <w:sz w:val="18"/>
              </w:rPr>
            </w:pPr>
            <w:r>
              <w:rPr>
                <w:spacing w:val="-10"/>
                <w:sz w:val="18"/>
              </w:rPr>
              <w:t>9</w:t>
            </w:r>
          </w:p>
        </w:tc>
        <w:tc>
          <w:tcPr>
            <w:tcW w:w="637" w:type="dxa"/>
            <w:tcBorders>
              <w:top w:val="nil"/>
              <w:left w:val="single" w:sz="8" w:space="0" w:color="000000"/>
              <w:right w:val="single" w:sz="8" w:space="0" w:color="000000"/>
            </w:tcBorders>
          </w:tcPr>
          <w:p>
            <w:pPr>
              <w:pStyle w:val="TableParagraph"/>
              <w:spacing w:before="130"/>
              <w:rPr>
                <w:b/>
                <w:sz w:val="18"/>
              </w:rPr>
            </w:pPr>
          </w:p>
          <w:p>
            <w:pPr>
              <w:pStyle w:val="TableParagraph"/>
              <w:ind w:right="50"/>
              <w:jc w:val="right"/>
              <w:rPr>
                <w:sz w:val="18"/>
              </w:rPr>
            </w:pPr>
            <w:r>
              <w:rPr>
                <w:spacing w:val="-2"/>
                <w:sz w:val="18"/>
              </w:rPr>
              <w:t>2.021</w:t>
            </w:r>
          </w:p>
          <w:p>
            <w:pPr>
              <w:pStyle w:val="TableParagraph"/>
              <w:spacing w:before="102"/>
              <w:ind w:right="51"/>
              <w:jc w:val="right"/>
              <w:rPr>
                <w:sz w:val="18"/>
              </w:rPr>
            </w:pPr>
            <w:r>
              <w:rPr>
                <w:spacing w:val="-5"/>
                <w:sz w:val="18"/>
              </w:rPr>
              <w:t>16</w:t>
            </w:r>
          </w:p>
        </w:tc>
        <w:tc>
          <w:tcPr>
            <w:tcW w:w="625" w:type="dxa"/>
            <w:tcBorders>
              <w:top w:val="nil"/>
              <w:left w:val="single" w:sz="8" w:space="0" w:color="000000"/>
              <w:right w:val="single" w:sz="8" w:space="0" w:color="000000"/>
            </w:tcBorders>
          </w:tcPr>
          <w:p>
            <w:pPr>
              <w:pStyle w:val="TableParagraph"/>
              <w:spacing w:line="348" w:lineRule="auto" w:before="192"/>
              <w:ind w:left="147" w:right="44" w:firstLine="355"/>
              <w:jc w:val="right"/>
              <w:rPr>
                <w:sz w:val="18"/>
              </w:rPr>
            </w:pPr>
            <w:r>
              <w:rPr>
                <w:spacing w:val="-10"/>
                <w:sz w:val="18"/>
              </w:rPr>
              <w:t>-</w:t>
            </w:r>
            <w:r>
              <w:rPr>
                <w:sz w:val="18"/>
              </w:rPr>
              <w:t> </w:t>
            </w:r>
            <w:r>
              <w:rPr>
                <w:spacing w:val="-2"/>
                <w:sz w:val="18"/>
              </w:rPr>
              <w:t>3.285</w:t>
            </w:r>
          </w:p>
          <w:p>
            <w:pPr>
              <w:pStyle w:val="TableParagraph"/>
              <w:spacing w:before="1"/>
              <w:ind w:right="44"/>
              <w:jc w:val="right"/>
              <w:rPr>
                <w:sz w:val="18"/>
              </w:rPr>
            </w:pPr>
            <w:r>
              <w:rPr>
                <w:spacing w:val="-5"/>
                <w:sz w:val="18"/>
              </w:rPr>
              <w:t>93</w:t>
            </w:r>
          </w:p>
        </w:tc>
        <w:tc>
          <w:tcPr>
            <w:tcW w:w="632" w:type="dxa"/>
            <w:tcBorders>
              <w:top w:val="nil"/>
              <w:left w:val="single" w:sz="8" w:space="0" w:color="000000"/>
            </w:tcBorders>
          </w:tcPr>
          <w:p>
            <w:pPr>
              <w:pStyle w:val="TableParagraph"/>
              <w:spacing w:before="130"/>
              <w:rPr>
                <w:b/>
                <w:sz w:val="18"/>
              </w:rPr>
            </w:pPr>
          </w:p>
          <w:p>
            <w:pPr>
              <w:pStyle w:val="TableParagraph"/>
              <w:ind w:right="45"/>
              <w:jc w:val="right"/>
              <w:rPr>
                <w:sz w:val="18"/>
              </w:rPr>
            </w:pPr>
            <w:r>
              <w:rPr>
                <w:spacing w:val="-2"/>
                <w:sz w:val="18"/>
              </w:rPr>
              <w:t>4.801</w:t>
            </w:r>
          </w:p>
          <w:p>
            <w:pPr>
              <w:pStyle w:val="TableParagraph"/>
              <w:spacing w:before="102"/>
              <w:ind w:right="45"/>
              <w:jc w:val="right"/>
              <w:rPr>
                <w:sz w:val="18"/>
              </w:rPr>
            </w:pPr>
            <w:r>
              <w:rPr>
                <w:spacing w:val="-5"/>
                <w:sz w:val="18"/>
              </w:rPr>
              <w:t>72</w:t>
            </w:r>
          </w:p>
        </w:tc>
      </w:tr>
    </w:tbl>
    <w:p>
      <w:pPr>
        <w:pStyle w:val="BodyText"/>
        <w:rPr>
          <w:b/>
          <w:sz w:val="18"/>
        </w:rPr>
      </w:pPr>
    </w:p>
    <w:p>
      <w:pPr>
        <w:pStyle w:val="BodyText"/>
        <w:spacing w:before="200"/>
        <w:rPr>
          <w:b/>
          <w:sz w:val="18"/>
        </w:rPr>
      </w:pPr>
    </w:p>
    <w:p>
      <w:pPr>
        <w:spacing w:line="243" w:lineRule="exact" w:before="1"/>
        <w:ind w:left="700" w:right="0" w:firstLine="0"/>
        <w:jc w:val="left"/>
        <w:rPr>
          <w:sz w:val="20"/>
        </w:rPr>
      </w:pPr>
      <w:r>
        <w:rPr>
          <w:spacing w:val="-2"/>
          <w:sz w:val="20"/>
        </w:rPr>
        <w:t>T-TEST</w:t>
      </w:r>
      <w:r>
        <w:rPr>
          <w:spacing w:val="9"/>
          <w:sz w:val="20"/>
        </w:rPr>
        <w:t> </w:t>
      </w:r>
      <w:r>
        <w:rPr>
          <w:spacing w:val="-2"/>
          <w:sz w:val="20"/>
        </w:rPr>
        <w:t>GROUPS=gender(1</w:t>
      </w:r>
      <w:r>
        <w:rPr>
          <w:spacing w:val="7"/>
          <w:sz w:val="20"/>
        </w:rPr>
        <w:t> </w:t>
      </w:r>
      <w:r>
        <w:rPr>
          <w:spacing w:val="-5"/>
          <w:sz w:val="20"/>
        </w:rPr>
        <w:t>2)</w:t>
      </w:r>
    </w:p>
    <w:p>
      <w:pPr>
        <w:spacing w:line="243" w:lineRule="exact" w:before="0"/>
        <w:ind w:left="791" w:right="0" w:firstLine="0"/>
        <w:jc w:val="left"/>
        <w:rPr>
          <w:sz w:val="20"/>
        </w:rPr>
      </w:pPr>
      <w:r>
        <w:rPr>
          <w:spacing w:val="-2"/>
          <w:sz w:val="20"/>
        </w:rPr>
        <w:t>/MISSING=ANALYSIS</w:t>
      </w:r>
    </w:p>
    <w:p>
      <w:pPr>
        <w:spacing w:before="1"/>
        <w:ind w:left="791" w:right="0" w:firstLine="0"/>
        <w:jc w:val="left"/>
        <w:rPr>
          <w:sz w:val="20"/>
        </w:rPr>
      </w:pPr>
      <w:r>
        <w:rPr>
          <w:spacing w:val="-2"/>
          <w:sz w:val="20"/>
        </w:rPr>
        <w:t>/VARIABLES=Utilization_of_multimedia_resources</w:t>
      </w:r>
    </w:p>
    <w:p>
      <w:pPr>
        <w:spacing w:before="1"/>
        <w:ind w:left="791" w:right="0" w:firstLine="0"/>
        <w:jc w:val="left"/>
        <w:rPr>
          <w:sz w:val="20"/>
        </w:rPr>
      </w:pPr>
      <w:r>
        <w:rPr>
          <w:spacing w:val="-2"/>
          <w:sz w:val="20"/>
        </w:rPr>
        <w:t>/CRITERIA=CI(.95).</w:t>
      </w:r>
    </w:p>
    <w:p>
      <w:pPr>
        <w:spacing w:after="0"/>
        <w:jc w:val="left"/>
        <w:rPr>
          <w:sz w:val="20"/>
        </w:rPr>
        <w:sectPr>
          <w:pgSz w:w="12240" w:h="15840"/>
          <w:pgMar w:header="0" w:footer="1015" w:top="1420" w:bottom="1200" w:left="740" w:right="320"/>
        </w:sectPr>
      </w:pPr>
    </w:p>
    <w:p>
      <w:pPr>
        <w:pStyle w:val="Heading1"/>
        <w:spacing w:before="37"/>
        <w:ind w:right="9722"/>
      </w:pPr>
      <w:r>
        <w:rPr/>
        <w:t>Hypo</w:t>
      </w:r>
      <w:r>
        <w:rPr>
          <w:spacing w:val="-15"/>
        </w:rPr>
        <w:t> </w:t>
      </w:r>
      <w:r>
        <w:rPr/>
        <w:t>3 </w:t>
      </w:r>
      <w:r>
        <w:rPr>
          <w:spacing w:val="-2"/>
        </w:rPr>
        <w:t>T-Test</w:t>
      </w:r>
    </w:p>
    <w:p>
      <w:pPr>
        <w:pStyle w:val="BodyText"/>
        <w:rPr>
          <w:b/>
          <w:sz w:val="18"/>
        </w:rPr>
      </w:pPr>
    </w:p>
    <w:p>
      <w:pPr>
        <w:pStyle w:val="BodyText"/>
        <w:rPr>
          <w:b/>
          <w:sz w:val="18"/>
        </w:rPr>
      </w:pPr>
    </w:p>
    <w:p>
      <w:pPr>
        <w:pStyle w:val="BodyText"/>
        <w:spacing w:before="159"/>
        <w:rPr>
          <w:b/>
          <w:sz w:val="18"/>
        </w:rPr>
      </w:pPr>
    </w:p>
    <w:p>
      <w:pPr>
        <w:spacing w:before="0"/>
        <w:ind w:left="176" w:right="0" w:firstLine="0"/>
        <w:jc w:val="center"/>
        <w:rPr>
          <w:b/>
          <w:sz w:val="18"/>
        </w:rPr>
      </w:pPr>
      <w:r>
        <w:rPr>
          <w:b/>
          <w:sz w:val="18"/>
        </w:rPr>
        <w:t>Group</w:t>
      </w:r>
      <w:r>
        <w:rPr>
          <w:b/>
          <w:spacing w:val="-5"/>
          <w:sz w:val="18"/>
        </w:rPr>
        <w:t> </w:t>
      </w:r>
      <w:r>
        <w:rPr>
          <w:b/>
          <w:spacing w:val="-2"/>
          <w:sz w:val="18"/>
        </w:rPr>
        <w:t>Statistics</w:t>
      </w: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2"/>
        <w:gridCol w:w="1053"/>
        <w:gridCol w:w="1221"/>
        <w:gridCol w:w="1221"/>
        <w:gridCol w:w="1721"/>
        <w:gridCol w:w="1778"/>
      </w:tblGrid>
      <w:tr>
        <w:trPr>
          <w:trHeight w:val="324" w:hRule="atLeast"/>
        </w:trPr>
        <w:tc>
          <w:tcPr>
            <w:tcW w:w="2962" w:type="dxa"/>
            <w:tcBorders>
              <w:bottom w:val="single" w:sz="18" w:space="0" w:color="000000"/>
            </w:tcBorders>
          </w:tcPr>
          <w:p>
            <w:pPr>
              <w:pStyle w:val="TableParagraph"/>
              <w:rPr>
                <w:rFonts w:ascii="Times New Roman"/>
                <w:sz w:val="18"/>
              </w:rPr>
            </w:pPr>
          </w:p>
        </w:tc>
        <w:tc>
          <w:tcPr>
            <w:tcW w:w="1053" w:type="dxa"/>
            <w:tcBorders>
              <w:top w:val="single" w:sz="18" w:space="0" w:color="000000"/>
              <w:bottom w:val="single" w:sz="18" w:space="0" w:color="000000"/>
              <w:right w:val="single" w:sz="18" w:space="0" w:color="000000"/>
            </w:tcBorders>
          </w:tcPr>
          <w:p>
            <w:pPr>
              <w:pStyle w:val="TableParagraph"/>
              <w:spacing w:line="205" w:lineRule="exact" w:before="99"/>
              <w:ind w:left="69"/>
              <w:rPr>
                <w:sz w:val="18"/>
              </w:rPr>
            </w:pPr>
            <w:r>
              <w:rPr>
                <w:spacing w:val="-2"/>
                <w:sz w:val="18"/>
              </w:rPr>
              <w:t>gender</w:t>
            </w:r>
          </w:p>
        </w:tc>
        <w:tc>
          <w:tcPr>
            <w:tcW w:w="1221" w:type="dxa"/>
            <w:tcBorders>
              <w:top w:val="single" w:sz="18" w:space="0" w:color="000000"/>
              <w:left w:val="single" w:sz="18" w:space="0" w:color="000000"/>
              <w:bottom w:val="single" w:sz="18" w:space="0" w:color="000000"/>
            </w:tcBorders>
          </w:tcPr>
          <w:p>
            <w:pPr>
              <w:pStyle w:val="TableParagraph"/>
              <w:spacing w:line="205" w:lineRule="exact" w:before="99"/>
              <w:ind w:left="40"/>
              <w:jc w:val="center"/>
              <w:rPr>
                <w:sz w:val="18"/>
              </w:rPr>
            </w:pPr>
            <w:r>
              <w:rPr>
                <w:spacing w:val="-10"/>
                <w:sz w:val="18"/>
              </w:rPr>
              <w:t>N</w:t>
            </w:r>
          </w:p>
        </w:tc>
        <w:tc>
          <w:tcPr>
            <w:tcW w:w="1221" w:type="dxa"/>
            <w:tcBorders>
              <w:top w:val="single" w:sz="18" w:space="0" w:color="000000"/>
              <w:bottom w:val="single" w:sz="18" w:space="0" w:color="000000"/>
            </w:tcBorders>
          </w:tcPr>
          <w:p>
            <w:pPr>
              <w:pStyle w:val="TableParagraph"/>
              <w:spacing w:line="205" w:lineRule="exact" w:before="99"/>
              <w:ind w:left="406"/>
              <w:rPr>
                <w:sz w:val="18"/>
              </w:rPr>
            </w:pPr>
            <w:r>
              <w:rPr>
                <w:spacing w:val="-4"/>
                <w:sz w:val="18"/>
              </w:rPr>
              <w:t>Mean</w:t>
            </w:r>
          </w:p>
        </w:tc>
        <w:tc>
          <w:tcPr>
            <w:tcW w:w="1721" w:type="dxa"/>
            <w:tcBorders>
              <w:top w:val="single" w:sz="18" w:space="0" w:color="000000"/>
              <w:bottom w:val="single" w:sz="18" w:space="0" w:color="000000"/>
            </w:tcBorders>
          </w:tcPr>
          <w:p>
            <w:pPr>
              <w:pStyle w:val="TableParagraph"/>
              <w:spacing w:line="205" w:lineRule="exact" w:before="99"/>
              <w:ind w:left="359"/>
              <w:rPr>
                <w:sz w:val="18"/>
              </w:rPr>
            </w:pPr>
            <w:r>
              <w:rPr>
                <w:sz w:val="18"/>
              </w:rPr>
              <w:t>Std.</w:t>
            </w:r>
            <w:r>
              <w:rPr>
                <w:spacing w:val="-6"/>
                <w:sz w:val="18"/>
              </w:rPr>
              <w:t> </w:t>
            </w:r>
            <w:r>
              <w:rPr>
                <w:spacing w:val="-2"/>
                <w:sz w:val="18"/>
              </w:rPr>
              <w:t>Deviation</w:t>
            </w:r>
          </w:p>
        </w:tc>
        <w:tc>
          <w:tcPr>
            <w:tcW w:w="1778" w:type="dxa"/>
            <w:tcBorders>
              <w:top w:val="single" w:sz="18" w:space="0" w:color="000000"/>
              <w:bottom w:val="single" w:sz="18" w:space="0" w:color="000000"/>
              <w:right w:val="single" w:sz="18" w:space="0" w:color="000000"/>
            </w:tcBorders>
          </w:tcPr>
          <w:p>
            <w:pPr>
              <w:pStyle w:val="TableParagraph"/>
              <w:spacing w:line="205" w:lineRule="exact" w:before="99"/>
              <w:ind w:left="316"/>
              <w:rPr>
                <w:sz w:val="18"/>
              </w:rPr>
            </w:pPr>
            <w:r>
              <w:rPr>
                <w:sz w:val="18"/>
              </w:rPr>
              <w:t>Std.</w:t>
            </w:r>
            <w:r>
              <w:rPr>
                <w:spacing w:val="-4"/>
                <w:sz w:val="18"/>
              </w:rPr>
              <w:t> </w:t>
            </w:r>
            <w:r>
              <w:rPr>
                <w:sz w:val="18"/>
              </w:rPr>
              <w:t>Error</w:t>
            </w:r>
            <w:r>
              <w:rPr>
                <w:spacing w:val="-2"/>
                <w:sz w:val="18"/>
              </w:rPr>
              <w:t> </w:t>
            </w:r>
            <w:r>
              <w:rPr>
                <w:spacing w:val="-4"/>
                <w:sz w:val="18"/>
              </w:rPr>
              <w:t>Mean</w:t>
            </w:r>
          </w:p>
        </w:tc>
      </w:tr>
      <w:tr>
        <w:trPr>
          <w:trHeight w:val="315" w:hRule="atLeast"/>
        </w:trPr>
        <w:tc>
          <w:tcPr>
            <w:tcW w:w="2962" w:type="dxa"/>
            <w:tcBorders>
              <w:top w:val="single" w:sz="18" w:space="0" w:color="000000"/>
              <w:left w:val="single" w:sz="18" w:space="0" w:color="000000"/>
              <w:bottom w:val="nil"/>
              <w:right w:val="nil"/>
            </w:tcBorders>
          </w:tcPr>
          <w:p>
            <w:pPr>
              <w:pStyle w:val="TableParagraph"/>
              <w:rPr>
                <w:rFonts w:ascii="Times New Roman"/>
                <w:sz w:val="18"/>
              </w:rPr>
            </w:pPr>
          </w:p>
        </w:tc>
        <w:tc>
          <w:tcPr>
            <w:tcW w:w="1053" w:type="dxa"/>
            <w:tcBorders>
              <w:top w:val="single" w:sz="18" w:space="0" w:color="000000"/>
              <w:left w:val="nil"/>
              <w:bottom w:val="nil"/>
              <w:right w:val="single" w:sz="18" w:space="0" w:color="000000"/>
            </w:tcBorders>
          </w:tcPr>
          <w:p>
            <w:pPr>
              <w:pStyle w:val="TableParagraph"/>
              <w:spacing w:line="206" w:lineRule="exact" w:before="89"/>
              <w:ind w:left="79"/>
              <w:rPr>
                <w:sz w:val="18"/>
              </w:rPr>
            </w:pPr>
            <w:r>
              <w:rPr>
                <w:spacing w:val="-4"/>
                <w:sz w:val="18"/>
              </w:rPr>
              <w:t>male</w:t>
            </w:r>
          </w:p>
        </w:tc>
        <w:tc>
          <w:tcPr>
            <w:tcW w:w="1221" w:type="dxa"/>
            <w:tcBorders>
              <w:top w:val="single" w:sz="18" w:space="0" w:color="000000"/>
              <w:left w:val="single" w:sz="18" w:space="0" w:color="000000"/>
              <w:bottom w:val="nil"/>
            </w:tcBorders>
          </w:tcPr>
          <w:p>
            <w:pPr>
              <w:pStyle w:val="TableParagraph"/>
              <w:spacing w:line="206" w:lineRule="exact" w:before="89"/>
              <w:ind w:right="37"/>
              <w:jc w:val="right"/>
              <w:rPr>
                <w:sz w:val="18"/>
              </w:rPr>
            </w:pPr>
            <w:r>
              <w:rPr>
                <w:spacing w:val="-5"/>
                <w:sz w:val="18"/>
              </w:rPr>
              <w:t>95</w:t>
            </w:r>
          </w:p>
        </w:tc>
        <w:tc>
          <w:tcPr>
            <w:tcW w:w="1221" w:type="dxa"/>
            <w:tcBorders>
              <w:top w:val="single" w:sz="18" w:space="0" w:color="000000"/>
              <w:bottom w:val="nil"/>
            </w:tcBorders>
          </w:tcPr>
          <w:p>
            <w:pPr>
              <w:pStyle w:val="TableParagraph"/>
              <w:spacing w:line="206" w:lineRule="exact" w:before="89"/>
              <w:ind w:right="38"/>
              <w:jc w:val="right"/>
              <w:rPr>
                <w:sz w:val="18"/>
              </w:rPr>
            </w:pPr>
            <w:r>
              <w:rPr>
                <w:spacing w:val="-2"/>
                <w:sz w:val="18"/>
              </w:rPr>
              <w:t>75.2632</w:t>
            </w:r>
          </w:p>
        </w:tc>
        <w:tc>
          <w:tcPr>
            <w:tcW w:w="1721" w:type="dxa"/>
            <w:tcBorders>
              <w:top w:val="single" w:sz="18" w:space="0" w:color="000000"/>
              <w:bottom w:val="nil"/>
            </w:tcBorders>
          </w:tcPr>
          <w:p>
            <w:pPr>
              <w:pStyle w:val="TableParagraph"/>
              <w:spacing w:line="206" w:lineRule="exact" w:before="89"/>
              <w:ind w:right="37"/>
              <w:jc w:val="right"/>
              <w:rPr>
                <w:sz w:val="18"/>
              </w:rPr>
            </w:pPr>
            <w:r>
              <w:rPr>
                <w:spacing w:val="-2"/>
                <w:sz w:val="18"/>
              </w:rPr>
              <w:t>15.29790</w:t>
            </w:r>
          </w:p>
        </w:tc>
        <w:tc>
          <w:tcPr>
            <w:tcW w:w="1778" w:type="dxa"/>
            <w:tcBorders>
              <w:top w:val="single" w:sz="18" w:space="0" w:color="000000"/>
              <w:bottom w:val="nil"/>
              <w:right w:val="single" w:sz="18" w:space="0" w:color="000000"/>
            </w:tcBorders>
          </w:tcPr>
          <w:p>
            <w:pPr>
              <w:pStyle w:val="TableParagraph"/>
              <w:spacing w:line="206" w:lineRule="exact" w:before="89"/>
              <w:ind w:right="32"/>
              <w:jc w:val="right"/>
              <w:rPr>
                <w:sz w:val="18"/>
              </w:rPr>
            </w:pPr>
            <w:r>
              <w:rPr>
                <w:spacing w:val="-2"/>
                <w:sz w:val="18"/>
              </w:rPr>
              <w:t>1.56953</w:t>
            </w:r>
          </w:p>
        </w:tc>
      </w:tr>
      <w:tr>
        <w:trPr>
          <w:trHeight w:val="180" w:hRule="atLeast"/>
        </w:trPr>
        <w:tc>
          <w:tcPr>
            <w:tcW w:w="2962" w:type="dxa"/>
            <w:tcBorders>
              <w:top w:val="nil"/>
              <w:left w:val="single" w:sz="18" w:space="0" w:color="000000"/>
              <w:bottom w:val="nil"/>
              <w:right w:val="nil"/>
            </w:tcBorders>
          </w:tcPr>
          <w:p>
            <w:pPr>
              <w:pStyle w:val="TableParagraph"/>
              <w:spacing w:line="160" w:lineRule="exact"/>
              <w:ind w:left="75"/>
              <w:rPr>
                <w:sz w:val="18"/>
              </w:rPr>
            </w:pPr>
            <w:r>
              <w:rPr>
                <w:spacing w:val="-2"/>
                <w:sz w:val="18"/>
              </w:rPr>
              <w:t>Utilization_of_multimedia_resources</w:t>
            </w:r>
          </w:p>
        </w:tc>
        <w:tc>
          <w:tcPr>
            <w:tcW w:w="1053" w:type="dxa"/>
            <w:tcBorders>
              <w:top w:val="nil"/>
              <w:left w:val="nil"/>
              <w:bottom w:val="nil"/>
              <w:right w:val="single" w:sz="18" w:space="0" w:color="000000"/>
            </w:tcBorders>
          </w:tcPr>
          <w:p>
            <w:pPr>
              <w:pStyle w:val="TableParagraph"/>
              <w:rPr>
                <w:rFonts w:ascii="Times New Roman"/>
                <w:sz w:val="12"/>
              </w:rPr>
            </w:pPr>
          </w:p>
        </w:tc>
        <w:tc>
          <w:tcPr>
            <w:tcW w:w="1221" w:type="dxa"/>
            <w:tcBorders>
              <w:top w:val="nil"/>
              <w:left w:val="single" w:sz="18" w:space="0" w:color="000000"/>
              <w:bottom w:val="nil"/>
            </w:tcBorders>
          </w:tcPr>
          <w:p>
            <w:pPr>
              <w:pStyle w:val="TableParagraph"/>
              <w:rPr>
                <w:rFonts w:ascii="Times New Roman"/>
                <w:sz w:val="12"/>
              </w:rPr>
            </w:pPr>
          </w:p>
        </w:tc>
        <w:tc>
          <w:tcPr>
            <w:tcW w:w="1221" w:type="dxa"/>
            <w:tcBorders>
              <w:top w:val="nil"/>
              <w:bottom w:val="nil"/>
            </w:tcBorders>
          </w:tcPr>
          <w:p>
            <w:pPr>
              <w:pStyle w:val="TableParagraph"/>
              <w:rPr>
                <w:rFonts w:ascii="Times New Roman"/>
                <w:sz w:val="12"/>
              </w:rPr>
            </w:pPr>
          </w:p>
        </w:tc>
        <w:tc>
          <w:tcPr>
            <w:tcW w:w="1721" w:type="dxa"/>
            <w:tcBorders>
              <w:top w:val="nil"/>
              <w:bottom w:val="nil"/>
            </w:tcBorders>
          </w:tcPr>
          <w:p>
            <w:pPr>
              <w:pStyle w:val="TableParagraph"/>
              <w:rPr>
                <w:rFonts w:ascii="Times New Roman"/>
                <w:sz w:val="12"/>
              </w:rPr>
            </w:pPr>
          </w:p>
        </w:tc>
        <w:tc>
          <w:tcPr>
            <w:tcW w:w="1778" w:type="dxa"/>
            <w:tcBorders>
              <w:top w:val="nil"/>
              <w:bottom w:val="nil"/>
              <w:right w:val="single" w:sz="18" w:space="0" w:color="000000"/>
            </w:tcBorders>
          </w:tcPr>
          <w:p>
            <w:pPr>
              <w:pStyle w:val="TableParagraph"/>
              <w:rPr>
                <w:rFonts w:ascii="Times New Roman"/>
                <w:sz w:val="12"/>
              </w:rPr>
            </w:pPr>
          </w:p>
        </w:tc>
      </w:tr>
      <w:tr>
        <w:trPr>
          <w:trHeight w:val="182" w:hRule="atLeast"/>
        </w:trPr>
        <w:tc>
          <w:tcPr>
            <w:tcW w:w="2962" w:type="dxa"/>
            <w:tcBorders>
              <w:top w:val="nil"/>
              <w:left w:val="single" w:sz="18" w:space="0" w:color="000000"/>
              <w:bottom w:val="single" w:sz="18" w:space="0" w:color="000000"/>
              <w:right w:val="nil"/>
            </w:tcBorders>
          </w:tcPr>
          <w:p>
            <w:pPr>
              <w:pStyle w:val="TableParagraph"/>
              <w:rPr>
                <w:rFonts w:ascii="Times New Roman"/>
                <w:sz w:val="12"/>
              </w:rPr>
            </w:pPr>
          </w:p>
        </w:tc>
        <w:tc>
          <w:tcPr>
            <w:tcW w:w="1053" w:type="dxa"/>
            <w:tcBorders>
              <w:top w:val="nil"/>
              <w:left w:val="nil"/>
              <w:bottom w:val="single" w:sz="18" w:space="0" w:color="000000"/>
              <w:right w:val="single" w:sz="18" w:space="0" w:color="000000"/>
            </w:tcBorders>
          </w:tcPr>
          <w:p>
            <w:pPr>
              <w:pStyle w:val="TableParagraph"/>
              <w:spacing w:line="162" w:lineRule="exact"/>
              <w:ind w:left="79"/>
              <w:rPr>
                <w:sz w:val="18"/>
              </w:rPr>
            </w:pPr>
            <w:r>
              <w:rPr>
                <w:spacing w:val="-2"/>
                <w:sz w:val="18"/>
              </w:rPr>
              <w:t>female</w:t>
            </w:r>
          </w:p>
        </w:tc>
        <w:tc>
          <w:tcPr>
            <w:tcW w:w="1221" w:type="dxa"/>
            <w:tcBorders>
              <w:top w:val="nil"/>
              <w:left w:val="single" w:sz="18" w:space="0" w:color="000000"/>
              <w:bottom w:val="single" w:sz="18" w:space="0" w:color="000000"/>
            </w:tcBorders>
          </w:tcPr>
          <w:p>
            <w:pPr>
              <w:pStyle w:val="TableParagraph"/>
              <w:spacing w:line="162" w:lineRule="exact"/>
              <w:ind w:right="37"/>
              <w:jc w:val="right"/>
              <w:rPr>
                <w:sz w:val="18"/>
              </w:rPr>
            </w:pPr>
            <w:r>
              <w:rPr>
                <w:spacing w:val="-5"/>
                <w:sz w:val="18"/>
              </w:rPr>
              <w:t>26</w:t>
            </w:r>
          </w:p>
        </w:tc>
        <w:tc>
          <w:tcPr>
            <w:tcW w:w="1221" w:type="dxa"/>
            <w:tcBorders>
              <w:top w:val="nil"/>
              <w:bottom w:val="single" w:sz="18" w:space="0" w:color="000000"/>
            </w:tcBorders>
          </w:tcPr>
          <w:p>
            <w:pPr>
              <w:pStyle w:val="TableParagraph"/>
              <w:spacing w:line="162" w:lineRule="exact"/>
              <w:ind w:right="38"/>
              <w:jc w:val="right"/>
              <w:rPr>
                <w:sz w:val="18"/>
              </w:rPr>
            </w:pPr>
            <w:r>
              <w:rPr>
                <w:spacing w:val="-2"/>
                <w:sz w:val="18"/>
              </w:rPr>
              <w:t>73.6538</w:t>
            </w:r>
          </w:p>
        </w:tc>
        <w:tc>
          <w:tcPr>
            <w:tcW w:w="1721" w:type="dxa"/>
            <w:tcBorders>
              <w:top w:val="nil"/>
              <w:bottom w:val="single" w:sz="18" w:space="0" w:color="000000"/>
            </w:tcBorders>
          </w:tcPr>
          <w:p>
            <w:pPr>
              <w:pStyle w:val="TableParagraph"/>
              <w:spacing w:line="162" w:lineRule="exact"/>
              <w:ind w:right="36"/>
              <w:jc w:val="right"/>
              <w:rPr>
                <w:sz w:val="18"/>
              </w:rPr>
            </w:pPr>
            <w:r>
              <w:rPr>
                <w:spacing w:val="-2"/>
                <w:sz w:val="18"/>
              </w:rPr>
              <w:t>6.74651</w:t>
            </w:r>
          </w:p>
        </w:tc>
        <w:tc>
          <w:tcPr>
            <w:tcW w:w="1778" w:type="dxa"/>
            <w:tcBorders>
              <w:top w:val="nil"/>
              <w:bottom w:val="single" w:sz="18" w:space="0" w:color="000000"/>
              <w:right w:val="single" w:sz="18" w:space="0" w:color="000000"/>
            </w:tcBorders>
          </w:tcPr>
          <w:p>
            <w:pPr>
              <w:pStyle w:val="TableParagraph"/>
              <w:spacing w:line="162" w:lineRule="exact"/>
              <w:ind w:right="32"/>
              <w:jc w:val="right"/>
              <w:rPr>
                <w:sz w:val="18"/>
              </w:rPr>
            </w:pPr>
            <w:r>
              <w:rPr>
                <w:spacing w:val="-2"/>
                <w:sz w:val="18"/>
              </w:rPr>
              <w:t>1.32310</w:t>
            </w:r>
          </w:p>
        </w:tc>
      </w:tr>
    </w:tbl>
    <w:p>
      <w:pPr>
        <w:pStyle w:val="BodyText"/>
        <w:rPr>
          <w:b/>
          <w:sz w:val="18"/>
        </w:rPr>
      </w:pPr>
    </w:p>
    <w:p>
      <w:pPr>
        <w:pStyle w:val="BodyText"/>
        <w:rPr>
          <w:b/>
          <w:sz w:val="18"/>
        </w:rPr>
      </w:pPr>
    </w:p>
    <w:p>
      <w:pPr>
        <w:pStyle w:val="BodyText"/>
        <w:rPr>
          <w:b/>
          <w:sz w:val="18"/>
        </w:rPr>
      </w:pPr>
    </w:p>
    <w:p>
      <w:pPr>
        <w:pStyle w:val="BodyText"/>
        <w:spacing w:before="5"/>
        <w:rPr>
          <w:b/>
          <w:sz w:val="18"/>
        </w:rPr>
      </w:pPr>
    </w:p>
    <w:p>
      <w:pPr>
        <w:spacing w:before="1"/>
        <w:ind w:left="298"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07"/>
        <w:gridCol w:w="1062"/>
        <w:gridCol w:w="801"/>
        <w:gridCol w:w="809"/>
        <w:gridCol w:w="720"/>
        <w:gridCol w:w="631"/>
        <w:gridCol w:w="720"/>
        <w:gridCol w:w="719"/>
        <w:gridCol w:w="633"/>
        <w:gridCol w:w="535"/>
        <w:gridCol w:w="540"/>
      </w:tblGrid>
      <w:tr>
        <w:trPr>
          <w:trHeight w:val="946" w:hRule="atLeast"/>
        </w:trPr>
        <w:tc>
          <w:tcPr>
            <w:tcW w:w="3969" w:type="dxa"/>
            <w:gridSpan w:val="2"/>
            <w:vMerge w:val="restart"/>
          </w:tcPr>
          <w:p>
            <w:pPr>
              <w:pStyle w:val="TableParagraph"/>
              <w:rPr>
                <w:rFonts w:ascii="Times New Roman"/>
                <w:sz w:val="18"/>
              </w:rPr>
            </w:pPr>
          </w:p>
        </w:tc>
        <w:tc>
          <w:tcPr>
            <w:tcW w:w="1610" w:type="dxa"/>
            <w:gridSpan w:val="2"/>
            <w:tcBorders>
              <w:bottom w:val="single" w:sz="8" w:space="0" w:color="000000"/>
              <w:right w:val="single" w:sz="8" w:space="0" w:color="000000"/>
            </w:tcBorders>
          </w:tcPr>
          <w:p>
            <w:pPr>
              <w:pStyle w:val="TableParagraph"/>
              <w:spacing w:line="348" w:lineRule="auto" w:before="99"/>
              <w:ind w:left="30"/>
              <w:jc w:val="center"/>
              <w:rPr>
                <w:sz w:val="18"/>
              </w:rPr>
            </w:pPr>
            <w:r>
              <w:rPr>
                <w:sz w:val="18"/>
              </w:rPr>
              <w:t>Levene's</w:t>
            </w:r>
            <w:r>
              <w:rPr>
                <w:spacing w:val="-11"/>
                <w:sz w:val="18"/>
              </w:rPr>
              <w:t> </w:t>
            </w:r>
            <w:r>
              <w:rPr>
                <w:sz w:val="18"/>
              </w:rPr>
              <w:t>Test</w:t>
            </w:r>
            <w:r>
              <w:rPr>
                <w:spacing w:val="-10"/>
                <w:sz w:val="18"/>
              </w:rPr>
              <w:t> </w:t>
            </w:r>
            <w:r>
              <w:rPr>
                <w:sz w:val="18"/>
              </w:rPr>
              <w:t>for Equality of</w:t>
            </w:r>
          </w:p>
          <w:p>
            <w:pPr>
              <w:pStyle w:val="TableParagraph"/>
              <w:spacing w:line="186" w:lineRule="exact" w:before="3"/>
              <w:ind w:left="30" w:right="6"/>
              <w:jc w:val="center"/>
              <w:rPr>
                <w:sz w:val="18"/>
              </w:rPr>
            </w:pPr>
            <w:r>
              <w:rPr>
                <w:spacing w:val="-2"/>
                <w:sz w:val="18"/>
              </w:rPr>
              <w:t>Variances</w:t>
            </w:r>
          </w:p>
        </w:tc>
        <w:tc>
          <w:tcPr>
            <w:tcW w:w="4498" w:type="dxa"/>
            <w:gridSpan w:val="7"/>
            <w:tcBorders>
              <w:left w:val="single" w:sz="8" w:space="0" w:color="000000"/>
              <w:bottom w:val="single" w:sz="8" w:space="0" w:color="000000"/>
              <w:right w:val="single" w:sz="8" w:space="0" w:color="000000"/>
            </w:tcBorders>
          </w:tcPr>
          <w:p>
            <w:pPr>
              <w:pStyle w:val="TableParagraph"/>
              <w:spacing w:before="99"/>
              <w:ind w:left="1259"/>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1594" w:hRule="atLeast"/>
        </w:trPr>
        <w:tc>
          <w:tcPr>
            <w:tcW w:w="3969" w:type="dxa"/>
            <w:gridSpan w:val="2"/>
            <w:vMerge/>
            <w:tcBorders>
              <w:top w:val="nil"/>
            </w:tcBorders>
          </w:tcPr>
          <w:p>
            <w:pPr>
              <w:rPr>
                <w:sz w:val="2"/>
                <w:szCs w:val="2"/>
              </w:rPr>
            </w:pPr>
          </w:p>
        </w:tc>
        <w:tc>
          <w:tcPr>
            <w:tcW w:w="801" w:type="dxa"/>
            <w:vMerge w:val="restart"/>
            <w:tcBorders>
              <w:top w:val="single" w:sz="8" w:space="0" w:color="000000"/>
              <w:right w:val="single" w:sz="8" w:space="0" w:color="000000"/>
            </w:tcBorders>
          </w:tcPr>
          <w:p>
            <w:pPr>
              <w:pStyle w:val="TableParagraph"/>
              <w:spacing w:before="108"/>
              <w:ind w:left="25"/>
              <w:jc w:val="center"/>
              <w:rPr>
                <w:sz w:val="18"/>
              </w:rPr>
            </w:pPr>
            <w:r>
              <w:rPr>
                <w:spacing w:val="-10"/>
                <w:sz w:val="18"/>
              </w:rPr>
              <w:t>F</w:t>
            </w:r>
          </w:p>
        </w:tc>
        <w:tc>
          <w:tcPr>
            <w:tcW w:w="809" w:type="dxa"/>
            <w:vMerge w:val="restart"/>
            <w:tcBorders>
              <w:top w:val="single" w:sz="8" w:space="0" w:color="000000"/>
              <w:left w:val="single" w:sz="8" w:space="0" w:color="000000"/>
              <w:right w:val="single" w:sz="8" w:space="0" w:color="000000"/>
            </w:tcBorders>
          </w:tcPr>
          <w:p>
            <w:pPr>
              <w:pStyle w:val="TableParagraph"/>
              <w:spacing w:before="108"/>
              <w:ind w:left="287"/>
              <w:rPr>
                <w:sz w:val="18"/>
              </w:rPr>
            </w:pPr>
            <w:r>
              <w:rPr>
                <w:spacing w:val="-4"/>
                <w:sz w:val="18"/>
              </w:rPr>
              <w:t>Sig.</w:t>
            </w:r>
          </w:p>
        </w:tc>
        <w:tc>
          <w:tcPr>
            <w:tcW w:w="720" w:type="dxa"/>
            <w:vMerge w:val="restart"/>
            <w:tcBorders>
              <w:top w:val="single" w:sz="8" w:space="0" w:color="000000"/>
              <w:left w:val="single" w:sz="8" w:space="0" w:color="000000"/>
              <w:right w:val="single" w:sz="8" w:space="0" w:color="000000"/>
            </w:tcBorders>
          </w:tcPr>
          <w:p>
            <w:pPr>
              <w:pStyle w:val="TableParagraph"/>
              <w:spacing w:before="108"/>
              <w:ind w:left="40"/>
              <w:jc w:val="center"/>
              <w:rPr>
                <w:sz w:val="18"/>
              </w:rPr>
            </w:pPr>
            <w:r>
              <w:rPr>
                <w:spacing w:val="-10"/>
                <w:sz w:val="18"/>
              </w:rPr>
              <w:t>t</w:t>
            </w:r>
          </w:p>
        </w:tc>
        <w:tc>
          <w:tcPr>
            <w:tcW w:w="631" w:type="dxa"/>
            <w:vMerge w:val="restart"/>
            <w:tcBorders>
              <w:top w:val="single" w:sz="8" w:space="0" w:color="000000"/>
              <w:left w:val="single" w:sz="8" w:space="0" w:color="000000"/>
              <w:right w:val="single" w:sz="8" w:space="0" w:color="000000"/>
            </w:tcBorders>
          </w:tcPr>
          <w:p>
            <w:pPr>
              <w:pStyle w:val="TableParagraph"/>
              <w:spacing w:before="108"/>
              <w:ind w:left="44" w:right="6"/>
              <w:jc w:val="center"/>
              <w:rPr>
                <w:sz w:val="18"/>
              </w:rPr>
            </w:pPr>
            <w:r>
              <w:rPr>
                <w:spacing w:val="-5"/>
                <w:sz w:val="18"/>
              </w:rPr>
              <w:t>df</w:t>
            </w:r>
          </w:p>
        </w:tc>
        <w:tc>
          <w:tcPr>
            <w:tcW w:w="720" w:type="dxa"/>
            <w:vMerge w:val="restart"/>
            <w:tcBorders>
              <w:top w:val="single" w:sz="8" w:space="0" w:color="000000"/>
              <w:left w:val="single" w:sz="8" w:space="0" w:color="000000"/>
              <w:right w:val="single" w:sz="8" w:space="0" w:color="000000"/>
            </w:tcBorders>
          </w:tcPr>
          <w:p>
            <w:pPr>
              <w:pStyle w:val="TableParagraph"/>
              <w:spacing w:before="108"/>
              <w:ind w:left="121"/>
              <w:rPr>
                <w:sz w:val="18"/>
              </w:rPr>
            </w:pPr>
            <w:r>
              <w:rPr>
                <w:sz w:val="18"/>
              </w:rPr>
              <w:t>Sig.</w:t>
            </w:r>
            <w:r>
              <w:rPr>
                <w:spacing w:val="-5"/>
                <w:sz w:val="18"/>
              </w:rPr>
              <w:t> (2-</w:t>
            </w:r>
          </w:p>
          <w:p>
            <w:pPr>
              <w:pStyle w:val="TableParagraph"/>
              <w:spacing w:before="100"/>
              <w:ind w:left="136"/>
              <w:rPr>
                <w:sz w:val="18"/>
              </w:rPr>
            </w:pPr>
            <w:r>
              <w:rPr>
                <w:spacing w:val="-2"/>
                <w:sz w:val="18"/>
              </w:rPr>
              <w:t>tailed)</w:t>
            </w:r>
          </w:p>
        </w:tc>
        <w:tc>
          <w:tcPr>
            <w:tcW w:w="719" w:type="dxa"/>
            <w:vMerge w:val="restart"/>
            <w:tcBorders>
              <w:top w:val="single" w:sz="8" w:space="0" w:color="000000"/>
              <w:left w:val="single" w:sz="8" w:space="0" w:color="000000"/>
              <w:right w:val="single" w:sz="8" w:space="0" w:color="000000"/>
            </w:tcBorders>
          </w:tcPr>
          <w:p>
            <w:pPr>
              <w:pStyle w:val="TableParagraph"/>
              <w:spacing w:line="348" w:lineRule="auto" w:before="108"/>
              <w:ind w:left="119" w:right="74" w:firstLine="2"/>
              <w:jc w:val="center"/>
              <w:rPr>
                <w:sz w:val="18"/>
              </w:rPr>
            </w:pPr>
            <w:r>
              <w:rPr>
                <w:spacing w:val="-4"/>
                <w:sz w:val="18"/>
              </w:rPr>
              <w:t>Mean</w:t>
            </w:r>
            <w:r>
              <w:rPr>
                <w:sz w:val="18"/>
              </w:rPr>
              <w:t> </w:t>
            </w:r>
            <w:r>
              <w:rPr>
                <w:spacing w:val="-2"/>
                <w:sz w:val="18"/>
              </w:rPr>
              <w:t>Differe</w:t>
            </w:r>
            <w:r>
              <w:rPr>
                <w:sz w:val="18"/>
              </w:rPr>
              <w:t> </w:t>
            </w:r>
            <w:r>
              <w:rPr>
                <w:spacing w:val="-4"/>
                <w:sz w:val="18"/>
              </w:rPr>
              <w:t>nce</w:t>
            </w:r>
          </w:p>
        </w:tc>
        <w:tc>
          <w:tcPr>
            <w:tcW w:w="633" w:type="dxa"/>
            <w:vMerge w:val="restart"/>
            <w:tcBorders>
              <w:top w:val="single" w:sz="8" w:space="0" w:color="000000"/>
              <w:left w:val="single" w:sz="8" w:space="0" w:color="000000"/>
              <w:right w:val="single" w:sz="8" w:space="0" w:color="000000"/>
            </w:tcBorders>
          </w:tcPr>
          <w:p>
            <w:pPr>
              <w:pStyle w:val="TableParagraph"/>
              <w:spacing w:line="350" w:lineRule="auto" w:before="108"/>
              <w:ind w:left="118" w:right="79" w:firstLine="67"/>
              <w:jc w:val="both"/>
              <w:rPr>
                <w:sz w:val="18"/>
              </w:rPr>
            </w:pPr>
            <w:r>
              <w:rPr>
                <w:spacing w:val="-4"/>
                <w:sz w:val="18"/>
              </w:rPr>
              <w:t>Std.</w:t>
            </w:r>
            <w:r>
              <w:rPr>
                <w:sz w:val="18"/>
              </w:rPr>
              <w:t> </w:t>
            </w:r>
            <w:r>
              <w:rPr>
                <w:spacing w:val="-2"/>
                <w:sz w:val="18"/>
              </w:rPr>
              <w:t>Error</w:t>
            </w:r>
            <w:r>
              <w:rPr>
                <w:sz w:val="18"/>
              </w:rPr>
              <w:t> </w:t>
            </w:r>
            <w:r>
              <w:rPr>
                <w:spacing w:val="-2"/>
                <w:sz w:val="18"/>
              </w:rPr>
              <w:t>Differ</w:t>
            </w:r>
            <w:r>
              <w:rPr>
                <w:sz w:val="18"/>
              </w:rPr>
              <w:t> </w:t>
            </w:r>
            <w:r>
              <w:rPr>
                <w:spacing w:val="-4"/>
                <w:sz w:val="18"/>
              </w:rPr>
              <w:t>ence</w:t>
            </w:r>
          </w:p>
        </w:tc>
        <w:tc>
          <w:tcPr>
            <w:tcW w:w="107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ind w:left="77" w:right="36"/>
              <w:jc w:val="center"/>
              <w:rPr>
                <w:sz w:val="18"/>
              </w:rPr>
            </w:pPr>
            <w:r>
              <w:rPr>
                <w:spacing w:val="-5"/>
                <w:sz w:val="18"/>
              </w:rPr>
              <w:t>95%</w:t>
            </w:r>
          </w:p>
          <w:p>
            <w:pPr>
              <w:pStyle w:val="TableParagraph"/>
              <w:spacing w:line="350" w:lineRule="auto" w:before="100"/>
              <w:ind w:left="77" w:right="35"/>
              <w:jc w:val="center"/>
              <w:rPr>
                <w:sz w:val="18"/>
              </w:rPr>
            </w:pPr>
            <w:r>
              <w:rPr>
                <w:spacing w:val="-2"/>
                <w:sz w:val="18"/>
              </w:rPr>
              <w:t>Confidence</w:t>
            </w:r>
            <w:r>
              <w:rPr>
                <w:sz w:val="18"/>
              </w:rPr>
              <w:t> Interval</w:t>
            </w:r>
            <w:r>
              <w:rPr>
                <w:spacing w:val="-2"/>
                <w:sz w:val="18"/>
              </w:rPr>
              <w:t> </w:t>
            </w:r>
            <w:r>
              <w:rPr>
                <w:sz w:val="18"/>
              </w:rPr>
              <w:t>of </w:t>
            </w:r>
            <w:r>
              <w:rPr>
                <w:spacing w:val="-4"/>
                <w:sz w:val="18"/>
              </w:rPr>
              <w:t>the</w:t>
            </w:r>
          </w:p>
          <w:p>
            <w:pPr>
              <w:pStyle w:val="TableParagraph"/>
              <w:spacing w:line="184" w:lineRule="exact"/>
              <w:ind w:left="77" w:right="37"/>
              <w:jc w:val="center"/>
              <w:rPr>
                <w:sz w:val="18"/>
              </w:rPr>
            </w:pPr>
            <w:r>
              <w:rPr>
                <w:spacing w:val="-2"/>
                <w:sz w:val="18"/>
              </w:rPr>
              <w:t>Difference</w:t>
            </w:r>
          </w:p>
        </w:tc>
      </w:tr>
      <w:tr>
        <w:trPr>
          <w:trHeight w:val="646" w:hRule="atLeast"/>
        </w:trPr>
        <w:tc>
          <w:tcPr>
            <w:tcW w:w="3969" w:type="dxa"/>
            <w:gridSpan w:val="2"/>
            <w:vMerge/>
            <w:tcBorders>
              <w:top w:val="nil"/>
            </w:tcBorders>
          </w:tcPr>
          <w:p>
            <w:pPr>
              <w:rPr>
                <w:sz w:val="2"/>
                <w:szCs w:val="2"/>
              </w:rPr>
            </w:pPr>
          </w:p>
        </w:tc>
        <w:tc>
          <w:tcPr>
            <w:tcW w:w="801" w:type="dxa"/>
            <w:vMerge/>
            <w:tcBorders>
              <w:top w:val="nil"/>
              <w:right w:val="single" w:sz="8" w:space="0" w:color="000000"/>
            </w:tcBorders>
          </w:tcPr>
          <w:p>
            <w:pPr>
              <w:rPr>
                <w:sz w:val="2"/>
                <w:szCs w:val="2"/>
              </w:rPr>
            </w:pPr>
          </w:p>
        </w:tc>
        <w:tc>
          <w:tcPr>
            <w:tcW w:w="809"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631"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19" w:type="dxa"/>
            <w:vMerge/>
            <w:tcBorders>
              <w:top w:val="nil"/>
              <w:left w:val="single" w:sz="8" w:space="0" w:color="000000"/>
              <w:right w:val="single" w:sz="8" w:space="0" w:color="000000"/>
            </w:tcBorders>
          </w:tcPr>
          <w:p>
            <w:pPr>
              <w:rPr>
                <w:sz w:val="2"/>
                <w:szCs w:val="2"/>
              </w:rPr>
            </w:pPr>
          </w:p>
        </w:tc>
        <w:tc>
          <w:tcPr>
            <w:tcW w:w="633" w:type="dxa"/>
            <w:vMerge/>
            <w:tcBorders>
              <w:top w:val="nil"/>
              <w:left w:val="single" w:sz="8" w:space="0" w:color="000000"/>
              <w:right w:val="single" w:sz="8" w:space="0" w:color="000000"/>
            </w:tcBorders>
          </w:tcPr>
          <w:p>
            <w:pPr>
              <w:rPr>
                <w:sz w:val="2"/>
                <w:szCs w:val="2"/>
              </w:rPr>
            </w:pPr>
          </w:p>
        </w:tc>
        <w:tc>
          <w:tcPr>
            <w:tcW w:w="535" w:type="dxa"/>
            <w:tcBorders>
              <w:top w:val="single" w:sz="8" w:space="0" w:color="000000"/>
              <w:left w:val="single" w:sz="8" w:space="0" w:color="000000"/>
              <w:right w:val="single" w:sz="8" w:space="0" w:color="000000"/>
            </w:tcBorders>
          </w:tcPr>
          <w:p>
            <w:pPr>
              <w:pStyle w:val="TableParagraph"/>
              <w:spacing w:line="320" w:lineRule="atLeast"/>
              <w:ind w:left="246" w:right="38" w:hanging="164"/>
              <w:rPr>
                <w:sz w:val="18"/>
              </w:rPr>
            </w:pPr>
            <w:r>
              <w:rPr>
                <w:spacing w:val="-4"/>
                <w:sz w:val="18"/>
              </w:rPr>
              <w:t>Lowe</w:t>
            </w:r>
            <w:r>
              <w:rPr>
                <w:sz w:val="18"/>
              </w:rPr>
              <w:t> </w:t>
            </w:r>
            <w:r>
              <w:rPr>
                <w:spacing w:val="-10"/>
                <w:sz w:val="18"/>
              </w:rPr>
              <w:t>r</w:t>
            </w:r>
          </w:p>
        </w:tc>
        <w:tc>
          <w:tcPr>
            <w:tcW w:w="540" w:type="dxa"/>
            <w:tcBorders>
              <w:top w:val="single" w:sz="8" w:space="0" w:color="000000"/>
              <w:left w:val="single" w:sz="8" w:space="0" w:color="000000"/>
            </w:tcBorders>
          </w:tcPr>
          <w:p>
            <w:pPr>
              <w:pStyle w:val="TableParagraph"/>
              <w:spacing w:line="320" w:lineRule="atLeast"/>
              <w:ind w:left="203" w:right="68" w:hanging="77"/>
              <w:rPr>
                <w:sz w:val="18"/>
              </w:rPr>
            </w:pPr>
            <w:r>
              <w:rPr>
                <w:spacing w:val="-4"/>
                <w:sz w:val="18"/>
              </w:rPr>
              <w:t>Upp</w:t>
            </w:r>
            <w:r>
              <w:rPr>
                <w:sz w:val="18"/>
              </w:rPr>
              <w:t> </w:t>
            </w:r>
            <w:r>
              <w:rPr>
                <w:spacing w:val="-6"/>
                <w:sz w:val="18"/>
              </w:rPr>
              <w:t>er</w:t>
            </w:r>
          </w:p>
        </w:tc>
      </w:tr>
      <w:tr>
        <w:trPr>
          <w:trHeight w:val="1011" w:hRule="atLeast"/>
        </w:trPr>
        <w:tc>
          <w:tcPr>
            <w:tcW w:w="2907" w:type="dxa"/>
            <w:tcBorders>
              <w:bottom w:val="nil"/>
              <w:right w:val="nil"/>
            </w:tcBorders>
          </w:tcPr>
          <w:p>
            <w:pPr>
              <w:pStyle w:val="TableParagraph"/>
              <w:rPr>
                <w:rFonts w:ascii="Times New Roman"/>
                <w:sz w:val="18"/>
              </w:rPr>
            </w:pPr>
          </w:p>
        </w:tc>
        <w:tc>
          <w:tcPr>
            <w:tcW w:w="1062" w:type="dxa"/>
            <w:tcBorders>
              <w:left w:val="nil"/>
              <w:bottom w:val="nil"/>
            </w:tcBorders>
          </w:tcPr>
          <w:p>
            <w:pPr>
              <w:pStyle w:val="TableParagraph"/>
              <w:spacing w:before="96"/>
              <w:ind w:left="134"/>
              <w:rPr>
                <w:sz w:val="18"/>
              </w:rPr>
            </w:pPr>
            <w:r>
              <w:rPr>
                <w:spacing w:val="-2"/>
                <w:sz w:val="18"/>
              </w:rPr>
              <w:t>Equal</w:t>
            </w:r>
          </w:p>
          <w:p>
            <w:pPr>
              <w:pStyle w:val="TableParagraph"/>
              <w:spacing w:line="320" w:lineRule="atLeast" w:before="2"/>
              <w:ind w:left="134" w:right="215"/>
              <w:rPr>
                <w:sz w:val="18"/>
              </w:rPr>
            </w:pPr>
            <w:r>
              <w:rPr>
                <w:spacing w:val="-2"/>
                <w:sz w:val="18"/>
              </w:rPr>
              <w:t>variances</w:t>
            </w:r>
            <w:r>
              <w:rPr>
                <w:sz w:val="18"/>
              </w:rPr>
              <w:t> </w:t>
            </w:r>
            <w:r>
              <w:rPr>
                <w:spacing w:val="-2"/>
                <w:sz w:val="18"/>
              </w:rPr>
              <w:t>assumed</w:t>
            </w:r>
          </w:p>
        </w:tc>
        <w:tc>
          <w:tcPr>
            <w:tcW w:w="801" w:type="dxa"/>
            <w:vMerge w:val="restart"/>
            <w:tcBorders>
              <w:right w:val="single" w:sz="8" w:space="0" w:color="000000"/>
            </w:tcBorders>
          </w:tcPr>
          <w:p>
            <w:pPr>
              <w:pStyle w:val="TableParagraph"/>
              <w:spacing w:before="198"/>
              <w:rPr>
                <w:b/>
                <w:sz w:val="18"/>
              </w:rPr>
            </w:pPr>
          </w:p>
          <w:p>
            <w:pPr>
              <w:pStyle w:val="TableParagraph"/>
              <w:ind w:left="317"/>
              <w:rPr>
                <w:sz w:val="18"/>
              </w:rPr>
            </w:pPr>
            <w:r>
              <w:rPr>
                <w:spacing w:val="-2"/>
                <w:sz w:val="18"/>
              </w:rPr>
              <w:t>8.424</w:t>
            </w:r>
          </w:p>
        </w:tc>
        <w:tc>
          <w:tcPr>
            <w:tcW w:w="809" w:type="dxa"/>
            <w:vMerge w:val="restart"/>
            <w:tcBorders>
              <w:left w:val="single" w:sz="8" w:space="0" w:color="000000"/>
              <w:right w:val="single" w:sz="8" w:space="0" w:color="000000"/>
            </w:tcBorders>
          </w:tcPr>
          <w:p>
            <w:pPr>
              <w:pStyle w:val="TableParagraph"/>
              <w:spacing w:before="198"/>
              <w:rPr>
                <w:b/>
                <w:sz w:val="18"/>
              </w:rPr>
            </w:pPr>
          </w:p>
          <w:p>
            <w:pPr>
              <w:pStyle w:val="TableParagraph"/>
              <w:ind w:left="431"/>
              <w:rPr>
                <w:sz w:val="18"/>
              </w:rPr>
            </w:pPr>
            <w:r>
              <w:rPr>
                <w:spacing w:val="-4"/>
                <w:sz w:val="18"/>
              </w:rPr>
              <w:t>.004</w:t>
            </w:r>
          </w:p>
        </w:tc>
        <w:tc>
          <w:tcPr>
            <w:tcW w:w="720" w:type="dxa"/>
            <w:tcBorders>
              <w:left w:val="single" w:sz="8" w:space="0" w:color="000000"/>
              <w:bottom w:val="nil"/>
              <w:right w:val="single" w:sz="8" w:space="0" w:color="000000"/>
            </w:tcBorders>
          </w:tcPr>
          <w:p>
            <w:pPr>
              <w:pStyle w:val="TableParagraph"/>
              <w:spacing w:before="198"/>
              <w:rPr>
                <w:b/>
                <w:sz w:val="18"/>
              </w:rPr>
            </w:pPr>
          </w:p>
          <w:p>
            <w:pPr>
              <w:pStyle w:val="TableParagraph"/>
              <w:ind w:right="36"/>
              <w:jc w:val="right"/>
              <w:rPr>
                <w:sz w:val="18"/>
              </w:rPr>
            </w:pPr>
            <w:r>
              <w:rPr>
                <w:spacing w:val="-4"/>
                <w:sz w:val="18"/>
              </w:rPr>
              <w:t>.521</w:t>
            </w:r>
          </w:p>
        </w:tc>
        <w:tc>
          <w:tcPr>
            <w:tcW w:w="631" w:type="dxa"/>
            <w:tcBorders>
              <w:left w:val="single" w:sz="8" w:space="0" w:color="000000"/>
              <w:bottom w:val="nil"/>
              <w:right w:val="single" w:sz="8" w:space="0" w:color="000000"/>
            </w:tcBorders>
          </w:tcPr>
          <w:p>
            <w:pPr>
              <w:pStyle w:val="TableParagraph"/>
              <w:spacing w:before="198"/>
              <w:rPr>
                <w:b/>
                <w:sz w:val="18"/>
              </w:rPr>
            </w:pPr>
          </w:p>
          <w:p>
            <w:pPr>
              <w:pStyle w:val="TableParagraph"/>
              <w:ind w:left="296"/>
              <w:rPr>
                <w:sz w:val="18"/>
              </w:rPr>
            </w:pPr>
            <w:r>
              <w:rPr>
                <w:spacing w:val="-5"/>
                <w:sz w:val="18"/>
              </w:rPr>
              <w:t>119</w:t>
            </w:r>
          </w:p>
        </w:tc>
        <w:tc>
          <w:tcPr>
            <w:tcW w:w="720" w:type="dxa"/>
            <w:tcBorders>
              <w:left w:val="single" w:sz="8" w:space="0" w:color="000000"/>
              <w:bottom w:val="nil"/>
              <w:right w:val="single" w:sz="8" w:space="0" w:color="000000"/>
            </w:tcBorders>
          </w:tcPr>
          <w:p>
            <w:pPr>
              <w:pStyle w:val="TableParagraph"/>
              <w:spacing w:before="198"/>
              <w:rPr>
                <w:b/>
                <w:sz w:val="18"/>
              </w:rPr>
            </w:pPr>
          </w:p>
          <w:p>
            <w:pPr>
              <w:pStyle w:val="TableParagraph"/>
              <w:ind w:right="36"/>
              <w:jc w:val="right"/>
              <w:rPr>
                <w:sz w:val="18"/>
              </w:rPr>
            </w:pPr>
            <w:r>
              <w:rPr>
                <w:spacing w:val="-4"/>
                <w:sz w:val="18"/>
              </w:rPr>
              <w:t>.603</w:t>
            </w:r>
          </w:p>
        </w:tc>
        <w:tc>
          <w:tcPr>
            <w:tcW w:w="719" w:type="dxa"/>
            <w:tcBorders>
              <w:left w:val="single" w:sz="8" w:space="0" w:color="000000"/>
              <w:bottom w:val="nil"/>
              <w:right w:val="single" w:sz="8" w:space="0" w:color="000000"/>
            </w:tcBorders>
          </w:tcPr>
          <w:p>
            <w:pPr>
              <w:pStyle w:val="TableParagraph"/>
              <w:spacing w:before="37"/>
              <w:rPr>
                <w:b/>
                <w:sz w:val="18"/>
              </w:rPr>
            </w:pPr>
          </w:p>
          <w:p>
            <w:pPr>
              <w:pStyle w:val="TableParagraph"/>
              <w:ind w:right="34"/>
              <w:jc w:val="right"/>
              <w:rPr>
                <w:sz w:val="18"/>
              </w:rPr>
            </w:pPr>
            <w:r>
              <w:rPr>
                <w:spacing w:val="-2"/>
                <w:sz w:val="18"/>
              </w:rPr>
              <w:t>1.6093</w:t>
            </w:r>
          </w:p>
          <w:p>
            <w:pPr>
              <w:pStyle w:val="TableParagraph"/>
              <w:spacing w:before="100"/>
              <w:ind w:right="34"/>
              <w:jc w:val="right"/>
              <w:rPr>
                <w:sz w:val="18"/>
              </w:rPr>
            </w:pPr>
            <w:r>
              <w:rPr>
                <w:spacing w:val="-10"/>
                <w:sz w:val="18"/>
              </w:rPr>
              <w:t>1</w:t>
            </w:r>
          </w:p>
        </w:tc>
        <w:tc>
          <w:tcPr>
            <w:tcW w:w="633" w:type="dxa"/>
            <w:tcBorders>
              <w:left w:val="single" w:sz="8" w:space="0" w:color="000000"/>
              <w:bottom w:val="nil"/>
              <w:right w:val="single" w:sz="8" w:space="0" w:color="000000"/>
            </w:tcBorders>
          </w:tcPr>
          <w:p>
            <w:pPr>
              <w:pStyle w:val="TableParagraph"/>
              <w:spacing w:before="37"/>
              <w:rPr>
                <w:b/>
                <w:sz w:val="18"/>
              </w:rPr>
            </w:pPr>
          </w:p>
          <w:p>
            <w:pPr>
              <w:pStyle w:val="TableParagraph"/>
              <w:ind w:right="38"/>
              <w:jc w:val="right"/>
              <w:rPr>
                <w:sz w:val="18"/>
              </w:rPr>
            </w:pPr>
            <w:r>
              <w:rPr>
                <w:spacing w:val="-2"/>
                <w:sz w:val="18"/>
              </w:rPr>
              <w:t>3.086</w:t>
            </w:r>
          </w:p>
          <w:p>
            <w:pPr>
              <w:pStyle w:val="TableParagraph"/>
              <w:spacing w:before="100"/>
              <w:ind w:right="38"/>
              <w:jc w:val="right"/>
              <w:rPr>
                <w:sz w:val="18"/>
              </w:rPr>
            </w:pPr>
            <w:r>
              <w:rPr>
                <w:spacing w:val="-5"/>
                <w:sz w:val="18"/>
              </w:rPr>
              <w:t>16</w:t>
            </w:r>
          </w:p>
        </w:tc>
        <w:tc>
          <w:tcPr>
            <w:tcW w:w="535" w:type="dxa"/>
            <w:tcBorders>
              <w:left w:val="single" w:sz="8" w:space="0" w:color="000000"/>
              <w:bottom w:val="nil"/>
              <w:right w:val="single" w:sz="8" w:space="0" w:color="000000"/>
            </w:tcBorders>
          </w:tcPr>
          <w:p>
            <w:pPr>
              <w:pStyle w:val="TableParagraph"/>
              <w:spacing w:line="350" w:lineRule="auto" w:before="96"/>
              <w:ind w:left="159" w:right="26" w:firstLine="264"/>
              <w:rPr>
                <w:sz w:val="18"/>
              </w:rPr>
            </w:pPr>
            <w:r>
              <w:rPr>
                <w:spacing w:val="-10"/>
                <w:sz w:val="18"/>
              </w:rPr>
              <w:t>-</w:t>
            </w:r>
            <w:r>
              <w:rPr>
                <w:sz w:val="18"/>
              </w:rPr>
              <w:t> </w:t>
            </w:r>
            <w:r>
              <w:rPr>
                <w:spacing w:val="-4"/>
                <w:sz w:val="18"/>
              </w:rPr>
              <w:t>4.50</w:t>
            </w:r>
          </w:p>
          <w:p>
            <w:pPr>
              <w:pStyle w:val="TableParagraph"/>
              <w:spacing w:line="219" w:lineRule="exact"/>
              <w:ind w:left="205"/>
              <w:rPr>
                <w:sz w:val="18"/>
              </w:rPr>
            </w:pPr>
            <w:r>
              <w:rPr>
                <w:spacing w:val="-5"/>
                <w:sz w:val="18"/>
              </w:rPr>
              <w:t>158</w:t>
            </w:r>
          </w:p>
        </w:tc>
        <w:tc>
          <w:tcPr>
            <w:tcW w:w="540" w:type="dxa"/>
            <w:tcBorders>
              <w:left w:val="single" w:sz="8" w:space="0" w:color="000000"/>
              <w:bottom w:val="nil"/>
            </w:tcBorders>
          </w:tcPr>
          <w:p>
            <w:pPr>
              <w:pStyle w:val="TableParagraph"/>
              <w:spacing w:before="37"/>
              <w:rPr>
                <w:b/>
                <w:sz w:val="18"/>
              </w:rPr>
            </w:pPr>
          </w:p>
          <w:p>
            <w:pPr>
              <w:pStyle w:val="TableParagraph"/>
              <w:ind w:left="155"/>
              <w:rPr>
                <w:sz w:val="18"/>
              </w:rPr>
            </w:pPr>
            <w:r>
              <w:rPr>
                <w:spacing w:val="-4"/>
                <w:sz w:val="18"/>
              </w:rPr>
              <w:t>7.72</w:t>
            </w:r>
          </w:p>
          <w:p>
            <w:pPr>
              <w:pStyle w:val="TableParagraph"/>
              <w:spacing w:before="100"/>
              <w:ind w:left="200"/>
              <w:rPr>
                <w:sz w:val="18"/>
              </w:rPr>
            </w:pPr>
            <w:r>
              <w:rPr>
                <w:spacing w:val="-5"/>
                <w:sz w:val="18"/>
              </w:rPr>
              <w:t>021</w:t>
            </w:r>
          </w:p>
        </w:tc>
      </w:tr>
      <w:tr>
        <w:trPr>
          <w:trHeight w:val="1219" w:hRule="atLeast"/>
        </w:trPr>
        <w:tc>
          <w:tcPr>
            <w:tcW w:w="2907" w:type="dxa"/>
            <w:tcBorders>
              <w:top w:val="nil"/>
              <w:right w:val="nil"/>
            </w:tcBorders>
          </w:tcPr>
          <w:p>
            <w:pPr>
              <w:pStyle w:val="TableParagraph"/>
              <w:spacing w:before="21"/>
              <w:ind w:left="75"/>
              <w:rPr>
                <w:sz w:val="18"/>
              </w:rPr>
            </w:pPr>
            <w:r>
              <w:rPr>
                <w:spacing w:val="-2"/>
                <w:sz w:val="18"/>
              </w:rPr>
              <w:t>Utilization_of_multimedia_resources</w:t>
            </w:r>
          </w:p>
        </w:tc>
        <w:tc>
          <w:tcPr>
            <w:tcW w:w="1062" w:type="dxa"/>
            <w:tcBorders>
              <w:top w:val="nil"/>
              <w:left w:val="nil"/>
            </w:tcBorders>
          </w:tcPr>
          <w:p>
            <w:pPr>
              <w:pStyle w:val="TableParagraph"/>
              <w:spacing w:line="350" w:lineRule="auto" w:before="40"/>
              <w:ind w:left="134" w:right="215"/>
              <w:rPr>
                <w:sz w:val="18"/>
              </w:rPr>
            </w:pPr>
            <w:r>
              <w:rPr>
                <w:spacing w:val="-2"/>
                <w:sz w:val="18"/>
              </w:rPr>
              <w:t>Equal</w:t>
            </w:r>
            <w:r>
              <w:rPr>
                <w:sz w:val="18"/>
              </w:rPr>
              <w:t> </w:t>
            </w:r>
            <w:r>
              <w:rPr>
                <w:spacing w:val="-2"/>
                <w:sz w:val="18"/>
              </w:rPr>
              <w:t>variances</w:t>
            </w:r>
            <w:r>
              <w:rPr>
                <w:sz w:val="18"/>
              </w:rPr>
              <w:t> </w:t>
            </w:r>
            <w:r>
              <w:rPr>
                <w:spacing w:val="-4"/>
                <w:sz w:val="18"/>
              </w:rPr>
              <w:t>not</w:t>
            </w:r>
          </w:p>
          <w:p>
            <w:pPr>
              <w:pStyle w:val="TableParagraph"/>
              <w:spacing w:line="196" w:lineRule="exact"/>
              <w:ind w:left="134"/>
              <w:rPr>
                <w:sz w:val="18"/>
              </w:rPr>
            </w:pPr>
            <w:r>
              <w:rPr>
                <w:spacing w:val="-2"/>
                <w:sz w:val="18"/>
              </w:rPr>
              <w:t>assumed</w:t>
            </w:r>
          </w:p>
        </w:tc>
        <w:tc>
          <w:tcPr>
            <w:tcW w:w="801" w:type="dxa"/>
            <w:vMerge/>
            <w:tcBorders>
              <w:top w:val="nil"/>
              <w:right w:val="single" w:sz="8" w:space="0" w:color="000000"/>
            </w:tcBorders>
          </w:tcPr>
          <w:p>
            <w:pPr>
              <w:rPr>
                <w:sz w:val="2"/>
                <w:szCs w:val="2"/>
              </w:rPr>
            </w:pPr>
          </w:p>
        </w:tc>
        <w:tc>
          <w:tcPr>
            <w:tcW w:w="809" w:type="dxa"/>
            <w:vMerge/>
            <w:tcBorders>
              <w:top w:val="nil"/>
              <w:left w:val="single" w:sz="8" w:space="0" w:color="000000"/>
              <w:right w:val="single" w:sz="8" w:space="0" w:color="000000"/>
            </w:tcBorders>
          </w:tcPr>
          <w:p>
            <w:pPr>
              <w:rPr>
                <w:sz w:val="2"/>
                <w:szCs w:val="2"/>
              </w:rPr>
            </w:pPr>
          </w:p>
        </w:tc>
        <w:tc>
          <w:tcPr>
            <w:tcW w:w="720" w:type="dxa"/>
            <w:tcBorders>
              <w:top w:val="nil"/>
              <w:left w:val="single" w:sz="8" w:space="0" w:color="000000"/>
              <w:right w:val="single" w:sz="8" w:space="0" w:color="000000"/>
            </w:tcBorders>
          </w:tcPr>
          <w:p>
            <w:pPr>
              <w:pStyle w:val="TableParagraph"/>
              <w:rPr>
                <w:b/>
                <w:sz w:val="18"/>
              </w:rPr>
            </w:pPr>
          </w:p>
          <w:p>
            <w:pPr>
              <w:pStyle w:val="TableParagraph"/>
              <w:spacing w:before="81"/>
              <w:rPr>
                <w:b/>
                <w:sz w:val="18"/>
              </w:rPr>
            </w:pPr>
          </w:p>
          <w:p>
            <w:pPr>
              <w:pStyle w:val="TableParagraph"/>
              <w:ind w:right="36"/>
              <w:jc w:val="right"/>
              <w:rPr>
                <w:sz w:val="18"/>
              </w:rPr>
            </w:pPr>
            <w:r>
              <w:rPr>
                <w:spacing w:val="-4"/>
                <w:sz w:val="18"/>
              </w:rPr>
              <w:t>.784</w:t>
            </w:r>
          </w:p>
        </w:tc>
        <w:tc>
          <w:tcPr>
            <w:tcW w:w="631" w:type="dxa"/>
            <w:tcBorders>
              <w:top w:val="nil"/>
              <w:left w:val="single" w:sz="8" w:space="0" w:color="000000"/>
              <w:right w:val="single" w:sz="8" w:space="0" w:color="000000"/>
            </w:tcBorders>
          </w:tcPr>
          <w:p>
            <w:pPr>
              <w:pStyle w:val="TableParagraph"/>
              <w:spacing w:before="140"/>
              <w:rPr>
                <w:b/>
                <w:sz w:val="18"/>
              </w:rPr>
            </w:pPr>
          </w:p>
          <w:p>
            <w:pPr>
              <w:pStyle w:val="TableParagraph"/>
              <w:ind w:right="38"/>
              <w:jc w:val="right"/>
              <w:rPr>
                <w:sz w:val="18"/>
              </w:rPr>
            </w:pPr>
            <w:r>
              <w:rPr>
                <w:spacing w:val="-2"/>
                <w:sz w:val="18"/>
              </w:rPr>
              <w:t>94.89</w:t>
            </w:r>
          </w:p>
          <w:p>
            <w:pPr>
              <w:pStyle w:val="TableParagraph"/>
              <w:spacing w:before="102"/>
              <w:ind w:right="38"/>
              <w:jc w:val="right"/>
              <w:rPr>
                <w:sz w:val="18"/>
              </w:rPr>
            </w:pPr>
            <w:r>
              <w:rPr>
                <w:spacing w:val="-10"/>
                <w:sz w:val="18"/>
              </w:rPr>
              <w:t>1</w:t>
            </w:r>
          </w:p>
        </w:tc>
        <w:tc>
          <w:tcPr>
            <w:tcW w:w="720" w:type="dxa"/>
            <w:tcBorders>
              <w:top w:val="nil"/>
              <w:left w:val="single" w:sz="8" w:space="0" w:color="000000"/>
              <w:right w:val="single" w:sz="8" w:space="0" w:color="000000"/>
            </w:tcBorders>
          </w:tcPr>
          <w:p>
            <w:pPr>
              <w:pStyle w:val="TableParagraph"/>
              <w:rPr>
                <w:b/>
                <w:sz w:val="18"/>
              </w:rPr>
            </w:pPr>
          </w:p>
          <w:p>
            <w:pPr>
              <w:pStyle w:val="TableParagraph"/>
              <w:spacing w:before="81"/>
              <w:rPr>
                <w:b/>
                <w:sz w:val="18"/>
              </w:rPr>
            </w:pPr>
          </w:p>
          <w:p>
            <w:pPr>
              <w:pStyle w:val="TableParagraph"/>
              <w:ind w:right="36"/>
              <w:jc w:val="right"/>
              <w:rPr>
                <w:sz w:val="18"/>
              </w:rPr>
            </w:pPr>
            <w:r>
              <w:rPr>
                <w:spacing w:val="-4"/>
                <w:sz w:val="18"/>
              </w:rPr>
              <w:t>.435</w:t>
            </w:r>
          </w:p>
        </w:tc>
        <w:tc>
          <w:tcPr>
            <w:tcW w:w="719" w:type="dxa"/>
            <w:tcBorders>
              <w:top w:val="nil"/>
              <w:left w:val="single" w:sz="8" w:space="0" w:color="000000"/>
              <w:right w:val="single" w:sz="8" w:space="0" w:color="000000"/>
            </w:tcBorders>
          </w:tcPr>
          <w:p>
            <w:pPr>
              <w:pStyle w:val="TableParagraph"/>
              <w:spacing w:before="140"/>
              <w:rPr>
                <w:b/>
                <w:sz w:val="18"/>
              </w:rPr>
            </w:pPr>
          </w:p>
          <w:p>
            <w:pPr>
              <w:pStyle w:val="TableParagraph"/>
              <w:ind w:right="34"/>
              <w:jc w:val="right"/>
              <w:rPr>
                <w:sz w:val="18"/>
              </w:rPr>
            </w:pPr>
            <w:r>
              <w:rPr>
                <w:spacing w:val="-2"/>
                <w:sz w:val="18"/>
              </w:rPr>
              <w:t>1.6093</w:t>
            </w:r>
          </w:p>
          <w:p>
            <w:pPr>
              <w:pStyle w:val="TableParagraph"/>
              <w:spacing w:before="102"/>
              <w:ind w:right="34"/>
              <w:jc w:val="right"/>
              <w:rPr>
                <w:sz w:val="18"/>
              </w:rPr>
            </w:pPr>
            <w:r>
              <w:rPr>
                <w:spacing w:val="-10"/>
                <w:sz w:val="18"/>
              </w:rPr>
              <w:t>1</w:t>
            </w:r>
          </w:p>
        </w:tc>
        <w:tc>
          <w:tcPr>
            <w:tcW w:w="633" w:type="dxa"/>
            <w:tcBorders>
              <w:top w:val="nil"/>
              <w:left w:val="single" w:sz="8" w:space="0" w:color="000000"/>
              <w:right w:val="single" w:sz="8" w:space="0" w:color="000000"/>
            </w:tcBorders>
          </w:tcPr>
          <w:p>
            <w:pPr>
              <w:pStyle w:val="TableParagraph"/>
              <w:spacing w:before="140"/>
              <w:rPr>
                <w:b/>
                <w:sz w:val="18"/>
              </w:rPr>
            </w:pPr>
          </w:p>
          <w:p>
            <w:pPr>
              <w:pStyle w:val="TableParagraph"/>
              <w:ind w:right="38"/>
              <w:jc w:val="right"/>
              <w:rPr>
                <w:sz w:val="18"/>
              </w:rPr>
            </w:pPr>
            <w:r>
              <w:rPr>
                <w:spacing w:val="-2"/>
                <w:sz w:val="18"/>
              </w:rPr>
              <w:t>2.052</w:t>
            </w:r>
          </w:p>
          <w:p>
            <w:pPr>
              <w:pStyle w:val="TableParagraph"/>
              <w:spacing w:before="102"/>
              <w:ind w:right="38"/>
              <w:jc w:val="right"/>
              <w:rPr>
                <w:sz w:val="18"/>
              </w:rPr>
            </w:pPr>
            <w:r>
              <w:rPr>
                <w:spacing w:val="-5"/>
                <w:sz w:val="18"/>
              </w:rPr>
              <w:t>81</w:t>
            </w:r>
          </w:p>
        </w:tc>
        <w:tc>
          <w:tcPr>
            <w:tcW w:w="535" w:type="dxa"/>
            <w:tcBorders>
              <w:top w:val="nil"/>
              <w:left w:val="single" w:sz="8" w:space="0" w:color="000000"/>
              <w:right w:val="single" w:sz="8" w:space="0" w:color="000000"/>
            </w:tcBorders>
          </w:tcPr>
          <w:p>
            <w:pPr>
              <w:pStyle w:val="TableParagraph"/>
              <w:spacing w:line="348" w:lineRule="auto" w:before="201"/>
              <w:ind w:left="159" w:right="26" w:firstLine="264"/>
              <w:rPr>
                <w:sz w:val="18"/>
              </w:rPr>
            </w:pPr>
            <w:r>
              <w:rPr>
                <w:spacing w:val="-10"/>
                <w:sz w:val="18"/>
              </w:rPr>
              <w:t>-</w:t>
            </w:r>
            <w:r>
              <w:rPr>
                <w:sz w:val="18"/>
              </w:rPr>
              <w:t> </w:t>
            </w:r>
            <w:r>
              <w:rPr>
                <w:spacing w:val="-4"/>
                <w:sz w:val="18"/>
              </w:rPr>
              <w:t>2.46</w:t>
            </w:r>
          </w:p>
          <w:p>
            <w:pPr>
              <w:pStyle w:val="TableParagraph"/>
              <w:spacing w:before="1"/>
              <w:ind w:left="205"/>
              <w:rPr>
                <w:sz w:val="18"/>
              </w:rPr>
            </w:pPr>
            <w:r>
              <w:rPr>
                <w:spacing w:val="-5"/>
                <w:sz w:val="18"/>
              </w:rPr>
              <w:t>609</w:t>
            </w:r>
          </w:p>
        </w:tc>
        <w:tc>
          <w:tcPr>
            <w:tcW w:w="540" w:type="dxa"/>
            <w:tcBorders>
              <w:top w:val="nil"/>
              <w:left w:val="single" w:sz="8" w:space="0" w:color="000000"/>
            </w:tcBorders>
          </w:tcPr>
          <w:p>
            <w:pPr>
              <w:pStyle w:val="TableParagraph"/>
              <w:spacing w:before="140"/>
              <w:rPr>
                <w:b/>
                <w:sz w:val="18"/>
              </w:rPr>
            </w:pPr>
          </w:p>
          <w:p>
            <w:pPr>
              <w:pStyle w:val="TableParagraph"/>
              <w:ind w:left="155"/>
              <w:rPr>
                <w:sz w:val="18"/>
              </w:rPr>
            </w:pPr>
            <w:r>
              <w:rPr>
                <w:spacing w:val="-4"/>
                <w:sz w:val="18"/>
              </w:rPr>
              <w:t>5.68</w:t>
            </w:r>
          </w:p>
          <w:p>
            <w:pPr>
              <w:pStyle w:val="TableParagraph"/>
              <w:spacing w:before="102"/>
              <w:ind w:left="200"/>
              <w:rPr>
                <w:sz w:val="18"/>
              </w:rPr>
            </w:pPr>
            <w:r>
              <w:rPr>
                <w:spacing w:val="-5"/>
                <w:sz w:val="18"/>
              </w:rPr>
              <w:t>471</w:t>
            </w:r>
          </w:p>
        </w:tc>
      </w:tr>
    </w:tbl>
    <w:p>
      <w:pPr>
        <w:pStyle w:val="BodyText"/>
        <w:rPr>
          <w:b/>
          <w:sz w:val="18"/>
        </w:rPr>
      </w:pPr>
    </w:p>
    <w:p>
      <w:pPr>
        <w:pStyle w:val="BodyText"/>
        <w:spacing w:before="198"/>
        <w:rPr>
          <w:b/>
          <w:sz w:val="18"/>
        </w:rPr>
      </w:pPr>
    </w:p>
    <w:p>
      <w:pPr>
        <w:spacing w:before="0"/>
        <w:ind w:left="700" w:right="0" w:firstLine="0"/>
        <w:jc w:val="left"/>
        <w:rPr>
          <w:sz w:val="20"/>
        </w:rPr>
      </w:pPr>
      <w:r>
        <w:rPr>
          <w:spacing w:val="-2"/>
          <w:sz w:val="20"/>
        </w:rPr>
        <w:t>T-TEST</w:t>
      </w:r>
      <w:r>
        <w:rPr>
          <w:spacing w:val="10"/>
          <w:sz w:val="20"/>
        </w:rPr>
        <w:t> </w:t>
      </w:r>
      <w:r>
        <w:rPr>
          <w:spacing w:val="-2"/>
          <w:sz w:val="20"/>
        </w:rPr>
        <w:t>GROUPS=college(1</w:t>
      </w:r>
      <w:r>
        <w:rPr>
          <w:spacing w:val="9"/>
          <w:sz w:val="20"/>
        </w:rPr>
        <w:t> </w:t>
      </w:r>
      <w:r>
        <w:rPr>
          <w:spacing w:val="-5"/>
          <w:sz w:val="20"/>
        </w:rPr>
        <w:t>2)</w:t>
      </w:r>
    </w:p>
    <w:p>
      <w:pPr>
        <w:spacing w:before="1"/>
        <w:ind w:left="791" w:right="0" w:firstLine="0"/>
        <w:jc w:val="left"/>
        <w:rPr>
          <w:sz w:val="20"/>
        </w:rPr>
      </w:pPr>
      <w:r>
        <w:rPr>
          <w:spacing w:val="-2"/>
          <w:sz w:val="20"/>
        </w:rPr>
        <w:t>/MISSING=ANALYSIS</w:t>
      </w:r>
    </w:p>
    <w:p>
      <w:pPr>
        <w:spacing w:before="0"/>
        <w:ind w:left="791" w:right="0" w:firstLine="0"/>
        <w:jc w:val="left"/>
        <w:rPr>
          <w:sz w:val="20"/>
        </w:rPr>
      </w:pPr>
      <w:r>
        <w:rPr>
          <w:spacing w:val="-2"/>
          <w:sz w:val="20"/>
        </w:rPr>
        <w:t>/VARIABLES=Availability_of_Multimedia_resources1</w:t>
      </w:r>
    </w:p>
    <w:p>
      <w:pPr>
        <w:spacing w:before="1"/>
        <w:ind w:left="791" w:right="0" w:firstLine="0"/>
        <w:jc w:val="left"/>
        <w:rPr>
          <w:sz w:val="20"/>
        </w:rPr>
      </w:pPr>
      <w:r>
        <w:rPr>
          <w:spacing w:val="-2"/>
          <w:sz w:val="20"/>
        </w:rPr>
        <w:t>/CRITERIA=CI(.95).</w:t>
      </w:r>
    </w:p>
    <w:p>
      <w:pPr>
        <w:spacing w:after="0"/>
        <w:jc w:val="left"/>
        <w:rPr>
          <w:sz w:val="20"/>
        </w:rPr>
        <w:sectPr>
          <w:pgSz w:w="12240" w:h="15840"/>
          <w:pgMar w:header="0" w:footer="1015" w:top="1720" w:bottom="1200" w:left="740" w:right="320"/>
        </w:sectPr>
      </w:pPr>
    </w:p>
    <w:p>
      <w:pPr>
        <w:pStyle w:val="Heading1"/>
        <w:spacing w:before="37"/>
      </w:pPr>
      <w:r>
        <w:rPr/>
        <w:t>Hypon</w:t>
      </w:r>
      <w:r>
        <w:rPr>
          <w:spacing w:val="-12"/>
        </w:rPr>
        <w:t> </w:t>
      </w:r>
      <w:r>
        <w:rPr/>
        <w:t>4T-</w:t>
      </w:r>
      <w:r>
        <w:rPr>
          <w:spacing w:val="-4"/>
        </w:rPr>
        <w:t>Test</w:t>
      </w:r>
    </w:p>
    <w:p>
      <w:pPr>
        <w:pStyle w:val="BodyText"/>
        <w:spacing w:before="198"/>
        <w:rPr>
          <w:b/>
          <w:sz w:val="18"/>
        </w:rPr>
      </w:pPr>
    </w:p>
    <w:p>
      <w:pPr>
        <w:spacing w:before="1"/>
        <w:ind w:left="296" w:right="0" w:firstLine="0"/>
        <w:jc w:val="center"/>
        <w:rPr>
          <w:b/>
          <w:sz w:val="18"/>
        </w:rPr>
      </w:pPr>
      <w:r>
        <w:rPr>
          <w:b/>
          <w:sz w:val="18"/>
        </w:rPr>
        <w:t>Group</w:t>
      </w:r>
      <w:r>
        <w:rPr>
          <w:b/>
          <w:spacing w:val="-5"/>
          <w:sz w:val="18"/>
        </w:rPr>
        <w:t> </w:t>
      </w:r>
      <w:r>
        <w:rPr>
          <w:b/>
          <w:spacing w:val="-2"/>
          <w:sz w:val="18"/>
        </w:rPr>
        <w:t>Statistics</w:t>
      </w: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5"/>
        <w:gridCol w:w="2204"/>
        <w:gridCol w:w="1220"/>
        <w:gridCol w:w="1222"/>
        <w:gridCol w:w="944"/>
        <w:gridCol w:w="1529"/>
      </w:tblGrid>
      <w:tr>
        <w:trPr>
          <w:trHeight w:val="634" w:hRule="atLeast"/>
        </w:trPr>
        <w:tc>
          <w:tcPr>
            <w:tcW w:w="2965" w:type="dxa"/>
            <w:tcBorders>
              <w:bottom w:val="single" w:sz="18" w:space="0" w:color="000000"/>
            </w:tcBorders>
          </w:tcPr>
          <w:p>
            <w:pPr>
              <w:pStyle w:val="TableParagraph"/>
              <w:rPr>
                <w:rFonts w:ascii="Times New Roman"/>
                <w:sz w:val="18"/>
              </w:rPr>
            </w:pPr>
          </w:p>
        </w:tc>
        <w:tc>
          <w:tcPr>
            <w:tcW w:w="2204" w:type="dxa"/>
            <w:tcBorders>
              <w:top w:val="single" w:sz="18" w:space="0" w:color="000000"/>
              <w:bottom w:val="single" w:sz="18" w:space="0" w:color="000000"/>
              <w:right w:val="single" w:sz="18" w:space="0" w:color="000000"/>
            </w:tcBorders>
          </w:tcPr>
          <w:p>
            <w:pPr>
              <w:pStyle w:val="TableParagraph"/>
              <w:spacing w:before="99"/>
              <w:ind w:left="68"/>
              <w:rPr>
                <w:sz w:val="18"/>
              </w:rPr>
            </w:pPr>
            <w:r>
              <w:rPr>
                <w:sz w:val="18"/>
              </w:rPr>
              <w:t>college</w:t>
            </w:r>
            <w:r>
              <w:rPr>
                <w:spacing w:val="-5"/>
                <w:sz w:val="18"/>
              </w:rPr>
              <w:t> </w:t>
            </w:r>
            <w:r>
              <w:rPr>
                <w:spacing w:val="-2"/>
                <w:sz w:val="18"/>
              </w:rPr>
              <w:t>ownership</w:t>
            </w:r>
          </w:p>
        </w:tc>
        <w:tc>
          <w:tcPr>
            <w:tcW w:w="1220" w:type="dxa"/>
            <w:tcBorders>
              <w:top w:val="single" w:sz="18" w:space="0" w:color="000000"/>
              <w:left w:val="single" w:sz="18" w:space="0" w:color="000000"/>
              <w:bottom w:val="single" w:sz="18" w:space="0" w:color="000000"/>
            </w:tcBorders>
          </w:tcPr>
          <w:p>
            <w:pPr>
              <w:pStyle w:val="TableParagraph"/>
              <w:spacing w:before="99"/>
              <w:ind w:left="33"/>
              <w:jc w:val="center"/>
              <w:rPr>
                <w:sz w:val="18"/>
              </w:rPr>
            </w:pPr>
            <w:r>
              <w:rPr>
                <w:spacing w:val="-10"/>
                <w:sz w:val="18"/>
              </w:rPr>
              <w:t>N</w:t>
            </w:r>
          </w:p>
        </w:tc>
        <w:tc>
          <w:tcPr>
            <w:tcW w:w="1222" w:type="dxa"/>
            <w:tcBorders>
              <w:top w:val="single" w:sz="18" w:space="0" w:color="000000"/>
              <w:bottom w:val="single" w:sz="18" w:space="0" w:color="000000"/>
            </w:tcBorders>
          </w:tcPr>
          <w:p>
            <w:pPr>
              <w:pStyle w:val="TableParagraph"/>
              <w:spacing w:before="99"/>
              <w:ind w:left="403"/>
              <w:rPr>
                <w:sz w:val="18"/>
              </w:rPr>
            </w:pPr>
            <w:r>
              <w:rPr>
                <w:spacing w:val="-4"/>
                <w:sz w:val="18"/>
              </w:rPr>
              <w:t>Mean</w:t>
            </w:r>
          </w:p>
        </w:tc>
        <w:tc>
          <w:tcPr>
            <w:tcW w:w="944" w:type="dxa"/>
            <w:tcBorders>
              <w:top w:val="single" w:sz="18" w:space="0" w:color="000000"/>
              <w:bottom w:val="single" w:sz="18" w:space="0" w:color="000000"/>
            </w:tcBorders>
          </w:tcPr>
          <w:p>
            <w:pPr>
              <w:pStyle w:val="TableParagraph"/>
              <w:spacing w:before="99"/>
              <w:ind w:left="30" w:right="1"/>
              <w:jc w:val="center"/>
              <w:rPr>
                <w:sz w:val="18"/>
              </w:rPr>
            </w:pPr>
            <w:r>
              <w:rPr>
                <w:spacing w:val="-4"/>
                <w:sz w:val="18"/>
              </w:rPr>
              <w:t>Std.</w:t>
            </w:r>
          </w:p>
          <w:p>
            <w:pPr>
              <w:pStyle w:val="TableParagraph"/>
              <w:spacing w:line="196" w:lineRule="exact" w:before="99"/>
              <w:ind w:left="30"/>
              <w:jc w:val="center"/>
              <w:rPr>
                <w:sz w:val="18"/>
              </w:rPr>
            </w:pPr>
            <w:r>
              <w:rPr>
                <w:spacing w:val="-2"/>
                <w:sz w:val="18"/>
              </w:rPr>
              <w:t>Deviation</w:t>
            </w:r>
          </w:p>
        </w:tc>
        <w:tc>
          <w:tcPr>
            <w:tcW w:w="1529" w:type="dxa"/>
            <w:tcBorders>
              <w:top w:val="single" w:sz="18" w:space="0" w:color="000000"/>
              <w:bottom w:val="single" w:sz="18" w:space="0" w:color="000000"/>
              <w:right w:val="single" w:sz="18" w:space="0" w:color="000000"/>
            </w:tcBorders>
          </w:tcPr>
          <w:p>
            <w:pPr>
              <w:pStyle w:val="TableParagraph"/>
              <w:spacing w:before="99"/>
              <w:ind w:left="186"/>
              <w:rPr>
                <w:sz w:val="18"/>
              </w:rPr>
            </w:pPr>
            <w:r>
              <w:rPr>
                <w:sz w:val="18"/>
              </w:rPr>
              <w:t>Std.</w:t>
            </w:r>
            <w:r>
              <w:rPr>
                <w:spacing w:val="-4"/>
                <w:sz w:val="18"/>
              </w:rPr>
              <w:t> </w:t>
            </w:r>
            <w:r>
              <w:rPr>
                <w:sz w:val="18"/>
              </w:rPr>
              <w:t>Error</w:t>
            </w:r>
            <w:r>
              <w:rPr>
                <w:spacing w:val="-2"/>
                <w:sz w:val="18"/>
              </w:rPr>
              <w:t> </w:t>
            </w:r>
            <w:r>
              <w:rPr>
                <w:spacing w:val="-4"/>
                <w:sz w:val="18"/>
              </w:rPr>
              <w:t>Mean</w:t>
            </w:r>
          </w:p>
        </w:tc>
      </w:tr>
      <w:tr>
        <w:trPr>
          <w:trHeight w:val="382" w:hRule="atLeast"/>
        </w:trPr>
        <w:tc>
          <w:tcPr>
            <w:tcW w:w="2965" w:type="dxa"/>
            <w:vMerge w:val="restart"/>
            <w:tcBorders>
              <w:top w:val="single" w:sz="18" w:space="0" w:color="000000"/>
              <w:left w:val="single" w:sz="18" w:space="0" w:color="000000"/>
              <w:bottom w:val="single" w:sz="18" w:space="0" w:color="000000"/>
              <w:right w:val="nil"/>
            </w:tcBorders>
          </w:tcPr>
          <w:p>
            <w:pPr>
              <w:pStyle w:val="TableParagraph"/>
              <w:spacing w:line="320" w:lineRule="atLeast" w:before="17"/>
              <w:ind w:left="75" w:right="90"/>
              <w:rPr>
                <w:sz w:val="18"/>
              </w:rPr>
            </w:pPr>
            <w:r>
              <w:rPr>
                <w:spacing w:val="-2"/>
                <w:sz w:val="18"/>
              </w:rPr>
              <w:t>Availability_of_Multimedia_resources</w:t>
            </w:r>
            <w:r>
              <w:rPr>
                <w:sz w:val="18"/>
              </w:rPr>
              <w:t> </w:t>
            </w:r>
            <w:r>
              <w:rPr>
                <w:spacing w:val="-10"/>
                <w:sz w:val="18"/>
              </w:rPr>
              <w:t>1</w:t>
            </w:r>
          </w:p>
        </w:tc>
        <w:tc>
          <w:tcPr>
            <w:tcW w:w="2204" w:type="dxa"/>
            <w:tcBorders>
              <w:top w:val="single" w:sz="18" w:space="0" w:color="000000"/>
              <w:left w:val="nil"/>
              <w:bottom w:val="nil"/>
              <w:right w:val="single" w:sz="18" w:space="0" w:color="000000"/>
            </w:tcBorders>
          </w:tcPr>
          <w:p>
            <w:pPr>
              <w:pStyle w:val="TableParagraph"/>
              <w:spacing w:before="99"/>
              <w:ind w:left="78"/>
              <w:rPr>
                <w:sz w:val="18"/>
              </w:rPr>
            </w:pPr>
            <w:r>
              <w:rPr>
                <w:spacing w:val="-2"/>
                <w:sz w:val="18"/>
              </w:rPr>
              <w:t>Federal</w:t>
            </w:r>
          </w:p>
        </w:tc>
        <w:tc>
          <w:tcPr>
            <w:tcW w:w="1220" w:type="dxa"/>
            <w:tcBorders>
              <w:top w:val="single" w:sz="18" w:space="0" w:color="000000"/>
              <w:left w:val="single" w:sz="18" w:space="0" w:color="000000"/>
              <w:bottom w:val="nil"/>
            </w:tcBorders>
          </w:tcPr>
          <w:p>
            <w:pPr>
              <w:pStyle w:val="TableParagraph"/>
              <w:spacing w:before="99"/>
              <w:ind w:right="40"/>
              <w:jc w:val="right"/>
              <w:rPr>
                <w:sz w:val="18"/>
              </w:rPr>
            </w:pPr>
            <w:r>
              <w:rPr>
                <w:spacing w:val="-5"/>
                <w:sz w:val="18"/>
              </w:rPr>
              <w:t>55</w:t>
            </w:r>
          </w:p>
        </w:tc>
        <w:tc>
          <w:tcPr>
            <w:tcW w:w="1222" w:type="dxa"/>
            <w:tcBorders>
              <w:top w:val="single" w:sz="18" w:space="0" w:color="000000"/>
              <w:bottom w:val="nil"/>
            </w:tcBorders>
          </w:tcPr>
          <w:p>
            <w:pPr>
              <w:pStyle w:val="TableParagraph"/>
              <w:spacing w:before="99"/>
              <w:ind w:right="42"/>
              <w:jc w:val="right"/>
              <w:rPr>
                <w:sz w:val="18"/>
              </w:rPr>
            </w:pPr>
            <w:r>
              <w:rPr>
                <w:spacing w:val="-2"/>
                <w:sz w:val="18"/>
              </w:rPr>
              <w:t>74.5636</w:t>
            </w:r>
          </w:p>
        </w:tc>
        <w:tc>
          <w:tcPr>
            <w:tcW w:w="944" w:type="dxa"/>
            <w:tcBorders>
              <w:top w:val="single" w:sz="18" w:space="0" w:color="000000"/>
              <w:bottom w:val="nil"/>
            </w:tcBorders>
          </w:tcPr>
          <w:p>
            <w:pPr>
              <w:pStyle w:val="TableParagraph"/>
              <w:spacing w:before="99"/>
              <w:ind w:left="150"/>
              <w:jc w:val="center"/>
              <w:rPr>
                <w:sz w:val="18"/>
              </w:rPr>
            </w:pPr>
            <w:r>
              <w:rPr>
                <w:spacing w:val="-2"/>
                <w:sz w:val="18"/>
              </w:rPr>
              <w:t>13.18636</w:t>
            </w:r>
          </w:p>
        </w:tc>
        <w:tc>
          <w:tcPr>
            <w:tcW w:w="1529" w:type="dxa"/>
            <w:tcBorders>
              <w:top w:val="single" w:sz="18" w:space="0" w:color="000000"/>
              <w:bottom w:val="nil"/>
              <w:right w:val="single" w:sz="18" w:space="0" w:color="000000"/>
            </w:tcBorders>
          </w:tcPr>
          <w:p>
            <w:pPr>
              <w:pStyle w:val="TableParagraph"/>
              <w:spacing w:before="99"/>
              <w:ind w:right="37"/>
              <w:jc w:val="right"/>
              <w:rPr>
                <w:sz w:val="18"/>
              </w:rPr>
            </w:pPr>
            <w:r>
              <w:rPr>
                <w:spacing w:val="-2"/>
                <w:sz w:val="18"/>
              </w:rPr>
              <w:t>1.77805</w:t>
            </w:r>
          </w:p>
        </w:tc>
      </w:tr>
      <w:tr>
        <w:trPr>
          <w:trHeight w:val="249" w:hRule="atLeast"/>
        </w:trPr>
        <w:tc>
          <w:tcPr>
            <w:tcW w:w="2965" w:type="dxa"/>
            <w:vMerge/>
            <w:tcBorders>
              <w:top w:val="nil"/>
              <w:left w:val="single" w:sz="18" w:space="0" w:color="000000"/>
              <w:bottom w:val="single" w:sz="18" w:space="0" w:color="000000"/>
              <w:right w:val="nil"/>
            </w:tcBorders>
          </w:tcPr>
          <w:p>
            <w:pPr>
              <w:rPr>
                <w:sz w:val="2"/>
                <w:szCs w:val="2"/>
              </w:rPr>
            </w:pPr>
          </w:p>
        </w:tc>
        <w:tc>
          <w:tcPr>
            <w:tcW w:w="2204" w:type="dxa"/>
            <w:tcBorders>
              <w:top w:val="nil"/>
              <w:left w:val="nil"/>
              <w:bottom w:val="single" w:sz="18" w:space="0" w:color="000000"/>
              <w:right w:val="single" w:sz="18" w:space="0" w:color="000000"/>
            </w:tcBorders>
          </w:tcPr>
          <w:p>
            <w:pPr>
              <w:pStyle w:val="TableParagraph"/>
              <w:spacing w:line="198" w:lineRule="exact" w:before="31"/>
              <w:ind w:left="78"/>
              <w:rPr>
                <w:sz w:val="18"/>
              </w:rPr>
            </w:pPr>
            <w:r>
              <w:rPr>
                <w:spacing w:val="-2"/>
                <w:sz w:val="18"/>
              </w:rPr>
              <w:t>State</w:t>
            </w:r>
          </w:p>
        </w:tc>
        <w:tc>
          <w:tcPr>
            <w:tcW w:w="1220" w:type="dxa"/>
            <w:tcBorders>
              <w:top w:val="nil"/>
              <w:left w:val="single" w:sz="18" w:space="0" w:color="000000"/>
              <w:bottom w:val="single" w:sz="18" w:space="0" w:color="000000"/>
            </w:tcBorders>
          </w:tcPr>
          <w:p>
            <w:pPr>
              <w:pStyle w:val="TableParagraph"/>
              <w:spacing w:line="198" w:lineRule="exact" w:before="31"/>
              <w:ind w:right="40"/>
              <w:jc w:val="right"/>
              <w:rPr>
                <w:sz w:val="18"/>
              </w:rPr>
            </w:pPr>
            <w:r>
              <w:rPr>
                <w:spacing w:val="-5"/>
                <w:sz w:val="18"/>
              </w:rPr>
              <w:t>66</w:t>
            </w:r>
          </w:p>
        </w:tc>
        <w:tc>
          <w:tcPr>
            <w:tcW w:w="1222" w:type="dxa"/>
            <w:tcBorders>
              <w:top w:val="nil"/>
              <w:bottom w:val="single" w:sz="18" w:space="0" w:color="000000"/>
            </w:tcBorders>
          </w:tcPr>
          <w:p>
            <w:pPr>
              <w:pStyle w:val="TableParagraph"/>
              <w:spacing w:line="198" w:lineRule="exact" w:before="31"/>
              <w:ind w:right="42"/>
              <w:jc w:val="right"/>
              <w:rPr>
                <w:sz w:val="18"/>
              </w:rPr>
            </w:pPr>
            <w:r>
              <w:rPr>
                <w:spacing w:val="-2"/>
                <w:sz w:val="18"/>
              </w:rPr>
              <w:t>73.1364</w:t>
            </w:r>
          </w:p>
        </w:tc>
        <w:tc>
          <w:tcPr>
            <w:tcW w:w="944" w:type="dxa"/>
            <w:tcBorders>
              <w:top w:val="nil"/>
              <w:bottom w:val="single" w:sz="18" w:space="0" w:color="000000"/>
            </w:tcBorders>
          </w:tcPr>
          <w:p>
            <w:pPr>
              <w:pStyle w:val="TableParagraph"/>
              <w:spacing w:line="198" w:lineRule="exact" w:before="31"/>
              <w:ind w:left="241"/>
              <w:jc w:val="center"/>
              <w:rPr>
                <w:sz w:val="18"/>
              </w:rPr>
            </w:pPr>
            <w:r>
              <w:rPr>
                <w:spacing w:val="-2"/>
                <w:sz w:val="18"/>
              </w:rPr>
              <w:t>6.62370</w:t>
            </w:r>
          </w:p>
        </w:tc>
        <w:tc>
          <w:tcPr>
            <w:tcW w:w="1529" w:type="dxa"/>
            <w:tcBorders>
              <w:top w:val="nil"/>
              <w:bottom w:val="single" w:sz="18" w:space="0" w:color="000000"/>
              <w:right w:val="single" w:sz="18" w:space="0" w:color="000000"/>
            </w:tcBorders>
          </w:tcPr>
          <w:p>
            <w:pPr>
              <w:pStyle w:val="TableParagraph"/>
              <w:spacing w:line="198" w:lineRule="exact" w:before="31"/>
              <w:ind w:right="37"/>
              <w:jc w:val="right"/>
              <w:rPr>
                <w:sz w:val="18"/>
              </w:rPr>
            </w:pPr>
            <w:r>
              <w:rPr>
                <w:spacing w:val="-2"/>
                <w:sz w:val="18"/>
              </w:rPr>
              <w:t>.81532</w:t>
            </w:r>
          </w:p>
        </w:tc>
      </w:tr>
    </w:tbl>
    <w:p>
      <w:pPr>
        <w:pStyle w:val="BodyText"/>
        <w:rPr>
          <w:b/>
          <w:sz w:val="18"/>
        </w:rPr>
      </w:pPr>
    </w:p>
    <w:p>
      <w:pPr>
        <w:pStyle w:val="BodyText"/>
        <w:rPr>
          <w:b/>
          <w:sz w:val="18"/>
        </w:rPr>
      </w:pPr>
    </w:p>
    <w:p>
      <w:pPr>
        <w:pStyle w:val="BodyText"/>
        <w:rPr>
          <w:b/>
          <w:sz w:val="18"/>
        </w:rPr>
      </w:pPr>
    </w:p>
    <w:p>
      <w:pPr>
        <w:pStyle w:val="BodyText"/>
        <w:spacing w:before="15"/>
        <w:rPr>
          <w:b/>
          <w:sz w:val="18"/>
        </w:rPr>
      </w:pPr>
    </w:p>
    <w:p>
      <w:pPr>
        <w:spacing w:before="0" w:after="2"/>
        <w:ind w:left="29"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38"/>
        <w:gridCol w:w="1032"/>
        <w:gridCol w:w="801"/>
        <w:gridCol w:w="720"/>
        <w:gridCol w:w="628"/>
        <w:gridCol w:w="630"/>
        <w:gridCol w:w="539"/>
        <w:gridCol w:w="628"/>
        <w:gridCol w:w="635"/>
        <w:gridCol w:w="623"/>
        <w:gridCol w:w="630"/>
      </w:tblGrid>
      <w:tr>
        <w:trPr>
          <w:trHeight w:val="943" w:hRule="atLeast"/>
        </w:trPr>
        <w:tc>
          <w:tcPr>
            <w:tcW w:w="3970" w:type="dxa"/>
            <w:gridSpan w:val="2"/>
            <w:vMerge w:val="restart"/>
          </w:tcPr>
          <w:p>
            <w:pPr>
              <w:pStyle w:val="TableParagraph"/>
              <w:rPr>
                <w:rFonts w:ascii="Times New Roman"/>
                <w:sz w:val="18"/>
              </w:rPr>
            </w:pPr>
          </w:p>
        </w:tc>
        <w:tc>
          <w:tcPr>
            <w:tcW w:w="1521" w:type="dxa"/>
            <w:gridSpan w:val="2"/>
            <w:tcBorders>
              <w:bottom w:val="single" w:sz="8" w:space="0" w:color="000000"/>
              <w:right w:val="single" w:sz="8" w:space="0" w:color="000000"/>
            </w:tcBorders>
          </w:tcPr>
          <w:p>
            <w:pPr>
              <w:pStyle w:val="TableParagraph"/>
              <w:spacing w:before="96"/>
              <w:ind w:left="47" w:right="23"/>
              <w:jc w:val="center"/>
              <w:rPr>
                <w:sz w:val="18"/>
              </w:rPr>
            </w:pPr>
            <w:r>
              <w:rPr>
                <w:sz w:val="18"/>
              </w:rPr>
              <w:t>Levene's</w:t>
            </w:r>
            <w:r>
              <w:rPr>
                <w:spacing w:val="-3"/>
                <w:sz w:val="18"/>
              </w:rPr>
              <w:t> </w:t>
            </w:r>
            <w:r>
              <w:rPr>
                <w:sz w:val="18"/>
              </w:rPr>
              <w:t>Test</w:t>
            </w:r>
            <w:r>
              <w:rPr>
                <w:spacing w:val="-2"/>
                <w:sz w:val="18"/>
              </w:rPr>
              <w:t> </w:t>
            </w:r>
            <w:r>
              <w:rPr>
                <w:spacing w:val="-5"/>
                <w:sz w:val="18"/>
              </w:rPr>
              <w:t>for</w:t>
            </w:r>
          </w:p>
          <w:p>
            <w:pPr>
              <w:pStyle w:val="TableParagraph"/>
              <w:spacing w:line="320" w:lineRule="atLeast"/>
              <w:ind w:left="46" w:right="23"/>
              <w:jc w:val="center"/>
              <w:rPr>
                <w:sz w:val="18"/>
              </w:rPr>
            </w:pPr>
            <w:r>
              <w:rPr>
                <w:sz w:val="18"/>
              </w:rPr>
              <w:t>Equality</w:t>
            </w:r>
            <w:r>
              <w:rPr>
                <w:spacing w:val="-11"/>
                <w:sz w:val="18"/>
              </w:rPr>
              <w:t> </w:t>
            </w:r>
            <w:r>
              <w:rPr>
                <w:sz w:val="18"/>
              </w:rPr>
              <w:t>of </w:t>
            </w:r>
            <w:r>
              <w:rPr>
                <w:spacing w:val="-2"/>
                <w:sz w:val="18"/>
              </w:rPr>
              <w:t>Variances</w:t>
            </w:r>
          </w:p>
        </w:tc>
        <w:tc>
          <w:tcPr>
            <w:tcW w:w="4313" w:type="dxa"/>
            <w:gridSpan w:val="7"/>
            <w:tcBorders>
              <w:left w:val="single" w:sz="8" w:space="0" w:color="000000"/>
              <w:bottom w:val="single" w:sz="8" w:space="0" w:color="000000"/>
              <w:right w:val="single" w:sz="8" w:space="0" w:color="000000"/>
            </w:tcBorders>
          </w:tcPr>
          <w:p>
            <w:pPr>
              <w:pStyle w:val="TableParagraph"/>
              <w:spacing w:before="96"/>
              <w:ind w:left="1167"/>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1263" w:hRule="atLeast"/>
        </w:trPr>
        <w:tc>
          <w:tcPr>
            <w:tcW w:w="3970" w:type="dxa"/>
            <w:gridSpan w:val="2"/>
            <w:vMerge/>
            <w:tcBorders>
              <w:top w:val="nil"/>
            </w:tcBorders>
          </w:tcPr>
          <w:p>
            <w:pPr>
              <w:rPr>
                <w:sz w:val="2"/>
                <w:szCs w:val="2"/>
              </w:rPr>
            </w:pPr>
          </w:p>
        </w:tc>
        <w:tc>
          <w:tcPr>
            <w:tcW w:w="801" w:type="dxa"/>
            <w:vMerge w:val="restart"/>
            <w:tcBorders>
              <w:top w:val="single" w:sz="8" w:space="0" w:color="000000"/>
              <w:right w:val="single" w:sz="8" w:space="0" w:color="000000"/>
            </w:tcBorders>
          </w:tcPr>
          <w:p>
            <w:pPr>
              <w:pStyle w:val="TableParagraph"/>
              <w:spacing w:before="96"/>
              <w:ind w:left="25" w:right="2"/>
              <w:jc w:val="center"/>
              <w:rPr>
                <w:sz w:val="18"/>
              </w:rPr>
            </w:pPr>
            <w:r>
              <w:rPr>
                <w:spacing w:val="-10"/>
                <w:sz w:val="18"/>
              </w:rPr>
              <w:t>F</w:t>
            </w:r>
          </w:p>
        </w:tc>
        <w:tc>
          <w:tcPr>
            <w:tcW w:w="720" w:type="dxa"/>
            <w:vMerge w:val="restart"/>
            <w:tcBorders>
              <w:top w:val="single" w:sz="8" w:space="0" w:color="000000"/>
              <w:left w:val="single" w:sz="8" w:space="0" w:color="000000"/>
              <w:right w:val="single" w:sz="8" w:space="0" w:color="000000"/>
            </w:tcBorders>
          </w:tcPr>
          <w:p>
            <w:pPr>
              <w:pStyle w:val="TableParagraph"/>
              <w:spacing w:before="96"/>
              <w:ind w:left="242"/>
              <w:rPr>
                <w:sz w:val="18"/>
              </w:rPr>
            </w:pPr>
            <w:r>
              <w:rPr>
                <w:spacing w:val="-4"/>
                <w:sz w:val="18"/>
              </w:rPr>
              <w:t>Sig.</w:t>
            </w:r>
          </w:p>
        </w:tc>
        <w:tc>
          <w:tcPr>
            <w:tcW w:w="628" w:type="dxa"/>
            <w:vMerge w:val="restart"/>
            <w:tcBorders>
              <w:top w:val="single" w:sz="8" w:space="0" w:color="000000"/>
              <w:left w:val="single" w:sz="8" w:space="0" w:color="000000"/>
              <w:right w:val="single" w:sz="8" w:space="0" w:color="000000"/>
            </w:tcBorders>
          </w:tcPr>
          <w:p>
            <w:pPr>
              <w:pStyle w:val="TableParagraph"/>
              <w:spacing w:before="96"/>
              <w:ind w:left="39"/>
              <w:jc w:val="center"/>
              <w:rPr>
                <w:sz w:val="18"/>
              </w:rPr>
            </w:pPr>
            <w:r>
              <w:rPr>
                <w:spacing w:val="-10"/>
                <w:sz w:val="18"/>
              </w:rPr>
              <w:t>t</w:t>
            </w:r>
          </w:p>
        </w:tc>
        <w:tc>
          <w:tcPr>
            <w:tcW w:w="630" w:type="dxa"/>
            <w:vMerge w:val="restart"/>
            <w:tcBorders>
              <w:top w:val="single" w:sz="8" w:space="0" w:color="000000"/>
              <w:left w:val="single" w:sz="8" w:space="0" w:color="000000"/>
              <w:right w:val="single" w:sz="8" w:space="0" w:color="000000"/>
            </w:tcBorders>
          </w:tcPr>
          <w:p>
            <w:pPr>
              <w:pStyle w:val="TableParagraph"/>
              <w:spacing w:before="96"/>
              <w:ind w:left="39"/>
              <w:jc w:val="center"/>
              <w:rPr>
                <w:sz w:val="18"/>
              </w:rPr>
            </w:pPr>
            <w:r>
              <w:rPr>
                <w:spacing w:val="-5"/>
                <w:sz w:val="18"/>
              </w:rPr>
              <w:t>df</w:t>
            </w:r>
          </w:p>
        </w:tc>
        <w:tc>
          <w:tcPr>
            <w:tcW w:w="539" w:type="dxa"/>
            <w:vMerge w:val="restart"/>
            <w:tcBorders>
              <w:top w:val="single" w:sz="8" w:space="0" w:color="000000"/>
              <w:left w:val="single" w:sz="8" w:space="0" w:color="000000"/>
              <w:right w:val="single" w:sz="8" w:space="0" w:color="000000"/>
            </w:tcBorders>
          </w:tcPr>
          <w:p>
            <w:pPr>
              <w:pStyle w:val="TableParagraph"/>
              <w:spacing w:line="348" w:lineRule="auto" w:before="96"/>
              <w:ind w:left="180" w:right="108" w:hanging="24"/>
              <w:rPr>
                <w:sz w:val="18"/>
              </w:rPr>
            </w:pPr>
            <w:r>
              <w:rPr>
                <w:spacing w:val="-4"/>
                <w:sz w:val="18"/>
              </w:rPr>
              <w:t>Sig.</w:t>
            </w:r>
            <w:r>
              <w:rPr>
                <w:sz w:val="18"/>
              </w:rPr>
              <w:t> </w:t>
            </w:r>
            <w:r>
              <w:rPr>
                <w:spacing w:val="-5"/>
                <w:sz w:val="18"/>
              </w:rPr>
              <w:t>(2-</w:t>
            </w:r>
          </w:p>
          <w:p>
            <w:pPr>
              <w:pStyle w:val="TableParagraph"/>
              <w:spacing w:line="348" w:lineRule="auto" w:before="4"/>
              <w:ind w:left="206" w:hanging="84"/>
              <w:rPr>
                <w:sz w:val="18"/>
              </w:rPr>
            </w:pPr>
            <w:r>
              <w:rPr>
                <w:spacing w:val="-4"/>
                <w:sz w:val="18"/>
              </w:rPr>
              <w:t>taile</w:t>
            </w:r>
            <w:r>
              <w:rPr>
                <w:sz w:val="18"/>
              </w:rPr>
              <w:t> </w:t>
            </w:r>
            <w:r>
              <w:rPr>
                <w:spacing w:val="-6"/>
                <w:sz w:val="18"/>
              </w:rPr>
              <w:t>d)</w:t>
            </w:r>
          </w:p>
        </w:tc>
        <w:tc>
          <w:tcPr>
            <w:tcW w:w="628" w:type="dxa"/>
            <w:vMerge w:val="restart"/>
            <w:tcBorders>
              <w:top w:val="single" w:sz="8" w:space="0" w:color="000000"/>
              <w:left w:val="single" w:sz="8" w:space="0" w:color="000000"/>
              <w:right w:val="single" w:sz="8" w:space="0" w:color="000000"/>
            </w:tcBorders>
          </w:tcPr>
          <w:p>
            <w:pPr>
              <w:pStyle w:val="TableParagraph"/>
              <w:spacing w:line="350" w:lineRule="auto" w:before="96"/>
              <w:ind w:left="118" w:right="66" w:hanging="3"/>
              <w:jc w:val="both"/>
              <w:rPr>
                <w:sz w:val="18"/>
              </w:rPr>
            </w:pPr>
            <w:r>
              <w:rPr>
                <w:spacing w:val="-4"/>
                <w:sz w:val="18"/>
              </w:rPr>
              <w:t>Mean</w:t>
            </w:r>
            <w:r>
              <w:rPr>
                <w:sz w:val="18"/>
              </w:rPr>
              <w:t> </w:t>
            </w:r>
            <w:r>
              <w:rPr>
                <w:spacing w:val="-2"/>
                <w:sz w:val="18"/>
              </w:rPr>
              <w:t>Differ</w:t>
            </w:r>
            <w:r>
              <w:rPr>
                <w:sz w:val="18"/>
              </w:rPr>
              <w:t> </w:t>
            </w:r>
            <w:r>
              <w:rPr>
                <w:spacing w:val="-4"/>
                <w:sz w:val="18"/>
              </w:rPr>
              <w:t>ence</w:t>
            </w:r>
          </w:p>
        </w:tc>
        <w:tc>
          <w:tcPr>
            <w:tcW w:w="635" w:type="dxa"/>
            <w:vMerge w:val="restart"/>
            <w:tcBorders>
              <w:top w:val="single" w:sz="8" w:space="0" w:color="000000"/>
              <w:left w:val="single" w:sz="8" w:space="0" w:color="000000"/>
              <w:right w:val="single" w:sz="8" w:space="0" w:color="000000"/>
            </w:tcBorders>
          </w:tcPr>
          <w:p>
            <w:pPr>
              <w:pStyle w:val="TableParagraph"/>
              <w:spacing w:line="350" w:lineRule="auto" w:before="96"/>
              <w:ind w:left="120" w:right="79" w:firstLine="67"/>
              <w:jc w:val="both"/>
              <w:rPr>
                <w:sz w:val="18"/>
              </w:rPr>
            </w:pPr>
            <w:r>
              <w:rPr>
                <w:spacing w:val="-4"/>
                <w:sz w:val="18"/>
              </w:rPr>
              <w:t>Std.</w:t>
            </w:r>
            <w:r>
              <w:rPr>
                <w:sz w:val="18"/>
              </w:rPr>
              <w:t> </w:t>
            </w:r>
            <w:r>
              <w:rPr>
                <w:spacing w:val="-2"/>
                <w:sz w:val="18"/>
              </w:rPr>
              <w:t>Error</w:t>
            </w:r>
            <w:r>
              <w:rPr>
                <w:sz w:val="18"/>
              </w:rPr>
              <w:t> </w:t>
            </w:r>
            <w:r>
              <w:rPr>
                <w:spacing w:val="-2"/>
                <w:sz w:val="18"/>
              </w:rPr>
              <w:t>Differ</w:t>
            </w:r>
            <w:r>
              <w:rPr>
                <w:sz w:val="18"/>
              </w:rPr>
              <w:t> </w:t>
            </w:r>
            <w:r>
              <w:rPr>
                <w:spacing w:val="-4"/>
                <w:sz w:val="18"/>
              </w:rPr>
              <w:t>ence</w:t>
            </w:r>
          </w:p>
        </w:tc>
        <w:tc>
          <w:tcPr>
            <w:tcW w:w="125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96"/>
              <w:ind w:left="51" w:right="6"/>
              <w:jc w:val="center"/>
              <w:rPr>
                <w:sz w:val="18"/>
              </w:rPr>
            </w:pPr>
            <w:r>
              <w:rPr>
                <w:spacing w:val="-5"/>
                <w:sz w:val="18"/>
              </w:rPr>
              <w:t>95%</w:t>
            </w:r>
          </w:p>
          <w:p>
            <w:pPr>
              <w:pStyle w:val="TableParagraph"/>
              <w:spacing w:before="100"/>
              <w:ind w:left="51" w:right="2"/>
              <w:jc w:val="center"/>
              <w:rPr>
                <w:sz w:val="18"/>
              </w:rPr>
            </w:pPr>
            <w:r>
              <w:rPr>
                <w:spacing w:val="-2"/>
                <w:sz w:val="18"/>
              </w:rPr>
              <w:t>Confidence</w:t>
            </w:r>
          </w:p>
          <w:p>
            <w:pPr>
              <w:pStyle w:val="TableParagraph"/>
              <w:spacing w:line="320" w:lineRule="atLeast"/>
              <w:ind w:left="51"/>
              <w:jc w:val="center"/>
              <w:rPr>
                <w:sz w:val="18"/>
              </w:rPr>
            </w:pPr>
            <w:r>
              <w:rPr>
                <w:sz w:val="18"/>
              </w:rPr>
              <w:t>Interval</w:t>
            </w:r>
            <w:r>
              <w:rPr>
                <w:spacing w:val="-11"/>
                <w:sz w:val="18"/>
              </w:rPr>
              <w:t> </w:t>
            </w:r>
            <w:r>
              <w:rPr>
                <w:sz w:val="18"/>
              </w:rPr>
              <w:t>of</w:t>
            </w:r>
            <w:r>
              <w:rPr>
                <w:spacing w:val="-10"/>
                <w:sz w:val="18"/>
              </w:rPr>
              <w:t> </w:t>
            </w:r>
            <w:r>
              <w:rPr>
                <w:sz w:val="18"/>
              </w:rPr>
              <w:t>the </w:t>
            </w:r>
            <w:r>
              <w:rPr>
                <w:spacing w:val="-2"/>
                <w:sz w:val="18"/>
              </w:rPr>
              <w:t>Difference</w:t>
            </w:r>
          </w:p>
        </w:tc>
      </w:tr>
      <w:tr>
        <w:trPr>
          <w:trHeight w:val="312" w:hRule="atLeast"/>
        </w:trPr>
        <w:tc>
          <w:tcPr>
            <w:tcW w:w="3970" w:type="dxa"/>
            <w:gridSpan w:val="2"/>
            <w:vMerge/>
            <w:tcBorders>
              <w:top w:val="nil"/>
            </w:tcBorders>
          </w:tcPr>
          <w:p>
            <w:pPr>
              <w:rPr>
                <w:sz w:val="2"/>
                <w:szCs w:val="2"/>
              </w:rPr>
            </w:pPr>
          </w:p>
        </w:tc>
        <w:tc>
          <w:tcPr>
            <w:tcW w:w="801" w:type="dxa"/>
            <w:vMerge/>
            <w:tcBorders>
              <w:top w:val="nil"/>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628" w:type="dxa"/>
            <w:vMerge/>
            <w:tcBorders>
              <w:top w:val="nil"/>
              <w:left w:val="single" w:sz="8" w:space="0" w:color="000000"/>
              <w:right w:val="single" w:sz="8" w:space="0" w:color="000000"/>
            </w:tcBorders>
          </w:tcPr>
          <w:p>
            <w:pPr>
              <w:rPr>
                <w:sz w:val="2"/>
                <w:szCs w:val="2"/>
              </w:rPr>
            </w:pPr>
          </w:p>
        </w:tc>
        <w:tc>
          <w:tcPr>
            <w:tcW w:w="630" w:type="dxa"/>
            <w:vMerge/>
            <w:tcBorders>
              <w:top w:val="nil"/>
              <w:left w:val="single" w:sz="8" w:space="0" w:color="000000"/>
              <w:right w:val="single" w:sz="8" w:space="0" w:color="000000"/>
            </w:tcBorders>
          </w:tcPr>
          <w:p>
            <w:pPr>
              <w:rPr>
                <w:sz w:val="2"/>
                <w:szCs w:val="2"/>
              </w:rPr>
            </w:pPr>
          </w:p>
        </w:tc>
        <w:tc>
          <w:tcPr>
            <w:tcW w:w="539" w:type="dxa"/>
            <w:vMerge/>
            <w:tcBorders>
              <w:top w:val="nil"/>
              <w:left w:val="single" w:sz="8" w:space="0" w:color="000000"/>
              <w:right w:val="single" w:sz="8" w:space="0" w:color="000000"/>
            </w:tcBorders>
          </w:tcPr>
          <w:p>
            <w:pPr>
              <w:rPr>
                <w:sz w:val="2"/>
                <w:szCs w:val="2"/>
              </w:rPr>
            </w:pPr>
          </w:p>
        </w:tc>
        <w:tc>
          <w:tcPr>
            <w:tcW w:w="628" w:type="dxa"/>
            <w:vMerge/>
            <w:tcBorders>
              <w:top w:val="nil"/>
              <w:left w:val="single" w:sz="8" w:space="0" w:color="000000"/>
              <w:right w:val="single" w:sz="8" w:space="0" w:color="000000"/>
            </w:tcBorders>
          </w:tcPr>
          <w:p>
            <w:pPr>
              <w:rPr>
                <w:sz w:val="2"/>
                <w:szCs w:val="2"/>
              </w:rPr>
            </w:pPr>
          </w:p>
        </w:tc>
        <w:tc>
          <w:tcPr>
            <w:tcW w:w="635" w:type="dxa"/>
            <w:vMerge/>
            <w:tcBorders>
              <w:top w:val="nil"/>
              <w:left w:val="single" w:sz="8" w:space="0" w:color="000000"/>
              <w:right w:val="single" w:sz="8" w:space="0" w:color="000000"/>
            </w:tcBorders>
          </w:tcPr>
          <w:p>
            <w:pPr>
              <w:rPr>
                <w:sz w:val="2"/>
                <w:szCs w:val="2"/>
              </w:rPr>
            </w:pPr>
          </w:p>
        </w:tc>
        <w:tc>
          <w:tcPr>
            <w:tcW w:w="623" w:type="dxa"/>
            <w:tcBorders>
              <w:top w:val="single" w:sz="8" w:space="0" w:color="000000"/>
              <w:left w:val="single" w:sz="8" w:space="0" w:color="000000"/>
              <w:right w:val="single" w:sz="8" w:space="0" w:color="000000"/>
            </w:tcBorders>
          </w:tcPr>
          <w:p>
            <w:pPr>
              <w:pStyle w:val="TableParagraph"/>
              <w:spacing w:line="196" w:lineRule="exact" w:before="96"/>
              <w:ind w:right="47"/>
              <w:jc w:val="right"/>
              <w:rPr>
                <w:sz w:val="18"/>
              </w:rPr>
            </w:pPr>
            <w:r>
              <w:rPr>
                <w:spacing w:val="-2"/>
                <w:sz w:val="18"/>
              </w:rPr>
              <w:t>Lower</w:t>
            </w:r>
          </w:p>
        </w:tc>
        <w:tc>
          <w:tcPr>
            <w:tcW w:w="630" w:type="dxa"/>
            <w:tcBorders>
              <w:top w:val="single" w:sz="8" w:space="0" w:color="000000"/>
              <w:left w:val="single" w:sz="8" w:space="0" w:color="000000"/>
            </w:tcBorders>
          </w:tcPr>
          <w:p>
            <w:pPr>
              <w:pStyle w:val="TableParagraph"/>
              <w:spacing w:line="196" w:lineRule="exact" w:before="96"/>
              <w:ind w:left="52"/>
              <w:jc w:val="center"/>
              <w:rPr>
                <w:sz w:val="18"/>
              </w:rPr>
            </w:pPr>
            <w:r>
              <w:rPr>
                <w:spacing w:val="-2"/>
                <w:sz w:val="18"/>
              </w:rPr>
              <w:t>Upper</w:t>
            </w:r>
          </w:p>
        </w:tc>
      </w:tr>
      <w:tr>
        <w:trPr>
          <w:trHeight w:val="934" w:hRule="atLeast"/>
        </w:trPr>
        <w:tc>
          <w:tcPr>
            <w:tcW w:w="2938" w:type="dxa"/>
            <w:tcBorders>
              <w:bottom w:val="nil"/>
              <w:right w:val="nil"/>
            </w:tcBorders>
          </w:tcPr>
          <w:p>
            <w:pPr>
              <w:pStyle w:val="TableParagraph"/>
              <w:rPr>
                <w:rFonts w:ascii="Times New Roman"/>
                <w:sz w:val="18"/>
              </w:rPr>
            </w:pPr>
          </w:p>
        </w:tc>
        <w:tc>
          <w:tcPr>
            <w:tcW w:w="1032" w:type="dxa"/>
            <w:tcBorders>
              <w:left w:val="nil"/>
              <w:bottom w:val="nil"/>
            </w:tcBorders>
          </w:tcPr>
          <w:p>
            <w:pPr>
              <w:pStyle w:val="TableParagraph"/>
              <w:spacing w:line="348" w:lineRule="auto" w:before="99"/>
              <w:ind w:left="103" w:right="216"/>
              <w:rPr>
                <w:sz w:val="18"/>
              </w:rPr>
            </w:pPr>
            <w:r>
              <w:rPr>
                <w:spacing w:val="-2"/>
                <w:sz w:val="18"/>
              </w:rPr>
              <w:t>Equal</w:t>
            </w:r>
            <w:r>
              <w:rPr>
                <w:sz w:val="18"/>
              </w:rPr>
              <w:t> </w:t>
            </w:r>
            <w:r>
              <w:rPr>
                <w:spacing w:val="-2"/>
                <w:sz w:val="18"/>
              </w:rPr>
              <w:t>variances</w:t>
            </w:r>
          </w:p>
          <w:p>
            <w:pPr>
              <w:pStyle w:val="TableParagraph"/>
              <w:spacing w:line="174" w:lineRule="exact" w:before="4"/>
              <w:ind w:left="103"/>
              <w:rPr>
                <w:sz w:val="18"/>
              </w:rPr>
            </w:pPr>
            <w:r>
              <w:rPr>
                <w:spacing w:val="-2"/>
                <w:sz w:val="18"/>
              </w:rPr>
              <w:t>assumed</w:t>
            </w:r>
          </w:p>
        </w:tc>
        <w:tc>
          <w:tcPr>
            <w:tcW w:w="801" w:type="dxa"/>
            <w:vMerge w:val="restart"/>
            <w:tcBorders>
              <w:right w:val="single" w:sz="8" w:space="0" w:color="000000"/>
            </w:tcBorders>
          </w:tcPr>
          <w:p>
            <w:pPr>
              <w:pStyle w:val="TableParagraph"/>
              <w:spacing w:before="198"/>
              <w:rPr>
                <w:b/>
                <w:sz w:val="18"/>
              </w:rPr>
            </w:pPr>
          </w:p>
          <w:p>
            <w:pPr>
              <w:pStyle w:val="TableParagraph"/>
              <w:ind w:left="224"/>
              <w:rPr>
                <w:sz w:val="18"/>
              </w:rPr>
            </w:pPr>
            <w:r>
              <w:rPr>
                <w:spacing w:val="-2"/>
                <w:sz w:val="18"/>
              </w:rPr>
              <w:t>22.068</w:t>
            </w:r>
          </w:p>
        </w:tc>
        <w:tc>
          <w:tcPr>
            <w:tcW w:w="720" w:type="dxa"/>
            <w:vMerge w:val="restart"/>
            <w:tcBorders>
              <w:left w:val="single" w:sz="8" w:space="0" w:color="000000"/>
              <w:right w:val="single" w:sz="8" w:space="0" w:color="000000"/>
            </w:tcBorders>
          </w:tcPr>
          <w:p>
            <w:pPr>
              <w:pStyle w:val="TableParagraph"/>
              <w:spacing w:before="198"/>
              <w:rPr>
                <w:b/>
                <w:sz w:val="18"/>
              </w:rPr>
            </w:pPr>
          </w:p>
          <w:p>
            <w:pPr>
              <w:pStyle w:val="TableParagraph"/>
              <w:ind w:left="341"/>
              <w:rPr>
                <w:sz w:val="18"/>
              </w:rPr>
            </w:pPr>
            <w:r>
              <w:rPr>
                <w:spacing w:val="-4"/>
                <w:sz w:val="18"/>
              </w:rPr>
              <w:t>.000</w:t>
            </w:r>
          </w:p>
        </w:tc>
        <w:tc>
          <w:tcPr>
            <w:tcW w:w="628" w:type="dxa"/>
            <w:tcBorders>
              <w:left w:val="single" w:sz="8" w:space="0" w:color="000000"/>
              <w:bottom w:val="nil"/>
              <w:right w:val="single" w:sz="8" w:space="0" w:color="000000"/>
            </w:tcBorders>
          </w:tcPr>
          <w:p>
            <w:pPr>
              <w:pStyle w:val="TableParagraph"/>
              <w:spacing w:before="198"/>
              <w:rPr>
                <w:b/>
                <w:sz w:val="18"/>
              </w:rPr>
            </w:pPr>
          </w:p>
          <w:p>
            <w:pPr>
              <w:pStyle w:val="TableParagraph"/>
              <w:ind w:right="36"/>
              <w:jc w:val="right"/>
              <w:rPr>
                <w:sz w:val="18"/>
              </w:rPr>
            </w:pPr>
            <w:r>
              <w:rPr>
                <w:spacing w:val="-4"/>
                <w:sz w:val="18"/>
              </w:rPr>
              <w:t>.771</w:t>
            </w:r>
          </w:p>
        </w:tc>
        <w:tc>
          <w:tcPr>
            <w:tcW w:w="630" w:type="dxa"/>
            <w:tcBorders>
              <w:left w:val="single" w:sz="8" w:space="0" w:color="000000"/>
              <w:bottom w:val="nil"/>
              <w:right w:val="single" w:sz="8" w:space="0" w:color="000000"/>
            </w:tcBorders>
          </w:tcPr>
          <w:p>
            <w:pPr>
              <w:pStyle w:val="TableParagraph"/>
              <w:spacing w:before="198"/>
              <w:rPr>
                <w:b/>
                <w:sz w:val="18"/>
              </w:rPr>
            </w:pPr>
          </w:p>
          <w:p>
            <w:pPr>
              <w:pStyle w:val="TableParagraph"/>
              <w:ind w:right="37"/>
              <w:jc w:val="right"/>
              <w:rPr>
                <w:sz w:val="18"/>
              </w:rPr>
            </w:pPr>
            <w:r>
              <w:rPr>
                <w:spacing w:val="-5"/>
                <w:sz w:val="18"/>
              </w:rPr>
              <w:t>119</w:t>
            </w:r>
          </w:p>
        </w:tc>
        <w:tc>
          <w:tcPr>
            <w:tcW w:w="539" w:type="dxa"/>
            <w:tcBorders>
              <w:left w:val="single" w:sz="8" w:space="0" w:color="000000"/>
              <w:bottom w:val="nil"/>
              <w:right w:val="single" w:sz="8" w:space="0" w:color="000000"/>
            </w:tcBorders>
          </w:tcPr>
          <w:p>
            <w:pPr>
              <w:pStyle w:val="TableParagraph"/>
              <w:spacing w:before="198"/>
              <w:rPr>
                <w:b/>
                <w:sz w:val="18"/>
              </w:rPr>
            </w:pPr>
          </w:p>
          <w:p>
            <w:pPr>
              <w:pStyle w:val="TableParagraph"/>
              <w:ind w:left="127"/>
              <w:jc w:val="center"/>
              <w:rPr>
                <w:sz w:val="18"/>
              </w:rPr>
            </w:pPr>
            <w:r>
              <w:rPr>
                <w:spacing w:val="-4"/>
                <w:sz w:val="18"/>
              </w:rPr>
              <w:t>.442</w:t>
            </w:r>
          </w:p>
        </w:tc>
        <w:tc>
          <w:tcPr>
            <w:tcW w:w="628" w:type="dxa"/>
            <w:tcBorders>
              <w:left w:val="single" w:sz="8" w:space="0" w:color="000000"/>
              <w:bottom w:val="nil"/>
              <w:right w:val="single" w:sz="8" w:space="0" w:color="000000"/>
            </w:tcBorders>
          </w:tcPr>
          <w:p>
            <w:pPr>
              <w:pStyle w:val="TableParagraph"/>
              <w:spacing w:before="198"/>
              <w:rPr>
                <w:b/>
                <w:sz w:val="18"/>
              </w:rPr>
            </w:pPr>
          </w:p>
          <w:p>
            <w:pPr>
              <w:pStyle w:val="TableParagraph"/>
              <w:ind w:left="126"/>
              <w:jc w:val="center"/>
              <w:rPr>
                <w:sz w:val="18"/>
              </w:rPr>
            </w:pPr>
            <w:r>
              <w:rPr>
                <w:spacing w:val="-2"/>
                <w:sz w:val="18"/>
              </w:rPr>
              <w:t>1.427</w:t>
            </w:r>
          </w:p>
        </w:tc>
        <w:tc>
          <w:tcPr>
            <w:tcW w:w="635" w:type="dxa"/>
            <w:tcBorders>
              <w:left w:val="single" w:sz="8" w:space="0" w:color="000000"/>
              <w:bottom w:val="nil"/>
              <w:right w:val="single" w:sz="8" w:space="0" w:color="000000"/>
            </w:tcBorders>
          </w:tcPr>
          <w:p>
            <w:pPr>
              <w:pStyle w:val="TableParagraph"/>
              <w:spacing w:before="198"/>
              <w:rPr>
                <w:b/>
                <w:sz w:val="18"/>
              </w:rPr>
            </w:pPr>
          </w:p>
          <w:p>
            <w:pPr>
              <w:pStyle w:val="TableParagraph"/>
              <w:ind w:left="122"/>
              <w:jc w:val="center"/>
              <w:rPr>
                <w:sz w:val="18"/>
              </w:rPr>
            </w:pPr>
            <w:r>
              <w:rPr>
                <w:spacing w:val="-2"/>
                <w:sz w:val="18"/>
              </w:rPr>
              <w:t>1.851</w:t>
            </w:r>
          </w:p>
        </w:tc>
        <w:tc>
          <w:tcPr>
            <w:tcW w:w="623" w:type="dxa"/>
            <w:tcBorders>
              <w:left w:val="single" w:sz="8" w:space="0" w:color="000000"/>
              <w:bottom w:val="nil"/>
              <w:right w:val="single" w:sz="8" w:space="0" w:color="000000"/>
            </w:tcBorders>
          </w:tcPr>
          <w:p>
            <w:pPr>
              <w:pStyle w:val="TableParagraph"/>
              <w:spacing w:before="198"/>
              <w:rPr>
                <w:b/>
                <w:sz w:val="18"/>
              </w:rPr>
            </w:pPr>
          </w:p>
          <w:p>
            <w:pPr>
              <w:pStyle w:val="TableParagraph"/>
              <w:ind w:right="30"/>
              <w:jc w:val="right"/>
              <w:rPr>
                <w:sz w:val="18"/>
              </w:rPr>
            </w:pPr>
            <w:r>
              <w:rPr>
                <w:sz w:val="18"/>
              </w:rPr>
              <w:t>-</w:t>
            </w:r>
            <w:r>
              <w:rPr>
                <w:spacing w:val="-2"/>
                <w:sz w:val="18"/>
              </w:rPr>
              <w:t>2.239</w:t>
            </w:r>
          </w:p>
        </w:tc>
        <w:tc>
          <w:tcPr>
            <w:tcW w:w="630" w:type="dxa"/>
            <w:tcBorders>
              <w:left w:val="single" w:sz="8" w:space="0" w:color="000000"/>
              <w:bottom w:val="nil"/>
            </w:tcBorders>
          </w:tcPr>
          <w:p>
            <w:pPr>
              <w:pStyle w:val="TableParagraph"/>
              <w:spacing w:before="198"/>
              <w:rPr>
                <w:b/>
                <w:sz w:val="18"/>
              </w:rPr>
            </w:pPr>
          </w:p>
          <w:p>
            <w:pPr>
              <w:pStyle w:val="TableParagraph"/>
              <w:ind w:left="124"/>
              <w:jc w:val="center"/>
              <w:rPr>
                <w:sz w:val="18"/>
              </w:rPr>
            </w:pPr>
            <w:r>
              <w:rPr>
                <w:spacing w:val="-2"/>
                <w:sz w:val="18"/>
              </w:rPr>
              <w:t>5.093</w:t>
            </w:r>
          </w:p>
        </w:tc>
      </w:tr>
      <w:tr>
        <w:trPr>
          <w:trHeight w:val="1299" w:hRule="atLeast"/>
        </w:trPr>
        <w:tc>
          <w:tcPr>
            <w:tcW w:w="2938" w:type="dxa"/>
            <w:tcBorders>
              <w:top w:val="nil"/>
              <w:right w:val="nil"/>
            </w:tcBorders>
          </w:tcPr>
          <w:p>
            <w:pPr>
              <w:pStyle w:val="TableParagraph"/>
              <w:spacing w:line="161" w:lineRule="exact"/>
              <w:ind w:left="75"/>
              <w:rPr>
                <w:sz w:val="18"/>
              </w:rPr>
            </w:pPr>
            <w:r>
              <w:rPr>
                <w:spacing w:val="-2"/>
                <w:sz w:val="18"/>
              </w:rPr>
              <w:t>Availability_of_Multimedia_resources</w:t>
            </w:r>
          </w:p>
          <w:p>
            <w:pPr>
              <w:pStyle w:val="TableParagraph"/>
              <w:spacing w:before="99"/>
              <w:ind w:left="75"/>
              <w:rPr>
                <w:sz w:val="18"/>
              </w:rPr>
            </w:pPr>
            <w:r>
              <w:rPr>
                <w:spacing w:val="-10"/>
                <w:sz w:val="18"/>
              </w:rPr>
              <w:t>1</w:t>
            </w:r>
          </w:p>
        </w:tc>
        <w:tc>
          <w:tcPr>
            <w:tcW w:w="1032" w:type="dxa"/>
            <w:tcBorders>
              <w:top w:val="nil"/>
              <w:left w:val="nil"/>
            </w:tcBorders>
          </w:tcPr>
          <w:p>
            <w:pPr>
              <w:pStyle w:val="TableParagraph"/>
              <w:spacing w:line="348" w:lineRule="auto" w:before="121"/>
              <w:ind w:left="103" w:right="216"/>
              <w:rPr>
                <w:sz w:val="18"/>
              </w:rPr>
            </w:pPr>
            <w:r>
              <w:rPr>
                <w:spacing w:val="-2"/>
                <w:sz w:val="18"/>
              </w:rPr>
              <w:t>Equal</w:t>
            </w:r>
            <w:r>
              <w:rPr>
                <w:sz w:val="18"/>
              </w:rPr>
              <w:t> </w:t>
            </w:r>
            <w:r>
              <w:rPr>
                <w:spacing w:val="-2"/>
                <w:sz w:val="18"/>
              </w:rPr>
              <w:t>variances</w:t>
            </w:r>
            <w:r>
              <w:rPr>
                <w:sz w:val="18"/>
              </w:rPr>
              <w:t> </w:t>
            </w:r>
            <w:r>
              <w:rPr>
                <w:spacing w:val="-4"/>
                <w:sz w:val="18"/>
              </w:rPr>
              <w:t>not</w:t>
            </w:r>
          </w:p>
          <w:p>
            <w:pPr>
              <w:pStyle w:val="TableParagraph"/>
              <w:spacing w:line="198" w:lineRule="exact" w:before="4"/>
              <w:ind w:left="103"/>
              <w:rPr>
                <w:sz w:val="18"/>
              </w:rPr>
            </w:pPr>
            <w:r>
              <w:rPr>
                <w:spacing w:val="-2"/>
                <w:sz w:val="18"/>
              </w:rPr>
              <w:t>assumed</w:t>
            </w:r>
          </w:p>
        </w:tc>
        <w:tc>
          <w:tcPr>
            <w:tcW w:w="801" w:type="dxa"/>
            <w:vMerge/>
            <w:tcBorders>
              <w:top w:val="nil"/>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628"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right="36"/>
              <w:jc w:val="right"/>
              <w:rPr>
                <w:sz w:val="18"/>
              </w:rPr>
            </w:pPr>
            <w:r>
              <w:rPr>
                <w:spacing w:val="-4"/>
                <w:sz w:val="18"/>
              </w:rPr>
              <w:t>.730</w:t>
            </w:r>
          </w:p>
        </w:tc>
        <w:tc>
          <w:tcPr>
            <w:tcW w:w="630"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right="37"/>
              <w:jc w:val="right"/>
              <w:rPr>
                <w:sz w:val="18"/>
              </w:rPr>
            </w:pPr>
            <w:r>
              <w:rPr>
                <w:spacing w:val="-2"/>
                <w:sz w:val="18"/>
              </w:rPr>
              <w:t>76.29</w:t>
            </w:r>
          </w:p>
        </w:tc>
        <w:tc>
          <w:tcPr>
            <w:tcW w:w="539"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left="127"/>
              <w:jc w:val="center"/>
              <w:rPr>
                <w:sz w:val="18"/>
              </w:rPr>
            </w:pPr>
            <w:r>
              <w:rPr>
                <w:spacing w:val="-4"/>
                <w:sz w:val="18"/>
              </w:rPr>
              <w:t>.468</w:t>
            </w:r>
          </w:p>
        </w:tc>
        <w:tc>
          <w:tcPr>
            <w:tcW w:w="628"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left="126"/>
              <w:jc w:val="center"/>
              <w:rPr>
                <w:sz w:val="18"/>
              </w:rPr>
            </w:pPr>
            <w:r>
              <w:rPr>
                <w:spacing w:val="-2"/>
                <w:sz w:val="18"/>
              </w:rPr>
              <w:t>1.427</w:t>
            </w:r>
          </w:p>
        </w:tc>
        <w:tc>
          <w:tcPr>
            <w:tcW w:w="635"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left="122"/>
              <w:jc w:val="center"/>
              <w:rPr>
                <w:sz w:val="18"/>
              </w:rPr>
            </w:pPr>
            <w:r>
              <w:rPr>
                <w:spacing w:val="-2"/>
                <w:sz w:val="18"/>
              </w:rPr>
              <w:t>1.956</w:t>
            </w:r>
          </w:p>
        </w:tc>
        <w:tc>
          <w:tcPr>
            <w:tcW w:w="623" w:type="dxa"/>
            <w:tcBorders>
              <w:top w:val="nil"/>
              <w:left w:val="single" w:sz="8" w:space="0" w:color="000000"/>
              <w:right w:val="single" w:sz="8" w:space="0" w:color="000000"/>
            </w:tcBorders>
          </w:tcPr>
          <w:p>
            <w:pPr>
              <w:pStyle w:val="TableParagraph"/>
              <w:rPr>
                <w:b/>
                <w:sz w:val="18"/>
              </w:rPr>
            </w:pPr>
          </w:p>
          <w:p>
            <w:pPr>
              <w:pStyle w:val="TableParagraph"/>
              <w:spacing w:before="161"/>
              <w:rPr>
                <w:b/>
                <w:sz w:val="18"/>
              </w:rPr>
            </w:pPr>
          </w:p>
          <w:p>
            <w:pPr>
              <w:pStyle w:val="TableParagraph"/>
              <w:ind w:right="30"/>
              <w:jc w:val="right"/>
              <w:rPr>
                <w:sz w:val="18"/>
              </w:rPr>
            </w:pPr>
            <w:r>
              <w:rPr>
                <w:sz w:val="18"/>
              </w:rPr>
              <w:t>-</w:t>
            </w:r>
            <w:r>
              <w:rPr>
                <w:spacing w:val="-4"/>
                <w:sz w:val="18"/>
              </w:rPr>
              <w:t>2.46</w:t>
            </w:r>
          </w:p>
        </w:tc>
        <w:tc>
          <w:tcPr>
            <w:tcW w:w="630" w:type="dxa"/>
            <w:tcBorders>
              <w:top w:val="nil"/>
              <w:left w:val="single" w:sz="8" w:space="0" w:color="000000"/>
            </w:tcBorders>
          </w:tcPr>
          <w:p>
            <w:pPr>
              <w:pStyle w:val="TableParagraph"/>
              <w:rPr>
                <w:b/>
                <w:sz w:val="18"/>
              </w:rPr>
            </w:pPr>
          </w:p>
          <w:p>
            <w:pPr>
              <w:pStyle w:val="TableParagraph"/>
              <w:spacing w:before="161"/>
              <w:rPr>
                <w:b/>
                <w:sz w:val="18"/>
              </w:rPr>
            </w:pPr>
          </w:p>
          <w:p>
            <w:pPr>
              <w:pStyle w:val="TableParagraph"/>
              <w:ind w:left="124"/>
              <w:jc w:val="center"/>
              <w:rPr>
                <w:sz w:val="18"/>
              </w:rPr>
            </w:pPr>
            <w:r>
              <w:rPr>
                <w:spacing w:val="-2"/>
                <w:sz w:val="18"/>
              </w:rPr>
              <w:t>5.322</w:t>
            </w:r>
          </w:p>
        </w:tc>
      </w:tr>
    </w:tbl>
    <w:p>
      <w:pPr>
        <w:pStyle w:val="BodyText"/>
        <w:rPr>
          <w:b/>
          <w:sz w:val="18"/>
        </w:rPr>
      </w:pPr>
    </w:p>
    <w:p>
      <w:pPr>
        <w:pStyle w:val="BodyText"/>
        <w:spacing w:before="198"/>
        <w:rPr>
          <w:b/>
          <w:sz w:val="18"/>
        </w:rPr>
      </w:pPr>
    </w:p>
    <w:p>
      <w:pPr>
        <w:spacing w:before="0"/>
        <w:ind w:left="700" w:right="0" w:firstLine="0"/>
        <w:jc w:val="left"/>
        <w:rPr>
          <w:sz w:val="20"/>
        </w:rPr>
      </w:pPr>
      <w:r>
        <w:rPr>
          <w:spacing w:val="-2"/>
          <w:sz w:val="20"/>
        </w:rPr>
        <w:t>T-TEST</w:t>
      </w:r>
      <w:r>
        <w:rPr>
          <w:spacing w:val="10"/>
          <w:sz w:val="20"/>
        </w:rPr>
        <w:t> </w:t>
      </w:r>
      <w:r>
        <w:rPr>
          <w:spacing w:val="-2"/>
          <w:sz w:val="20"/>
        </w:rPr>
        <w:t>GROUPS=college(1</w:t>
      </w:r>
      <w:r>
        <w:rPr>
          <w:spacing w:val="9"/>
          <w:sz w:val="20"/>
        </w:rPr>
        <w:t> </w:t>
      </w:r>
      <w:r>
        <w:rPr>
          <w:spacing w:val="-5"/>
          <w:sz w:val="20"/>
        </w:rPr>
        <w:t>2)</w:t>
      </w:r>
    </w:p>
    <w:p>
      <w:pPr>
        <w:spacing w:before="1"/>
        <w:ind w:left="791" w:right="0" w:firstLine="0"/>
        <w:jc w:val="left"/>
        <w:rPr>
          <w:sz w:val="20"/>
        </w:rPr>
      </w:pPr>
      <w:r>
        <w:rPr>
          <w:spacing w:val="-2"/>
          <w:sz w:val="20"/>
        </w:rPr>
        <w:t>/MISSING=ANALYSIS</w:t>
      </w:r>
    </w:p>
    <w:p>
      <w:pPr>
        <w:spacing w:line="244" w:lineRule="exact" w:before="0"/>
        <w:ind w:left="791" w:right="0" w:firstLine="0"/>
        <w:jc w:val="left"/>
        <w:rPr>
          <w:sz w:val="20"/>
        </w:rPr>
      </w:pPr>
      <w:r>
        <w:rPr>
          <w:spacing w:val="-2"/>
          <w:sz w:val="20"/>
        </w:rPr>
        <w:t>/VARIABLES=Organization_of_Multimedia_resources2</w:t>
      </w:r>
    </w:p>
    <w:p>
      <w:pPr>
        <w:spacing w:line="244" w:lineRule="exact" w:before="0"/>
        <w:ind w:left="791" w:right="0" w:firstLine="0"/>
        <w:jc w:val="left"/>
        <w:rPr>
          <w:sz w:val="20"/>
        </w:rPr>
      </w:pPr>
      <w:r>
        <w:rPr>
          <w:spacing w:val="-2"/>
          <w:sz w:val="20"/>
        </w:rPr>
        <w:t>/CRITERIA=CI(.95).</w:t>
      </w:r>
    </w:p>
    <w:p>
      <w:pPr>
        <w:spacing w:after="0" w:line="244" w:lineRule="exact"/>
        <w:jc w:val="left"/>
        <w:rPr>
          <w:sz w:val="20"/>
        </w:rPr>
        <w:sectPr>
          <w:pgSz w:w="12240" w:h="15840"/>
          <w:pgMar w:header="0" w:footer="1015" w:top="1720" w:bottom="1200" w:left="740" w:right="320"/>
        </w:sectPr>
      </w:pPr>
    </w:p>
    <w:p>
      <w:pPr>
        <w:pStyle w:val="Heading1"/>
        <w:spacing w:before="20"/>
        <w:ind w:right="9722"/>
      </w:pPr>
      <w:r>
        <w:rPr/>
        <w:t>Hypo</w:t>
      </w:r>
      <w:r>
        <w:rPr>
          <w:spacing w:val="-15"/>
        </w:rPr>
        <w:t> </w:t>
      </w:r>
      <w:r>
        <w:rPr/>
        <w:t>5 </w:t>
      </w:r>
      <w:r>
        <w:rPr>
          <w:spacing w:val="-2"/>
        </w:rPr>
        <w:t>T-Test</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43"/>
        <w:rPr>
          <w:b/>
          <w:sz w:val="18"/>
        </w:rPr>
      </w:pPr>
    </w:p>
    <w:p>
      <w:pPr>
        <w:spacing w:before="1"/>
        <w:ind w:left="209" w:right="0" w:firstLine="0"/>
        <w:jc w:val="center"/>
        <w:rPr>
          <w:b/>
          <w:sz w:val="18"/>
        </w:rPr>
      </w:pPr>
      <w:r>
        <w:rPr>
          <w:b/>
          <w:sz w:val="18"/>
        </w:rPr>
        <w:t>Group</w:t>
      </w:r>
      <w:r>
        <w:rPr>
          <w:b/>
          <w:spacing w:val="-5"/>
          <w:sz w:val="18"/>
        </w:rPr>
        <w:t> </w:t>
      </w:r>
      <w:r>
        <w:rPr>
          <w:b/>
          <w:spacing w:val="-2"/>
          <w:sz w:val="18"/>
        </w:rPr>
        <w:t>Statistics</w:t>
      </w: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5"/>
        <w:gridCol w:w="2204"/>
        <w:gridCol w:w="1220"/>
        <w:gridCol w:w="1222"/>
        <w:gridCol w:w="1124"/>
        <w:gridCol w:w="1260"/>
      </w:tblGrid>
      <w:tr>
        <w:trPr>
          <w:trHeight w:val="634" w:hRule="atLeast"/>
        </w:trPr>
        <w:tc>
          <w:tcPr>
            <w:tcW w:w="2965" w:type="dxa"/>
            <w:tcBorders>
              <w:bottom w:val="single" w:sz="18" w:space="0" w:color="000000"/>
            </w:tcBorders>
          </w:tcPr>
          <w:p>
            <w:pPr>
              <w:pStyle w:val="TableParagraph"/>
              <w:rPr>
                <w:rFonts w:ascii="Times New Roman"/>
                <w:sz w:val="18"/>
              </w:rPr>
            </w:pPr>
          </w:p>
        </w:tc>
        <w:tc>
          <w:tcPr>
            <w:tcW w:w="2204" w:type="dxa"/>
            <w:tcBorders>
              <w:top w:val="single" w:sz="18" w:space="0" w:color="000000"/>
              <w:bottom w:val="single" w:sz="18" w:space="0" w:color="000000"/>
              <w:right w:val="single" w:sz="18" w:space="0" w:color="000000"/>
            </w:tcBorders>
          </w:tcPr>
          <w:p>
            <w:pPr>
              <w:pStyle w:val="TableParagraph"/>
              <w:spacing w:before="99"/>
              <w:ind w:left="68"/>
              <w:rPr>
                <w:sz w:val="18"/>
              </w:rPr>
            </w:pPr>
            <w:r>
              <w:rPr>
                <w:sz w:val="18"/>
              </w:rPr>
              <w:t>college</w:t>
            </w:r>
            <w:r>
              <w:rPr>
                <w:spacing w:val="-5"/>
                <w:sz w:val="18"/>
              </w:rPr>
              <w:t> </w:t>
            </w:r>
            <w:r>
              <w:rPr>
                <w:spacing w:val="-2"/>
                <w:sz w:val="18"/>
              </w:rPr>
              <w:t>ownership</w:t>
            </w:r>
          </w:p>
        </w:tc>
        <w:tc>
          <w:tcPr>
            <w:tcW w:w="1220" w:type="dxa"/>
            <w:tcBorders>
              <w:top w:val="single" w:sz="18" w:space="0" w:color="000000"/>
              <w:left w:val="single" w:sz="18" w:space="0" w:color="000000"/>
              <w:bottom w:val="single" w:sz="18" w:space="0" w:color="000000"/>
            </w:tcBorders>
          </w:tcPr>
          <w:p>
            <w:pPr>
              <w:pStyle w:val="TableParagraph"/>
              <w:spacing w:before="99"/>
              <w:ind w:left="33"/>
              <w:jc w:val="center"/>
              <w:rPr>
                <w:sz w:val="18"/>
              </w:rPr>
            </w:pPr>
            <w:r>
              <w:rPr>
                <w:spacing w:val="-10"/>
                <w:sz w:val="18"/>
              </w:rPr>
              <w:t>N</w:t>
            </w:r>
          </w:p>
        </w:tc>
        <w:tc>
          <w:tcPr>
            <w:tcW w:w="1222" w:type="dxa"/>
            <w:tcBorders>
              <w:top w:val="single" w:sz="18" w:space="0" w:color="000000"/>
              <w:bottom w:val="single" w:sz="18" w:space="0" w:color="000000"/>
            </w:tcBorders>
          </w:tcPr>
          <w:p>
            <w:pPr>
              <w:pStyle w:val="TableParagraph"/>
              <w:spacing w:before="99"/>
              <w:ind w:left="403"/>
              <w:rPr>
                <w:sz w:val="18"/>
              </w:rPr>
            </w:pPr>
            <w:r>
              <w:rPr>
                <w:spacing w:val="-4"/>
                <w:sz w:val="18"/>
              </w:rPr>
              <w:t>Mean</w:t>
            </w:r>
          </w:p>
        </w:tc>
        <w:tc>
          <w:tcPr>
            <w:tcW w:w="1124" w:type="dxa"/>
            <w:tcBorders>
              <w:top w:val="single" w:sz="18" w:space="0" w:color="000000"/>
              <w:bottom w:val="single" w:sz="18" w:space="0" w:color="000000"/>
            </w:tcBorders>
          </w:tcPr>
          <w:p>
            <w:pPr>
              <w:pStyle w:val="TableParagraph"/>
              <w:spacing w:before="99"/>
              <w:ind w:left="31"/>
              <w:jc w:val="center"/>
              <w:rPr>
                <w:sz w:val="18"/>
              </w:rPr>
            </w:pPr>
            <w:r>
              <w:rPr>
                <w:spacing w:val="-4"/>
                <w:sz w:val="18"/>
              </w:rPr>
              <w:t>Std.</w:t>
            </w:r>
          </w:p>
          <w:p>
            <w:pPr>
              <w:pStyle w:val="TableParagraph"/>
              <w:spacing w:line="196" w:lineRule="exact" w:before="99"/>
              <w:ind w:left="31" w:right="3"/>
              <w:jc w:val="center"/>
              <w:rPr>
                <w:sz w:val="18"/>
              </w:rPr>
            </w:pPr>
            <w:r>
              <w:rPr>
                <w:spacing w:val="-2"/>
                <w:sz w:val="18"/>
              </w:rPr>
              <w:t>Deviation</w:t>
            </w:r>
          </w:p>
        </w:tc>
        <w:tc>
          <w:tcPr>
            <w:tcW w:w="1260" w:type="dxa"/>
            <w:tcBorders>
              <w:top w:val="single" w:sz="18" w:space="0" w:color="000000"/>
              <w:bottom w:val="single" w:sz="18" w:space="0" w:color="000000"/>
              <w:right w:val="single" w:sz="18" w:space="0" w:color="000000"/>
            </w:tcBorders>
          </w:tcPr>
          <w:p>
            <w:pPr>
              <w:pStyle w:val="TableParagraph"/>
              <w:spacing w:line="320" w:lineRule="exact"/>
              <w:ind w:left="419" w:right="239" w:hanging="135"/>
              <w:rPr>
                <w:sz w:val="18"/>
              </w:rPr>
            </w:pPr>
            <w:r>
              <w:rPr>
                <w:sz w:val="18"/>
              </w:rPr>
              <w:t>Std.</w:t>
            </w:r>
            <w:r>
              <w:rPr>
                <w:spacing w:val="-11"/>
                <w:sz w:val="18"/>
              </w:rPr>
              <w:t> </w:t>
            </w:r>
            <w:r>
              <w:rPr>
                <w:sz w:val="18"/>
              </w:rPr>
              <w:t>Error </w:t>
            </w:r>
            <w:r>
              <w:rPr>
                <w:spacing w:val="-4"/>
                <w:sz w:val="18"/>
              </w:rPr>
              <w:t>Mean</w:t>
            </w:r>
          </w:p>
        </w:tc>
      </w:tr>
      <w:tr>
        <w:trPr>
          <w:trHeight w:val="377" w:hRule="atLeast"/>
        </w:trPr>
        <w:tc>
          <w:tcPr>
            <w:tcW w:w="2965" w:type="dxa"/>
            <w:vMerge w:val="restart"/>
            <w:tcBorders>
              <w:top w:val="single" w:sz="18" w:space="0" w:color="000000"/>
              <w:left w:val="single" w:sz="18" w:space="0" w:color="000000"/>
              <w:bottom w:val="single" w:sz="18" w:space="0" w:color="000000"/>
              <w:right w:val="nil"/>
            </w:tcBorders>
          </w:tcPr>
          <w:p>
            <w:pPr>
              <w:pStyle w:val="TableParagraph"/>
              <w:spacing w:line="320" w:lineRule="atLeast" w:before="12"/>
              <w:ind w:left="75" w:right="90"/>
              <w:rPr>
                <w:sz w:val="18"/>
              </w:rPr>
            </w:pPr>
            <w:r>
              <w:rPr>
                <w:spacing w:val="-2"/>
                <w:sz w:val="18"/>
              </w:rPr>
              <w:t>Organization_of_Multimedia_resourc</w:t>
            </w:r>
            <w:r>
              <w:rPr>
                <w:sz w:val="18"/>
              </w:rPr>
              <w:t> </w:t>
            </w:r>
            <w:r>
              <w:rPr>
                <w:spacing w:val="-4"/>
                <w:sz w:val="18"/>
              </w:rPr>
              <w:t>es2</w:t>
            </w:r>
          </w:p>
        </w:tc>
        <w:tc>
          <w:tcPr>
            <w:tcW w:w="2204" w:type="dxa"/>
            <w:tcBorders>
              <w:top w:val="single" w:sz="18" w:space="0" w:color="000000"/>
              <w:left w:val="nil"/>
              <w:bottom w:val="nil"/>
              <w:right w:val="single" w:sz="18" w:space="0" w:color="000000"/>
            </w:tcBorders>
          </w:tcPr>
          <w:p>
            <w:pPr>
              <w:pStyle w:val="TableParagraph"/>
              <w:spacing w:before="93"/>
              <w:ind w:left="78"/>
              <w:rPr>
                <w:sz w:val="18"/>
              </w:rPr>
            </w:pPr>
            <w:r>
              <w:rPr>
                <w:spacing w:val="-2"/>
                <w:sz w:val="18"/>
              </w:rPr>
              <w:t>Federal</w:t>
            </w:r>
          </w:p>
        </w:tc>
        <w:tc>
          <w:tcPr>
            <w:tcW w:w="1220" w:type="dxa"/>
            <w:tcBorders>
              <w:top w:val="single" w:sz="18" w:space="0" w:color="000000"/>
              <w:left w:val="single" w:sz="18" w:space="0" w:color="000000"/>
              <w:bottom w:val="nil"/>
            </w:tcBorders>
          </w:tcPr>
          <w:p>
            <w:pPr>
              <w:pStyle w:val="TableParagraph"/>
              <w:spacing w:before="93"/>
              <w:ind w:right="40"/>
              <w:jc w:val="right"/>
              <w:rPr>
                <w:sz w:val="18"/>
              </w:rPr>
            </w:pPr>
            <w:r>
              <w:rPr>
                <w:spacing w:val="-5"/>
                <w:sz w:val="18"/>
              </w:rPr>
              <w:t>55</w:t>
            </w:r>
          </w:p>
        </w:tc>
        <w:tc>
          <w:tcPr>
            <w:tcW w:w="1222" w:type="dxa"/>
            <w:tcBorders>
              <w:top w:val="single" w:sz="18" w:space="0" w:color="000000"/>
              <w:bottom w:val="nil"/>
            </w:tcBorders>
          </w:tcPr>
          <w:p>
            <w:pPr>
              <w:pStyle w:val="TableParagraph"/>
              <w:spacing w:before="93"/>
              <w:ind w:right="42"/>
              <w:jc w:val="right"/>
              <w:rPr>
                <w:sz w:val="18"/>
              </w:rPr>
            </w:pPr>
            <w:r>
              <w:rPr>
                <w:spacing w:val="-2"/>
                <w:sz w:val="18"/>
              </w:rPr>
              <w:t>73.1091</w:t>
            </w:r>
          </w:p>
        </w:tc>
        <w:tc>
          <w:tcPr>
            <w:tcW w:w="1124" w:type="dxa"/>
            <w:tcBorders>
              <w:top w:val="single" w:sz="18" w:space="0" w:color="000000"/>
              <w:bottom w:val="nil"/>
            </w:tcBorders>
          </w:tcPr>
          <w:p>
            <w:pPr>
              <w:pStyle w:val="TableParagraph"/>
              <w:spacing w:before="93"/>
              <w:ind w:right="42"/>
              <w:jc w:val="right"/>
              <w:rPr>
                <w:sz w:val="18"/>
              </w:rPr>
            </w:pPr>
            <w:r>
              <w:rPr>
                <w:spacing w:val="-2"/>
                <w:sz w:val="18"/>
              </w:rPr>
              <w:t>14.96870</w:t>
            </w:r>
          </w:p>
        </w:tc>
        <w:tc>
          <w:tcPr>
            <w:tcW w:w="1260" w:type="dxa"/>
            <w:tcBorders>
              <w:top w:val="single" w:sz="18" w:space="0" w:color="000000"/>
              <w:bottom w:val="nil"/>
              <w:right w:val="single" w:sz="18" w:space="0" w:color="000000"/>
            </w:tcBorders>
          </w:tcPr>
          <w:p>
            <w:pPr>
              <w:pStyle w:val="TableParagraph"/>
              <w:spacing w:before="93"/>
              <w:ind w:right="37"/>
              <w:jc w:val="right"/>
              <w:rPr>
                <w:sz w:val="18"/>
              </w:rPr>
            </w:pPr>
            <w:r>
              <w:rPr>
                <w:spacing w:val="-2"/>
                <w:sz w:val="18"/>
              </w:rPr>
              <w:t>2.01838</w:t>
            </w:r>
          </w:p>
        </w:tc>
      </w:tr>
      <w:tr>
        <w:trPr>
          <w:trHeight w:val="249" w:hRule="atLeast"/>
        </w:trPr>
        <w:tc>
          <w:tcPr>
            <w:tcW w:w="2965" w:type="dxa"/>
            <w:vMerge/>
            <w:tcBorders>
              <w:top w:val="nil"/>
              <w:left w:val="single" w:sz="18" w:space="0" w:color="000000"/>
              <w:bottom w:val="single" w:sz="18" w:space="0" w:color="000000"/>
              <w:right w:val="nil"/>
            </w:tcBorders>
          </w:tcPr>
          <w:p>
            <w:pPr>
              <w:rPr>
                <w:sz w:val="2"/>
                <w:szCs w:val="2"/>
              </w:rPr>
            </w:pPr>
          </w:p>
        </w:tc>
        <w:tc>
          <w:tcPr>
            <w:tcW w:w="2204" w:type="dxa"/>
            <w:tcBorders>
              <w:top w:val="nil"/>
              <w:left w:val="nil"/>
              <w:bottom w:val="single" w:sz="18" w:space="0" w:color="000000"/>
              <w:right w:val="single" w:sz="18" w:space="0" w:color="000000"/>
            </w:tcBorders>
          </w:tcPr>
          <w:p>
            <w:pPr>
              <w:pStyle w:val="TableParagraph"/>
              <w:spacing w:line="198" w:lineRule="exact" w:before="31"/>
              <w:ind w:left="78"/>
              <w:rPr>
                <w:sz w:val="18"/>
              </w:rPr>
            </w:pPr>
            <w:r>
              <w:rPr>
                <w:spacing w:val="-2"/>
                <w:sz w:val="18"/>
              </w:rPr>
              <w:t>State</w:t>
            </w:r>
          </w:p>
        </w:tc>
        <w:tc>
          <w:tcPr>
            <w:tcW w:w="1220" w:type="dxa"/>
            <w:tcBorders>
              <w:top w:val="nil"/>
              <w:left w:val="single" w:sz="18" w:space="0" w:color="000000"/>
              <w:bottom w:val="single" w:sz="18" w:space="0" w:color="000000"/>
            </w:tcBorders>
          </w:tcPr>
          <w:p>
            <w:pPr>
              <w:pStyle w:val="TableParagraph"/>
              <w:spacing w:line="198" w:lineRule="exact" w:before="31"/>
              <w:ind w:right="40"/>
              <w:jc w:val="right"/>
              <w:rPr>
                <w:sz w:val="18"/>
              </w:rPr>
            </w:pPr>
            <w:r>
              <w:rPr>
                <w:spacing w:val="-5"/>
                <w:sz w:val="18"/>
              </w:rPr>
              <w:t>66</w:t>
            </w:r>
          </w:p>
        </w:tc>
        <w:tc>
          <w:tcPr>
            <w:tcW w:w="1222" w:type="dxa"/>
            <w:tcBorders>
              <w:top w:val="nil"/>
              <w:bottom w:val="single" w:sz="18" w:space="0" w:color="000000"/>
            </w:tcBorders>
          </w:tcPr>
          <w:p>
            <w:pPr>
              <w:pStyle w:val="TableParagraph"/>
              <w:spacing w:line="198" w:lineRule="exact" w:before="31"/>
              <w:ind w:right="42"/>
              <w:jc w:val="right"/>
              <w:rPr>
                <w:sz w:val="18"/>
              </w:rPr>
            </w:pPr>
            <w:r>
              <w:rPr>
                <w:spacing w:val="-2"/>
                <w:sz w:val="18"/>
              </w:rPr>
              <w:t>83.1667</w:t>
            </w:r>
          </w:p>
        </w:tc>
        <w:tc>
          <w:tcPr>
            <w:tcW w:w="1124" w:type="dxa"/>
            <w:tcBorders>
              <w:top w:val="nil"/>
              <w:bottom w:val="single" w:sz="18" w:space="0" w:color="000000"/>
            </w:tcBorders>
          </w:tcPr>
          <w:p>
            <w:pPr>
              <w:pStyle w:val="TableParagraph"/>
              <w:spacing w:line="198" w:lineRule="exact" w:before="31"/>
              <w:ind w:right="42"/>
              <w:jc w:val="right"/>
              <w:rPr>
                <w:sz w:val="18"/>
              </w:rPr>
            </w:pPr>
            <w:r>
              <w:rPr>
                <w:spacing w:val="-2"/>
                <w:sz w:val="18"/>
              </w:rPr>
              <w:t>2.60522</w:t>
            </w:r>
          </w:p>
        </w:tc>
        <w:tc>
          <w:tcPr>
            <w:tcW w:w="1260" w:type="dxa"/>
            <w:tcBorders>
              <w:top w:val="nil"/>
              <w:bottom w:val="single" w:sz="18" w:space="0" w:color="000000"/>
              <w:right w:val="single" w:sz="18" w:space="0" w:color="000000"/>
            </w:tcBorders>
          </w:tcPr>
          <w:p>
            <w:pPr>
              <w:pStyle w:val="TableParagraph"/>
              <w:spacing w:line="198" w:lineRule="exact" w:before="31"/>
              <w:ind w:right="37"/>
              <w:jc w:val="right"/>
              <w:rPr>
                <w:sz w:val="18"/>
              </w:rPr>
            </w:pPr>
            <w:r>
              <w:rPr>
                <w:spacing w:val="-2"/>
                <w:sz w:val="18"/>
              </w:rPr>
              <w:t>.32068</w:t>
            </w:r>
          </w:p>
        </w:tc>
      </w:tr>
    </w:tbl>
    <w:p>
      <w:pPr>
        <w:pStyle w:val="BodyText"/>
        <w:rPr>
          <w:b/>
          <w:sz w:val="18"/>
        </w:rPr>
      </w:pPr>
    </w:p>
    <w:p>
      <w:pPr>
        <w:pStyle w:val="BodyText"/>
        <w:rPr>
          <w:b/>
          <w:sz w:val="18"/>
        </w:rPr>
      </w:pPr>
    </w:p>
    <w:p>
      <w:pPr>
        <w:pStyle w:val="BodyText"/>
        <w:rPr>
          <w:b/>
          <w:sz w:val="18"/>
        </w:rPr>
      </w:pPr>
    </w:p>
    <w:p>
      <w:pPr>
        <w:pStyle w:val="BodyText"/>
        <w:spacing w:before="14"/>
        <w:rPr>
          <w:b/>
          <w:sz w:val="18"/>
        </w:rPr>
      </w:pPr>
    </w:p>
    <w:p>
      <w:pPr>
        <w:spacing w:before="0" w:after="2"/>
        <w:ind w:left="572"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27"/>
        <w:gridCol w:w="862"/>
        <w:gridCol w:w="621"/>
        <w:gridCol w:w="720"/>
        <w:gridCol w:w="720"/>
        <w:gridCol w:w="720"/>
        <w:gridCol w:w="809"/>
        <w:gridCol w:w="721"/>
        <w:gridCol w:w="545"/>
        <w:gridCol w:w="715"/>
        <w:gridCol w:w="991"/>
      </w:tblGrid>
      <w:tr>
        <w:trPr>
          <w:trHeight w:val="943" w:hRule="atLeast"/>
        </w:trPr>
        <w:tc>
          <w:tcPr>
            <w:tcW w:w="3789" w:type="dxa"/>
            <w:gridSpan w:val="2"/>
            <w:vMerge w:val="restart"/>
          </w:tcPr>
          <w:p>
            <w:pPr>
              <w:pStyle w:val="TableParagraph"/>
              <w:rPr>
                <w:rFonts w:ascii="Times New Roman"/>
                <w:sz w:val="18"/>
              </w:rPr>
            </w:pPr>
          </w:p>
        </w:tc>
        <w:tc>
          <w:tcPr>
            <w:tcW w:w="1341" w:type="dxa"/>
            <w:gridSpan w:val="2"/>
            <w:tcBorders>
              <w:bottom w:val="single" w:sz="8" w:space="0" w:color="000000"/>
              <w:right w:val="single" w:sz="8" w:space="0" w:color="000000"/>
            </w:tcBorders>
          </w:tcPr>
          <w:p>
            <w:pPr>
              <w:pStyle w:val="TableParagraph"/>
              <w:spacing w:before="96"/>
              <w:ind w:left="151" w:firstLine="26"/>
              <w:rPr>
                <w:sz w:val="18"/>
              </w:rPr>
            </w:pPr>
            <w:r>
              <w:rPr>
                <w:sz w:val="18"/>
              </w:rPr>
              <w:t>Levene's</w:t>
            </w:r>
            <w:r>
              <w:rPr>
                <w:spacing w:val="-4"/>
                <w:sz w:val="18"/>
              </w:rPr>
              <w:t> Test</w:t>
            </w:r>
          </w:p>
          <w:p>
            <w:pPr>
              <w:pStyle w:val="TableParagraph"/>
              <w:spacing w:line="320" w:lineRule="atLeast"/>
              <w:ind w:left="312" w:hanging="161"/>
              <w:rPr>
                <w:sz w:val="18"/>
              </w:rPr>
            </w:pPr>
            <w:r>
              <w:rPr>
                <w:sz w:val="18"/>
              </w:rPr>
              <w:t>for</w:t>
            </w:r>
            <w:r>
              <w:rPr>
                <w:spacing w:val="-11"/>
                <w:sz w:val="18"/>
              </w:rPr>
              <w:t> </w:t>
            </w:r>
            <w:r>
              <w:rPr>
                <w:sz w:val="18"/>
              </w:rPr>
              <w:t>Equality</w:t>
            </w:r>
            <w:r>
              <w:rPr>
                <w:spacing w:val="-10"/>
                <w:sz w:val="18"/>
              </w:rPr>
              <w:t> </w:t>
            </w:r>
            <w:r>
              <w:rPr>
                <w:sz w:val="18"/>
              </w:rPr>
              <w:t>of </w:t>
            </w:r>
            <w:r>
              <w:rPr>
                <w:spacing w:val="-2"/>
                <w:sz w:val="18"/>
              </w:rPr>
              <w:t>Variances</w:t>
            </w:r>
          </w:p>
        </w:tc>
        <w:tc>
          <w:tcPr>
            <w:tcW w:w="5221" w:type="dxa"/>
            <w:gridSpan w:val="7"/>
            <w:tcBorders>
              <w:left w:val="single" w:sz="8" w:space="0" w:color="000000"/>
              <w:bottom w:val="single" w:sz="8" w:space="0" w:color="000000"/>
              <w:right w:val="single" w:sz="8" w:space="0" w:color="000000"/>
            </w:tcBorders>
          </w:tcPr>
          <w:p>
            <w:pPr>
              <w:pStyle w:val="TableParagraph"/>
              <w:spacing w:before="96"/>
              <w:ind w:left="1619"/>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943" w:hRule="atLeast"/>
        </w:trPr>
        <w:tc>
          <w:tcPr>
            <w:tcW w:w="3789" w:type="dxa"/>
            <w:gridSpan w:val="2"/>
            <w:vMerge/>
            <w:tcBorders>
              <w:top w:val="nil"/>
            </w:tcBorders>
          </w:tcPr>
          <w:p>
            <w:pPr>
              <w:rPr>
                <w:sz w:val="2"/>
                <w:szCs w:val="2"/>
              </w:rPr>
            </w:pPr>
          </w:p>
        </w:tc>
        <w:tc>
          <w:tcPr>
            <w:tcW w:w="621" w:type="dxa"/>
            <w:vMerge w:val="restart"/>
            <w:tcBorders>
              <w:top w:val="single" w:sz="8" w:space="0" w:color="000000"/>
              <w:right w:val="single" w:sz="8" w:space="0" w:color="000000"/>
            </w:tcBorders>
          </w:tcPr>
          <w:p>
            <w:pPr>
              <w:pStyle w:val="TableParagraph"/>
              <w:spacing w:before="96"/>
              <w:ind w:left="27"/>
              <w:jc w:val="center"/>
              <w:rPr>
                <w:sz w:val="18"/>
              </w:rPr>
            </w:pPr>
            <w:r>
              <w:rPr>
                <w:spacing w:val="-10"/>
                <w:sz w:val="18"/>
              </w:rPr>
              <w:t>F</w:t>
            </w:r>
          </w:p>
        </w:tc>
        <w:tc>
          <w:tcPr>
            <w:tcW w:w="720" w:type="dxa"/>
            <w:vMerge w:val="restart"/>
            <w:tcBorders>
              <w:top w:val="single" w:sz="8" w:space="0" w:color="000000"/>
              <w:left w:val="single" w:sz="8" w:space="0" w:color="000000"/>
              <w:right w:val="single" w:sz="8" w:space="0" w:color="000000"/>
            </w:tcBorders>
          </w:tcPr>
          <w:p>
            <w:pPr>
              <w:pStyle w:val="TableParagraph"/>
              <w:spacing w:before="96"/>
              <w:ind w:left="243"/>
              <w:rPr>
                <w:sz w:val="18"/>
              </w:rPr>
            </w:pPr>
            <w:r>
              <w:rPr>
                <w:spacing w:val="-4"/>
                <w:sz w:val="18"/>
              </w:rPr>
              <w:t>Sig.</w:t>
            </w:r>
          </w:p>
        </w:tc>
        <w:tc>
          <w:tcPr>
            <w:tcW w:w="720" w:type="dxa"/>
            <w:vMerge w:val="restart"/>
            <w:tcBorders>
              <w:top w:val="single" w:sz="8" w:space="0" w:color="000000"/>
              <w:left w:val="single" w:sz="8" w:space="0" w:color="000000"/>
              <w:right w:val="single" w:sz="8" w:space="0" w:color="000000"/>
            </w:tcBorders>
          </w:tcPr>
          <w:p>
            <w:pPr>
              <w:pStyle w:val="TableParagraph"/>
              <w:spacing w:before="96"/>
              <w:ind w:left="39"/>
              <w:jc w:val="center"/>
              <w:rPr>
                <w:sz w:val="18"/>
              </w:rPr>
            </w:pPr>
            <w:r>
              <w:rPr>
                <w:spacing w:val="-10"/>
                <w:sz w:val="18"/>
              </w:rPr>
              <w:t>T</w:t>
            </w:r>
          </w:p>
        </w:tc>
        <w:tc>
          <w:tcPr>
            <w:tcW w:w="720" w:type="dxa"/>
            <w:vMerge w:val="restart"/>
            <w:tcBorders>
              <w:top w:val="single" w:sz="8" w:space="0" w:color="000000"/>
              <w:left w:val="single" w:sz="8" w:space="0" w:color="000000"/>
              <w:right w:val="single" w:sz="8" w:space="0" w:color="000000"/>
            </w:tcBorders>
          </w:tcPr>
          <w:p>
            <w:pPr>
              <w:pStyle w:val="TableParagraph"/>
              <w:spacing w:before="96"/>
              <w:ind w:left="41"/>
              <w:jc w:val="center"/>
              <w:rPr>
                <w:sz w:val="18"/>
              </w:rPr>
            </w:pPr>
            <w:r>
              <w:rPr>
                <w:spacing w:val="-5"/>
                <w:sz w:val="18"/>
              </w:rPr>
              <w:t>df</w:t>
            </w:r>
          </w:p>
        </w:tc>
        <w:tc>
          <w:tcPr>
            <w:tcW w:w="809" w:type="dxa"/>
            <w:vMerge w:val="restart"/>
            <w:tcBorders>
              <w:top w:val="single" w:sz="8" w:space="0" w:color="000000"/>
              <w:left w:val="single" w:sz="8" w:space="0" w:color="000000"/>
              <w:right w:val="single" w:sz="8" w:space="0" w:color="000000"/>
            </w:tcBorders>
          </w:tcPr>
          <w:p>
            <w:pPr>
              <w:pStyle w:val="TableParagraph"/>
              <w:spacing w:before="96"/>
              <w:ind w:left="167"/>
              <w:rPr>
                <w:sz w:val="18"/>
              </w:rPr>
            </w:pPr>
            <w:r>
              <w:rPr>
                <w:sz w:val="18"/>
              </w:rPr>
              <w:t>Sig.</w:t>
            </w:r>
            <w:r>
              <w:rPr>
                <w:spacing w:val="-5"/>
                <w:sz w:val="18"/>
              </w:rPr>
              <w:t> (2-</w:t>
            </w:r>
          </w:p>
          <w:p>
            <w:pPr>
              <w:pStyle w:val="TableParagraph"/>
              <w:spacing w:before="100"/>
              <w:ind w:left="181"/>
              <w:rPr>
                <w:sz w:val="18"/>
              </w:rPr>
            </w:pPr>
            <w:r>
              <w:rPr>
                <w:spacing w:val="-2"/>
                <w:sz w:val="18"/>
              </w:rPr>
              <w:t>tailed)</w:t>
            </w:r>
          </w:p>
        </w:tc>
        <w:tc>
          <w:tcPr>
            <w:tcW w:w="721" w:type="dxa"/>
            <w:vMerge w:val="restart"/>
            <w:tcBorders>
              <w:top w:val="single" w:sz="8" w:space="0" w:color="000000"/>
              <w:left w:val="single" w:sz="8" w:space="0" w:color="000000"/>
              <w:right w:val="single" w:sz="8" w:space="0" w:color="000000"/>
            </w:tcBorders>
          </w:tcPr>
          <w:p>
            <w:pPr>
              <w:pStyle w:val="TableParagraph"/>
              <w:spacing w:line="350" w:lineRule="auto" w:before="96"/>
              <w:ind w:left="119" w:right="77" w:firstLine="2"/>
              <w:jc w:val="center"/>
              <w:rPr>
                <w:sz w:val="18"/>
              </w:rPr>
            </w:pPr>
            <w:r>
              <w:rPr>
                <w:spacing w:val="-4"/>
                <w:sz w:val="18"/>
              </w:rPr>
              <w:t>Mean</w:t>
            </w:r>
            <w:r>
              <w:rPr>
                <w:sz w:val="18"/>
              </w:rPr>
              <w:t> </w:t>
            </w:r>
            <w:r>
              <w:rPr>
                <w:spacing w:val="-2"/>
                <w:sz w:val="18"/>
              </w:rPr>
              <w:t>Differe</w:t>
            </w:r>
            <w:r>
              <w:rPr>
                <w:sz w:val="18"/>
              </w:rPr>
              <w:t> </w:t>
            </w:r>
            <w:r>
              <w:rPr>
                <w:spacing w:val="-4"/>
                <w:sz w:val="18"/>
              </w:rPr>
              <w:t>nce</w:t>
            </w:r>
          </w:p>
        </w:tc>
        <w:tc>
          <w:tcPr>
            <w:tcW w:w="545" w:type="dxa"/>
            <w:vMerge w:val="restart"/>
            <w:tcBorders>
              <w:top w:val="single" w:sz="8" w:space="0" w:color="000000"/>
              <w:left w:val="single" w:sz="8" w:space="0" w:color="000000"/>
              <w:right w:val="single" w:sz="8" w:space="0" w:color="000000"/>
            </w:tcBorders>
          </w:tcPr>
          <w:p>
            <w:pPr>
              <w:pStyle w:val="TableParagraph"/>
              <w:spacing w:line="350" w:lineRule="auto" w:before="96"/>
              <w:ind w:left="94" w:right="56" w:firstLine="45"/>
              <w:jc w:val="both"/>
              <w:rPr>
                <w:sz w:val="18"/>
              </w:rPr>
            </w:pPr>
            <w:r>
              <w:rPr>
                <w:spacing w:val="-4"/>
                <w:sz w:val="18"/>
              </w:rPr>
              <w:t>Std.</w:t>
            </w:r>
            <w:r>
              <w:rPr>
                <w:sz w:val="18"/>
              </w:rPr>
              <w:t> </w:t>
            </w:r>
            <w:r>
              <w:rPr>
                <w:spacing w:val="-2"/>
                <w:sz w:val="18"/>
              </w:rPr>
              <w:t>Error</w:t>
            </w:r>
            <w:r>
              <w:rPr>
                <w:sz w:val="18"/>
              </w:rPr>
              <w:t> </w:t>
            </w:r>
            <w:r>
              <w:rPr>
                <w:spacing w:val="-2"/>
                <w:sz w:val="18"/>
              </w:rPr>
              <w:t>Diffe</w:t>
            </w:r>
            <w:r>
              <w:rPr>
                <w:sz w:val="18"/>
              </w:rPr>
              <w:t> </w:t>
            </w:r>
            <w:r>
              <w:rPr>
                <w:spacing w:val="-4"/>
                <w:sz w:val="18"/>
              </w:rPr>
              <w:t>renc</w:t>
            </w:r>
          </w:p>
          <w:p>
            <w:pPr>
              <w:pStyle w:val="TableParagraph"/>
              <w:spacing w:line="195" w:lineRule="exact"/>
              <w:ind w:left="37"/>
              <w:jc w:val="center"/>
              <w:rPr>
                <w:sz w:val="18"/>
              </w:rPr>
            </w:pPr>
            <w:r>
              <w:rPr>
                <w:spacing w:val="-10"/>
                <w:sz w:val="18"/>
              </w:rPr>
              <w:t>e</w:t>
            </w:r>
          </w:p>
        </w:tc>
        <w:tc>
          <w:tcPr>
            <w:tcW w:w="1706" w:type="dxa"/>
            <w:gridSpan w:val="2"/>
            <w:tcBorders>
              <w:top w:val="single" w:sz="8" w:space="0" w:color="000000"/>
              <w:left w:val="single" w:sz="8" w:space="0" w:color="000000"/>
              <w:bottom w:val="single" w:sz="8" w:space="0" w:color="000000"/>
              <w:right w:val="single" w:sz="8" w:space="0" w:color="000000"/>
            </w:tcBorders>
          </w:tcPr>
          <w:p>
            <w:pPr>
              <w:pStyle w:val="TableParagraph"/>
              <w:spacing w:line="348" w:lineRule="auto" w:before="96"/>
              <w:ind w:left="36"/>
              <w:jc w:val="center"/>
              <w:rPr>
                <w:sz w:val="18"/>
              </w:rPr>
            </w:pPr>
            <w:r>
              <w:rPr>
                <w:sz w:val="18"/>
              </w:rPr>
              <w:t>95%</w:t>
            </w:r>
            <w:r>
              <w:rPr>
                <w:spacing w:val="-11"/>
                <w:sz w:val="18"/>
              </w:rPr>
              <w:t> </w:t>
            </w:r>
            <w:r>
              <w:rPr>
                <w:sz w:val="18"/>
              </w:rPr>
              <w:t>Confidence Interval of the</w:t>
            </w:r>
          </w:p>
          <w:p>
            <w:pPr>
              <w:pStyle w:val="TableParagraph"/>
              <w:spacing w:line="186" w:lineRule="exact" w:before="4"/>
              <w:ind w:left="36" w:right="4"/>
              <w:jc w:val="center"/>
              <w:rPr>
                <w:sz w:val="18"/>
              </w:rPr>
            </w:pPr>
            <w:r>
              <w:rPr>
                <w:spacing w:val="-2"/>
                <w:sz w:val="18"/>
              </w:rPr>
              <w:t>Difference</w:t>
            </w:r>
          </w:p>
        </w:tc>
      </w:tr>
      <w:tr>
        <w:trPr>
          <w:trHeight w:val="605" w:hRule="atLeast"/>
        </w:trPr>
        <w:tc>
          <w:tcPr>
            <w:tcW w:w="3789" w:type="dxa"/>
            <w:gridSpan w:val="2"/>
            <w:vMerge/>
            <w:tcBorders>
              <w:top w:val="nil"/>
            </w:tcBorders>
          </w:tcPr>
          <w:p>
            <w:pPr>
              <w:rPr>
                <w:sz w:val="2"/>
                <w:szCs w:val="2"/>
              </w:rPr>
            </w:pPr>
          </w:p>
        </w:tc>
        <w:tc>
          <w:tcPr>
            <w:tcW w:w="621" w:type="dxa"/>
            <w:vMerge/>
            <w:tcBorders>
              <w:top w:val="nil"/>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809" w:type="dxa"/>
            <w:vMerge/>
            <w:tcBorders>
              <w:top w:val="nil"/>
              <w:left w:val="single" w:sz="8" w:space="0" w:color="000000"/>
              <w:right w:val="single" w:sz="8" w:space="0" w:color="000000"/>
            </w:tcBorders>
          </w:tcPr>
          <w:p>
            <w:pPr>
              <w:rPr>
                <w:sz w:val="2"/>
                <w:szCs w:val="2"/>
              </w:rPr>
            </w:pPr>
          </w:p>
        </w:tc>
        <w:tc>
          <w:tcPr>
            <w:tcW w:w="721" w:type="dxa"/>
            <w:vMerge/>
            <w:tcBorders>
              <w:top w:val="nil"/>
              <w:left w:val="single" w:sz="8" w:space="0" w:color="000000"/>
              <w:right w:val="single" w:sz="8" w:space="0" w:color="000000"/>
            </w:tcBorders>
          </w:tcPr>
          <w:p>
            <w:pPr>
              <w:rPr>
                <w:sz w:val="2"/>
                <w:szCs w:val="2"/>
              </w:rPr>
            </w:pPr>
          </w:p>
        </w:tc>
        <w:tc>
          <w:tcPr>
            <w:tcW w:w="545" w:type="dxa"/>
            <w:vMerge/>
            <w:tcBorders>
              <w:top w:val="nil"/>
              <w:left w:val="single" w:sz="8" w:space="0" w:color="000000"/>
              <w:right w:val="single" w:sz="8" w:space="0" w:color="000000"/>
            </w:tcBorders>
          </w:tcPr>
          <w:p>
            <w:pPr>
              <w:rPr>
                <w:sz w:val="2"/>
                <w:szCs w:val="2"/>
              </w:rPr>
            </w:pPr>
          </w:p>
        </w:tc>
        <w:tc>
          <w:tcPr>
            <w:tcW w:w="715" w:type="dxa"/>
            <w:tcBorders>
              <w:top w:val="single" w:sz="8" w:space="0" w:color="000000"/>
              <w:left w:val="single" w:sz="8" w:space="0" w:color="000000"/>
              <w:right w:val="single" w:sz="8" w:space="0" w:color="000000"/>
            </w:tcBorders>
          </w:tcPr>
          <w:p>
            <w:pPr>
              <w:pStyle w:val="TableParagraph"/>
              <w:spacing w:before="109"/>
              <w:ind w:left="140"/>
              <w:rPr>
                <w:sz w:val="18"/>
              </w:rPr>
            </w:pPr>
            <w:r>
              <w:rPr>
                <w:spacing w:val="-2"/>
                <w:sz w:val="18"/>
              </w:rPr>
              <w:t>Lower</w:t>
            </w:r>
          </w:p>
        </w:tc>
        <w:tc>
          <w:tcPr>
            <w:tcW w:w="991" w:type="dxa"/>
            <w:tcBorders>
              <w:top w:val="single" w:sz="8" w:space="0" w:color="000000"/>
              <w:left w:val="single" w:sz="8" w:space="0" w:color="000000"/>
            </w:tcBorders>
          </w:tcPr>
          <w:p>
            <w:pPr>
              <w:pStyle w:val="TableParagraph"/>
              <w:spacing w:before="109"/>
              <w:ind w:left="272"/>
              <w:rPr>
                <w:sz w:val="18"/>
              </w:rPr>
            </w:pPr>
            <w:r>
              <w:rPr>
                <w:spacing w:val="-2"/>
                <w:sz w:val="18"/>
              </w:rPr>
              <w:t>Upper</w:t>
            </w:r>
          </w:p>
        </w:tc>
      </w:tr>
      <w:tr>
        <w:trPr>
          <w:trHeight w:val="1340" w:hRule="atLeast"/>
        </w:trPr>
        <w:tc>
          <w:tcPr>
            <w:tcW w:w="2927" w:type="dxa"/>
            <w:vMerge w:val="restart"/>
            <w:tcBorders>
              <w:right w:val="nil"/>
            </w:tcBorders>
          </w:tcPr>
          <w:p>
            <w:pPr>
              <w:pStyle w:val="TableParagraph"/>
              <w:rPr>
                <w:b/>
                <w:sz w:val="18"/>
              </w:rPr>
            </w:pPr>
          </w:p>
          <w:p>
            <w:pPr>
              <w:pStyle w:val="TableParagraph"/>
              <w:rPr>
                <w:b/>
                <w:sz w:val="18"/>
              </w:rPr>
            </w:pPr>
          </w:p>
          <w:p>
            <w:pPr>
              <w:pStyle w:val="TableParagraph"/>
              <w:rPr>
                <w:b/>
                <w:sz w:val="18"/>
              </w:rPr>
            </w:pPr>
          </w:p>
          <w:p>
            <w:pPr>
              <w:pStyle w:val="TableParagraph"/>
              <w:spacing w:before="199"/>
              <w:rPr>
                <w:b/>
                <w:sz w:val="18"/>
              </w:rPr>
            </w:pPr>
          </w:p>
          <w:p>
            <w:pPr>
              <w:pStyle w:val="TableParagraph"/>
              <w:spacing w:line="348" w:lineRule="auto"/>
              <w:ind w:left="75"/>
              <w:rPr>
                <w:sz w:val="18"/>
              </w:rPr>
            </w:pPr>
            <w:r>
              <w:rPr>
                <w:spacing w:val="-2"/>
                <w:sz w:val="18"/>
              </w:rPr>
              <w:t>Organization_of_Multimedia_resourc</w:t>
            </w:r>
            <w:r>
              <w:rPr>
                <w:sz w:val="18"/>
              </w:rPr>
              <w:t> </w:t>
            </w:r>
            <w:r>
              <w:rPr>
                <w:spacing w:val="-4"/>
                <w:sz w:val="18"/>
              </w:rPr>
              <w:t>es2</w:t>
            </w:r>
          </w:p>
        </w:tc>
        <w:tc>
          <w:tcPr>
            <w:tcW w:w="862" w:type="dxa"/>
            <w:tcBorders>
              <w:left w:val="nil"/>
              <w:bottom w:val="nil"/>
            </w:tcBorders>
          </w:tcPr>
          <w:p>
            <w:pPr>
              <w:pStyle w:val="TableParagraph"/>
              <w:spacing w:line="350" w:lineRule="auto" w:before="96"/>
              <w:ind w:left="114" w:right="103"/>
              <w:rPr>
                <w:sz w:val="18"/>
              </w:rPr>
            </w:pPr>
            <w:r>
              <w:rPr>
                <w:spacing w:val="-2"/>
                <w:sz w:val="18"/>
              </w:rPr>
              <w:t>Equal</w:t>
            </w:r>
            <w:r>
              <w:rPr>
                <w:sz w:val="18"/>
              </w:rPr>
              <w:t> </w:t>
            </w:r>
            <w:r>
              <w:rPr>
                <w:spacing w:val="-2"/>
                <w:sz w:val="18"/>
              </w:rPr>
              <w:t>variance</w:t>
            </w:r>
            <w:r>
              <w:rPr>
                <w:sz w:val="18"/>
              </w:rPr>
              <w:t> </w:t>
            </w:r>
            <w:r>
              <w:rPr>
                <w:spacing w:val="-10"/>
                <w:sz w:val="18"/>
              </w:rPr>
              <w:t>s</w:t>
            </w:r>
          </w:p>
          <w:p>
            <w:pPr>
              <w:pStyle w:val="TableParagraph"/>
              <w:spacing w:line="217" w:lineRule="exact"/>
              <w:ind w:left="114"/>
              <w:rPr>
                <w:sz w:val="18"/>
              </w:rPr>
            </w:pPr>
            <w:r>
              <w:rPr>
                <w:spacing w:val="-2"/>
                <w:sz w:val="18"/>
              </w:rPr>
              <w:t>assumed</w:t>
            </w:r>
          </w:p>
        </w:tc>
        <w:tc>
          <w:tcPr>
            <w:tcW w:w="621" w:type="dxa"/>
            <w:vMerge w:val="restart"/>
            <w:tcBorders>
              <w:right w:val="single" w:sz="8" w:space="0" w:color="000000"/>
            </w:tcBorders>
          </w:tcPr>
          <w:p>
            <w:pPr>
              <w:pStyle w:val="TableParagraph"/>
              <w:spacing w:before="198"/>
              <w:rPr>
                <w:b/>
                <w:sz w:val="18"/>
              </w:rPr>
            </w:pPr>
          </w:p>
          <w:p>
            <w:pPr>
              <w:pStyle w:val="TableParagraph"/>
              <w:ind w:right="38"/>
              <w:jc w:val="right"/>
              <w:rPr>
                <w:sz w:val="18"/>
              </w:rPr>
            </w:pPr>
            <w:r>
              <w:rPr>
                <w:spacing w:val="-2"/>
                <w:sz w:val="18"/>
              </w:rPr>
              <w:t>80.12</w:t>
            </w:r>
          </w:p>
          <w:p>
            <w:pPr>
              <w:pStyle w:val="TableParagraph"/>
              <w:spacing w:before="100"/>
              <w:ind w:right="39"/>
              <w:jc w:val="right"/>
              <w:rPr>
                <w:sz w:val="18"/>
              </w:rPr>
            </w:pPr>
            <w:r>
              <w:rPr>
                <w:spacing w:val="-10"/>
                <w:sz w:val="18"/>
              </w:rPr>
              <w:t>1</w:t>
            </w:r>
          </w:p>
        </w:tc>
        <w:tc>
          <w:tcPr>
            <w:tcW w:w="720" w:type="dxa"/>
            <w:vMerge w:val="restart"/>
            <w:tcBorders>
              <w:left w:val="single" w:sz="8" w:space="0" w:color="000000"/>
              <w:right w:val="single" w:sz="8" w:space="0" w:color="000000"/>
            </w:tcBorders>
          </w:tcPr>
          <w:p>
            <w:pPr>
              <w:pStyle w:val="TableParagraph"/>
              <w:rPr>
                <w:b/>
                <w:sz w:val="18"/>
              </w:rPr>
            </w:pPr>
          </w:p>
          <w:p>
            <w:pPr>
              <w:pStyle w:val="TableParagraph"/>
              <w:spacing w:before="137"/>
              <w:rPr>
                <w:b/>
                <w:sz w:val="18"/>
              </w:rPr>
            </w:pPr>
          </w:p>
          <w:p>
            <w:pPr>
              <w:pStyle w:val="TableParagraph"/>
              <w:ind w:left="342"/>
              <w:rPr>
                <w:sz w:val="18"/>
              </w:rPr>
            </w:pPr>
            <w:r>
              <w:rPr>
                <w:spacing w:val="-4"/>
                <w:sz w:val="18"/>
              </w:rPr>
              <w:t>.000</w:t>
            </w:r>
          </w:p>
        </w:tc>
        <w:tc>
          <w:tcPr>
            <w:tcW w:w="720" w:type="dxa"/>
            <w:tcBorders>
              <w:left w:val="single" w:sz="8" w:space="0" w:color="000000"/>
              <w:bottom w:val="nil"/>
              <w:right w:val="single" w:sz="8" w:space="0" w:color="000000"/>
            </w:tcBorders>
          </w:tcPr>
          <w:p>
            <w:pPr>
              <w:pStyle w:val="TableParagraph"/>
              <w:rPr>
                <w:b/>
                <w:sz w:val="18"/>
              </w:rPr>
            </w:pPr>
          </w:p>
          <w:p>
            <w:pPr>
              <w:pStyle w:val="TableParagraph"/>
              <w:spacing w:before="137"/>
              <w:rPr>
                <w:b/>
                <w:sz w:val="18"/>
              </w:rPr>
            </w:pPr>
          </w:p>
          <w:p>
            <w:pPr>
              <w:pStyle w:val="TableParagraph"/>
              <w:ind w:left="157"/>
              <w:jc w:val="center"/>
              <w:rPr>
                <w:sz w:val="18"/>
              </w:rPr>
            </w:pPr>
            <w:r>
              <w:rPr>
                <w:sz w:val="18"/>
              </w:rPr>
              <w:t>-</w:t>
            </w:r>
            <w:r>
              <w:rPr>
                <w:spacing w:val="-2"/>
                <w:sz w:val="18"/>
              </w:rPr>
              <w:t>5.366</w:t>
            </w:r>
          </w:p>
        </w:tc>
        <w:tc>
          <w:tcPr>
            <w:tcW w:w="720" w:type="dxa"/>
            <w:tcBorders>
              <w:left w:val="single" w:sz="8" w:space="0" w:color="000000"/>
              <w:bottom w:val="nil"/>
              <w:right w:val="single" w:sz="8" w:space="0" w:color="000000"/>
            </w:tcBorders>
          </w:tcPr>
          <w:p>
            <w:pPr>
              <w:pStyle w:val="TableParagraph"/>
              <w:rPr>
                <w:b/>
                <w:sz w:val="18"/>
              </w:rPr>
            </w:pPr>
          </w:p>
          <w:p>
            <w:pPr>
              <w:pStyle w:val="TableParagraph"/>
              <w:spacing w:before="137"/>
              <w:rPr>
                <w:b/>
                <w:sz w:val="18"/>
              </w:rPr>
            </w:pPr>
          </w:p>
          <w:p>
            <w:pPr>
              <w:pStyle w:val="TableParagraph"/>
              <w:ind w:right="36"/>
              <w:jc w:val="right"/>
              <w:rPr>
                <w:sz w:val="18"/>
              </w:rPr>
            </w:pPr>
            <w:r>
              <w:rPr>
                <w:spacing w:val="-5"/>
                <w:sz w:val="18"/>
              </w:rPr>
              <w:t>119</w:t>
            </w:r>
          </w:p>
        </w:tc>
        <w:tc>
          <w:tcPr>
            <w:tcW w:w="809" w:type="dxa"/>
            <w:tcBorders>
              <w:left w:val="single" w:sz="8" w:space="0" w:color="000000"/>
              <w:bottom w:val="nil"/>
              <w:right w:val="single" w:sz="8" w:space="0" w:color="000000"/>
            </w:tcBorders>
          </w:tcPr>
          <w:p>
            <w:pPr>
              <w:pStyle w:val="TableParagraph"/>
              <w:rPr>
                <w:b/>
                <w:sz w:val="18"/>
              </w:rPr>
            </w:pPr>
          </w:p>
          <w:p>
            <w:pPr>
              <w:pStyle w:val="TableParagraph"/>
              <w:spacing w:before="137"/>
              <w:rPr>
                <w:b/>
                <w:sz w:val="18"/>
              </w:rPr>
            </w:pPr>
          </w:p>
          <w:p>
            <w:pPr>
              <w:pStyle w:val="TableParagraph"/>
              <w:ind w:right="36"/>
              <w:jc w:val="right"/>
              <w:rPr>
                <w:sz w:val="18"/>
              </w:rPr>
            </w:pPr>
            <w:r>
              <w:rPr>
                <w:spacing w:val="-4"/>
                <w:sz w:val="18"/>
              </w:rPr>
              <w:t>.000</w:t>
            </w:r>
          </w:p>
        </w:tc>
        <w:tc>
          <w:tcPr>
            <w:tcW w:w="721" w:type="dxa"/>
            <w:tcBorders>
              <w:left w:val="single" w:sz="8" w:space="0" w:color="000000"/>
              <w:bottom w:val="nil"/>
              <w:right w:val="single" w:sz="8" w:space="0" w:color="000000"/>
            </w:tcBorders>
          </w:tcPr>
          <w:p>
            <w:pPr>
              <w:pStyle w:val="TableParagraph"/>
              <w:spacing w:before="37"/>
              <w:rPr>
                <w:b/>
                <w:sz w:val="18"/>
              </w:rPr>
            </w:pPr>
          </w:p>
          <w:p>
            <w:pPr>
              <w:pStyle w:val="TableParagraph"/>
              <w:spacing w:line="348" w:lineRule="auto"/>
              <w:ind w:left="159" w:right="36" w:firstLine="447"/>
              <w:jc w:val="right"/>
              <w:rPr>
                <w:sz w:val="18"/>
              </w:rPr>
            </w:pPr>
            <w:r>
              <w:rPr>
                <w:spacing w:val="-10"/>
                <w:sz w:val="18"/>
              </w:rPr>
              <w:t>-</w:t>
            </w:r>
            <w:r>
              <w:rPr>
                <w:sz w:val="18"/>
              </w:rPr>
              <w:t> </w:t>
            </w:r>
            <w:r>
              <w:rPr>
                <w:spacing w:val="-2"/>
                <w:sz w:val="18"/>
              </w:rPr>
              <w:t>10.057</w:t>
            </w:r>
          </w:p>
          <w:p>
            <w:pPr>
              <w:pStyle w:val="TableParagraph"/>
              <w:spacing w:before="4"/>
              <w:ind w:right="36"/>
              <w:jc w:val="right"/>
              <w:rPr>
                <w:sz w:val="18"/>
              </w:rPr>
            </w:pPr>
            <w:r>
              <w:rPr>
                <w:spacing w:val="-5"/>
                <w:sz w:val="18"/>
              </w:rPr>
              <w:t>58</w:t>
            </w:r>
          </w:p>
        </w:tc>
        <w:tc>
          <w:tcPr>
            <w:tcW w:w="545" w:type="dxa"/>
            <w:tcBorders>
              <w:left w:val="single" w:sz="8" w:space="0" w:color="000000"/>
              <w:bottom w:val="nil"/>
              <w:right w:val="single" w:sz="8" w:space="0" w:color="000000"/>
            </w:tcBorders>
          </w:tcPr>
          <w:p>
            <w:pPr>
              <w:pStyle w:val="TableParagraph"/>
              <w:spacing w:before="198"/>
              <w:rPr>
                <w:b/>
                <w:sz w:val="18"/>
              </w:rPr>
            </w:pPr>
          </w:p>
          <w:p>
            <w:pPr>
              <w:pStyle w:val="TableParagraph"/>
              <w:ind w:left="161"/>
              <w:rPr>
                <w:sz w:val="18"/>
              </w:rPr>
            </w:pPr>
            <w:r>
              <w:rPr>
                <w:spacing w:val="-4"/>
                <w:sz w:val="18"/>
              </w:rPr>
              <w:t>1.87</w:t>
            </w:r>
          </w:p>
          <w:p>
            <w:pPr>
              <w:pStyle w:val="TableParagraph"/>
              <w:spacing w:before="100"/>
              <w:ind w:left="207"/>
              <w:rPr>
                <w:sz w:val="18"/>
              </w:rPr>
            </w:pPr>
            <w:r>
              <w:rPr>
                <w:spacing w:val="-5"/>
                <w:sz w:val="18"/>
              </w:rPr>
              <w:t>423</w:t>
            </w:r>
          </w:p>
        </w:tc>
        <w:tc>
          <w:tcPr>
            <w:tcW w:w="715" w:type="dxa"/>
            <w:tcBorders>
              <w:left w:val="single" w:sz="8" w:space="0" w:color="000000"/>
              <w:bottom w:val="nil"/>
              <w:right w:val="single" w:sz="8" w:space="0" w:color="000000"/>
            </w:tcBorders>
          </w:tcPr>
          <w:p>
            <w:pPr>
              <w:pStyle w:val="TableParagraph"/>
              <w:spacing w:before="37"/>
              <w:rPr>
                <w:b/>
                <w:sz w:val="18"/>
              </w:rPr>
            </w:pPr>
          </w:p>
          <w:p>
            <w:pPr>
              <w:pStyle w:val="TableParagraph"/>
              <w:spacing w:line="348" w:lineRule="auto"/>
              <w:ind w:left="154" w:right="36" w:firstLine="446"/>
              <w:jc w:val="right"/>
              <w:rPr>
                <w:sz w:val="18"/>
              </w:rPr>
            </w:pPr>
            <w:r>
              <w:rPr>
                <w:spacing w:val="-10"/>
                <w:sz w:val="18"/>
              </w:rPr>
              <w:t>-</w:t>
            </w:r>
            <w:r>
              <w:rPr>
                <w:sz w:val="18"/>
              </w:rPr>
              <w:t> </w:t>
            </w:r>
            <w:r>
              <w:rPr>
                <w:spacing w:val="-2"/>
                <w:sz w:val="18"/>
              </w:rPr>
              <w:t>13.768</w:t>
            </w:r>
          </w:p>
          <w:p>
            <w:pPr>
              <w:pStyle w:val="TableParagraph"/>
              <w:spacing w:before="4"/>
              <w:ind w:right="36"/>
              <w:jc w:val="right"/>
              <w:rPr>
                <w:sz w:val="18"/>
              </w:rPr>
            </w:pPr>
            <w:r>
              <w:rPr>
                <w:spacing w:val="-5"/>
                <w:sz w:val="18"/>
              </w:rPr>
              <w:t>74</w:t>
            </w:r>
          </w:p>
        </w:tc>
        <w:tc>
          <w:tcPr>
            <w:tcW w:w="991" w:type="dxa"/>
            <w:tcBorders>
              <w:left w:val="single" w:sz="8" w:space="0" w:color="000000"/>
              <w:bottom w:val="nil"/>
            </w:tcBorders>
          </w:tcPr>
          <w:p>
            <w:pPr>
              <w:pStyle w:val="TableParagraph"/>
              <w:rPr>
                <w:b/>
                <w:sz w:val="18"/>
              </w:rPr>
            </w:pPr>
          </w:p>
          <w:p>
            <w:pPr>
              <w:pStyle w:val="TableParagraph"/>
              <w:spacing w:before="137"/>
              <w:rPr>
                <w:b/>
                <w:sz w:val="18"/>
              </w:rPr>
            </w:pPr>
          </w:p>
          <w:p>
            <w:pPr>
              <w:pStyle w:val="TableParagraph"/>
              <w:ind w:left="272"/>
              <w:rPr>
                <w:sz w:val="18"/>
              </w:rPr>
            </w:pPr>
            <w:r>
              <w:rPr>
                <w:sz w:val="18"/>
              </w:rPr>
              <w:t>-</w:t>
            </w:r>
            <w:r>
              <w:rPr>
                <w:spacing w:val="-2"/>
                <w:sz w:val="18"/>
              </w:rPr>
              <w:t>6.34641</w:t>
            </w:r>
          </w:p>
        </w:tc>
      </w:tr>
      <w:tr>
        <w:trPr>
          <w:trHeight w:val="1209" w:hRule="atLeast"/>
        </w:trPr>
        <w:tc>
          <w:tcPr>
            <w:tcW w:w="2927" w:type="dxa"/>
            <w:vMerge/>
            <w:tcBorders>
              <w:top w:val="nil"/>
              <w:right w:val="nil"/>
            </w:tcBorders>
          </w:tcPr>
          <w:p>
            <w:pPr>
              <w:rPr>
                <w:sz w:val="2"/>
                <w:szCs w:val="2"/>
              </w:rPr>
            </w:pPr>
          </w:p>
        </w:tc>
        <w:tc>
          <w:tcPr>
            <w:tcW w:w="862" w:type="dxa"/>
            <w:tcBorders>
              <w:top w:val="nil"/>
              <w:left w:val="nil"/>
            </w:tcBorders>
          </w:tcPr>
          <w:p>
            <w:pPr>
              <w:pStyle w:val="TableParagraph"/>
              <w:spacing w:line="350" w:lineRule="auto" w:before="31"/>
              <w:ind w:left="114" w:right="103"/>
              <w:rPr>
                <w:sz w:val="18"/>
              </w:rPr>
            </w:pPr>
            <w:r>
              <w:rPr>
                <w:spacing w:val="-2"/>
                <w:sz w:val="18"/>
              </w:rPr>
              <w:t>Equal</w:t>
            </w:r>
            <w:r>
              <w:rPr>
                <w:sz w:val="18"/>
              </w:rPr>
              <w:t> </w:t>
            </w:r>
            <w:r>
              <w:rPr>
                <w:spacing w:val="-2"/>
                <w:sz w:val="18"/>
              </w:rPr>
              <w:t>variance</w:t>
            </w:r>
            <w:r>
              <w:rPr>
                <w:sz w:val="18"/>
              </w:rPr>
              <w:t> s</w:t>
            </w:r>
            <w:r>
              <w:rPr>
                <w:spacing w:val="-2"/>
                <w:sz w:val="18"/>
              </w:rPr>
              <w:t> </w:t>
            </w:r>
            <w:r>
              <w:rPr>
                <w:sz w:val="18"/>
              </w:rPr>
              <w:t>not</w:t>
            </w:r>
          </w:p>
          <w:p>
            <w:pPr>
              <w:pStyle w:val="TableParagraph"/>
              <w:spacing w:line="196" w:lineRule="exact"/>
              <w:ind w:left="114"/>
              <w:rPr>
                <w:sz w:val="18"/>
              </w:rPr>
            </w:pPr>
            <w:r>
              <w:rPr>
                <w:spacing w:val="-2"/>
                <w:sz w:val="18"/>
              </w:rPr>
              <w:t>assumed</w:t>
            </w:r>
          </w:p>
        </w:tc>
        <w:tc>
          <w:tcPr>
            <w:tcW w:w="621" w:type="dxa"/>
            <w:vMerge/>
            <w:tcBorders>
              <w:top w:val="nil"/>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20" w:type="dxa"/>
            <w:tcBorders>
              <w:top w:val="nil"/>
              <w:left w:val="single" w:sz="8" w:space="0" w:color="000000"/>
              <w:right w:val="single" w:sz="8" w:space="0" w:color="000000"/>
            </w:tcBorders>
          </w:tcPr>
          <w:p>
            <w:pPr>
              <w:pStyle w:val="TableParagraph"/>
              <w:rPr>
                <w:b/>
                <w:sz w:val="18"/>
              </w:rPr>
            </w:pPr>
          </w:p>
          <w:p>
            <w:pPr>
              <w:pStyle w:val="TableParagraph"/>
              <w:spacing w:before="71"/>
              <w:rPr>
                <w:b/>
                <w:sz w:val="18"/>
              </w:rPr>
            </w:pPr>
          </w:p>
          <w:p>
            <w:pPr>
              <w:pStyle w:val="TableParagraph"/>
              <w:ind w:left="157"/>
              <w:jc w:val="center"/>
              <w:rPr>
                <w:sz w:val="18"/>
              </w:rPr>
            </w:pPr>
            <w:r>
              <w:rPr>
                <w:sz w:val="18"/>
              </w:rPr>
              <w:t>-</w:t>
            </w:r>
            <w:r>
              <w:rPr>
                <w:spacing w:val="-2"/>
                <w:sz w:val="18"/>
              </w:rPr>
              <w:t>4.921</w:t>
            </w:r>
          </w:p>
        </w:tc>
        <w:tc>
          <w:tcPr>
            <w:tcW w:w="720" w:type="dxa"/>
            <w:tcBorders>
              <w:top w:val="nil"/>
              <w:left w:val="single" w:sz="8" w:space="0" w:color="000000"/>
              <w:right w:val="single" w:sz="8" w:space="0" w:color="000000"/>
            </w:tcBorders>
          </w:tcPr>
          <w:p>
            <w:pPr>
              <w:pStyle w:val="TableParagraph"/>
              <w:rPr>
                <w:b/>
                <w:sz w:val="18"/>
              </w:rPr>
            </w:pPr>
          </w:p>
          <w:p>
            <w:pPr>
              <w:pStyle w:val="TableParagraph"/>
              <w:spacing w:before="71"/>
              <w:rPr>
                <w:b/>
                <w:sz w:val="18"/>
              </w:rPr>
            </w:pPr>
          </w:p>
          <w:p>
            <w:pPr>
              <w:pStyle w:val="TableParagraph"/>
              <w:ind w:right="36"/>
              <w:jc w:val="right"/>
              <w:rPr>
                <w:sz w:val="18"/>
              </w:rPr>
            </w:pPr>
            <w:r>
              <w:rPr>
                <w:spacing w:val="-2"/>
                <w:sz w:val="18"/>
              </w:rPr>
              <w:t>56.731</w:t>
            </w:r>
          </w:p>
        </w:tc>
        <w:tc>
          <w:tcPr>
            <w:tcW w:w="809" w:type="dxa"/>
            <w:tcBorders>
              <w:top w:val="nil"/>
              <w:left w:val="single" w:sz="8" w:space="0" w:color="000000"/>
              <w:right w:val="single" w:sz="8" w:space="0" w:color="000000"/>
            </w:tcBorders>
          </w:tcPr>
          <w:p>
            <w:pPr>
              <w:pStyle w:val="TableParagraph"/>
              <w:rPr>
                <w:b/>
                <w:sz w:val="18"/>
              </w:rPr>
            </w:pPr>
          </w:p>
          <w:p>
            <w:pPr>
              <w:pStyle w:val="TableParagraph"/>
              <w:spacing w:before="71"/>
              <w:rPr>
                <w:b/>
                <w:sz w:val="18"/>
              </w:rPr>
            </w:pPr>
          </w:p>
          <w:p>
            <w:pPr>
              <w:pStyle w:val="TableParagraph"/>
              <w:ind w:right="36"/>
              <w:jc w:val="right"/>
              <w:rPr>
                <w:sz w:val="18"/>
              </w:rPr>
            </w:pPr>
            <w:r>
              <w:rPr>
                <w:spacing w:val="-4"/>
                <w:sz w:val="18"/>
              </w:rPr>
              <w:t>.000</w:t>
            </w:r>
          </w:p>
        </w:tc>
        <w:tc>
          <w:tcPr>
            <w:tcW w:w="721" w:type="dxa"/>
            <w:tcBorders>
              <w:top w:val="nil"/>
              <w:left w:val="single" w:sz="8" w:space="0" w:color="000000"/>
              <w:right w:val="single" w:sz="8" w:space="0" w:color="000000"/>
            </w:tcBorders>
          </w:tcPr>
          <w:p>
            <w:pPr>
              <w:pStyle w:val="TableParagraph"/>
              <w:spacing w:line="348" w:lineRule="auto" w:before="192"/>
              <w:ind w:left="159" w:right="36" w:firstLine="447"/>
              <w:jc w:val="right"/>
              <w:rPr>
                <w:sz w:val="18"/>
              </w:rPr>
            </w:pPr>
            <w:r>
              <w:rPr>
                <w:spacing w:val="-10"/>
                <w:sz w:val="18"/>
              </w:rPr>
              <w:t>-</w:t>
            </w:r>
            <w:r>
              <w:rPr>
                <w:sz w:val="18"/>
              </w:rPr>
              <w:t> </w:t>
            </w:r>
            <w:r>
              <w:rPr>
                <w:spacing w:val="-2"/>
                <w:sz w:val="18"/>
              </w:rPr>
              <w:t>10.057</w:t>
            </w:r>
          </w:p>
          <w:p>
            <w:pPr>
              <w:pStyle w:val="TableParagraph"/>
              <w:spacing w:before="3"/>
              <w:ind w:right="36"/>
              <w:jc w:val="right"/>
              <w:rPr>
                <w:sz w:val="18"/>
              </w:rPr>
            </w:pPr>
            <w:r>
              <w:rPr>
                <w:spacing w:val="-5"/>
                <w:sz w:val="18"/>
              </w:rPr>
              <w:t>58</w:t>
            </w:r>
          </w:p>
        </w:tc>
        <w:tc>
          <w:tcPr>
            <w:tcW w:w="545" w:type="dxa"/>
            <w:tcBorders>
              <w:top w:val="nil"/>
              <w:left w:val="single" w:sz="8" w:space="0" w:color="000000"/>
              <w:right w:val="single" w:sz="8" w:space="0" w:color="000000"/>
            </w:tcBorders>
          </w:tcPr>
          <w:p>
            <w:pPr>
              <w:pStyle w:val="TableParagraph"/>
              <w:spacing w:before="132"/>
              <w:rPr>
                <w:b/>
                <w:sz w:val="18"/>
              </w:rPr>
            </w:pPr>
          </w:p>
          <w:p>
            <w:pPr>
              <w:pStyle w:val="TableParagraph"/>
              <w:spacing w:before="1"/>
              <w:ind w:left="161"/>
              <w:rPr>
                <w:sz w:val="18"/>
              </w:rPr>
            </w:pPr>
            <w:r>
              <w:rPr>
                <w:spacing w:val="-4"/>
                <w:sz w:val="18"/>
              </w:rPr>
              <w:t>2.04</w:t>
            </w:r>
          </w:p>
          <w:p>
            <w:pPr>
              <w:pStyle w:val="TableParagraph"/>
              <w:spacing w:before="99"/>
              <w:ind w:left="207"/>
              <w:rPr>
                <w:sz w:val="18"/>
              </w:rPr>
            </w:pPr>
            <w:r>
              <w:rPr>
                <w:spacing w:val="-5"/>
                <w:sz w:val="18"/>
              </w:rPr>
              <w:t>370</w:t>
            </w:r>
          </w:p>
        </w:tc>
        <w:tc>
          <w:tcPr>
            <w:tcW w:w="715" w:type="dxa"/>
            <w:tcBorders>
              <w:top w:val="nil"/>
              <w:left w:val="single" w:sz="8" w:space="0" w:color="000000"/>
              <w:right w:val="single" w:sz="8" w:space="0" w:color="000000"/>
            </w:tcBorders>
          </w:tcPr>
          <w:p>
            <w:pPr>
              <w:pStyle w:val="TableParagraph"/>
              <w:spacing w:line="348" w:lineRule="auto" w:before="192"/>
              <w:ind w:left="154" w:right="36" w:firstLine="446"/>
              <w:jc w:val="right"/>
              <w:rPr>
                <w:sz w:val="18"/>
              </w:rPr>
            </w:pPr>
            <w:r>
              <w:rPr>
                <w:spacing w:val="-10"/>
                <w:sz w:val="18"/>
              </w:rPr>
              <w:t>-</w:t>
            </w:r>
            <w:r>
              <w:rPr>
                <w:sz w:val="18"/>
              </w:rPr>
              <w:t> </w:t>
            </w:r>
            <w:r>
              <w:rPr>
                <w:spacing w:val="-2"/>
                <w:sz w:val="18"/>
              </w:rPr>
              <w:t>14.150</w:t>
            </w:r>
          </w:p>
          <w:p>
            <w:pPr>
              <w:pStyle w:val="TableParagraph"/>
              <w:spacing w:before="3"/>
              <w:ind w:right="36"/>
              <w:jc w:val="right"/>
              <w:rPr>
                <w:sz w:val="18"/>
              </w:rPr>
            </w:pPr>
            <w:r>
              <w:rPr>
                <w:spacing w:val="-5"/>
                <w:sz w:val="18"/>
              </w:rPr>
              <w:t>43</w:t>
            </w:r>
          </w:p>
        </w:tc>
        <w:tc>
          <w:tcPr>
            <w:tcW w:w="991" w:type="dxa"/>
            <w:tcBorders>
              <w:top w:val="nil"/>
              <w:left w:val="single" w:sz="8" w:space="0" w:color="000000"/>
            </w:tcBorders>
          </w:tcPr>
          <w:p>
            <w:pPr>
              <w:pStyle w:val="TableParagraph"/>
              <w:rPr>
                <w:b/>
                <w:sz w:val="18"/>
              </w:rPr>
            </w:pPr>
          </w:p>
          <w:p>
            <w:pPr>
              <w:pStyle w:val="TableParagraph"/>
              <w:spacing w:before="71"/>
              <w:rPr>
                <w:b/>
                <w:sz w:val="18"/>
              </w:rPr>
            </w:pPr>
          </w:p>
          <w:p>
            <w:pPr>
              <w:pStyle w:val="TableParagraph"/>
              <w:ind w:left="272"/>
              <w:rPr>
                <w:sz w:val="18"/>
              </w:rPr>
            </w:pPr>
            <w:r>
              <w:rPr>
                <w:sz w:val="18"/>
              </w:rPr>
              <w:t>-</w:t>
            </w:r>
            <w:r>
              <w:rPr>
                <w:spacing w:val="-2"/>
                <w:sz w:val="18"/>
              </w:rPr>
              <w:t>5.96473</w:t>
            </w:r>
          </w:p>
        </w:tc>
      </w:tr>
    </w:tbl>
    <w:p>
      <w:pPr>
        <w:pStyle w:val="BodyText"/>
        <w:rPr>
          <w:b/>
          <w:sz w:val="18"/>
        </w:rPr>
      </w:pPr>
    </w:p>
    <w:p>
      <w:pPr>
        <w:pStyle w:val="BodyText"/>
        <w:spacing w:before="202"/>
        <w:rPr>
          <w:b/>
          <w:sz w:val="18"/>
        </w:rPr>
      </w:pPr>
    </w:p>
    <w:p>
      <w:pPr>
        <w:spacing w:before="0"/>
        <w:ind w:left="700" w:right="0" w:firstLine="0"/>
        <w:jc w:val="left"/>
        <w:rPr>
          <w:sz w:val="20"/>
        </w:rPr>
      </w:pPr>
      <w:r>
        <w:rPr>
          <w:spacing w:val="-2"/>
          <w:sz w:val="20"/>
        </w:rPr>
        <w:t>T-TEST</w:t>
      </w:r>
      <w:r>
        <w:rPr>
          <w:spacing w:val="10"/>
          <w:sz w:val="20"/>
        </w:rPr>
        <w:t> </w:t>
      </w:r>
      <w:r>
        <w:rPr>
          <w:spacing w:val="-2"/>
          <w:sz w:val="20"/>
        </w:rPr>
        <w:t>GROUPS=college(1</w:t>
      </w:r>
      <w:r>
        <w:rPr>
          <w:spacing w:val="9"/>
          <w:sz w:val="20"/>
        </w:rPr>
        <w:t> </w:t>
      </w:r>
      <w:r>
        <w:rPr>
          <w:spacing w:val="-5"/>
          <w:sz w:val="20"/>
        </w:rPr>
        <w:t>2)</w:t>
      </w:r>
    </w:p>
    <w:p>
      <w:pPr>
        <w:spacing w:line="243" w:lineRule="exact" w:before="1"/>
        <w:ind w:left="791" w:right="0" w:firstLine="0"/>
        <w:jc w:val="left"/>
        <w:rPr>
          <w:sz w:val="20"/>
        </w:rPr>
      </w:pPr>
      <w:r>
        <w:rPr>
          <w:spacing w:val="-2"/>
          <w:sz w:val="20"/>
        </w:rPr>
        <w:t>/MISSING=ANALYSIS</w:t>
      </w:r>
    </w:p>
    <w:p>
      <w:pPr>
        <w:spacing w:line="243" w:lineRule="exact" w:before="0"/>
        <w:ind w:left="791" w:right="0" w:firstLine="0"/>
        <w:jc w:val="left"/>
        <w:rPr>
          <w:sz w:val="20"/>
        </w:rPr>
      </w:pPr>
      <w:r>
        <w:rPr>
          <w:spacing w:val="-2"/>
          <w:sz w:val="20"/>
        </w:rPr>
        <w:t>/VARIABLES=Utilization_of_multimedia_resources</w:t>
      </w:r>
    </w:p>
    <w:p>
      <w:pPr>
        <w:spacing w:before="1"/>
        <w:ind w:left="791" w:right="0" w:firstLine="0"/>
        <w:jc w:val="left"/>
        <w:rPr>
          <w:sz w:val="20"/>
        </w:rPr>
      </w:pPr>
      <w:r>
        <w:rPr>
          <w:spacing w:val="-2"/>
          <w:sz w:val="20"/>
        </w:rPr>
        <w:t>/CRITERIA=CI(.95).</w:t>
      </w:r>
    </w:p>
    <w:p>
      <w:pPr>
        <w:spacing w:after="0"/>
        <w:jc w:val="left"/>
        <w:rPr>
          <w:sz w:val="20"/>
        </w:rPr>
        <w:sectPr>
          <w:pgSz w:w="12240" w:h="15840"/>
          <w:pgMar w:header="0" w:footer="1015" w:top="1420" w:bottom="1200" w:left="740" w:right="320"/>
        </w:sectPr>
      </w:pPr>
    </w:p>
    <w:p>
      <w:pPr>
        <w:pStyle w:val="BodyText"/>
        <w:spacing w:before="4"/>
        <w:rPr>
          <w:sz w:val="16"/>
        </w:rPr>
      </w:pPr>
    </w:p>
    <w:p>
      <w:pPr>
        <w:spacing w:after="0"/>
        <w:rPr>
          <w:sz w:val="16"/>
        </w:rPr>
        <w:sectPr>
          <w:pgSz w:w="12240" w:h="15840"/>
          <w:pgMar w:header="0" w:footer="1015" w:top="1820" w:bottom="1200" w:left="740" w:right="320"/>
        </w:sectPr>
      </w:pPr>
    </w:p>
    <w:p>
      <w:pPr>
        <w:pStyle w:val="Heading1"/>
        <w:spacing w:before="20"/>
        <w:ind w:right="9722"/>
      </w:pPr>
      <w:r>
        <w:rPr/>
        <w:t>Hypo</w:t>
      </w:r>
      <w:r>
        <w:rPr>
          <w:spacing w:val="-15"/>
        </w:rPr>
        <w:t> </w:t>
      </w:r>
      <w:r>
        <w:rPr/>
        <w:t>6 </w:t>
      </w:r>
      <w:r>
        <w:rPr>
          <w:spacing w:val="-2"/>
        </w:rPr>
        <w:t>T-Test</w:t>
      </w:r>
    </w:p>
    <w:p>
      <w:pPr>
        <w:spacing w:line="218" w:lineRule="exact" w:before="0"/>
        <w:ind w:left="27" w:right="0" w:firstLine="0"/>
        <w:jc w:val="center"/>
        <w:rPr>
          <w:b/>
          <w:sz w:val="18"/>
        </w:rPr>
      </w:pPr>
      <w:r>
        <w:rPr>
          <w:b/>
          <w:sz w:val="18"/>
        </w:rPr>
        <w:t>group</w:t>
      </w:r>
      <w:r>
        <w:rPr>
          <w:b/>
          <w:spacing w:val="-4"/>
          <w:sz w:val="18"/>
        </w:rPr>
        <w:t> </w:t>
      </w:r>
      <w:r>
        <w:rPr>
          <w:b/>
          <w:spacing w:val="-2"/>
          <w:sz w:val="18"/>
        </w:rPr>
        <w:t>Statistics</w:t>
      </w:r>
    </w:p>
    <w:p>
      <w:pPr>
        <w:pStyle w:val="BodyText"/>
        <w:rPr>
          <w:b/>
          <w:sz w:val="20"/>
        </w:rPr>
      </w:pPr>
    </w:p>
    <w:p>
      <w:pPr>
        <w:pStyle w:val="BodyText"/>
        <w:rPr>
          <w:b/>
          <w:sz w:val="20"/>
        </w:rPr>
      </w:pPr>
    </w:p>
    <w:p>
      <w:pPr>
        <w:pStyle w:val="BodyText"/>
        <w:spacing w:before="174"/>
        <w:rPr>
          <w:b/>
          <w:sz w:val="20"/>
        </w:rPr>
      </w:pPr>
    </w:p>
    <w:tbl>
      <w:tblPr>
        <w:tblW w:w="0" w:type="auto"/>
        <w:jc w:val="left"/>
        <w:tblInd w:w="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65"/>
        <w:gridCol w:w="2204"/>
        <w:gridCol w:w="1220"/>
        <w:gridCol w:w="1222"/>
        <w:gridCol w:w="1124"/>
        <w:gridCol w:w="1080"/>
      </w:tblGrid>
      <w:tr>
        <w:trPr>
          <w:trHeight w:val="435" w:hRule="atLeast"/>
        </w:trPr>
        <w:tc>
          <w:tcPr>
            <w:tcW w:w="2965" w:type="dxa"/>
            <w:tcBorders>
              <w:bottom w:val="single" w:sz="18" w:space="0" w:color="000000"/>
            </w:tcBorders>
          </w:tcPr>
          <w:p>
            <w:pPr>
              <w:pStyle w:val="TableParagraph"/>
              <w:rPr>
                <w:rFonts w:ascii="Times New Roman"/>
                <w:sz w:val="18"/>
              </w:rPr>
            </w:pPr>
          </w:p>
        </w:tc>
        <w:tc>
          <w:tcPr>
            <w:tcW w:w="2204" w:type="dxa"/>
            <w:tcBorders>
              <w:top w:val="single" w:sz="18" w:space="0" w:color="000000"/>
              <w:bottom w:val="single" w:sz="18" w:space="0" w:color="000000"/>
              <w:right w:val="single" w:sz="18" w:space="0" w:color="000000"/>
            </w:tcBorders>
          </w:tcPr>
          <w:p>
            <w:pPr>
              <w:pStyle w:val="TableParagraph"/>
              <w:spacing w:line="218" w:lineRule="exact"/>
              <w:ind w:left="68"/>
              <w:rPr>
                <w:sz w:val="18"/>
              </w:rPr>
            </w:pPr>
            <w:r>
              <w:rPr>
                <w:sz w:val="18"/>
              </w:rPr>
              <w:t>college</w:t>
            </w:r>
            <w:r>
              <w:rPr>
                <w:spacing w:val="-5"/>
                <w:sz w:val="18"/>
              </w:rPr>
              <w:t> </w:t>
            </w:r>
            <w:r>
              <w:rPr>
                <w:spacing w:val="-2"/>
                <w:sz w:val="18"/>
              </w:rPr>
              <w:t>ownership</w:t>
            </w:r>
          </w:p>
        </w:tc>
        <w:tc>
          <w:tcPr>
            <w:tcW w:w="1220" w:type="dxa"/>
            <w:tcBorders>
              <w:top w:val="single" w:sz="18" w:space="0" w:color="000000"/>
              <w:left w:val="single" w:sz="18" w:space="0" w:color="000000"/>
              <w:bottom w:val="single" w:sz="18" w:space="0" w:color="000000"/>
            </w:tcBorders>
          </w:tcPr>
          <w:p>
            <w:pPr>
              <w:pStyle w:val="TableParagraph"/>
              <w:spacing w:line="218" w:lineRule="exact"/>
              <w:ind w:left="33"/>
              <w:jc w:val="center"/>
              <w:rPr>
                <w:sz w:val="18"/>
              </w:rPr>
            </w:pPr>
            <w:r>
              <w:rPr>
                <w:spacing w:val="-10"/>
                <w:sz w:val="18"/>
              </w:rPr>
              <w:t>N</w:t>
            </w:r>
          </w:p>
        </w:tc>
        <w:tc>
          <w:tcPr>
            <w:tcW w:w="1222" w:type="dxa"/>
            <w:tcBorders>
              <w:top w:val="single" w:sz="18" w:space="0" w:color="000000"/>
              <w:bottom w:val="single" w:sz="18" w:space="0" w:color="000000"/>
            </w:tcBorders>
          </w:tcPr>
          <w:p>
            <w:pPr>
              <w:pStyle w:val="TableParagraph"/>
              <w:spacing w:line="218" w:lineRule="exact"/>
              <w:ind w:left="403"/>
              <w:rPr>
                <w:sz w:val="18"/>
              </w:rPr>
            </w:pPr>
            <w:r>
              <w:rPr>
                <w:spacing w:val="-4"/>
                <w:sz w:val="18"/>
              </w:rPr>
              <w:t>Mean</w:t>
            </w:r>
          </w:p>
        </w:tc>
        <w:tc>
          <w:tcPr>
            <w:tcW w:w="1124" w:type="dxa"/>
            <w:tcBorders>
              <w:top w:val="single" w:sz="18" w:space="0" w:color="000000"/>
              <w:bottom w:val="single" w:sz="18" w:space="0" w:color="000000"/>
            </w:tcBorders>
          </w:tcPr>
          <w:p>
            <w:pPr>
              <w:pStyle w:val="TableParagraph"/>
              <w:spacing w:line="217" w:lineRule="exact"/>
              <w:ind w:left="31"/>
              <w:jc w:val="center"/>
              <w:rPr>
                <w:sz w:val="18"/>
              </w:rPr>
            </w:pPr>
            <w:r>
              <w:rPr>
                <w:spacing w:val="-4"/>
                <w:sz w:val="18"/>
              </w:rPr>
              <w:t>Std.</w:t>
            </w:r>
          </w:p>
          <w:p>
            <w:pPr>
              <w:pStyle w:val="TableParagraph"/>
              <w:spacing w:line="198" w:lineRule="exact"/>
              <w:ind w:left="31" w:right="3"/>
              <w:jc w:val="center"/>
              <w:rPr>
                <w:sz w:val="18"/>
              </w:rPr>
            </w:pPr>
            <w:r>
              <w:rPr>
                <w:spacing w:val="-2"/>
                <w:sz w:val="18"/>
              </w:rPr>
              <w:t>Deviation</w:t>
            </w:r>
          </w:p>
        </w:tc>
        <w:tc>
          <w:tcPr>
            <w:tcW w:w="1080" w:type="dxa"/>
            <w:tcBorders>
              <w:top w:val="single" w:sz="18" w:space="0" w:color="000000"/>
              <w:bottom w:val="single" w:sz="18" w:space="0" w:color="000000"/>
              <w:right w:val="single" w:sz="18" w:space="0" w:color="000000"/>
            </w:tcBorders>
          </w:tcPr>
          <w:p>
            <w:pPr>
              <w:pStyle w:val="TableParagraph"/>
              <w:spacing w:line="217" w:lineRule="exact"/>
              <w:ind w:left="33"/>
              <w:jc w:val="center"/>
              <w:rPr>
                <w:sz w:val="18"/>
              </w:rPr>
            </w:pPr>
            <w:r>
              <w:rPr>
                <w:sz w:val="18"/>
              </w:rPr>
              <w:t>Std.</w:t>
            </w:r>
            <w:r>
              <w:rPr>
                <w:spacing w:val="-6"/>
                <w:sz w:val="18"/>
              </w:rPr>
              <w:t> </w:t>
            </w:r>
            <w:r>
              <w:rPr>
                <w:spacing w:val="-2"/>
                <w:sz w:val="18"/>
              </w:rPr>
              <w:t>Error</w:t>
            </w:r>
          </w:p>
          <w:p>
            <w:pPr>
              <w:pStyle w:val="TableParagraph"/>
              <w:spacing w:line="198" w:lineRule="exact"/>
              <w:ind w:left="33" w:right="1"/>
              <w:jc w:val="center"/>
              <w:rPr>
                <w:sz w:val="18"/>
              </w:rPr>
            </w:pPr>
            <w:r>
              <w:rPr>
                <w:spacing w:val="-4"/>
                <w:sz w:val="18"/>
              </w:rPr>
              <w:t>Mean</w:t>
            </w:r>
          </w:p>
        </w:tc>
      </w:tr>
      <w:tr>
        <w:trPr>
          <w:trHeight w:val="231" w:hRule="atLeast"/>
        </w:trPr>
        <w:tc>
          <w:tcPr>
            <w:tcW w:w="2965" w:type="dxa"/>
            <w:vMerge w:val="restart"/>
            <w:tcBorders>
              <w:top w:val="single" w:sz="18" w:space="0" w:color="000000"/>
              <w:left w:val="single" w:sz="18" w:space="0" w:color="000000"/>
              <w:bottom w:val="single" w:sz="18" w:space="0" w:color="000000"/>
              <w:right w:val="nil"/>
            </w:tcBorders>
          </w:tcPr>
          <w:p>
            <w:pPr>
              <w:pStyle w:val="TableParagraph"/>
              <w:spacing w:before="127"/>
              <w:ind w:left="75"/>
              <w:rPr>
                <w:sz w:val="18"/>
              </w:rPr>
            </w:pPr>
            <w:r>
              <w:rPr>
                <w:spacing w:val="-2"/>
                <w:sz w:val="18"/>
              </w:rPr>
              <w:t>Utilization_of_multimedia_resources</w:t>
            </w:r>
          </w:p>
        </w:tc>
        <w:tc>
          <w:tcPr>
            <w:tcW w:w="2204" w:type="dxa"/>
            <w:tcBorders>
              <w:top w:val="single" w:sz="18" w:space="0" w:color="000000"/>
              <w:left w:val="nil"/>
              <w:bottom w:val="nil"/>
              <w:right w:val="single" w:sz="18" w:space="0" w:color="000000"/>
            </w:tcBorders>
          </w:tcPr>
          <w:p>
            <w:pPr>
              <w:pStyle w:val="TableParagraph"/>
              <w:spacing w:line="212" w:lineRule="exact"/>
              <w:ind w:left="78"/>
              <w:rPr>
                <w:sz w:val="18"/>
              </w:rPr>
            </w:pPr>
            <w:r>
              <w:rPr>
                <w:spacing w:val="-2"/>
                <w:sz w:val="18"/>
              </w:rPr>
              <w:t>Federal</w:t>
            </w:r>
          </w:p>
        </w:tc>
        <w:tc>
          <w:tcPr>
            <w:tcW w:w="1220" w:type="dxa"/>
            <w:tcBorders>
              <w:top w:val="single" w:sz="18" w:space="0" w:color="000000"/>
              <w:left w:val="single" w:sz="18" w:space="0" w:color="000000"/>
              <w:bottom w:val="nil"/>
            </w:tcBorders>
          </w:tcPr>
          <w:p>
            <w:pPr>
              <w:pStyle w:val="TableParagraph"/>
              <w:spacing w:line="212" w:lineRule="exact"/>
              <w:ind w:right="40"/>
              <w:jc w:val="right"/>
              <w:rPr>
                <w:sz w:val="18"/>
              </w:rPr>
            </w:pPr>
            <w:r>
              <w:rPr>
                <w:spacing w:val="-5"/>
                <w:sz w:val="18"/>
              </w:rPr>
              <w:t>55</w:t>
            </w:r>
          </w:p>
        </w:tc>
        <w:tc>
          <w:tcPr>
            <w:tcW w:w="1222" w:type="dxa"/>
            <w:tcBorders>
              <w:top w:val="single" w:sz="18" w:space="0" w:color="000000"/>
              <w:bottom w:val="nil"/>
            </w:tcBorders>
          </w:tcPr>
          <w:p>
            <w:pPr>
              <w:pStyle w:val="TableParagraph"/>
              <w:spacing w:line="212" w:lineRule="exact"/>
              <w:ind w:right="42"/>
              <w:jc w:val="right"/>
              <w:rPr>
                <w:sz w:val="18"/>
              </w:rPr>
            </w:pPr>
            <w:r>
              <w:rPr>
                <w:spacing w:val="-2"/>
                <w:sz w:val="18"/>
              </w:rPr>
              <w:t>71.6182</w:t>
            </w:r>
          </w:p>
        </w:tc>
        <w:tc>
          <w:tcPr>
            <w:tcW w:w="1124" w:type="dxa"/>
            <w:tcBorders>
              <w:top w:val="single" w:sz="18" w:space="0" w:color="000000"/>
              <w:bottom w:val="nil"/>
            </w:tcBorders>
          </w:tcPr>
          <w:p>
            <w:pPr>
              <w:pStyle w:val="TableParagraph"/>
              <w:spacing w:line="212" w:lineRule="exact"/>
              <w:ind w:right="42"/>
              <w:jc w:val="right"/>
              <w:rPr>
                <w:sz w:val="18"/>
              </w:rPr>
            </w:pPr>
            <w:r>
              <w:rPr>
                <w:spacing w:val="-2"/>
                <w:sz w:val="18"/>
              </w:rPr>
              <w:t>17.70383</w:t>
            </w:r>
          </w:p>
        </w:tc>
        <w:tc>
          <w:tcPr>
            <w:tcW w:w="1080" w:type="dxa"/>
            <w:tcBorders>
              <w:top w:val="single" w:sz="18" w:space="0" w:color="000000"/>
              <w:bottom w:val="nil"/>
              <w:right w:val="single" w:sz="18" w:space="0" w:color="000000"/>
            </w:tcBorders>
          </w:tcPr>
          <w:p>
            <w:pPr>
              <w:pStyle w:val="TableParagraph"/>
              <w:spacing w:line="212" w:lineRule="exact"/>
              <w:ind w:right="37"/>
              <w:jc w:val="right"/>
              <w:rPr>
                <w:sz w:val="18"/>
              </w:rPr>
            </w:pPr>
            <w:r>
              <w:rPr>
                <w:spacing w:val="-2"/>
                <w:sz w:val="18"/>
              </w:rPr>
              <w:t>2.38718</w:t>
            </w:r>
          </w:p>
        </w:tc>
      </w:tr>
      <w:tr>
        <w:trPr>
          <w:trHeight w:val="199" w:hRule="atLeast"/>
        </w:trPr>
        <w:tc>
          <w:tcPr>
            <w:tcW w:w="2965" w:type="dxa"/>
            <w:vMerge/>
            <w:tcBorders>
              <w:top w:val="nil"/>
              <w:left w:val="single" w:sz="18" w:space="0" w:color="000000"/>
              <w:bottom w:val="single" w:sz="18" w:space="0" w:color="000000"/>
              <w:right w:val="nil"/>
            </w:tcBorders>
          </w:tcPr>
          <w:p>
            <w:pPr>
              <w:rPr>
                <w:sz w:val="2"/>
                <w:szCs w:val="2"/>
              </w:rPr>
            </w:pPr>
          </w:p>
        </w:tc>
        <w:tc>
          <w:tcPr>
            <w:tcW w:w="2204" w:type="dxa"/>
            <w:tcBorders>
              <w:top w:val="nil"/>
              <w:left w:val="nil"/>
              <w:bottom w:val="single" w:sz="18" w:space="0" w:color="000000"/>
              <w:right w:val="single" w:sz="18" w:space="0" w:color="000000"/>
            </w:tcBorders>
          </w:tcPr>
          <w:p>
            <w:pPr>
              <w:pStyle w:val="TableParagraph"/>
              <w:spacing w:line="179" w:lineRule="exact"/>
              <w:ind w:left="78"/>
              <w:rPr>
                <w:sz w:val="18"/>
              </w:rPr>
            </w:pPr>
            <w:r>
              <w:rPr>
                <w:spacing w:val="-2"/>
                <w:sz w:val="18"/>
              </w:rPr>
              <w:t>State</w:t>
            </w:r>
          </w:p>
        </w:tc>
        <w:tc>
          <w:tcPr>
            <w:tcW w:w="1220" w:type="dxa"/>
            <w:tcBorders>
              <w:top w:val="nil"/>
              <w:left w:val="single" w:sz="18" w:space="0" w:color="000000"/>
              <w:bottom w:val="single" w:sz="18" w:space="0" w:color="000000"/>
            </w:tcBorders>
          </w:tcPr>
          <w:p>
            <w:pPr>
              <w:pStyle w:val="TableParagraph"/>
              <w:spacing w:line="179" w:lineRule="exact"/>
              <w:ind w:right="40"/>
              <w:jc w:val="right"/>
              <w:rPr>
                <w:sz w:val="18"/>
              </w:rPr>
            </w:pPr>
            <w:r>
              <w:rPr>
                <w:spacing w:val="-5"/>
                <w:sz w:val="18"/>
              </w:rPr>
              <w:t>66</w:t>
            </w:r>
          </w:p>
        </w:tc>
        <w:tc>
          <w:tcPr>
            <w:tcW w:w="1222" w:type="dxa"/>
            <w:tcBorders>
              <w:top w:val="nil"/>
              <w:bottom w:val="single" w:sz="18" w:space="0" w:color="000000"/>
            </w:tcBorders>
          </w:tcPr>
          <w:p>
            <w:pPr>
              <w:pStyle w:val="TableParagraph"/>
              <w:spacing w:line="179" w:lineRule="exact"/>
              <w:ind w:right="42"/>
              <w:jc w:val="right"/>
              <w:rPr>
                <w:sz w:val="18"/>
              </w:rPr>
            </w:pPr>
            <w:r>
              <w:rPr>
                <w:spacing w:val="-2"/>
                <w:sz w:val="18"/>
              </w:rPr>
              <w:t>77.6667</w:t>
            </w:r>
          </w:p>
        </w:tc>
        <w:tc>
          <w:tcPr>
            <w:tcW w:w="1124" w:type="dxa"/>
            <w:tcBorders>
              <w:top w:val="nil"/>
              <w:bottom w:val="single" w:sz="18" w:space="0" w:color="000000"/>
            </w:tcBorders>
          </w:tcPr>
          <w:p>
            <w:pPr>
              <w:pStyle w:val="TableParagraph"/>
              <w:spacing w:line="179" w:lineRule="exact"/>
              <w:ind w:right="42"/>
              <w:jc w:val="right"/>
              <w:rPr>
                <w:sz w:val="18"/>
              </w:rPr>
            </w:pPr>
            <w:r>
              <w:rPr>
                <w:spacing w:val="-2"/>
                <w:sz w:val="18"/>
              </w:rPr>
              <w:t>8.91556</w:t>
            </w:r>
          </w:p>
        </w:tc>
        <w:tc>
          <w:tcPr>
            <w:tcW w:w="1080" w:type="dxa"/>
            <w:tcBorders>
              <w:top w:val="nil"/>
              <w:bottom w:val="single" w:sz="18" w:space="0" w:color="000000"/>
              <w:right w:val="single" w:sz="18" w:space="0" w:color="000000"/>
            </w:tcBorders>
          </w:tcPr>
          <w:p>
            <w:pPr>
              <w:pStyle w:val="TableParagraph"/>
              <w:spacing w:line="179" w:lineRule="exact"/>
              <w:ind w:right="37"/>
              <w:jc w:val="right"/>
              <w:rPr>
                <w:sz w:val="18"/>
              </w:rPr>
            </w:pPr>
            <w:r>
              <w:rPr>
                <w:spacing w:val="-2"/>
                <w:sz w:val="18"/>
              </w:rPr>
              <w:t>1.09743</w:t>
            </w:r>
          </w:p>
        </w:tc>
      </w:tr>
    </w:tbl>
    <w:p>
      <w:pPr>
        <w:pStyle w:val="BodyText"/>
        <w:rPr>
          <w:b/>
          <w:sz w:val="18"/>
        </w:rPr>
      </w:pPr>
    </w:p>
    <w:p>
      <w:pPr>
        <w:pStyle w:val="BodyText"/>
        <w:spacing w:before="91"/>
        <w:rPr>
          <w:b/>
          <w:sz w:val="18"/>
        </w:rPr>
      </w:pPr>
    </w:p>
    <w:p>
      <w:pPr>
        <w:spacing w:before="0"/>
        <w:ind w:left="298" w:right="0" w:firstLine="0"/>
        <w:jc w:val="center"/>
        <w:rPr>
          <w:b/>
          <w:sz w:val="18"/>
        </w:rPr>
      </w:pPr>
      <w:r>
        <w:rPr>
          <w:b/>
          <w:sz w:val="18"/>
        </w:rPr>
        <w:t>Independent</w:t>
      </w:r>
      <w:r>
        <w:rPr>
          <w:b/>
          <w:spacing w:val="-6"/>
          <w:sz w:val="18"/>
        </w:rPr>
        <w:t> </w:t>
      </w:r>
      <w:r>
        <w:rPr>
          <w:b/>
          <w:sz w:val="18"/>
        </w:rPr>
        <w:t>Samples</w:t>
      </w:r>
      <w:r>
        <w:rPr>
          <w:b/>
          <w:spacing w:val="-4"/>
          <w:sz w:val="18"/>
        </w:rPr>
        <w:t> Test</w:t>
      </w:r>
    </w:p>
    <w:tbl>
      <w:tblPr>
        <w:tblW w:w="0" w:type="auto"/>
        <w:jc w:val="left"/>
        <w:tblInd w:w="7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04"/>
        <w:gridCol w:w="886"/>
        <w:gridCol w:w="710"/>
        <w:gridCol w:w="811"/>
        <w:gridCol w:w="628"/>
        <w:gridCol w:w="719"/>
        <w:gridCol w:w="719"/>
        <w:gridCol w:w="811"/>
        <w:gridCol w:w="633"/>
        <w:gridCol w:w="626"/>
        <w:gridCol w:w="628"/>
      </w:tblGrid>
      <w:tr>
        <w:trPr>
          <w:trHeight w:val="646" w:hRule="atLeast"/>
        </w:trPr>
        <w:tc>
          <w:tcPr>
            <w:tcW w:w="3790" w:type="dxa"/>
            <w:gridSpan w:val="2"/>
            <w:vMerge w:val="restart"/>
          </w:tcPr>
          <w:p>
            <w:pPr>
              <w:pStyle w:val="TableParagraph"/>
              <w:rPr>
                <w:rFonts w:ascii="Times New Roman"/>
                <w:sz w:val="18"/>
              </w:rPr>
            </w:pPr>
          </w:p>
        </w:tc>
        <w:tc>
          <w:tcPr>
            <w:tcW w:w="1521" w:type="dxa"/>
            <w:gridSpan w:val="2"/>
            <w:tcBorders>
              <w:bottom w:val="single" w:sz="8" w:space="0" w:color="000000"/>
              <w:right w:val="single" w:sz="8" w:space="0" w:color="000000"/>
            </w:tcBorders>
          </w:tcPr>
          <w:p>
            <w:pPr>
              <w:pStyle w:val="TableParagraph"/>
              <w:ind w:left="49" w:right="23"/>
              <w:jc w:val="center"/>
              <w:rPr>
                <w:sz w:val="18"/>
              </w:rPr>
            </w:pPr>
            <w:r>
              <w:rPr>
                <w:sz w:val="18"/>
              </w:rPr>
              <w:t>Levene's</w:t>
            </w:r>
            <w:r>
              <w:rPr>
                <w:spacing w:val="-11"/>
                <w:sz w:val="18"/>
              </w:rPr>
              <w:t> </w:t>
            </w:r>
            <w:r>
              <w:rPr>
                <w:sz w:val="18"/>
              </w:rPr>
              <w:t>Test</w:t>
            </w:r>
            <w:r>
              <w:rPr>
                <w:spacing w:val="-10"/>
                <w:sz w:val="18"/>
              </w:rPr>
              <w:t> </w:t>
            </w:r>
            <w:r>
              <w:rPr>
                <w:sz w:val="18"/>
              </w:rPr>
              <w:t>for Equality of</w:t>
            </w:r>
          </w:p>
          <w:p>
            <w:pPr>
              <w:pStyle w:val="TableParagraph"/>
              <w:spacing w:line="189" w:lineRule="exact"/>
              <w:ind w:left="46" w:right="27"/>
              <w:jc w:val="center"/>
              <w:rPr>
                <w:sz w:val="18"/>
              </w:rPr>
            </w:pPr>
            <w:r>
              <w:rPr>
                <w:spacing w:val="-2"/>
                <w:sz w:val="18"/>
              </w:rPr>
              <w:t>Variances</w:t>
            </w:r>
          </w:p>
        </w:tc>
        <w:tc>
          <w:tcPr>
            <w:tcW w:w="4764" w:type="dxa"/>
            <w:gridSpan w:val="7"/>
            <w:tcBorders>
              <w:left w:val="single" w:sz="8" w:space="0" w:color="000000"/>
              <w:bottom w:val="single" w:sz="8" w:space="0" w:color="000000"/>
              <w:right w:val="single" w:sz="8" w:space="0" w:color="000000"/>
            </w:tcBorders>
          </w:tcPr>
          <w:p>
            <w:pPr>
              <w:pStyle w:val="TableParagraph"/>
              <w:spacing w:line="218" w:lineRule="exact"/>
              <w:ind w:left="1392"/>
              <w:rPr>
                <w:sz w:val="18"/>
              </w:rPr>
            </w:pPr>
            <w:r>
              <w:rPr>
                <w:sz w:val="18"/>
              </w:rPr>
              <w:t>t-test</w:t>
            </w:r>
            <w:r>
              <w:rPr>
                <w:spacing w:val="-4"/>
                <w:sz w:val="18"/>
              </w:rPr>
              <w:t> </w:t>
            </w:r>
            <w:r>
              <w:rPr>
                <w:sz w:val="18"/>
              </w:rPr>
              <w:t>for</w:t>
            </w:r>
            <w:r>
              <w:rPr>
                <w:spacing w:val="-2"/>
                <w:sz w:val="18"/>
              </w:rPr>
              <w:t> </w:t>
            </w:r>
            <w:r>
              <w:rPr>
                <w:sz w:val="18"/>
              </w:rPr>
              <w:t>Equality</w:t>
            </w:r>
            <w:r>
              <w:rPr>
                <w:spacing w:val="-1"/>
                <w:sz w:val="18"/>
              </w:rPr>
              <w:t> </w:t>
            </w:r>
            <w:r>
              <w:rPr>
                <w:sz w:val="18"/>
              </w:rPr>
              <w:t>of</w:t>
            </w:r>
            <w:r>
              <w:rPr>
                <w:spacing w:val="-2"/>
                <w:sz w:val="18"/>
              </w:rPr>
              <w:t> </w:t>
            </w:r>
            <w:r>
              <w:rPr>
                <w:spacing w:val="-4"/>
                <w:sz w:val="18"/>
              </w:rPr>
              <w:t>Means</w:t>
            </w:r>
          </w:p>
        </w:tc>
      </w:tr>
      <w:tr>
        <w:trPr>
          <w:trHeight w:val="874" w:hRule="atLeast"/>
        </w:trPr>
        <w:tc>
          <w:tcPr>
            <w:tcW w:w="3790" w:type="dxa"/>
            <w:gridSpan w:val="2"/>
            <w:vMerge/>
            <w:tcBorders>
              <w:top w:val="nil"/>
            </w:tcBorders>
          </w:tcPr>
          <w:p>
            <w:pPr>
              <w:rPr>
                <w:sz w:val="2"/>
                <w:szCs w:val="2"/>
              </w:rPr>
            </w:pPr>
          </w:p>
        </w:tc>
        <w:tc>
          <w:tcPr>
            <w:tcW w:w="710" w:type="dxa"/>
            <w:vMerge w:val="restart"/>
            <w:tcBorders>
              <w:top w:val="single" w:sz="8" w:space="0" w:color="000000"/>
              <w:right w:val="single" w:sz="8" w:space="0" w:color="000000"/>
            </w:tcBorders>
          </w:tcPr>
          <w:p>
            <w:pPr>
              <w:pStyle w:val="TableParagraph"/>
              <w:spacing w:before="5"/>
              <w:ind w:left="27"/>
              <w:jc w:val="center"/>
              <w:rPr>
                <w:sz w:val="18"/>
              </w:rPr>
            </w:pPr>
            <w:r>
              <w:rPr>
                <w:spacing w:val="-10"/>
                <w:sz w:val="18"/>
              </w:rPr>
              <w:t>F</w:t>
            </w:r>
          </w:p>
        </w:tc>
        <w:tc>
          <w:tcPr>
            <w:tcW w:w="811" w:type="dxa"/>
            <w:vMerge w:val="restart"/>
            <w:tcBorders>
              <w:top w:val="single" w:sz="8" w:space="0" w:color="000000"/>
              <w:left w:val="single" w:sz="8" w:space="0" w:color="000000"/>
              <w:right w:val="single" w:sz="8" w:space="0" w:color="000000"/>
            </w:tcBorders>
          </w:tcPr>
          <w:p>
            <w:pPr>
              <w:pStyle w:val="TableParagraph"/>
              <w:spacing w:before="5"/>
              <w:ind w:left="285"/>
              <w:rPr>
                <w:sz w:val="18"/>
              </w:rPr>
            </w:pPr>
            <w:r>
              <w:rPr>
                <w:spacing w:val="-4"/>
                <w:sz w:val="18"/>
              </w:rPr>
              <w:t>Sig.</w:t>
            </w:r>
          </w:p>
        </w:tc>
        <w:tc>
          <w:tcPr>
            <w:tcW w:w="628" w:type="dxa"/>
            <w:vMerge w:val="restart"/>
            <w:tcBorders>
              <w:top w:val="single" w:sz="8" w:space="0" w:color="000000"/>
              <w:left w:val="single" w:sz="8" w:space="0" w:color="000000"/>
              <w:right w:val="single" w:sz="8" w:space="0" w:color="000000"/>
            </w:tcBorders>
          </w:tcPr>
          <w:p>
            <w:pPr>
              <w:pStyle w:val="TableParagraph"/>
              <w:spacing w:before="5"/>
              <w:ind w:left="39"/>
              <w:jc w:val="center"/>
              <w:rPr>
                <w:sz w:val="18"/>
              </w:rPr>
            </w:pPr>
            <w:r>
              <w:rPr>
                <w:spacing w:val="-10"/>
                <w:sz w:val="18"/>
              </w:rPr>
              <w:t>t</w:t>
            </w:r>
          </w:p>
        </w:tc>
        <w:tc>
          <w:tcPr>
            <w:tcW w:w="719" w:type="dxa"/>
            <w:vMerge w:val="restart"/>
            <w:tcBorders>
              <w:top w:val="single" w:sz="8" w:space="0" w:color="000000"/>
              <w:left w:val="single" w:sz="8" w:space="0" w:color="000000"/>
              <w:right w:val="single" w:sz="8" w:space="0" w:color="000000"/>
            </w:tcBorders>
          </w:tcPr>
          <w:p>
            <w:pPr>
              <w:pStyle w:val="TableParagraph"/>
              <w:spacing w:before="5"/>
              <w:ind w:left="42"/>
              <w:jc w:val="center"/>
              <w:rPr>
                <w:sz w:val="18"/>
              </w:rPr>
            </w:pPr>
            <w:r>
              <w:rPr>
                <w:spacing w:val="-5"/>
                <w:sz w:val="18"/>
              </w:rPr>
              <w:t>df</w:t>
            </w:r>
          </w:p>
        </w:tc>
        <w:tc>
          <w:tcPr>
            <w:tcW w:w="719" w:type="dxa"/>
            <w:vMerge w:val="restart"/>
            <w:tcBorders>
              <w:top w:val="single" w:sz="8" w:space="0" w:color="000000"/>
              <w:left w:val="single" w:sz="8" w:space="0" w:color="000000"/>
              <w:right w:val="single" w:sz="8" w:space="0" w:color="000000"/>
            </w:tcBorders>
          </w:tcPr>
          <w:p>
            <w:pPr>
              <w:pStyle w:val="TableParagraph"/>
              <w:spacing w:before="5"/>
              <w:ind w:left="122"/>
              <w:rPr>
                <w:sz w:val="18"/>
              </w:rPr>
            </w:pPr>
            <w:r>
              <w:rPr>
                <w:sz w:val="18"/>
              </w:rPr>
              <w:t>Sig.</w:t>
            </w:r>
            <w:r>
              <w:rPr>
                <w:spacing w:val="-5"/>
                <w:sz w:val="18"/>
              </w:rPr>
              <w:t> (2-</w:t>
            </w:r>
          </w:p>
          <w:p>
            <w:pPr>
              <w:pStyle w:val="TableParagraph"/>
              <w:spacing w:before="1"/>
              <w:ind w:left="136"/>
              <w:rPr>
                <w:sz w:val="18"/>
              </w:rPr>
            </w:pPr>
            <w:r>
              <w:rPr>
                <w:spacing w:val="-2"/>
                <w:sz w:val="18"/>
              </w:rPr>
              <w:t>tailed)</w:t>
            </w:r>
          </w:p>
        </w:tc>
        <w:tc>
          <w:tcPr>
            <w:tcW w:w="811" w:type="dxa"/>
            <w:vMerge w:val="restart"/>
            <w:tcBorders>
              <w:top w:val="single" w:sz="8" w:space="0" w:color="000000"/>
              <w:left w:val="single" w:sz="8" w:space="0" w:color="000000"/>
              <w:right w:val="single" w:sz="8" w:space="0" w:color="000000"/>
            </w:tcBorders>
          </w:tcPr>
          <w:p>
            <w:pPr>
              <w:pStyle w:val="TableParagraph"/>
              <w:spacing w:before="5"/>
              <w:ind w:left="118" w:right="74" w:hanging="1"/>
              <w:jc w:val="center"/>
              <w:rPr>
                <w:sz w:val="18"/>
              </w:rPr>
            </w:pPr>
            <w:r>
              <w:rPr>
                <w:spacing w:val="-4"/>
                <w:sz w:val="18"/>
              </w:rPr>
              <w:t>Mean</w:t>
            </w:r>
            <w:r>
              <w:rPr>
                <w:sz w:val="18"/>
              </w:rPr>
              <w:t> </w:t>
            </w:r>
            <w:r>
              <w:rPr>
                <w:spacing w:val="-2"/>
                <w:sz w:val="18"/>
              </w:rPr>
              <w:t>Differen</w:t>
            </w:r>
            <w:r>
              <w:rPr>
                <w:sz w:val="18"/>
              </w:rPr>
              <w:t> </w:t>
            </w:r>
            <w:r>
              <w:rPr>
                <w:spacing w:val="-6"/>
                <w:sz w:val="18"/>
              </w:rPr>
              <w:t>ce</w:t>
            </w:r>
          </w:p>
        </w:tc>
        <w:tc>
          <w:tcPr>
            <w:tcW w:w="633" w:type="dxa"/>
            <w:vMerge w:val="restart"/>
            <w:tcBorders>
              <w:top w:val="single" w:sz="8" w:space="0" w:color="000000"/>
              <w:left w:val="single" w:sz="8" w:space="0" w:color="000000"/>
              <w:right w:val="single" w:sz="8" w:space="0" w:color="000000"/>
            </w:tcBorders>
          </w:tcPr>
          <w:p>
            <w:pPr>
              <w:pStyle w:val="TableParagraph"/>
              <w:spacing w:before="5"/>
              <w:ind w:left="119" w:right="78" w:firstLine="67"/>
              <w:jc w:val="both"/>
              <w:rPr>
                <w:sz w:val="18"/>
              </w:rPr>
            </w:pPr>
            <w:r>
              <w:rPr>
                <w:spacing w:val="-4"/>
                <w:sz w:val="18"/>
              </w:rPr>
              <w:t>Std.</w:t>
            </w:r>
            <w:r>
              <w:rPr>
                <w:sz w:val="18"/>
              </w:rPr>
              <w:t> </w:t>
            </w:r>
            <w:r>
              <w:rPr>
                <w:spacing w:val="-2"/>
                <w:sz w:val="18"/>
              </w:rPr>
              <w:t>Error</w:t>
            </w:r>
            <w:r>
              <w:rPr>
                <w:sz w:val="18"/>
              </w:rPr>
              <w:t> </w:t>
            </w:r>
            <w:r>
              <w:rPr>
                <w:spacing w:val="-2"/>
                <w:sz w:val="18"/>
              </w:rPr>
              <w:t>Differ</w:t>
            </w:r>
            <w:r>
              <w:rPr>
                <w:sz w:val="18"/>
              </w:rPr>
              <w:t> </w:t>
            </w:r>
            <w:r>
              <w:rPr>
                <w:spacing w:val="-4"/>
                <w:sz w:val="18"/>
              </w:rPr>
              <w:t>ence</w:t>
            </w:r>
          </w:p>
        </w:tc>
        <w:tc>
          <w:tcPr>
            <w:tcW w:w="1254"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
              <w:ind w:left="42"/>
              <w:jc w:val="center"/>
              <w:rPr>
                <w:sz w:val="18"/>
              </w:rPr>
            </w:pPr>
            <w:r>
              <w:rPr>
                <w:spacing w:val="-5"/>
                <w:sz w:val="18"/>
              </w:rPr>
              <w:t>95%</w:t>
            </w:r>
          </w:p>
          <w:p>
            <w:pPr>
              <w:pStyle w:val="TableParagraph"/>
              <w:spacing w:before="1"/>
              <w:ind w:left="122" w:right="74" w:hanging="1"/>
              <w:jc w:val="center"/>
              <w:rPr>
                <w:sz w:val="18"/>
              </w:rPr>
            </w:pPr>
            <w:r>
              <w:rPr>
                <w:spacing w:val="-2"/>
                <w:sz w:val="18"/>
              </w:rPr>
              <w:t>Confidence</w:t>
            </w:r>
            <w:r>
              <w:rPr>
                <w:sz w:val="18"/>
              </w:rPr>
              <w:t> Interval</w:t>
            </w:r>
            <w:r>
              <w:rPr>
                <w:spacing w:val="-11"/>
                <w:sz w:val="18"/>
              </w:rPr>
              <w:t> </w:t>
            </w:r>
            <w:r>
              <w:rPr>
                <w:sz w:val="18"/>
              </w:rPr>
              <w:t>of</w:t>
            </w:r>
            <w:r>
              <w:rPr>
                <w:spacing w:val="-10"/>
                <w:sz w:val="18"/>
              </w:rPr>
              <w:t> </w:t>
            </w:r>
            <w:r>
              <w:rPr>
                <w:sz w:val="18"/>
              </w:rPr>
              <w:t>the</w:t>
            </w:r>
          </w:p>
          <w:p>
            <w:pPr>
              <w:pStyle w:val="TableParagraph"/>
              <w:spacing w:line="189" w:lineRule="exact"/>
              <w:ind w:left="42" w:right="1"/>
              <w:jc w:val="center"/>
              <w:rPr>
                <w:sz w:val="18"/>
              </w:rPr>
            </w:pPr>
            <w:r>
              <w:rPr>
                <w:spacing w:val="-2"/>
                <w:sz w:val="18"/>
              </w:rPr>
              <w:t>Difference</w:t>
            </w:r>
          </w:p>
        </w:tc>
      </w:tr>
      <w:tr>
        <w:trPr>
          <w:trHeight w:val="223" w:hRule="atLeast"/>
        </w:trPr>
        <w:tc>
          <w:tcPr>
            <w:tcW w:w="3790" w:type="dxa"/>
            <w:gridSpan w:val="2"/>
            <w:vMerge/>
            <w:tcBorders>
              <w:top w:val="nil"/>
            </w:tcBorders>
          </w:tcPr>
          <w:p>
            <w:pPr>
              <w:rPr>
                <w:sz w:val="2"/>
                <w:szCs w:val="2"/>
              </w:rPr>
            </w:pPr>
          </w:p>
        </w:tc>
        <w:tc>
          <w:tcPr>
            <w:tcW w:w="710" w:type="dxa"/>
            <w:vMerge/>
            <w:tcBorders>
              <w:top w:val="nil"/>
              <w:right w:val="single" w:sz="8" w:space="0" w:color="000000"/>
            </w:tcBorders>
          </w:tcPr>
          <w:p>
            <w:pPr>
              <w:rPr>
                <w:sz w:val="2"/>
                <w:szCs w:val="2"/>
              </w:rPr>
            </w:pPr>
          </w:p>
        </w:tc>
        <w:tc>
          <w:tcPr>
            <w:tcW w:w="811" w:type="dxa"/>
            <w:vMerge/>
            <w:tcBorders>
              <w:top w:val="nil"/>
              <w:left w:val="single" w:sz="8" w:space="0" w:color="000000"/>
              <w:right w:val="single" w:sz="8" w:space="0" w:color="000000"/>
            </w:tcBorders>
          </w:tcPr>
          <w:p>
            <w:pPr>
              <w:rPr>
                <w:sz w:val="2"/>
                <w:szCs w:val="2"/>
              </w:rPr>
            </w:pPr>
          </w:p>
        </w:tc>
        <w:tc>
          <w:tcPr>
            <w:tcW w:w="628" w:type="dxa"/>
            <w:vMerge/>
            <w:tcBorders>
              <w:top w:val="nil"/>
              <w:left w:val="single" w:sz="8" w:space="0" w:color="000000"/>
              <w:right w:val="single" w:sz="8" w:space="0" w:color="000000"/>
            </w:tcBorders>
          </w:tcPr>
          <w:p>
            <w:pPr>
              <w:rPr>
                <w:sz w:val="2"/>
                <w:szCs w:val="2"/>
              </w:rPr>
            </w:pPr>
          </w:p>
        </w:tc>
        <w:tc>
          <w:tcPr>
            <w:tcW w:w="719" w:type="dxa"/>
            <w:vMerge/>
            <w:tcBorders>
              <w:top w:val="nil"/>
              <w:left w:val="single" w:sz="8" w:space="0" w:color="000000"/>
              <w:right w:val="single" w:sz="8" w:space="0" w:color="000000"/>
            </w:tcBorders>
          </w:tcPr>
          <w:p>
            <w:pPr>
              <w:rPr>
                <w:sz w:val="2"/>
                <w:szCs w:val="2"/>
              </w:rPr>
            </w:pPr>
          </w:p>
        </w:tc>
        <w:tc>
          <w:tcPr>
            <w:tcW w:w="719" w:type="dxa"/>
            <w:vMerge/>
            <w:tcBorders>
              <w:top w:val="nil"/>
              <w:left w:val="single" w:sz="8" w:space="0" w:color="000000"/>
              <w:right w:val="single" w:sz="8" w:space="0" w:color="000000"/>
            </w:tcBorders>
          </w:tcPr>
          <w:p>
            <w:pPr>
              <w:rPr>
                <w:sz w:val="2"/>
                <w:szCs w:val="2"/>
              </w:rPr>
            </w:pPr>
          </w:p>
        </w:tc>
        <w:tc>
          <w:tcPr>
            <w:tcW w:w="811" w:type="dxa"/>
            <w:vMerge/>
            <w:tcBorders>
              <w:top w:val="nil"/>
              <w:left w:val="single" w:sz="8" w:space="0" w:color="000000"/>
              <w:right w:val="single" w:sz="8" w:space="0" w:color="000000"/>
            </w:tcBorders>
          </w:tcPr>
          <w:p>
            <w:pPr>
              <w:rPr>
                <w:sz w:val="2"/>
                <w:szCs w:val="2"/>
              </w:rPr>
            </w:pPr>
          </w:p>
        </w:tc>
        <w:tc>
          <w:tcPr>
            <w:tcW w:w="633" w:type="dxa"/>
            <w:vMerge/>
            <w:tcBorders>
              <w:top w:val="nil"/>
              <w:left w:val="single" w:sz="8" w:space="0" w:color="000000"/>
              <w:right w:val="single" w:sz="8" w:space="0" w:color="000000"/>
            </w:tcBorders>
          </w:tcPr>
          <w:p>
            <w:pPr>
              <w:rPr>
                <w:sz w:val="2"/>
                <w:szCs w:val="2"/>
              </w:rPr>
            </w:pPr>
          </w:p>
        </w:tc>
        <w:tc>
          <w:tcPr>
            <w:tcW w:w="626" w:type="dxa"/>
            <w:tcBorders>
              <w:top w:val="single" w:sz="8" w:space="0" w:color="000000"/>
              <w:left w:val="single" w:sz="8" w:space="0" w:color="000000"/>
              <w:right w:val="single" w:sz="8" w:space="0" w:color="000000"/>
            </w:tcBorders>
          </w:tcPr>
          <w:p>
            <w:pPr>
              <w:pStyle w:val="TableParagraph"/>
              <w:spacing w:line="198" w:lineRule="exact" w:before="5"/>
              <w:ind w:left="66" w:right="22"/>
              <w:jc w:val="center"/>
              <w:rPr>
                <w:sz w:val="18"/>
              </w:rPr>
            </w:pPr>
            <w:r>
              <w:rPr>
                <w:spacing w:val="-2"/>
                <w:sz w:val="18"/>
              </w:rPr>
              <w:t>Lower</w:t>
            </w:r>
          </w:p>
        </w:tc>
        <w:tc>
          <w:tcPr>
            <w:tcW w:w="628" w:type="dxa"/>
            <w:tcBorders>
              <w:top w:val="single" w:sz="8" w:space="0" w:color="000000"/>
              <w:left w:val="single" w:sz="8" w:space="0" w:color="000000"/>
            </w:tcBorders>
          </w:tcPr>
          <w:p>
            <w:pPr>
              <w:pStyle w:val="TableParagraph"/>
              <w:spacing w:line="198" w:lineRule="exact" w:before="5"/>
              <w:ind w:left="51"/>
              <w:jc w:val="center"/>
              <w:rPr>
                <w:sz w:val="18"/>
              </w:rPr>
            </w:pPr>
            <w:r>
              <w:rPr>
                <w:spacing w:val="-2"/>
                <w:sz w:val="18"/>
              </w:rPr>
              <w:t>Upper</w:t>
            </w:r>
          </w:p>
        </w:tc>
      </w:tr>
      <w:tr>
        <w:trPr>
          <w:trHeight w:val="889" w:hRule="atLeast"/>
        </w:trPr>
        <w:tc>
          <w:tcPr>
            <w:tcW w:w="2904" w:type="dxa"/>
            <w:vMerge w:val="restart"/>
            <w:tcBorders>
              <w:right w:val="nil"/>
            </w:tcBorders>
          </w:tcPr>
          <w:p>
            <w:pPr>
              <w:pStyle w:val="TableParagraph"/>
              <w:rPr>
                <w:b/>
                <w:sz w:val="18"/>
              </w:rPr>
            </w:pPr>
          </w:p>
          <w:p>
            <w:pPr>
              <w:pStyle w:val="TableParagraph"/>
              <w:rPr>
                <w:b/>
                <w:sz w:val="18"/>
              </w:rPr>
            </w:pPr>
          </w:p>
          <w:p>
            <w:pPr>
              <w:pStyle w:val="TableParagraph"/>
              <w:spacing w:before="126"/>
              <w:rPr>
                <w:b/>
                <w:sz w:val="18"/>
              </w:rPr>
            </w:pPr>
          </w:p>
          <w:p>
            <w:pPr>
              <w:pStyle w:val="TableParagraph"/>
              <w:ind w:left="75"/>
              <w:rPr>
                <w:sz w:val="18"/>
              </w:rPr>
            </w:pPr>
            <w:r>
              <w:rPr>
                <w:spacing w:val="-2"/>
                <w:sz w:val="18"/>
              </w:rPr>
              <w:t>Utilization_of_multimedia_resources</w:t>
            </w:r>
          </w:p>
        </w:tc>
        <w:tc>
          <w:tcPr>
            <w:tcW w:w="886" w:type="dxa"/>
            <w:tcBorders>
              <w:left w:val="nil"/>
              <w:bottom w:val="nil"/>
            </w:tcBorders>
          </w:tcPr>
          <w:p>
            <w:pPr>
              <w:pStyle w:val="TableParagraph"/>
              <w:ind w:left="130" w:right="111"/>
              <w:rPr>
                <w:sz w:val="18"/>
              </w:rPr>
            </w:pPr>
            <w:r>
              <w:rPr>
                <w:spacing w:val="-2"/>
                <w:sz w:val="18"/>
              </w:rPr>
              <w:t>Equal</w:t>
            </w:r>
            <w:r>
              <w:rPr>
                <w:sz w:val="18"/>
              </w:rPr>
              <w:t> </w:t>
            </w:r>
            <w:r>
              <w:rPr>
                <w:spacing w:val="-2"/>
                <w:sz w:val="18"/>
              </w:rPr>
              <w:t>variance</w:t>
            </w:r>
            <w:r>
              <w:rPr>
                <w:sz w:val="18"/>
              </w:rPr>
              <w:t> </w:t>
            </w:r>
            <w:r>
              <w:rPr>
                <w:spacing w:val="-10"/>
                <w:sz w:val="18"/>
              </w:rPr>
              <w:t>s</w:t>
            </w:r>
          </w:p>
          <w:p>
            <w:pPr>
              <w:pStyle w:val="TableParagraph"/>
              <w:spacing w:line="212" w:lineRule="exact"/>
              <w:ind w:left="130"/>
              <w:rPr>
                <w:sz w:val="18"/>
              </w:rPr>
            </w:pPr>
            <w:r>
              <w:rPr>
                <w:spacing w:val="-2"/>
                <w:sz w:val="18"/>
              </w:rPr>
              <w:t>assumed</w:t>
            </w:r>
          </w:p>
        </w:tc>
        <w:tc>
          <w:tcPr>
            <w:tcW w:w="710" w:type="dxa"/>
            <w:vMerge w:val="restart"/>
            <w:tcBorders>
              <w:right w:val="single" w:sz="8" w:space="0" w:color="000000"/>
            </w:tcBorders>
          </w:tcPr>
          <w:p>
            <w:pPr>
              <w:pStyle w:val="TableParagraph"/>
              <w:spacing w:before="107"/>
              <w:rPr>
                <w:b/>
                <w:sz w:val="18"/>
              </w:rPr>
            </w:pPr>
          </w:p>
          <w:p>
            <w:pPr>
              <w:pStyle w:val="TableParagraph"/>
              <w:ind w:left="136"/>
              <w:rPr>
                <w:sz w:val="18"/>
              </w:rPr>
            </w:pPr>
            <w:r>
              <w:rPr>
                <w:spacing w:val="-2"/>
                <w:sz w:val="18"/>
              </w:rPr>
              <w:t>31.634</w:t>
            </w:r>
          </w:p>
        </w:tc>
        <w:tc>
          <w:tcPr>
            <w:tcW w:w="811" w:type="dxa"/>
            <w:vMerge w:val="restart"/>
            <w:tcBorders>
              <w:left w:val="single" w:sz="8" w:space="0" w:color="000000"/>
              <w:right w:val="single" w:sz="8" w:space="0" w:color="000000"/>
            </w:tcBorders>
          </w:tcPr>
          <w:p>
            <w:pPr>
              <w:pStyle w:val="TableParagraph"/>
              <w:spacing w:before="107"/>
              <w:rPr>
                <w:b/>
                <w:sz w:val="18"/>
              </w:rPr>
            </w:pPr>
          </w:p>
          <w:p>
            <w:pPr>
              <w:pStyle w:val="TableParagraph"/>
              <w:ind w:left="429"/>
              <w:rPr>
                <w:sz w:val="18"/>
              </w:rPr>
            </w:pPr>
            <w:r>
              <w:rPr>
                <w:spacing w:val="-4"/>
                <w:sz w:val="18"/>
              </w:rPr>
              <w:t>.000</w:t>
            </w:r>
          </w:p>
        </w:tc>
        <w:tc>
          <w:tcPr>
            <w:tcW w:w="628" w:type="dxa"/>
            <w:tcBorders>
              <w:left w:val="single" w:sz="8" w:space="0" w:color="000000"/>
              <w:bottom w:val="nil"/>
              <w:right w:val="single" w:sz="8" w:space="0" w:color="000000"/>
            </w:tcBorders>
          </w:tcPr>
          <w:p>
            <w:pPr>
              <w:pStyle w:val="TableParagraph"/>
              <w:spacing w:before="107"/>
              <w:rPr>
                <w:b/>
                <w:sz w:val="18"/>
              </w:rPr>
            </w:pPr>
          </w:p>
          <w:p>
            <w:pPr>
              <w:pStyle w:val="TableParagraph"/>
              <w:ind w:right="36"/>
              <w:jc w:val="right"/>
              <w:rPr>
                <w:sz w:val="18"/>
              </w:rPr>
            </w:pPr>
            <w:r>
              <w:rPr>
                <w:sz w:val="18"/>
              </w:rPr>
              <w:t>-</w:t>
            </w:r>
            <w:r>
              <w:rPr>
                <w:spacing w:val="-2"/>
                <w:sz w:val="18"/>
              </w:rPr>
              <w:t>2.431</w:t>
            </w:r>
          </w:p>
        </w:tc>
        <w:tc>
          <w:tcPr>
            <w:tcW w:w="719" w:type="dxa"/>
            <w:tcBorders>
              <w:left w:val="single" w:sz="8" w:space="0" w:color="000000"/>
              <w:bottom w:val="nil"/>
              <w:right w:val="single" w:sz="8" w:space="0" w:color="000000"/>
            </w:tcBorders>
          </w:tcPr>
          <w:p>
            <w:pPr>
              <w:pStyle w:val="TableParagraph"/>
              <w:spacing w:before="107"/>
              <w:rPr>
                <w:b/>
                <w:sz w:val="18"/>
              </w:rPr>
            </w:pPr>
          </w:p>
          <w:p>
            <w:pPr>
              <w:pStyle w:val="TableParagraph"/>
              <w:ind w:right="35"/>
              <w:jc w:val="right"/>
              <w:rPr>
                <w:sz w:val="18"/>
              </w:rPr>
            </w:pPr>
            <w:r>
              <w:rPr>
                <w:spacing w:val="-5"/>
                <w:sz w:val="18"/>
              </w:rPr>
              <w:t>119</w:t>
            </w:r>
          </w:p>
        </w:tc>
        <w:tc>
          <w:tcPr>
            <w:tcW w:w="719" w:type="dxa"/>
            <w:tcBorders>
              <w:left w:val="single" w:sz="8" w:space="0" w:color="000000"/>
              <w:bottom w:val="nil"/>
              <w:right w:val="single" w:sz="8" w:space="0" w:color="000000"/>
            </w:tcBorders>
          </w:tcPr>
          <w:p>
            <w:pPr>
              <w:pStyle w:val="TableParagraph"/>
              <w:spacing w:before="107"/>
              <w:rPr>
                <w:b/>
                <w:sz w:val="18"/>
              </w:rPr>
            </w:pPr>
          </w:p>
          <w:p>
            <w:pPr>
              <w:pStyle w:val="TableParagraph"/>
              <w:ind w:right="34"/>
              <w:jc w:val="right"/>
              <w:rPr>
                <w:sz w:val="18"/>
              </w:rPr>
            </w:pPr>
            <w:r>
              <w:rPr>
                <w:spacing w:val="-4"/>
                <w:sz w:val="18"/>
              </w:rPr>
              <w:t>.017</w:t>
            </w:r>
          </w:p>
        </w:tc>
        <w:tc>
          <w:tcPr>
            <w:tcW w:w="811" w:type="dxa"/>
            <w:tcBorders>
              <w:left w:val="single" w:sz="8" w:space="0" w:color="000000"/>
              <w:bottom w:val="nil"/>
              <w:right w:val="single" w:sz="8" w:space="0" w:color="000000"/>
            </w:tcBorders>
          </w:tcPr>
          <w:p>
            <w:pPr>
              <w:pStyle w:val="TableParagraph"/>
              <w:spacing w:before="107"/>
              <w:rPr>
                <w:b/>
                <w:sz w:val="18"/>
              </w:rPr>
            </w:pPr>
          </w:p>
          <w:p>
            <w:pPr>
              <w:pStyle w:val="TableParagraph"/>
              <w:ind w:right="36"/>
              <w:jc w:val="right"/>
              <w:rPr>
                <w:sz w:val="18"/>
              </w:rPr>
            </w:pPr>
            <w:r>
              <w:rPr>
                <w:sz w:val="18"/>
              </w:rPr>
              <w:t>-</w:t>
            </w:r>
            <w:r>
              <w:rPr>
                <w:spacing w:val="-2"/>
                <w:sz w:val="18"/>
              </w:rPr>
              <w:t>6.04848</w:t>
            </w:r>
          </w:p>
        </w:tc>
        <w:tc>
          <w:tcPr>
            <w:tcW w:w="633" w:type="dxa"/>
            <w:tcBorders>
              <w:left w:val="single" w:sz="8" w:space="0" w:color="000000"/>
              <w:bottom w:val="nil"/>
              <w:right w:val="single" w:sz="8" w:space="0" w:color="000000"/>
            </w:tcBorders>
          </w:tcPr>
          <w:p>
            <w:pPr>
              <w:pStyle w:val="TableParagraph"/>
              <w:spacing w:before="107"/>
              <w:rPr>
                <w:b/>
                <w:sz w:val="18"/>
              </w:rPr>
            </w:pPr>
          </w:p>
          <w:p>
            <w:pPr>
              <w:pStyle w:val="TableParagraph"/>
              <w:ind w:left="122"/>
              <w:jc w:val="center"/>
              <w:rPr>
                <w:sz w:val="18"/>
              </w:rPr>
            </w:pPr>
            <w:r>
              <w:rPr>
                <w:spacing w:val="-2"/>
                <w:sz w:val="18"/>
              </w:rPr>
              <w:t>2.487</w:t>
            </w:r>
          </w:p>
        </w:tc>
        <w:tc>
          <w:tcPr>
            <w:tcW w:w="626" w:type="dxa"/>
            <w:tcBorders>
              <w:left w:val="single" w:sz="8" w:space="0" w:color="000000"/>
              <w:bottom w:val="nil"/>
              <w:right w:val="single" w:sz="8" w:space="0" w:color="000000"/>
            </w:tcBorders>
          </w:tcPr>
          <w:p>
            <w:pPr>
              <w:pStyle w:val="TableParagraph"/>
              <w:spacing w:before="107"/>
              <w:rPr>
                <w:b/>
                <w:sz w:val="18"/>
              </w:rPr>
            </w:pPr>
          </w:p>
          <w:p>
            <w:pPr>
              <w:pStyle w:val="TableParagraph"/>
              <w:ind w:left="66"/>
              <w:jc w:val="center"/>
              <w:rPr>
                <w:sz w:val="18"/>
              </w:rPr>
            </w:pPr>
            <w:r>
              <w:rPr>
                <w:sz w:val="18"/>
              </w:rPr>
              <w:t>-</w:t>
            </w:r>
            <w:r>
              <w:rPr>
                <w:spacing w:val="-2"/>
                <w:sz w:val="18"/>
              </w:rPr>
              <w:t>10.97</w:t>
            </w:r>
          </w:p>
        </w:tc>
        <w:tc>
          <w:tcPr>
            <w:tcW w:w="628" w:type="dxa"/>
            <w:tcBorders>
              <w:left w:val="single" w:sz="8" w:space="0" w:color="000000"/>
              <w:bottom w:val="nil"/>
            </w:tcBorders>
          </w:tcPr>
          <w:p>
            <w:pPr>
              <w:pStyle w:val="TableParagraph"/>
              <w:spacing w:before="107"/>
              <w:rPr>
                <w:b/>
                <w:sz w:val="18"/>
              </w:rPr>
            </w:pPr>
          </w:p>
          <w:p>
            <w:pPr>
              <w:pStyle w:val="TableParagraph"/>
              <w:ind w:left="68"/>
              <w:jc w:val="center"/>
              <w:rPr>
                <w:sz w:val="18"/>
              </w:rPr>
            </w:pPr>
            <w:r>
              <w:rPr>
                <w:sz w:val="18"/>
              </w:rPr>
              <w:t>-</w:t>
            </w:r>
            <w:r>
              <w:rPr>
                <w:spacing w:val="-2"/>
                <w:sz w:val="18"/>
              </w:rPr>
              <w:t>1.122</w:t>
            </w:r>
          </w:p>
        </w:tc>
      </w:tr>
      <w:tr>
        <w:trPr>
          <w:trHeight w:val="859" w:hRule="atLeast"/>
        </w:trPr>
        <w:tc>
          <w:tcPr>
            <w:tcW w:w="2904" w:type="dxa"/>
            <w:vMerge/>
            <w:tcBorders>
              <w:top w:val="nil"/>
              <w:right w:val="nil"/>
            </w:tcBorders>
          </w:tcPr>
          <w:p>
            <w:pPr>
              <w:rPr>
                <w:sz w:val="2"/>
                <w:szCs w:val="2"/>
              </w:rPr>
            </w:pPr>
          </w:p>
        </w:tc>
        <w:tc>
          <w:tcPr>
            <w:tcW w:w="886" w:type="dxa"/>
            <w:tcBorders>
              <w:top w:val="nil"/>
              <w:left w:val="nil"/>
            </w:tcBorders>
          </w:tcPr>
          <w:p>
            <w:pPr>
              <w:pStyle w:val="TableParagraph"/>
              <w:spacing w:line="200" w:lineRule="exact"/>
              <w:ind w:left="130"/>
              <w:rPr>
                <w:sz w:val="18"/>
              </w:rPr>
            </w:pPr>
            <w:r>
              <w:rPr>
                <w:spacing w:val="-2"/>
                <w:sz w:val="18"/>
              </w:rPr>
              <w:t>Equal</w:t>
            </w:r>
          </w:p>
          <w:p>
            <w:pPr>
              <w:pStyle w:val="TableParagraph"/>
              <w:spacing w:before="1"/>
              <w:ind w:left="130" w:right="111"/>
              <w:rPr>
                <w:sz w:val="18"/>
              </w:rPr>
            </w:pPr>
            <w:r>
              <w:rPr>
                <w:spacing w:val="-2"/>
                <w:sz w:val="18"/>
              </w:rPr>
              <w:t>variance</w:t>
            </w:r>
            <w:r>
              <w:rPr>
                <w:sz w:val="18"/>
              </w:rPr>
              <w:t> s</w:t>
            </w:r>
            <w:r>
              <w:rPr>
                <w:spacing w:val="-2"/>
                <w:sz w:val="18"/>
              </w:rPr>
              <w:t> </w:t>
            </w:r>
            <w:r>
              <w:rPr>
                <w:sz w:val="18"/>
              </w:rPr>
              <w:t>not</w:t>
            </w:r>
          </w:p>
          <w:p>
            <w:pPr>
              <w:pStyle w:val="TableParagraph"/>
              <w:spacing w:line="198" w:lineRule="exact"/>
              <w:ind w:left="130"/>
              <w:rPr>
                <w:sz w:val="18"/>
              </w:rPr>
            </w:pPr>
            <w:r>
              <w:rPr>
                <w:spacing w:val="-2"/>
                <w:sz w:val="18"/>
              </w:rPr>
              <w:t>assumed</w:t>
            </w:r>
          </w:p>
        </w:tc>
        <w:tc>
          <w:tcPr>
            <w:tcW w:w="710" w:type="dxa"/>
            <w:vMerge/>
            <w:tcBorders>
              <w:top w:val="nil"/>
              <w:right w:val="single" w:sz="8" w:space="0" w:color="000000"/>
            </w:tcBorders>
          </w:tcPr>
          <w:p>
            <w:pPr>
              <w:rPr>
                <w:sz w:val="2"/>
                <w:szCs w:val="2"/>
              </w:rPr>
            </w:pPr>
          </w:p>
        </w:tc>
        <w:tc>
          <w:tcPr>
            <w:tcW w:w="811" w:type="dxa"/>
            <w:vMerge/>
            <w:tcBorders>
              <w:top w:val="nil"/>
              <w:left w:val="single" w:sz="8" w:space="0" w:color="000000"/>
              <w:right w:val="single" w:sz="8" w:space="0" w:color="000000"/>
            </w:tcBorders>
          </w:tcPr>
          <w:p>
            <w:pPr>
              <w:rPr>
                <w:sz w:val="2"/>
                <w:szCs w:val="2"/>
              </w:rPr>
            </w:pPr>
          </w:p>
        </w:tc>
        <w:tc>
          <w:tcPr>
            <w:tcW w:w="628" w:type="dxa"/>
            <w:tcBorders>
              <w:top w:val="nil"/>
              <w:left w:val="single" w:sz="8" w:space="0" w:color="000000"/>
              <w:right w:val="single" w:sz="8" w:space="0" w:color="000000"/>
            </w:tcBorders>
          </w:tcPr>
          <w:p>
            <w:pPr>
              <w:pStyle w:val="TableParagraph"/>
              <w:spacing w:before="92"/>
              <w:rPr>
                <w:b/>
                <w:sz w:val="18"/>
              </w:rPr>
            </w:pPr>
          </w:p>
          <w:p>
            <w:pPr>
              <w:pStyle w:val="TableParagraph"/>
              <w:ind w:right="36"/>
              <w:jc w:val="right"/>
              <w:rPr>
                <w:sz w:val="18"/>
              </w:rPr>
            </w:pPr>
            <w:r>
              <w:rPr>
                <w:sz w:val="18"/>
              </w:rPr>
              <w:t>-</w:t>
            </w:r>
            <w:r>
              <w:rPr>
                <w:spacing w:val="-4"/>
                <w:sz w:val="18"/>
              </w:rPr>
              <w:t>2.30</w:t>
            </w:r>
          </w:p>
        </w:tc>
        <w:tc>
          <w:tcPr>
            <w:tcW w:w="719" w:type="dxa"/>
            <w:tcBorders>
              <w:top w:val="nil"/>
              <w:left w:val="single" w:sz="8" w:space="0" w:color="000000"/>
              <w:right w:val="single" w:sz="8" w:space="0" w:color="000000"/>
            </w:tcBorders>
          </w:tcPr>
          <w:p>
            <w:pPr>
              <w:pStyle w:val="TableParagraph"/>
              <w:spacing w:before="92"/>
              <w:rPr>
                <w:b/>
                <w:sz w:val="18"/>
              </w:rPr>
            </w:pPr>
          </w:p>
          <w:p>
            <w:pPr>
              <w:pStyle w:val="TableParagraph"/>
              <w:ind w:right="35"/>
              <w:jc w:val="right"/>
              <w:rPr>
                <w:sz w:val="18"/>
              </w:rPr>
            </w:pPr>
            <w:r>
              <w:rPr>
                <w:spacing w:val="-2"/>
                <w:sz w:val="18"/>
              </w:rPr>
              <w:t>76.402</w:t>
            </w:r>
          </w:p>
        </w:tc>
        <w:tc>
          <w:tcPr>
            <w:tcW w:w="719" w:type="dxa"/>
            <w:tcBorders>
              <w:top w:val="nil"/>
              <w:left w:val="single" w:sz="8" w:space="0" w:color="000000"/>
              <w:right w:val="single" w:sz="8" w:space="0" w:color="000000"/>
            </w:tcBorders>
          </w:tcPr>
          <w:p>
            <w:pPr>
              <w:pStyle w:val="TableParagraph"/>
              <w:spacing w:before="92"/>
              <w:rPr>
                <w:b/>
                <w:sz w:val="18"/>
              </w:rPr>
            </w:pPr>
          </w:p>
          <w:p>
            <w:pPr>
              <w:pStyle w:val="TableParagraph"/>
              <w:ind w:right="34"/>
              <w:jc w:val="right"/>
              <w:rPr>
                <w:sz w:val="18"/>
              </w:rPr>
            </w:pPr>
            <w:r>
              <w:rPr>
                <w:spacing w:val="-4"/>
                <w:sz w:val="18"/>
              </w:rPr>
              <w:t>.024</w:t>
            </w:r>
          </w:p>
        </w:tc>
        <w:tc>
          <w:tcPr>
            <w:tcW w:w="811" w:type="dxa"/>
            <w:tcBorders>
              <w:top w:val="nil"/>
              <w:left w:val="single" w:sz="8" w:space="0" w:color="000000"/>
              <w:right w:val="single" w:sz="8" w:space="0" w:color="000000"/>
            </w:tcBorders>
          </w:tcPr>
          <w:p>
            <w:pPr>
              <w:pStyle w:val="TableParagraph"/>
              <w:spacing w:before="92"/>
              <w:rPr>
                <w:b/>
                <w:sz w:val="18"/>
              </w:rPr>
            </w:pPr>
          </w:p>
          <w:p>
            <w:pPr>
              <w:pStyle w:val="TableParagraph"/>
              <w:ind w:right="35"/>
              <w:jc w:val="right"/>
              <w:rPr>
                <w:sz w:val="18"/>
              </w:rPr>
            </w:pPr>
            <w:r>
              <w:rPr>
                <w:sz w:val="18"/>
              </w:rPr>
              <w:t>-</w:t>
            </w:r>
            <w:r>
              <w:rPr>
                <w:spacing w:val="-2"/>
                <w:sz w:val="18"/>
              </w:rPr>
              <w:t>6.048</w:t>
            </w:r>
          </w:p>
        </w:tc>
        <w:tc>
          <w:tcPr>
            <w:tcW w:w="633" w:type="dxa"/>
            <w:tcBorders>
              <w:top w:val="nil"/>
              <w:left w:val="single" w:sz="8" w:space="0" w:color="000000"/>
              <w:right w:val="single" w:sz="8" w:space="0" w:color="000000"/>
            </w:tcBorders>
          </w:tcPr>
          <w:p>
            <w:pPr>
              <w:pStyle w:val="TableParagraph"/>
              <w:spacing w:before="92"/>
              <w:rPr>
                <w:b/>
                <w:sz w:val="18"/>
              </w:rPr>
            </w:pPr>
          </w:p>
          <w:p>
            <w:pPr>
              <w:pStyle w:val="TableParagraph"/>
              <w:ind w:left="122"/>
              <w:jc w:val="center"/>
              <w:rPr>
                <w:sz w:val="18"/>
              </w:rPr>
            </w:pPr>
            <w:r>
              <w:rPr>
                <w:spacing w:val="-2"/>
                <w:sz w:val="18"/>
              </w:rPr>
              <w:t>2.627</w:t>
            </w:r>
          </w:p>
        </w:tc>
        <w:tc>
          <w:tcPr>
            <w:tcW w:w="626" w:type="dxa"/>
            <w:tcBorders>
              <w:top w:val="nil"/>
              <w:left w:val="single" w:sz="8" w:space="0" w:color="000000"/>
              <w:right w:val="single" w:sz="8" w:space="0" w:color="000000"/>
            </w:tcBorders>
          </w:tcPr>
          <w:p>
            <w:pPr>
              <w:pStyle w:val="TableParagraph"/>
              <w:spacing w:before="92"/>
              <w:rPr>
                <w:b/>
                <w:sz w:val="18"/>
              </w:rPr>
            </w:pPr>
          </w:p>
          <w:p>
            <w:pPr>
              <w:pStyle w:val="TableParagraph"/>
              <w:ind w:left="66"/>
              <w:jc w:val="center"/>
              <w:rPr>
                <w:sz w:val="18"/>
              </w:rPr>
            </w:pPr>
            <w:r>
              <w:rPr>
                <w:sz w:val="18"/>
              </w:rPr>
              <w:t>-</w:t>
            </w:r>
            <w:r>
              <w:rPr>
                <w:spacing w:val="-2"/>
                <w:sz w:val="18"/>
              </w:rPr>
              <w:t>11.28</w:t>
            </w:r>
          </w:p>
        </w:tc>
        <w:tc>
          <w:tcPr>
            <w:tcW w:w="628" w:type="dxa"/>
            <w:tcBorders>
              <w:top w:val="nil"/>
              <w:left w:val="single" w:sz="8" w:space="0" w:color="000000"/>
            </w:tcBorders>
          </w:tcPr>
          <w:p>
            <w:pPr>
              <w:pStyle w:val="TableParagraph"/>
              <w:spacing w:before="92"/>
              <w:rPr>
                <w:b/>
                <w:sz w:val="18"/>
              </w:rPr>
            </w:pPr>
          </w:p>
          <w:p>
            <w:pPr>
              <w:pStyle w:val="TableParagraph"/>
              <w:ind w:left="159"/>
              <w:jc w:val="center"/>
              <w:rPr>
                <w:sz w:val="18"/>
              </w:rPr>
            </w:pPr>
            <w:r>
              <w:rPr>
                <w:sz w:val="18"/>
              </w:rPr>
              <w:t>-</w:t>
            </w:r>
            <w:r>
              <w:rPr>
                <w:spacing w:val="-4"/>
                <w:sz w:val="18"/>
              </w:rPr>
              <w:t>.816</w:t>
            </w:r>
          </w:p>
        </w:tc>
      </w:tr>
    </w:tbl>
    <w:p>
      <w:pPr>
        <w:pStyle w:val="BodyText"/>
        <w:rPr>
          <w:b/>
          <w:sz w:val="18"/>
        </w:rPr>
      </w:pPr>
    </w:p>
    <w:p>
      <w:pPr>
        <w:pStyle w:val="BodyText"/>
        <w:spacing w:before="69"/>
        <w:rPr>
          <w:b/>
          <w:sz w:val="18"/>
        </w:rPr>
      </w:pPr>
    </w:p>
    <w:p>
      <w:pPr>
        <w:spacing w:before="0"/>
        <w:ind w:left="700" w:right="0" w:firstLine="0"/>
        <w:jc w:val="left"/>
        <w:rPr>
          <w:sz w:val="20"/>
        </w:rPr>
      </w:pPr>
      <w:r>
        <w:rPr>
          <w:sz w:val="20"/>
        </w:rPr>
        <w:t>FREQUENCIES</w:t>
      </w:r>
      <w:r>
        <w:rPr>
          <w:spacing w:val="-6"/>
          <w:sz w:val="20"/>
        </w:rPr>
        <w:t> </w:t>
      </w:r>
      <w:r>
        <w:rPr>
          <w:sz w:val="20"/>
        </w:rPr>
        <w:t>VARIABLES=v1</w:t>
      </w:r>
      <w:r>
        <w:rPr>
          <w:spacing w:val="-3"/>
          <w:sz w:val="20"/>
        </w:rPr>
        <w:t> </w:t>
      </w:r>
      <w:r>
        <w:rPr>
          <w:sz w:val="20"/>
        </w:rPr>
        <w:t>v2</w:t>
      </w:r>
      <w:r>
        <w:rPr>
          <w:spacing w:val="-5"/>
          <w:sz w:val="20"/>
        </w:rPr>
        <w:t> </w:t>
      </w:r>
      <w:r>
        <w:rPr>
          <w:sz w:val="20"/>
        </w:rPr>
        <w:t>v3</w:t>
      </w:r>
      <w:r>
        <w:rPr>
          <w:spacing w:val="-6"/>
          <w:sz w:val="20"/>
        </w:rPr>
        <w:t> </w:t>
      </w:r>
      <w:r>
        <w:rPr>
          <w:sz w:val="20"/>
        </w:rPr>
        <w:t>v4</w:t>
      </w:r>
      <w:r>
        <w:rPr>
          <w:spacing w:val="-2"/>
          <w:sz w:val="20"/>
        </w:rPr>
        <w:t> </w:t>
      </w:r>
      <w:r>
        <w:rPr>
          <w:sz w:val="20"/>
        </w:rPr>
        <w:t>v5</w:t>
      </w:r>
      <w:r>
        <w:rPr>
          <w:spacing w:val="-3"/>
          <w:sz w:val="20"/>
        </w:rPr>
        <w:t> </w:t>
      </w:r>
      <w:r>
        <w:rPr>
          <w:sz w:val="20"/>
        </w:rPr>
        <w:t>v6</w:t>
      </w:r>
      <w:r>
        <w:rPr>
          <w:spacing w:val="-6"/>
          <w:sz w:val="20"/>
        </w:rPr>
        <w:t> </w:t>
      </w:r>
      <w:r>
        <w:rPr>
          <w:sz w:val="20"/>
        </w:rPr>
        <w:t>v7</w:t>
      </w:r>
      <w:r>
        <w:rPr>
          <w:spacing w:val="-2"/>
          <w:sz w:val="20"/>
        </w:rPr>
        <w:t> </w:t>
      </w:r>
      <w:r>
        <w:rPr>
          <w:sz w:val="20"/>
        </w:rPr>
        <w:t>v8</w:t>
      </w:r>
      <w:r>
        <w:rPr>
          <w:spacing w:val="-3"/>
          <w:sz w:val="20"/>
        </w:rPr>
        <w:t> </w:t>
      </w:r>
      <w:r>
        <w:rPr>
          <w:sz w:val="20"/>
        </w:rPr>
        <w:t>v9</w:t>
      </w:r>
      <w:r>
        <w:rPr>
          <w:spacing w:val="-6"/>
          <w:sz w:val="20"/>
        </w:rPr>
        <w:t> </w:t>
      </w:r>
      <w:r>
        <w:rPr>
          <w:sz w:val="20"/>
        </w:rPr>
        <w:t>v10</w:t>
      </w:r>
      <w:r>
        <w:rPr>
          <w:spacing w:val="-5"/>
          <w:sz w:val="20"/>
        </w:rPr>
        <w:t> </w:t>
      </w:r>
      <w:r>
        <w:rPr>
          <w:sz w:val="20"/>
        </w:rPr>
        <w:t>v11</w:t>
      </w:r>
      <w:r>
        <w:rPr>
          <w:spacing w:val="-5"/>
          <w:sz w:val="20"/>
        </w:rPr>
        <w:t> </w:t>
      </w:r>
      <w:r>
        <w:rPr>
          <w:sz w:val="20"/>
        </w:rPr>
        <w:t>v12</w:t>
      </w:r>
      <w:r>
        <w:rPr>
          <w:spacing w:val="-3"/>
          <w:sz w:val="20"/>
        </w:rPr>
        <w:t> </w:t>
      </w:r>
      <w:r>
        <w:rPr>
          <w:sz w:val="20"/>
        </w:rPr>
        <w:t>v13</w:t>
      </w:r>
      <w:r>
        <w:rPr>
          <w:spacing w:val="-3"/>
          <w:sz w:val="20"/>
        </w:rPr>
        <w:t> </w:t>
      </w:r>
      <w:r>
        <w:rPr>
          <w:sz w:val="20"/>
        </w:rPr>
        <w:t>v14</w:t>
      </w:r>
      <w:r>
        <w:rPr>
          <w:spacing w:val="-3"/>
          <w:sz w:val="20"/>
        </w:rPr>
        <w:t> </w:t>
      </w:r>
      <w:r>
        <w:rPr>
          <w:sz w:val="20"/>
        </w:rPr>
        <w:t>v15</w:t>
      </w:r>
      <w:r>
        <w:rPr>
          <w:spacing w:val="-3"/>
          <w:sz w:val="20"/>
        </w:rPr>
        <w:t> </w:t>
      </w:r>
      <w:r>
        <w:rPr>
          <w:sz w:val="20"/>
        </w:rPr>
        <w:t>v16</w:t>
      </w:r>
      <w:r>
        <w:rPr>
          <w:spacing w:val="-2"/>
          <w:sz w:val="20"/>
        </w:rPr>
        <w:t> </w:t>
      </w:r>
      <w:r>
        <w:rPr>
          <w:sz w:val="20"/>
        </w:rPr>
        <w:t>v17</w:t>
      </w:r>
      <w:r>
        <w:rPr>
          <w:spacing w:val="-6"/>
          <w:sz w:val="20"/>
        </w:rPr>
        <w:t> </w:t>
      </w:r>
      <w:r>
        <w:rPr>
          <w:sz w:val="20"/>
        </w:rPr>
        <w:t>v18</w:t>
      </w:r>
      <w:r>
        <w:rPr>
          <w:spacing w:val="-5"/>
          <w:sz w:val="20"/>
        </w:rPr>
        <w:t> </w:t>
      </w:r>
      <w:r>
        <w:rPr>
          <w:sz w:val="20"/>
        </w:rPr>
        <w:t>v19</w:t>
      </w:r>
      <w:r>
        <w:rPr>
          <w:spacing w:val="-3"/>
          <w:sz w:val="20"/>
        </w:rPr>
        <w:t> </w:t>
      </w:r>
      <w:r>
        <w:rPr>
          <w:sz w:val="20"/>
        </w:rPr>
        <w:t>v20</w:t>
      </w:r>
      <w:r>
        <w:rPr>
          <w:spacing w:val="-3"/>
          <w:sz w:val="20"/>
        </w:rPr>
        <w:t> </w:t>
      </w:r>
      <w:r>
        <w:rPr>
          <w:sz w:val="20"/>
        </w:rPr>
        <w:t>v21</w:t>
      </w:r>
      <w:r>
        <w:rPr>
          <w:spacing w:val="-2"/>
          <w:sz w:val="20"/>
        </w:rPr>
        <w:t> </w:t>
      </w:r>
      <w:r>
        <w:rPr>
          <w:sz w:val="20"/>
        </w:rPr>
        <w:t>v22</w:t>
      </w:r>
      <w:r>
        <w:rPr>
          <w:spacing w:val="-3"/>
          <w:sz w:val="20"/>
        </w:rPr>
        <w:t> </w:t>
      </w:r>
      <w:r>
        <w:rPr>
          <w:sz w:val="20"/>
        </w:rPr>
        <w:t>v23</w:t>
      </w:r>
      <w:r>
        <w:rPr>
          <w:spacing w:val="-3"/>
          <w:sz w:val="20"/>
        </w:rPr>
        <w:t> </w:t>
      </w:r>
      <w:r>
        <w:rPr>
          <w:spacing w:val="-5"/>
          <w:sz w:val="20"/>
        </w:rPr>
        <w:t>v24</w:t>
      </w:r>
    </w:p>
    <w:p>
      <w:pPr>
        <w:spacing w:line="243" w:lineRule="exact" w:before="1"/>
        <w:ind w:left="700" w:right="0" w:firstLine="0"/>
        <w:jc w:val="left"/>
        <w:rPr>
          <w:sz w:val="20"/>
        </w:rPr>
      </w:pPr>
      <w:r>
        <w:rPr>
          <w:spacing w:val="-5"/>
          <w:sz w:val="20"/>
        </w:rPr>
        <w:t>v25</w:t>
      </w:r>
    </w:p>
    <w:p>
      <w:pPr>
        <w:spacing w:line="243" w:lineRule="exact" w:before="0"/>
        <w:ind w:left="791" w:right="0" w:firstLine="0"/>
        <w:jc w:val="left"/>
        <w:rPr>
          <w:sz w:val="20"/>
        </w:rPr>
      </w:pPr>
      <w:r>
        <w:rPr>
          <w:spacing w:val="-2"/>
          <w:sz w:val="20"/>
        </w:rPr>
        <w:t>/STATISTICS=MEAN</w:t>
      </w:r>
    </w:p>
    <w:p>
      <w:pPr>
        <w:spacing w:before="0"/>
        <w:ind w:left="791" w:right="0" w:firstLine="0"/>
        <w:jc w:val="left"/>
        <w:rPr>
          <w:sz w:val="20"/>
        </w:rPr>
      </w:pPr>
      <w:r>
        <w:rPr>
          <w:spacing w:val="-2"/>
          <w:sz w:val="20"/>
        </w:rPr>
        <w:t>/ORDER=ANALYSIS.</w:t>
      </w:r>
    </w:p>
    <w:sectPr>
      <w:pgSz w:w="12240" w:h="15840"/>
      <w:pgMar w:header="0" w:footer="1015" w:top="1420" w:bottom="1200" w:left="7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975552">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pStyle w:val="BodyText"/>
                            <w:spacing w:line="245" w:lineRule="exact"/>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25340928" type="#_x0000_t202" id="docshape1" filled="false" stroked="false">
              <v:textbox inset="0,0,0,0">
                <w:txbxContent>
                  <w:p>
                    <w:pPr>
                      <w:pStyle w:val="BodyText"/>
                      <w:spacing w:line="245" w:lineRule="exact"/>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7976064">
              <wp:simplePos x="0" y="0"/>
              <wp:positionH relativeFrom="page">
                <wp:posOffset>3742054</wp:posOffset>
              </wp:positionH>
              <wp:positionV relativeFrom="page">
                <wp:posOffset>9274250</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25340416" type="#_x0000_t202" id="docshape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372"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30">
    <w:multiLevelType w:val="hybridMultilevel"/>
    <w:lvl w:ilvl="0">
      <w:start w:val="5"/>
      <w:numFmt w:val="decimal"/>
      <w:lvlText w:val="%1"/>
      <w:lvlJc w:val="left"/>
      <w:pPr>
        <w:ind w:left="2140" w:hanging="720"/>
        <w:jc w:val="left"/>
      </w:pPr>
      <w:rPr>
        <w:rFonts w:hint="default"/>
        <w:lang w:val="en-US" w:eastAsia="en-US" w:bidi="ar-SA"/>
      </w:rPr>
    </w:lvl>
    <w:lvl w:ilvl="1">
      <w:start w:val="4"/>
      <w:numFmt w:val="decimal"/>
      <w:lvlText w:val="%1.%2"/>
      <w:lvlJc w:val="left"/>
      <w:pPr>
        <w:ind w:left="214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3948" w:hanging="720"/>
      </w:pPr>
      <w:rPr>
        <w:rFonts w:hint="default"/>
        <w:lang w:val="en-US" w:eastAsia="en-US" w:bidi="ar-SA"/>
      </w:rPr>
    </w:lvl>
    <w:lvl w:ilvl="3">
      <w:start w:val="0"/>
      <w:numFmt w:val="bullet"/>
      <w:lvlText w:val="•"/>
      <w:lvlJc w:val="left"/>
      <w:pPr>
        <w:ind w:left="4852" w:hanging="720"/>
      </w:pPr>
      <w:rPr>
        <w:rFonts w:hint="default"/>
        <w:lang w:val="en-US" w:eastAsia="en-US" w:bidi="ar-SA"/>
      </w:rPr>
    </w:lvl>
    <w:lvl w:ilvl="4">
      <w:start w:val="0"/>
      <w:numFmt w:val="bullet"/>
      <w:lvlText w:val="•"/>
      <w:lvlJc w:val="left"/>
      <w:pPr>
        <w:ind w:left="5756"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564" w:hanging="720"/>
      </w:pPr>
      <w:rPr>
        <w:rFonts w:hint="default"/>
        <w:lang w:val="en-US" w:eastAsia="en-US" w:bidi="ar-SA"/>
      </w:rPr>
    </w:lvl>
    <w:lvl w:ilvl="7">
      <w:start w:val="0"/>
      <w:numFmt w:val="bullet"/>
      <w:lvlText w:val="•"/>
      <w:lvlJc w:val="left"/>
      <w:pPr>
        <w:ind w:left="8468" w:hanging="720"/>
      </w:pPr>
      <w:rPr>
        <w:rFonts w:hint="default"/>
        <w:lang w:val="en-US" w:eastAsia="en-US" w:bidi="ar-SA"/>
      </w:rPr>
    </w:lvl>
    <w:lvl w:ilvl="8">
      <w:start w:val="0"/>
      <w:numFmt w:val="bullet"/>
      <w:lvlText w:val="•"/>
      <w:lvlJc w:val="left"/>
      <w:pPr>
        <w:ind w:left="9372" w:hanging="720"/>
      </w:pPr>
      <w:rPr>
        <w:rFonts w:hint="default"/>
        <w:lang w:val="en-US" w:eastAsia="en-US" w:bidi="ar-SA"/>
      </w:rPr>
    </w:lvl>
  </w:abstractNum>
  <w:abstractNum w:abstractNumId="29">
    <w:multiLevelType w:val="hybridMultilevel"/>
    <w:lvl w:ilvl="0">
      <w:start w:val="5"/>
      <w:numFmt w:val="decimal"/>
      <w:lvlText w:val="%1"/>
      <w:lvlJc w:val="left"/>
      <w:pPr>
        <w:ind w:left="2140" w:hanging="720"/>
        <w:jc w:val="left"/>
      </w:pPr>
      <w:rPr>
        <w:rFonts w:hint="default"/>
        <w:lang w:val="en-US" w:eastAsia="en-US" w:bidi="ar-SA"/>
      </w:rPr>
    </w:lvl>
    <w:lvl w:ilvl="1">
      <w:start w:val="1"/>
      <w:numFmt w:val="decimal"/>
      <w:lvlText w:val="%1.%2"/>
      <w:lvlJc w:val="left"/>
      <w:pPr>
        <w:ind w:left="2140"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3948" w:hanging="720"/>
      </w:pPr>
      <w:rPr>
        <w:rFonts w:hint="default"/>
        <w:lang w:val="en-US" w:eastAsia="en-US" w:bidi="ar-SA"/>
      </w:rPr>
    </w:lvl>
    <w:lvl w:ilvl="3">
      <w:start w:val="0"/>
      <w:numFmt w:val="bullet"/>
      <w:lvlText w:val="•"/>
      <w:lvlJc w:val="left"/>
      <w:pPr>
        <w:ind w:left="4852" w:hanging="720"/>
      </w:pPr>
      <w:rPr>
        <w:rFonts w:hint="default"/>
        <w:lang w:val="en-US" w:eastAsia="en-US" w:bidi="ar-SA"/>
      </w:rPr>
    </w:lvl>
    <w:lvl w:ilvl="4">
      <w:start w:val="0"/>
      <w:numFmt w:val="bullet"/>
      <w:lvlText w:val="•"/>
      <w:lvlJc w:val="left"/>
      <w:pPr>
        <w:ind w:left="5756"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564" w:hanging="720"/>
      </w:pPr>
      <w:rPr>
        <w:rFonts w:hint="default"/>
        <w:lang w:val="en-US" w:eastAsia="en-US" w:bidi="ar-SA"/>
      </w:rPr>
    </w:lvl>
    <w:lvl w:ilvl="7">
      <w:start w:val="0"/>
      <w:numFmt w:val="bullet"/>
      <w:lvlText w:val="•"/>
      <w:lvlJc w:val="left"/>
      <w:pPr>
        <w:ind w:left="8468" w:hanging="720"/>
      </w:pPr>
      <w:rPr>
        <w:rFonts w:hint="default"/>
        <w:lang w:val="en-US" w:eastAsia="en-US" w:bidi="ar-SA"/>
      </w:rPr>
    </w:lvl>
    <w:lvl w:ilvl="8">
      <w:start w:val="0"/>
      <w:numFmt w:val="bullet"/>
      <w:lvlText w:val="•"/>
      <w:lvlJc w:val="left"/>
      <w:pPr>
        <w:ind w:left="9372" w:hanging="720"/>
      </w:pPr>
      <w:rPr>
        <w:rFonts w:hint="default"/>
        <w:lang w:val="en-US" w:eastAsia="en-US" w:bidi="ar-SA"/>
      </w:rPr>
    </w:lvl>
  </w:abstractNum>
  <w:abstractNum w:abstractNumId="28">
    <w:multiLevelType w:val="hybridMultilevel"/>
    <w:lvl w:ilvl="0">
      <w:start w:val="1"/>
      <w:numFmt w:val="decimal"/>
      <w:lvlText w:val="%1."/>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27">
    <w:multiLevelType w:val="hybridMultilevel"/>
    <w:lvl w:ilvl="0">
      <w:start w:val="4"/>
      <w:numFmt w:val="decimal"/>
      <w:lvlText w:val="%1"/>
      <w:lvlJc w:val="left"/>
      <w:pPr>
        <w:ind w:left="2190" w:hanging="771"/>
        <w:jc w:val="left"/>
      </w:pPr>
      <w:rPr>
        <w:rFonts w:hint="default"/>
        <w:lang w:val="en-US" w:eastAsia="en-US" w:bidi="ar-SA"/>
      </w:rPr>
    </w:lvl>
    <w:lvl w:ilvl="1">
      <w:start w:val="1"/>
      <w:numFmt w:val="decimal"/>
      <w:lvlText w:val="%1.%2"/>
      <w:lvlJc w:val="left"/>
      <w:pPr>
        <w:ind w:left="2190" w:hanging="771"/>
        <w:jc w:val="left"/>
      </w:pPr>
      <w:rPr>
        <w:rFonts w:hint="default"/>
        <w:spacing w:val="-2"/>
        <w:w w:val="100"/>
        <w:lang w:val="en-US" w:eastAsia="en-US" w:bidi="ar-SA"/>
      </w:rPr>
    </w:lvl>
    <w:lvl w:ilvl="2">
      <w:start w:val="0"/>
      <w:numFmt w:val="bullet"/>
      <w:lvlText w:val="•"/>
      <w:lvlJc w:val="left"/>
      <w:pPr>
        <w:ind w:left="3996" w:hanging="771"/>
      </w:pPr>
      <w:rPr>
        <w:rFonts w:hint="default"/>
        <w:lang w:val="en-US" w:eastAsia="en-US" w:bidi="ar-SA"/>
      </w:rPr>
    </w:lvl>
    <w:lvl w:ilvl="3">
      <w:start w:val="0"/>
      <w:numFmt w:val="bullet"/>
      <w:lvlText w:val="•"/>
      <w:lvlJc w:val="left"/>
      <w:pPr>
        <w:ind w:left="4894" w:hanging="771"/>
      </w:pPr>
      <w:rPr>
        <w:rFonts w:hint="default"/>
        <w:lang w:val="en-US" w:eastAsia="en-US" w:bidi="ar-SA"/>
      </w:rPr>
    </w:lvl>
    <w:lvl w:ilvl="4">
      <w:start w:val="0"/>
      <w:numFmt w:val="bullet"/>
      <w:lvlText w:val="•"/>
      <w:lvlJc w:val="left"/>
      <w:pPr>
        <w:ind w:left="5792" w:hanging="771"/>
      </w:pPr>
      <w:rPr>
        <w:rFonts w:hint="default"/>
        <w:lang w:val="en-US" w:eastAsia="en-US" w:bidi="ar-SA"/>
      </w:rPr>
    </w:lvl>
    <w:lvl w:ilvl="5">
      <w:start w:val="0"/>
      <w:numFmt w:val="bullet"/>
      <w:lvlText w:val="•"/>
      <w:lvlJc w:val="left"/>
      <w:pPr>
        <w:ind w:left="6690" w:hanging="771"/>
      </w:pPr>
      <w:rPr>
        <w:rFonts w:hint="default"/>
        <w:lang w:val="en-US" w:eastAsia="en-US" w:bidi="ar-SA"/>
      </w:rPr>
    </w:lvl>
    <w:lvl w:ilvl="6">
      <w:start w:val="0"/>
      <w:numFmt w:val="bullet"/>
      <w:lvlText w:val="•"/>
      <w:lvlJc w:val="left"/>
      <w:pPr>
        <w:ind w:left="7588" w:hanging="771"/>
      </w:pPr>
      <w:rPr>
        <w:rFonts w:hint="default"/>
        <w:lang w:val="en-US" w:eastAsia="en-US" w:bidi="ar-SA"/>
      </w:rPr>
    </w:lvl>
    <w:lvl w:ilvl="7">
      <w:start w:val="0"/>
      <w:numFmt w:val="bullet"/>
      <w:lvlText w:val="•"/>
      <w:lvlJc w:val="left"/>
      <w:pPr>
        <w:ind w:left="8486" w:hanging="771"/>
      </w:pPr>
      <w:rPr>
        <w:rFonts w:hint="default"/>
        <w:lang w:val="en-US" w:eastAsia="en-US" w:bidi="ar-SA"/>
      </w:rPr>
    </w:lvl>
    <w:lvl w:ilvl="8">
      <w:start w:val="0"/>
      <w:numFmt w:val="bullet"/>
      <w:lvlText w:val="•"/>
      <w:lvlJc w:val="left"/>
      <w:pPr>
        <w:ind w:left="9384" w:hanging="771"/>
      </w:pPr>
      <w:rPr>
        <w:rFonts w:hint="default"/>
        <w:lang w:val="en-US" w:eastAsia="en-US" w:bidi="ar-SA"/>
      </w:rPr>
    </w:lvl>
  </w:abstractNum>
  <w:abstractNum w:abstractNumId="26">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372"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25">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372"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24">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753" w:hanging="333"/>
        <w:jc w:val="left"/>
      </w:pPr>
      <w:rPr>
        <w:rFonts w:hint="default" w:ascii="Calibri" w:hAnsi="Calibri" w:eastAsia="Calibri" w:cs="Calibri"/>
        <w:b/>
        <w:bCs/>
        <w:i w:val="0"/>
        <w:iCs w:val="0"/>
        <w:spacing w:val="-2"/>
        <w:w w:val="100"/>
        <w:sz w:val="22"/>
        <w:szCs w:val="22"/>
        <w:lang w:val="en-US" w:eastAsia="en-US" w:bidi="ar-SA"/>
      </w:rPr>
    </w:lvl>
    <w:lvl w:ilvl="2">
      <w:start w:val="1"/>
      <w:numFmt w:val="decimal"/>
      <w:lvlText w:val="%1.%2.%3"/>
      <w:lvlJc w:val="left"/>
      <w:pPr>
        <w:ind w:left="1923" w:hanging="503"/>
        <w:jc w:val="left"/>
      </w:pPr>
      <w:rPr>
        <w:rFonts w:hint="default" w:ascii="Calibri" w:hAnsi="Calibri" w:eastAsia="Calibri" w:cs="Calibri"/>
        <w:b/>
        <w:bCs/>
        <w:i w:val="0"/>
        <w:iCs w:val="0"/>
        <w:spacing w:val="-2"/>
        <w:w w:val="100"/>
        <w:sz w:val="22"/>
        <w:szCs w:val="22"/>
        <w:lang w:val="en-US" w:eastAsia="en-US" w:bidi="ar-SA"/>
      </w:rPr>
    </w:lvl>
    <w:lvl w:ilvl="3">
      <w:start w:val="0"/>
      <w:numFmt w:val="bullet"/>
      <w:lvlText w:val="•"/>
      <w:lvlJc w:val="left"/>
      <w:pPr>
        <w:ind w:left="3077" w:hanging="503"/>
      </w:pPr>
      <w:rPr>
        <w:rFonts w:hint="default"/>
        <w:lang w:val="en-US" w:eastAsia="en-US" w:bidi="ar-SA"/>
      </w:rPr>
    </w:lvl>
    <w:lvl w:ilvl="4">
      <w:start w:val="0"/>
      <w:numFmt w:val="bullet"/>
      <w:lvlText w:val="•"/>
      <w:lvlJc w:val="left"/>
      <w:pPr>
        <w:ind w:left="4235" w:hanging="503"/>
      </w:pPr>
      <w:rPr>
        <w:rFonts w:hint="default"/>
        <w:lang w:val="en-US" w:eastAsia="en-US" w:bidi="ar-SA"/>
      </w:rPr>
    </w:lvl>
    <w:lvl w:ilvl="5">
      <w:start w:val="0"/>
      <w:numFmt w:val="bullet"/>
      <w:lvlText w:val="•"/>
      <w:lvlJc w:val="left"/>
      <w:pPr>
        <w:ind w:left="5392" w:hanging="503"/>
      </w:pPr>
      <w:rPr>
        <w:rFonts w:hint="default"/>
        <w:lang w:val="en-US" w:eastAsia="en-US" w:bidi="ar-SA"/>
      </w:rPr>
    </w:lvl>
    <w:lvl w:ilvl="6">
      <w:start w:val="0"/>
      <w:numFmt w:val="bullet"/>
      <w:lvlText w:val="•"/>
      <w:lvlJc w:val="left"/>
      <w:pPr>
        <w:ind w:left="6550" w:hanging="503"/>
      </w:pPr>
      <w:rPr>
        <w:rFonts w:hint="default"/>
        <w:lang w:val="en-US" w:eastAsia="en-US" w:bidi="ar-SA"/>
      </w:rPr>
    </w:lvl>
    <w:lvl w:ilvl="7">
      <w:start w:val="0"/>
      <w:numFmt w:val="bullet"/>
      <w:lvlText w:val="•"/>
      <w:lvlJc w:val="left"/>
      <w:pPr>
        <w:ind w:left="7707" w:hanging="503"/>
      </w:pPr>
      <w:rPr>
        <w:rFonts w:hint="default"/>
        <w:lang w:val="en-US" w:eastAsia="en-US" w:bidi="ar-SA"/>
      </w:rPr>
    </w:lvl>
    <w:lvl w:ilvl="8">
      <w:start w:val="0"/>
      <w:numFmt w:val="bullet"/>
      <w:lvlText w:val="•"/>
      <w:lvlJc w:val="left"/>
      <w:pPr>
        <w:ind w:left="8865" w:hanging="503"/>
      </w:pPr>
      <w:rPr>
        <w:rFonts w:hint="default"/>
        <w:lang w:val="en-US" w:eastAsia="en-US" w:bidi="ar-SA"/>
      </w:rPr>
    </w:lvl>
  </w:abstractNum>
  <w:abstractNum w:abstractNumId="23">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372"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22">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372" w:hanging="360"/>
      </w:pPr>
      <w:rPr>
        <w:rFonts w:hint="default"/>
        <w:lang w:val="en-US" w:eastAsia="en-US" w:bidi="ar-SA"/>
      </w:rPr>
    </w:lvl>
    <w:lvl w:ilvl="3">
      <w:start w:val="0"/>
      <w:numFmt w:val="bullet"/>
      <w:lvlText w:val="•"/>
      <w:lvlJc w:val="left"/>
      <w:pPr>
        <w:ind w:left="434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21">
    <w:multiLevelType w:val="hybridMultilevel"/>
    <w:lvl w:ilvl="0">
      <w:start w:val="1"/>
      <w:numFmt w:val="decimal"/>
      <w:lvlText w:val="%1."/>
      <w:lvlJc w:val="left"/>
      <w:pPr>
        <w:ind w:left="1420" w:hanging="231"/>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96" w:hanging="231"/>
      </w:pPr>
      <w:rPr>
        <w:rFonts w:hint="default"/>
        <w:lang w:val="en-US" w:eastAsia="en-US" w:bidi="ar-SA"/>
      </w:rPr>
    </w:lvl>
    <w:lvl w:ilvl="2">
      <w:start w:val="0"/>
      <w:numFmt w:val="bullet"/>
      <w:lvlText w:val="•"/>
      <w:lvlJc w:val="left"/>
      <w:pPr>
        <w:ind w:left="3372" w:hanging="231"/>
      </w:pPr>
      <w:rPr>
        <w:rFonts w:hint="default"/>
        <w:lang w:val="en-US" w:eastAsia="en-US" w:bidi="ar-SA"/>
      </w:rPr>
    </w:lvl>
    <w:lvl w:ilvl="3">
      <w:start w:val="0"/>
      <w:numFmt w:val="bullet"/>
      <w:lvlText w:val="•"/>
      <w:lvlJc w:val="left"/>
      <w:pPr>
        <w:ind w:left="4348" w:hanging="231"/>
      </w:pPr>
      <w:rPr>
        <w:rFonts w:hint="default"/>
        <w:lang w:val="en-US" w:eastAsia="en-US" w:bidi="ar-SA"/>
      </w:rPr>
    </w:lvl>
    <w:lvl w:ilvl="4">
      <w:start w:val="0"/>
      <w:numFmt w:val="bullet"/>
      <w:lvlText w:val="•"/>
      <w:lvlJc w:val="left"/>
      <w:pPr>
        <w:ind w:left="5324" w:hanging="231"/>
      </w:pPr>
      <w:rPr>
        <w:rFonts w:hint="default"/>
        <w:lang w:val="en-US" w:eastAsia="en-US" w:bidi="ar-SA"/>
      </w:rPr>
    </w:lvl>
    <w:lvl w:ilvl="5">
      <w:start w:val="0"/>
      <w:numFmt w:val="bullet"/>
      <w:lvlText w:val="•"/>
      <w:lvlJc w:val="left"/>
      <w:pPr>
        <w:ind w:left="6300" w:hanging="231"/>
      </w:pPr>
      <w:rPr>
        <w:rFonts w:hint="default"/>
        <w:lang w:val="en-US" w:eastAsia="en-US" w:bidi="ar-SA"/>
      </w:rPr>
    </w:lvl>
    <w:lvl w:ilvl="6">
      <w:start w:val="0"/>
      <w:numFmt w:val="bullet"/>
      <w:lvlText w:val="•"/>
      <w:lvlJc w:val="left"/>
      <w:pPr>
        <w:ind w:left="7276" w:hanging="231"/>
      </w:pPr>
      <w:rPr>
        <w:rFonts w:hint="default"/>
        <w:lang w:val="en-US" w:eastAsia="en-US" w:bidi="ar-SA"/>
      </w:rPr>
    </w:lvl>
    <w:lvl w:ilvl="7">
      <w:start w:val="0"/>
      <w:numFmt w:val="bullet"/>
      <w:lvlText w:val="•"/>
      <w:lvlJc w:val="left"/>
      <w:pPr>
        <w:ind w:left="8252" w:hanging="231"/>
      </w:pPr>
      <w:rPr>
        <w:rFonts w:hint="default"/>
        <w:lang w:val="en-US" w:eastAsia="en-US" w:bidi="ar-SA"/>
      </w:rPr>
    </w:lvl>
    <w:lvl w:ilvl="8">
      <w:start w:val="0"/>
      <w:numFmt w:val="bullet"/>
      <w:lvlText w:val="•"/>
      <w:lvlJc w:val="left"/>
      <w:pPr>
        <w:ind w:left="9228" w:hanging="231"/>
      </w:pPr>
      <w:rPr>
        <w:rFonts w:hint="default"/>
        <w:lang w:val="en-US" w:eastAsia="en-US" w:bidi="ar-SA"/>
      </w:rPr>
    </w:lvl>
  </w:abstractNum>
  <w:abstractNum w:abstractNumId="20">
    <w:multiLevelType w:val="hybridMultilevel"/>
    <w:lvl w:ilvl="0">
      <w:start w:val="1"/>
      <w:numFmt w:val="decimal"/>
      <w:lvlText w:val="%1."/>
      <w:lvlJc w:val="left"/>
      <w:pPr>
        <w:ind w:left="1638" w:hanging="21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594" w:hanging="219"/>
      </w:pPr>
      <w:rPr>
        <w:rFonts w:hint="default"/>
        <w:lang w:val="en-US" w:eastAsia="en-US" w:bidi="ar-SA"/>
      </w:rPr>
    </w:lvl>
    <w:lvl w:ilvl="2">
      <w:start w:val="0"/>
      <w:numFmt w:val="bullet"/>
      <w:lvlText w:val="•"/>
      <w:lvlJc w:val="left"/>
      <w:pPr>
        <w:ind w:left="3548" w:hanging="219"/>
      </w:pPr>
      <w:rPr>
        <w:rFonts w:hint="default"/>
        <w:lang w:val="en-US" w:eastAsia="en-US" w:bidi="ar-SA"/>
      </w:rPr>
    </w:lvl>
    <w:lvl w:ilvl="3">
      <w:start w:val="0"/>
      <w:numFmt w:val="bullet"/>
      <w:lvlText w:val="•"/>
      <w:lvlJc w:val="left"/>
      <w:pPr>
        <w:ind w:left="4502" w:hanging="219"/>
      </w:pPr>
      <w:rPr>
        <w:rFonts w:hint="default"/>
        <w:lang w:val="en-US" w:eastAsia="en-US" w:bidi="ar-SA"/>
      </w:rPr>
    </w:lvl>
    <w:lvl w:ilvl="4">
      <w:start w:val="0"/>
      <w:numFmt w:val="bullet"/>
      <w:lvlText w:val="•"/>
      <w:lvlJc w:val="left"/>
      <w:pPr>
        <w:ind w:left="5456" w:hanging="219"/>
      </w:pPr>
      <w:rPr>
        <w:rFonts w:hint="default"/>
        <w:lang w:val="en-US" w:eastAsia="en-US" w:bidi="ar-SA"/>
      </w:rPr>
    </w:lvl>
    <w:lvl w:ilvl="5">
      <w:start w:val="0"/>
      <w:numFmt w:val="bullet"/>
      <w:lvlText w:val="•"/>
      <w:lvlJc w:val="left"/>
      <w:pPr>
        <w:ind w:left="6410" w:hanging="219"/>
      </w:pPr>
      <w:rPr>
        <w:rFonts w:hint="default"/>
        <w:lang w:val="en-US" w:eastAsia="en-US" w:bidi="ar-SA"/>
      </w:rPr>
    </w:lvl>
    <w:lvl w:ilvl="6">
      <w:start w:val="0"/>
      <w:numFmt w:val="bullet"/>
      <w:lvlText w:val="•"/>
      <w:lvlJc w:val="left"/>
      <w:pPr>
        <w:ind w:left="7364" w:hanging="219"/>
      </w:pPr>
      <w:rPr>
        <w:rFonts w:hint="default"/>
        <w:lang w:val="en-US" w:eastAsia="en-US" w:bidi="ar-SA"/>
      </w:rPr>
    </w:lvl>
    <w:lvl w:ilvl="7">
      <w:start w:val="0"/>
      <w:numFmt w:val="bullet"/>
      <w:lvlText w:val="•"/>
      <w:lvlJc w:val="left"/>
      <w:pPr>
        <w:ind w:left="8318" w:hanging="219"/>
      </w:pPr>
      <w:rPr>
        <w:rFonts w:hint="default"/>
        <w:lang w:val="en-US" w:eastAsia="en-US" w:bidi="ar-SA"/>
      </w:rPr>
    </w:lvl>
    <w:lvl w:ilvl="8">
      <w:start w:val="0"/>
      <w:numFmt w:val="bullet"/>
      <w:lvlText w:val="•"/>
      <w:lvlJc w:val="left"/>
      <w:pPr>
        <w:ind w:left="9272" w:hanging="219"/>
      </w:pPr>
      <w:rPr>
        <w:rFonts w:hint="default"/>
        <w:lang w:val="en-US" w:eastAsia="en-US" w:bidi="ar-SA"/>
      </w:rPr>
    </w:lvl>
  </w:abstractNum>
  <w:abstractNum w:abstractNumId="19">
    <w:multiLevelType w:val="hybridMultilevel"/>
    <w:lvl w:ilvl="0">
      <w:start w:val="1"/>
      <w:numFmt w:val="lowerLetter"/>
      <w:lvlText w:val="%1."/>
      <w:lvlJc w:val="left"/>
      <w:pPr>
        <w:ind w:left="21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53" w:hanging="720"/>
      </w:pPr>
      <w:rPr>
        <w:rFonts w:hint="default"/>
        <w:lang w:val="en-US" w:eastAsia="en-US" w:bidi="ar-SA"/>
      </w:rPr>
    </w:lvl>
    <w:lvl w:ilvl="5">
      <w:start w:val="0"/>
      <w:numFmt w:val="bullet"/>
      <w:lvlText w:val="•"/>
      <w:lvlJc w:val="left"/>
      <w:pPr>
        <w:ind w:left="6157" w:hanging="720"/>
      </w:pPr>
      <w:rPr>
        <w:rFonts w:hint="default"/>
        <w:lang w:val="en-US" w:eastAsia="en-US" w:bidi="ar-SA"/>
      </w:rPr>
    </w:lvl>
    <w:lvl w:ilvl="6">
      <w:start w:val="0"/>
      <w:numFmt w:val="bullet"/>
      <w:lvlText w:val="•"/>
      <w:lvlJc w:val="left"/>
      <w:pPr>
        <w:ind w:left="7162" w:hanging="720"/>
      </w:pPr>
      <w:rPr>
        <w:rFonts w:hint="default"/>
        <w:lang w:val="en-US" w:eastAsia="en-US" w:bidi="ar-SA"/>
      </w:rPr>
    </w:lvl>
    <w:lvl w:ilvl="7">
      <w:start w:val="0"/>
      <w:numFmt w:val="bullet"/>
      <w:lvlText w:val="•"/>
      <w:lvlJc w:val="left"/>
      <w:pPr>
        <w:ind w:left="8166" w:hanging="720"/>
      </w:pPr>
      <w:rPr>
        <w:rFonts w:hint="default"/>
        <w:lang w:val="en-US" w:eastAsia="en-US" w:bidi="ar-SA"/>
      </w:rPr>
    </w:lvl>
    <w:lvl w:ilvl="8">
      <w:start w:val="0"/>
      <w:numFmt w:val="bullet"/>
      <w:lvlText w:val="•"/>
      <w:lvlJc w:val="left"/>
      <w:pPr>
        <w:ind w:left="9171" w:hanging="720"/>
      </w:pPr>
      <w:rPr>
        <w:rFonts w:hint="default"/>
        <w:lang w:val="en-US" w:eastAsia="en-US" w:bidi="ar-SA"/>
      </w:rPr>
    </w:lvl>
  </w:abstractNum>
  <w:abstractNum w:abstractNumId="18">
    <w:multiLevelType w:val="hybridMultilevel"/>
    <w:lvl w:ilvl="0">
      <w:start w:val="0"/>
      <w:numFmt w:val="bullet"/>
      <w:lvlText w:val="•"/>
      <w:lvlJc w:val="left"/>
      <w:pPr>
        <w:ind w:left="1420" w:hanging="356"/>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396" w:hanging="356"/>
      </w:pPr>
      <w:rPr>
        <w:rFonts w:hint="default"/>
        <w:lang w:val="en-US" w:eastAsia="en-US" w:bidi="ar-SA"/>
      </w:rPr>
    </w:lvl>
    <w:lvl w:ilvl="2">
      <w:start w:val="0"/>
      <w:numFmt w:val="bullet"/>
      <w:lvlText w:val="•"/>
      <w:lvlJc w:val="left"/>
      <w:pPr>
        <w:ind w:left="3372" w:hanging="356"/>
      </w:pPr>
      <w:rPr>
        <w:rFonts w:hint="default"/>
        <w:lang w:val="en-US" w:eastAsia="en-US" w:bidi="ar-SA"/>
      </w:rPr>
    </w:lvl>
    <w:lvl w:ilvl="3">
      <w:start w:val="0"/>
      <w:numFmt w:val="bullet"/>
      <w:lvlText w:val="•"/>
      <w:lvlJc w:val="left"/>
      <w:pPr>
        <w:ind w:left="4348" w:hanging="356"/>
      </w:pPr>
      <w:rPr>
        <w:rFonts w:hint="default"/>
        <w:lang w:val="en-US" w:eastAsia="en-US" w:bidi="ar-SA"/>
      </w:rPr>
    </w:lvl>
    <w:lvl w:ilvl="4">
      <w:start w:val="0"/>
      <w:numFmt w:val="bullet"/>
      <w:lvlText w:val="•"/>
      <w:lvlJc w:val="left"/>
      <w:pPr>
        <w:ind w:left="5324" w:hanging="356"/>
      </w:pPr>
      <w:rPr>
        <w:rFonts w:hint="default"/>
        <w:lang w:val="en-US" w:eastAsia="en-US" w:bidi="ar-SA"/>
      </w:rPr>
    </w:lvl>
    <w:lvl w:ilvl="5">
      <w:start w:val="0"/>
      <w:numFmt w:val="bullet"/>
      <w:lvlText w:val="•"/>
      <w:lvlJc w:val="left"/>
      <w:pPr>
        <w:ind w:left="6300" w:hanging="356"/>
      </w:pPr>
      <w:rPr>
        <w:rFonts w:hint="default"/>
        <w:lang w:val="en-US" w:eastAsia="en-US" w:bidi="ar-SA"/>
      </w:rPr>
    </w:lvl>
    <w:lvl w:ilvl="6">
      <w:start w:val="0"/>
      <w:numFmt w:val="bullet"/>
      <w:lvlText w:val="•"/>
      <w:lvlJc w:val="left"/>
      <w:pPr>
        <w:ind w:left="7276" w:hanging="356"/>
      </w:pPr>
      <w:rPr>
        <w:rFonts w:hint="default"/>
        <w:lang w:val="en-US" w:eastAsia="en-US" w:bidi="ar-SA"/>
      </w:rPr>
    </w:lvl>
    <w:lvl w:ilvl="7">
      <w:start w:val="0"/>
      <w:numFmt w:val="bullet"/>
      <w:lvlText w:val="•"/>
      <w:lvlJc w:val="left"/>
      <w:pPr>
        <w:ind w:left="8252" w:hanging="356"/>
      </w:pPr>
      <w:rPr>
        <w:rFonts w:hint="default"/>
        <w:lang w:val="en-US" w:eastAsia="en-US" w:bidi="ar-SA"/>
      </w:rPr>
    </w:lvl>
    <w:lvl w:ilvl="8">
      <w:start w:val="0"/>
      <w:numFmt w:val="bullet"/>
      <w:lvlText w:val="•"/>
      <w:lvlJc w:val="left"/>
      <w:pPr>
        <w:ind w:left="9228" w:hanging="356"/>
      </w:pPr>
      <w:rPr>
        <w:rFonts w:hint="default"/>
        <w:lang w:val="en-US" w:eastAsia="en-US" w:bidi="ar-SA"/>
      </w:rPr>
    </w:lvl>
  </w:abstractNum>
  <w:abstractNum w:abstractNumId="17">
    <w:multiLevelType w:val="hybridMultilevel"/>
    <w:lvl w:ilvl="0">
      <w:start w:val="1"/>
      <w:numFmt w:val="lowerRoman"/>
      <w:lvlText w:val="%1."/>
      <w:lvlJc w:val="left"/>
      <w:pPr>
        <w:ind w:left="2140" w:hanging="84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44" w:hanging="848"/>
      </w:pPr>
      <w:rPr>
        <w:rFonts w:hint="default"/>
        <w:lang w:val="en-US" w:eastAsia="en-US" w:bidi="ar-SA"/>
      </w:rPr>
    </w:lvl>
    <w:lvl w:ilvl="2">
      <w:start w:val="0"/>
      <w:numFmt w:val="bullet"/>
      <w:lvlText w:val="•"/>
      <w:lvlJc w:val="left"/>
      <w:pPr>
        <w:ind w:left="3948" w:hanging="848"/>
      </w:pPr>
      <w:rPr>
        <w:rFonts w:hint="default"/>
        <w:lang w:val="en-US" w:eastAsia="en-US" w:bidi="ar-SA"/>
      </w:rPr>
    </w:lvl>
    <w:lvl w:ilvl="3">
      <w:start w:val="0"/>
      <w:numFmt w:val="bullet"/>
      <w:lvlText w:val="•"/>
      <w:lvlJc w:val="left"/>
      <w:pPr>
        <w:ind w:left="4852" w:hanging="848"/>
      </w:pPr>
      <w:rPr>
        <w:rFonts w:hint="default"/>
        <w:lang w:val="en-US" w:eastAsia="en-US" w:bidi="ar-SA"/>
      </w:rPr>
    </w:lvl>
    <w:lvl w:ilvl="4">
      <w:start w:val="0"/>
      <w:numFmt w:val="bullet"/>
      <w:lvlText w:val="•"/>
      <w:lvlJc w:val="left"/>
      <w:pPr>
        <w:ind w:left="5756" w:hanging="848"/>
      </w:pPr>
      <w:rPr>
        <w:rFonts w:hint="default"/>
        <w:lang w:val="en-US" w:eastAsia="en-US" w:bidi="ar-SA"/>
      </w:rPr>
    </w:lvl>
    <w:lvl w:ilvl="5">
      <w:start w:val="0"/>
      <w:numFmt w:val="bullet"/>
      <w:lvlText w:val="•"/>
      <w:lvlJc w:val="left"/>
      <w:pPr>
        <w:ind w:left="6660" w:hanging="848"/>
      </w:pPr>
      <w:rPr>
        <w:rFonts w:hint="default"/>
        <w:lang w:val="en-US" w:eastAsia="en-US" w:bidi="ar-SA"/>
      </w:rPr>
    </w:lvl>
    <w:lvl w:ilvl="6">
      <w:start w:val="0"/>
      <w:numFmt w:val="bullet"/>
      <w:lvlText w:val="•"/>
      <w:lvlJc w:val="left"/>
      <w:pPr>
        <w:ind w:left="7564" w:hanging="848"/>
      </w:pPr>
      <w:rPr>
        <w:rFonts w:hint="default"/>
        <w:lang w:val="en-US" w:eastAsia="en-US" w:bidi="ar-SA"/>
      </w:rPr>
    </w:lvl>
    <w:lvl w:ilvl="7">
      <w:start w:val="0"/>
      <w:numFmt w:val="bullet"/>
      <w:lvlText w:val="•"/>
      <w:lvlJc w:val="left"/>
      <w:pPr>
        <w:ind w:left="8468" w:hanging="848"/>
      </w:pPr>
      <w:rPr>
        <w:rFonts w:hint="default"/>
        <w:lang w:val="en-US" w:eastAsia="en-US" w:bidi="ar-SA"/>
      </w:rPr>
    </w:lvl>
    <w:lvl w:ilvl="8">
      <w:start w:val="0"/>
      <w:numFmt w:val="bullet"/>
      <w:lvlText w:val="•"/>
      <w:lvlJc w:val="left"/>
      <w:pPr>
        <w:ind w:left="9372" w:hanging="848"/>
      </w:pPr>
      <w:rPr>
        <w:rFonts w:hint="default"/>
        <w:lang w:val="en-US" w:eastAsia="en-US" w:bidi="ar-SA"/>
      </w:rPr>
    </w:lvl>
  </w:abstractNum>
  <w:abstractNum w:abstractNumId="16">
    <w:multiLevelType w:val="hybridMultilevel"/>
    <w:lvl w:ilvl="0">
      <w:start w:val="1"/>
      <w:numFmt w:val="lowerRoman"/>
      <w:lvlText w:val="%1."/>
      <w:lvlJc w:val="left"/>
      <w:pPr>
        <w:ind w:left="14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420" w:hanging="514"/>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276"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28" w:hanging="360"/>
      </w:pPr>
      <w:rPr>
        <w:rFonts w:hint="default"/>
        <w:lang w:val="en-US" w:eastAsia="en-US" w:bidi="ar-SA"/>
      </w:rPr>
    </w:lvl>
  </w:abstractNum>
  <w:abstractNum w:abstractNumId="15">
    <w:multiLevelType w:val="hybridMultilevel"/>
    <w:lvl w:ilvl="0">
      <w:start w:val="1"/>
      <w:numFmt w:val="lowerRoman"/>
      <w:lvlText w:val="%1."/>
      <w:lvlJc w:val="left"/>
      <w:pPr>
        <w:ind w:left="1420" w:hanging="466"/>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396" w:hanging="466"/>
      </w:pPr>
      <w:rPr>
        <w:rFonts w:hint="default"/>
        <w:lang w:val="en-US" w:eastAsia="en-US" w:bidi="ar-SA"/>
      </w:rPr>
    </w:lvl>
    <w:lvl w:ilvl="2">
      <w:start w:val="0"/>
      <w:numFmt w:val="bullet"/>
      <w:lvlText w:val="•"/>
      <w:lvlJc w:val="left"/>
      <w:pPr>
        <w:ind w:left="3372" w:hanging="466"/>
      </w:pPr>
      <w:rPr>
        <w:rFonts w:hint="default"/>
        <w:lang w:val="en-US" w:eastAsia="en-US" w:bidi="ar-SA"/>
      </w:rPr>
    </w:lvl>
    <w:lvl w:ilvl="3">
      <w:start w:val="0"/>
      <w:numFmt w:val="bullet"/>
      <w:lvlText w:val="•"/>
      <w:lvlJc w:val="left"/>
      <w:pPr>
        <w:ind w:left="4348" w:hanging="466"/>
      </w:pPr>
      <w:rPr>
        <w:rFonts w:hint="default"/>
        <w:lang w:val="en-US" w:eastAsia="en-US" w:bidi="ar-SA"/>
      </w:rPr>
    </w:lvl>
    <w:lvl w:ilvl="4">
      <w:start w:val="0"/>
      <w:numFmt w:val="bullet"/>
      <w:lvlText w:val="•"/>
      <w:lvlJc w:val="left"/>
      <w:pPr>
        <w:ind w:left="5324" w:hanging="466"/>
      </w:pPr>
      <w:rPr>
        <w:rFonts w:hint="default"/>
        <w:lang w:val="en-US" w:eastAsia="en-US" w:bidi="ar-SA"/>
      </w:rPr>
    </w:lvl>
    <w:lvl w:ilvl="5">
      <w:start w:val="0"/>
      <w:numFmt w:val="bullet"/>
      <w:lvlText w:val="•"/>
      <w:lvlJc w:val="left"/>
      <w:pPr>
        <w:ind w:left="6300" w:hanging="466"/>
      </w:pPr>
      <w:rPr>
        <w:rFonts w:hint="default"/>
        <w:lang w:val="en-US" w:eastAsia="en-US" w:bidi="ar-SA"/>
      </w:rPr>
    </w:lvl>
    <w:lvl w:ilvl="6">
      <w:start w:val="0"/>
      <w:numFmt w:val="bullet"/>
      <w:lvlText w:val="•"/>
      <w:lvlJc w:val="left"/>
      <w:pPr>
        <w:ind w:left="7276" w:hanging="466"/>
      </w:pPr>
      <w:rPr>
        <w:rFonts w:hint="default"/>
        <w:lang w:val="en-US" w:eastAsia="en-US" w:bidi="ar-SA"/>
      </w:rPr>
    </w:lvl>
    <w:lvl w:ilvl="7">
      <w:start w:val="0"/>
      <w:numFmt w:val="bullet"/>
      <w:lvlText w:val="•"/>
      <w:lvlJc w:val="left"/>
      <w:pPr>
        <w:ind w:left="8252" w:hanging="466"/>
      </w:pPr>
      <w:rPr>
        <w:rFonts w:hint="default"/>
        <w:lang w:val="en-US" w:eastAsia="en-US" w:bidi="ar-SA"/>
      </w:rPr>
    </w:lvl>
    <w:lvl w:ilvl="8">
      <w:start w:val="0"/>
      <w:numFmt w:val="bullet"/>
      <w:lvlText w:val="•"/>
      <w:lvlJc w:val="left"/>
      <w:pPr>
        <w:ind w:left="9228" w:hanging="466"/>
      </w:pPr>
      <w:rPr>
        <w:rFonts w:hint="default"/>
        <w:lang w:val="en-US" w:eastAsia="en-US" w:bidi="ar-SA"/>
      </w:rPr>
    </w:lvl>
  </w:abstractNum>
  <w:abstractNum w:abstractNumId="14">
    <w:multiLevelType w:val="hybridMultilevel"/>
    <w:lvl w:ilvl="0">
      <w:start w:val="1"/>
      <w:numFmt w:val="lowerRoman"/>
      <w:lvlText w:val="%1."/>
      <w:lvlJc w:val="left"/>
      <w:pPr>
        <w:ind w:left="1420" w:hanging="466"/>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396" w:hanging="466"/>
      </w:pPr>
      <w:rPr>
        <w:rFonts w:hint="default"/>
        <w:lang w:val="en-US" w:eastAsia="en-US" w:bidi="ar-SA"/>
      </w:rPr>
    </w:lvl>
    <w:lvl w:ilvl="2">
      <w:start w:val="0"/>
      <w:numFmt w:val="bullet"/>
      <w:lvlText w:val="•"/>
      <w:lvlJc w:val="left"/>
      <w:pPr>
        <w:ind w:left="3372" w:hanging="466"/>
      </w:pPr>
      <w:rPr>
        <w:rFonts w:hint="default"/>
        <w:lang w:val="en-US" w:eastAsia="en-US" w:bidi="ar-SA"/>
      </w:rPr>
    </w:lvl>
    <w:lvl w:ilvl="3">
      <w:start w:val="0"/>
      <w:numFmt w:val="bullet"/>
      <w:lvlText w:val="•"/>
      <w:lvlJc w:val="left"/>
      <w:pPr>
        <w:ind w:left="4348" w:hanging="466"/>
      </w:pPr>
      <w:rPr>
        <w:rFonts w:hint="default"/>
        <w:lang w:val="en-US" w:eastAsia="en-US" w:bidi="ar-SA"/>
      </w:rPr>
    </w:lvl>
    <w:lvl w:ilvl="4">
      <w:start w:val="0"/>
      <w:numFmt w:val="bullet"/>
      <w:lvlText w:val="•"/>
      <w:lvlJc w:val="left"/>
      <w:pPr>
        <w:ind w:left="5324" w:hanging="466"/>
      </w:pPr>
      <w:rPr>
        <w:rFonts w:hint="default"/>
        <w:lang w:val="en-US" w:eastAsia="en-US" w:bidi="ar-SA"/>
      </w:rPr>
    </w:lvl>
    <w:lvl w:ilvl="5">
      <w:start w:val="0"/>
      <w:numFmt w:val="bullet"/>
      <w:lvlText w:val="•"/>
      <w:lvlJc w:val="left"/>
      <w:pPr>
        <w:ind w:left="6300" w:hanging="466"/>
      </w:pPr>
      <w:rPr>
        <w:rFonts w:hint="default"/>
        <w:lang w:val="en-US" w:eastAsia="en-US" w:bidi="ar-SA"/>
      </w:rPr>
    </w:lvl>
    <w:lvl w:ilvl="6">
      <w:start w:val="0"/>
      <w:numFmt w:val="bullet"/>
      <w:lvlText w:val="•"/>
      <w:lvlJc w:val="left"/>
      <w:pPr>
        <w:ind w:left="7276" w:hanging="466"/>
      </w:pPr>
      <w:rPr>
        <w:rFonts w:hint="default"/>
        <w:lang w:val="en-US" w:eastAsia="en-US" w:bidi="ar-SA"/>
      </w:rPr>
    </w:lvl>
    <w:lvl w:ilvl="7">
      <w:start w:val="0"/>
      <w:numFmt w:val="bullet"/>
      <w:lvlText w:val="•"/>
      <w:lvlJc w:val="left"/>
      <w:pPr>
        <w:ind w:left="8252" w:hanging="466"/>
      </w:pPr>
      <w:rPr>
        <w:rFonts w:hint="default"/>
        <w:lang w:val="en-US" w:eastAsia="en-US" w:bidi="ar-SA"/>
      </w:rPr>
    </w:lvl>
    <w:lvl w:ilvl="8">
      <w:start w:val="0"/>
      <w:numFmt w:val="bullet"/>
      <w:lvlText w:val="•"/>
      <w:lvlJc w:val="left"/>
      <w:pPr>
        <w:ind w:left="9228" w:hanging="466"/>
      </w:pPr>
      <w:rPr>
        <w:rFonts w:hint="default"/>
        <w:lang w:val="en-US" w:eastAsia="en-US" w:bidi="ar-SA"/>
      </w:rPr>
    </w:lvl>
  </w:abstractNum>
  <w:abstractNum w:abstractNumId="13">
    <w:multiLevelType w:val="hybridMultilevel"/>
    <w:lvl w:ilvl="0">
      <w:start w:val="1"/>
      <w:numFmt w:val="lowerRoman"/>
      <w:lvlText w:val="%1."/>
      <w:lvlJc w:val="left"/>
      <w:pPr>
        <w:ind w:left="1420" w:hanging="466"/>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396" w:hanging="466"/>
      </w:pPr>
      <w:rPr>
        <w:rFonts w:hint="default"/>
        <w:lang w:val="en-US" w:eastAsia="en-US" w:bidi="ar-SA"/>
      </w:rPr>
    </w:lvl>
    <w:lvl w:ilvl="2">
      <w:start w:val="0"/>
      <w:numFmt w:val="bullet"/>
      <w:lvlText w:val="•"/>
      <w:lvlJc w:val="left"/>
      <w:pPr>
        <w:ind w:left="3372" w:hanging="466"/>
      </w:pPr>
      <w:rPr>
        <w:rFonts w:hint="default"/>
        <w:lang w:val="en-US" w:eastAsia="en-US" w:bidi="ar-SA"/>
      </w:rPr>
    </w:lvl>
    <w:lvl w:ilvl="3">
      <w:start w:val="0"/>
      <w:numFmt w:val="bullet"/>
      <w:lvlText w:val="•"/>
      <w:lvlJc w:val="left"/>
      <w:pPr>
        <w:ind w:left="4348" w:hanging="466"/>
      </w:pPr>
      <w:rPr>
        <w:rFonts w:hint="default"/>
        <w:lang w:val="en-US" w:eastAsia="en-US" w:bidi="ar-SA"/>
      </w:rPr>
    </w:lvl>
    <w:lvl w:ilvl="4">
      <w:start w:val="0"/>
      <w:numFmt w:val="bullet"/>
      <w:lvlText w:val="•"/>
      <w:lvlJc w:val="left"/>
      <w:pPr>
        <w:ind w:left="5324" w:hanging="466"/>
      </w:pPr>
      <w:rPr>
        <w:rFonts w:hint="default"/>
        <w:lang w:val="en-US" w:eastAsia="en-US" w:bidi="ar-SA"/>
      </w:rPr>
    </w:lvl>
    <w:lvl w:ilvl="5">
      <w:start w:val="0"/>
      <w:numFmt w:val="bullet"/>
      <w:lvlText w:val="•"/>
      <w:lvlJc w:val="left"/>
      <w:pPr>
        <w:ind w:left="6300" w:hanging="466"/>
      </w:pPr>
      <w:rPr>
        <w:rFonts w:hint="default"/>
        <w:lang w:val="en-US" w:eastAsia="en-US" w:bidi="ar-SA"/>
      </w:rPr>
    </w:lvl>
    <w:lvl w:ilvl="6">
      <w:start w:val="0"/>
      <w:numFmt w:val="bullet"/>
      <w:lvlText w:val="•"/>
      <w:lvlJc w:val="left"/>
      <w:pPr>
        <w:ind w:left="7276" w:hanging="466"/>
      </w:pPr>
      <w:rPr>
        <w:rFonts w:hint="default"/>
        <w:lang w:val="en-US" w:eastAsia="en-US" w:bidi="ar-SA"/>
      </w:rPr>
    </w:lvl>
    <w:lvl w:ilvl="7">
      <w:start w:val="0"/>
      <w:numFmt w:val="bullet"/>
      <w:lvlText w:val="•"/>
      <w:lvlJc w:val="left"/>
      <w:pPr>
        <w:ind w:left="8252" w:hanging="466"/>
      </w:pPr>
      <w:rPr>
        <w:rFonts w:hint="default"/>
        <w:lang w:val="en-US" w:eastAsia="en-US" w:bidi="ar-SA"/>
      </w:rPr>
    </w:lvl>
    <w:lvl w:ilvl="8">
      <w:start w:val="0"/>
      <w:numFmt w:val="bullet"/>
      <w:lvlText w:val="•"/>
      <w:lvlJc w:val="left"/>
      <w:pPr>
        <w:ind w:left="9228" w:hanging="466"/>
      </w:pPr>
      <w:rPr>
        <w:rFonts w:hint="default"/>
        <w:lang w:val="en-US" w:eastAsia="en-US" w:bidi="ar-SA"/>
      </w:rPr>
    </w:lvl>
  </w:abstractNum>
  <w:abstractNum w:abstractNumId="12">
    <w:multiLevelType w:val="hybridMultilevel"/>
    <w:lvl w:ilvl="0">
      <w:start w:val="1"/>
      <w:numFmt w:val="lowerRoman"/>
      <w:lvlText w:val="%1)"/>
      <w:lvlJc w:val="left"/>
      <w:pPr>
        <w:ind w:left="2231"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3134" w:hanging="720"/>
      </w:pPr>
      <w:rPr>
        <w:rFonts w:hint="default"/>
        <w:lang w:val="en-US" w:eastAsia="en-US" w:bidi="ar-SA"/>
      </w:rPr>
    </w:lvl>
    <w:lvl w:ilvl="2">
      <w:start w:val="0"/>
      <w:numFmt w:val="bullet"/>
      <w:lvlText w:val="•"/>
      <w:lvlJc w:val="left"/>
      <w:pPr>
        <w:ind w:left="402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816" w:hanging="720"/>
      </w:pPr>
      <w:rPr>
        <w:rFonts w:hint="default"/>
        <w:lang w:val="en-US" w:eastAsia="en-US" w:bidi="ar-SA"/>
      </w:rPr>
    </w:lvl>
    <w:lvl w:ilvl="5">
      <w:start w:val="0"/>
      <w:numFmt w:val="bullet"/>
      <w:lvlText w:val="•"/>
      <w:lvlJc w:val="left"/>
      <w:pPr>
        <w:ind w:left="6710" w:hanging="720"/>
      </w:pPr>
      <w:rPr>
        <w:rFonts w:hint="default"/>
        <w:lang w:val="en-US" w:eastAsia="en-US" w:bidi="ar-SA"/>
      </w:rPr>
    </w:lvl>
    <w:lvl w:ilvl="6">
      <w:start w:val="0"/>
      <w:numFmt w:val="bullet"/>
      <w:lvlText w:val="•"/>
      <w:lvlJc w:val="left"/>
      <w:pPr>
        <w:ind w:left="7604" w:hanging="720"/>
      </w:pPr>
      <w:rPr>
        <w:rFonts w:hint="default"/>
        <w:lang w:val="en-US" w:eastAsia="en-US" w:bidi="ar-SA"/>
      </w:rPr>
    </w:lvl>
    <w:lvl w:ilvl="7">
      <w:start w:val="0"/>
      <w:numFmt w:val="bullet"/>
      <w:lvlText w:val="•"/>
      <w:lvlJc w:val="left"/>
      <w:pPr>
        <w:ind w:left="8498" w:hanging="720"/>
      </w:pPr>
      <w:rPr>
        <w:rFonts w:hint="default"/>
        <w:lang w:val="en-US" w:eastAsia="en-US" w:bidi="ar-SA"/>
      </w:rPr>
    </w:lvl>
    <w:lvl w:ilvl="8">
      <w:start w:val="0"/>
      <w:numFmt w:val="bullet"/>
      <w:lvlText w:val="•"/>
      <w:lvlJc w:val="left"/>
      <w:pPr>
        <w:ind w:left="9392" w:hanging="720"/>
      </w:pPr>
      <w:rPr>
        <w:rFonts w:hint="default"/>
        <w:lang w:val="en-US" w:eastAsia="en-US" w:bidi="ar-SA"/>
      </w:rPr>
    </w:lvl>
  </w:abstractNum>
  <w:abstractNum w:abstractNumId="11">
    <w:multiLevelType w:val="hybridMultilevel"/>
    <w:lvl w:ilvl="0">
      <w:start w:val="1"/>
      <w:numFmt w:val="lowerRoman"/>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1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44"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53" w:hanging="720"/>
      </w:pPr>
      <w:rPr>
        <w:rFonts w:hint="default"/>
        <w:lang w:val="en-US" w:eastAsia="en-US" w:bidi="ar-SA"/>
      </w:rPr>
    </w:lvl>
    <w:lvl w:ilvl="5">
      <w:start w:val="0"/>
      <w:numFmt w:val="bullet"/>
      <w:lvlText w:val="•"/>
      <w:lvlJc w:val="left"/>
      <w:pPr>
        <w:ind w:left="6157" w:hanging="720"/>
      </w:pPr>
      <w:rPr>
        <w:rFonts w:hint="default"/>
        <w:lang w:val="en-US" w:eastAsia="en-US" w:bidi="ar-SA"/>
      </w:rPr>
    </w:lvl>
    <w:lvl w:ilvl="6">
      <w:start w:val="0"/>
      <w:numFmt w:val="bullet"/>
      <w:lvlText w:val="•"/>
      <w:lvlJc w:val="left"/>
      <w:pPr>
        <w:ind w:left="7162" w:hanging="720"/>
      </w:pPr>
      <w:rPr>
        <w:rFonts w:hint="default"/>
        <w:lang w:val="en-US" w:eastAsia="en-US" w:bidi="ar-SA"/>
      </w:rPr>
    </w:lvl>
    <w:lvl w:ilvl="7">
      <w:start w:val="0"/>
      <w:numFmt w:val="bullet"/>
      <w:lvlText w:val="•"/>
      <w:lvlJc w:val="left"/>
      <w:pPr>
        <w:ind w:left="8166" w:hanging="720"/>
      </w:pPr>
      <w:rPr>
        <w:rFonts w:hint="default"/>
        <w:lang w:val="en-US" w:eastAsia="en-US" w:bidi="ar-SA"/>
      </w:rPr>
    </w:lvl>
    <w:lvl w:ilvl="8">
      <w:start w:val="0"/>
      <w:numFmt w:val="bullet"/>
      <w:lvlText w:val="•"/>
      <w:lvlJc w:val="left"/>
      <w:pPr>
        <w:ind w:left="9171" w:hanging="720"/>
      </w:pPr>
      <w:rPr>
        <w:rFonts w:hint="default"/>
        <w:lang w:val="en-US" w:eastAsia="en-US" w:bidi="ar-SA"/>
      </w:rPr>
    </w:lvl>
  </w:abstractNum>
  <w:abstractNum w:abstractNumId="10">
    <w:multiLevelType w:val="hybridMultilevel"/>
    <w:lvl w:ilvl="0">
      <w:start w:val="1"/>
      <w:numFmt w:val="lowerRoman"/>
      <w:lvlText w:val="%1)"/>
      <w:lvlJc w:val="left"/>
      <w:pPr>
        <w:ind w:left="1780" w:hanging="72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2720" w:hanging="720"/>
      </w:pPr>
      <w:rPr>
        <w:rFonts w:hint="default"/>
        <w:lang w:val="en-US" w:eastAsia="en-US" w:bidi="ar-SA"/>
      </w:rPr>
    </w:lvl>
    <w:lvl w:ilvl="2">
      <w:start w:val="0"/>
      <w:numFmt w:val="bullet"/>
      <w:lvlText w:val="•"/>
      <w:lvlJc w:val="left"/>
      <w:pPr>
        <w:ind w:left="3660" w:hanging="720"/>
      </w:pPr>
      <w:rPr>
        <w:rFonts w:hint="default"/>
        <w:lang w:val="en-US" w:eastAsia="en-US" w:bidi="ar-SA"/>
      </w:rPr>
    </w:lvl>
    <w:lvl w:ilvl="3">
      <w:start w:val="0"/>
      <w:numFmt w:val="bullet"/>
      <w:lvlText w:val="•"/>
      <w:lvlJc w:val="left"/>
      <w:pPr>
        <w:ind w:left="4600" w:hanging="720"/>
      </w:pPr>
      <w:rPr>
        <w:rFonts w:hint="default"/>
        <w:lang w:val="en-US" w:eastAsia="en-US" w:bidi="ar-SA"/>
      </w:rPr>
    </w:lvl>
    <w:lvl w:ilvl="4">
      <w:start w:val="0"/>
      <w:numFmt w:val="bullet"/>
      <w:lvlText w:val="•"/>
      <w:lvlJc w:val="left"/>
      <w:pPr>
        <w:ind w:left="5540" w:hanging="720"/>
      </w:pPr>
      <w:rPr>
        <w:rFonts w:hint="default"/>
        <w:lang w:val="en-US" w:eastAsia="en-US" w:bidi="ar-SA"/>
      </w:rPr>
    </w:lvl>
    <w:lvl w:ilvl="5">
      <w:start w:val="0"/>
      <w:numFmt w:val="bullet"/>
      <w:lvlText w:val="•"/>
      <w:lvlJc w:val="left"/>
      <w:pPr>
        <w:ind w:left="6480" w:hanging="720"/>
      </w:pPr>
      <w:rPr>
        <w:rFonts w:hint="default"/>
        <w:lang w:val="en-US" w:eastAsia="en-US" w:bidi="ar-SA"/>
      </w:rPr>
    </w:lvl>
    <w:lvl w:ilvl="6">
      <w:start w:val="0"/>
      <w:numFmt w:val="bullet"/>
      <w:lvlText w:val="•"/>
      <w:lvlJc w:val="left"/>
      <w:pPr>
        <w:ind w:left="7420"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0" w:hanging="720"/>
      </w:pPr>
      <w:rPr>
        <w:rFonts w:hint="default"/>
        <w:lang w:val="en-US" w:eastAsia="en-US" w:bidi="ar-SA"/>
      </w:rPr>
    </w:lvl>
  </w:abstractNum>
  <w:abstractNum w:abstractNumId="9">
    <w:multiLevelType w:val="hybridMultilevel"/>
    <w:lvl w:ilvl="0">
      <w:start w:val="1"/>
      <w:numFmt w:val="lowerRoman"/>
      <w:lvlText w:val="%1)"/>
      <w:lvlJc w:val="left"/>
      <w:pPr>
        <w:ind w:left="2140" w:hanging="72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3044" w:hanging="720"/>
      </w:pPr>
      <w:rPr>
        <w:rFonts w:hint="default"/>
        <w:lang w:val="en-US" w:eastAsia="en-US" w:bidi="ar-SA"/>
      </w:rPr>
    </w:lvl>
    <w:lvl w:ilvl="2">
      <w:start w:val="0"/>
      <w:numFmt w:val="bullet"/>
      <w:lvlText w:val="•"/>
      <w:lvlJc w:val="left"/>
      <w:pPr>
        <w:ind w:left="3948" w:hanging="720"/>
      </w:pPr>
      <w:rPr>
        <w:rFonts w:hint="default"/>
        <w:lang w:val="en-US" w:eastAsia="en-US" w:bidi="ar-SA"/>
      </w:rPr>
    </w:lvl>
    <w:lvl w:ilvl="3">
      <w:start w:val="0"/>
      <w:numFmt w:val="bullet"/>
      <w:lvlText w:val="•"/>
      <w:lvlJc w:val="left"/>
      <w:pPr>
        <w:ind w:left="4852" w:hanging="720"/>
      </w:pPr>
      <w:rPr>
        <w:rFonts w:hint="default"/>
        <w:lang w:val="en-US" w:eastAsia="en-US" w:bidi="ar-SA"/>
      </w:rPr>
    </w:lvl>
    <w:lvl w:ilvl="4">
      <w:start w:val="0"/>
      <w:numFmt w:val="bullet"/>
      <w:lvlText w:val="•"/>
      <w:lvlJc w:val="left"/>
      <w:pPr>
        <w:ind w:left="5756"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564" w:hanging="720"/>
      </w:pPr>
      <w:rPr>
        <w:rFonts w:hint="default"/>
        <w:lang w:val="en-US" w:eastAsia="en-US" w:bidi="ar-SA"/>
      </w:rPr>
    </w:lvl>
    <w:lvl w:ilvl="7">
      <w:start w:val="0"/>
      <w:numFmt w:val="bullet"/>
      <w:lvlText w:val="•"/>
      <w:lvlJc w:val="left"/>
      <w:pPr>
        <w:ind w:left="8468" w:hanging="720"/>
      </w:pPr>
      <w:rPr>
        <w:rFonts w:hint="default"/>
        <w:lang w:val="en-US" w:eastAsia="en-US" w:bidi="ar-SA"/>
      </w:rPr>
    </w:lvl>
    <w:lvl w:ilvl="8">
      <w:start w:val="0"/>
      <w:numFmt w:val="bullet"/>
      <w:lvlText w:val="•"/>
      <w:lvlJc w:val="left"/>
      <w:pPr>
        <w:ind w:left="9372" w:hanging="720"/>
      </w:pPr>
      <w:rPr>
        <w:rFonts w:hint="default"/>
        <w:lang w:val="en-US" w:eastAsia="en-US" w:bidi="ar-SA"/>
      </w:rPr>
    </w:lvl>
  </w:abstractNum>
  <w:abstractNum w:abstractNumId="8">
    <w:multiLevelType w:val="hybridMultilevel"/>
    <w:lvl w:ilvl="0">
      <w:start w:val="2"/>
      <w:numFmt w:val="decimal"/>
      <w:lvlText w:val="%1"/>
      <w:lvlJc w:val="left"/>
      <w:pPr>
        <w:ind w:left="1753" w:hanging="333"/>
        <w:jc w:val="left"/>
      </w:pPr>
      <w:rPr>
        <w:rFonts w:hint="default"/>
        <w:lang w:val="en-US" w:eastAsia="en-US" w:bidi="ar-SA"/>
      </w:rPr>
    </w:lvl>
    <w:lvl w:ilvl="1">
      <w:start w:val="1"/>
      <w:numFmt w:val="decimal"/>
      <w:lvlText w:val="%1.%2"/>
      <w:lvlJc w:val="left"/>
      <w:pPr>
        <w:ind w:left="1753" w:hanging="333"/>
        <w:jc w:val="left"/>
      </w:pPr>
      <w:rPr>
        <w:rFonts w:hint="default"/>
        <w:spacing w:val="-2"/>
        <w:w w:val="100"/>
        <w:lang w:val="en-US" w:eastAsia="en-US" w:bidi="ar-SA"/>
      </w:rPr>
    </w:lvl>
    <w:lvl w:ilvl="2">
      <w:start w:val="1"/>
      <w:numFmt w:val="decimal"/>
      <w:lvlText w:val="%1.%2.%3"/>
      <w:lvlJc w:val="left"/>
      <w:pPr>
        <w:ind w:left="1924" w:hanging="504"/>
        <w:jc w:val="left"/>
      </w:pPr>
      <w:rPr>
        <w:rFonts w:hint="default" w:ascii="Calibri" w:hAnsi="Calibri" w:eastAsia="Calibri" w:cs="Calibri"/>
        <w:b/>
        <w:bCs/>
        <w:i w:val="0"/>
        <w:iCs w:val="0"/>
        <w:spacing w:val="-2"/>
        <w:w w:val="100"/>
        <w:sz w:val="22"/>
        <w:szCs w:val="22"/>
        <w:lang w:val="en-US" w:eastAsia="en-US" w:bidi="ar-SA"/>
      </w:rPr>
    </w:lvl>
    <w:lvl w:ilvl="3">
      <w:start w:val="0"/>
      <w:numFmt w:val="bullet"/>
      <w:lvlText w:val="•"/>
      <w:lvlJc w:val="left"/>
      <w:pPr>
        <w:ind w:left="3977" w:hanging="504"/>
      </w:pPr>
      <w:rPr>
        <w:rFonts w:hint="default"/>
        <w:lang w:val="en-US" w:eastAsia="en-US" w:bidi="ar-SA"/>
      </w:rPr>
    </w:lvl>
    <w:lvl w:ilvl="4">
      <w:start w:val="0"/>
      <w:numFmt w:val="bullet"/>
      <w:lvlText w:val="•"/>
      <w:lvlJc w:val="left"/>
      <w:pPr>
        <w:ind w:left="5006" w:hanging="504"/>
      </w:pPr>
      <w:rPr>
        <w:rFonts w:hint="default"/>
        <w:lang w:val="en-US" w:eastAsia="en-US" w:bidi="ar-SA"/>
      </w:rPr>
    </w:lvl>
    <w:lvl w:ilvl="5">
      <w:start w:val="0"/>
      <w:numFmt w:val="bullet"/>
      <w:lvlText w:val="•"/>
      <w:lvlJc w:val="left"/>
      <w:pPr>
        <w:ind w:left="6035" w:hanging="504"/>
      </w:pPr>
      <w:rPr>
        <w:rFonts w:hint="default"/>
        <w:lang w:val="en-US" w:eastAsia="en-US" w:bidi="ar-SA"/>
      </w:rPr>
    </w:lvl>
    <w:lvl w:ilvl="6">
      <w:start w:val="0"/>
      <w:numFmt w:val="bullet"/>
      <w:lvlText w:val="•"/>
      <w:lvlJc w:val="left"/>
      <w:pPr>
        <w:ind w:left="7064" w:hanging="504"/>
      </w:pPr>
      <w:rPr>
        <w:rFonts w:hint="default"/>
        <w:lang w:val="en-US" w:eastAsia="en-US" w:bidi="ar-SA"/>
      </w:rPr>
    </w:lvl>
    <w:lvl w:ilvl="7">
      <w:start w:val="0"/>
      <w:numFmt w:val="bullet"/>
      <w:lvlText w:val="•"/>
      <w:lvlJc w:val="left"/>
      <w:pPr>
        <w:ind w:left="8093" w:hanging="504"/>
      </w:pPr>
      <w:rPr>
        <w:rFonts w:hint="default"/>
        <w:lang w:val="en-US" w:eastAsia="en-US" w:bidi="ar-SA"/>
      </w:rPr>
    </w:lvl>
    <w:lvl w:ilvl="8">
      <w:start w:val="0"/>
      <w:numFmt w:val="bullet"/>
      <w:lvlText w:val="•"/>
      <w:lvlJc w:val="left"/>
      <w:pPr>
        <w:ind w:left="9122" w:hanging="504"/>
      </w:pPr>
      <w:rPr>
        <w:rFonts w:hint="default"/>
        <w:lang w:val="en-US" w:eastAsia="en-US" w:bidi="ar-SA"/>
      </w:rPr>
    </w:lvl>
  </w:abstractNum>
  <w:abstractNum w:abstractNumId="7">
    <w:multiLevelType w:val="hybridMultilevel"/>
    <w:lvl w:ilvl="0">
      <w:start w:val="1"/>
      <w:numFmt w:val="lowerRoman"/>
      <w:lvlText w:val="%1."/>
      <w:lvlJc w:val="left"/>
      <w:pPr>
        <w:ind w:left="1871"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488"/>
      </w:pPr>
      <w:rPr>
        <w:rFonts w:hint="default"/>
        <w:lang w:val="en-US" w:eastAsia="en-US" w:bidi="ar-SA"/>
      </w:rPr>
    </w:lvl>
    <w:lvl w:ilvl="2">
      <w:start w:val="0"/>
      <w:numFmt w:val="bullet"/>
      <w:lvlText w:val="•"/>
      <w:lvlJc w:val="left"/>
      <w:pPr>
        <w:ind w:left="3740" w:hanging="488"/>
      </w:pPr>
      <w:rPr>
        <w:rFonts w:hint="default"/>
        <w:lang w:val="en-US" w:eastAsia="en-US" w:bidi="ar-SA"/>
      </w:rPr>
    </w:lvl>
    <w:lvl w:ilvl="3">
      <w:start w:val="0"/>
      <w:numFmt w:val="bullet"/>
      <w:lvlText w:val="•"/>
      <w:lvlJc w:val="left"/>
      <w:pPr>
        <w:ind w:left="4670" w:hanging="488"/>
      </w:pPr>
      <w:rPr>
        <w:rFonts w:hint="default"/>
        <w:lang w:val="en-US" w:eastAsia="en-US" w:bidi="ar-SA"/>
      </w:rPr>
    </w:lvl>
    <w:lvl w:ilvl="4">
      <w:start w:val="0"/>
      <w:numFmt w:val="bullet"/>
      <w:lvlText w:val="•"/>
      <w:lvlJc w:val="left"/>
      <w:pPr>
        <w:ind w:left="5600" w:hanging="488"/>
      </w:pPr>
      <w:rPr>
        <w:rFonts w:hint="default"/>
        <w:lang w:val="en-US" w:eastAsia="en-US" w:bidi="ar-SA"/>
      </w:rPr>
    </w:lvl>
    <w:lvl w:ilvl="5">
      <w:start w:val="0"/>
      <w:numFmt w:val="bullet"/>
      <w:lvlText w:val="•"/>
      <w:lvlJc w:val="left"/>
      <w:pPr>
        <w:ind w:left="6530" w:hanging="488"/>
      </w:pPr>
      <w:rPr>
        <w:rFonts w:hint="default"/>
        <w:lang w:val="en-US" w:eastAsia="en-US" w:bidi="ar-SA"/>
      </w:rPr>
    </w:lvl>
    <w:lvl w:ilvl="6">
      <w:start w:val="0"/>
      <w:numFmt w:val="bullet"/>
      <w:lvlText w:val="•"/>
      <w:lvlJc w:val="left"/>
      <w:pPr>
        <w:ind w:left="7460" w:hanging="488"/>
      </w:pPr>
      <w:rPr>
        <w:rFonts w:hint="default"/>
        <w:lang w:val="en-US" w:eastAsia="en-US" w:bidi="ar-SA"/>
      </w:rPr>
    </w:lvl>
    <w:lvl w:ilvl="7">
      <w:start w:val="0"/>
      <w:numFmt w:val="bullet"/>
      <w:lvlText w:val="•"/>
      <w:lvlJc w:val="left"/>
      <w:pPr>
        <w:ind w:left="8390" w:hanging="488"/>
      </w:pPr>
      <w:rPr>
        <w:rFonts w:hint="default"/>
        <w:lang w:val="en-US" w:eastAsia="en-US" w:bidi="ar-SA"/>
      </w:rPr>
    </w:lvl>
    <w:lvl w:ilvl="8">
      <w:start w:val="0"/>
      <w:numFmt w:val="bullet"/>
      <w:lvlText w:val="•"/>
      <w:lvlJc w:val="left"/>
      <w:pPr>
        <w:ind w:left="9320" w:hanging="488"/>
      </w:pPr>
      <w:rPr>
        <w:rFonts w:hint="default"/>
        <w:lang w:val="en-US" w:eastAsia="en-US" w:bidi="ar-SA"/>
      </w:rPr>
    </w:lvl>
  </w:abstractNum>
  <w:abstractNum w:abstractNumId="6">
    <w:multiLevelType w:val="hybridMultilevel"/>
    <w:lvl w:ilvl="0">
      <w:start w:val="1"/>
      <w:numFmt w:val="lowerRoman"/>
      <w:lvlText w:val="%1."/>
      <w:lvlJc w:val="left"/>
      <w:pPr>
        <w:ind w:left="1420" w:hanging="848"/>
        <w:jc w:val="right"/>
      </w:pPr>
      <w:rPr>
        <w:rFonts w:hint="default" w:ascii="Times New Roman" w:hAnsi="Times New Roman" w:eastAsia="Times New Roman" w:cs="Times New Roman"/>
        <w:b w:val="0"/>
        <w:bCs w:val="0"/>
        <w:i w:val="0"/>
        <w:iCs w:val="0"/>
        <w:spacing w:val="0"/>
        <w:w w:val="85"/>
        <w:sz w:val="24"/>
        <w:szCs w:val="24"/>
        <w:lang w:val="en-US" w:eastAsia="en-US" w:bidi="ar-SA"/>
      </w:rPr>
    </w:lvl>
    <w:lvl w:ilvl="1">
      <w:start w:val="0"/>
      <w:numFmt w:val="bullet"/>
      <w:lvlText w:val="•"/>
      <w:lvlJc w:val="left"/>
      <w:pPr>
        <w:ind w:left="2396" w:hanging="848"/>
      </w:pPr>
      <w:rPr>
        <w:rFonts w:hint="default"/>
        <w:lang w:val="en-US" w:eastAsia="en-US" w:bidi="ar-SA"/>
      </w:rPr>
    </w:lvl>
    <w:lvl w:ilvl="2">
      <w:start w:val="0"/>
      <w:numFmt w:val="bullet"/>
      <w:lvlText w:val="•"/>
      <w:lvlJc w:val="left"/>
      <w:pPr>
        <w:ind w:left="3372" w:hanging="848"/>
      </w:pPr>
      <w:rPr>
        <w:rFonts w:hint="default"/>
        <w:lang w:val="en-US" w:eastAsia="en-US" w:bidi="ar-SA"/>
      </w:rPr>
    </w:lvl>
    <w:lvl w:ilvl="3">
      <w:start w:val="0"/>
      <w:numFmt w:val="bullet"/>
      <w:lvlText w:val="•"/>
      <w:lvlJc w:val="left"/>
      <w:pPr>
        <w:ind w:left="4348" w:hanging="848"/>
      </w:pPr>
      <w:rPr>
        <w:rFonts w:hint="default"/>
        <w:lang w:val="en-US" w:eastAsia="en-US" w:bidi="ar-SA"/>
      </w:rPr>
    </w:lvl>
    <w:lvl w:ilvl="4">
      <w:start w:val="0"/>
      <w:numFmt w:val="bullet"/>
      <w:lvlText w:val="•"/>
      <w:lvlJc w:val="left"/>
      <w:pPr>
        <w:ind w:left="5324" w:hanging="848"/>
      </w:pPr>
      <w:rPr>
        <w:rFonts w:hint="default"/>
        <w:lang w:val="en-US" w:eastAsia="en-US" w:bidi="ar-SA"/>
      </w:rPr>
    </w:lvl>
    <w:lvl w:ilvl="5">
      <w:start w:val="0"/>
      <w:numFmt w:val="bullet"/>
      <w:lvlText w:val="•"/>
      <w:lvlJc w:val="left"/>
      <w:pPr>
        <w:ind w:left="6300" w:hanging="848"/>
      </w:pPr>
      <w:rPr>
        <w:rFonts w:hint="default"/>
        <w:lang w:val="en-US" w:eastAsia="en-US" w:bidi="ar-SA"/>
      </w:rPr>
    </w:lvl>
    <w:lvl w:ilvl="6">
      <w:start w:val="0"/>
      <w:numFmt w:val="bullet"/>
      <w:lvlText w:val="•"/>
      <w:lvlJc w:val="left"/>
      <w:pPr>
        <w:ind w:left="7276" w:hanging="848"/>
      </w:pPr>
      <w:rPr>
        <w:rFonts w:hint="default"/>
        <w:lang w:val="en-US" w:eastAsia="en-US" w:bidi="ar-SA"/>
      </w:rPr>
    </w:lvl>
    <w:lvl w:ilvl="7">
      <w:start w:val="0"/>
      <w:numFmt w:val="bullet"/>
      <w:lvlText w:val="•"/>
      <w:lvlJc w:val="left"/>
      <w:pPr>
        <w:ind w:left="8252" w:hanging="848"/>
      </w:pPr>
      <w:rPr>
        <w:rFonts w:hint="default"/>
        <w:lang w:val="en-US" w:eastAsia="en-US" w:bidi="ar-SA"/>
      </w:rPr>
    </w:lvl>
    <w:lvl w:ilvl="8">
      <w:start w:val="0"/>
      <w:numFmt w:val="bullet"/>
      <w:lvlText w:val="•"/>
      <w:lvlJc w:val="left"/>
      <w:pPr>
        <w:ind w:left="9228" w:hanging="848"/>
      </w:pPr>
      <w:rPr>
        <w:rFonts w:hint="default"/>
        <w:lang w:val="en-US" w:eastAsia="en-US" w:bidi="ar-SA"/>
      </w:rPr>
    </w:lvl>
  </w:abstractNum>
  <w:abstractNum w:abstractNumId="5">
    <w:multiLevelType w:val="hybridMultilevel"/>
    <w:lvl w:ilvl="0">
      <w:start w:val="1"/>
      <w:numFmt w:val="decimal"/>
      <w:lvlText w:val="%1"/>
      <w:lvlJc w:val="left"/>
      <w:pPr>
        <w:ind w:left="2140" w:hanging="720"/>
        <w:jc w:val="left"/>
      </w:pPr>
      <w:rPr>
        <w:rFonts w:hint="default"/>
        <w:lang w:val="en-US" w:eastAsia="en-US" w:bidi="ar-SA"/>
      </w:rPr>
    </w:lvl>
    <w:lvl w:ilvl="1">
      <w:start w:val="1"/>
      <w:numFmt w:val="decimal"/>
      <w:lvlText w:val="%1.%2"/>
      <w:lvlJc w:val="left"/>
      <w:pPr>
        <w:ind w:left="2140" w:hanging="720"/>
        <w:jc w:val="right"/>
      </w:pPr>
      <w:rPr>
        <w:rFonts w:hint="default"/>
        <w:spacing w:val="0"/>
        <w:w w:val="100"/>
        <w:lang w:val="en-US" w:eastAsia="en-US" w:bidi="ar-SA"/>
      </w:rPr>
    </w:lvl>
    <w:lvl w:ilvl="2">
      <w:start w:val="1"/>
      <w:numFmt w:val="lowerRoman"/>
      <w:lvlText w:val="%3."/>
      <w:lvlJc w:val="left"/>
      <w:pPr>
        <w:ind w:left="1871"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48" w:hanging="488"/>
      </w:pPr>
      <w:rPr>
        <w:rFonts w:hint="default"/>
        <w:lang w:val="en-US" w:eastAsia="en-US" w:bidi="ar-SA"/>
      </w:rPr>
    </w:lvl>
    <w:lvl w:ilvl="4">
      <w:start w:val="0"/>
      <w:numFmt w:val="bullet"/>
      <w:lvlText w:val="•"/>
      <w:lvlJc w:val="left"/>
      <w:pPr>
        <w:ind w:left="5153" w:hanging="488"/>
      </w:pPr>
      <w:rPr>
        <w:rFonts w:hint="default"/>
        <w:lang w:val="en-US" w:eastAsia="en-US" w:bidi="ar-SA"/>
      </w:rPr>
    </w:lvl>
    <w:lvl w:ilvl="5">
      <w:start w:val="0"/>
      <w:numFmt w:val="bullet"/>
      <w:lvlText w:val="•"/>
      <w:lvlJc w:val="left"/>
      <w:pPr>
        <w:ind w:left="6157" w:hanging="488"/>
      </w:pPr>
      <w:rPr>
        <w:rFonts w:hint="default"/>
        <w:lang w:val="en-US" w:eastAsia="en-US" w:bidi="ar-SA"/>
      </w:rPr>
    </w:lvl>
    <w:lvl w:ilvl="6">
      <w:start w:val="0"/>
      <w:numFmt w:val="bullet"/>
      <w:lvlText w:val="•"/>
      <w:lvlJc w:val="left"/>
      <w:pPr>
        <w:ind w:left="7162" w:hanging="488"/>
      </w:pPr>
      <w:rPr>
        <w:rFonts w:hint="default"/>
        <w:lang w:val="en-US" w:eastAsia="en-US" w:bidi="ar-SA"/>
      </w:rPr>
    </w:lvl>
    <w:lvl w:ilvl="7">
      <w:start w:val="0"/>
      <w:numFmt w:val="bullet"/>
      <w:lvlText w:val="•"/>
      <w:lvlJc w:val="left"/>
      <w:pPr>
        <w:ind w:left="8166" w:hanging="488"/>
      </w:pPr>
      <w:rPr>
        <w:rFonts w:hint="default"/>
        <w:lang w:val="en-US" w:eastAsia="en-US" w:bidi="ar-SA"/>
      </w:rPr>
    </w:lvl>
    <w:lvl w:ilvl="8">
      <w:start w:val="0"/>
      <w:numFmt w:val="bullet"/>
      <w:lvlText w:val="•"/>
      <w:lvlJc w:val="left"/>
      <w:pPr>
        <w:ind w:left="9171" w:hanging="488"/>
      </w:pPr>
      <w:rPr>
        <w:rFonts w:hint="default"/>
        <w:lang w:val="en-US" w:eastAsia="en-US" w:bidi="ar-SA"/>
      </w:rPr>
    </w:lvl>
  </w:abstractNum>
  <w:abstractNum w:abstractNumId="4">
    <w:multiLevelType w:val="hybridMultilevel"/>
    <w:lvl w:ilvl="0">
      <w:start w:val="5"/>
      <w:numFmt w:val="decimal"/>
      <w:lvlText w:val="%1"/>
      <w:lvlJc w:val="left"/>
      <w:pPr>
        <w:ind w:left="1420" w:hanging="720"/>
        <w:jc w:val="left"/>
      </w:pPr>
      <w:rPr>
        <w:rFonts w:hint="default"/>
        <w:lang w:val="en-US" w:eastAsia="en-US" w:bidi="ar-SA"/>
      </w:rPr>
    </w:lvl>
    <w:lvl w:ilvl="1">
      <w:start w:val="1"/>
      <w:numFmt w:val="decimal"/>
      <w:lvlText w:val="%1.%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3">
    <w:multiLevelType w:val="hybridMultilevel"/>
    <w:lvl w:ilvl="0">
      <w:start w:val="4"/>
      <w:numFmt w:val="decimal"/>
      <w:lvlText w:val="%1"/>
      <w:lvlJc w:val="left"/>
      <w:pPr>
        <w:ind w:left="1420" w:hanging="720"/>
        <w:jc w:val="left"/>
      </w:pPr>
      <w:rPr>
        <w:rFonts w:hint="default"/>
        <w:lang w:val="en-US" w:eastAsia="en-US" w:bidi="ar-SA"/>
      </w:rPr>
    </w:lvl>
    <w:lvl w:ilvl="1">
      <w:start w:val="4"/>
      <w:numFmt w:val="decimal"/>
      <w:lvlText w:val="%1.%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2">
    <w:multiLevelType w:val="hybridMultilevel"/>
    <w:lvl w:ilvl="0">
      <w:start w:val="4"/>
      <w:numFmt w:val="decimal"/>
      <w:lvlText w:val="%1"/>
      <w:lvlJc w:val="left"/>
      <w:pPr>
        <w:ind w:left="1420" w:hanging="720"/>
        <w:jc w:val="left"/>
      </w:pPr>
      <w:rPr>
        <w:rFonts w:hint="default"/>
        <w:lang w:val="en-US" w:eastAsia="en-US" w:bidi="ar-SA"/>
      </w:rPr>
    </w:lvl>
    <w:lvl w:ilvl="1">
      <w:start w:val="1"/>
      <w:numFmt w:val="decimal"/>
      <w:lvlText w:val="%1.%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1">
    <w:multiLevelType w:val="hybridMultilevel"/>
    <w:lvl w:ilvl="0">
      <w:start w:val="3"/>
      <w:numFmt w:val="decimal"/>
      <w:lvlText w:val="%1"/>
      <w:lvlJc w:val="left"/>
      <w:pPr>
        <w:ind w:left="1420" w:hanging="720"/>
        <w:jc w:val="left"/>
      </w:pPr>
      <w:rPr>
        <w:rFonts w:hint="default"/>
        <w:lang w:val="en-US" w:eastAsia="en-US" w:bidi="ar-SA"/>
      </w:rPr>
    </w:lvl>
    <w:lvl w:ilvl="1">
      <w:start w:val="5"/>
      <w:numFmt w:val="decimal"/>
      <w:lvlText w:val="%1.%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abstractNum w:abstractNumId="0">
    <w:multiLevelType w:val="hybridMultilevel"/>
    <w:lvl w:ilvl="0">
      <w:start w:val="1"/>
      <w:numFmt w:val="decimal"/>
      <w:lvlText w:val="%1"/>
      <w:lvlJc w:val="left"/>
      <w:pPr>
        <w:ind w:left="1420" w:hanging="720"/>
        <w:jc w:val="left"/>
      </w:pPr>
      <w:rPr>
        <w:rFonts w:hint="default"/>
        <w:lang w:val="en-US" w:eastAsia="en-US" w:bidi="ar-SA"/>
      </w:rPr>
    </w:lvl>
    <w:lvl w:ilvl="1">
      <w:start w:val="1"/>
      <w:numFmt w:val="decimal"/>
      <w:lvlText w:val="%1.%2"/>
      <w:lvlJc w:val="left"/>
      <w:pPr>
        <w:ind w:left="14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34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276" w:hanging="720"/>
      </w:pPr>
      <w:rPr>
        <w:rFonts w:hint="default"/>
        <w:lang w:val="en-US" w:eastAsia="en-US" w:bidi="ar-SA"/>
      </w:rPr>
    </w:lvl>
    <w:lvl w:ilvl="7">
      <w:start w:val="0"/>
      <w:numFmt w:val="bullet"/>
      <w:lvlText w:val="•"/>
      <w:lvlJc w:val="left"/>
      <w:pPr>
        <w:ind w:left="8252" w:hanging="720"/>
      </w:pPr>
      <w:rPr>
        <w:rFonts w:hint="default"/>
        <w:lang w:val="en-US" w:eastAsia="en-US" w:bidi="ar-SA"/>
      </w:rPr>
    </w:lvl>
    <w:lvl w:ilvl="8">
      <w:start w:val="0"/>
      <w:numFmt w:val="bullet"/>
      <w:lvlText w:val="•"/>
      <w:lvlJc w:val="left"/>
      <w:pPr>
        <w:ind w:left="9228" w:hanging="72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44"/>
      <w:ind w:left="7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39"/>
      <w:ind w:left="142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343"/>
      <w:ind w:left="1420"/>
    </w:pPr>
    <w:rPr>
      <w:rFonts w:ascii="Times New Roman" w:hAnsi="Times New Roman" w:eastAsia="Times New Roman" w:cs="Times New Roman"/>
      <w:b/>
      <w:bCs/>
      <w:i/>
      <w:iCs/>
      <w:sz w:val="24"/>
      <w:szCs w:val="24"/>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700"/>
      <w:outlineLvl w:val="1"/>
    </w:pPr>
    <w:rPr>
      <w:rFonts w:ascii="Calibri" w:hAnsi="Calibri" w:eastAsia="Calibri" w:cs="Calibri"/>
      <w:b/>
      <w:bCs/>
      <w:sz w:val="26"/>
      <w:szCs w:val="26"/>
      <w:lang w:val="en-US" w:eastAsia="en-US" w:bidi="ar-SA"/>
    </w:rPr>
  </w:style>
  <w:style w:styleId="Heading2" w:type="paragraph">
    <w:name w:val="Heading 2"/>
    <w:basedOn w:val="Normal"/>
    <w:uiPriority w:val="1"/>
    <w:qFormat/>
    <w:pPr>
      <w:ind w:left="142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700"/>
      <w:jc w:val="center"/>
      <w:outlineLvl w:val="3"/>
    </w:pPr>
    <w:rPr>
      <w:rFonts w:ascii="Calibri" w:hAnsi="Calibri" w:eastAsia="Calibri" w:cs="Calibri"/>
      <w:b/>
      <w:bCs/>
      <w:sz w:val="22"/>
      <w:szCs w:val="22"/>
      <w:lang w:val="en-US" w:eastAsia="en-US" w:bidi="ar-SA"/>
    </w:rPr>
  </w:style>
  <w:style w:styleId="Heading4" w:type="paragraph">
    <w:name w:val="Heading 4"/>
    <w:basedOn w:val="Normal"/>
    <w:uiPriority w:val="1"/>
    <w:qFormat/>
    <w:pPr>
      <w:ind w:left="1420"/>
      <w:jc w:val="both"/>
      <w:outlineLvl w:val="4"/>
    </w:pPr>
    <w:rPr>
      <w:rFonts w:ascii="Calibri" w:hAnsi="Calibri" w:eastAsia="Calibri" w:cs="Calibri"/>
      <w:b/>
      <w:bCs/>
      <w:sz w:val="22"/>
      <w:szCs w:val="22"/>
      <w:lang w:val="en-US" w:eastAsia="en-US" w:bidi="ar-SA"/>
    </w:rPr>
  </w:style>
  <w:style w:styleId="Heading5" w:type="paragraph">
    <w:name w:val="Heading 5"/>
    <w:basedOn w:val="Normal"/>
    <w:uiPriority w:val="1"/>
    <w:qFormat/>
    <w:pPr>
      <w:spacing w:before="6"/>
      <w:ind w:left="1420"/>
      <w:jc w:val="both"/>
      <w:outlineLvl w:val="5"/>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ind w:left="142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en.wikipedia.org/wiki/System" TargetMode="External"/><Relationship Id="rId10" Type="http://schemas.openxmlformats.org/officeDocument/2006/relationships/hyperlink" Target="http://en.wikipedia.org/wiki/Standardization" TargetMode="External"/><Relationship Id="rId11" Type="http://schemas.openxmlformats.org/officeDocument/2006/relationships/hyperlink" Target="http://en.wikipedia.org/wiki/Goal" TargetMode="External"/><Relationship Id="rId12" Type="http://schemas.openxmlformats.org/officeDocument/2006/relationships/hyperlink" Target="http://en.wikipedia.org/wiki/Insight" TargetMode="External"/><Relationship Id="rId13" Type="http://schemas.openxmlformats.org/officeDocument/2006/relationships/hyperlink" Target="http://en.wikipedia.org/wiki/Initiative_(enterprise)" TargetMode="External"/><Relationship Id="rId14" Type="http://schemas.openxmlformats.org/officeDocument/2006/relationships/hyperlink" Target="http://en.wikipedia.org/wiki/Human_self-reflection" TargetMode="External"/><Relationship Id="rId15" Type="http://schemas.openxmlformats.org/officeDocument/2006/relationships/hyperlink" Target="http://en.wikipedia.org/wiki/Arts" TargetMode="External"/><Relationship Id="rId16" Type="http://schemas.openxmlformats.org/officeDocument/2006/relationships/hyperlink" Target="http://en.wikipedia.org/wiki/Criminal_justice" TargetMode="External"/><Relationship Id="rId17" Type="http://schemas.openxmlformats.org/officeDocument/2006/relationships/hyperlink" Target="http://en.wikipedia.org/wiki/Foundation_(charity)" TargetMode="External"/><Relationship Id="rId18" Type="http://schemas.openxmlformats.org/officeDocument/2006/relationships/hyperlink" Target="http://en.wikipedia.org/wiki/Non-profit_organization" TargetMode="External"/><Relationship Id="rId19" Type="http://schemas.openxmlformats.org/officeDocument/2006/relationships/hyperlink" Target="http://en.wikipedia.org/wiki/Government" TargetMode="External"/><Relationship Id="rId20" Type="http://schemas.openxmlformats.org/officeDocument/2006/relationships/hyperlink" Target="http://en.wikipedia.org/wiki/Health_care" TargetMode="External"/><Relationship Id="rId21" Type="http://schemas.openxmlformats.org/officeDocument/2006/relationships/hyperlink" Target="http://en.wikipedia.org/wiki/Formative_assessment" TargetMode="External"/><Relationship Id="rId22" Type="http://schemas.openxmlformats.org/officeDocument/2006/relationships/hyperlink" Target="http://en.wikipedia.org/w/index.php?title=Assumptive_assessment&amp;action=edit&amp;redlink=1" TargetMode="External"/><Relationship Id="rId23" Type="http://schemas.openxmlformats.org/officeDocument/2006/relationships/image" Target="media/image3.png"/><Relationship Id="rId24" Type="http://schemas.openxmlformats.org/officeDocument/2006/relationships/hyperlink" Target="http://en.wikipedia.org/wiki/Evaluation#cite_note-Reverberation-4" TargetMode="External"/><Relationship Id="rId25" Type="http://schemas.openxmlformats.org/officeDocument/2006/relationships/hyperlink" Target="http://en.wikipedia.org/wiki/Management" TargetMode="External"/><Relationship Id="rId26" Type="http://schemas.openxmlformats.org/officeDocument/2006/relationships/hyperlink" Target="http://en.wikipedia.org/wiki/Organisational_theory" TargetMode="External"/><Relationship Id="rId27" Type="http://schemas.openxmlformats.org/officeDocument/2006/relationships/hyperlink" Target="http://en.wikipedia.org/wiki/Policy_analysis" TargetMode="External"/><Relationship Id="rId28" Type="http://schemas.openxmlformats.org/officeDocument/2006/relationships/hyperlink" Target="http://en.wikipedia.org/wiki/Education" TargetMode="External"/><Relationship Id="rId29" Type="http://schemas.openxmlformats.org/officeDocument/2006/relationships/hyperlink" Target="http://en.wikipedia.org/wiki/Sociology" TargetMode="External"/><Relationship Id="rId30" Type="http://schemas.openxmlformats.org/officeDocument/2006/relationships/hyperlink" Target="http://en.wikipedia.org/wiki/Social_anthropology" TargetMode="External"/><Relationship Id="rId31" Type="http://schemas.openxmlformats.org/officeDocument/2006/relationships/hyperlink" Target="http://en.wikipedia.org/wiki/Social_change" TargetMode="External"/><Relationship Id="rId32" Type="http://schemas.openxmlformats.org/officeDocument/2006/relationships/hyperlink" Target="http://www.interesjournals.org/full-articles/awareness-and-use-of-electronic-information-resourcesby-the-faculty-members-of-indian-institutes-in-dubai-international-academic-city-diac-asurvey.pdf?view=inline" TargetMode="External"/><Relationship Id="rId33" Type="http://schemas.openxmlformats.org/officeDocument/2006/relationships/hyperlink" Target="http://www.edu.gov.mb.ca/kl2/cur/socstud/index.html" TargetMode="External"/><Relationship Id="rId34" Type="http://schemas.openxmlformats.org/officeDocument/2006/relationships/hyperlink" Target="http://www.edqual.org/publications/" TargetMode="External"/><Relationship Id="rId35" Type="http://schemas.openxmlformats.org/officeDocument/2006/relationships/hyperlink" Target="http://portal.unesco.org/ci/en/ev.php-URL_ID%3D22984%26URL_DO%3DDO_" TargetMode="External"/><Relationship Id="rId36" Type="http://schemas.openxmlformats.org/officeDocument/2006/relationships/hyperlink" Target="http://doc.utwen/" TargetMode="External"/><Relationship Id="rId37" Type="http://schemas.openxmlformats.org/officeDocument/2006/relationships/hyperlink" Target="http://ec.europa.eu/research/science-society/document_library/pdf_06/report-rocard-on-science-education_en.pdf" TargetMode="External"/><Relationship Id="rId38" Type="http://schemas.openxmlformats.org/officeDocument/2006/relationships/hyperlink" Target="http://www.ecu.edu/" TargetMode="External"/><Relationship Id="rId39" Type="http://schemas.openxmlformats.org/officeDocument/2006/relationships/hyperlink" Target="http://www.ncsu.edu/sciencejunction/route/professional/listen.html" TargetMode="External"/><Relationship Id="rId40" Type="http://schemas.openxmlformats.org/officeDocument/2006/relationships/hyperlink" Target="http://www.mecs-press.org/ijmecs/ijmecs-v4-n4/IJMECS-V4-N4-8.pdf" TargetMode="External"/><Relationship Id="rId41" Type="http://schemas.openxmlformats.org/officeDocument/2006/relationships/hyperlink" Target="http://www.ed.gov/americacounts/glenn" TargetMode="External"/><Relationship Id="rId42" Type="http://schemas.openxmlformats.org/officeDocument/2006/relationships/hyperlink" Target="http://www.detya.gov.au/schools/publications/" TargetMode="External"/><Relationship Id="rId43" Type="http://schemas.openxmlformats.org/officeDocument/2006/relationships/hyperlink" Target="http://www.edqual.org/publications/workingpaper/edqualwp6.pdf/at_download/file.pdf" TargetMode="External"/><Relationship Id="rId44" Type="http://schemas.openxmlformats.org/officeDocument/2006/relationships/hyperlink" Target="http://tip.psychology.org/" TargetMode="External"/><Relationship Id="rId45" Type="http://schemas.openxmlformats.org/officeDocument/2006/relationships/hyperlink" Target="http://www.pixel-online.net/" TargetMode="External"/><Relationship Id="rId46" Type="http://schemas.openxmlformats.org/officeDocument/2006/relationships/hyperlink" Target="http://www.iiste.org/" TargetMode="External"/><Relationship Id="rId47" Type="http://schemas.openxmlformats.org/officeDocument/2006/relationships/hyperlink" Target="http://www.bioscience.heacademy.ac.uk/journal/vol18/beej-18-3.pdf" TargetMode="External"/><Relationship Id="rId48" Type="http://schemas.openxmlformats.org/officeDocument/2006/relationships/hyperlink" Target="http://essay.utwente.nl/62455/1/Rosink%2C_B.E._-_s1116118" TargetMode="External"/><Relationship Id="rId49" Type="http://schemas.openxmlformats.org/officeDocument/2006/relationships/hyperlink" Target="http://www.iiste.org/Journals/index.php/JEP/" TargetMode="External"/><Relationship Id="rId50" Type="http://schemas.openxmlformats.org/officeDocument/2006/relationships/hyperlink" Target="http://www.youblisher.com/p/34202-%20Multimedia-in-Education-1" TargetMode="External"/><Relationship Id="rId51" Type="http://schemas.openxmlformats.org/officeDocument/2006/relationships/hyperlink" Target="http://www.readingonline.org/research/impact" TargetMode="External"/><Relationship Id="rId52" Type="http://schemas.openxmlformats.org/officeDocument/2006/relationships/hyperlink" Target="http://research.edu.aer.edu.au.aer/3" TargetMode="External"/><Relationship Id="rId53" Type="http://schemas.openxmlformats.org/officeDocument/2006/relationships/hyperlink" Target="http://tojde.anadolu.edu.tr/" TargetMode="External"/><Relationship Id="rId54" Type="http://schemas.openxmlformats.org/officeDocument/2006/relationships/hyperlink" Target="http://www.fed.qut.edu.au/science/" TargetMode="External"/><Relationship Id="rId55" Type="http://schemas.openxmlformats.org/officeDocument/2006/relationships/hyperlink" Target="http://people.wku.edu/barbara.fiehn/AASL/Females%20attitudes%20towards%20science%20m"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 J</dc:creator>
  <dcterms:created xsi:type="dcterms:W3CDTF">2023-11-14T17:01:45Z</dcterms:created>
  <dcterms:modified xsi:type="dcterms:W3CDTF">2023-11-14T17:01:45Z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