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8"/>
        <w:ind w:left="107" w:right="1881" w:firstLine="0"/>
        <w:jc w:val="center"/>
        <w:rPr>
          <w:b/>
          <w:sz w:val="24"/>
        </w:rPr>
      </w:pPr>
      <w:r>
        <w:rPr>
          <w:b/>
          <w:spacing w:val="-2"/>
          <w:sz w:val="24"/>
        </w:rPr>
        <w:t>ABSTRACT</w:t>
      </w:r>
    </w:p>
    <w:p>
      <w:pPr>
        <w:pStyle w:val="BodyText"/>
        <w:spacing w:before="221"/>
        <w:rPr>
          <w:b/>
        </w:rPr>
      </w:pPr>
    </w:p>
    <w:p>
      <w:pPr>
        <w:pStyle w:val="BodyText"/>
        <w:ind w:left="847" w:right="845"/>
        <w:jc w:val="both"/>
      </w:pPr>
      <w:r>
        <w:rPr/>
        <w:t>Housing is an integral element of a nation economy. Thus, focus on finance for housing projects has been more prominent due to huge financial resources that is required for provision of decent houses which is practically not at the disposal of low income earners in Nigeria. The aim of this study is to evaluate the effect of housing financing models on the delivery of housing project with a view to enhance availability and affordability of houses for low and middle income class. Literature review has revealed that Niger State Government, at all levels, accorded high priority</w:t>
      </w:r>
      <w:r>
        <w:rPr>
          <w:spacing w:val="-5"/>
        </w:rPr>
        <w:t> </w:t>
      </w:r>
      <w:r>
        <w:rPr/>
        <w:t>to the</w:t>
      </w:r>
      <w:r>
        <w:rPr>
          <w:spacing w:val="-1"/>
        </w:rPr>
        <w:t> </w:t>
      </w:r>
      <w:r>
        <w:rPr/>
        <w:t>provision of</w:t>
      </w:r>
      <w:r>
        <w:rPr>
          <w:spacing w:val="-1"/>
        </w:rPr>
        <w:t> </w:t>
      </w:r>
      <w:r>
        <w:rPr/>
        <w:t>low-cost housing. Thus the government has adopted PPP as a procurement method for affordable housing development</w:t>
      </w:r>
      <w:r>
        <w:rPr>
          <w:spacing w:val="-3"/>
        </w:rPr>
        <w:t> </w:t>
      </w:r>
      <w:r>
        <w:rPr/>
        <w:t>and</w:t>
      </w:r>
      <w:r>
        <w:rPr>
          <w:spacing w:val="-3"/>
        </w:rPr>
        <w:t> </w:t>
      </w:r>
      <w:r>
        <w:rPr/>
        <w:t>it</w:t>
      </w:r>
      <w:r>
        <w:rPr>
          <w:spacing w:val="-3"/>
        </w:rPr>
        <w:t> </w:t>
      </w:r>
      <w:r>
        <w:rPr/>
        <w:t>has</w:t>
      </w:r>
      <w:r>
        <w:rPr>
          <w:spacing w:val="-2"/>
        </w:rPr>
        <w:t> </w:t>
      </w:r>
      <w:r>
        <w:rPr/>
        <w:t>not</w:t>
      </w:r>
      <w:r>
        <w:rPr>
          <w:spacing w:val="-3"/>
        </w:rPr>
        <w:t> </w:t>
      </w:r>
      <w:r>
        <w:rPr/>
        <w:t>been</w:t>
      </w:r>
      <w:r>
        <w:rPr>
          <w:spacing w:val="-3"/>
        </w:rPr>
        <w:t> </w:t>
      </w:r>
      <w:r>
        <w:rPr/>
        <w:t>fully</w:t>
      </w:r>
      <w:r>
        <w:rPr>
          <w:spacing w:val="-8"/>
        </w:rPr>
        <w:t> </w:t>
      </w:r>
      <w:r>
        <w:rPr/>
        <w:t>realized.</w:t>
      </w:r>
      <w:r>
        <w:rPr>
          <w:spacing w:val="-3"/>
        </w:rPr>
        <w:t> </w:t>
      </w:r>
      <w:r>
        <w:rPr/>
        <w:t>Quantitative</w:t>
      </w:r>
      <w:r>
        <w:rPr>
          <w:spacing w:val="-3"/>
        </w:rPr>
        <w:t> </w:t>
      </w:r>
      <w:r>
        <w:rPr/>
        <w:t>approach</w:t>
      </w:r>
      <w:r>
        <w:rPr>
          <w:spacing w:val="-3"/>
        </w:rPr>
        <w:t> </w:t>
      </w:r>
      <w:r>
        <w:rPr/>
        <w:t>through</w:t>
      </w:r>
      <w:r>
        <w:rPr>
          <w:spacing w:val="-3"/>
        </w:rPr>
        <w:t> </w:t>
      </w:r>
      <w:r>
        <w:rPr/>
        <w:t>questionnaire survey was used to collect data from Developers, Government representative, Financial Institution, Primary mortgage institution and Professional in the build environment such as Architect,</w:t>
      </w:r>
      <w:r>
        <w:rPr>
          <w:spacing w:val="-10"/>
        </w:rPr>
        <w:t> </w:t>
      </w:r>
      <w:r>
        <w:rPr/>
        <w:t>Quantity</w:t>
      </w:r>
      <w:r>
        <w:rPr>
          <w:spacing w:val="-15"/>
        </w:rPr>
        <w:t> </w:t>
      </w:r>
      <w:r>
        <w:rPr/>
        <w:t>Surveyor</w:t>
      </w:r>
      <w:r>
        <w:rPr>
          <w:spacing w:val="-11"/>
        </w:rPr>
        <w:t> </w:t>
      </w:r>
      <w:r>
        <w:rPr/>
        <w:t>and</w:t>
      </w:r>
      <w:r>
        <w:rPr>
          <w:spacing w:val="-8"/>
        </w:rPr>
        <w:t> </w:t>
      </w:r>
      <w:r>
        <w:rPr/>
        <w:t>Builders.</w:t>
      </w:r>
      <w:r>
        <w:rPr>
          <w:spacing w:val="-11"/>
        </w:rPr>
        <w:t> </w:t>
      </w:r>
      <w:r>
        <w:rPr/>
        <w:t>This</w:t>
      </w:r>
      <w:r>
        <w:rPr>
          <w:spacing w:val="-10"/>
        </w:rPr>
        <w:t> </w:t>
      </w:r>
      <w:r>
        <w:rPr/>
        <w:t>study</w:t>
      </w:r>
      <w:r>
        <w:rPr>
          <w:spacing w:val="-15"/>
        </w:rPr>
        <w:t> </w:t>
      </w:r>
      <w:r>
        <w:rPr/>
        <w:t>employed</w:t>
      </w:r>
      <w:r>
        <w:rPr>
          <w:spacing w:val="-11"/>
        </w:rPr>
        <w:t> </w:t>
      </w:r>
      <w:r>
        <w:rPr/>
        <w:t>the</w:t>
      </w:r>
      <w:r>
        <w:rPr>
          <w:spacing w:val="-11"/>
        </w:rPr>
        <w:t> </w:t>
      </w:r>
      <w:r>
        <w:rPr/>
        <w:t>use</w:t>
      </w:r>
      <w:r>
        <w:rPr>
          <w:spacing w:val="-12"/>
        </w:rPr>
        <w:t> </w:t>
      </w:r>
      <w:r>
        <w:rPr/>
        <w:t>of</w:t>
      </w:r>
      <w:r>
        <w:rPr>
          <w:spacing w:val="-9"/>
        </w:rPr>
        <w:t> </w:t>
      </w:r>
      <w:r>
        <w:rPr/>
        <w:t>random</w:t>
      </w:r>
      <w:r>
        <w:rPr>
          <w:spacing w:val="-5"/>
        </w:rPr>
        <w:t> </w:t>
      </w:r>
      <w:r>
        <w:rPr/>
        <w:t>sampling technique in the selection of the study respondents. A total of 200 questionnaires were administered</w:t>
      </w:r>
      <w:r>
        <w:rPr>
          <w:spacing w:val="-13"/>
        </w:rPr>
        <w:t> </w:t>
      </w:r>
      <w:r>
        <w:rPr/>
        <w:t>and</w:t>
      </w:r>
      <w:r>
        <w:rPr>
          <w:spacing w:val="-13"/>
        </w:rPr>
        <w:t> </w:t>
      </w:r>
      <w:r>
        <w:rPr/>
        <w:t>150</w:t>
      </w:r>
      <w:r>
        <w:rPr>
          <w:spacing w:val="-13"/>
        </w:rPr>
        <w:t> </w:t>
      </w:r>
      <w:r>
        <w:rPr/>
        <w:t>were</w:t>
      </w:r>
      <w:r>
        <w:rPr>
          <w:spacing w:val="-14"/>
        </w:rPr>
        <w:t> </w:t>
      </w:r>
      <w:r>
        <w:rPr/>
        <w:t>retrieved,</w:t>
      </w:r>
      <w:r>
        <w:rPr>
          <w:spacing w:val="-13"/>
        </w:rPr>
        <w:t> </w:t>
      </w:r>
      <w:r>
        <w:rPr/>
        <w:t>this</w:t>
      </w:r>
      <w:r>
        <w:rPr>
          <w:spacing w:val="-13"/>
        </w:rPr>
        <w:t> </w:t>
      </w:r>
      <w:r>
        <w:rPr/>
        <w:t>number</w:t>
      </w:r>
      <w:r>
        <w:rPr>
          <w:spacing w:val="-14"/>
        </w:rPr>
        <w:t> </w:t>
      </w:r>
      <w:r>
        <w:rPr/>
        <w:t>was</w:t>
      </w:r>
      <w:r>
        <w:rPr>
          <w:spacing w:val="-13"/>
        </w:rPr>
        <w:t> </w:t>
      </w:r>
      <w:r>
        <w:rPr/>
        <w:t>considered</w:t>
      </w:r>
      <w:r>
        <w:rPr>
          <w:spacing w:val="-13"/>
        </w:rPr>
        <w:t> </w:t>
      </w:r>
      <w:r>
        <w:rPr/>
        <w:t>adequate</w:t>
      </w:r>
      <w:r>
        <w:rPr>
          <w:spacing w:val="-12"/>
        </w:rPr>
        <w:t> </w:t>
      </w:r>
      <w:r>
        <w:rPr/>
        <w:t>for</w:t>
      </w:r>
      <w:r>
        <w:rPr>
          <w:spacing w:val="-15"/>
        </w:rPr>
        <w:t> </w:t>
      </w:r>
      <w:r>
        <w:rPr/>
        <w:t>analyses.</w:t>
      </w:r>
      <w:r>
        <w:rPr>
          <w:spacing w:val="35"/>
        </w:rPr>
        <w:t> </w:t>
      </w:r>
      <w:r>
        <w:rPr/>
        <w:t>The data collected were subjected to descriptive statistical analysis using mean score and data reduction techniques on SPSS.</w:t>
      </w:r>
      <w:r>
        <w:rPr>
          <w:spacing w:val="40"/>
        </w:rPr>
        <w:t> </w:t>
      </w:r>
      <w:r>
        <w:rPr/>
        <w:t>From the results of quantitative analysis, mean and ranking were used to arrive at a decision which affirm the use of Mortgage payment subsidy model (mean</w:t>
      </w:r>
      <w:r>
        <w:rPr>
          <w:spacing w:val="-11"/>
        </w:rPr>
        <w:t> </w:t>
      </w:r>
      <w:r>
        <w:rPr/>
        <w:t>score</w:t>
      </w:r>
      <w:r>
        <w:rPr>
          <w:spacing w:val="-12"/>
        </w:rPr>
        <w:t> </w:t>
      </w:r>
      <w:r>
        <w:rPr/>
        <w:t>of</w:t>
      </w:r>
      <w:r>
        <w:rPr>
          <w:spacing w:val="-11"/>
        </w:rPr>
        <w:t> </w:t>
      </w:r>
      <w:r>
        <w:rPr/>
        <w:t>4.40),</w:t>
      </w:r>
      <w:r>
        <w:rPr>
          <w:spacing w:val="-11"/>
        </w:rPr>
        <w:t> </w:t>
      </w:r>
      <w:r>
        <w:rPr/>
        <w:t>down</w:t>
      </w:r>
      <w:r>
        <w:rPr>
          <w:spacing w:val="-11"/>
        </w:rPr>
        <w:t> </w:t>
      </w:r>
      <w:r>
        <w:rPr/>
        <w:t>payment</w:t>
      </w:r>
      <w:r>
        <w:rPr>
          <w:spacing w:val="-8"/>
        </w:rPr>
        <w:t> </w:t>
      </w:r>
      <w:r>
        <w:rPr/>
        <w:t>grant</w:t>
      </w:r>
      <w:r>
        <w:rPr>
          <w:spacing w:val="-8"/>
        </w:rPr>
        <w:t> </w:t>
      </w:r>
      <w:r>
        <w:rPr/>
        <w:t>financing</w:t>
      </w:r>
      <w:r>
        <w:rPr>
          <w:spacing w:val="-12"/>
        </w:rPr>
        <w:t> </w:t>
      </w:r>
      <w:r>
        <w:rPr/>
        <w:t>model</w:t>
      </w:r>
      <w:r>
        <w:rPr>
          <w:spacing w:val="40"/>
        </w:rPr>
        <w:t> </w:t>
      </w:r>
      <w:r>
        <w:rPr/>
        <w:t>(mean</w:t>
      </w:r>
      <w:r>
        <w:rPr>
          <w:spacing w:val="-11"/>
        </w:rPr>
        <w:t> </w:t>
      </w:r>
      <w:r>
        <w:rPr/>
        <w:t>score</w:t>
      </w:r>
      <w:r>
        <w:rPr>
          <w:spacing w:val="-12"/>
        </w:rPr>
        <w:t> </w:t>
      </w:r>
      <w:r>
        <w:rPr/>
        <w:t>of</w:t>
      </w:r>
      <w:r>
        <w:rPr>
          <w:spacing w:val="-9"/>
        </w:rPr>
        <w:t> </w:t>
      </w:r>
      <w:r>
        <w:rPr/>
        <w:t>4.03),</w:t>
      </w:r>
      <w:r>
        <w:rPr>
          <w:spacing w:val="-11"/>
        </w:rPr>
        <w:t> </w:t>
      </w:r>
      <w:r>
        <w:rPr/>
        <w:t>Secondary market mortgage finance model (mean score of 3.84), Housing cooperative model (mean score of 3.53) and Unbundle mortgage finance model</w:t>
      </w:r>
      <w:r>
        <w:rPr>
          <w:spacing w:val="40"/>
        </w:rPr>
        <w:t> </w:t>
      </w:r>
      <w:r>
        <w:rPr/>
        <w:t>(mean score of 3.52) as viable alternative</w:t>
      </w:r>
      <w:r>
        <w:rPr>
          <w:spacing w:val="-15"/>
        </w:rPr>
        <w:t> </w:t>
      </w:r>
      <w:r>
        <w:rPr/>
        <w:t>to</w:t>
      </w:r>
      <w:r>
        <w:rPr>
          <w:spacing w:val="-10"/>
        </w:rPr>
        <w:t> </w:t>
      </w:r>
      <w:r>
        <w:rPr/>
        <w:t>financing</w:t>
      </w:r>
      <w:r>
        <w:rPr>
          <w:spacing w:val="-12"/>
        </w:rPr>
        <w:t> </w:t>
      </w:r>
      <w:r>
        <w:rPr/>
        <w:t>model</w:t>
      </w:r>
      <w:r>
        <w:rPr>
          <w:spacing w:val="-11"/>
        </w:rPr>
        <w:t> </w:t>
      </w:r>
      <w:r>
        <w:rPr/>
        <w:t>currently</w:t>
      </w:r>
      <w:r>
        <w:rPr>
          <w:spacing w:val="-15"/>
        </w:rPr>
        <w:t> </w:t>
      </w:r>
      <w:r>
        <w:rPr/>
        <w:t>in</w:t>
      </w:r>
      <w:r>
        <w:rPr>
          <w:spacing w:val="-10"/>
        </w:rPr>
        <w:t> </w:t>
      </w:r>
      <w:r>
        <w:rPr/>
        <w:t>use</w:t>
      </w:r>
      <w:r>
        <w:rPr>
          <w:spacing w:val="-11"/>
        </w:rPr>
        <w:t> </w:t>
      </w:r>
      <w:r>
        <w:rPr/>
        <w:t>to</w:t>
      </w:r>
      <w:r>
        <w:rPr>
          <w:spacing w:val="-7"/>
        </w:rPr>
        <w:t> </w:t>
      </w:r>
      <w:r>
        <w:rPr/>
        <w:t>finance</w:t>
      </w:r>
      <w:r>
        <w:rPr>
          <w:spacing w:val="-12"/>
        </w:rPr>
        <w:t> </w:t>
      </w:r>
      <w:r>
        <w:rPr/>
        <w:t>affordable</w:t>
      </w:r>
      <w:r>
        <w:rPr>
          <w:spacing w:val="-12"/>
        </w:rPr>
        <w:t> </w:t>
      </w:r>
      <w:r>
        <w:rPr/>
        <w:t>housing</w:t>
      </w:r>
      <w:r>
        <w:rPr>
          <w:spacing w:val="-11"/>
        </w:rPr>
        <w:t> </w:t>
      </w:r>
      <w:r>
        <w:rPr/>
        <w:t>project</w:t>
      </w:r>
      <w:r>
        <w:rPr>
          <w:spacing w:val="-10"/>
        </w:rPr>
        <w:t> </w:t>
      </w:r>
      <w:r>
        <w:rPr/>
        <w:t>by</w:t>
      </w:r>
      <w:r>
        <w:rPr>
          <w:spacing w:val="-15"/>
        </w:rPr>
        <w:t> </w:t>
      </w:r>
      <w:r>
        <w:rPr/>
        <w:t>Niger State government. This study</w:t>
      </w:r>
      <w:r>
        <w:rPr>
          <w:spacing w:val="-4"/>
        </w:rPr>
        <w:t> </w:t>
      </w:r>
      <w:r>
        <w:rPr/>
        <w:t>identified most severe</w:t>
      </w:r>
      <w:r>
        <w:rPr>
          <w:spacing w:val="-1"/>
        </w:rPr>
        <w:t> </w:t>
      </w:r>
      <w:r>
        <w:rPr/>
        <w:t>factors influencing</w:t>
      </w:r>
      <w:r>
        <w:rPr>
          <w:spacing w:val="-1"/>
        </w:rPr>
        <w:t> </w:t>
      </w:r>
      <w:r>
        <w:rPr/>
        <w:t>the models such as; stringent</w:t>
      </w:r>
      <w:r>
        <w:rPr>
          <w:spacing w:val="-5"/>
        </w:rPr>
        <w:t> </w:t>
      </w:r>
      <w:r>
        <w:rPr/>
        <w:t>condition</w:t>
      </w:r>
      <w:r>
        <w:rPr>
          <w:spacing w:val="-8"/>
        </w:rPr>
        <w:t> </w:t>
      </w:r>
      <w:r>
        <w:rPr/>
        <w:t>with</w:t>
      </w:r>
      <w:r>
        <w:rPr>
          <w:spacing w:val="-8"/>
        </w:rPr>
        <w:t> </w:t>
      </w:r>
      <w:r>
        <w:rPr/>
        <w:t>(Eigenvalue</w:t>
      </w:r>
      <w:r>
        <w:rPr>
          <w:spacing w:val="-9"/>
        </w:rPr>
        <w:t> </w:t>
      </w:r>
      <w:r>
        <w:rPr/>
        <w:t>of</w:t>
      </w:r>
      <w:r>
        <w:rPr>
          <w:spacing w:val="-9"/>
        </w:rPr>
        <w:t> </w:t>
      </w:r>
      <w:r>
        <w:rPr/>
        <w:t>7.461),</w:t>
      </w:r>
      <w:r>
        <w:rPr>
          <w:spacing w:val="-6"/>
        </w:rPr>
        <w:t> </w:t>
      </w:r>
      <w:r>
        <w:rPr/>
        <w:t>funding</w:t>
      </w:r>
      <w:r>
        <w:rPr>
          <w:spacing w:val="-10"/>
        </w:rPr>
        <w:t> </w:t>
      </w:r>
      <w:r>
        <w:rPr/>
        <w:t>with</w:t>
      </w:r>
      <w:r>
        <w:rPr>
          <w:spacing w:val="-5"/>
        </w:rPr>
        <w:t> </w:t>
      </w:r>
      <w:r>
        <w:rPr/>
        <w:t>(Eigenvalue</w:t>
      </w:r>
      <w:r>
        <w:rPr>
          <w:spacing w:val="-9"/>
        </w:rPr>
        <w:t> </w:t>
      </w:r>
      <w:r>
        <w:rPr/>
        <w:t>of</w:t>
      </w:r>
      <w:r>
        <w:rPr>
          <w:spacing w:val="-4"/>
        </w:rPr>
        <w:t> </w:t>
      </w:r>
      <w:r>
        <w:rPr/>
        <w:t>1.342),</w:t>
      </w:r>
      <w:r>
        <w:rPr>
          <w:spacing w:val="-8"/>
        </w:rPr>
        <w:t> </w:t>
      </w:r>
      <w:r>
        <w:rPr/>
        <w:t>research and development with (Eigenvalue of 1.290), government programme and policies with (Eigenvalue</w:t>
      </w:r>
      <w:r>
        <w:rPr>
          <w:spacing w:val="-14"/>
        </w:rPr>
        <w:t> </w:t>
      </w:r>
      <w:r>
        <w:rPr/>
        <w:t>of</w:t>
      </w:r>
      <w:r>
        <w:rPr>
          <w:spacing w:val="-14"/>
        </w:rPr>
        <w:t> </w:t>
      </w:r>
      <w:r>
        <w:rPr/>
        <w:t>1.152)</w:t>
      </w:r>
      <w:r>
        <w:rPr>
          <w:spacing w:val="-14"/>
        </w:rPr>
        <w:t> </w:t>
      </w:r>
      <w:r>
        <w:rPr/>
        <w:t>and</w:t>
      </w:r>
      <w:r>
        <w:rPr>
          <w:spacing w:val="-13"/>
        </w:rPr>
        <w:t> </w:t>
      </w:r>
      <w:r>
        <w:rPr/>
        <w:t>project</w:t>
      </w:r>
      <w:r>
        <w:rPr>
          <w:spacing w:val="-13"/>
        </w:rPr>
        <w:t> </w:t>
      </w:r>
      <w:r>
        <w:rPr/>
        <w:t>to</w:t>
      </w:r>
      <w:r>
        <w:rPr>
          <w:spacing w:val="-13"/>
        </w:rPr>
        <w:t> </w:t>
      </w:r>
      <w:r>
        <w:rPr/>
        <w:t>be</w:t>
      </w:r>
      <w:r>
        <w:rPr>
          <w:spacing w:val="-14"/>
        </w:rPr>
        <w:t> </w:t>
      </w:r>
      <w:r>
        <w:rPr/>
        <w:t>financed</w:t>
      </w:r>
      <w:r>
        <w:rPr>
          <w:spacing w:val="-13"/>
        </w:rPr>
        <w:t> </w:t>
      </w:r>
      <w:r>
        <w:rPr/>
        <w:t>with</w:t>
      </w:r>
      <w:r>
        <w:rPr>
          <w:spacing w:val="-13"/>
        </w:rPr>
        <w:t> </w:t>
      </w:r>
      <w:r>
        <w:rPr/>
        <w:t>(Eigenvalue</w:t>
      </w:r>
      <w:r>
        <w:rPr>
          <w:spacing w:val="-14"/>
        </w:rPr>
        <w:t> </w:t>
      </w:r>
      <w:r>
        <w:rPr/>
        <w:t>of</w:t>
      </w:r>
      <w:r>
        <w:rPr>
          <w:spacing w:val="-14"/>
        </w:rPr>
        <w:t> </w:t>
      </w:r>
      <w:r>
        <w:rPr/>
        <w:t>1.017).</w:t>
      </w:r>
      <w:r>
        <w:rPr>
          <w:spacing w:val="-10"/>
        </w:rPr>
        <w:t> </w:t>
      </w:r>
      <w:r>
        <w:rPr/>
        <w:t>It</w:t>
      </w:r>
      <w:r>
        <w:rPr>
          <w:spacing w:val="-13"/>
        </w:rPr>
        <w:t> </w:t>
      </w:r>
      <w:r>
        <w:rPr/>
        <w:t>also</w:t>
      </w:r>
      <w:r>
        <w:rPr>
          <w:spacing w:val="-13"/>
        </w:rPr>
        <w:t> </w:t>
      </w:r>
      <w:r>
        <w:rPr/>
        <w:t>identified the</w:t>
      </w:r>
      <w:r>
        <w:rPr>
          <w:spacing w:val="-15"/>
        </w:rPr>
        <w:t> </w:t>
      </w:r>
      <w:r>
        <w:rPr/>
        <w:t>most</w:t>
      </w:r>
      <w:r>
        <w:rPr>
          <w:spacing w:val="-15"/>
        </w:rPr>
        <w:t> </w:t>
      </w:r>
      <w:r>
        <w:rPr/>
        <w:t>severe</w:t>
      </w:r>
      <w:r>
        <w:rPr>
          <w:spacing w:val="-15"/>
        </w:rPr>
        <w:t> </w:t>
      </w:r>
      <w:r>
        <w:rPr/>
        <w:t>challenges</w:t>
      </w:r>
      <w:r>
        <w:rPr>
          <w:spacing w:val="-15"/>
        </w:rPr>
        <w:t> </w:t>
      </w:r>
      <w:r>
        <w:rPr/>
        <w:t>associated</w:t>
      </w:r>
      <w:r>
        <w:rPr>
          <w:spacing w:val="-15"/>
        </w:rPr>
        <w:t> </w:t>
      </w:r>
      <w:r>
        <w:rPr/>
        <w:t>with</w:t>
      </w:r>
      <w:r>
        <w:rPr>
          <w:spacing w:val="-15"/>
        </w:rPr>
        <w:t> </w:t>
      </w:r>
      <w:r>
        <w:rPr/>
        <w:t>the</w:t>
      </w:r>
      <w:r>
        <w:rPr>
          <w:spacing w:val="-15"/>
        </w:rPr>
        <w:t> </w:t>
      </w:r>
      <w:r>
        <w:rPr/>
        <w:t>models</w:t>
      </w:r>
      <w:r>
        <w:rPr>
          <w:spacing w:val="-15"/>
        </w:rPr>
        <w:t> </w:t>
      </w:r>
      <w:r>
        <w:rPr/>
        <w:t>such</w:t>
      </w:r>
      <w:r>
        <w:rPr>
          <w:spacing w:val="-15"/>
        </w:rPr>
        <w:t> </w:t>
      </w:r>
      <w:r>
        <w:rPr/>
        <w:t>as;</w:t>
      </w:r>
      <w:r>
        <w:rPr>
          <w:spacing w:val="-15"/>
        </w:rPr>
        <w:t> </w:t>
      </w:r>
      <w:r>
        <w:rPr/>
        <w:t>capital</w:t>
      </w:r>
      <w:r>
        <w:rPr>
          <w:spacing w:val="-15"/>
        </w:rPr>
        <w:t> </w:t>
      </w:r>
      <w:r>
        <w:rPr/>
        <w:t>base,</w:t>
      </w:r>
      <w:r>
        <w:rPr>
          <w:spacing w:val="-15"/>
        </w:rPr>
        <w:t> </w:t>
      </w:r>
      <w:r>
        <w:rPr/>
        <w:t>access</w:t>
      </w:r>
      <w:r>
        <w:rPr>
          <w:spacing w:val="-15"/>
        </w:rPr>
        <w:t> </w:t>
      </w:r>
      <w:r>
        <w:rPr/>
        <w:t>to</w:t>
      </w:r>
      <w:r>
        <w:rPr>
          <w:spacing w:val="-15"/>
        </w:rPr>
        <w:t> </w:t>
      </w:r>
      <w:r>
        <w:rPr/>
        <w:t>finance, poor</w:t>
      </w:r>
      <w:r>
        <w:rPr>
          <w:spacing w:val="-12"/>
        </w:rPr>
        <w:t> </w:t>
      </w:r>
      <w:r>
        <w:rPr/>
        <w:t>government</w:t>
      </w:r>
      <w:r>
        <w:rPr>
          <w:spacing w:val="-11"/>
        </w:rPr>
        <w:t> </w:t>
      </w:r>
      <w:r>
        <w:rPr/>
        <w:t>policies</w:t>
      </w:r>
      <w:r>
        <w:rPr>
          <w:spacing w:val="-12"/>
        </w:rPr>
        <w:t> </w:t>
      </w:r>
      <w:r>
        <w:rPr/>
        <w:t>inflation,</w:t>
      </w:r>
      <w:r>
        <w:rPr>
          <w:spacing w:val="-12"/>
        </w:rPr>
        <w:t> </w:t>
      </w:r>
      <w:r>
        <w:rPr/>
        <w:t>building</w:t>
      </w:r>
      <w:r>
        <w:rPr>
          <w:spacing w:val="-13"/>
        </w:rPr>
        <w:t> </w:t>
      </w:r>
      <w:r>
        <w:rPr/>
        <w:t>materials,</w:t>
      </w:r>
      <w:r>
        <w:rPr>
          <w:spacing w:val="-11"/>
        </w:rPr>
        <w:t> </w:t>
      </w:r>
      <w:r>
        <w:rPr/>
        <w:t>land</w:t>
      </w:r>
      <w:r>
        <w:rPr>
          <w:spacing w:val="-12"/>
        </w:rPr>
        <w:t> </w:t>
      </w:r>
      <w:r>
        <w:rPr/>
        <w:t>use</w:t>
      </w:r>
      <w:r>
        <w:rPr>
          <w:spacing w:val="-12"/>
        </w:rPr>
        <w:t> </w:t>
      </w:r>
      <w:r>
        <w:rPr/>
        <w:t>act,</w:t>
      </w:r>
      <w:r>
        <w:rPr>
          <w:spacing w:val="-11"/>
        </w:rPr>
        <w:t> </w:t>
      </w:r>
      <w:r>
        <w:rPr/>
        <w:t>property</w:t>
      </w:r>
      <w:r>
        <w:rPr>
          <w:spacing w:val="-13"/>
        </w:rPr>
        <w:t> </w:t>
      </w:r>
      <w:r>
        <w:rPr/>
        <w:t>registration</w:t>
      </w:r>
      <w:r>
        <w:rPr>
          <w:spacing w:val="-12"/>
        </w:rPr>
        <w:t> </w:t>
      </w:r>
      <w:r>
        <w:rPr/>
        <w:t>and infrastructural</w:t>
      </w:r>
      <w:r>
        <w:rPr>
          <w:spacing w:val="-9"/>
        </w:rPr>
        <w:t> </w:t>
      </w:r>
      <w:r>
        <w:rPr/>
        <w:t>challenges.</w:t>
      </w:r>
      <w:r>
        <w:rPr>
          <w:spacing w:val="-10"/>
        </w:rPr>
        <w:t> </w:t>
      </w:r>
      <w:r>
        <w:rPr/>
        <w:t>The</w:t>
      </w:r>
      <w:r>
        <w:rPr>
          <w:spacing w:val="-11"/>
        </w:rPr>
        <w:t> </w:t>
      </w:r>
      <w:r>
        <w:rPr/>
        <w:t>study</w:t>
      </w:r>
      <w:r>
        <w:rPr>
          <w:spacing w:val="-14"/>
        </w:rPr>
        <w:t> </w:t>
      </w:r>
      <w:r>
        <w:rPr/>
        <w:t>developed</w:t>
      </w:r>
      <w:r>
        <w:rPr>
          <w:spacing w:val="-10"/>
        </w:rPr>
        <w:t> </w:t>
      </w:r>
      <w:r>
        <w:rPr/>
        <w:t>a</w:t>
      </w:r>
      <w:r>
        <w:rPr>
          <w:spacing w:val="-8"/>
        </w:rPr>
        <w:t> </w:t>
      </w:r>
      <w:r>
        <w:rPr/>
        <w:t>frame</w:t>
      </w:r>
      <w:r>
        <w:rPr>
          <w:spacing w:val="-10"/>
        </w:rPr>
        <w:t> </w:t>
      </w:r>
      <w:r>
        <w:rPr/>
        <w:t>work</w:t>
      </w:r>
      <w:r>
        <w:rPr>
          <w:spacing w:val="-10"/>
        </w:rPr>
        <w:t> </w:t>
      </w:r>
      <w:r>
        <w:rPr/>
        <w:t>to</w:t>
      </w:r>
      <w:r>
        <w:rPr>
          <w:spacing w:val="-9"/>
        </w:rPr>
        <w:t> </w:t>
      </w:r>
      <w:r>
        <w:rPr/>
        <w:t>show</w:t>
      </w:r>
      <w:r>
        <w:rPr>
          <w:spacing w:val="-10"/>
        </w:rPr>
        <w:t> </w:t>
      </w:r>
      <w:r>
        <w:rPr/>
        <w:t>the</w:t>
      </w:r>
      <w:r>
        <w:rPr>
          <w:spacing w:val="-8"/>
        </w:rPr>
        <w:t> </w:t>
      </w:r>
      <w:r>
        <w:rPr/>
        <w:t>effective</w:t>
      </w:r>
      <w:r>
        <w:rPr>
          <w:spacing w:val="-8"/>
        </w:rPr>
        <w:t> </w:t>
      </w:r>
      <w:r>
        <w:rPr/>
        <w:t>financing models</w:t>
      </w:r>
      <w:r>
        <w:rPr>
          <w:spacing w:val="-10"/>
        </w:rPr>
        <w:t> </w:t>
      </w:r>
      <w:r>
        <w:rPr/>
        <w:t>and</w:t>
      </w:r>
      <w:r>
        <w:rPr>
          <w:spacing w:val="-11"/>
        </w:rPr>
        <w:t> </w:t>
      </w:r>
      <w:r>
        <w:rPr/>
        <w:t>the</w:t>
      </w:r>
      <w:r>
        <w:rPr>
          <w:spacing w:val="-11"/>
        </w:rPr>
        <w:t> </w:t>
      </w:r>
      <w:r>
        <w:rPr/>
        <w:t>factors</w:t>
      </w:r>
      <w:r>
        <w:rPr>
          <w:spacing w:val="-8"/>
        </w:rPr>
        <w:t> </w:t>
      </w:r>
      <w:r>
        <w:rPr/>
        <w:t>and</w:t>
      </w:r>
      <w:r>
        <w:rPr>
          <w:spacing w:val="-11"/>
        </w:rPr>
        <w:t> </w:t>
      </w:r>
      <w:r>
        <w:rPr/>
        <w:t>challenges</w:t>
      </w:r>
      <w:r>
        <w:rPr>
          <w:spacing w:val="-8"/>
        </w:rPr>
        <w:t> </w:t>
      </w:r>
      <w:r>
        <w:rPr/>
        <w:t>associated</w:t>
      </w:r>
      <w:r>
        <w:rPr>
          <w:spacing w:val="-9"/>
        </w:rPr>
        <w:t> </w:t>
      </w:r>
      <w:r>
        <w:rPr/>
        <w:t>with</w:t>
      </w:r>
      <w:r>
        <w:rPr>
          <w:spacing w:val="-11"/>
        </w:rPr>
        <w:t> </w:t>
      </w:r>
      <w:r>
        <w:rPr/>
        <w:t>selected</w:t>
      </w:r>
      <w:r>
        <w:rPr>
          <w:spacing w:val="-11"/>
        </w:rPr>
        <w:t> </w:t>
      </w:r>
      <w:r>
        <w:rPr/>
        <w:t>models.</w:t>
      </w:r>
      <w:r>
        <w:rPr>
          <w:spacing w:val="-8"/>
        </w:rPr>
        <w:t> </w:t>
      </w:r>
      <w:r>
        <w:rPr/>
        <w:t>It</w:t>
      </w:r>
      <w:r>
        <w:rPr>
          <w:spacing w:val="-7"/>
        </w:rPr>
        <w:t> </w:t>
      </w:r>
      <w:r>
        <w:rPr/>
        <w:t>was</w:t>
      </w:r>
      <w:r>
        <w:rPr>
          <w:spacing w:val="-10"/>
        </w:rPr>
        <w:t> </w:t>
      </w:r>
      <w:r>
        <w:rPr/>
        <w:t>concluded</w:t>
      </w:r>
      <w:r>
        <w:rPr>
          <w:spacing w:val="-11"/>
        </w:rPr>
        <w:t> </w:t>
      </w:r>
      <w:r>
        <w:rPr/>
        <w:t>that all the selected factors and challenges should be considered when choosing a model. The study therefore recommends that, Government, housing providers and Developers should adopt the framework for effective and successful delivery</w:t>
      </w:r>
      <w:r>
        <w:rPr>
          <w:spacing w:val="-4"/>
        </w:rPr>
        <w:t> </w:t>
      </w:r>
      <w:r>
        <w:rPr/>
        <w:t>of housing</w:t>
      </w:r>
      <w:r>
        <w:rPr>
          <w:spacing w:val="-2"/>
        </w:rPr>
        <w:t> </w:t>
      </w:r>
      <w:r>
        <w:rPr/>
        <w:t>project in Niger State.</w:t>
      </w:r>
    </w:p>
    <w:p>
      <w:pPr>
        <w:spacing w:after="0"/>
        <w:jc w:val="both"/>
        <w:sectPr>
          <w:footerReference w:type="default" r:id="rId5"/>
          <w:type w:val="continuous"/>
          <w:pgSz w:w="12240" w:h="15840"/>
          <w:pgMar w:header="0" w:footer="1015" w:top="1340" w:bottom="1200" w:left="1140" w:right="560"/>
          <w:pgNumType w:start="1"/>
        </w:sectPr>
      </w:pPr>
    </w:p>
    <w:p>
      <w:pPr>
        <w:spacing w:before="68"/>
        <w:ind w:left="1881" w:right="1774" w:firstLine="0"/>
        <w:jc w:val="center"/>
        <w:rPr>
          <w:b/>
          <w:sz w:val="24"/>
        </w:rPr>
      </w:pPr>
      <w:r>
        <w:rPr>
          <w:b/>
          <w:sz w:val="24"/>
        </w:rPr>
        <w:t>CHAPTER</w:t>
      </w:r>
      <w:r>
        <w:rPr>
          <w:b/>
          <w:spacing w:val="-5"/>
          <w:sz w:val="24"/>
        </w:rPr>
        <w:t> ONE</w:t>
      </w:r>
    </w:p>
    <w:p>
      <w:pPr>
        <w:pStyle w:val="BodyText"/>
        <w:rPr>
          <w:b/>
        </w:rPr>
      </w:pPr>
    </w:p>
    <w:p>
      <w:pPr>
        <w:pStyle w:val="ListParagraph"/>
        <w:numPr>
          <w:ilvl w:val="1"/>
          <w:numId w:val="1"/>
        </w:numPr>
        <w:tabs>
          <w:tab w:pos="4328" w:val="left" w:leader="none"/>
        </w:tabs>
        <w:spacing w:line="240" w:lineRule="auto" w:before="0" w:after="0"/>
        <w:ind w:left="4328" w:right="0" w:hanging="3481"/>
        <w:jc w:val="left"/>
        <w:rPr>
          <w:b/>
          <w:sz w:val="24"/>
        </w:rPr>
      </w:pPr>
      <w:r>
        <w:rPr>
          <w:b/>
          <w:spacing w:val="-2"/>
          <w:sz w:val="24"/>
        </w:rPr>
        <w:t>INTRODUCTION</w:t>
      </w:r>
    </w:p>
    <w:p>
      <w:pPr>
        <w:pStyle w:val="Heading1"/>
        <w:numPr>
          <w:ilvl w:val="1"/>
          <w:numId w:val="1"/>
        </w:numPr>
        <w:tabs>
          <w:tab w:pos="1387" w:val="left" w:leader="none"/>
        </w:tabs>
        <w:spacing w:line="240" w:lineRule="auto" w:before="271" w:after="0"/>
        <w:ind w:left="1387" w:right="0" w:hanging="540"/>
        <w:jc w:val="left"/>
      </w:pPr>
      <w:r>
        <w:rPr/>
        <w:t>Background</w:t>
      </w:r>
      <w:r>
        <w:rPr>
          <w:spacing w:val="-1"/>
        </w:rPr>
        <w:t> </w:t>
      </w:r>
      <w:r>
        <w:rPr/>
        <w:t>to the</w:t>
      </w:r>
      <w:r>
        <w:rPr>
          <w:spacing w:val="-1"/>
        </w:rPr>
        <w:t> </w:t>
      </w:r>
      <w:r>
        <w:rPr>
          <w:spacing w:val="-2"/>
        </w:rPr>
        <w:t>Study</w:t>
      </w:r>
    </w:p>
    <w:p>
      <w:pPr>
        <w:pStyle w:val="BodyText"/>
        <w:rPr>
          <w:b/>
        </w:rPr>
      </w:pPr>
    </w:p>
    <w:p>
      <w:pPr>
        <w:pStyle w:val="BodyText"/>
        <w:spacing w:line="480" w:lineRule="auto"/>
        <w:ind w:left="847" w:right="846"/>
        <w:jc w:val="both"/>
      </w:pPr>
      <w:r>
        <w:rPr/>
        <w:t>One of the vital components of the national economy is housing and its relationship with various parts of the economy binds people’s needs, their demands and social activities (Abdullahi, 2015). This makes housing a significant force in the attainment of sustainable development and it is a driving force toward poverty alleviation in the economy.</w:t>
      </w:r>
      <w:r>
        <w:rPr>
          <w:spacing w:val="40"/>
        </w:rPr>
        <w:t> </w:t>
      </w:r>
      <w:r>
        <w:rPr/>
        <w:t>No significant development can be achieved in the absence of efficient and effective housing sector</w:t>
      </w:r>
      <w:r>
        <w:rPr>
          <w:spacing w:val="-5"/>
        </w:rPr>
        <w:t> </w:t>
      </w:r>
      <w:r>
        <w:rPr/>
        <w:t>both</w:t>
      </w:r>
      <w:r>
        <w:rPr>
          <w:spacing w:val="-2"/>
        </w:rPr>
        <w:t> </w:t>
      </w:r>
      <w:r>
        <w:rPr/>
        <w:t>in</w:t>
      </w:r>
      <w:r>
        <w:rPr>
          <w:spacing w:val="-4"/>
        </w:rPr>
        <w:t> </w:t>
      </w:r>
      <w:r>
        <w:rPr/>
        <w:t>urban</w:t>
      </w:r>
      <w:r>
        <w:rPr>
          <w:spacing w:val="-3"/>
        </w:rPr>
        <w:t> </w:t>
      </w:r>
      <w:r>
        <w:rPr/>
        <w:t>and</w:t>
      </w:r>
      <w:r>
        <w:rPr>
          <w:spacing w:val="-3"/>
        </w:rPr>
        <w:t> </w:t>
      </w:r>
      <w:r>
        <w:rPr/>
        <w:t>rural</w:t>
      </w:r>
      <w:r>
        <w:rPr>
          <w:spacing w:val="-4"/>
        </w:rPr>
        <w:t> </w:t>
      </w:r>
      <w:r>
        <w:rPr/>
        <w:t>settlement. It</w:t>
      </w:r>
      <w:r>
        <w:rPr>
          <w:spacing w:val="-4"/>
        </w:rPr>
        <w:t> </w:t>
      </w:r>
      <w:r>
        <w:rPr/>
        <w:t>has</w:t>
      </w:r>
      <w:r>
        <w:rPr>
          <w:spacing w:val="-2"/>
        </w:rPr>
        <w:t> </w:t>
      </w:r>
      <w:r>
        <w:rPr/>
        <w:t>been</w:t>
      </w:r>
      <w:r>
        <w:rPr>
          <w:spacing w:val="-5"/>
        </w:rPr>
        <w:t> </w:t>
      </w:r>
      <w:r>
        <w:rPr/>
        <w:t>reported</w:t>
      </w:r>
      <w:r>
        <w:rPr>
          <w:spacing w:val="-5"/>
        </w:rPr>
        <w:t> </w:t>
      </w:r>
      <w:r>
        <w:rPr/>
        <w:t>that</w:t>
      </w:r>
      <w:r>
        <w:rPr>
          <w:spacing w:val="-3"/>
        </w:rPr>
        <w:t> </w:t>
      </w:r>
      <w:r>
        <w:rPr/>
        <w:t>in</w:t>
      </w:r>
      <w:r>
        <w:rPr>
          <w:spacing w:val="-4"/>
        </w:rPr>
        <w:t> </w:t>
      </w:r>
      <w:r>
        <w:rPr/>
        <w:t>order</w:t>
      </w:r>
      <w:r>
        <w:rPr>
          <w:spacing w:val="-6"/>
        </w:rPr>
        <w:t> </w:t>
      </w:r>
      <w:r>
        <w:rPr/>
        <w:t>to</w:t>
      </w:r>
      <w:r>
        <w:rPr>
          <w:spacing w:val="-2"/>
        </w:rPr>
        <w:t> </w:t>
      </w:r>
      <w:r>
        <w:rPr/>
        <w:t>have</w:t>
      </w:r>
      <w:r>
        <w:rPr>
          <w:spacing w:val="-4"/>
        </w:rPr>
        <w:t> </w:t>
      </w:r>
      <w:r>
        <w:rPr/>
        <w:t>a</w:t>
      </w:r>
      <w:r>
        <w:rPr>
          <w:spacing w:val="-4"/>
        </w:rPr>
        <w:t> </w:t>
      </w:r>
      <w:r>
        <w:rPr/>
        <w:t>suitable and sustainable housing system, an effective/ functional housing sector must be in place in order</w:t>
      </w:r>
      <w:r>
        <w:rPr>
          <w:spacing w:val="-11"/>
        </w:rPr>
        <w:t> </w:t>
      </w:r>
      <w:r>
        <w:rPr/>
        <w:t>to</w:t>
      </w:r>
      <w:r>
        <w:rPr>
          <w:spacing w:val="-10"/>
        </w:rPr>
        <w:t> </w:t>
      </w:r>
      <w:r>
        <w:rPr/>
        <w:t>achieve</w:t>
      </w:r>
      <w:r>
        <w:rPr>
          <w:spacing w:val="-10"/>
        </w:rPr>
        <w:t> </w:t>
      </w:r>
      <w:r>
        <w:rPr/>
        <w:t>the</w:t>
      </w:r>
      <w:r>
        <w:rPr>
          <w:spacing w:val="-11"/>
        </w:rPr>
        <w:t> </w:t>
      </w:r>
      <w:r>
        <w:rPr/>
        <w:t>envisioned</w:t>
      </w:r>
      <w:r>
        <w:rPr>
          <w:spacing w:val="-11"/>
        </w:rPr>
        <w:t> </w:t>
      </w:r>
      <w:r>
        <w:rPr/>
        <w:t>housing</w:t>
      </w:r>
      <w:r>
        <w:rPr>
          <w:spacing w:val="-13"/>
        </w:rPr>
        <w:t> </w:t>
      </w:r>
      <w:r>
        <w:rPr/>
        <w:t>system</w:t>
      </w:r>
      <w:r>
        <w:rPr>
          <w:spacing w:val="-10"/>
        </w:rPr>
        <w:t> </w:t>
      </w:r>
      <w:r>
        <w:rPr/>
        <w:t>that</w:t>
      </w:r>
      <w:r>
        <w:rPr>
          <w:spacing w:val="-10"/>
        </w:rPr>
        <w:t> </w:t>
      </w:r>
      <w:r>
        <w:rPr/>
        <w:t>is</w:t>
      </w:r>
      <w:r>
        <w:rPr>
          <w:spacing w:val="-10"/>
        </w:rPr>
        <w:t> </w:t>
      </w:r>
      <w:r>
        <w:rPr/>
        <w:t>affordable</w:t>
      </w:r>
      <w:r>
        <w:rPr>
          <w:spacing w:val="-12"/>
        </w:rPr>
        <w:t> </w:t>
      </w:r>
      <w:r>
        <w:rPr/>
        <w:t>and</w:t>
      </w:r>
      <w:r>
        <w:rPr>
          <w:spacing w:val="-11"/>
        </w:rPr>
        <w:t> </w:t>
      </w:r>
      <w:r>
        <w:rPr/>
        <w:t>sustainable</w:t>
      </w:r>
      <w:r>
        <w:rPr>
          <w:spacing w:val="-7"/>
        </w:rPr>
        <w:t> </w:t>
      </w:r>
      <w:r>
        <w:rPr/>
        <w:t>(Abdullahi, </w:t>
      </w:r>
      <w:r>
        <w:rPr>
          <w:spacing w:val="-2"/>
        </w:rPr>
        <w:t>2015).</w:t>
      </w:r>
    </w:p>
    <w:p>
      <w:pPr>
        <w:pStyle w:val="BodyText"/>
      </w:pPr>
    </w:p>
    <w:p>
      <w:pPr>
        <w:pStyle w:val="BodyText"/>
        <w:spacing w:before="2"/>
      </w:pPr>
    </w:p>
    <w:p>
      <w:pPr>
        <w:pStyle w:val="BodyText"/>
        <w:spacing w:line="480" w:lineRule="auto"/>
        <w:ind w:left="847" w:right="845"/>
        <w:jc w:val="both"/>
      </w:pPr>
      <w:r>
        <w:rPr/>
        <w:t>It is a general recognition that housing</w:t>
      </w:r>
      <w:r>
        <w:rPr>
          <w:spacing w:val="-2"/>
        </w:rPr>
        <w:t> </w:t>
      </w:r>
      <w:r>
        <w:rPr/>
        <w:t>is one of the very</w:t>
      </w:r>
      <w:r>
        <w:rPr>
          <w:spacing w:val="-4"/>
        </w:rPr>
        <w:t> </w:t>
      </w:r>
      <w:r>
        <w:rPr/>
        <w:t>important necessities to man and a vital national economic asset. It on the basis of sufficient housing that community stability and</w:t>
      </w:r>
      <w:r>
        <w:rPr>
          <w:spacing w:val="-13"/>
        </w:rPr>
        <w:t> </w:t>
      </w:r>
      <w:r>
        <w:rPr/>
        <w:t>social</w:t>
      </w:r>
      <w:r>
        <w:rPr>
          <w:spacing w:val="-13"/>
        </w:rPr>
        <w:t> </w:t>
      </w:r>
      <w:r>
        <w:rPr/>
        <w:t>inclusiveness</w:t>
      </w:r>
      <w:r>
        <w:rPr>
          <w:spacing w:val="-13"/>
        </w:rPr>
        <w:t> </w:t>
      </w:r>
      <w:r>
        <w:rPr/>
        <w:t>can</w:t>
      </w:r>
      <w:r>
        <w:rPr>
          <w:spacing w:val="-13"/>
        </w:rPr>
        <w:t> </w:t>
      </w:r>
      <w:r>
        <w:rPr/>
        <w:t>be</w:t>
      </w:r>
      <w:r>
        <w:rPr>
          <w:spacing w:val="-14"/>
        </w:rPr>
        <w:t> </w:t>
      </w:r>
      <w:r>
        <w:rPr/>
        <w:t>achieved</w:t>
      </w:r>
      <w:r>
        <w:rPr>
          <w:spacing w:val="-13"/>
        </w:rPr>
        <w:t> </w:t>
      </w:r>
      <w:r>
        <w:rPr/>
        <w:t>either</w:t>
      </w:r>
      <w:r>
        <w:rPr>
          <w:spacing w:val="-14"/>
        </w:rPr>
        <w:t> </w:t>
      </w:r>
      <w:r>
        <w:rPr/>
        <w:t>at</w:t>
      </w:r>
      <w:r>
        <w:rPr>
          <w:spacing w:val="-13"/>
        </w:rPr>
        <w:t> </w:t>
      </w:r>
      <w:r>
        <w:rPr/>
        <w:t>local</w:t>
      </w:r>
      <w:r>
        <w:rPr>
          <w:spacing w:val="-13"/>
        </w:rPr>
        <w:t> </w:t>
      </w:r>
      <w:r>
        <w:rPr/>
        <w:t>level</w:t>
      </w:r>
      <w:r>
        <w:rPr>
          <w:spacing w:val="-13"/>
        </w:rPr>
        <w:t> </w:t>
      </w:r>
      <w:r>
        <w:rPr/>
        <w:t>or</w:t>
      </w:r>
      <w:r>
        <w:rPr>
          <w:spacing w:val="-14"/>
        </w:rPr>
        <w:t> </w:t>
      </w:r>
      <w:r>
        <w:rPr/>
        <w:t>national</w:t>
      </w:r>
      <w:r>
        <w:rPr>
          <w:spacing w:val="-13"/>
        </w:rPr>
        <w:t> </w:t>
      </w:r>
      <w:r>
        <w:rPr/>
        <w:t>level</w:t>
      </w:r>
      <w:r>
        <w:rPr>
          <w:spacing w:val="-11"/>
        </w:rPr>
        <w:t> </w:t>
      </w:r>
      <w:r>
        <w:rPr/>
        <w:t>(Omirin,</w:t>
      </w:r>
      <w:r>
        <w:rPr>
          <w:spacing w:val="-13"/>
        </w:rPr>
        <w:t> </w:t>
      </w:r>
      <w:r>
        <w:rPr/>
        <w:t>2007). Other</w:t>
      </w:r>
      <w:r>
        <w:rPr>
          <w:spacing w:val="-4"/>
        </w:rPr>
        <w:t> </w:t>
      </w:r>
      <w:r>
        <w:rPr/>
        <w:t>researchers</w:t>
      </w:r>
      <w:r>
        <w:rPr>
          <w:spacing w:val="-2"/>
        </w:rPr>
        <w:t> </w:t>
      </w:r>
      <w:r>
        <w:rPr/>
        <w:t>(Sanusi,</w:t>
      </w:r>
      <w:r>
        <w:rPr>
          <w:spacing w:val="-4"/>
        </w:rPr>
        <w:t> </w:t>
      </w:r>
      <w:r>
        <w:rPr/>
        <w:t>2010)</w:t>
      </w:r>
      <w:r>
        <w:rPr>
          <w:spacing w:val="-5"/>
        </w:rPr>
        <w:t> </w:t>
      </w:r>
      <w:r>
        <w:rPr/>
        <w:t>noted</w:t>
      </w:r>
      <w:r>
        <w:rPr>
          <w:spacing w:val="-4"/>
        </w:rPr>
        <w:t> </w:t>
      </w:r>
      <w:r>
        <w:rPr/>
        <w:t>that</w:t>
      </w:r>
      <w:r>
        <w:rPr>
          <w:spacing w:val="-4"/>
        </w:rPr>
        <w:t> </w:t>
      </w:r>
      <w:r>
        <w:rPr/>
        <w:t>a</w:t>
      </w:r>
      <w:r>
        <w:rPr>
          <w:spacing w:val="-4"/>
        </w:rPr>
        <w:t> </w:t>
      </w:r>
      <w:r>
        <w:rPr/>
        <w:t>significant</w:t>
      </w:r>
      <w:r>
        <w:rPr>
          <w:spacing w:val="-4"/>
        </w:rPr>
        <w:t> </w:t>
      </w:r>
      <w:r>
        <w:rPr/>
        <w:t>association</w:t>
      </w:r>
      <w:r>
        <w:rPr>
          <w:spacing w:val="-4"/>
        </w:rPr>
        <w:t> </w:t>
      </w:r>
      <w:r>
        <w:rPr/>
        <w:t>exists</w:t>
      </w:r>
      <w:r>
        <w:rPr>
          <w:spacing w:val="-4"/>
        </w:rPr>
        <w:t> </w:t>
      </w:r>
      <w:r>
        <w:rPr/>
        <w:t>between</w:t>
      </w:r>
      <w:r>
        <w:rPr>
          <w:spacing w:val="-2"/>
        </w:rPr>
        <w:t> </w:t>
      </w:r>
      <w:r>
        <w:rPr/>
        <w:t>the</w:t>
      </w:r>
      <w:r>
        <w:rPr>
          <w:spacing w:val="-4"/>
        </w:rPr>
        <w:t> </w:t>
      </w:r>
      <w:r>
        <w:rPr/>
        <w:t>state of</w:t>
      </w:r>
      <w:r>
        <w:rPr>
          <w:spacing w:val="-7"/>
        </w:rPr>
        <w:t> </w:t>
      </w:r>
      <w:r>
        <w:rPr/>
        <w:t>housing</w:t>
      </w:r>
      <w:r>
        <w:rPr>
          <w:spacing w:val="-6"/>
        </w:rPr>
        <w:t> </w:t>
      </w:r>
      <w:r>
        <w:rPr/>
        <w:t>and</w:t>
      </w:r>
      <w:r>
        <w:rPr>
          <w:spacing w:val="-4"/>
        </w:rPr>
        <w:t> </w:t>
      </w:r>
      <w:r>
        <w:rPr/>
        <w:t>people’s</w:t>
      </w:r>
      <w:r>
        <w:rPr>
          <w:spacing w:val="-1"/>
        </w:rPr>
        <w:t> </w:t>
      </w:r>
      <w:r>
        <w:rPr/>
        <w:t>physical</w:t>
      </w:r>
      <w:r>
        <w:rPr>
          <w:spacing w:val="-3"/>
        </w:rPr>
        <w:t> </w:t>
      </w:r>
      <w:r>
        <w:rPr/>
        <w:t>and</w:t>
      </w:r>
      <w:r>
        <w:rPr>
          <w:spacing w:val="-6"/>
        </w:rPr>
        <w:t> </w:t>
      </w:r>
      <w:r>
        <w:rPr/>
        <w:t>mental</w:t>
      </w:r>
      <w:r>
        <w:rPr>
          <w:spacing w:val="-6"/>
        </w:rPr>
        <w:t> </w:t>
      </w:r>
      <w:r>
        <w:rPr/>
        <w:t>wellbeing.</w:t>
      </w:r>
      <w:r>
        <w:rPr>
          <w:spacing w:val="-4"/>
        </w:rPr>
        <w:t> </w:t>
      </w:r>
      <w:r>
        <w:rPr/>
        <w:t>But</w:t>
      </w:r>
      <w:r>
        <w:rPr>
          <w:spacing w:val="-5"/>
        </w:rPr>
        <w:t> </w:t>
      </w:r>
      <w:r>
        <w:rPr/>
        <w:t>in</w:t>
      </w:r>
      <w:r>
        <w:rPr>
          <w:spacing w:val="-3"/>
        </w:rPr>
        <w:t> </w:t>
      </w:r>
      <w:r>
        <w:rPr/>
        <w:t>the</w:t>
      </w:r>
      <w:r>
        <w:rPr>
          <w:spacing w:val="-3"/>
        </w:rPr>
        <w:t> </w:t>
      </w:r>
      <w:r>
        <w:rPr/>
        <w:t>case</w:t>
      </w:r>
      <w:r>
        <w:rPr>
          <w:spacing w:val="-4"/>
        </w:rPr>
        <w:t> </w:t>
      </w:r>
      <w:r>
        <w:rPr/>
        <w:t>of</w:t>
      </w:r>
      <w:r>
        <w:rPr>
          <w:spacing w:val="-3"/>
        </w:rPr>
        <w:t> </w:t>
      </w:r>
      <w:r>
        <w:rPr/>
        <w:t>Nigeria</w:t>
      </w:r>
      <w:r>
        <w:rPr>
          <w:spacing w:val="-5"/>
        </w:rPr>
        <w:t> </w:t>
      </w:r>
      <w:r>
        <w:rPr/>
        <w:t>and</w:t>
      </w:r>
      <w:r>
        <w:rPr>
          <w:spacing w:val="-6"/>
        </w:rPr>
        <w:t> </w:t>
      </w:r>
      <w:r>
        <w:rPr/>
        <w:t>many developing countries of the world, housing has remained a difficult challenge confronting man</w:t>
      </w:r>
      <w:r>
        <w:rPr>
          <w:spacing w:val="-9"/>
        </w:rPr>
        <w:t> </w:t>
      </w:r>
      <w:r>
        <w:rPr/>
        <w:t>and</w:t>
      </w:r>
      <w:r>
        <w:rPr>
          <w:spacing w:val="-8"/>
        </w:rPr>
        <w:t> </w:t>
      </w:r>
      <w:r>
        <w:rPr/>
        <w:t>the</w:t>
      </w:r>
      <w:r>
        <w:rPr>
          <w:spacing w:val="-9"/>
        </w:rPr>
        <w:t> </w:t>
      </w:r>
      <w:r>
        <w:rPr/>
        <w:t>national</w:t>
      </w:r>
      <w:r>
        <w:rPr>
          <w:spacing w:val="-8"/>
        </w:rPr>
        <w:t> </w:t>
      </w:r>
      <w:r>
        <w:rPr/>
        <w:t>economic</w:t>
      </w:r>
      <w:r>
        <w:rPr>
          <w:spacing w:val="-9"/>
        </w:rPr>
        <w:t> </w:t>
      </w:r>
      <w:r>
        <w:rPr/>
        <w:t>progress.</w:t>
      </w:r>
      <w:r>
        <w:rPr>
          <w:spacing w:val="40"/>
        </w:rPr>
        <w:t> </w:t>
      </w:r>
      <w:r>
        <w:rPr/>
        <w:t>This</w:t>
      </w:r>
      <w:r>
        <w:rPr>
          <w:spacing w:val="-8"/>
        </w:rPr>
        <w:t> </w:t>
      </w:r>
      <w:r>
        <w:rPr/>
        <w:t>is</w:t>
      </w:r>
      <w:r>
        <w:rPr>
          <w:spacing w:val="-12"/>
        </w:rPr>
        <w:t> </w:t>
      </w:r>
      <w:r>
        <w:rPr/>
        <w:t>why</w:t>
      </w:r>
      <w:r>
        <w:rPr>
          <w:spacing w:val="-11"/>
        </w:rPr>
        <w:t> </w:t>
      </w:r>
      <w:r>
        <w:rPr/>
        <w:t>Lanrewaju</w:t>
      </w:r>
      <w:r>
        <w:rPr>
          <w:spacing w:val="-8"/>
        </w:rPr>
        <w:t> </w:t>
      </w:r>
      <w:r>
        <w:rPr/>
        <w:t>and</w:t>
      </w:r>
      <w:r>
        <w:rPr>
          <w:spacing w:val="-8"/>
        </w:rPr>
        <w:t> </w:t>
      </w:r>
      <w:r>
        <w:rPr/>
        <w:t>Oluronke</w:t>
      </w:r>
      <w:r>
        <w:rPr>
          <w:spacing w:val="-9"/>
        </w:rPr>
        <w:t> </w:t>
      </w:r>
      <w:r>
        <w:rPr/>
        <w:t>(2014)</w:t>
      </w:r>
      <w:r>
        <w:rPr>
          <w:spacing w:val="-9"/>
        </w:rPr>
        <w:t> </w:t>
      </w:r>
      <w:r>
        <w:rPr/>
        <w:t>noted that the one of the reasons why efforts made by previous stakeholders (this include governments and experts in built environment) to provide required techniques to solve housing problems have not been successful.</w:t>
      </w:r>
    </w:p>
    <w:p>
      <w:pPr>
        <w:spacing w:after="0" w:line="480" w:lineRule="auto"/>
        <w:jc w:val="both"/>
        <w:sectPr>
          <w:pgSz w:w="12240" w:h="15840"/>
          <w:pgMar w:header="0" w:footer="1015" w:top="1340" w:bottom="1200" w:left="1140" w:right="560"/>
        </w:sectPr>
      </w:pPr>
    </w:p>
    <w:p>
      <w:pPr>
        <w:pStyle w:val="BodyText"/>
        <w:spacing w:line="480" w:lineRule="auto" w:before="63"/>
        <w:ind w:left="847" w:right="846"/>
        <w:jc w:val="both"/>
      </w:pPr>
      <w:r>
        <w:rPr/>
        <w:t>In</w:t>
      </w:r>
      <w:r>
        <w:rPr>
          <w:spacing w:val="-5"/>
        </w:rPr>
        <w:t> </w:t>
      </w:r>
      <w:r>
        <w:rPr/>
        <w:t>1976,</w:t>
      </w:r>
      <w:r>
        <w:rPr>
          <w:spacing w:val="-5"/>
        </w:rPr>
        <w:t> </w:t>
      </w:r>
      <w:r>
        <w:rPr/>
        <w:t>Niger</w:t>
      </w:r>
      <w:r>
        <w:rPr>
          <w:spacing w:val="-6"/>
        </w:rPr>
        <w:t> </w:t>
      </w:r>
      <w:r>
        <w:rPr/>
        <w:t>State</w:t>
      </w:r>
      <w:r>
        <w:rPr>
          <w:spacing w:val="-6"/>
        </w:rPr>
        <w:t> </w:t>
      </w:r>
      <w:r>
        <w:rPr/>
        <w:t>started</w:t>
      </w:r>
      <w:r>
        <w:rPr>
          <w:spacing w:val="-5"/>
        </w:rPr>
        <w:t> </w:t>
      </w:r>
      <w:r>
        <w:rPr/>
        <w:t>to</w:t>
      </w:r>
      <w:r>
        <w:rPr>
          <w:spacing w:val="-4"/>
        </w:rPr>
        <w:t> </w:t>
      </w:r>
      <w:r>
        <w:rPr/>
        <w:t>make</w:t>
      </w:r>
      <w:r>
        <w:rPr>
          <w:spacing w:val="-6"/>
        </w:rPr>
        <w:t> </w:t>
      </w:r>
      <w:r>
        <w:rPr/>
        <w:t>provision</w:t>
      </w:r>
      <w:r>
        <w:rPr>
          <w:spacing w:val="-4"/>
        </w:rPr>
        <w:t> </w:t>
      </w:r>
      <w:r>
        <w:rPr/>
        <w:t>for</w:t>
      </w:r>
      <w:r>
        <w:rPr>
          <w:spacing w:val="-9"/>
        </w:rPr>
        <w:t> </w:t>
      </w:r>
      <w:r>
        <w:rPr/>
        <w:t>public</w:t>
      </w:r>
      <w:r>
        <w:rPr>
          <w:spacing w:val="-6"/>
        </w:rPr>
        <w:t> </w:t>
      </w:r>
      <w:r>
        <w:rPr/>
        <w:t>housing</w:t>
      </w:r>
      <w:r>
        <w:rPr>
          <w:spacing w:val="-7"/>
        </w:rPr>
        <w:t> </w:t>
      </w:r>
      <w:r>
        <w:rPr/>
        <w:t>for</w:t>
      </w:r>
      <w:r>
        <w:rPr>
          <w:spacing w:val="-6"/>
        </w:rPr>
        <w:t> </w:t>
      </w:r>
      <w:r>
        <w:rPr/>
        <w:t>members</w:t>
      </w:r>
      <w:r>
        <w:rPr>
          <w:spacing w:val="-5"/>
        </w:rPr>
        <w:t> </w:t>
      </w:r>
      <w:r>
        <w:rPr/>
        <w:t>of</w:t>
      </w:r>
      <w:r>
        <w:rPr>
          <w:spacing w:val="-6"/>
        </w:rPr>
        <w:t> </w:t>
      </w:r>
      <w:r>
        <w:rPr/>
        <w:t>staff</w:t>
      </w:r>
      <w:r>
        <w:rPr>
          <w:spacing w:val="-6"/>
        </w:rPr>
        <w:t> </w:t>
      </w:r>
      <w:r>
        <w:rPr/>
        <w:t>of</w:t>
      </w:r>
      <w:r>
        <w:rPr>
          <w:spacing w:val="-6"/>
        </w:rPr>
        <w:t> </w:t>
      </w:r>
      <w:r>
        <w:rPr/>
        <w:t>the civil</w:t>
      </w:r>
      <w:r>
        <w:rPr>
          <w:spacing w:val="-11"/>
        </w:rPr>
        <w:t> </w:t>
      </w:r>
      <w:r>
        <w:rPr/>
        <w:t>service.</w:t>
      </w:r>
      <w:r>
        <w:rPr>
          <w:spacing w:val="-12"/>
        </w:rPr>
        <w:t> </w:t>
      </w:r>
      <w:r>
        <w:rPr/>
        <w:t>This</w:t>
      </w:r>
      <w:r>
        <w:rPr>
          <w:spacing w:val="-11"/>
        </w:rPr>
        <w:t> </w:t>
      </w:r>
      <w:r>
        <w:rPr/>
        <w:t>includes</w:t>
      </w:r>
      <w:r>
        <w:rPr>
          <w:spacing w:val="-11"/>
        </w:rPr>
        <w:t> </w:t>
      </w:r>
      <w:r>
        <w:rPr/>
        <w:t>the</w:t>
      </w:r>
      <w:r>
        <w:rPr>
          <w:spacing w:val="-12"/>
        </w:rPr>
        <w:t> </w:t>
      </w:r>
      <w:r>
        <w:rPr/>
        <w:t>construction</w:t>
      </w:r>
      <w:r>
        <w:rPr>
          <w:spacing w:val="-12"/>
        </w:rPr>
        <w:t> </w:t>
      </w:r>
      <w:r>
        <w:rPr/>
        <w:t>of</w:t>
      </w:r>
      <w:r>
        <w:rPr>
          <w:spacing w:val="-12"/>
        </w:rPr>
        <w:t> </w:t>
      </w:r>
      <w:r>
        <w:rPr/>
        <w:t>government</w:t>
      </w:r>
      <w:r>
        <w:rPr>
          <w:spacing w:val="-11"/>
        </w:rPr>
        <w:t> </w:t>
      </w:r>
      <w:r>
        <w:rPr/>
        <w:t>quarters</w:t>
      </w:r>
      <w:r>
        <w:rPr>
          <w:spacing w:val="-12"/>
        </w:rPr>
        <w:t> </w:t>
      </w:r>
      <w:r>
        <w:rPr/>
        <w:t>which</w:t>
      </w:r>
      <w:r>
        <w:rPr>
          <w:spacing w:val="-12"/>
        </w:rPr>
        <w:t> </w:t>
      </w:r>
      <w:r>
        <w:rPr/>
        <w:t>was</w:t>
      </w:r>
      <w:r>
        <w:rPr>
          <w:spacing w:val="-11"/>
        </w:rPr>
        <w:t> </w:t>
      </w:r>
      <w:r>
        <w:rPr/>
        <w:t>supervised</w:t>
      </w:r>
      <w:r>
        <w:rPr>
          <w:spacing w:val="-12"/>
        </w:rPr>
        <w:t> </w:t>
      </w:r>
      <w:r>
        <w:rPr/>
        <w:t>by the designated Ministry of the government of Niger State. It was based on this need for the provision of housing that the Niger State Housing Corporation (NSHC) was created in the year 1979. Within 31 years (1976 to 2007) not more than 3,000 housing units were built by the</w:t>
      </w:r>
      <w:r>
        <w:rPr>
          <w:spacing w:val="-3"/>
        </w:rPr>
        <w:t> </w:t>
      </w:r>
      <w:r>
        <w:rPr/>
        <w:t>state</w:t>
      </w:r>
      <w:r>
        <w:rPr>
          <w:spacing w:val="-3"/>
        </w:rPr>
        <w:t> </w:t>
      </w:r>
      <w:r>
        <w:rPr/>
        <w:t>government.</w:t>
      </w:r>
      <w:r>
        <w:rPr>
          <w:spacing w:val="40"/>
        </w:rPr>
        <w:t> </w:t>
      </w:r>
      <w:r>
        <w:rPr/>
        <w:t>In</w:t>
      </w:r>
      <w:r>
        <w:rPr>
          <w:spacing w:val="-1"/>
        </w:rPr>
        <w:t> </w:t>
      </w:r>
      <w:r>
        <w:rPr/>
        <w:t>an</w:t>
      </w:r>
      <w:r>
        <w:rPr>
          <w:spacing w:val="-3"/>
        </w:rPr>
        <w:t> </w:t>
      </w:r>
      <w:r>
        <w:rPr/>
        <w:t>attempt</w:t>
      </w:r>
      <w:r>
        <w:rPr>
          <w:spacing w:val="-3"/>
        </w:rPr>
        <w:t> </w:t>
      </w:r>
      <w:r>
        <w:rPr/>
        <w:t>to</w:t>
      </w:r>
      <w:r>
        <w:rPr>
          <w:spacing w:val="-3"/>
        </w:rPr>
        <w:t> </w:t>
      </w:r>
      <w:r>
        <w:rPr/>
        <w:t>overcome</w:t>
      </w:r>
      <w:r>
        <w:rPr>
          <w:spacing w:val="-3"/>
        </w:rPr>
        <w:t> </w:t>
      </w:r>
      <w:r>
        <w:rPr/>
        <w:t>this</w:t>
      </w:r>
      <w:r>
        <w:rPr>
          <w:spacing w:val="-3"/>
        </w:rPr>
        <w:t> </w:t>
      </w:r>
      <w:r>
        <w:rPr/>
        <w:t>ever</w:t>
      </w:r>
      <w:r>
        <w:rPr>
          <w:spacing w:val="-3"/>
        </w:rPr>
        <w:t> </w:t>
      </w:r>
      <w:r>
        <w:rPr/>
        <w:t>present</w:t>
      </w:r>
      <w:r>
        <w:rPr>
          <w:spacing w:val="-3"/>
        </w:rPr>
        <w:t> </w:t>
      </w:r>
      <w:r>
        <w:rPr/>
        <w:t>challenge</w:t>
      </w:r>
      <w:r>
        <w:rPr>
          <w:spacing w:val="-4"/>
        </w:rPr>
        <w:t> </w:t>
      </w:r>
      <w:r>
        <w:rPr/>
        <w:t>confronting</w:t>
      </w:r>
      <w:r>
        <w:rPr>
          <w:spacing w:val="-6"/>
        </w:rPr>
        <w:t> </w:t>
      </w:r>
      <w:r>
        <w:rPr/>
        <w:t>the government</w:t>
      </w:r>
      <w:r>
        <w:rPr>
          <w:spacing w:val="-14"/>
        </w:rPr>
        <w:t> </w:t>
      </w:r>
      <w:r>
        <w:rPr/>
        <w:t>of</w:t>
      </w:r>
      <w:r>
        <w:rPr>
          <w:spacing w:val="-13"/>
        </w:rPr>
        <w:t> </w:t>
      </w:r>
      <w:r>
        <w:rPr/>
        <w:t>Niger</w:t>
      </w:r>
      <w:r>
        <w:rPr>
          <w:spacing w:val="-15"/>
        </w:rPr>
        <w:t> </w:t>
      </w:r>
      <w:r>
        <w:rPr/>
        <w:t>state,</w:t>
      </w:r>
      <w:r>
        <w:rPr>
          <w:spacing w:val="-14"/>
        </w:rPr>
        <w:t> </w:t>
      </w:r>
      <w:r>
        <w:rPr/>
        <w:t>the</w:t>
      </w:r>
      <w:r>
        <w:rPr>
          <w:spacing w:val="-13"/>
        </w:rPr>
        <w:t> </w:t>
      </w:r>
      <w:r>
        <w:rPr/>
        <w:t>government</w:t>
      </w:r>
      <w:r>
        <w:rPr>
          <w:spacing w:val="-12"/>
        </w:rPr>
        <w:t> </w:t>
      </w:r>
      <w:r>
        <w:rPr/>
        <w:t>adopted</w:t>
      </w:r>
      <w:r>
        <w:rPr>
          <w:spacing w:val="-14"/>
        </w:rPr>
        <w:t> </w:t>
      </w:r>
      <w:r>
        <w:rPr/>
        <w:t>the</w:t>
      </w:r>
      <w:r>
        <w:rPr>
          <w:spacing w:val="-15"/>
        </w:rPr>
        <w:t> </w:t>
      </w:r>
      <w:r>
        <w:rPr/>
        <w:t>system</w:t>
      </w:r>
      <w:r>
        <w:rPr>
          <w:spacing w:val="-14"/>
        </w:rPr>
        <w:t> </w:t>
      </w:r>
      <w:r>
        <w:rPr/>
        <w:t>of</w:t>
      </w:r>
      <w:r>
        <w:rPr>
          <w:spacing w:val="-15"/>
        </w:rPr>
        <w:t> </w:t>
      </w:r>
      <w:r>
        <w:rPr/>
        <w:t>involving</w:t>
      </w:r>
      <w:r>
        <w:rPr>
          <w:spacing w:val="-12"/>
        </w:rPr>
        <w:t> </w:t>
      </w:r>
      <w:r>
        <w:rPr/>
        <w:t>the</w:t>
      </w:r>
      <w:r>
        <w:rPr>
          <w:spacing w:val="-15"/>
        </w:rPr>
        <w:t> </w:t>
      </w:r>
      <w:r>
        <w:rPr/>
        <w:t>private</w:t>
      </w:r>
      <w:r>
        <w:rPr>
          <w:spacing w:val="-13"/>
        </w:rPr>
        <w:t> </w:t>
      </w:r>
      <w:r>
        <w:rPr/>
        <w:t>sector under the umbrella of the Public Private Partnership (PPP) in the year 2007 and this was to be an alternative means of achieving adequate housing delivery in the state. This was in response to the Human Settlement Conference on Human Settlement of June, 1996 and this key</w:t>
      </w:r>
      <w:r>
        <w:rPr>
          <w:spacing w:val="-11"/>
        </w:rPr>
        <w:t> </w:t>
      </w:r>
      <w:r>
        <w:rPr/>
        <w:t>emphasis</w:t>
      </w:r>
      <w:r>
        <w:rPr>
          <w:spacing w:val="-5"/>
        </w:rPr>
        <w:t> </w:t>
      </w:r>
      <w:r>
        <w:rPr/>
        <w:t>was</w:t>
      </w:r>
      <w:r>
        <w:rPr>
          <w:spacing w:val="-6"/>
        </w:rPr>
        <w:t> </w:t>
      </w:r>
      <w:r>
        <w:rPr/>
        <w:t>efficient/</w:t>
      </w:r>
      <w:r>
        <w:rPr>
          <w:spacing w:val="-5"/>
        </w:rPr>
        <w:t> </w:t>
      </w:r>
      <w:r>
        <w:rPr/>
        <w:t>affordable</w:t>
      </w:r>
      <w:r>
        <w:rPr>
          <w:spacing w:val="-6"/>
        </w:rPr>
        <w:t> </w:t>
      </w:r>
      <w:r>
        <w:rPr/>
        <w:t>housing</w:t>
      </w:r>
      <w:r>
        <w:rPr>
          <w:spacing w:val="-8"/>
        </w:rPr>
        <w:t> </w:t>
      </w:r>
      <w:r>
        <w:rPr/>
        <w:t>by</w:t>
      </w:r>
      <w:r>
        <w:rPr>
          <w:spacing w:val="-8"/>
        </w:rPr>
        <w:t> </w:t>
      </w:r>
      <w:r>
        <w:rPr/>
        <w:t>means</w:t>
      </w:r>
      <w:r>
        <w:rPr>
          <w:spacing w:val="-6"/>
        </w:rPr>
        <w:t> </w:t>
      </w:r>
      <w:r>
        <w:rPr/>
        <w:t>of</w:t>
      </w:r>
      <w:r>
        <w:rPr>
          <w:spacing w:val="-3"/>
        </w:rPr>
        <w:t> </w:t>
      </w:r>
      <w:r>
        <w:rPr/>
        <w:t>PPPN</w:t>
      </w:r>
      <w:r>
        <w:rPr>
          <w:spacing w:val="-6"/>
        </w:rPr>
        <w:t> </w:t>
      </w:r>
      <w:r>
        <w:rPr/>
        <w:t>(NSESSH,</w:t>
      </w:r>
      <w:r>
        <w:rPr>
          <w:spacing w:val="-6"/>
        </w:rPr>
        <w:t> </w:t>
      </w:r>
      <w:r>
        <w:rPr/>
        <w:t>2007).</w:t>
      </w:r>
      <w:r>
        <w:rPr>
          <w:spacing w:val="-6"/>
        </w:rPr>
        <w:t> </w:t>
      </w:r>
      <w:r>
        <w:rPr/>
        <w:t>One</w:t>
      </w:r>
      <w:r>
        <w:rPr>
          <w:spacing w:val="-7"/>
        </w:rPr>
        <w:t> </w:t>
      </w:r>
      <w:r>
        <w:rPr/>
        <w:t>of the eleven goals of the UN’s Sustainable Development for the year 2030 increase access to adequate,</w:t>
      </w:r>
      <w:r>
        <w:rPr>
          <w:spacing w:val="-6"/>
        </w:rPr>
        <w:t> </w:t>
      </w:r>
      <w:r>
        <w:rPr/>
        <w:t>safe</w:t>
      </w:r>
      <w:r>
        <w:rPr>
          <w:spacing w:val="-6"/>
        </w:rPr>
        <w:t> </w:t>
      </w:r>
      <w:r>
        <w:rPr/>
        <w:t>and</w:t>
      </w:r>
      <w:r>
        <w:rPr>
          <w:spacing w:val="-7"/>
        </w:rPr>
        <w:t> </w:t>
      </w:r>
      <w:r>
        <w:rPr/>
        <w:t>affordable</w:t>
      </w:r>
      <w:r>
        <w:rPr>
          <w:spacing w:val="-8"/>
        </w:rPr>
        <w:t> </w:t>
      </w:r>
      <w:r>
        <w:rPr/>
        <w:t>housing</w:t>
      </w:r>
      <w:r>
        <w:rPr>
          <w:spacing w:val="-10"/>
        </w:rPr>
        <w:t> </w:t>
      </w:r>
      <w:r>
        <w:rPr/>
        <w:t>the</w:t>
      </w:r>
      <w:r>
        <w:rPr>
          <w:spacing w:val="-6"/>
        </w:rPr>
        <w:t> </w:t>
      </w:r>
      <w:r>
        <w:rPr/>
        <w:t>class</w:t>
      </w:r>
      <w:r>
        <w:rPr>
          <w:spacing w:val="-7"/>
        </w:rPr>
        <w:t> </w:t>
      </w:r>
      <w:r>
        <w:rPr/>
        <w:t>of</w:t>
      </w:r>
      <w:r>
        <w:rPr>
          <w:spacing w:val="-6"/>
        </w:rPr>
        <w:t> </w:t>
      </w:r>
      <w:r>
        <w:rPr/>
        <w:t>people</w:t>
      </w:r>
      <w:r>
        <w:rPr>
          <w:spacing w:val="-8"/>
        </w:rPr>
        <w:t> </w:t>
      </w:r>
      <w:r>
        <w:rPr/>
        <w:t>that</w:t>
      </w:r>
      <w:r>
        <w:rPr>
          <w:spacing w:val="-7"/>
        </w:rPr>
        <w:t> </w:t>
      </w:r>
      <w:r>
        <w:rPr/>
        <w:t>have</w:t>
      </w:r>
      <w:r>
        <w:rPr>
          <w:spacing w:val="-8"/>
        </w:rPr>
        <w:t> </w:t>
      </w:r>
      <w:r>
        <w:rPr/>
        <w:t>been</w:t>
      </w:r>
      <w:r>
        <w:rPr>
          <w:spacing w:val="-5"/>
        </w:rPr>
        <w:t> </w:t>
      </w:r>
      <w:r>
        <w:rPr/>
        <w:t>termed</w:t>
      </w:r>
      <w:r>
        <w:rPr>
          <w:spacing w:val="-8"/>
        </w:rPr>
        <w:t> </w:t>
      </w:r>
      <w:r>
        <w:rPr/>
        <w:t>“the</w:t>
      </w:r>
      <w:r>
        <w:rPr>
          <w:spacing w:val="-6"/>
        </w:rPr>
        <w:t> </w:t>
      </w:r>
      <w:r>
        <w:rPr/>
        <w:t>world’s poorest people” who live in slums.</w:t>
      </w:r>
    </w:p>
    <w:p>
      <w:pPr>
        <w:pStyle w:val="BodyText"/>
        <w:spacing w:before="251"/>
      </w:pPr>
    </w:p>
    <w:p>
      <w:pPr>
        <w:pStyle w:val="BodyText"/>
        <w:spacing w:line="480" w:lineRule="auto"/>
        <w:ind w:left="847" w:right="848"/>
        <w:jc w:val="both"/>
      </w:pPr>
      <w:r>
        <w:rPr/>
        <w:t>Despite</w:t>
      </w:r>
      <w:r>
        <w:rPr>
          <w:spacing w:val="-8"/>
        </w:rPr>
        <w:t> </w:t>
      </w:r>
      <w:r>
        <w:rPr/>
        <w:t>Nigeria’s</w:t>
      </w:r>
      <w:r>
        <w:rPr>
          <w:spacing w:val="-7"/>
        </w:rPr>
        <w:t> </w:t>
      </w:r>
      <w:r>
        <w:rPr/>
        <w:t>record</w:t>
      </w:r>
      <w:r>
        <w:rPr>
          <w:spacing w:val="-4"/>
        </w:rPr>
        <w:t> </w:t>
      </w:r>
      <w:r>
        <w:rPr/>
        <w:t>of</w:t>
      </w:r>
      <w:r>
        <w:rPr>
          <w:spacing w:val="-8"/>
        </w:rPr>
        <w:t> </w:t>
      </w:r>
      <w:r>
        <w:rPr/>
        <w:t>increasing</w:t>
      </w:r>
      <w:r>
        <w:rPr>
          <w:spacing w:val="-9"/>
        </w:rPr>
        <w:t> </w:t>
      </w:r>
      <w:r>
        <w:rPr/>
        <w:t>urbanization</w:t>
      </w:r>
      <w:r>
        <w:rPr>
          <w:spacing w:val="-7"/>
        </w:rPr>
        <w:t> </w:t>
      </w:r>
      <w:r>
        <w:rPr/>
        <w:t>coupled</w:t>
      </w:r>
      <w:r>
        <w:rPr>
          <w:spacing w:val="-7"/>
        </w:rPr>
        <w:t> </w:t>
      </w:r>
      <w:r>
        <w:rPr/>
        <w:t>with</w:t>
      </w:r>
      <w:r>
        <w:rPr>
          <w:spacing w:val="-6"/>
        </w:rPr>
        <w:t> </w:t>
      </w:r>
      <w:r>
        <w:rPr/>
        <w:t>being</w:t>
      </w:r>
      <w:r>
        <w:rPr>
          <w:spacing w:val="-9"/>
        </w:rPr>
        <w:t> </w:t>
      </w:r>
      <w:r>
        <w:rPr/>
        <w:t>the</w:t>
      </w:r>
      <w:r>
        <w:rPr>
          <w:spacing w:val="-4"/>
        </w:rPr>
        <w:t> </w:t>
      </w:r>
      <w:r>
        <w:rPr/>
        <w:t>biggest</w:t>
      </w:r>
      <w:r>
        <w:rPr>
          <w:spacing w:val="-6"/>
        </w:rPr>
        <w:t> </w:t>
      </w:r>
      <w:r>
        <w:rPr/>
        <w:t>economy in</w:t>
      </w:r>
      <w:r>
        <w:rPr>
          <w:spacing w:val="-9"/>
        </w:rPr>
        <w:t> </w:t>
      </w:r>
      <w:r>
        <w:rPr/>
        <w:t>Africa</w:t>
      </w:r>
      <w:r>
        <w:rPr>
          <w:spacing w:val="-11"/>
        </w:rPr>
        <w:t> </w:t>
      </w:r>
      <w:r>
        <w:rPr/>
        <w:t>has</w:t>
      </w:r>
      <w:r>
        <w:rPr>
          <w:spacing w:val="-9"/>
        </w:rPr>
        <w:t> </w:t>
      </w:r>
      <w:r>
        <w:rPr/>
        <w:t>experience</w:t>
      </w:r>
      <w:r>
        <w:rPr>
          <w:spacing w:val="-11"/>
        </w:rPr>
        <w:t> </w:t>
      </w:r>
      <w:r>
        <w:rPr/>
        <w:t>inadequate</w:t>
      </w:r>
      <w:r>
        <w:rPr>
          <w:spacing w:val="-10"/>
        </w:rPr>
        <w:t> </w:t>
      </w:r>
      <w:r>
        <w:rPr/>
        <w:t>housing</w:t>
      </w:r>
      <w:r>
        <w:rPr>
          <w:spacing w:val="-12"/>
        </w:rPr>
        <w:t> </w:t>
      </w:r>
      <w:r>
        <w:rPr/>
        <w:t>to</w:t>
      </w:r>
      <w:r>
        <w:rPr>
          <w:spacing w:val="-9"/>
        </w:rPr>
        <w:t> </w:t>
      </w:r>
      <w:r>
        <w:rPr/>
        <w:t>match</w:t>
      </w:r>
      <w:r>
        <w:rPr>
          <w:spacing w:val="-10"/>
        </w:rPr>
        <w:t> </w:t>
      </w:r>
      <w:r>
        <w:rPr/>
        <w:t>her</w:t>
      </w:r>
      <w:r>
        <w:rPr>
          <w:spacing w:val="-10"/>
        </w:rPr>
        <w:t> </w:t>
      </w:r>
      <w:r>
        <w:rPr/>
        <w:t>ever</w:t>
      </w:r>
      <w:r>
        <w:rPr>
          <w:spacing w:val="-10"/>
        </w:rPr>
        <w:t> </w:t>
      </w:r>
      <w:r>
        <w:rPr/>
        <w:t>rising</w:t>
      </w:r>
      <w:r>
        <w:rPr>
          <w:spacing w:val="-12"/>
        </w:rPr>
        <w:t> </w:t>
      </w:r>
      <w:r>
        <w:rPr/>
        <w:t>population</w:t>
      </w:r>
      <w:r>
        <w:rPr>
          <w:spacing w:val="-9"/>
        </w:rPr>
        <w:t> </w:t>
      </w:r>
      <w:r>
        <w:rPr/>
        <w:t>due</w:t>
      </w:r>
      <w:r>
        <w:rPr>
          <w:spacing w:val="-11"/>
        </w:rPr>
        <w:t> </w:t>
      </w:r>
      <w:r>
        <w:rPr/>
        <w:t>to</w:t>
      </w:r>
      <w:r>
        <w:rPr>
          <w:spacing w:val="-9"/>
        </w:rPr>
        <w:t> </w:t>
      </w:r>
      <w:r>
        <w:rPr/>
        <w:t>rising number</w:t>
      </w:r>
      <w:r>
        <w:rPr>
          <w:spacing w:val="-8"/>
        </w:rPr>
        <w:t> </w:t>
      </w:r>
      <w:r>
        <w:rPr/>
        <w:t>of</w:t>
      </w:r>
      <w:r>
        <w:rPr>
          <w:spacing w:val="-8"/>
        </w:rPr>
        <w:t> </w:t>
      </w:r>
      <w:r>
        <w:rPr/>
        <w:t>rural-urban</w:t>
      </w:r>
      <w:r>
        <w:rPr>
          <w:spacing w:val="-7"/>
        </w:rPr>
        <w:t> </w:t>
      </w:r>
      <w:r>
        <w:rPr/>
        <w:t>migration</w:t>
      </w:r>
      <w:r>
        <w:rPr>
          <w:spacing w:val="-7"/>
        </w:rPr>
        <w:t> </w:t>
      </w:r>
      <w:r>
        <w:rPr/>
        <w:t>and</w:t>
      </w:r>
      <w:r>
        <w:rPr>
          <w:spacing w:val="-7"/>
        </w:rPr>
        <w:t> </w:t>
      </w:r>
      <w:r>
        <w:rPr/>
        <w:t>population</w:t>
      </w:r>
      <w:r>
        <w:rPr>
          <w:spacing w:val="-6"/>
        </w:rPr>
        <w:t> </w:t>
      </w:r>
      <w:r>
        <w:rPr/>
        <w:t>growth</w:t>
      </w:r>
      <w:r>
        <w:rPr>
          <w:spacing w:val="-7"/>
        </w:rPr>
        <w:t> </w:t>
      </w:r>
      <w:r>
        <w:rPr/>
        <w:t>that</w:t>
      </w:r>
      <w:r>
        <w:rPr>
          <w:spacing w:val="-7"/>
        </w:rPr>
        <w:t> </w:t>
      </w:r>
      <w:r>
        <w:rPr/>
        <w:t>is</w:t>
      </w:r>
      <w:r>
        <w:rPr>
          <w:spacing w:val="-6"/>
        </w:rPr>
        <w:t> </w:t>
      </w:r>
      <w:r>
        <w:rPr/>
        <w:t>rising</w:t>
      </w:r>
      <w:r>
        <w:rPr>
          <w:spacing w:val="-9"/>
        </w:rPr>
        <w:t> </w:t>
      </w:r>
      <w:r>
        <w:rPr/>
        <w:t>exponentially</w:t>
      </w:r>
      <w:r>
        <w:rPr>
          <w:spacing w:val="-7"/>
        </w:rPr>
        <w:t> </w:t>
      </w:r>
      <w:r>
        <w:rPr/>
        <w:t>(Ahmad, 2009). This has resulted in the creation of a large number of slums and squatter settlements in urban areas.</w:t>
      </w:r>
      <w:r>
        <w:rPr>
          <w:spacing w:val="40"/>
        </w:rPr>
        <w:t> </w:t>
      </w:r>
      <w:r>
        <w:rPr/>
        <w:t>Another pressing challenge is finance because most of the desired housing systems needs can be actualized with huge amount of fund while the lowest income earners do not have the capacity to make it come to reality in need of huge resource for implementation</w:t>
      </w:r>
      <w:r>
        <w:rPr>
          <w:spacing w:val="-9"/>
        </w:rPr>
        <w:t> </w:t>
      </w:r>
      <w:r>
        <w:rPr/>
        <w:t>(Sanusi,</w:t>
      </w:r>
      <w:r>
        <w:rPr>
          <w:spacing w:val="-10"/>
        </w:rPr>
        <w:t> </w:t>
      </w:r>
      <w:r>
        <w:rPr/>
        <w:t>2010).</w:t>
      </w:r>
      <w:r>
        <w:rPr>
          <w:spacing w:val="-10"/>
        </w:rPr>
        <w:t> </w:t>
      </w:r>
      <w:r>
        <w:rPr/>
        <w:t>This</w:t>
      </w:r>
      <w:r>
        <w:rPr>
          <w:spacing w:val="-9"/>
        </w:rPr>
        <w:t> </w:t>
      </w:r>
      <w:r>
        <w:rPr/>
        <w:t>is</w:t>
      </w:r>
      <w:r>
        <w:rPr>
          <w:spacing w:val="-9"/>
        </w:rPr>
        <w:t> </w:t>
      </w:r>
      <w:r>
        <w:rPr/>
        <w:t>why</w:t>
      </w:r>
      <w:r>
        <w:rPr>
          <w:spacing w:val="-14"/>
        </w:rPr>
        <w:t> </w:t>
      </w:r>
      <w:r>
        <w:rPr/>
        <w:t>it</w:t>
      </w:r>
      <w:r>
        <w:rPr>
          <w:spacing w:val="-9"/>
        </w:rPr>
        <w:t> </w:t>
      </w:r>
      <w:r>
        <w:rPr/>
        <w:t>is</w:t>
      </w:r>
      <w:r>
        <w:rPr>
          <w:spacing w:val="-7"/>
        </w:rPr>
        <w:t> </w:t>
      </w:r>
      <w:r>
        <w:rPr/>
        <w:t>a</w:t>
      </w:r>
      <w:r>
        <w:rPr>
          <w:spacing w:val="-8"/>
        </w:rPr>
        <w:t> </w:t>
      </w:r>
      <w:r>
        <w:rPr/>
        <w:t>common</w:t>
      </w:r>
      <w:r>
        <w:rPr>
          <w:spacing w:val="-10"/>
        </w:rPr>
        <w:t> </w:t>
      </w:r>
      <w:r>
        <w:rPr/>
        <w:t>statement</w:t>
      </w:r>
      <w:r>
        <w:rPr>
          <w:spacing w:val="-10"/>
        </w:rPr>
        <w:t> </w:t>
      </w:r>
      <w:r>
        <w:rPr/>
        <w:t>in</w:t>
      </w:r>
      <w:r>
        <w:rPr>
          <w:spacing w:val="-9"/>
        </w:rPr>
        <w:t> </w:t>
      </w:r>
      <w:r>
        <w:rPr/>
        <w:t>Nigeria</w:t>
      </w:r>
      <w:r>
        <w:rPr>
          <w:spacing w:val="-11"/>
        </w:rPr>
        <w:t> </w:t>
      </w:r>
      <w:r>
        <w:rPr/>
        <w:t>that</w:t>
      </w:r>
      <w:r>
        <w:rPr>
          <w:spacing w:val="-10"/>
        </w:rPr>
        <w:t> </w:t>
      </w:r>
      <w:r>
        <w:rPr/>
        <w:t>housing needs</w:t>
      </w:r>
      <w:r>
        <w:rPr>
          <w:spacing w:val="6"/>
        </w:rPr>
        <w:t> </w:t>
      </w:r>
      <w:r>
        <w:rPr/>
        <w:t>is</w:t>
      </w:r>
      <w:r>
        <w:rPr>
          <w:spacing w:val="10"/>
        </w:rPr>
        <w:t> </w:t>
      </w:r>
      <w:r>
        <w:rPr/>
        <w:t>far</w:t>
      </w:r>
      <w:r>
        <w:rPr>
          <w:spacing w:val="8"/>
        </w:rPr>
        <w:t> </w:t>
      </w:r>
      <w:r>
        <w:rPr/>
        <w:t>more</w:t>
      </w:r>
      <w:r>
        <w:rPr>
          <w:spacing w:val="8"/>
        </w:rPr>
        <w:t> </w:t>
      </w:r>
      <w:r>
        <w:rPr/>
        <w:t>than</w:t>
      </w:r>
      <w:r>
        <w:rPr>
          <w:spacing w:val="9"/>
        </w:rPr>
        <w:t> </w:t>
      </w:r>
      <w:r>
        <w:rPr/>
        <w:t>its</w:t>
      </w:r>
      <w:r>
        <w:rPr>
          <w:spacing w:val="8"/>
        </w:rPr>
        <w:t> </w:t>
      </w:r>
      <w:r>
        <w:rPr/>
        <w:t>supply</w:t>
      </w:r>
      <w:r>
        <w:rPr>
          <w:spacing w:val="4"/>
        </w:rPr>
        <w:t> </w:t>
      </w:r>
      <w:r>
        <w:rPr/>
        <w:t>and</w:t>
      </w:r>
      <w:r>
        <w:rPr>
          <w:spacing w:val="12"/>
        </w:rPr>
        <w:t> </w:t>
      </w:r>
      <w:r>
        <w:rPr/>
        <w:t>this</w:t>
      </w:r>
      <w:r>
        <w:rPr>
          <w:spacing w:val="9"/>
        </w:rPr>
        <w:t> </w:t>
      </w:r>
      <w:r>
        <w:rPr/>
        <w:t>has</w:t>
      </w:r>
      <w:r>
        <w:rPr>
          <w:spacing w:val="10"/>
        </w:rPr>
        <w:t> </w:t>
      </w:r>
      <w:r>
        <w:rPr/>
        <w:t>resulted</w:t>
      </w:r>
      <w:r>
        <w:rPr>
          <w:spacing w:val="9"/>
        </w:rPr>
        <w:t> </w:t>
      </w:r>
      <w:r>
        <w:rPr/>
        <w:t>to</w:t>
      </w:r>
      <w:r>
        <w:rPr>
          <w:spacing w:val="8"/>
        </w:rPr>
        <w:t> </w:t>
      </w:r>
      <w:r>
        <w:rPr/>
        <w:t>the</w:t>
      </w:r>
      <w:r>
        <w:rPr>
          <w:spacing w:val="8"/>
        </w:rPr>
        <w:t> </w:t>
      </w:r>
      <w:r>
        <w:rPr/>
        <w:t>fact</w:t>
      </w:r>
      <w:r>
        <w:rPr>
          <w:spacing w:val="9"/>
        </w:rPr>
        <w:t> </w:t>
      </w:r>
      <w:r>
        <w:rPr/>
        <w:t>that</w:t>
      </w:r>
      <w:r>
        <w:rPr>
          <w:spacing w:val="9"/>
        </w:rPr>
        <w:t> </w:t>
      </w:r>
      <w:r>
        <w:rPr/>
        <w:t>majority</w:t>
      </w:r>
      <w:r>
        <w:rPr>
          <w:spacing w:val="4"/>
        </w:rPr>
        <w:t> </w:t>
      </w:r>
      <w:r>
        <w:rPr/>
        <w:t>of</w:t>
      </w:r>
      <w:r>
        <w:rPr>
          <w:spacing w:val="8"/>
        </w:rPr>
        <w:t> </w:t>
      </w:r>
      <w:r>
        <w:rPr>
          <w:spacing w:val="-2"/>
        </w:rPr>
        <w:t>Nigerians</w:t>
      </w:r>
    </w:p>
    <w:p>
      <w:pPr>
        <w:spacing w:after="0" w:line="480" w:lineRule="auto"/>
        <w:jc w:val="both"/>
        <w:sectPr>
          <w:pgSz w:w="12240" w:h="15840"/>
          <w:pgMar w:header="0" w:footer="1015" w:top="1340" w:bottom="1200" w:left="1140" w:right="560"/>
        </w:sectPr>
      </w:pPr>
    </w:p>
    <w:p>
      <w:pPr>
        <w:pStyle w:val="BodyText"/>
        <w:spacing w:line="480" w:lineRule="auto" w:before="63"/>
        <w:ind w:left="847" w:right="844"/>
        <w:jc w:val="both"/>
      </w:pPr>
      <w:r>
        <w:rPr/>
        <w:t>do</w:t>
      </w:r>
      <w:r>
        <w:rPr>
          <w:spacing w:val="-3"/>
        </w:rPr>
        <w:t> </w:t>
      </w:r>
      <w:r>
        <w:rPr/>
        <w:t>not</w:t>
      </w:r>
      <w:r>
        <w:rPr>
          <w:spacing w:val="-3"/>
        </w:rPr>
        <w:t> </w:t>
      </w:r>
      <w:r>
        <w:rPr/>
        <w:t>have</w:t>
      </w:r>
      <w:r>
        <w:rPr>
          <w:spacing w:val="-5"/>
        </w:rPr>
        <w:t> </w:t>
      </w:r>
      <w:r>
        <w:rPr/>
        <w:t>access</w:t>
      </w:r>
      <w:r>
        <w:rPr>
          <w:spacing w:val="-3"/>
        </w:rPr>
        <w:t> </w:t>
      </w:r>
      <w:r>
        <w:rPr/>
        <w:t>to</w:t>
      </w:r>
      <w:r>
        <w:rPr>
          <w:spacing w:val="-3"/>
        </w:rPr>
        <w:t> </w:t>
      </w:r>
      <w:r>
        <w:rPr/>
        <w:t>comfortable</w:t>
      </w:r>
      <w:r>
        <w:rPr>
          <w:spacing w:val="-4"/>
        </w:rPr>
        <w:t> </w:t>
      </w:r>
      <w:r>
        <w:rPr/>
        <w:t>accommodation. Another</w:t>
      </w:r>
      <w:r>
        <w:rPr>
          <w:spacing w:val="-3"/>
        </w:rPr>
        <w:t> </w:t>
      </w:r>
      <w:r>
        <w:rPr/>
        <w:t>known</w:t>
      </w:r>
      <w:r>
        <w:rPr>
          <w:spacing w:val="-2"/>
        </w:rPr>
        <w:t> </w:t>
      </w:r>
      <w:r>
        <w:rPr/>
        <w:t>facts</w:t>
      </w:r>
      <w:r>
        <w:rPr>
          <w:spacing w:val="-3"/>
        </w:rPr>
        <w:t> </w:t>
      </w:r>
      <w:r>
        <w:rPr/>
        <w:t>is</w:t>
      </w:r>
      <w:r>
        <w:rPr>
          <w:spacing w:val="-3"/>
        </w:rPr>
        <w:t> </w:t>
      </w:r>
      <w:r>
        <w:rPr/>
        <w:t>that</w:t>
      </w:r>
      <w:r>
        <w:rPr>
          <w:spacing w:val="-3"/>
        </w:rPr>
        <w:t> </w:t>
      </w:r>
      <w:r>
        <w:rPr/>
        <w:t>the</w:t>
      </w:r>
      <w:r>
        <w:rPr>
          <w:spacing w:val="-4"/>
        </w:rPr>
        <w:t> </w:t>
      </w:r>
      <w:r>
        <w:rPr/>
        <w:t>capacity of most mortgage industries have not be properly utilized because it has confronted some shortcomings like poor citizen’s hindrances to access mortgage finance in (Omirin, 2007).</w:t>
      </w:r>
    </w:p>
    <w:p>
      <w:pPr>
        <w:pStyle w:val="BodyText"/>
      </w:pPr>
    </w:p>
    <w:p>
      <w:pPr>
        <w:pStyle w:val="BodyText"/>
      </w:pPr>
    </w:p>
    <w:p>
      <w:pPr>
        <w:pStyle w:val="BodyText"/>
        <w:spacing w:line="480" w:lineRule="auto"/>
        <w:ind w:left="847" w:right="845"/>
        <w:jc w:val="both"/>
      </w:pPr>
      <w:r>
        <w:rPr/>
        <w:t>The</w:t>
      </w:r>
      <w:r>
        <w:rPr>
          <w:spacing w:val="-4"/>
        </w:rPr>
        <w:t> </w:t>
      </w:r>
      <w:r>
        <w:rPr/>
        <w:t>work of</w:t>
      </w:r>
      <w:r>
        <w:rPr>
          <w:spacing w:val="-3"/>
        </w:rPr>
        <w:t> </w:t>
      </w:r>
      <w:r>
        <w:rPr/>
        <w:t>Warnock (2008)</w:t>
      </w:r>
      <w:r>
        <w:rPr>
          <w:spacing w:val="-2"/>
        </w:rPr>
        <w:t> </w:t>
      </w:r>
      <w:r>
        <w:rPr/>
        <w:t>assessed</w:t>
      </w:r>
      <w:r>
        <w:rPr>
          <w:spacing w:val="-2"/>
        </w:rPr>
        <w:t> </w:t>
      </w:r>
      <w:r>
        <w:rPr/>
        <w:t>the</w:t>
      </w:r>
      <w:r>
        <w:rPr>
          <w:spacing w:val="-2"/>
        </w:rPr>
        <w:t> </w:t>
      </w:r>
      <w:r>
        <w:rPr/>
        <w:t>impact of</w:t>
      </w:r>
      <w:r>
        <w:rPr>
          <w:spacing w:val="-2"/>
        </w:rPr>
        <w:t> </w:t>
      </w:r>
      <w:r>
        <w:rPr/>
        <w:t>housing</w:t>
      </w:r>
      <w:r>
        <w:rPr>
          <w:spacing w:val="-2"/>
        </w:rPr>
        <w:t> </w:t>
      </w:r>
      <w:r>
        <w:rPr/>
        <w:t>market</w:t>
      </w:r>
      <w:r>
        <w:rPr>
          <w:spacing w:val="-2"/>
        </w:rPr>
        <w:t> </w:t>
      </w:r>
      <w:r>
        <w:rPr/>
        <w:t>especially</w:t>
      </w:r>
      <w:r>
        <w:rPr>
          <w:spacing w:val="-7"/>
        </w:rPr>
        <w:t> </w:t>
      </w:r>
      <w:r>
        <w:rPr/>
        <w:t>in</w:t>
      </w:r>
      <w:r>
        <w:rPr>
          <w:spacing w:val="-2"/>
        </w:rPr>
        <w:t> </w:t>
      </w:r>
      <w:r>
        <w:rPr/>
        <w:t>providing housing</w:t>
      </w:r>
      <w:r>
        <w:rPr>
          <w:spacing w:val="-15"/>
        </w:rPr>
        <w:t> </w:t>
      </w:r>
      <w:r>
        <w:rPr/>
        <w:t>finance</w:t>
      </w:r>
      <w:r>
        <w:rPr>
          <w:spacing w:val="-14"/>
        </w:rPr>
        <w:t> </w:t>
      </w:r>
      <w:r>
        <w:rPr/>
        <w:t>in</w:t>
      </w:r>
      <w:r>
        <w:rPr>
          <w:spacing w:val="-13"/>
        </w:rPr>
        <w:t> </w:t>
      </w:r>
      <w:r>
        <w:rPr/>
        <w:t>12</w:t>
      </w:r>
      <w:r>
        <w:rPr>
          <w:spacing w:val="-13"/>
        </w:rPr>
        <w:t> </w:t>
      </w:r>
      <w:r>
        <w:rPr/>
        <w:t>countries</w:t>
      </w:r>
      <w:r>
        <w:rPr>
          <w:spacing w:val="-13"/>
        </w:rPr>
        <w:t> </w:t>
      </w:r>
      <w:r>
        <w:rPr/>
        <w:t>like</w:t>
      </w:r>
      <w:r>
        <w:rPr>
          <w:spacing w:val="-12"/>
        </w:rPr>
        <w:t> </w:t>
      </w:r>
      <w:r>
        <w:rPr/>
        <w:t>Indonesia,</w:t>
      </w:r>
      <w:r>
        <w:rPr>
          <w:spacing w:val="-13"/>
        </w:rPr>
        <w:t> </w:t>
      </w:r>
      <w:r>
        <w:rPr/>
        <w:t>China</w:t>
      </w:r>
      <w:r>
        <w:rPr>
          <w:spacing w:val="-14"/>
        </w:rPr>
        <w:t> </w:t>
      </w:r>
      <w:r>
        <w:rPr/>
        <w:t>and</w:t>
      </w:r>
      <w:r>
        <w:rPr>
          <w:spacing w:val="-13"/>
        </w:rPr>
        <w:t> </w:t>
      </w:r>
      <w:r>
        <w:rPr/>
        <w:t>Malaysia.</w:t>
      </w:r>
      <w:r>
        <w:rPr>
          <w:spacing w:val="-13"/>
        </w:rPr>
        <w:t> </w:t>
      </w:r>
      <w:r>
        <w:rPr/>
        <w:t>His</w:t>
      </w:r>
      <w:r>
        <w:rPr>
          <w:spacing w:val="-13"/>
        </w:rPr>
        <w:t> </w:t>
      </w:r>
      <w:r>
        <w:rPr/>
        <w:t>findings</w:t>
      </w:r>
      <w:r>
        <w:rPr>
          <w:spacing w:val="-13"/>
        </w:rPr>
        <w:t> </w:t>
      </w:r>
      <w:r>
        <w:rPr/>
        <w:t>showed</w:t>
      </w:r>
      <w:r>
        <w:rPr>
          <w:spacing w:val="-13"/>
        </w:rPr>
        <w:t> </w:t>
      </w:r>
      <w:r>
        <w:rPr/>
        <w:t>that effective legal system, convenient and stable macroeconomic environment and availability of the knowledge of credit system has positively influenced mortgage finance.</w:t>
      </w:r>
      <w:r>
        <w:rPr>
          <w:spacing w:val="40"/>
        </w:rPr>
        <w:t> </w:t>
      </w:r>
      <w:r>
        <w:rPr/>
        <w:t>On the contrary,</w:t>
      </w:r>
      <w:r>
        <w:rPr>
          <w:spacing w:val="-15"/>
        </w:rPr>
        <w:t> </w:t>
      </w:r>
      <w:r>
        <w:rPr/>
        <w:t>Omole</w:t>
      </w:r>
      <w:r>
        <w:rPr>
          <w:spacing w:val="-15"/>
        </w:rPr>
        <w:t> </w:t>
      </w:r>
      <w:r>
        <w:rPr/>
        <w:t>(2010)</w:t>
      </w:r>
      <w:r>
        <w:rPr>
          <w:spacing w:val="-15"/>
        </w:rPr>
        <w:t> </w:t>
      </w:r>
      <w:r>
        <w:rPr/>
        <w:t>further</w:t>
      </w:r>
      <w:r>
        <w:rPr>
          <w:spacing w:val="-15"/>
        </w:rPr>
        <w:t> </w:t>
      </w:r>
      <w:r>
        <w:rPr/>
        <w:t>noted</w:t>
      </w:r>
      <w:r>
        <w:rPr>
          <w:spacing w:val="-15"/>
        </w:rPr>
        <w:t> </w:t>
      </w:r>
      <w:r>
        <w:rPr/>
        <w:t>that</w:t>
      </w:r>
      <w:r>
        <w:rPr>
          <w:spacing w:val="-15"/>
        </w:rPr>
        <w:t> </w:t>
      </w:r>
      <w:r>
        <w:rPr/>
        <w:t>unfavourable</w:t>
      </w:r>
      <w:r>
        <w:rPr>
          <w:spacing w:val="-15"/>
        </w:rPr>
        <w:t> </w:t>
      </w:r>
      <w:r>
        <w:rPr/>
        <w:t>legal,</w:t>
      </w:r>
      <w:r>
        <w:rPr>
          <w:spacing w:val="-15"/>
        </w:rPr>
        <w:t> </w:t>
      </w:r>
      <w:r>
        <w:rPr/>
        <w:t>regulatory</w:t>
      </w:r>
      <w:r>
        <w:rPr>
          <w:spacing w:val="-15"/>
        </w:rPr>
        <w:t> </w:t>
      </w:r>
      <w:r>
        <w:rPr/>
        <w:t>and</w:t>
      </w:r>
      <w:r>
        <w:rPr>
          <w:spacing w:val="-14"/>
        </w:rPr>
        <w:t> </w:t>
      </w:r>
      <w:r>
        <w:rPr/>
        <w:t>macroeconomic system</w:t>
      </w:r>
      <w:r>
        <w:rPr>
          <w:spacing w:val="-2"/>
        </w:rPr>
        <w:t> </w:t>
      </w:r>
      <w:r>
        <w:rPr/>
        <w:t>adversely</w:t>
      </w:r>
      <w:r>
        <w:rPr>
          <w:spacing w:val="-7"/>
        </w:rPr>
        <w:t> </w:t>
      </w:r>
      <w:r>
        <w:rPr/>
        <w:t>influence</w:t>
      </w:r>
      <w:r>
        <w:rPr>
          <w:spacing w:val="-6"/>
        </w:rPr>
        <w:t> </w:t>
      </w:r>
      <w:r>
        <w:rPr/>
        <w:t>long</w:t>
      </w:r>
      <w:r>
        <w:rPr>
          <w:spacing w:val="-5"/>
        </w:rPr>
        <w:t> </w:t>
      </w:r>
      <w:r>
        <w:rPr/>
        <w:t>term</w:t>
      </w:r>
      <w:r>
        <w:rPr>
          <w:spacing w:val="-2"/>
        </w:rPr>
        <w:t> </w:t>
      </w:r>
      <w:r>
        <w:rPr/>
        <w:t>availability</w:t>
      </w:r>
      <w:r>
        <w:rPr>
          <w:spacing w:val="-5"/>
        </w:rPr>
        <w:t> </w:t>
      </w:r>
      <w:r>
        <w:rPr/>
        <w:t>of</w:t>
      </w:r>
      <w:r>
        <w:rPr>
          <w:spacing w:val="-6"/>
        </w:rPr>
        <w:t> </w:t>
      </w:r>
      <w:r>
        <w:rPr/>
        <w:t>fund</w:t>
      </w:r>
      <w:r>
        <w:rPr>
          <w:spacing w:val="-3"/>
        </w:rPr>
        <w:t> </w:t>
      </w:r>
      <w:r>
        <w:rPr/>
        <w:t>for</w:t>
      </w:r>
      <w:r>
        <w:rPr>
          <w:spacing w:val="-4"/>
        </w:rPr>
        <w:t> </w:t>
      </w:r>
      <w:r>
        <w:rPr/>
        <w:t>housing. Based</w:t>
      </w:r>
      <w:r>
        <w:rPr>
          <w:spacing w:val="-5"/>
        </w:rPr>
        <w:t> </w:t>
      </w:r>
      <w:r>
        <w:rPr/>
        <w:t>on</w:t>
      </w:r>
      <w:r>
        <w:rPr>
          <w:spacing w:val="-5"/>
        </w:rPr>
        <w:t> </w:t>
      </w:r>
      <w:r>
        <w:rPr/>
        <w:t>this,</w:t>
      </w:r>
      <w:r>
        <w:rPr>
          <w:spacing w:val="-5"/>
        </w:rPr>
        <w:t> </w:t>
      </w:r>
      <w:r>
        <w:rPr/>
        <w:t>several researchers have made attempts to study the challenges confronting housing financing models in Nigeria and one of such studies is the work of Omirin (2007) who examined the access to mortgage finance by people of low income and the rapidly increasing cost of construction of houses in Nigeria.</w:t>
      </w:r>
      <w:r>
        <w:rPr>
          <w:spacing w:val="40"/>
        </w:rPr>
        <w:t> </w:t>
      </w:r>
      <w:r>
        <w:rPr/>
        <w:t>Some of these studies have influenced a shift in focus from mortgage-backed security of credit worthiness to selling (advertising) of financial instruments.</w:t>
      </w:r>
      <w:r>
        <w:rPr>
          <w:spacing w:val="-10"/>
        </w:rPr>
        <w:t> </w:t>
      </w:r>
      <w:r>
        <w:rPr/>
        <w:t>The</w:t>
      </w:r>
      <w:r>
        <w:rPr>
          <w:spacing w:val="-11"/>
        </w:rPr>
        <w:t> </w:t>
      </w:r>
      <w:r>
        <w:rPr/>
        <w:t>implication</w:t>
      </w:r>
      <w:r>
        <w:rPr>
          <w:spacing w:val="-11"/>
        </w:rPr>
        <w:t> </w:t>
      </w:r>
      <w:r>
        <w:rPr/>
        <w:t>of</w:t>
      </w:r>
      <w:r>
        <w:rPr>
          <w:spacing w:val="-11"/>
        </w:rPr>
        <w:t> </w:t>
      </w:r>
      <w:r>
        <w:rPr/>
        <w:t>this</w:t>
      </w:r>
      <w:r>
        <w:rPr>
          <w:spacing w:val="-10"/>
        </w:rPr>
        <w:t> </w:t>
      </w:r>
      <w:r>
        <w:rPr/>
        <w:t>is</w:t>
      </w:r>
      <w:r>
        <w:rPr>
          <w:spacing w:val="-10"/>
        </w:rPr>
        <w:t> </w:t>
      </w:r>
      <w:r>
        <w:rPr/>
        <w:t>selling</w:t>
      </w:r>
      <w:r>
        <w:rPr>
          <w:spacing w:val="-12"/>
        </w:rPr>
        <w:t> </w:t>
      </w:r>
      <w:r>
        <w:rPr/>
        <w:t>of</w:t>
      </w:r>
      <w:r>
        <w:rPr>
          <w:spacing w:val="-11"/>
        </w:rPr>
        <w:t> </w:t>
      </w:r>
      <w:r>
        <w:rPr/>
        <w:t>mortgage</w:t>
      </w:r>
      <w:r>
        <w:rPr>
          <w:spacing w:val="-8"/>
        </w:rPr>
        <w:t> </w:t>
      </w:r>
      <w:r>
        <w:rPr/>
        <w:t>instruments</w:t>
      </w:r>
      <w:r>
        <w:rPr>
          <w:spacing w:val="-10"/>
        </w:rPr>
        <w:t> </w:t>
      </w:r>
      <w:r>
        <w:rPr/>
        <w:t>which</w:t>
      </w:r>
      <w:r>
        <w:rPr>
          <w:spacing w:val="-11"/>
        </w:rPr>
        <w:t> </w:t>
      </w:r>
      <w:r>
        <w:rPr/>
        <w:t>are</w:t>
      </w:r>
      <w:r>
        <w:rPr>
          <w:spacing w:val="-9"/>
        </w:rPr>
        <w:t> </w:t>
      </w:r>
      <w:r>
        <w:rPr/>
        <w:t>centered</w:t>
      </w:r>
      <w:r>
        <w:rPr>
          <w:spacing w:val="-10"/>
        </w:rPr>
        <w:t> </w:t>
      </w:r>
      <w:r>
        <w:rPr/>
        <w:t>on seeking sources of profit instead on focusing only on housing itself. This instead of alleviating the crisis of housing has aggravated the existing risks of financial crunch as a result of its spillover effects </w:t>
      </w:r>
      <w:r>
        <w:rPr>
          <w:rFonts w:ascii="Calibri"/>
          <w:sz w:val="22"/>
        </w:rPr>
        <w:t>(</w:t>
      </w:r>
      <w:r>
        <w:rPr/>
        <w:t>Omirin, 2007). It is against this background that this research tends</w:t>
      </w:r>
      <w:r>
        <w:rPr>
          <w:spacing w:val="-9"/>
        </w:rPr>
        <w:t> </w:t>
      </w:r>
      <w:r>
        <w:rPr/>
        <w:t>to</w:t>
      </w:r>
      <w:r>
        <w:rPr>
          <w:spacing w:val="-8"/>
        </w:rPr>
        <w:t> </w:t>
      </w:r>
      <w:r>
        <w:rPr/>
        <w:t>examine</w:t>
      </w:r>
      <w:r>
        <w:rPr>
          <w:spacing w:val="-9"/>
        </w:rPr>
        <w:t> </w:t>
      </w:r>
      <w:r>
        <w:rPr/>
        <w:t>financing</w:t>
      </w:r>
      <w:r>
        <w:rPr>
          <w:spacing w:val="-9"/>
        </w:rPr>
        <w:t> </w:t>
      </w:r>
      <w:r>
        <w:rPr/>
        <w:t>models</w:t>
      </w:r>
      <w:r>
        <w:rPr>
          <w:spacing w:val="-8"/>
        </w:rPr>
        <w:t> </w:t>
      </w:r>
      <w:r>
        <w:rPr/>
        <w:t>employed</w:t>
      </w:r>
      <w:r>
        <w:rPr>
          <w:spacing w:val="-8"/>
        </w:rPr>
        <w:t> </w:t>
      </w:r>
      <w:r>
        <w:rPr/>
        <w:t>in</w:t>
      </w:r>
      <w:r>
        <w:rPr>
          <w:spacing w:val="-8"/>
        </w:rPr>
        <w:t> </w:t>
      </w:r>
      <w:r>
        <w:rPr/>
        <w:t>development</w:t>
      </w:r>
      <w:r>
        <w:rPr>
          <w:spacing w:val="-8"/>
        </w:rPr>
        <w:t> </w:t>
      </w:r>
      <w:r>
        <w:rPr/>
        <w:t>of</w:t>
      </w:r>
      <w:r>
        <w:rPr>
          <w:spacing w:val="-9"/>
        </w:rPr>
        <w:t> </w:t>
      </w:r>
      <w:r>
        <w:rPr/>
        <w:t>housing</w:t>
      </w:r>
      <w:r>
        <w:rPr>
          <w:spacing w:val="-10"/>
        </w:rPr>
        <w:t> </w:t>
      </w:r>
      <w:r>
        <w:rPr/>
        <w:t>in</w:t>
      </w:r>
      <w:r>
        <w:rPr>
          <w:spacing w:val="-10"/>
        </w:rPr>
        <w:t> </w:t>
      </w:r>
      <w:r>
        <w:rPr/>
        <w:t>Niger</w:t>
      </w:r>
      <w:r>
        <w:rPr>
          <w:spacing w:val="-9"/>
        </w:rPr>
        <w:t> </w:t>
      </w:r>
      <w:r>
        <w:rPr/>
        <w:t>State,</w:t>
      </w:r>
      <w:r>
        <w:rPr>
          <w:spacing w:val="-8"/>
        </w:rPr>
        <w:t> </w:t>
      </w:r>
      <w:r>
        <w:rPr/>
        <w:t>with a view</w:t>
      </w:r>
      <w:r>
        <w:rPr>
          <w:spacing w:val="-1"/>
        </w:rPr>
        <w:t> </w:t>
      </w:r>
      <w:r>
        <w:rPr/>
        <w:t>to evaluate the effect of housing</w:t>
      </w:r>
      <w:r>
        <w:rPr>
          <w:spacing w:val="-2"/>
        </w:rPr>
        <w:t> </w:t>
      </w:r>
      <w:r>
        <w:rPr/>
        <w:t>financing models on the delivery</w:t>
      </w:r>
      <w:r>
        <w:rPr>
          <w:spacing w:val="-4"/>
        </w:rPr>
        <w:t> </w:t>
      </w:r>
      <w:r>
        <w:rPr/>
        <w:t>of housing</w:t>
      </w:r>
      <w:r>
        <w:rPr>
          <w:spacing w:val="-2"/>
        </w:rPr>
        <w:t> </w:t>
      </w:r>
      <w:r>
        <w:rPr/>
        <w:t>project to enhance availability and affordability of houses for low and middle income class.</w:t>
      </w:r>
    </w:p>
    <w:p>
      <w:pPr>
        <w:pStyle w:val="BodyText"/>
        <w:spacing w:before="53"/>
      </w:pPr>
    </w:p>
    <w:p>
      <w:pPr>
        <w:pStyle w:val="Heading1"/>
        <w:numPr>
          <w:ilvl w:val="1"/>
          <w:numId w:val="1"/>
        </w:numPr>
        <w:tabs>
          <w:tab w:pos="1567" w:val="left" w:leader="none"/>
        </w:tabs>
        <w:spacing w:line="240" w:lineRule="auto" w:before="0" w:after="0"/>
        <w:ind w:left="1567" w:right="0" w:hanging="720"/>
        <w:jc w:val="left"/>
      </w:pPr>
      <w:r>
        <w:rPr/>
        <w:t>Statement</w:t>
      </w:r>
      <w:r>
        <w:rPr>
          <w:spacing w:val="-2"/>
        </w:rPr>
        <w:t> </w:t>
      </w:r>
      <w:r>
        <w:rPr/>
        <w:t>of</w:t>
      </w:r>
      <w:r>
        <w:rPr>
          <w:spacing w:val="-2"/>
        </w:rPr>
        <w:t> </w:t>
      </w:r>
      <w:r>
        <w:rPr/>
        <w:t>the</w:t>
      </w:r>
      <w:r>
        <w:rPr>
          <w:spacing w:val="-2"/>
        </w:rPr>
        <w:t> </w:t>
      </w:r>
      <w:r>
        <w:rPr/>
        <w:t>Research </w:t>
      </w:r>
      <w:r>
        <w:rPr>
          <w:spacing w:val="-2"/>
        </w:rPr>
        <w:t>Problem</w:t>
      </w:r>
    </w:p>
    <w:p>
      <w:pPr>
        <w:spacing w:after="0" w:line="240" w:lineRule="auto"/>
        <w:jc w:val="left"/>
        <w:sectPr>
          <w:pgSz w:w="12240" w:h="15840"/>
          <w:pgMar w:header="0" w:footer="1015" w:top="1340" w:bottom="1200" w:left="1140" w:right="560"/>
        </w:sectPr>
      </w:pPr>
    </w:p>
    <w:p>
      <w:pPr>
        <w:pStyle w:val="BodyText"/>
        <w:spacing w:line="480" w:lineRule="auto" w:before="63"/>
        <w:ind w:left="847" w:right="844"/>
        <w:jc w:val="both"/>
      </w:pPr>
      <w:r>
        <w:rPr/>
        <w:t>The</w:t>
      </w:r>
      <w:r>
        <w:rPr>
          <w:spacing w:val="-8"/>
        </w:rPr>
        <w:t> </w:t>
      </w:r>
      <w:r>
        <w:rPr/>
        <w:t>ever</w:t>
      </w:r>
      <w:r>
        <w:rPr>
          <w:spacing w:val="-8"/>
        </w:rPr>
        <w:t> </w:t>
      </w:r>
      <w:r>
        <w:rPr/>
        <w:t>rising</w:t>
      </w:r>
      <w:r>
        <w:rPr>
          <w:spacing w:val="-10"/>
        </w:rPr>
        <w:t> </w:t>
      </w:r>
      <w:r>
        <w:rPr/>
        <w:t>rural-urban</w:t>
      </w:r>
      <w:r>
        <w:rPr>
          <w:spacing w:val="-7"/>
        </w:rPr>
        <w:t> </w:t>
      </w:r>
      <w:r>
        <w:rPr/>
        <w:t>migration</w:t>
      </w:r>
      <w:r>
        <w:rPr>
          <w:spacing w:val="-7"/>
        </w:rPr>
        <w:t> </w:t>
      </w:r>
      <w:r>
        <w:rPr/>
        <w:t>has</w:t>
      </w:r>
      <w:r>
        <w:rPr>
          <w:spacing w:val="-7"/>
        </w:rPr>
        <w:t> </w:t>
      </w:r>
      <w:r>
        <w:rPr/>
        <w:t>increased</w:t>
      </w:r>
      <w:r>
        <w:rPr>
          <w:spacing w:val="-7"/>
        </w:rPr>
        <w:t> </w:t>
      </w:r>
      <w:r>
        <w:rPr/>
        <w:t>the</w:t>
      </w:r>
      <w:r>
        <w:rPr>
          <w:spacing w:val="-8"/>
        </w:rPr>
        <w:t> </w:t>
      </w:r>
      <w:r>
        <w:rPr/>
        <w:t>demand</w:t>
      </w:r>
      <w:r>
        <w:rPr>
          <w:spacing w:val="-5"/>
        </w:rPr>
        <w:t> </w:t>
      </w:r>
      <w:r>
        <w:rPr/>
        <w:t>for</w:t>
      </w:r>
      <w:r>
        <w:rPr>
          <w:spacing w:val="-9"/>
        </w:rPr>
        <w:t> </w:t>
      </w:r>
      <w:r>
        <w:rPr/>
        <w:t>housing</w:t>
      </w:r>
      <w:r>
        <w:rPr>
          <w:spacing w:val="-7"/>
        </w:rPr>
        <w:t> </w:t>
      </w:r>
      <w:r>
        <w:rPr/>
        <w:t>and</w:t>
      </w:r>
      <w:r>
        <w:rPr>
          <w:spacing w:val="-7"/>
        </w:rPr>
        <w:t> </w:t>
      </w:r>
      <w:r>
        <w:rPr/>
        <w:t>this</w:t>
      </w:r>
      <w:r>
        <w:rPr>
          <w:spacing w:val="-7"/>
        </w:rPr>
        <w:t> </w:t>
      </w:r>
      <w:r>
        <w:rPr/>
        <w:t>demand has become greater than it supplies which as a consequence has given rise to slums, overcrowding, dilapidation of structures, flooding, presence stinking stagnant waters, poor sanitary conditions, exorbitant prices of building materials which is one of the causes of increasing cost of owning a house in Niger State. Another noted reason why many people lose</w:t>
      </w:r>
      <w:r>
        <w:rPr>
          <w:spacing w:val="-9"/>
        </w:rPr>
        <w:t> </w:t>
      </w:r>
      <w:r>
        <w:rPr/>
        <w:t>interest</w:t>
      </w:r>
      <w:r>
        <w:rPr>
          <w:spacing w:val="-8"/>
        </w:rPr>
        <w:t> </w:t>
      </w:r>
      <w:r>
        <w:rPr/>
        <w:t>in</w:t>
      </w:r>
      <w:r>
        <w:rPr>
          <w:spacing w:val="-8"/>
        </w:rPr>
        <w:t> </w:t>
      </w:r>
      <w:r>
        <w:rPr/>
        <w:t>borrowing</w:t>
      </w:r>
      <w:r>
        <w:rPr>
          <w:spacing w:val="-8"/>
        </w:rPr>
        <w:t> </w:t>
      </w:r>
      <w:r>
        <w:rPr/>
        <w:t>fund</w:t>
      </w:r>
      <w:r>
        <w:rPr>
          <w:spacing w:val="-9"/>
        </w:rPr>
        <w:t> </w:t>
      </w:r>
      <w:r>
        <w:rPr/>
        <w:t>to</w:t>
      </w:r>
      <w:r>
        <w:rPr>
          <w:spacing w:val="-8"/>
        </w:rPr>
        <w:t> </w:t>
      </w:r>
      <w:r>
        <w:rPr/>
        <w:t>develop</w:t>
      </w:r>
      <w:r>
        <w:rPr>
          <w:spacing w:val="-8"/>
        </w:rPr>
        <w:t> </w:t>
      </w:r>
      <w:r>
        <w:rPr/>
        <w:t>housing</w:t>
      </w:r>
      <w:r>
        <w:rPr>
          <w:spacing w:val="-11"/>
        </w:rPr>
        <w:t> </w:t>
      </w:r>
      <w:r>
        <w:rPr/>
        <w:t>in</w:t>
      </w:r>
      <w:r>
        <w:rPr>
          <w:spacing w:val="-8"/>
        </w:rPr>
        <w:t> </w:t>
      </w:r>
      <w:r>
        <w:rPr/>
        <w:t>Niger</w:t>
      </w:r>
      <w:r>
        <w:rPr>
          <w:spacing w:val="-9"/>
        </w:rPr>
        <w:t> </w:t>
      </w:r>
      <w:r>
        <w:rPr/>
        <w:t>State</w:t>
      </w:r>
      <w:r>
        <w:rPr>
          <w:spacing w:val="-9"/>
        </w:rPr>
        <w:t> </w:t>
      </w:r>
      <w:r>
        <w:rPr/>
        <w:t>is</w:t>
      </w:r>
      <w:r>
        <w:rPr>
          <w:spacing w:val="-8"/>
        </w:rPr>
        <w:t> </w:t>
      </w:r>
      <w:r>
        <w:rPr/>
        <w:t>high</w:t>
      </w:r>
      <w:r>
        <w:rPr>
          <w:spacing w:val="-8"/>
        </w:rPr>
        <w:t> </w:t>
      </w:r>
      <w:r>
        <w:rPr/>
        <w:t>interest</w:t>
      </w:r>
      <w:r>
        <w:rPr>
          <w:spacing w:val="-8"/>
        </w:rPr>
        <w:t> </w:t>
      </w:r>
      <w:r>
        <w:rPr/>
        <w:t>rate</w:t>
      </w:r>
      <w:r>
        <w:rPr>
          <w:spacing w:val="-9"/>
        </w:rPr>
        <w:t> </w:t>
      </w:r>
      <w:r>
        <w:rPr/>
        <w:t>(Udoko </w:t>
      </w:r>
      <w:r>
        <w:rPr>
          <w:i/>
        </w:rPr>
        <w:t>et.al.,</w:t>
      </w:r>
      <w:r>
        <w:rPr>
          <w:i/>
          <w:spacing w:val="-15"/>
        </w:rPr>
        <w:t> </w:t>
      </w:r>
      <w:r>
        <w:rPr/>
        <w:t>2017). It</w:t>
      </w:r>
      <w:r>
        <w:rPr>
          <w:spacing w:val="-15"/>
        </w:rPr>
        <w:t> </w:t>
      </w:r>
      <w:r>
        <w:rPr/>
        <w:t>has</w:t>
      </w:r>
      <w:r>
        <w:rPr>
          <w:spacing w:val="-15"/>
        </w:rPr>
        <w:t> </w:t>
      </w:r>
      <w:r>
        <w:rPr/>
        <w:t>also</w:t>
      </w:r>
      <w:r>
        <w:rPr>
          <w:spacing w:val="-15"/>
        </w:rPr>
        <w:t> </w:t>
      </w:r>
      <w:r>
        <w:rPr/>
        <w:t>been</w:t>
      </w:r>
      <w:r>
        <w:rPr>
          <w:spacing w:val="-15"/>
        </w:rPr>
        <w:t> </w:t>
      </w:r>
      <w:r>
        <w:rPr/>
        <w:t>noted</w:t>
      </w:r>
      <w:r>
        <w:rPr>
          <w:spacing w:val="-15"/>
        </w:rPr>
        <w:t> </w:t>
      </w:r>
      <w:r>
        <w:rPr/>
        <w:t>that</w:t>
      </w:r>
      <w:r>
        <w:rPr>
          <w:spacing w:val="-15"/>
        </w:rPr>
        <w:t> </w:t>
      </w:r>
      <w:r>
        <w:rPr/>
        <w:t>single</w:t>
      </w:r>
      <w:r>
        <w:rPr>
          <w:spacing w:val="-15"/>
        </w:rPr>
        <w:t> </w:t>
      </w:r>
      <w:r>
        <w:rPr/>
        <w:t>digit</w:t>
      </w:r>
      <w:r>
        <w:rPr>
          <w:spacing w:val="-15"/>
        </w:rPr>
        <w:t> </w:t>
      </w:r>
      <w:r>
        <w:rPr/>
        <w:t>interest</w:t>
      </w:r>
      <w:r>
        <w:rPr>
          <w:spacing w:val="-15"/>
        </w:rPr>
        <w:t> </w:t>
      </w:r>
      <w:r>
        <w:rPr/>
        <w:t>specified</w:t>
      </w:r>
      <w:r>
        <w:rPr>
          <w:spacing w:val="-15"/>
        </w:rPr>
        <w:t> </w:t>
      </w:r>
      <w:r>
        <w:rPr/>
        <w:t>by</w:t>
      </w:r>
      <w:r>
        <w:rPr>
          <w:spacing w:val="-15"/>
        </w:rPr>
        <w:t> </w:t>
      </w:r>
      <w:r>
        <w:rPr/>
        <w:t>the</w:t>
      </w:r>
      <w:r>
        <w:rPr>
          <w:spacing w:val="-15"/>
        </w:rPr>
        <w:t> </w:t>
      </w:r>
      <w:r>
        <w:rPr/>
        <w:t>National</w:t>
      </w:r>
      <w:r>
        <w:rPr>
          <w:spacing w:val="-15"/>
        </w:rPr>
        <w:t> </w:t>
      </w:r>
      <w:r>
        <w:rPr/>
        <w:t>Housing Fund (NHF) has made many financial institutions unwilling to disburse loans for the development</w:t>
      </w:r>
      <w:r>
        <w:rPr>
          <w:spacing w:val="-15"/>
        </w:rPr>
        <w:t> </w:t>
      </w:r>
      <w:r>
        <w:rPr/>
        <w:t>of</w:t>
      </w:r>
      <w:r>
        <w:rPr>
          <w:spacing w:val="-15"/>
        </w:rPr>
        <w:t> </w:t>
      </w:r>
      <w:r>
        <w:rPr/>
        <w:t>housing</w:t>
      </w:r>
      <w:r>
        <w:rPr>
          <w:spacing w:val="-15"/>
        </w:rPr>
        <w:t> </w:t>
      </w:r>
      <w:r>
        <w:rPr/>
        <w:t>due</w:t>
      </w:r>
      <w:r>
        <w:rPr>
          <w:spacing w:val="-15"/>
        </w:rPr>
        <w:t> </w:t>
      </w:r>
      <w:r>
        <w:rPr/>
        <w:t>to</w:t>
      </w:r>
      <w:r>
        <w:rPr>
          <w:spacing w:val="-15"/>
        </w:rPr>
        <w:t> </w:t>
      </w:r>
      <w:r>
        <w:rPr/>
        <w:t>the</w:t>
      </w:r>
      <w:r>
        <w:rPr>
          <w:spacing w:val="-15"/>
        </w:rPr>
        <w:t> </w:t>
      </w:r>
      <w:r>
        <w:rPr/>
        <w:t>fact</w:t>
      </w:r>
      <w:r>
        <w:rPr>
          <w:spacing w:val="-15"/>
        </w:rPr>
        <w:t> </w:t>
      </w:r>
      <w:r>
        <w:rPr/>
        <w:t>that</w:t>
      </w:r>
      <w:r>
        <w:rPr>
          <w:spacing w:val="-15"/>
        </w:rPr>
        <w:t> </w:t>
      </w:r>
      <w:r>
        <w:rPr/>
        <w:t>it</w:t>
      </w:r>
      <w:r>
        <w:rPr>
          <w:spacing w:val="-15"/>
        </w:rPr>
        <w:t> </w:t>
      </w:r>
      <w:r>
        <w:rPr/>
        <w:t>reduces</w:t>
      </w:r>
      <w:r>
        <w:rPr>
          <w:spacing w:val="-15"/>
        </w:rPr>
        <w:t> </w:t>
      </w:r>
      <w:r>
        <w:rPr/>
        <w:t>their</w:t>
      </w:r>
      <w:r>
        <w:rPr>
          <w:spacing w:val="-15"/>
        </w:rPr>
        <w:t> </w:t>
      </w:r>
      <w:r>
        <w:rPr/>
        <w:t>profit</w:t>
      </w:r>
      <w:r>
        <w:rPr>
          <w:spacing w:val="-15"/>
        </w:rPr>
        <w:t> </w:t>
      </w:r>
      <w:r>
        <w:rPr/>
        <w:t>margin</w:t>
      </w:r>
      <w:r>
        <w:rPr>
          <w:spacing w:val="-15"/>
        </w:rPr>
        <w:t> </w:t>
      </w:r>
      <w:r>
        <w:rPr/>
        <w:t>(Udoko</w:t>
      </w:r>
      <w:r>
        <w:rPr>
          <w:spacing w:val="-15"/>
        </w:rPr>
        <w:t> </w:t>
      </w:r>
      <w:r>
        <w:rPr>
          <w:i/>
        </w:rPr>
        <w:t>et.al.,</w:t>
      </w:r>
      <w:r>
        <w:rPr>
          <w:i/>
          <w:spacing w:val="-15"/>
        </w:rPr>
        <w:t> </w:t>
      </w:r>
      <w:r>
        <w:rPr/>
        <w:t>2017). Some of the parametesr that makes someone eligible to access mortgage finance according to</w:t>
      </w:r>
      <w:r>
        <w:rPr>
          <w:spacing w:val="-11"/>
        </w:rPr>
        <w:t> </w:t>
      </w:r>
      <w:r>
        <w:rPr/>
        <w:t>Omole</w:t>
      </w:r>
      <w:r>
        <w:rPr>
          <w:spacing w:val="-8"/>
        </w:rPr>
        <w:t> </w:t>
      </w:r>
      <w:r>
        <w:rPr/>
        <w:t>(2010)</w:t>
      </w:r>
      <w:r>
        <w:rPr>
          <w:spacing w:val="-8"/>
        </w:rPr>
        <w:t> </w:t>
      </w:r>
      <w:r>
        <w:rPr/>
        <w:t>does</w:t>
      </w:r>
      <w:r>
        <w:rPr>
          <w:spacing w:val="-7"/>
        </w:rPr>
        <w:t> </w:t>
      </w:r>
      <w:r>
        <w:rPr/>
        <w:t>not</w:t>
      </w:r>
      <w:r>
        <w:rPr>
          <w:spacing w:val="-6"/>
        </w:rPr>
        <w:t> </w:t>
      </w:r>
      <w:r>
        <w:rPr/>
        <w:t>favour</w:t>
      </w:r>
      <w:r>
        <w:rPr>
          <w:spacing w:val="-8"/>
        </w:rPr>
        <w:t> </w:t>
      </w:r>
      <w:r>
        <w:rPr/>
        <w:t>low-income</w:t>
      </w:r>
      <w:r>
        <w:rPr>
          <w:spacing w:val="-9"/>
        </w:rPr>
        <w:t> </w:t>
      </w:r>
      <w:r>
        <w:rPr/>
        <w:t>populace</w:t>
      </w:r>
      <w:r>
        <w:rPr>
          <w:spacing w:val="-9"/>
        </w:rPr>
        <w:t> </w:t>
      </w:r>
      <w:r>
        <w:rPr/>
        <w:t>of</w:t>
      </w:r>
      <w:r>
        <w:rPr>
          <w:spacing w:val="-8"/>
        </w:rPr>
        <w:t> </w:t>
      </w:r>
      <w:r>
        <w:rPr/>
        <w:t>Nigeria</w:t>
      </w:r>
      <w:r>
        <w:rPr>
          <w:spacing w:val="-10"/>
        </w:rPr>
        <w:t> </w:t>
      </w:r>
      <w:r>
        <w:rPr/>
        <w:t>and</w:t>
      </w:r>
      <w:r>
        <w:rPr>
          <w:spacing w:val="-8"/>
        </w:rPr>
        <w:t> </w:t>
      </w:r>
      <w:r>
        <w:rPr/>
        <w:t>some</w:t>
      </w:r>
      <w:r>
        <w:rPr>
          <w:spacing w:val="-6"/>
        </w:rPr>
        <w:t> </w:t>
      </w:r>
      <w:r>
        <w:rPr/>
        <w:t>of</w:t>
      </w:r>
      <w:r>
        <w:rPr>
          <w:spacing w:val="-8"/>
        </w:rPr>
        <w:t> </w:t>
      </w:r>
      <w:r>
        <w:rPr/>
        <w:t>these</w:t>
      </w:r>
      <w:r>
        <w:rPr>
          <w:spacing w:val="-9"/>
        </w:rPr>
        <w:t> </w:t>
      </w:r>
      <w:r>
        <w:rPr>
          <w:spacing w:val="-2"/>
        </w:rPr>
        <w:t>include:</w:t>
      </w:r>
    </w:p>
    <w:p>
      <w:pPr>
        <w:pStyle w:val="ListParagraph"/>
        <w:numPr>
          <w:ilvl w:val="0"/>
          <w:numId w:val="2"/>
        </w:numPr>
        <w:tabs>
          <w:tab w:pos="1566" w:val="left" w:leader="none"/>
        </w:tabs>
        <w:spacing w:line="240" w:lineRule="auto" w:before="1" w:after="0"/>
        <w:ind w:left="1566" w:right="0" w:hanging="486"/>
        <w:jc w:val="both"/>
        <w:rPr>
          <w:sz w:val="24"/>
        </w:rPr>
      </w:pPr>
      <w:r>
        <w:rPr>
          <w:sz w:val="24"/>
        </w:rPr>
        <w:t>20-30%</w:t>
      </w:r>
      <w:r>
        <w:rPr>
          <w:spacing w:val="-2"/>
          <w:sz w:val="24"/>
        </w:rPr>
        <w:t> </w:t>
      </w:r>
      <w:r>
        <w:rPr>
          <w:sz w:val="24"/>
        </w:rPr>
        <w:t>contribution</w:t>
      </w:r>
      <w:r>
        <w:rPr>
          <w:spacing w:val="-1"/>
          <w:sz w:val="24"/>
        </w:rPr>
        <w:t> </w:t>
      </w:r>
      <w:r>
        <w:rPr>
          <w:sz w:val="24"/>
        </w:rPr>
        <w:t>in</w:t>
      </w:r>
      <w:r>
        <w:rPr>
          <w:spacing w:val="-1"/>
          <w:sz w:val="24"/>
        </w:rPr>
        <w:t> </w:t>
      </w:r>
      <w:r>
        <w:rPr>
          <w:sz w:val="24"/>
        </w:rPr>
        <w:t>terms</w:t>
      </w:r>
      <w:r>
        <w:rPr>
          <w:spacing w:val="-1"/>
          <w:sz w:val="24"/>
        </w:rPr>
        <w:t> </w:t>
      </w:r>
      <w:r>
        <w:rPr>
          <w:sz w:val="24"/>
        </w:rPr>
        <w:t>of </w:t>
      </w:r>
      <w:r>
        <w:rPr>
          <w:spacing w:val="-2"/>
          <w:sz w:val="24"/>
        </w:rPr>
        <w:t>equity</w:t>
      </w:r>
    </w:p>
    <w:p>
      <w:pPr>
        <w:pStyle w:val="BodyText"/>
      </w:pPr>
    </w:p>
    <w:p>
      <w:pPr>
        <w:pStyle w:val="ListParagraph"/>
        <w:numPr>
          <w:ilvl w:val="0"/>
          <w:numId w:val="2"/>
        </w:numPr>
        <w:tabs>
          <w:tab w:pos="1566" w:val="left" w:leader="none"/>
        </w:tabs>
        <w:spacing w:line="240" w:lineRule="auto" w:before="0" w:after="0"/>
        <w:ind w:left="1566" w:right="0" w:hanging="553"/>
        <w:jc w:val="both"/>
        <w:rPr>
          <w:sz w:val="24"/>
        </w:rPr>
      </w:pPr>
      <w:r>
        <w:rPr>
          <w:sz w:val="24"/>
        </w:rPr>
        <w:t>Setting</w:t>
      </w:r>
      <w:r>
        <w:rPr>
          <w:spacing w:val="-5"/>
          <w:sz w:val="24"/>
        </w:rPr>
        <w:t> </w:t>
      </w:r>
      <w:r>
        <w:rPr>
          <w:sz w:val="24"/>
        </w:rPr>
        <w:t>of</w:t>
      </w:r>
      <w:r>
        <w:rPr>
          <w:spacing w:val="-1"/>
          <w:sz w:val="24"/>
        </w:rPr>
        <w:t> </w:t>
      </w:r>
      <w:r>
        <w:rPr>
          <w:sz w:val="24"/>
        </w:rPr>
        <w:t>the</w:t>
      </w:r>
      <w:r>
        <w:rPr>
          <w:spacing w:val="-2"/>
          <w:sz w:val="24"/>
        </w:rPr>
        <w:t> </w:t>
      </w:r>
      <w:r>
        <w:rPr>
          <w:sz w:val="24"/>
        </w:rPr>
        <w:t>maximum</w:t>
      </w:r>
      <w:r>
        <w:rPr>
          <w:spacing w:val="-1"/>
          <w:sz w:val="24"/>
        </w:rPr>
        <w:t> </w:t>
      </w:r>
      <w:r>
        <w:rPr>
          <w:sz w:val="24"/>
        </w:rPr>
        <w:t>tenure</w:t>
      </w:r>
      <w:r>
        <w:rPr>
          <w:spacing w:val="-2"/>
          <w:sz w:val="24"/>
        </w:rPr>
        <w:t> </w:t>
      </w:r>
      <w:r>
        <w:rPr>
          <w:sz w:val="24"/>
        </w:rPr>
        <w:t>between</w:t>
      </w:r>
      <w:r>
        <w:rPr>
          <w:spacing w:val="-1"/>
          <w:sz w:val="24"/>
        </w:rPr>
        <w:t> </w:t>
      </w:r>
      <w:r>
        <w:rPr>
          <w:sz w:val="24"/>
        </w:rPr>
        <w:t>ten to</w:t>
      </w:r>
      <w:r>
        <w:rPr>
          <w:spacing w:val="1"/>
          <w:sz w:val="24"/>
        </w:rPr>
        <w:t> </w:t>
      </w:r>
      <w:r>
        <w:rPr>
          <w:sz w:val="24"/>
        </w:rPr>
        <w:t>fifteen</w:t>
      </w:r>
      <w:r>
        <w:rPr>
          <w:spacing w:val="2"/>
          <w:sz w:val="24"/>
        </w:rPr>
        <w:t> </w:t>
      </w:r>
      <w:r>
        <w:rPr>
          <w:spacing w:val="-2"/>
          <w:sz w:val="24"/>
        </w:rPr>
        <w:t>years</w:t>
      </w:r>
    </w:p>
    <w:p>
      <w:pPr>
        <w:pStyle w:val="BodyText"/>
        <w:spacing w:before="1"/>
      </w:pPr>
    </w:p>
    <w:p>
      <w:pPr>
        <w:pStyle w:val="ListParagraph"/>
        <w:numPr>
          <w:ilvl w:val="0"/>
          <w:numId w:val="2"/>
        </w:numPr>
        <w:tabs>
          <w:tab w:pos="1625" w:val="left" w:leader="none"/>
        </w:tabs>
        <w:spacing w:line="240" w:lineRule="auto" w:before="0" w:after="0"/>
        <w:ind w:left="1625" w:right="0" w:hanging="677"/>
        <w:jc w:val="both"/>
        <w:rPr>
          <w:sz w:val="24"/>
        </w:rPr>
      </w:pPr>
      <w:r>
        <w:rPr>
          <w:sz w:val="24"/>
        </w:rPr>
        <w:t>Unrealistic</w:t>
      </w:r>
      <w:r>
        <w:rPr>
          <w:spacing w:val="-2"/>
          <w:sz w:val="24"/>
        </w:rPr>
        <w:t> </w:t>
      </w:r>
      <w:r>
        <w:rPr>
          <w:sz w:val="24"/>
        </w:rPr>
        <w:t>interest</w:t>
      </w:r>
      <w:r>
        <w:rPr>
          <w:spacing w:val="-1"/>
          <w:sz w:val="24"/>
        </w:rPr>
        <w:t> </w:t>
      </w:r>
      <w:r>
        <w:rPr>
          <w:sz w:val="24"/>
        </w:rPr>
        <w:t>rate</w:t>
      </w:r>
      <w:r>
        <w:rPr>
          <w:spacing w:val="-1"/>
          <w:sz w:val="24"/>
        </w:rPr>
        <w:t> </w:t>
      </w:r>
      <w:r>
        <w:rPr>
          <w:sz w:val="24"/>
        </w:rPr>
        <w:t>set</w:t>
      </w:r>
      <w:r>
        <w:rPr>
          <w:spacing w:val="-1"/>
          <w:sz w:val="24"/>
        </w:rPr>
        <w:t> </w:t>
      </w:r>
      <w:r>
        <w:rPr>
          <w:sz w:val="24"/>
        </w:rPr>
        <w:t>at</w:t>
      </w:r>
      <w:r>
        <w:rPr>
          <w:spacing w:val="-1"/>
          <w:sz w:val="24"/>
        </w:rPr>
        <w:t> </w:t>
      </w:r>
      <w:r>
        <w:rPr>
          <w:sz w:val="24"/>
        </w:rPr>
        <w:t>as</w:t>
      </w:r>
      <w:r>
        <w:rPr>
          <w:spacing w:val="-1"/>
          <w:sz w:val="24"/>
        </w:rPr>
        <w:t> </w:t>
      </w:r>
      <w:r>
        <w:rPr>
          <w:sz w:val="24"/>
        </w:rPr>
        <w:t>much</w:t>
      </w:r>
      <w:r>
        <w:rPr>
          <w:spacing w:val="-1"/>
          <w:sz w:val="24"/>
        </w:rPr>
        <w:t> </w:t>
      </w:r>
      <w:r>
        <w:rPr>
          <w:sz w:val="24"/>
        </w:rPr>
        <w:t>as</w:t>
      </w:r>
      <w:r>
        <w:rPr>
          <w:spacing w:val="-1"/>
          <w:sz w:val="24"/>
        </w:rPr>
        <w:t> </w:t>
      </w:r>
      <w:r>
        <w:rPr>
          <w:spacing w:val="-4"/>
          <w:sz w:val="24"/>
        </w:rPr>
        <w:t>22%.</w:t>
      </w:r>
    </w:p>
    <w:p>
      <w:pPr>
        <w:pStyle w:val="BodyText"/>
        <w:spacing w:line="480" w:lineRule="auto" w:before="249"/>
        <w:ind w:left="847" w:right="848"/>
        <w:jc w:val="both"/>
      </w:pPr>
      <w:r>
        <w:rPr/>
        <w:t>By careful observation according to Omole (2010), the nature of housing finance requires continues saving by means of personal finance and this makes it almost impossible to be actualized by low income earners because it is capital intensive. This has placed the government of Niger in as state of difficulty</w:t>
      </w:r>
      <w:r>
        <w:rPr>
          <w:spacing w:val="-1"/>
        </w:rPr>
        <w:t> </w:t>
      </w:r>
      <w:r>
        <w:rPr/>
        <w:t>in the choice of appropriate financial model to be adopted in order to achieve efficient housing delivery and base on this, the state has adopted the PPP approach where Developers involve themselves in designing, and building and then transfer the completed housing units to the government of Niger State.</w:t>
      </w:r>
      <w:r>
        <w:rPr>
          <w:spacing w:val="40"/>
        </w:rPr>
        <w:t> </w:t>
      </w:r>
      <w:r>
        <w:rPr/>
        <w:t>The Developer will source for the money</w:t>
      </w:r>
      <w:r>
        <w:rPr>
          <w:spacing w:val="-3"/>
        </w:rPr>
        <w:t> </w:t>
      </w:r>
      <w:r>
        <w:rPr/>
        <w:t>and financing the construction of the houses while the Government</w:t>
      </w:r>
      <w:r>
        <w:rPr>
          <w:spacing w:val="-9"/>
        </w:rPr>
        <w:t> </w:t>
      </w:r>
      <w:r>
        <w:rPr/>
        <w:t>will</w:t>
      </w:r>
      <w:r>
        <w:rPr>
          <w:spacing w:val="-9"/>
        </w:rPr>
        <w:t> </w:t>
      </w:r>
      <w:r>
        <w:rPr/>
        <w:t>provide</w:t>
      </w:r>
      <w:r>
        <w:rPr>
          <w:spacing w:val="-10"/>
        </w:rPr>
        <w:t> </w:t>
      </w:r>
      <w:r>
        <w:rPr/>
        <w:t>the</w:t>
      </w:r>
      <w:r>
        <w:rPr>
          <w:spacing w:val="-10"/>
        </w:rPr>
        <w:t> </w:t>
      </w:r>
      <w:r>
        <w:rPr/>
        <w:t>land</w:t>
      </w:r>
      <w:r>
        <w:rPr>
          <w:spacing w:val="-10"/>
        </w:rPr>
        <w:t> </w:t>
      </w:r>
      <w:r>
        <w:rPr/>
        <w:t>and</w:t>
      </w:r>
      <w:r>
        <w:rPr>
          <w:spacing w:val="-9"/>
        </w:rPr>
        <w:t> </w:t>
      </w:r>
      <w:r>
        <w:rPr/>
        <w:t>infrastructures.</w:t>
      </w:r>
      <w:r>
        <w:rPr>
          <w:spacing w:val="-9"/>
        </w:rPr>
        <w:t> </w:t>
      </w:r>
      <w:r>
        <w:rPr/>
        <w:t>After</w:t>
      </w:r>
      <w:r>
        <w:rPr>
          <w:spacing w:val="-10"/>
        </w:rPr>
        <w:t> </w:t>
      </w:r>
      <w:r>
        <w:rPr/>
        <w:t>the</w:t>
      </w:r>
      <w:r>
        <w:rPr>
          <w:spacing w:val="-10"/>
        </w:rPr>
        <w:t> </w:t>
      </w:r>
      <w:r>
        <w:rPr/>
        <w:t>completion</w:t>
      </w:r>
      <w:r>
        <w:rPr>
          <w:spacing w:val="-9"/>
        </w:rPr>
        <w:t> </w:t>
      </w:r>
      <w:r>
        <w:rPr/>
        <w:t>of</w:t>
      </w:r>
      <w:r>
        <w:rPr>
          <w:spacing w:val="-10"/>
        </w:rPr>
        <w:t> </w:t>
      </w:r>
      <w:r>
        <w:rPr/>
        <w:t>the</w:t>
      </w:r>
      <w:r>
        <w:rPr>
          <w:spacing w:val="-10"/>
        </w:rPr>
        <w:t> </w:t>
      </w:r>
      <w:r>
        <w:rPr/>
        <w:t>project</w:t>
      </w:r>
      <w:r>
        <w:rPr>
          <w:spacing w:val="-9"/>
        </w:rPr>
        <w:t> </w:t>
      </w:r>
      <w:r>
        <w:rPr/>
        <w:t>the Government</w:t>
      </w:r>
      <w:r>
        <w:rPr>
          <w:spacing w:val="25"/>
        </w:rPr>
        <w:t> </w:t>
      </w:r>
      <w:r>
        <w:rPr/>
        <w:t>will</w:t>
      </w:r>
      <w:r>
        <w:rPr>
          <w:spacing w:val="26"/>
        </w:rPr>
        <w:t> </w:t>
      </w:r>
      <w:r>
        <w:rPr/>
        <w:t>pay</w:t>
      </w:r>
      <w:r>
        <w:rPr>
          <w:spacing w:val="21"/>
        </w:rPr>
        <w:t> </w:t>
      </w:r>
      <w:r>
        <w:rPr/>
        <w:t>30%</w:t>
      </w:r>
      <w:r>
        <w:rPr>
          <w:spacing w:val="25"/>
        </w:rPr>
        <w:t> </w:t>
      </w:r>
      <w:r>
        <w:rPr/>
        <w:t>of</w:t>
      </w:r>
      <w:r>
        <w:rPr>
          <w:spacing w:val="25"/>
        </w:rPr>
        <w:t> </w:t>
      </w:r>
      <w:r>
        <w:rPr/>
        <w:t>the</w:t>
      </w:r>
      <w:r>
        <w:rPr>
          <w:spacing w:val="24"/>
        </w:rPr>
        <w:t> </w:t>
      </w:r>
      <w:r>
        <w:rPr/>
        <w:t>total</w:t>
      </w:r>
      <w:r>
        <w:rPr>
          <w:spacing w:val="26"/>
        </w:rPr>
        <w:t> </w:t>
      </w:r>
      <w:r>
        <w:rPr/>
        <w:t>construction</w:t>
      </w:r>
      <w:r>
        <w:rPr>
          <w:spacing w:val="26"/>
        </w:rPr>
        <w:t> </w:t>
      </w:r>
      <w:r>
        <w:rPr/>
        <w:t>cost</w:t>
      </w:r>
      <w:r>
        <w:rPr>
          <w:spacing w:val="26"/>
        </w:rPr>
        <w:t> </w:t>
      </w:r>
      <w:r>
        <w:rPr/>
        <w:t>and</w:t>
      </w:r>
      <w:r>
        <w:rPr>
          <w:spacing w:val="26"/>
        </w:rPr>
        <w:t> </w:t>
      </w:r>
      <w:r>
        <w:rPr/>
        <w:t>the</w:t>
      </w:r>
      <w:r>
        <w:rPr>
          <w:spacing w:val="24"/>
        </w:rPr>
        <w:t> </w:t>
      </w:r>
      <w:r>
        <w:rPr/>
        <w:t>remain</w:t>
      </w:r>
      <w:r>
        <w:rPr>
          <w:spacing w:val="28"/>
        </w:rPr>
        <w:t> </w:t>
      </w:r>
      <w:r>
        <w:rPr/>
        <w:t>70%</w:t>
      </w:r>
      <w:r>
        <w:rPr>
          <w:spacing w:val="25"/>
        </w:rPr>
        <w:t> </w:t>
      </w:r>
      <w:r>
        <w:rPr/>
        <w:t>will</w:t>
      </w:r>
      <w:r>
        <w:rPr>
          <w:spacing w:val="26"/>
        </w:rPr>
        <w:t> </w:t>
      </w:r>
      <w:r>
        <w:rPr/>
        <w:t>be</w:t>
      </w:r>
      <w:r>
        <w:rPr>
          <w:spacing w:val="25"/>
        </w:rPr>
        <w:t> </w:t>
      </w:r>
      <w:r>
        <w:rPr>
          <w:spacing w:val="-5"/>
        </w:rPr>
        <w:t>pay</w:t>
      </w:r>
    </w:p>
    <w:p>
      <w:pPr>
        <w:spacing w:after="0" w:line="480" w:lineRule="auto"/>
        <w:jc w:val="both"/>
        <w:sectPr>
          <w:pgSz w:w="12240" w:h="15840"/>
          <w:pgMar w:header="0" w:footer="1015" w:top="1340" w:bottom="1200" w:left="1140" w:right="560"/>
        </w:sectPr>
      </w:pPr>
    </w:p>
    <w:p>
      <w:pPr>
        <w:pStyle w:val="BodyText"/>
        <w:spacing w:line="480" w:lineRule="auto" w:before="63"/>
        <w:ind w:left="847" w:right="849"/>
        <w:jc w:val="both"/>
      </w:pPr>
      <w:r>
        <w:rPr/>
        <w:t>through monthly deduction from the beneficiaries of the houses but the Developers failed due to lack of funding, technical knowledge of PPP and financial models adopted. Some housing estate that where completed was done by State Government (Niger State Evolving Strategy for Sustainable Housing NSESSH, 2007).</w:t>
      </w:r>
    </w:p>
    <w:p>
      <w:pPr>
        <w:pStyle w:val="Heading1"/>
        <w:numPr>
          <w:ilvl w:val="1"/>
          <w:numId w:val="1"/>
        </w:numPr>
        <w:tabs>
          <w:tab w:pos="1207" w:val="left" w:leader="none"/>
        </w:tabs>
        <w:spacing w:line="240" w:lineRule="auto" w:before="236" w:after="0"/>
        <w:ind w:left="1207" w:right="0" w:hanging="360"/>
        <w:jc w:val="both"/>
      </w:pPr>
      <w:r>
        <w:rPr/>
        <w:t>Research</w:t>
      </w:r>
      <w:r>
        <w:rPr>
          <w:spacing w:val="-5"/>
        </w:rPr>
        <w:t> </w:t>
      </w:r>
      <w:r>
        <w:rPr>
          <w:spacing w:val="-2"/>
        </w:rPr>
        <w:t>Questions</w:t>
      </w:r>
    </w:p>
    <w:p>
      <w:pPr>
        <w:pStyle w:val="BodyText"/>
        <w:spacing w:before="271"/>
        <w:ind w:left="847"/>
        <w:jc w:val="both"/>
      </w:pPr>
      <w:r>
        <w:rPr/>
        <w:t>Based</w:t>
      </w:r>
      <w:r>
        <w:rPr>
          <w:spacing w:val="-3"/>
        </w:rPr>
        <w:t> </w:t>
      </w:r>
      <w:r>
        <w:rPr/>
        <w:t>on the</w:t>
      </w:r>
      <w:r>
        <w:rPr>
          <w:spacing w:val="-2"/>
        </w:rPr>
        <w:t> </w:t>
      </w:r>
      <w:r>
        <w:rPr/>
        <w:t>stated problems, the</w:t>
      </w:r>
      <w:r>
        <w:rPr>
          <w:spacing w:val="-2"/>
        </w:rPr>
        <w:t> </w:t>
      </w:r>
      <w:r>
        <w:rPr/>
        <w:t>following</w:t>
      </w:r>
      <w:r>
        <w:rPr>
          <w:spacing w:val="-3"/>
        </w:rPr>
        <w:t> </w:t>
      </w:r>
      <w:r>
        <w:rPr/>
        <w:t>research questions</w:t>
      </w:r>
      <w:r>
        <w:rPr>
          <w:spacing w:val="-1"/>
        </w:rPr>
        <w:t> </w:t>
      </w:r>
      <w:r>
        <w:rPr/>
        <w:t>will be </w:t>
      </w:r>
      <w:r>
        <w:rPr>
          <w:spacing w:val="-2"/>
        </w:rPr>
        <w:t>answered:</w:t>
      </w:r>
    </w:p>
    <w:p>
      <w:pPr>
        <w:pStyle w:val="BodyText"/>
      </w:pPr>
    </w:p>
    <w:p>
      <w:pPr>
        <w:pStyle w:val="ListParagraph"/>
        <w:numPr>
          <w:ilvl w:val="0"/>
          <w:numId w:val="3"/>
        </w:numPr>
        <w:tabs>
          <w:tab w:pos="1567" w:val="left" w:leader="none"/>
        </w:tabs>
        <w:spacing w:line="480" w:lineRule="auto" w:before="0" w:after="0"/>
        <w:ind w:left="1567" w:right="1232" w:hanging="488"/>
        <w:jc w:val="left"/>
        <w:rPr>
          <w:sz w:val="24"/>
        </w:rPr>
      </w:pPr>
      <w:r>
        <w:rPr>
          <w:sz w:val="24"/>
        </w:rPr>
        <w:t>What</w:t>
      </w:r>
      <w:r>
        <w:rPr>
          <w:spacing w:val="-3"/>
          <w:sz w:val="24"/>
        </w:rPr>
        <w:t> </w:t>
      </w:r>
      <w:r>
        <w:rPr>
          <w:sz w:val="24"/>
        </w:rPr>
        <w:t>models</w:t>
      </w:r>
      <w:r>
        <w:rPr>
          <w:spacing w:val="-3"/>
          <w:sz w:val="24"/>
        </w:rPr>
        <w:t> </w:t>
      </w:r>
      <w:r>
        <w:rPr>
          <w:sz w:val="24"/>
        </w:rPr>
        <w:t>in</w:t>
      </w:r>
      <w:r>
        <w:rPr>
          <w:spacing w:val="-3"/>
          <w:sz w:val="24"/>
        </w:rPr>
        <w:t> </w:t>
      </w:r>
      <w:r>
        <w:rPr>
          <w:sz w:val="24"/>
        </w:rPr>
        <w:t>the</w:t>
      </w:r>
      <w:r>
        <w:rPr>
          <w:spacing w:val="-3"/>
          <w:sz w:val="24"/>
        </w:rPr>
        <w:t> </w:t>
      </w:r>
      <w:r>
        <w:rPr>
          <w:sz w:val="24"/>
        </w:rPr>
        <w:t>financing</w:t>
      </w:r>
      <w:r>
        <w:rPr>
          <w:spacing w:val="-5"/>
          <w:sz w:val="24"/>
        </w:rPr>
        <w:t> </w:t>
      </w:r>
      <w:r>
        <w:rPr>
          <w:sz w:val="24"/>
        </w:rPr>
        <w:t>of</w:t>
      </w:r>
      <w:r>
        <w:rPr>
          <w:spacing w:val="-3"/>
          <w:sz w:val="24"/>
        </w:rPr>
        <w:t> </w:t>
      </w:r>
      <w:r>
        <w:rPr>
          <w:sz w:val="24"/>
        </w:rPr>
        <w:t>housing</w:t>
      </w:r>
      <w:r>
        <w:rPr>
          <w:spacing w:val="-4"/>
          <w:sz w:val="24"/>
        </w:rPr>
        <w:t> </w:t>
      </w:r>
      <w:r>
        <w:rPr>
          <w:sz w:val="24"/>
        </w:rPr>
        <w:t>are</w:t>
      </w:r>
      <w:r>
        <w:rPr>
          <w:spacing w:val="-3"/>
          <w:sz w:val="24"/>
        </w:rPr>
        <w:t> </w:t>
      </w:r>
      <w:r>
        <w:rPr>
          <w:sz w:val="24"/>
        </w:rPr>
        <w:t>efficient</w:t>
      </w:r>
      <w:r>
        <w:rPr>
          <w:spacing w:val="-3"/>
          <w:sz w:val="24"/>
        </w:rPr>
        <w:t> </w:t>
      </w:r>
      <w:r>
        <w:rPr>
          <w:sz w:val="24"/>
        </w:rPr>
        <w:t>in</w:t>
      </w:r>
      <w:r>
        <w:rPr>
          <w:spacing w:val="-3"/>
          <w:sz w:val="24"/>
        </w:rPr>
        <w:t> </w:t>
      </w:r>
      <w:r>
        <w:rPr>
          <w:sz w:val="24"/>
        </w:rPr>
        <w:t>order</w:t>
      </w:r>
      <w:r>
        <w:rPr>
          <w:spacing w:val="-3"/>
          <w:sz w:val="24"/>
        </w:rPr>
        <w:t> </w:t>
      </w:r>
      <w:r>
        <w:rPr>
          <w:sz w:val="24"/>
        </w:rPr>
        <w:t>to</w:t>
      </w:r>
      <w:r>
        <w:rPr>
          <w:spacing w:val="-3"/>
          <w:sz w:val="24"/>
        </w:rPr>
        <w:t> </w:t>
      </w:r>
      <w:r>
        <w:rPr>
          <w:sz w:val="24"/>
        </w:rPr>
        <w:t>deliver housing project that as both affordable and sustainable?</w:t>
      </w:r>
    </w:p>
    <w:p>
      <w:pPr>
        <w:pStyle w:val="ListParagraph"/>
        <w:numPr>
          <w:ilvl w:val="0"/>
          <w:numId w:val="3"/>
        </w:numPr>
        <w:tabs>
          <w:tab w:pos="1567" w:val="left" w:leader="none"/>
        </w:tabs>
        <w:spacing w:line="480" w:lineRule="auto" w:before="1" w:after="0"/>
        <w:ind w:left="1567" w:right="1444" w:hanging="555"/>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factors</w:t>
      </w:r>
      <w:r>
        <w:rPr>
          <w:spacing w:val="-3"/>
          <w:sz w:val="24"/>
        </w:rPr>
        <w:t> </w:t>
      </w:r>
      <w:r>
        <w:rPr>
          <w:sz w:val="24"/>
        </w:rPr>
        <w:t>influencing</w:t>
      </w:r>
      <w:r>
        <w:rPr>
          <w:spacing w:val="-6"/>
          <w:sz w:val="24"/>
        </w:rPr>
        <w:t> </w:t>
      </w:r>
      <w:r>
        <w:rPr>
          <w:sz w:val="24"/>
        </w:rPr>
        <w:t>the</w:t>
      </w:r>
      <w:r>
        <w:rPr>
          <w:spacing w:val="-3"/>
          <w:sz w:val="24"/>
        </w:rPr>
        <w:t> </w:t>
      </w:r>
      <w:r>
        <w:rPr>
          <w:sz w:val="24"/>
        </w:rPr>
        <w:t>choice</w:t>
      </w:r>
      <w:r>
        <w:rPr>
          <w:spacing w:val="-4"/>
          <w:sz w:val="24"/>
        </w:rPr>
        <w:t> </w:t>
      </w:r>
      <w:r>
        <w:rPr>
          <w:sz w:val="24"/>
        </w:rPr>
        <w:t>of</w:t>
      </w:r>
      <w:r>
        <w:rPr>
          <w:spacing w:val="-3"/>
          <w:sz w:val="24"/>
        </w:rPr>
        <w:t> </w:t>
      </w:r>
      <w:r>
        <w:rPr>
          <w:sz w:val="24"/>
        </w:rPr>
        <w:t>housing</w:t>
      </w:r>
      <w:r>
        <w:rPr>
          <w:spacing w:val="-5"/>
          <w:sz w:val="24"/>
        </w:rPr>
        <w:t> </w:t>
      </w:r>
      <w:r>
        <w:rPr>
          <w:sz w:val="24"/>
        </w:rPr>
        <w:t>financing</w:t>
      </w:r>
      <w:r>
        <w:rPr>
          <w:spacing w:val="-5"/>
          <w:sz w:val="24"/>
        </w:rPr>
        <w:t> </w:t>
      </w:r>
      <w:r>
        <w:rPr>
          <w:sz w:val="24"/>
        </w:rPr>
        <w:t>on</w:t>
      </w:r>
      <w:r>
        <w:rPr>
          <w:spacing w:val="-3"/>
          <w:sz w:val="24"/>
        </w:rPr>
        <w:t> </w:t>
      </w:r>
      <w:r>
        <w:rPr>
          <w:sz w:val="24"/>
        </w:rPr>
        <w:t>successful delivery of housing project?</w:t>
      </w:r>
    </w:p>
    <w:p>
      <w:pPr>
        <w:pStyle w:val="ListParagraph"/>
        <w:numPr>
          <w:ilvl w:val="0"/>
          <w:numId w:val="3"/>
        </w:numPr>
        <w:tabs>
          <w:tab w:pos="1567" w:val="left" w:leader="none"/>
        </w:tabs>
        <w:spacing w:line="240" w:lineRule="auto" w:before="0" w:after="0"/>
        <w:ind w:left="1567" w:right="0" w:hanging="619"/>
        <w:jc w:val="left"/>
        <w:rPr>
          <w:sz w:val="24"/>
        </w:rPr>
      </w:pPr>
      <w:r>
        <w:rPr>
          <w:sz w:val="24"/>
        </w:rPr>
        <w:t>What</w:t>
      </w:r>
      <w:r>
        <w:rPr>
          <w:spacing w:val="-2"/>
          <w:sz w:val="24"/>
        </w:rPr>
        <w:t> </w:t>
      </w:r>
      <w:r>
        <w:rPr>
          <w:sz w:val="24"/>
        </w:rPr>
        <w:t>are</w:t>
      </w:r>
      <w:r>
        <w:rPr>
          <w:spacing w:val="-2"/>
          <w:sz w:val="24"/>
        </w:rPr>
        <w:t> </w:t>
      </w:r>
      <w:r>
        <w:rPr>
          <w:sz w:val="24"/>
        </w:rPr>
        <w:t>the</w:t>
      </w:r>
      <w:r>
        <w:rPr>
          <w:spacing w:val="-1"/>
          <w:sz w:val="24"/>
        </w:rPr>
        <w:t> </w:t>
      </w:r>
      <w:r>
        <w:rPr>
          <w:sz w:val="24"/>
        </w:rPr>
        <w:t>challenges</w:t>
      </w:r>
      <w:r>
        <w:rPr>
          <w:spacing w:val="1"/>
          <w:sz w:val="24"/>
        </w:rPr>
        <w:t> </w:t>
      </w:r>
      <w:r>
        <w:rPr>
          <w:sz w:val="24"/>
        </w:rPr>
        <w:t>associated</w:t>
      </w:r>
      <w:r>
        <w:rPr>
          <w:spacing w:val="-1"/>
          <w:sz w:val="24"/>
        </w:rPr>
        <w:t> </w:t>
      </w:r>
      <w:r>
        <w:rPr>
          <w:sz w:val="24"/>
        </w:rPr>
        <w:t>with</w:t>
      </w:r>
      <w:r>
        <w:rPr>
          <w:spacing w:val="-1"/>
          <w:sz w:val="24"/>
        </w:rPr>
        <w:t> </w:t>
      </w:r>
      <w:r>
        <w:rPr>
          <w:sz w:val="24"/>
        </w:rPr>
        <w:t>the</w:t>
      </w:r>
      <w:r>
        <w:rPr>
          <w:spacing w:val="-1"/>
          <w:sz w:val="24"/>
        </w:rPr>
        <w:t> </w:t>
      </w:r>
      <w:r>
        <w:rPr>
          <w:sz w:val="24"/>
        </w:rPr>
        <w:t>identified</w:t>
      </w:r>
      <w:r>
        <w:rPr>
          <w:spacing w:val="-1"/>
          <w:sz w:val="24"/>
        </w:rPr>
        <w:t> </w:t>
      </w:r>
      <w:r>
        <w:rPr>
          <w:sz w:val="24"/>
        </w:rPr>
        <w:t>financing</w:t>
      </w:r>
      <w:r>
        <w:rPr>
          <w:spacing w:val="-4"/>
          <w:sz w:val="24"/>
        </w:rPr>
        <w:t> </w:t>
      </w:r>
      <w:r>
        <w:rPr>
          <w:spacing w:val="-2"/>
          <w:sz w:val="24"/>
        </w:rPr>
        <w:t>models?</w:t>
      </w:r>
    </w:p>
    <w:p>
      <w:pPr>
        <w:pStyle w:val="BodyText"/>
      </w:pPr>
    </w:p>
    <w:p>
      <w:pPr>
        <w:pStyle w:val="ListParagraph"/>
        <w:numPr>
          <w:ilvl w:val="0"/>
          <w:numId w:val="3"/>
        </w:numPr>
        <w:tabs>
          <w:tab w:pos="1567" w:val="left" w:leader="none"/>
        </w:tabs>
        <w:spacing w:line="480" w:lineRule="auto" w:before="0" w:after="0"/>
        <w:ind w:left="1567" w:right="1590" w:hanging="608"/>
        <w:jc w:val="left"/>
        <w:rPr>
          <w:sz w:val="24"/>
        </w:rPr>
      </w:pPr>
      <w:r>
        <w:rPr>
          <w:sz w:val="24"/>
        </w:rPr>
        <w:t>What</w:t>
      </w:r>
      <w:r>
        <w:rPr>
          <w:spacing w:val="-4"/>
          <w:sz w:val="24"/>
        </w:rPr>
        <w:t> </w:t>
      </w:r>
      <w:r>
        <w:rPr>
          <w:sz w:val="24"/>
        </w:rPr>
        <w:t>are</w:t>
      </w:r>
      <w:r>
        <w:rPr>
          <w:spacing w:val="-5"/>
          <w:sz w:val="24"/>
        </w:rPr>
        <w:t> </w:t>
      </w:r>
      <w:r>
        <w:rPr>
          <w:sz w:val="24"/>
        </w:rPr>
        <w:t>the</w:t>
      </w:r>
      <w:r>
        <w:rPr>
          <w:spacing w:val="-4"/>
          <w:sz w:val="24"/>
        </w:rPr>
        <w:t> </w:t>
      </w:r>
      <w:r>
        <w:rPr>
          <w:sz w:val="24"/>
        </w:rPr>
        <w:t>financing</w:t>
      </w:r>
      <w:r>
        <w:rPr>
          <w:spacing w:val="-4"/>
          <w:sz w:val="24"/>
        </w:rPr>
        <w:t> </w:t>
      </w:r>
      <w:r>
        <w:rPr>
          <w:sz w:val="24"/>
        </w:rPr>
        <w:t>models</w:t>
      </w:r>
      <w:r>
        <w:rPr>
          <w:spacing w:val="-4"/>
          <w:sz w:val="24"/>
        </w:rPr>
        <w:t> </w:t>
      </w:r>
      <w:r>
        <w:rPr>
          <w:sz w:val="24"/>
        </w:rPr>
        <w:t>for</w:t>
      </w:r>
      <w:r>
        <w:rPr>
          <w:spacing w:val="-5"/>
          <w:sz w:val="24"/>
        </w:rPr>
        <w:t> </w:t>
      </w:r>
      <w:r>
        <w:rPr>
          <w:sz w:val="24"/>
        </w:rPr>
        <w:t>sustainable</w:t>
      </w:r>
      <w:r>
        <w:rPr>
          <w:spacing w:val="-5"/>
          <w:sz w:val="24"/>
        </w:rPr>
        <w:t> </w:t>
      </w:r>
      <w:r>
        <w:rPr>
          <w:sz w:val="24"/>
        </w:rPr>
        <w:t>housing</w:t>
      </w:r>
      <w:r>
        <w:rPr>
          <w:spacing w:val="-6"/>
          <w:sz w:val="24"/>
        </w:rPr>
        <w:t> </w:t>
      </w:r>
      <w:r>
        <w:rPr>
          <w:sz w:val="24"/>
        </w:rPr>
        <w:t>development</w:t>
      </w:r>
      <w:r>
        <w:rPr>
          <w:spacing w:val="-4"/>
          <w:sz w:val="24"/>
        </w:rPr>
        <w:t> </w:t>
      </w:r>
      <w:r>
        <w:rPr>
          <w:sz w:val="24"/>
        </w:rPr>
        <w:t>in</w:t>
      </w:r>
      <w:r>
        <w:rPr>
          <w:spacing w:val="-4"/>
          <w:sz w:val="24"/>
        </w:rPr>
        <w:t> </w:t>
      </w:r>
      <w:r>
        <w:rPr>
          <w:sz w:val="24"/>
        </w:rPr>
        <w:t>Niger </w:t>
      </w:r>
      <w:r>
        <w:rPr>
          <w:spacing w:val="-2"/>
          <w:sz w:val="24"/>
        </w:rPr>
        <w:t>State?</w:t>
      </w:r>
    </w:p>
    <w:p>
      <w:pPr>
        <w:pStyle w:val="Heading1"/>
        <w:numPr>
          <w:ilvl w:val="1"/>
          <w:numId w:val="1"/>
        </w:numPr>
        <w:tabs>
          <w:tab w:pos="1478" w:val="left" w:leader="none"/>
        </w:tabs>
        <w:spacing w:line="240" w:lineRule="auto" w:before="233" w:after="0"/>
        <w:ind w:left="1478" w:right="0" w:hanging="631"/>
        <w:jc w:val="left"/>
      </w:pPr>
      <w:r>
        <w:rPr/>
        <w:t>Aim</w:t>
      </w:r>
      <w:r>
        <w:rPr>
          <w:spacing w:val="-4"/>
        </w:rPr>
        <w:t> </w:t>
      </w:r>
      <w:r>
        <w:rPr/>
        <w:t>and </w:t>
      </w:r>
      <w:r>
        <w:rPr>
          <w:spacing w:val="-2"/>
        </w:rPr>
        <w:t>Objectives</w:t>
      </w:r>
    </w:p>
    <w:p>
      <w:pPr>
        <w:pStyle w:val="BodyText"/>
        <w:rPr>
          <w:b/>
        </w:rPr>
      </w:pPr>
    </w:p>
    <w:p>
      <w:pPr>
        <w:pStyle w:val="ListParagraph"/>
        <w:numPr>
          <w:ilvl w:val="2"/>
          <w:numId w:val="1"/>
        </w:numPr>
        <w:tabs>
          <w:tab w:pos="1566" w:val="left" w:leader="none"/>
        </w:tabs>
        <w:spacing w:line="240" w:lineRule="auto" w:before="0" w:after="0"/>
        <w:ind w:left="1566" w:right="0" w:hanging="719"/>
        <w:jc w:val="both"/>
        <w:rPr>
          <w:b/>
          <w:sz w:val="24"/>
        </w:rPr>
      </w:pPr>
      <w:r>
        <w:rPr>
          <w:b/>
          <w:spacing w:val="-5"/>
          <w:sz w:val="24"/>
        </w:rPr>
        <w:t>Aim</w:t>
      </w:r>
    </w:p>
    <w:p>
      <w:pPr>
        <w:pStyle w:val="BodyText"/>
        <w:spacing w:line="480" w:lineRule="auto" w:before="271"/>
        <w:ind w:left="847" w:right="847"/>
        <w:jc w:val="both"/>
      </w:pPr>
      <w:r>
        <w:rPr/>
        <w:t>The</w:t>
      </w:r>
      <w:r>
        <w:rPr>
          <w:spacing w:val="-15"/>
        </w:rPr>
        <w:t> </w:t>
      </w:r>
      <w:r>
        <w:rPr/>
        <w:t>study</w:t>
      </w:r>
      <w:r>
        <w:rPr>
          <w:spacing w:val="-15"/>
        </w:rPr>
        <w:t> </w:t>
      </w:r>
      <w:r>
        <w:rPr/>
        <w:t>aim</w:t>
      </w:r>
      <w:r>
        <w:rPr>
          <w:spacing w:val="-15"/>
        </w:rPr>
        <w:t> </w:t>
      </w:r>
      <w:r>
        <w:rPr/>
        <w:t>is</w:t>
      </w:r>
      <w:r>
        <w:rPr>
          <w:spacing w:val="-15"/>
        </w:rPr>
        <w:t> </w:t>
      </w:r>
      <w:r>
        <w:rPr/>
        <w:t>to</w:t>
      </w:r>
      <w:r>
        <w:rPr>
          <w:spacing w:val="-15"/>
        </w:rPr>
        <w:t> </w:t>
      </w:r>
      <w:r>
        <w:rPr/>
        <w:t>evaluate</w:t>
      </w:r>
      <w:r>
        <w:rPr>
          <w:spacing w:val="-15"/>
        </w:rPr>
        <w:t> </w:t>
      </w:r>
      <w:r>
        <w:rPr/>
        <w:t>the</w:t>
      </w:r>
      <w:r>
        <w:rPr>
          <w:spacing w:val="-15"/>
        </w:rPr>
        <w:t> </w:t>
      </w:r>
      <w:r>
        <w:rPr/>
        <w:t>effect</w:t>
      </w:r>
      <w:r>
        <w:rPr>
          <w:spacing w:val="-13"/>
        </w:rPr>
        <w:t> </w:t>
      </w:r>
      <w:r>
        <w:rPr/>
        <w:t>of</w:t>
      </w:r>
      <w:r>
        <w:rPr>
          <w:spacing w:val="-15"/>
        </w:rPr>
        <w:t> </w:t>
      </w:r>
      <w:r>
        <w:rPr/>
        <w:t>housing</w:t>
      </w:r>
      <w:r>
        <w:rPr>
          <w:spacing w:val="-15"/>
        </w:rPr>
        <w:t> </w:t>
      </w:r>
      <w:r>
        <w:rPr/>
        <w:t>financing</w:t>
      </w:r>
      <w:r>
        <w:rPr>
          <w:spacing w:val="-15"/>
        </w:rPr>
        <w:t> </w:t>
      </w:r>
      <w:r>
        <w:rPr/>
        <w:t>models</w:t>
      </w:r>
      <w:r>
        <w:rPr>
          <w:spacing w:val="-13"/>
        </w:rPr>
        <w:t> </w:t>
      </w:r>
      <w:r>
        <w:rPr/>
        <w:t>on</w:t>
      </w:r>
      <w:r>
        <w:rPr>
          <w:spacing w:val="-14"/>
        </w:rPr>
        <w:t> </w:t>
      </w:r>
      <w:r>
        <w:rPr/>
        <w:t>the</w:t>
      </w:r>
      <w:r>
        <w:rPr>
          <w:spacing w:val="-14"/>
        </w:rPr>
        <w:t> </w:t>
      </w:r>
      <w:r>
        <w:rPr/>
        <w:t>delivery</w:t>
      </w:r>
      <w:r>
        <w:rPr>
          <w:spacing w:val="-15"/>
        </w:rPr>
        <w:t> </w:t>
      </w:r>
      <w:r>
        <w:rPr/>
        <w:t>of</w:t>
      </w:r>
      <w:r>
        <w:rPr>
          <w:spacing w:val="-15"/>
        </w:rPr>
        <w:t> </w:t>
      </w:r>
      <w:r>
        <w:rPr/>
        <w:t>housing project</w:t>
      </w:r>
      <w:r>
        <w:rPr>
          <w:spacing w:val="-7"/>
        </w:rPr>
        <w:t> </w:t>
      </w:r>
      <w:r>
        <w:rPr/>
        <w:t>with</w:t>
      </w:r>
      <w:r>
        <w:rPr>
          <w:spacing w:val="-7"/>
        </w:rPr>
        <w:t> </w:t>
      </w:r>
      <w:r>
        <w:rPr/>
        <w:t>a</w:t>
      </w:r>
      <w:r>
        <w:rPr>
          <w:spacing w:val="-8"/>
        </w:rPr>
        <w:t> </w:t>
      </w:r>
      <w:r>
        <w:rPr/>
        <w:t>view</w:t>
      </w:r>
      <w:r>
        <w:rPr>
          <w:spacing w:val="-8"/>
        </w:rPr>
        <w:t> </w:t>
      </w:r>
      <w:r>
        <w:rPr/>
        <w:t>to</w:t>
      </w:r>
      <w:r>
        <w:rPr>
          <w:spacing w:val="-7"/>
        </w:rPr>
        <w:t> </w:t>
      </w:r>
      <w:r>
        <w:rPr/>
        <w:t>enhancing</w:t>
      </w:r>
      <w:r>
        <w:rPr>
          <w:spacing w:val="-8"/>
        </w:rPr>
        <w:t> </w:t>
      </w:r>
      <w:r>
        <w:rPr/>
        <w:t>availability</w:t>
      </w:r>
      <w:r>
        <w:rPr>
          <w:spacing w:val="-12"/>
        </w:rPr>
        <w:t> </w:t>
      </w:r>
      <w:r>
        <w:rPr/>
        <w:t>and</w:t>
      </w:r>
      <w:r>
        <w:rPr>
          <w:spacing w:val="-5"/>
        </w:rPr>
        <w:t> </w:t>
      </w:r>
      <w:r>
        <w:rPr/>
        <w:t>affordability</w:t>
      </w:r>
      <w:r>
        <w:rPr>
          <w:spacing w:val="-12"/>
        </w:rPr>
        <w:t> </w:t>
      </w:r>
      <w:r>
        <w:rPr/>
        <w:t>of</w:t>
      </w:r>
      <w:r>
        <w:rPr>
          <w:spacing w:val="-8"/>
        </w:rPr>
        <w:t> </w:t>
      </w:r>
      <w:r>
        <w:rPr/>
        <w:t>housing</w:t>
      </w:r>
      <w:r>
        <w:rPr>
          <w:spacing w:val="-10"/>
        </w:rPr>
        <w:t> </w:t>
      </w:r>
      <w:r>
        <w:rPr/>
        <w:t>for</w:t>
      </w:r>
      <w:r>
        <w:rPr>
          <w:spacing w:val="-8"/>
        </w:rPr>
        <w:t> </w:t>
      </w:r>
      <w:r>
        <w:rPr/>
        <w:t>low</w:t>
      </w:r>
      <w:r>
        <w:rPr>
          <w:spacing w:val="-7"/>
        </w:rPr>
        <w:t> </w:t>
      </w:r>
      <w:r>
        <w:rPr/>
        <w:t>and</w:t>
      </w:r>
      <w:r>
        <w:rPr>
          <w:spacing w:val="-7"/>
        </w:rPr>
        <w:t> </w:t>
      </w:r>
      <w:r>
        <w:rPr/>
        <w:t>middle income class.</w:t>
      </w:r>
    </w:p>
    <w:p>
      <w:pPr>
        <w:pStyle w:val="BodyText"/>
      </w:pPr>
    </w:p>
    <w:p>
      <w:pPr>
        <w:pStyle w:val="BodyText"/>
        <w:spacing w:before="236"/>
      </w:pPr>
    </w:p>
    <w:p>
      <w:pPr>
        <w:pStyle w:val="Heading1"/>
        <w:numPr>
          <w:ilvl w:val="2"/>
          <w:numId w:val="1"/>
        </w:numPr>
        <w:tabs>
          <w:tab w:pos="1506" w:val="left" w:leader="none"/>
        </w:tabs>
        <w:spacing w:line="240" w:lineRule="auto" w:before="0" w:after="0"/>
        <w:ind w:left="1506" w:right="0" w:hanging="659"/>
        <w:jc w:val="left"/>
      </w:pPr>
      <w:r>
        <w:rPr>
          <w:spacing w:val="-2"/>
        </w:rPr>
        <w:t>Objective</w:t>
      </w:r>
    </w:p>
    <w:p>
      <w:pPr>
        <w:pStyle w:val="ListParagraph"/>
        <w:numPr>
          <w:ilvl w:val="0"/>
          <w:numId w:val="3"/>
        </w:numPr>
        <w:tabs>
          <w:tab w:pos="1567" w:val="left" w:leader="none"/>
        </w:tabs>
        <w:spacing w:line="480" w:lineRule="auto" w:before="272" w:after="0"/>
        <w:ind w:left="1567" w:right="851" w:hanging="540"/>
        <w:jc w:val="left"/>
        <w:rPr>
          <w:sz w:val="24"/>
        </w:rPr>
      </w:pPr>
      <w:r>
        <w:rPr>
          <w:sz w:val="24"/>
        </w:rPr>
        <w:t>To</w:t>
      </w:r>
      <w:r>
        <w:rPr>
          <w:spacing w:val="-2"/>
          <w:sz w:val="24"/>
        </w:rPr>
        <w:t> </w:t>
      </w:r>
      <w:r>
        <w:rPr>
          <w:sz w:val="24"/>
        </w:rPr>
        <w:t>identify</w:t>
      </w:r>
      <w:r>
        <w:rPr>
          <w:spacing w:val="-3"/>
          <w:sz w:val="24"/>
        </w:rPr>
        <w:t> </w:t>
      </w:r>
      <w:r>
        <w:rPr>
          <w:sz w:val="24"/>
        </w:rPr>
        <w:t>and</w:t>
      </w:r>
      <w:r>
        <w:rPr>
          <w:spacing w:val="-1"/>
          <w:sz w:val="24"/>
        </w:rPr>
        <w:t> </w:t>
      </w:r>
      <w:r>
        <w:rPr>
          <w:sz w:val="24"/>
        </w:rPr>
        <w:t>ascertain the</w:t>
      </w:r>
      <w:r>
        <w:rPr>
          <w:spacing w:val="-2"/>
          <w:sz w:val="24"/>
        </w:rPr>
        <w:t> </w:t>
      </w:r>
      <w:r>
        <w:rPr>
          <w:sz w:val="24"/>
        </w:rPr>
        <w:t>efficient housing</w:t>
      </w:r>
      <w:r>
        <w:rPr>
          <w:spacing w:val="-1"/>
          <w:sz w:val="24"/>
        </w:rPr>
        <w:t> </w:t>
      </w:r>
      <w:r>
        <w:rPr>
          <w:sz w:val="24"/>
        </w:rPr>
        <w:t>financing</w:t>
      </w:r>
      <w:r>
        <w:rPr>
          <w:spacing w:val="-4"/>
          <w:sz w:val="24"/>
        </w:rPr>
        <w:t> </w:t>
      </w:r>
      <w:r>
        <w:rPr>
          <w:sz w:val="24"/>
        </w:rPr>
        <w:t>models suitable</w:t>
      </w:r>
      <w:r>
        <w:rPr>
          <w:spacing w:val="-2"/>
          <w:sz w:val="24"/>
        </w:rPr>
        <w:t> </w:t>
      </w:r>
      <w:r>
        <w:rPr>
          <w:sz w:val="24"/>
        </w:rPr>
        <w:t>to deliver</w:t>
      </w:r>
      <w:r>
        <w:rPr>
          <w:spacing w:val="-2"/>
          <w:sz w:val="24"/>
        </w:rPr>
        <w:t> </w:t>
      </w:r>
      <w:r>
        <w:rPr>
          <w:sz w:val="24"/>
        </w:rPr>
        <w:t>a housing project that can be afforded and sustained.</w:t>
      </w:r>
    </w:p>
    <w:p>
      <w:pPr>
        <w:spacing w:after="0" w:line="480" w:lineRule="auto"/>
        <w:jc w:val="left"/>
        <w:rPr>
          <w:sz w:val="24"/>
        </w:rPr>
        <w:sectPr>
          <w:pgSz w:w="12240" w:h="15840"/>
          <w:pgMar w:header="0" w:footer="1015" w:top="1340" w:bottom="1200" w:left="1140" w:right="560"/>
        </w:sectPr>
      </w:pPr>
    </w:p>
    <w:p>
      <w:pPr>
        <w:pStyle w:val="ListParagraph"/>
        <w:numPr>
          <w:ilvl w:val="0"/>
          <w:numId w:val="3"/>
        </w:numPr>
        <w:tabs>
          <w:tab w:pos="1567" w:val="left" w:leader="none"/>
        </w:tabs>
        <w:spacing w:line="480" w:lineRule="auto" w:before="63" w:after="0"/>
        <w:ind w:left="1567" w:right="851" w:hanging="608"/>
        <w:jc w:val="left"/>
        <w:rPr>
          <w:sz w:val="24"/>
        </w:rPr>
      </w:pPr>
      <w:r>
        <w:rPr>
          <w:sz w:val="24"/>
        </w:rPr>
        <w:t>To</w:t>
      </w:r>
      <w:r>
        <w:rPr>
          <w:spacing w:val="38"/>
          <w:sz w:val="24"/>
        </w:rPr>
        <w:t> </w:t>
      </w:r>
      <w:r>
        <w:rPr>
          <w:sz w:val="24"/>
        </w:rPr>
        <w:t>identify</w:t>
      </w:r>
      <w:r>
        <w:rPr>
          <w:spacing w:val="35"/>
          <w:sz w:val="24"/>
        </w:rPr>
        <w:t> </w:t>
      </w:r>
      <w:r>
        <w:rPr>
          <w:sz w:val="24"/>
        </w:rPr>
        <w:t>and</w:t>
      </w:r>
      <w:r>
        <w:rPr>
          <w:spacing w:val="38"/>
          <w:sz w:val="24"/>
        </w:rPr>
        <w:t> </w:t>
      </w:r>
      <w:r>
        <w:rPr>
          <w:sz w:val="24"/>
        </w:rPr>
        <w:t>establish</w:t>
      </w:r>
      <w:r>
        <w:rPr>
          <w:spacing w:val="39"/>
          <w:sz w:val="24"/>
        </w:rPr>
        <w:t> </w:t>
      </w:r>
      <w:r>
        <w:rPr>
          <w:sz w:val="24"/>
        </w:rPr>
        <w:t>the</w:t>
      </w:r>
      <w:r>
        <w:rPr>
          <w:spacing w:val="38"/>
          <w:sz w:val="24"/>
        </w:rPr>
        <w:t> </w:t>
      </w:r>
      <w:r>
        <w:rPr>
          <w:sz w:val="24"/>
        </w:rPr>
        <w:t>factors</w:t>
      </w:r>
      <w:r>
        <w:rPr>
          <w:spacing w:val="38"/>
          <w:sz w:val="24"/>
        </w:rPr>
        <w:t> </w:t>
      </w:r>
      <w:r>
        <w:rPr>
          <w:sz w:val="24"/>
        </w:rPr>
        <w:t>influencing</w:t>
      </w:r>
      <w:r>
        <w:rPr>
          <w:spacing w:val="37"/>
          <w:sz w:val="24"/>
        </w:rPr>
        <w:t> </w:t>
      </w:r>
      <w:r>
        <w:rPr>
          <w:sz w:val="24"/>
        </w:rPr>
        <w:t>what</w:t>
      </w:r>
      <w:r>
        <w:rPr>
          <w:spacing w:val="39"/>
          <w:sz w:val="24"/>
        </w:rPr>
        <w:t> </w:t>
      </w:r>
      <w:r>
        <w:rPr>
          <w:sz w:val="24"/>
        </w:rPr>
        <w:t>kind</w:t>
      </w:r>
      <w:r>
        <w:rPr>
          <w:spacing w:val="39"/>
          <w:sz w:val="24"/>
        </w:rPr>
        <w:t> </w:t>
      </w:r>
      <w:r>
        <w:rPr>
          <w:sz w:val="24"/>
        </w:rPr>
        <w:t>of</w:t>
      </w:r>
      <w:r>
        <w:rPr>
          <w:spacing w:val="38"/>
          <w:sz w:val="24"/>
        </w:rPr>
        <w:t> </w:t>
      </w:r>
      <w:r>
        <w:rPr>
          <w:sz w:val="24"/>
        </w:rPr>
        <w:t>housing</w:t>
      </w:r>
      <w:r>
        <w:rPr>
          <w:spacing w:val="38"/>
          <w:sz w:val="24"/>
        </w:rPr>
        <w:t> </w:t>
      </w:r>
      <w:r>
        <w:rPr>
          <w:sz w:val="24"/>
        </w:rPr>
        <w:t>financing model chosen to effectively deliver affordable and sustained housing project.</w:t>
      </w:r>
    </w:p>
    <w:p>
      <w:pPr>
        <w:pStyle w:val="ListParagraph"/>
        <w:numPr>
          <w:ilvl w:val="0"/>
          <w:numId w:val="3"/>
        </w:numPr>
        <w:tabs>
          <w:tab w:pos="1567" w:val="left" w:leader="none"/>
        </w:tabs>
        <w:spacing w:line="240" w:lineRule="auto" w:before="0" w:after="0"/>
        <w:ind w:left="1567" w:right="0" w:hanging="674"/>
        <w:jc w:val="left"/>
        <w:rPr>
          <w:sz w:val="24"/>
        </w:rPr>
      </w:pPr>
      <w:r>
        <w:rPr>
          <w:sz w:val="24"/>
        </w:rPr>
        <w:t>To</w:t>
      </w:r>
      <w:r>
        <w:rPr>
          <w:spacing w:val="-3"/>
          <w:sz w:val="24"/>
        </w:rPr>
        <w:t> </w:t>
      </w:r>
      <w:r>
        <w:rPr>
          <w:sz w:val="24"/>
        </w:rPr>
        <w:t>identity</w:t>
      </w:r>
      <w:r>
        <w:rPr>
          <w:spacing w:val="-6"/>
          <w:sz w:val="24"/>
        </w:rPr>
        <w:t> </w:t>
      </w:r>
      <w:r>
        <w:rPr>
          <w:sz w:val="24"/>
        </w:rPr>
        <w:t>and</w:t>
      </w:r>
      <w:r>
        <w:rPr>
          <w:spacing w:val="-1"/>
          <w:sz w:val="24"/>
        </w:rPr>
        <w:t> </w:t>
      </w:r>
      <w:r>
        <w:rPr>
          <w:sz w:val="24"/>
        </w:rPr>
        <w:t>establish</w:t>
      </w:r>
      <w:r>
        <w:rPr>
          <w:spacing w:val="-1"/>
          <w:sz w:val="24"/>
        </w:rPr>
        <w:t> </w:t>
      </w:r>
      <w:r>
        <w:rPr>
          <w:sz w:val="24"/>
        </w:rPr>
        <w:t>the</w:t>
      </w:r>
      <w:r>
        <w:rPr>
          <w:spacing w:val="-1"/>
          <w:sz w:val="24"/>
        </w:rPr>
        <w:t> </w:t>
      </w:r>
      <w:r>
        <w:rPr>
          <w:sz w:val="24"/>
        </w:rPr>
        <w:t>challenges</w:t>
      </w:r>
      <w:r>
        <w:rPr>
          <w:spacing w:val="1"/>
          <w:sz w:val="24"/>
        </w:rPr>
        <w:t> </w:t>
      </w:r>
      <w:r>
        <w:rPr>
          <w:sz w:val="24"/>
        </w:rPr>
        <w:t>associated with</w:t>
      </w:r>
      <w:r>
        <w:rPr>
          <w:spacing w:val="-1"/>
          <w:sz w:val="24"/>
        </w:rPr>
        <w:t> </w:t>
      </w:r>
      <w:r>
        <w:rPr>
          <w:sz w:val="24"/>
        </w:rPr>
        <w:t>the</w:t>
      </w:r>
      <w:r>
        <w:rPr>
          <w:spacing w:val="1"/>
          <w:sz w:val="24"/>
        </w:rPr>
        <w:t> </w:t>
      </w:r>
      <w:r>
        <w:rPr>
          <w:sz w:val="24"/>
        </w:rPr>
        <w:t>financing</w:t>
      </w:r>
      <w:r>
        <w:rPr>
          <w:spacing w:val="-2"/>
          <w:sz w:val="24"/>
        </w:rPr>
        <w:t> models.</w:t>
      </w:r>
    </w:p>
    <w:p>
      <w:pPr>
        <w:pStyle w:val="BodyText"/>
      </w:pPr>
    </w:p>
    <w:p>
      <w:pPr>
        <w:pStyle w:val="ListParagraph"/>
        <w:numPr>
          <w:ilvl w:val="0"/>
          <w:numId w:val="3"/>
        </w:numPr>
        <w:tabs>
          <w:tab w:pos="1567" w:val="left" w:leader="none"/>
        </w:tabs>
        <w:spacing w:line="480" w:lineRule="auto" w:before="0" w:after="0"/>
        <w:ind w:left="1567" w:right="844" w:hanging="740"/>
        <w:jc w:val="left"/>
        <w:rPr>
          <w:sz w:val="24"/>
        </w:rPr>
      </w:pPr>
      <w:r>
        <w:rPr>
          <w:sz w:val="24"/>
        </w:rPr>
        <w:t>To</w:t>
      </w:r>
      <w:r>
        <w:rPr>
          <w:spacing w:val="39"/>
          <w:sz w:val="24"/>
        </w:rPr>
        <w:t> </w:t>
      </w:r>
      <w:r>
        <w:rPr>
          <w:sz w:val="24"/>
        </w:rPr>
        <w:t>design</w:t>
      </w:r>
      <w:r>
        <w:rPr>
          <w:spacing w:val="40"/>
          <w:sz w:val="24"/>
        </w:rPr>
        <w:t> </w:t>
      </w:r>
      <w:r>
        <w:rPr>
          <w:sz w:val="24"/>
        </w:rPr>
        <w:t>a</w:t>
      </w:r>
      <w:r>
        <w:rPr>
          <w:spacing w:val="39"/>
          <w:sz w:val="24"/>
        </w:rPr>
        <w:t> </w:t>
      </w:r>
      <w:r>
        <w:rPr>
          <w:sz w:val="24"/>
        </w:rPr>
        <w:t>framework</w:t>
      </w:r>
      <w:r>
        <w:rPr>
          <w:spacing w:val="40"/>
          <w:sz w:val="24"/>
        </w:rPr>
        <w:t> </w:t>
      </w:r>
      <w:r>
        <w:rPr>
          <w:sz w:val="24"/>
        </w:rPr>
        <w:t>to</w:t>
      </w:r>
      <w:r>
        <w:rPr>
          <w:spacing w:val="40"/>
          <w:sz w:val="24"/>
        </w:rPr>
        <w:t> </w:t>
      </w:r>
      <w:r>
        <w:rPr>
          <w:sz w:val="24"/>
        </w:rPr>
        <w:t>implement</w:t>
      </w:r>
      <w:r>
        <w:rPr>
          <w:spacing w:val="40"/>
          <w:sz w:val="24"/>
        </w:rPr>
        <w:t> </w:t>
      </w:r>
      <w:r>
        <w:rPr>
          <w:sz w:val="24"/>
        </w:rPr>
        <w:t>a</w:t>
      </w:r>
      <w:r>
        <w:rPr>
          <w:spacing w:val="40"/>
          <w:sz w:val="24"/>
        </w:rPr>
        <w:t> </w:t>
      </w:r>
      <w:r>
        <w:rPr>
          <w:sz w:val="24"/>
        </w:rPr>
        <w:t>financing</w:t>
      </w:r>
      <w:r>
        <w:rPr>
          <w:spacing w:val="38"/>
          <w:sz w:val="24"/>
        </w:rPr>
        <w:t> </w:t>
      </w:r>
      <w:r>
        <w:rPr>
          <w:sz w:val="24"/>
        </w:rPr>
        <w:t>model</w:t>
      </w:r>
      <w:r>
        <w:rPr>
          <w:spacing w:val="40"/>
          <w:sz w:val="24"/>
        </w:rPr>
        <w:t> </w:t>
      </w:r>
      <w:r>
        <w:rPr>
          <w:sz w:val="24"/>
        </w:rPr>
        <w:t>for</w:t>
      </w:r>
      <w:r>
        <w:rPr>
          <w:spacing w:val="39"/>
          <w:sz w:val="24"/>
        </w:rPr>
        <w:t> </w:t>
      </w:r>
      <w:r>
        <w:rPr>
          <w:sz w:val="24"/>
        </w:rPr>
        <w:t>sustainable</w:t>
      </w:r>
      <w:r>
        <w:rPr>
          <w:spacing w:val="39"/>
          <w:sz w:val="24"/>
        </w:rPr>
        <w:t> </w:t>
      </w:r>
      <w:r>
        <w:rPr>
          <w:sz w:val="24"/>
        </w:rPr>
        <w:t>housing development in Niger State</w:t>
      </w:r>
    </w:p>
    <w:p>
      <w:pPr>
        <w:pStyle w:val="BodyText"/>
        <w:spacing w:before="5"/>
        <w:rPr>
          <w:sz w:val="8"/>
        </w:rPr>
      </w:pPr>
    </w:p>
    <w:p>
      <w:pPr>
        <w:spacing w:line="91" w:lineRule="exact" w:before="0"/>
        <w:ind w:left="847" w:right="0" w:firstLine="0"/>
        <w:jc w:val="left"/>
        <w:rPr>
          <w:sz w:val="8"/>
        </w:rPr>
      </w:pPr>
      <w:r>
        <w:rPr>
          <w:spacing w:val="-10"/>
          <w:sz w:val="8"/>
        </w:rPr>
        <w:t>.</w:t>
      </w:r>
    </w:p>
    <w:p>
      <w:pPr>
        <w:pStyle w:val="Heading1"/>
        <w:numPr>
          <w:ilvl w:val="1"/>
          <w:numId w:val="1"/>
        </w:numPr>
        <w:tabs>
          <w:tab w:pos="1387" w:val="left" w:leader="none"/>
        </w:tabs>
        <w:spacing w:line="275" w:lineRule="exact" w:before="0" w:after="0"/>
        <w:ind w:left="1387" w:right="0" w:hanging="480"/>
        <w:jc w:val="left"/>
      </w:pPr>
      <w:r>
        <w:rPr/>
        <w:t>Scope</w:t>
      </w:r>
      <w:r>
        <w:rPr>
          <w:spacing w:val="-2"/>
        </w:rPr>
        <w:t> </w:t>
      </w:r>
      <w:r>
        <w:rPr/>
        <w:t>of</w:t>
      </w:r>
      <w:r>
        <w:rPr>
          <w:spacing w:val="1"/>
        </w:rPr>
        <w:t> </w:t>
      </w:r>
      <w:r>
        <w:rPr/>
        <w:t>the </w:t>
      </w:r>
      <w:r>
        <w:rPr>
          <w:spacing w:val="-4"/>
        </w:rPr>
        <w:t>Study</w:t>
      </w:r>
    </w:p>
    <w:p>
      <w:pPr>
        <w:pStyle w:val="BodyText"/>
        <w:spacing w:line="480" w:lineRule="auto" w:before="272"/>
        <w:ind w:left="847" w:right="846"/>
        <w:jc w:val="both"/>
      </w:pPr>
      <w:r>
        <w:rPr/>
        <w:t>This</w:t>
      </w:r>
      <w:r>
        <w:rPr>
          <w:spacing w:val="-4"/>
        </w:rPr>
        <w:t> </w:t>
      </w:r>
      <w:r>
        <w:rPr/>
        <w:t>study</w:t>
      </w:r>
      <w:r>
        <w:rPr>
          <w:spacing w:val="-9"/>
        </w:rPr>
        <w:t> </w:t>
      </w:r>
      <w:r>
        <w:rPr/>
        <w:t>focuses</w:t>
      </w:r>
      <w:r>
        <w:rPr>
          <w:spacing w:val="-5"/>
        </w:rPr>
        <w:t> </w:t>
      </w:r>
      <w:r>
        <w:rPr/>
        <w:t>on</w:t>
      </w:r>
      <w:r>
        <w:rPr>
          <w:spacing w:val="-5"/>
        </w:rPr>
        <w:t> </w:t>
      </w:r>
      <w:r>
        <w:rPr/>
        <w:t>housing</w:t>
      </w:r>
      <w:r>
        <w:rPr>
          <w:spacing w:val="-6"/>
        </w:rPr>
        <w:t> </w:t>
      </w:r>
      <w:r>
        <w:rPr/>
        <w:t>projects</w:t>
      </w:r>
      <w:r>
        <w:rPr>
          <w:spacing w:val="-5"/>
        </w:rPr>
        <w:t> </w:t>
      </w:r>
      <w:r>
        <w:rPr/>
        <w:t>executed</w:t>
      </w:r>
      <w:r>
        <w:rPr>
          <w:spacing w:val="-5"/>
        </w:rPr>
        <w:t> </w:t>
      </w:r>
      <w:r>
        <w:rPr/>
        <w:t>between</w:t>
      </w:r>
      <w:r>
        <w:rPr>
          <w:spacing w:val="-2"/>
        </w:rPr>
        <w:t> </w:t>
      </w:r>
      <w:r>
        <w:rPr/>
        <w:t>(2007</w:t>
      </w:r>
      <w:r>
        <w:rPr>
          <w:spacing w:val="-5"/>
        </w:rPr>
        <w:t> </w:t>
      </w:r>
      <w:r>
        <w:rPr/>
        <w:t>to</w:t>
      </w:r>
      <w:r>
        <w:rPr>
          <w:spacing w:val="-4"/>
        </w:rPr>
        <w:t> </w:t>
      </w:r>
      <w:r>
        <w:rPr/>
        <w:t>2019)</w:t>
      </w:r>
      <w:r>
        <w:rPr>
          <w:spacing w:val="-5"/>
        </w:rPr>
        <w:t> </w:t>
      </w:r>
      <w:r>
        <w:rPr/>
        <w:t>in</w:t>
      </w:r>
      <w:r>
        <w:rPr>
          <w:spacing w:val="-3"/>
        </w:rPr>
        <w:t> </w:t>
      </w:r>
      <w:r>
        <w:rPr/>
        <w:t>Niger</w:t>
      </w:r>
      <w:r>
        <w:rPr>
          <w:spacing w:val="-6"/>
        </w:rPr>
        <w:t> </w:t>
      </w:r>
      <w:r>
        <w:rPr/>
        <w:t>State.</w:t>
      </w:r>
      <w:r>
        <w:rPr>
          <w:spacing w:val="-5"/>
        </w:rPr>
        <w:t> </w:t>
      </w:r>
      <w:r>
        <w:rPr/>
        <w:t>The Ministry, Parastatas and Developers involve in housing projects in Niger State are also </w:t>
      </w:r>
      <w:r>
        <w:rPr>
          <w:spacing w:val="-2"/>
        </w:rPr>
        <w:t>consider.</w:t>
      </w:r>
    </w:p>
    <w:p>
      <w:pPr>
        <w:pStyle w:val="BodyText"/>
        <w:spacing w:before="98"/>
      </w:pPr>
    </w:p>
    <w:p>
      <w:pPr>
        <w:pStyle w:val="Heading1"/>
        <w:numPr>
          <w:ilvl w:val="1"/>
          <w:numId w:val="1"/>
        </w:numPr>
        <w:tabs>
          <w:tab w:pos="1267" w:val="left" w:leader="none"/>
        </w:tabs>
        <w:spacing w:line="240" w:lineRule="auto" w:before="0" w:after="0"/>
        <w:ind w:left="1267" w:right="0" w:hanging="360"/>
        <w:jc w:val="both"/>
      </w:pPr>
      <w:r>
        <w:rPr/>
        <w:t>Delimitation</w:t>
      </w:r>
      <w:r>
        <w:rPr>
          <w:spacing w:val="-3"/>
        </w:rPr>
        <w:t> </w:t>
      </w:r>
      <w:r>
        <w:rPr/>
        <w:t>of the</w:t>
      </w:r>
      <w:r>
        <w:rPr>
          <w:spacing w:val="-1"/>
        </w:rPr>
        <w:t> </w:t>
      </w:r>
      <w:r>
        <w:rPr>
          <w:spacing w:val="-4"/>
        </w:rPr>
        <w:t>Study</w:t>
      </w:r>
    </w:p>
    <w:p>
      <w:pPr>
        <w:pStyle w:val="BodyText"/>
        <w:spacing w:line="480" w:lineRule="auto" w:before="272"/>
        <w:ind w:left="847" w:right="850"/>
        <w:jc w:val="both"/>
      </w:pPr>
      <w:r>
        <w:rPr/>
        <w:t>This study is limited to housing project in Niger State urban centre’s; Minna, Bida, Suleja and</w:t>
      </w:r>
      <w:r>
        <w:rPr>
          <w:spacing w:val="-3"/>
        </w:rPr>
        <w:t> </w:t>
      </w:r>
      <w:r>
        <w:rPr/>
        <w:t>Kontogora.</w:t>
      </w:r>
      <w:r>
        <w:rPr>
          <w:spacing w:val="-1"/>
        </w:rPr>
        <w:t> </w:t>
      </w:r>
      <w:r>
        <w:rPr/>
        <w:t>These</w:t>
      </w:r>
      <w:r>
        <w:rPr>
          <w:spacing w:val="-2"/>
        </w:rPr>
        <w:t> </w:t>
      </w:r>
      <w:r>
        <w:rPr/>
        <w:t>are</w:t>
      </w:r>
      <w:r>
        <w:rPr>
          <w:spacing w:val="-4"/>
        </w:rPr>
        <w:t> </w:t>
      </w:r>
      <w:r>
        <w:rPr/>
        <w:t>the</w:t>
      </w:r>
      <w:r>
        <w:rPr>
          <w:spacing w:val="-3"/>
        </w:rPr>
        <w:t> </w:t>
      </w:r>
      <w:r>
        <w:rPr/>
        <w:t>places</w:t>
      </w:r>
      <w:r>
        <w:rPr>
          <w:spacing w:val="-3"/>
        </w:rPr>
        <w:t> </w:t>
      </w:r>
      <w:r>
        <w:rPr/>
        <w:t>where</w:t>
      </w:r>
      <w:r>
        <w:rPr>
          <w:spacing w:val="-5"/>
        </w:rPr>
        <w:t> </w:t>
      </w:r>
      <w:r>
        <w:rPr/>
        <w:t>housing</w:t>
      </w:r>
      <w:r>
        <w:rPr>
          <w:spacing w:val="-6"/>
        </w:rPr>
        <w:t> </w:t>
      </w:r>
      <w:r>
        <w:rPr/>
        <w:t>projects</w:t>
      </w:r>
      <w:r>
        <w:rPr>
          <w:spacing w:val="-3"/>
        </w:rPr>
        <w:t> </w:t>
      </w:r>
      <w:r>
        <w:rPr/>
        <w:t>are</w:t>
      </w:r>
      <w:r>
        <w:rPr>
          <w:spacing w:val="-5"/>
        </w:rPr>
        <w:t> </w:t>
      </w:r>
      <w:r>
        <w:rPr/>
        <w:t>presently</w:t>
      </w:r>
      <w:r>
        <w:rPr>
          <w:spacing w:val="-6"/>
        </w:rPr>
        <w:t> </w:t>
      </w:r>
      <w:r>
        <w:rPr/>
        <w:t>executed in</w:t>
      </w:r>
      <w:r>
        <w:rPr>
          <w:spacing w:val="-3"/>
        </w:rPr>
        <w:t> </w:t>
      </w:r>
      <w:r>
        <w:rPr/>
        <w:t>Niger </w:t>
      </w:r>
      <w:r>
        <w:rPr>
          <w:spacing w:val="-2"/>
        </w:rPr>
        <w:t>State</w:t>
      </w:r>
    </w:p>
    <w:p>
      <w:pPr>
        <w:pStyle w:val="BodyText"/>
        <w:spacing w:before="257"/>
      </w:pPr>
    </w:p>
    <w:p>
      <w:pPr>
        <w:pStyle w:val="ListParagraph"/>
        <w:numPr>
          <w:ilvl w:val="1"/>
          <w:numId w:val="1"/>
        </w:numPr>
        <w:tabs>
          <w:tab w:pos="1192" w:val="left" w:leader="none"/>
        </w:tabs>
        <w:spacing w:line="240" w:lineRule="auto" w:before="0" w:after="0"/>
        <w:ind w:left="1192" w:right="0" w:hanging="345"/>
        <w:jc w:val="both"/>
        <w:rPr>
          <w:b/>
          <w:sz w:val="23"/>
        </w:rPr>
      </w:pPr>
      <w:r>
        <w:rPr>
          <w:b/>
          <w:sz w:val="23"/>
        </w:rPr>
        <w:t>Justification</w:t>
      </w:r>
      <w:r>
        <w:rPr>
          <w:b/>
          <w:spacing w:val="-2"/>
          <w:sz w:val="23"/>
        </w:rPr>
        <w:t> </w:t>
      </w:r>
      <w:r>
        <w:rPr>
          <w:b/>
          <w:sz w:val="24"/>
        </w:rPr>
        <w:t>of</w:t>
      </w:r>
      <w:r>
        <w:rPr>
          <w:b/>
          <w:spacing w:val="-1"/>
          <w:sz w:val="24"/>
        </w:rPr>
        <w:t> </w:t>
      </w:r>
      <w:r>
        <w:rPr>
          <w:b/>
          <w:sz w:val="24"/>
        </w:rPr>
        <w:t>the</w:t>
      </w:r>
      <w:r>
        <w:rPr>
          <w:b/>
          <w:spacing w:val="-1"/>
          <w:sz w:val="24"/>
        </w:rPr>
        <w:t> </w:t>
      </w:r>
      <w:r>
        <w:rPr>
          <w:b/>
          <w:spacing w:val="-2"/>
          <w:sz w:val="24"/>
        </w:rPr>
        <w:t>Study</w:t>
      </w:r>
    </w:p>
    <w:p>
      <w:pPr>
        <w:pStyle w:val="BodyText"/>
        <w:spacing w:before="8"/>
        <w:rPr>
          <w:b/>
          <w:sz w:val="23"/>
        </w:rPr>
      </w:pPr>
    </w:p>
    <w:p>
      <w:pPr>
        <w:spacing w:line="480" w:lineRule="auto" w:before="1"/>
        <w:ind w:left="847" w:right="845" w:firstLine="0"/>
        <w:jc w:val="both"/>
        <w:rPr>
          <w:sz w:val="22"/>
        </w:rPr>
      </w:pPr>
      <w:r>
        <w:rPr>
          <w:sz w:val="22"/>
        </w:rPr>
        <w:t>The</w:t>
      </w:r>
      <w:r>
        <w:rPr>
          <w:spacing w:val="-4"/>
          <w:sz w:val="22"/>
        </w:rPr>
        <w:t> </w:t>
      </w:r>
      <w:r>
        <w:rPr>
          <w:sz w:val="22"/>
        </w:rPr>
        <w:t>study</w:t>
      </w:r>
      <w:r>
        <w:rPr>
          <w:spacing w:val="-5"/>
          <w:sz w:val="22"/>
        </w:rPr>
        <w:t> </w:t>
      </w:r>
      <w:r>
        <w:rPr>
          <w:sz w:val="22"/>
        </w:rPr>
        <w:t>is</w:t>
      </w:r>
      <w:r>
        <w:rPr>
          <w:spacing w:val="-1"/>
          <w:sz w:val="22"/>
        </w:rPr>
        <w:t> </w:t>
      </w:r>
      <w:r>
        <w:rPr>
          <w:sz w:val="22"/>
        </w:rPr>
        <w:t>necessary</w:t>
      </w:r>
      <w:r>
        <w:rPr>
          <w:spacing w:val="-3"/>
          <w:sz w:val="22"/>
        </w:rPr>
        <w:t> </w:t>
      </w:r>
      <w:r>
        <w:rPr>
          <w:sz w:val="22"/>
        </w:rPr>
        <w:t>in</w:t>
      </w:r>
      <w:r>
        <w:rPr>
          <w:spacing w:val="-2"/>
          <w:sz w:val="22"/>
        </w:rPr>
        <w:t> </w:t>
      </w:r>
      <w:r>
        <w:rPr>
          <w:sz w:val="22"/>
        </w:rPr>
        <w:t>order</w:t>
      </w:r>
      <w:r>
        <w:rPr>
          <w:spacing w:val="-3"/>
          <w:sz w:val="22"/>
        </w:rPr>
        <w:t> </w:t>
      </w:r>
      <w:r>
        <w:rPr>
          <w:sz w:val="22"/>
        </w:rPr>
        <w:t>to</w:t>
      </w:r>
      <w:r>
        <w:rPr>
          <w:spacing w:val="-2"/>
          <w:sz w:val="22"/>
        </w:rPr>
        <w:t> </w:t>
      </w:r>
      <w:r>
        <w:rPr>
          <w:sz w:val="22"/>
        </w:rPr>
        <w:t>scale</w:t>
      </w:r>
      <w:r>
        <w:rPr>
          <w:spacing w:val="-2"/>
          <w:sz w:val="22"/>
        </w:rPr>
        <w:t> </w:t>
      </w:r>
      <w:r>
        <w:rPr>
          <w:sz w:val="22"/>
        </w:rPr>
        <w:t>up</w:t>
      </w:r>
      <w:r>
        <w:rPr>
          <w:spacing w:val="-4"/>
          <w:sz w:val="22"/>
        </w:rPr>
        <w:t> </w:t>
      </w:r>
      <w:r>
        <w:rPr>
          <w:sz w:val="22"/>
        </w:rPr>
        <w:t>the</w:t>
      </w:r>
      <w:r>
        <w:rPr>
          <w:spacing w:val="-2"/>
          <w:sz w:val="22"/>
        </w:rPr>
        <w:t> </w:t>
      </w:r>
      <w:r>
        <w:rPr>
          <w:sz w:val="22"/>
        </w:rPr>
        <w:t>scope</w:t>
      </w:r>
      <w:r>
        <w:rPr>
          <w:spacing w:val="-2"/>
          <w:sz w:val="22"/>
        </w:rPr>
        <w:t> </w:t>
      </w:r>
      <w:r>
        <w:rPr>
          <w:sz w:val="22"/>
        </w:rPr>
        <w:t>of</w:t>
      </w:r>
      <w:r>
        <w:rPr>
          <w:spacing w:val="-4"/>
          <w:sz w:val="22"/>
        </w:rPr>
        <w:t> </w:t>
      </w:r>
      <w:r>
        <w:rPr>
          <w:sz w:val="22"/>
        </w:rPr>
        <w:t>housing</w:t>
      </w:r>
      <w:r>
        <w:rPr>
          <w:spacing w:val="-5"/>
          <w:sz w:val="22"/>
        </w:rPr>
        <w:t> </w:t>
      </w:r>
      <w:r>
        <w:rPr>
          <w:sz w:val="22"/>
        </w:rPr>
        <w:t>delivery</w:t>
      </w:r>
      <w:r>
        <w:rPr>
          <w:spacing w:val="-5"/>
          <w:sz w:val="22"/>
        </w:rPr>
        <w:t> </w:t>
      </w:r>
      <w:r>
        <w:rPr>
          <w:sz w:val="22"/>
        </w:rPr>
        <w:t>for</w:t>
      </w:r>
      <w:r>
        <w:rPr>
          <w:spacing w:val="-2"/>
          <w:sz w:val="22"/>
        </w:rPr>
        <w:t> </w:t>
      </w:r>
      <w:r>
        <w:rPr>
          <w:sz w:val="22"/>
        </w:rPr>
        <w:t>civil</w:t>
      </w:r>
      <w:r>
        <w:rPr>
          <w:spacing w:val="-1"/>
          <w:sz w:val="22"/>
        </w:rPr>
        <w:t> </w:t>
      </w:r>
      <w:r>
        <w:rPr>
          <w:sz w:val="22"/>
        </w:rPr>
        <w:t>servants</w:t>
      </w:r>
      <w:r>
        <w:rPr>
          <w:spacing w:val="-1"/>
          <w:sz w:val="22"/>
        </w:rPr>
        <w:t> </w:t>
      </w:r>
      <w:r>
        <w:rPr>
          <w:sz w:val="22"/>
        </w:rPr>
        <w:t>within</w:t>
      </w:r>
      <w:r>
        <w:rPr>
          <w:spacing w:val="-5"/>
          <w:sz w:val="22"/>
        </w:rPr>
        <w:t> </w:t>
      </w:r>
      <w:r>
        <w:rPr>
          <w:sz w:val="22"/>
        </w:rPr>
        <w:t>the range of</w:t>
      </w:r>
      <w:r>
        <w:rPr>
          <w:spacing w:val="-2"/>
          <w:sz w:val="22"/>
        </w:rPr>
        <w:t> </w:t>
      </w:r>
      <w:r>
        <w:rPr>
          <w:sz w:val="22"/>
        </w:rPr>
        <w:t>low</w:t>
      </w:r>
      <w:r>
        <w:rPr>
          <w:spacing w:val="-1"/>
          <w:sz w:val="22"/>
        </w:rPr>
        <w:t> </w:t>
      </w:r>
      <w:r>
        <w:rPr>
          <w:sz w:val="22"/>
        </w:rPr>
        <w:t>and medium</w:t>
      </w:r>
      <w:r>
        <w:rPr>
          <w:spacing w:val="-4"/>
          <w:sz w:val="22"/>
        </w:rPr>
        <w:t> </w:t>
      </w:r>
      <w:r>
        <w:rPr>
          <w:sz w:val="22"/>
        </w:rPr>
        <w:t>income level in</w:t>
      </w:r>
      <w:r>
        <w:rPr>
          <w:spacing w:val="-3"/>
          <w:sz w:val="22"/>
        </w:rPr>
        <w:t> </w:t>
      </w:r>
      <w:r>
        <w:rPr>
          <w:sz w:val="22"/>
        </w:rPr>
        <w:t>Niger State</w:t>
      </w:r>
      <w:r>
        <w:rPr>
          <w:spacing w:val="-2"/>
          <w:sz w:val="22"/>
        </w:rPr>
        <w:t> </w:t>
      </w:r>
      <w:r>
        <w:rPr>
          <w:sz w:val="22"/>
        </w:rPr>
        <w:t>and this will enhance their</w:t>
      </w:r>
      <w:r>
        <w:rPr>
          <w:spacing w:val="-2"/>
          <w:sz w:val="22"/>
        </w:rPr>
        <w:t> </w:t>
      </w:r>
      <w:r>
        <w:rPr>
          <w:sz w:val="22"/>
        </w:rPr>
        <w:t>chances of owning houses based on owner-occupier condition (Niger State Gateway to Land and Housing, 2007). This study</w:t>
      </w:r>
      <w:r>
        <w:rPr>
          <w:spacing w:val="-13"/>
          <w:sz w:val="22"/>
        </w:rPr>
        <w:t> </w:t>
      </w:r>
      <w:r>
        <w:rPr>
          <w:sz w:val="22"/>
        </w:rPr>
        <w:t>analyzed</w:t>
      </w:r>
      <w:r>
        <w:rPr>
          <w:spacing w:val="-11"/>
          <w:sz w:val="22"/>
        </w:rPr>
        <w:t> </w:t>
      </w:r>
      <w:r>
        <w:rPr>
          <w:sz w:val="22"/>
        </w:rPr>
        <w:t>suitable</w:t>
      </w:r>
      <w:r>
        <w:rPr>
          <w:spacing w:val="-11"/>
          <w:sz w:val="22"/>
        </w:rPr>
        <w:t> </w:t>
      </w:r>
      <w:r>
        <w:rPr>
          <w:sz w:val="22"/>
        </w:rPr>
        <w:t>model</w:t>
      </w:r>
      <w:r>
        <w:rPr>
          <w:spacing w:val="-10"/>
          <w:sz w:val="22"/>
        </w:rPr>
        <w:t> </w:t>
      </w:r>
      <w:r>
        <w:rPr>
          <w:sz w:val="22"/>
        </w:rPr>
        <w:t>needed</w:t>
      </w:r>
      <w:r>
        <w:rPr>
          <w:spacing w:val="-11"/>
          <w:sz w:val="22"/>
        </w:rPr>
        <w:t> </w:t>
      </w:r>
      <w:r>
        <w:rPr>
          <w:sz w:val="22"/>
        </w:rPr>
        <w:t>to</w:t>
      </w:r>
      <w:r>
        <w:rPr>
          <w:spacing w:val="-11"/>
          <w:sz w:val="22"/>
        </w:rPr>
        <w:t> </w:t>
      </w:r>
      <w:r>
        <w:rPr>
          <w:sz w:val="22"/>
        </w:rPr>
        <w:t>provide</w:t>
      </w:r>
      <w:r>
        <w:rPr>
          <w:spacing w:val="-11"/>
          <w:sz w:val="22"/>
        </w:rPr>
        <w:t> </w:t>
      </w:r>
      <w:r>
        <w:rPr>
          <w:sz w:val="22"/>
        </w:rPr>
        <w:t>housing</w:t>
      </w:r>
      <w:r>
        <w:rPr>
          <w:spacing w:val="-13"/>
          <w:sz w:val="22"/>
        </w:rPr>
        <w:t> </w:t>
      </w:r>
      <w:r>
        <w:rPr>
          <w:sz w:val="22"/>
        </w:rPr>
        <w:t>for</w:t>
      </w:r>
      <w:r>
        <w:rPr>
          <w:spacing w:val="-10"/>
          <w:sz w:val="22"/>
        </w:rPr>
        <w:t> </w:t>
      </w:r>
      <w:r>
        <w:rPr>
          <w:sz w:val="22"/>
        </w:rPr>
        <w:t>people</w:t>
      </w:r>
      <w:r>
        <w:rPr>
          <w:spacing w:val="-11"/>
          <w:sz w:val="22"/>
        </w:rPr>
        <w:t> </w:t>
      </w:r>
      <w:r>
        <w:rPr>
          <w:sz w:val="22"/>
        </w:rPr>
        <w:t>of</w:t>
      </w:r>
      <w:r>
        <w:rPr>
          <w:spacing w:val="-13"/>
          <w:sz w:val="22"/>
        </w:rPr>
        <w:t> </w:t>
      </w:r>
      <w:r>
        <w:rPr>
          <w:sz w:val="22"/>
        </w:rPr>
        <w:t>low</w:t>
      </w:r>
      <w:r>
        <w:rPr>
          <w:spacing w:val="-12"/>
          <w:sz w:val="22"/>
        </w:rPr>
        <w:t> </w:t>
      </w:r>
      <w:r>
        <w:rPr>
          <w:sz w:val="22"/>
        </w:rPr>
        <w:t>income.</w:t>
      </w:r>
      <w:r>
        <w:rPr>
          <w:spacing w:val="-11"/>
          <w:sz w:val="22"/>
        </w:rPr>
        <w:t> </w:t>
      </w:r>
      <w:r>
        <w:rPr>
          <w:sz w:val="22"/>
        </w:rPr>
        <w:t>There</w:t>
      </w:r>
      <w:r>
        <w:rPr>
          <w:spacing w:val="-6"/>
          <w:sz w:val="22"/>
        </w:rPr>
        <w:t> </w:t>
      </w:r>
      <w:r>
        <w:rPr>
          <w:sz w:val="22"/>
        </w:rPr>
        <w:t>are</w:t>
      </w:r>
      <w:r>
        <w:rPr>
          <w:spacing w:val="-10"/>
          <w:sz w:val="22"/>
        </w:rPr>
        <w:t> </w:t>
      </w:r>
      <w:r>
        <w:rPr>
          <w:sz w:val="22"/>
        </w:rPr>
        <w:t>various kinds of strategies employed in Nigeria to improve the system of housing provision and this was aimed</w:t>
      </w:r>
      <w:r>
        <w:rPr>
          <w:spacing w:val="-9"/>
          <w:sz w:val="22"/>
        </w:rPr>
        <w:t> </w:t>
      </w:r>
      <w:r>
        <w:rPr>
          <w:sz w:val="22"/>
        </w:rPr>
        <w:t>at</w:t>
      </w:r>
      <w:r>
        <w:rPr>
          <w:spacing w:val="-8"/>
          <w:sz w:val="22"/>
        </w:rPr>
        <w:t> </w:t>
      </w:r>
      <w:r>
        <w:rPr>
          <w:sz w:val="22"/>
        </w:rPr>
        <w:t>providing</w:t>
      </w:r>
      <w:r>
        <w:rPr>
          <w:spacing w:val="-12"/>
          <w:sz w:val="22"/>
        </w:rPr>
        <w:t> </w:t>
      </w:r>
      <w:r>
        <w:rPr>
          <w:sz w:val="22"/>
        </w:rPr>
        <w:t>affordable</w:t>
      </w:r>
      <w:r>
        <w:rPr>
          <w:spacing w:val="-9"/>
          <w:sz w:val="22"/>
        </w:rPr>
        <w:t> </w:t>
      </w:r>
      <w:r>
        <w:rPr>
          <w:sz w:val="22"/>
        </w:rPr>
        <w:t>and</w:t>
      </w:r>
      <w:r>
        <w:rPr>
          <w:spacing w:val="-9"/>
          <w:sz w:val="22"/>
        </w:rPr>
        <w:t> </w:t>
      </w:r>
      <w:r>
        <w:rPr>
          <w:sz w:val="22"/>
        </w:rPr>
        <w:t>sustainable</w:t>
      </w:r>
      <w:r>
        <w:rPr>
          <w:spacing w:val="-9"/>
          <w:sz w:val="22"/>
        </w:rPr>
        <w:t> </w:t>
      </w:r>
      <w:r>
        <w:rPr>
          <w:sz w:val="22"/>
        </w:rPr>
        <w:t>housing</w:t>
      </w:r>
      <w:r>
        <w:rPr>
          <w:spacing w:val="-12"/>
          <w:sz w:val="22"/>
        </w:rPr>
        <w:t> </w:t>
      </w:r>
      <w:r>
        <w:rPr>
          <w:sz w:val="22"/>
        </w:rPr>
        <w:t>for</w:t>
      </w:r>
      <w:r>
        <w:rPr>
          <w:spacing w:val="-9"/>
          <w:sz w:val="22"/>
        </w:rPr>
        <w:t> </w:t>
      </w:r>
      <w:r>
        <w:rPr>
          <w:sz w:val="22"/>
        </w:rPr>
        <w:t>people</w:t>
      </w:r>
      <w:r>
        <w:rPr>
          <w:spacing w:val="-9"/>
          <w:sz w:val="22"/>
        </w:rPr>
        <w:t> </w:t>
      </w:r>
      <w:r>
        <w:rPr>
          <w:sz w:val="22"/>
        </w:rPr>
        <w:t>of</w:t>
      </w:r>
      <w:r>
        <w:rPr>
          <w:spacing w:val="-11"/>
          <w:sz w:val="22"/>
        </w:rPr>
        <w:t> </w:t>
      </w:r>
      <w:r>
        <w:rPr>
          <w:sz w:val="22"/>
        </w:rPr>
        <w:t>low</w:t>
      </w:r>
      <w:r>
        <w:rPr>
          <w:spacing w:val="-11"/>
          <w:sz w:val="22"/>
        </w:rPr>
        <w:t> </w:t>
      </w:r>
      <w:r>
        <w:rPr>
          <w:sz w:val="22"/>
        </w:rPr>
        <w:t>income</w:t>
      </w:r>
      <w:r>
        <w:rPr>
          <w:spacing w:val="-9"/>
          <w:sz w:val="22"/>
        </w:rPr>
        <w:t> </w:t>
      </w:r>
      <w:r>
        <w:rPr>
          <w:sz w:val="22"/>
        </w:rPr>
        <w:t>but</w:t>
      </w:r>
      <w:r>
        <w:rPr>
          <w:spacing w:val="-6"/>
          <w:sz w:val="22"/>
        </w:rPr>
        <w:t> </w:t>
      </w:r>
      <w:r>
        <w:rPr>
          <w:sz w:val="22"/>
        </w:rPr>
        <w:t>majority</w:t>
      </w:r>
      <w:r>
        <w:rPr>
          <w:spacing w:val="-12"/>
          <w:sz w:val="22"/>
        </w:rPr>
        <w:t> </w:t>
      </w:r>
      <w:r>
        <w:rPr>
          <w:sz w:val="22"/>
        </w:rPr>
        <w:t>of</w:t>
      </w:r>
      <w:r>
        <w:rPr>
          <w:spacing w:val="-9"/>
          <w:sz w:val="22"/>
        </w:rPr>
        <w:t> </w:t>
      </w:r>
      <w:r>
        <w:rPr>
          <w:sz w:val="22"/>
        </w:rPr>
        <w:t>these strategies</w:t>
      </w:r>
      <w:r>
        <w:rPr>
          <w:spacing w:val="-11"/>
          <w:sz w:val="22"/>
        </w:rPr>
        <w:t> </w:t>
      </w:r>
      <w:r>
        <w:rPr>
          <w:sz w:val="22"/>
        </w:rPr>
        <w:t>have</w:t>
      </w:r>
      <w:r>
        <w:rPr>
          <w:spacing w:val="-12"/>
          <w:sz w:val="22"/>
        </w:rPr>
        <w:t> </w:t>
      </w:r>
      <w:r>
        <w:rPr>
          <w:sz w:val="22"/>
        </w:rPr>
        <w:t>not</w:t>
      </w:r>
      <w:r>
        <w:rPr>
          <w:spacing w:val="-11"/>
          <w:sz w:val="22"/>
        </w:rPr>
        <w:t> </w:t>
      </w:r>
      <w:r>
        <w:rPr>
          <w:sz w:val="22"/>
        </w:rPr>
        <w:t>been</w:t>
      </w:r>
      <w:r>
        <w:rPr>
          <w:spacing w:val="-14"/>
          <w:sz w:val="22"/>
        </w:rPr>
        <w:t> </w:t>
      </w:r>
      <w:r>
        <w:rPr>
          <w:sz w:val="22"/>
        </w:rPr>
        <w:t>effective.</w:t>
      </w:r>
      <w:r>
        <w:rPr>
          <w:spacing w:val="-12"/>
          <w:sz w:val="22"/>
        </w:rPr>
        <w:t> </w:t>
      </w:r>
      <w:r>
        <w:rPr>
          <w:sz w:val="22"/>
        </w:rPr>
        <w:t>This</w:t>
      </w:r>
      <w:r>
        <w:rPr>
          <w:spacing w:val="-13"/>
          <w:sz w:val="22"/>
        </w:rPr>
        <w:t> </w:t>
      </w:r>
      <w:r>
        <w:rPr>
          <w:sz w:val="22"/>
        </w:rPr>
        <w:t>may</w:t>
      </w:r>
      <w:r>
        <w:rPr>
          <w:spacing w:val="-14"/>
          <w:sz w:val="22"/>
        </w:rPr>
        <w:t> </w:t>
      </w:r>
      <w:r>
        <w:rPr>
          <w:sz w:val="22"/>
        </w:rPr>
        <w:t>be</w:t>
      </w:r>
      <w:r>
        <w:rPr>
          <w:spacing w:val="-12"/>
          <w:sz w:val="22"/>
        </w:rPr>
        <w:t> </w:t>
      </w:r>
      <w:r>
        <w:rPr>
          <w:sz w:val="22"/>
        </w:rPr>
        <w:t>associated</w:t>
      </w:r>
      <w:r>
        <w:rPr>
          <w:spacing w:val="-12"/>
          <w:sz w:val="22"/>
        </w:rPr>
        <w:t> </w:t>
      </w:r>
      <w:r>
        <w:rPr>
          <w:sz w:val="22"/>
        </w:rPr>
        <w:t>with</w:t>
      </w:r>
      <w:r>
        <w:rPr>
          <w:spacing w:val="-12"/>
          <w:sz w:val="22"/>
        </w:rPr>
        <w:t> </w:t>
      </w:r>
      <w:r>
        <w:rPr>
          <w:sz w:val="22"/>
        </w:rPr>
        <w:t>dearth</w:t>
      </w:r>
      <w:r>
        <w:rPr>
          <w:spacing w:val="-12"/>
          <w:sz w:val="22"/>
        </w:rPr>
        <w:t> </w:t>
      </w:r>
      <w:r>
        <w:rPr>
          <w:sz w:val="22"/>
        </w:rPr>
        <w:t>of</w:t>
      </w:r>
      <w:r>
        <w:rPr>
          <w:spacing w:val="-11"/>
          <w:sz w:val="22"/>
        </w:rPr>
        <w:t> </w:t>
      </w:r>
      <w:r>
        <w:rPr>
          <w:sz w:val="22"/>
        </w:rPr>
        <w:t>fund</w:t>
      </w:r>
      <w:r>
        <w:rPr>
          <w:spacing w:val="-12"/>
          <w:sz w:val="22"/>
        </w:rPr>
        <w:t> </w:t>
      </w:r>
      <w:r>
        <w:rPr>
          <w:sz w:val="22"/>
        </w:rPr>
        <w:t>to</w:t>
      </w:r>
      <w:r>
        <w:rPr>
          <w:spacing w:val="-12"/>
          <w:sz w:val="22"/>
        </w:rPr>
        <w:t> </w:t>
      </w:r>
      <w:r>
        <w:rPr>
          <w:sz w:val="22"/>
        </w:rPr>
        <w:t>finance</w:t>
      </w:r>
      <w:r>
        <w:rPr>
          <w:spacing w:val="-12"/>
          <w:sz w:val="22"/>
        </w:rPr>
        <w:t> </w:t>
      </w:r>
      <w:r>
        <w:rPr>
          <w:sz w:val="22"/>
        </w:rPr>
        <w:t>housing</w:t>
      </w:r>
      <w:r>
        <w:rPr>
          <w:spacing w:val="-14"/>
          <w:sz w:val="22"/>
        </w:rPr>
        <w:t> </w:t>
      </w:r>
      <w:r>
        <w:rPr>
          <w:sz w:val="22"/>
        </w:rPr>
        <w:t>units for</w:t>
      </w:r>
      <w:r>
        <w:rPr>
          <w:spacing w:val="-4"/>
          <w:sz w:val="22"/>
        </w:rPr>
        <w:t> </w:t>
      </w:r>
      <w:r>
        <w:rPr>
          <w:sz w:val="22"/>
        </w:rPr>
        <w:t>low-income</w:t>
      </w:r>
      <w:r>
        <w:rPr>
          <w:spacing w:val="-1"/>
          <w:sz w:val="22"/>
        </w:rPr>
        <w:t> </w:t>
      </w:r>
      <w:r>
        <w:rPr>
          <w:sz w:val="22"/>
        </w:rPr>
        <w:t>earners</w:t>
      </w:r>
      <w:r>
        <w:rPr>
          <w:spacing w:val="-1"/>
          <w:sz w:val="22"/>
        </w:rPr>
        <w:t> </w:t>
      </w:r>
      <w:r>
        <w:rPr>
          <w:sz w:val="22"/>
        </w:rPr>
        <w:t>and</w:t>
      </w:r>
      <w:r>
        <w:rPr>
          <w:spacing w:val="-4"/>
          <w:sz w:val="22"/>
        </w:rPr>
        <w:t> </w:t>
      </w:r>
      <w:r>
        <w:rPr>
          <w:sz w:val="22"/>
        </w:rPr>
        <w:t>their</w:t>
      </w:r>
      <w:r>
        <w:rPr>
          <w:spacing w:val="-3"/>
          <w:sz w:val="22"/>
        </w:rPr>
        <w:t> </w:t>
      </w:r>
      <w:r>
        <w:rPr>
          <w:sz w:val="22"/>
        </w:rPr>
        <w:t>inability</w:t>
      </w:r>
      <w:r>
        <w:rPr>
          <w:spacing w:val="-4"/>
          <w:sz w:val="22"/>
        </w:rPr>
        <w:t> </w:t>
      </w:r>
      <w:r>
        <w:rPr>
          <w:sz w:val="22"/>
        </w:rPr>
        <w:t>to</w:t>
      </w:r>
      <w:r>
        <w:rPr>
          <w:spacing w:val="-1"/>
          <w:sz w:val="22"/>
        </w:rPr>
        <w:t> </w:t>
      </w:r>
      <w:r>
        <w:rPr>
          <w:sz w:val="22"/>
        </w:rPr>
        <w:t>access</w:t>
      </w:r>
      <w:r>
        <w:rPr>
          <w:spacing w:val="-1"/>
          <w:sz w:val="22"/>
        </w:rPr>
        <w:t> </w:t>
      </w:r>
      <w:r>
        <w:rPr>
          <w:sz w:val="22"/>
        </w:rPr>
        <w:t>housing</w:t>
      </w:r>
      <w:r>
        <w:rPr>
          <w:spacing w:val="1"/>
          <w:sz w:val="22"/>
        </w:rPr>
        <w:t> </w:t>
      </w:r>
      <w:r>
        <w:rPr>
          <w:sz w:val="22"/>
        </w:rPr>
        <w:t>finance</w:t>
      </w:r>
      <w:r>
        <w:rPr>
          <w:spacing w:val="-1"/>
          <w:sz w:val="22"/>
        </w:rPr>
        <w:t> </w:t>
      </w:r>
      <w:r>
        <w:rPr>
          <w:sz w:val="22"/>
        </w:rPr>
        <w:t>(Sanusi,</w:t>
      </w:r>
      <w:r>
        <w:rPr>
          <w:spacing w:val="-1"/>
          <w:sz w:val="22"/>
        </w:rPr>
        <w:t> </w:t>
      </w:r>
      <w:r>
        <w:rPr>
          <w:sz w:val="22"/>
        </w:rPr>
        <w:t>2010).</w:t>
      </w:r>
      <w:r>
        <w:rPr>
          <w:spacing w:val="-2"/>
          <w:sz w:val="22"/>
        </w:rPr>
        <w:t> </w:t>
      </w:r>
      <w:r>
        <w:rPr>
          <w:sz w:val="22"/>
        </w:rPr>
        <w:t>This</w:t>
      </w:r>
      <w:r>
        <w:rPr>
          <w:spacing w:val="-1"/>
          <w:sz w:val="22"/>
        </w:rPr>
        <w:t> </w:t>
      </w:r>
      <w:r>
        <w:rPr>
          <w:sz w:val="22"/>
        </w:rPr>
        <w:t>study</w:t>
      </w:r>
      <w:r>
        <w:rPr>
          <w:spacing w:val="-4"/>
          <w:sz w:val="22"/>
        </w:rPr>
        <w:t> </w:t>
      </w:r>
      <w:r>
        <w:rPr>
          <w:spacing w:val="-2"/>
          <w:sz w:val="22"/>
        </w:rPr>
        <w:t>shall</w:t>
      </w:r>
    </w:p>
    <w:p>
      <w:pPr>
        <w:spacing w:after="0" w:line="480" w:lineRule="auto"/>
        <w:jc w:val="both"/>
        <w:rPr>
          <w:sz w:val="22"/>
        </w:rPr>
        <w:sectPr>
          <w:pgSz w:w="12240" w:h="15840"/>
          <w:pgMar w:header="0" w:footer="1015" w:top="1340" w:bottom="1200" w:left="1140" w:right="560"/>
        </w:sectPr>
      </w:pPr>
    </w:p>
    <w:p>
      <w:pPr>
        <w:spacing w:line="480" w:lineRule="auto" w:before="65"/>
        <w:ind w:left="847" w:right="845" w:firstLine="0"/>
        <w:jc w:val="both"/>
        <w:rPr>
          <w:sz w:val="24"/>
        </w:rPr>
      </w:pPr>
      <w:r>
        <w:rPr>
          <w:sz w:val="22"/>
        </w:rPr>
        <w:t>be</w:t>
      </w:r>
      <w:r>
        <w:rPr>
          <w:spacing w:val="-14"/>
          <w:sz w:val="22"/>
        </w:rPr>
        <w:t> </w:t>
      </w:r>
      <w:r>
        <w:rPr>
          <w:sz w:val="22"/>
        </w:rPr>
        <w:t>found</w:t>
      </w:r>
      <w:r>
        <w:rPr>
          <w:spacing w:val="-14"/>
          <w:sz w:val="22"/>
        </w:rPr>
        <w:t> </w:t>
      </w:r>
      <w:r>
        <w:rPr>
          <w:sz w:val="22"/>
        </w:rPr>
        <w:t>useful</w:t>
      </w:r>
      <w:r>
        <w:rPr>
          <w:spacing w:val="-14"/>
          <w:sz w:val="22"/>
        </w:rPr>
        <w:t> </w:t>
      </w:r>
      <w:r>
        <w:rPr>
          <w:sz w:val="22"/>
        </w:rPr>
        <w:t>when</w:t>
      </w:r>
      <w:r>
        <w:rPr>
          <w:spacing w:val="-13"/>
          <w:sz w:val="22"/>
        </w:rPr>
        <w:t> </w:t>
      </w:r>
      <w:r>
        <w:rPr>
          <w:sz w:val="22"/>
        </w:rPr>
        <w:t>formulating</w:t>
      </w:r>
      <w:r>
        <w:rPr>
          <w:spacing w:val="-14"/>
          <w:sz w:val="22"/>
        </w:rPr>
        <w:t> </w:t>
      </w:r>
      <w:r>
        <w:rPr>
          <w:sz w:val="22"/>
        </w:rPr>
        <w:t>policy</w:t>
      </w:r>
      <w:r>
        <w:rPr>
          <w:spacing w:val="-14"/>
          <w:sz w:val="22"/>
        </w:rPr>
        <w:t> </w:t>
      </w:r>
      <w:r>
        <w:rPr>
          <w:sz w:val="22"/>
        </w:rPr>
        <w:t>for</w:t>
      </w:r>
      <w:r>
        <w:rPr>
          <w:spacing w:val="-14"/>
          <w:sz w:val="22"/>
        </w:rPr>
        <w:t> </w:t>
      </w:r>
      <w:r>
        <w:rPr>
          <w:sz w:val="22"/>
        </w:rPr>
        <w:t>housing</w:t>
      </w:r>
      <w:r>
        <w:rPr>
          <w:spacing w:val="-13"/>
          <w:sz w:val="22"/>
        </w:rPr>
        <w:t> </w:t>
      </w:r>
      <w:r>
        <w:rPr>
          <w:sz w:val="22"/>
        </w:rPr>
        <w:t>in</w:t>
      </w:r>
      <w:r>
        <w:rPr>
          <w:spacing w:val="-14"/>
          <w:sz w:val="22"/>
        </w:rPr>
        <w:t> </w:t>
      </w:r>
      <w:r>
        <w:rPr>
          <w:sz w:val="22"/>
        </w:rPr>
        <w:t>Niger</w:t>
      </w:r>
      <w:r>
        <w:rPr>
          <w:spacing w:val="-14"/>
          <w:sz w:val="22"/>
        </w:rPr>
        <w:t> </w:t>
      </w:r>
      <w:r>
        <w:rPr>
          <w:sz w:val="22"/>
        </w:rPr>
        <w:t>State</w:t>
      </w:r>
      <w:r>
        <w:rPr>
          <w:spacing w:val="-14"/>
          <w:sz w:val="22"/>
        </w:rPr>
        <w:t> </w:t>
      </w:r>
      <w:r>
        <w:rPr>
          <w:sz w:val="22"/>
        </w:rPr>
        <w:t>by</w:t>
      </w:r>
      <w:r>
        <w:rPr>
          <w:spacing w:val="-13"/>
          <w:sz w:val="22"/>
        </w:rPr>
        <w:t> </w:t>
      </w:r>
      <w:r>
        <w:rPr>
          <w:sz w:val="22"/>
        </w:rPr>
        <w:t>identifying</w:t>
      </w:r>
      <w:r>
        <w:rPr>
          <w:spacing w:val="-14"/>
          <w:sz w:val="22"/>
        </w:rPr>
        <w:t> </w:t>
      </w:r>
      <w:r>
        <w:rPr>
          <w:sz w:val="22"/>
        </w:rPr>
        <w:t>the</w:t>
      </w:r>
      <w:r>
        <w:rPr>
          <w:spacing w:val="-14"/>
          <w:sz w:val="22"/>
        </w:rPr>
        <w:t> </w:t>
      </w:r>
      <w:r>
        <w:rPr>
          <w:sz w:val="22"/>
        </w:rPr>
        <w:t>main</w:t>
      </w:r>
      <w:r>
        <w:rPr>
          <w:spacing w:val="-14"/>
          <w:sz w:val="22"/>
        </w:rPr>
        <w:t> </w:t>
      </w:r>
      <w:r>
        <w:rPr>
          <w:sz w:val="22"/>
        </w:rPr>
        <w:t>challenges in</w:t>
      </w:r>
      <w:r>
        <w:rPr>
          <w:spacing w:val="-2"/>
          <w:sz w:val="22"/>
        </w:rPr>
        <w:t> </w:t>
      </w:r>
      <w:r>
        <w:rPr>
          <w:sz w:val="22"/>
        </w:rPr>
        <w:t>housing</w:t>
      </w:r>
      <w:r>
        <w:rPr>
          <w:spacing w:val="-5"/>
          <w:sz w:val="22"/>
        </w:rPr>
        <w:t> </w:t>
      </w:r>
      <w:r>
        <w:rPr>
          <w:sz w:val="22"/>
        </w:rPr>
        <w:t>finance.</w:t>
      </w:r>
      <w:r>
        <w:rPr>
          <w:spacing w:val="-1"/>
          <w:sz w:val="22"/>
        </w:rPr>
        <w:t> </w:t>
      </w:r>
      <w:r>
        <w:rPr>
          <w:sz w:val="22"/>
        </w:rPr>
        <w:t>It</w:t>
      </w:r>
      <w:r>
        <w:rPr>
          <w:spacing w:val="-1"/>
          <w:sz w:val="22"/>
        </w:rPr>
        <w:t> </w:t>
      </w:r>
      <w:r>
        <w:rPr>
          <w:sz w:val="22"/>
        </w:rPr>
        <w:t>shall</w:t>
      </w:r>
      <w:r>
        <w:rPr>
          <w:spacing w:val="-6"/>
          <w:sz w:val="22"/>
        </w:rPr>
        <w:t> </w:t>
      </w:r>
      <w:r>
        <w:rPr>
          <w:sz w:val="22"/>
        </w:rPr>
        <w:t>also</w:t>
      </w:r>
      <w:r>
        <w:rPr>
          <w:spacing w:val="-4"/>
          <w:sz w:val="22"/>
        </w:rPr>
        <w:t> </w:t>
      </w:r>
      <w:r>
        <w:rPr>
          <w:sz w:val="22"/>
        </w:rPr>
        <w:t>be</w:t>
      </w:r>
      <w:r>
        <w:rPr>
          <w:spacing w:val="-2"/>
          <w:sz w:val="22"/>
        </w:rPr>
        <w:t> </w:t>
      </w:r>
      <w:r>
        <w:rPr>
          <w:sz w:val="22"/>
        </w:rPr>
        <w:t>useful</w:t>
      </w:r>
      <w:r>
        <w:rPr>
          <w:spacing w:val="-4"/>
          <w:sz w:val="22"/>
        </w:rPr>
        <w:t> </w:t>
      </w:r>
      <w:r>
        <w:rPr>
          <w:sz w:val="22"/>
        </w:rPr>
        <w:t>in</w:t>
      </w:r>
      <w:r>
        <w:rPr>
          <w:spacing w:val="-5"/>
          <w:sz w:val="22"/>
        </w:rPr>
        <w:t> </w:t>
      </w:r>
      <w:r>
        <w:rPr>
          <w:sz w:val="22"/>
        </w:rPr>
        <w:t>the</w:t>
      </w:r>
      <w:r>
        <w:rPr>
          <w:spacing w:val="-4"/>
          <w:sz w:val="22"/>
        </w:rPr>
        <w:t> </w:t>
      </w:r>
      <w:r>
        <w:rPr>
          <w:sz w:val="22"/>
        </w:rPr>
        <w:t>provision</w:t>
      </w:r>
      <w:r>
        <w:rPr>
          <w:spacing w:val="-2"/>
          <w:sz w:val="22"/>
        </w:rPr>
        <w:t> </w:t>
      </w:r>
      <w:r>
        <w:rPr>
          <w:sz w:val="22"/>
        </w:rPr>
        <w:t>of</w:t>
      </w:r>
      <w:r>
        <w:rPr>
          <w:spacing w:val="-4"/>
          <w:sz w:val="22"/>
        </w:rPr>
        <w:t> </w:t>
      </w:r>
      <w:r>
        <w:rPr>
          <w:sz w:val="22"/>
        </w:rPr>
        <w:t>background</w:t>
      </w:r>
      <w:r>
        <w:rPr>
          <w:spacing w:val="-2"/>
          <w:sz w:val="22"/>
        </w:rPr>
        <w:t> </w:t>
      </w:r>
      <w:r>
        <w:rPr>
          <w:sz w:val="22"/>
        </w:rPr>
        <w:t>information stakeholders</w:t>
      </w:r>
      <w:r>
        <w:rPr>
          <w:spacing w:val="-4"/>
          <w:sz w:val="22"/>
        </w:rPr>
        <w:t> </w:t>
      </w:r>
      <w:r>
        <w:rPr>
          <w:sz w:val="22"/>
        </w:rPr>
        <w:t>in housing sector in Nigeria and Niger State in particular especially for adequate understanding of the kinds</w:t>
      </w:r>
      <w:r>
        <w:rPr>
          <w:spacing w:val="-9"/>
          <w:sz w:val="22"/>
        </w:rPr>
        <w:t> </w:t>
      </w:r>
      <w:r>
        <w:rPr>
          <w:sz w:val="22"/>
        </w:rPr>
        <w:t>and</w:t>
      </w:r>
      <w:r>
        <w:rPr>
          <w:spacing w:val="-12"/>
          <w:sz w:val="22"/>
        </w:rPr>
        <w:t> </w:t>
      </w:r>
      <w:r>
        <w:rPr>
          <w:sz w:val="22"/>
        </w:rPr>
        <w:t>features</w:t>
      </w:r>
      <w:r>
        <w:rPr>
          <w:spacing w:val="-9"/>
          <w:sz w:val="22"/>
        </w:rPr>
        <w:t> </w:t>
      </w:r>
      <w:r>
        <w:rPr>
          <w:sz w:val="22"/>
        </w:rPr>
        <w:t>of</w:t>
      </w:r>
      <w:r>
        <w:rPr>
          <w:spacing w:val="-11"/>
          <w:sz w:val="22"/>
        </w:rPr>
        <w:t> </w:t>
      </w:r>
      <w:r>
        <w:rPr>
          <w:sz w:val="22"/>
        </w:rPr>
        <w:t>loans</w:t>
      </w:r>
      <w:r>
        <w:rPr>
          <w:spacing w:val="-11"/>
          <w:sz w:val="22"/>
        </w:rPr>
        <w:t> </w:t>
      </w:r>
      <w:r>
        <w:rPr>
          <w:sz w:val="22"/>
        </w:rPr>
        <w:t>in</w:t>
      </w:r>
      <w:r>
        <w:rPr>
          <w:spacing w:val="-10"/>
          <w:sz w:val="22"/>
        </w:rPr>
        <w:t> </w:t>
      </w:r>
      <w:r>
        <w:rPr>
          <w:sz w:val="22"/>
        </w:rPr>
        <w:t>housing</w:t>
      </w:r>
      <w:r>
        <w:rPr>
          <w:spacing w:val="-12"/>
          <w:sz w:val="22"/>
        </w:rPr>
        <w:t> </w:t>
      </w:r>
      <w:r>
        <w:rPr>
          <w:sz w:val="22"/>
        </w:rPr>
        <w:t>finance</w:t>
      </w:r>
      <w:r>
        <w:rPr>
          <w:spacing w:val="-11"/>
          <w:sz w:val="22"/>
        </w:rPr>
        <w:t> </w:t>
      </w:r>
      <w:r>
        <w:rPr>
          <w:sz w:val="22"/>
        </w:rPr>
        <w:t>available</w:t>
      </w:r>
      <w:r>
        <w:rPr>
          <w:spacing w:val="-14"/>
          <w:sz w:val="22"/>
        </w:rPr>
        <w:t> </w:t>
      </w:r>
      <w:r>
        <w:rPr>
          <w:sz w:val="22"/>
        </w:rPr>
        <w:t>in</w:t>
      </w:r>
      <w:r>
        <w:rPr>
          <w:spacing w:val="-12"/>
          <w:sz w:val="22"/>
        </w:rPr>
        <w:t> </w:t>
      </w:r>
      <w:r>
        <w:rPr>
          <w:sz w:val="22"/>
        </w:rPr>
        <w:t>the</w:t>
      </w:r>
      <w:r>
        <w:rPr>
          <w:spacing w:val="-8"/>
          <w:sz w:val="22"/>
        </w:rPr>
        <w:t> </w:t>
      </w:r>
      <w:r>
        <w:rPr>
          <w:sz w:val="22"/>
        </w:rPr>
        <w:t>market</w:t>
      </w:r>
      <w:r>
        <w:rPr>
          <w:spacing w:val="-8"/>
          <w:sz w:val="22"/>
        </w:rPr>
        <w:t> </w:t>
      </w:r>
      <w:r>
        <w:rPr>
          <w:sz w:val="24"/>
        </w:rPr>
        <w:t>(Abdullahi,</w:t>
      </w:r>
      <w:r>
        <w:rPr>
          <w:spacing w:val="-12"/>
          <w:sz w:val="24"/>
        </w:rPr>
        <w:t> </w:t>
      </w:r>
      <w:r>
        <w:rPr>
          <w:sz w:val="24"/>
        </w:rPr>
        <w:t>2015).</w:t>
      </w:r>
      <w:r>
        <w:rPr>
          <w:spacing w:val="-13"/>
          <w:sz w:val="24"/>
        </w:rPr>
        <w:t> </w:t>
      </w:r>
      <w:r>
        <w:rPr>
          <w:sz w:val="24"/>
        </w:rPr>
        <w:t>Hence</w:t>
      </w:r>
      <w:r>
        <w:rPr>
          <w:spacing w:val="-13"/>
          <w:sz w:val="24"/>
        </w:rPr>
        <w:t> </w:t>
      </w:r>
      <w:r>
        <w:rPr>
          <w:sz w:val="24"/>
        </w:rPr>
        <w:t>the interface</w:t>
      </w:r>
      <w:r>
        <w:rPr>
          <w:spacing w:val="-9"/>
          <w:sz w:val="24"/>
        </w:rPr>
        <w:t> </w:t>
      </w:r>
      <w:r>
        <w:rPr>
          <w:sz w:val="24"/>
        </w:rPr>
        <w:t>model</w:t>
      </w:r>
      <w:r>
        <w:rPr>
          <w:spacing w:val="-8"/>
          <w:sz w:val="24"/>
        </w:rPr>
        <w:t> </w:t>
      </w:r>
      <w:r>
        <w:rPr>
          <w:sz w:val="24"/>
        </w:rPr>
        <w:t>(which</w:t>
      </w:r>
      <w:r>
        <w:rPr>
          <w:spacing w:val="-9"/>
          <w:sz w:val="24"/>
        </w:rPr>
        <w:t> </w:t>
      </w:r>
      <w:r>
        <w:rPr>
          <w:sz w:val="24"/>
        </w:rPr>
        <w:t>is</w:t>
      </w:r>
      <w:r>
        <w:rPr>
          <w:spacing w:val="-8"/>
          <w:sz w:val="24"/>
        </w:rPr>
        <w:t> </w:t>
      </w:r>
      <w:r>
        <w:rPr>
          <w:sz w:val="24"/>
        </w:rPr>
        <w:t>relational</w:t>
      </w:r>
      <w:r>
        <w:rPr>
          <w:spacing w:val="-8"/>
          <w:sz w:val="24"/>
        </w:rPr>
        <w:t> </w:t>
      </w:r>
      <w:r>
        <w:rPr>
          <w:sz w:val="24"/>
        </w:rPr>
        <w:t>in</w:t>
      </w:r>
      <w:r>
        <w:rPr>
          <w:spacing w:val="-8"/>
          <w:sz w:val="24"/>
        </w:rPr>
        <w:t> </w:t>
      </w:r>
      <w:r>
        <w:rPr>
          <w:sz w:val="24"/>
        </w:rPr>
        <w:t>nature)</w:t>
      </w:r>
      <w:r>
        <w:rPr>
          <w:spacing w:val="-9"/>
          <w:sz w:val="24"/>
        </w:rPr>
        <w:t> </w:t>
      </w:r>
      <w:r>
        <w:rPr>
          <w:sz w:val="24"/>
        </w:rPr>
        <w:t>will</w:t>
      </w:r>
      <w:r>
        <w:rPr>
          <w:spacing w:val="-8"/>
          <w:sz w:val="24"/>
        </w:rPr>
        <w:t> </w:t>
      </w:r>
      <w:r>
        <w:rPr>
          <w:sz w:val="24"/>
        </w:rPr>
        <w:t>enable</w:t>
      </w:r>
      <w:r>
        <w:rPr>
          <w:spacing w:val="-9"/>
          <w:sz w:val="24"/>
        </w:rPr>
        <w:t> </w:t>
      </w:r>
      <w:r>
        <w:rPr>
          <w:sz w:val="24"/>
        </w:rPr>
        <w:t>users</w:t>
      </w:r>
      <w:r>
        <w:rPr>
          <w:spacing w:val="-9"/>
          <w:sz w:val="24"/>
        </w:rPr>
        <w:t> </w:t>
      </w:r>
      <w:r>
        <w:rPr>
          <w:sz w:val="24"/>
        </w:rPr>
        <w:t>to</w:t>
      </w:r>
      <w:r>
        <w:rPr>
          <w:spacing w:val="-8"/>
          <w:sz w:val="24"/>
        </w:rPr>
        <w:t> </w:t>
      </w:r>
      <w:r>
        <w:rPr>
          <w:sz w:val="24"/>
        </w:rPr>
        <w:t>contribute</w:t>
      </w:r>
      <w:r>
        <w:rPr>
          <w:spacing w:val="-7"/>
          <w:sz w:val="24"/>
        </w:rPr>
        <w:t> </w:t>
      </w:r>
      <w:r>
        <w:rPr>
          <w:sz w:val="24"/>
        </w:rPr>
        <w:t>in</w:t>
      </w:r>
      <w:r>
        <w:rPr>
          <w:spacing w:val="-8"/>
          <w:sz w:val="24"/>
        </w:rPr>
        <w:t> </w:t>
      </w:r>
      <w:r>
        <w:rPr>
          <w:sz w:val="24"/>
        </w:rPr>
        <w:t>the</w:t>
      </w:r>
      <w:r>
        <w:rPr>
          <w:spacing w:val="-9"/>
          <w:sz w:val="24"/>
        </w:rPr>
        <w:t> </w:t>
      </w:r>
      <w:r>
        <w:rPr>
          <w:sz w:val="24"/>
        </w:rPr>
        <w:t>financing of</w:t>
      </w:r>
      <w:r>
        <w:rPr>
          <w:spacing w:val="-13"/>
          <w:sz w:val="24"/>
        </w:rPr>
        <w:t> </w:t>
      </w:r>
      <w:r>
        <w:rPr>
          <w:sz w:val="24"/>
        </w:rPr>
        <w:t>housing</w:t>
      </w:r>
      <w:r>
        <w:rPr>
          <w:spacing w:val="-14"/>
          <w:sz w:val="24"/>
        </w:rPr>
        <w:t> </w:t>
      </w:r>
      <w:r>
        <w:rPr>
          <w:sz w:val="24"/>
        </w:rPr>
        <w:t>project.</w:t>
      </w:r>
      <w:r>
        <w:rPr>
          <w:spacing w:val="-12"/>
          <w:sz w:val="24"/>
        </w:rPr>
        <w:t> </w:t>
      </w:r>
      <w:r>
        <w:rPr>
          <w:sz w:val="24"/>
        </w:rPr>
        <w:t>This</w:t>
      </w:r>
      <w:r>
        <w:rPr>
          <w:spacing w:val="-12"/>
          <w:sz w:val="24"/>
        </w:rPr>
        <w:t> </w:t>
      </w:r>
      <w:r>
        <w:rPr>
          <w:sz w:val="24"/>
        </w:rPr>
        <w:t>in</w:t>
      </w:r>
      <w:r>
        <w:rPr>
          <w:spacing w:val="-11"/>
          <w:sz w:val="24"/>
        </w:rPr>
        <w:t> </w:t>
      </w:r>
      <w:r>
        <w:rPr>
          <w:sz w:val="24"/>
        </w:rPr>
        <w:t>essence</w:t>
      </w:r>
      <w:r>
        <w:rPr>
          <w:spacing w:val="-11"/>
          <w:sz w:val="24"/>
        </w:rPr>
        <w:t> </w:t>
      </w:r>
      <w:r>
        <w:rPr>
          <w:sz w:val="24"/>
        </w:rPr>
        <w:t>help</w:t>
      </w:r>
      <w:r>
        <w:rPr>
          <w:spacing w:val="-12"/>
          <w:sz w:val="24"/>
        </w:rPr>
        <w:t> </w:t>
      </w:r>
      <w:r>
        <w:rPr>
          <w:sz w:val="24"/>
        </w:rPr>
        <w:t>to</w:t>
      </w:r>
      <w:r>
        <w:rPr>
          <w:spacing w:val="-12"/>
          <w:sz w:val="24"/>
        </w:rPr>
        <w:t> </w:t>
      </w:r>
      <w:r>
        <w:rPr>
          <w:sz w:val="24"/>
        </w:rPr>
        <w:t>reduce</w:t>
      </w:r>
      <w:r>
        <w:rPr>
          <w:spacing w:val="-13"/>
          <w:sz w:val="24"/>
        </w:rPr>
        <w:t> </w:t>
      </w:r>
      <w:r>
        <w:rPr>
          <w:sz w:val="24"/>
        </w:rPr>
        <w:t>the</w:t>
      </w:r>
      <w:r>
        <w:rPr>
          <w:spacing w:val="-13"/>
          <w:sz w:val="24"/>
        </w:rPr>
        <w:t> </w:t>
      </w:r>
      <w:r>
        <w:rPr>
          <w:sz w:val="24"/>
        </w:rPr>
        <w:t>pressure</w:t>
      </w:r>
      <w:r>
        <w:rPr>
          <w:spacing w:val="-13"/>
          <w:sz w:val="24"/>
        </w:rPr>
        <w:t> </w:t>
      </w:r>
      <w:r>
        <w:rPr>
          <w:sz w:val="24"/>
        </w:rPr>
        <w:t>the</w:t>
      </w:r>
      <w:r>
        <w:rPr>
          <w:spacing w:val="-10"/>
          <w:sz w:val="24"/>
        </w:rPr>
        <w:t> </w:t>
      </w:r>
      <w:r>
        <w:rPr>
          <w:sz w:val="24"/>
        </w:rPr>
        <w:t>government</w:t>
      </w:r>
      <w:r>
        <w:rPr>
          <w:spacing w:val="-12"/>
          <w:sz w:val="24"/>
        </w:rPr>
        <w:t> </w:t>
      </w:r>
      <w:r>
        <w:rPr>
          <w:sz w:val="24"/>
        </w:rPr>
        <w:t>is</w:t>
      </w:r>
      <w:r>
        <w:rPr>
          <w:spacing w:val="-11"/>
          <w:sz w:val="24"/>
        </w:rPr>
        <w:t> </w:t>
      </w:r>
      <w:r>
        <w:rPr>
          <w:sz w:val="24"/>
        </w:rPr>
        <w:t>facing</w:t>
      </w:r>
      <w:r>
        <w:rPr>
          <w:spacing w:val="-12"/>
          <w:sz w:val="24"/>
        </w:rPr>
        <w:t> </w:t>
      </w:r>
      <w:r>
        <w:rPr>
          <w:sz w:val="24"/>
        </w:rPr>
        <w:t>fiscal allocation in the national budget when it comes to constructing houses that are affordable (Akadiri, 2011). There is no way that the provision of affordable housing can be ignored in Niger state if the government wants to meet up with its task to the citizens of the state and the fast rising population of Nigeria has also necessitated the need for the provision of adequate housing strategies to meet the demands of housing in Nigeria. Hence the need for effective</w:t>
      </w:r>
      <w:r>
        <w:rPr>
          <w:spacing w:val="-7"/>
          <w:sz w:val="24"/>
        </w:rPr>
        <w:t> </w:t>
      </w:r>
      <w:r>
        <w:rPr>
          <w:sz w:val="24"/>
        </w:rPr>
        <w:t>house</w:t>
      </w:r>
      <w:r>
        <w:rPr>
          <w:spacing w:val="-7"/>
          <w:sz w:val="24"/>
        </w:rPr>
        <w:t> </w:t>
      </w:r>
      <w:r>
        <w:rPr>
          <w:sz w:val="24"/>
        </w:rPr>
        <w:t>strategy</w:t>
      </w:r>
      <w:r>
        <w:rPr>
          <w:spacing w:val="-12"/>
          <w:sz w:val="24"/>
        </w:rPr>
        <w:t> </w:t>
      </w:r>
      <w:r>
        <w:rPr>
          <w:sz w:val="24"/>
        </w:rPr>
        <w:t>is</w:t>
      </w:r>
      <w:r>
        <w:rPr>
          <w:spacing w:val="-6"/>
          <w:sz w:val="24"/>
        </w:rPr>
        <w:t> </w:t>
      </w:r>
      <w:r>
        <w:rPr>
          <w:sz w:val="24"/>
        </w:rPr>
        <w:t>important</w:t>
      </w:r>
      <w:r>
        <w:rPr>
          <w:spacing w:val="-5"/>
          <w:sz w:val="24"/>
        </w:rPr>
        <w:t> </w:t>
      </w:r>
      <w:r>
        <w:rPr>
          <w:sz w:val="24"/>
        </w:rPr>
        <w:t>in</w:t>
      </w:r>
      <w:r>
        <w:rPr>
          <w:spacing w:val="-8"/>
          <w:sz w:val="24"/>
        </w:rPr>
        <w:t> </w:t>
      </w:r>
      <w:r>
        <w:rPr>
          <w:sz w:val="24"/>
        </w:rPr>
        <w:t>order</w:t>
      </w:r>
      <w:r>
        <w:rPr>
          <w:spacing w:val="-7"/>
          <w:sz w:val="24"/>
        </w:rPr>
        <w:t> </w:t>
      </w:r>
      <w:r>
        <w:rPr>
          <w:sz w:val="24"/>
        </w:rPr>
        <w:t>to</w:t>
      </w:r>
      <w:r>
        <w:rPr>
          <w:spacing w:val="-5"/>
          <w:sz w:val="24"/>
        </w:rPr>
        <w:t> </w:t>
      </w:r>
      <w:r>
        <w:rPr>
          <w:sz w:val="24"/>
        </w:rPr>
        <w:t>address</w:t>
      </w:r>
      <w:r>
        <w:rPr>
          <w:spacing w:val="-5"/>
          <w:sz w:val="24"/>
        </w:rPr>
        <w:t> </w:t>
      </w:r>
      <w:r>
        <w:rPr>
          <w:sz w:val="24"/>
        </w:rPr>
        <w:t>housing</w:t>
      </w:r>
      <w:r>
        <w:rPr>
          <w:spacing w:val="-8"/>
          <w:sz w:val="24"/>
        </w:rPr>
        <w:t> </w:t>
      </w:r>
      <w:r>
        <w:rPr>
          <w:sz w:val="24"/>
        </w:rPr>
        <w:t>challenges</w:t>
      </w:r>
      <w:r>
        <w:rPr>
          <w:spacing w:val="-6"/>
          <w:sz w:val="24"/>
        </w:rPr>
        <w:t> </w:t>
      </w:r>
      <w:r>
        <w:rPr>
          <w:sz w:val="24"/>
        </w:rPr>
        <w:t>in</w:t>
      </w:r>
      <w:r>
        <w:rPr>
          <w:spacing w:val="-5"/>
          <w:sz w:val="24"/>
        </w:rPr>
        <w:t> </w:t>
      </w:r>
      <w:r>
        <w:rPr>
          <w:sz w:val="24"/>
        </w:rPr>
        <w:t>urban</w:t>
      </w:r>
      <w:r>
        <w:rPr>
          <w:spacing w:val="-6"/>
          <w:sz w:val="24"/>
        </w:rPr>
        <w:t> </w:t>
      </w:r>
      <w:r>
        <w:rPr>
          <w:sz w:val="24"/>
        </w:rPr>
        <w:t>areas</w:t>
      </w:r>
      <w:r>
        <w:rPr>
          <w:spacing w:val="-6"/>
          <w:sz w:val="24"/>
        </w:rPr>
        <w:t> </w:t>
      </w:r>
      <w:r>
        <w:rPr>
          <w:sz w:val="24"/>
        </w:rPr>
        <w:t>of Niger state (Adesoji, 2011).</w:t>
      </w:r>
    </w:p>
    <w:p>
      <w:pPr>
        <w:pStyle w:val="BodyText"/>
        <w:spacing w:before="274"/>
      </w:pPr>
    </w:p>
    <w:p>
      <w:pPr>
        <w:pStyle w:val="BodyText"/>
        <w:spacing w:line="480" w:lineRule="auto" w:before="1"/>
        <w:ind w:left="847" w:right="845"/>
        <w:jc w:val="both"/>
      </w:pPr>
      <w:r>
        <w:rPr/>
        <w:t>It is expected that the findings of this study would inform the state governments and the developers on the best financing</w:t>
      </w:r>
      <w:r>
        <w:rPr>
          <w:spacing w:val="-1"/>
        </w:rPr>
        <w:t> </w:t>
      </w:r>
      <w:r>
        <w:rPr/>
        <w:t>model that will</w:t>
      </w:r>
      <w:r>
        <w:rPr>
          <w:spacing w:val="-1"/>
        </w:rPr>
        <w:t> </w:t>
      </w:r>
      <w:r>
        <w:rPr/>
        <w:t>provide adequate funding</w:t>
      </w:r>
      <w:r>
        <w:rPr>
          <w:spacing w:val="-1"/>
        </w:rPr>
        <w:t> </w:t>
      </w:r>
      <w:r>
        <w:rPr/>
        <w:t>for the provision of sustainable housing to the state civil servants. The findings will also be relevant to stakeholder in the field of housing and shall show that housing funds is not only available based on the role of demand and supply but are also controlled by other factors like government policies, socio-economic characteristic of the state and other financial factors (Adesoji, 2011). It shall also be useful to individual when making decisions regarding housing</w:t>
      </w:r>
      <w:r>
        <w:rPr>
          <w:spacing w:val="-11"/>
        </w:rPr>
        <w:t> </w:t>
      </w:r>
      <w:r>
        <w:rPr/>
        <w:t>finance</w:t>
      </w:r>
      <w:r>
        <w:rPr>
          <w:spacing w:val="-11"/>
        </w:rPr>
        <w:t> </w:t>
      </w:r>
      <w:r>
        <w:rPr/>
        <w:t>especially</w:t>
      </w:r>
      <w:r>
        <w:rPr>
          <w:spacing w:val="-12"/>
        </w:rPr>
        <w:t> </w:t>
      </w:r>
      <w:r>
        <w:rPr/>
        <w:t>in</w:t>
      </w:r>
      <w:r>
        <w:rPr>
          <w:spacing w:val="-9"/>
        </w:rPr>
        <w:t> </w:t>
      </w:r>
      <w:r>
        <w:rPr/>
        <w:t>the</w:t>
      </w:r>
      <w:r>
        <w:rPr>
          <w:spacing w:val="-10"/>
        </w:rPr>
        <w:t> </w:t>
      </w:r>
      <w:r>
        <w:rPr/>
        <w:t>examination</w:t>
      </w:r>
      <w:r>
        <w:rPr>
          <w:spacing w:val="-10"/>
        </w:rPr>
        <w:t> </w:t>
      </w:r>
      <w:r>
        <w:rPr/>
        <w:t>of</w:t>
      </w:r>
      <w:r>
        <w:rPr>
          <w:spacing w:val="-10"/>
        </w:rPr>
        <w:t> </w:t>
      </w:r>
      <w:r>
        <w:rPr/>
        <w:t>various</w:t>
      </w:r>
      <w:r>
        <w:rPr>
          <w:spacing w:val="-10"/>
        </w:rPr>
        <w:t> </w:t>
      </w:r>
      <w:r>
        <w:rPr/>
        <w:t>means</w:t>
      </w:r>
      <w:r>
        <w:rPr>
          <w:spacing w:val="-9"/>
        </w:rPr>
        <w:t> </w:t>
      </w:r>
      <w:r>
        <w:rPr/>
        <w:t>that</w:t>
      </w:r>
      <w:r>
        <w:rPr>
          <w:spacing w:val="-10"/>
        </w:rPr>
        <w:t> </w:t>
      </w:r>
      <w:r>
        <w:rPr/>
        <w:t>can</w:t>
      </w:r>
      <w:r>
        <w:rPr>
          <w:spacing w:val="-10"/>
        </w:rPr>
        <w:t> </w:t>
      </w:r>
      <w:r>
        <w:rPr/>
        <w:t>be</w:t>
      </w:r>
      <w:r>
        <w:rPr>
          <w:spacing w:val="-8"/>
        </w:rPr>
        <w:t> </w:t>
      </w:r>
      <w:r>
        <w:rPr/>
        <w:t>employed</w:t>
      </w:r>
      <w:r>
        <w:rPr>
          <w:spacing w:val="-10"/>
        </w:rPr>
        <w:t> </w:t>
      </w:r>
      <w:r>
        <w:rPr/>
        <w:t>to</w:t>
      </w:r>
      <w:r>
        <w:rPr>
          <w:spacing w:val="-9"/>
        </w:rPr>
        <w:t> </w:t>
      </w:r>
      <w:r>
        <w:rPr/>
        <w:t>fund housing development in Niger state and Nigeria at large.</w:t>
      </w:r>
    </w:p>
    <w:p>
      <w:pPr>
        <w:pStyle w:val="Heading1"/>
        <w:spacing w:before="5"/>
      </w:pPr>
      <w:r>
        <w:rPr>
          <w:rFonts w:ascii="Calibri"/>
          <w:b w:val="0"/>
          <w:sz w:val="22"/>
        </w:rPr>
        <w:t>.</w:t>
      </w:r>
      <w:r>
        <w:rPr>
          <w:rFonts w:ascii="Calibri"/>
          <w:b w:val="0"/>
          <w:spacing w:val="7"/>
          <w:sz w:val="22"/>
        </w:rPr>
        <w:t> </w:t>
      </w:r>
      <w:r>
        <w:rPr/>
        <w:t>1.8</w:t>
      </w:r>
      <w:r>
        <w:rPr>
          <w:spacing w:val="60"/>
        </w:rPr>
        <w:t>   </w:t>
      </w:r>
      <w:r>
        <w:rPr/>
        <w:t>The</w:t>
      </w:r>
      <w:r>
        <w:rPr>
          <w:spacing w:val="-1"/>
        </w:rPr>
        <w:t> </w:t>
      </w:r>
      <w:r>
        <w:rPr/>
        <w:t>Study </w:t>
      </w:r>
      <w:r>
        <w:rPr>
          <w:spacing w:val="-4"/>
        </w:rPr>
        <w:t>Area</w:t>
      </w:r>
    </w:p>
    <w:p>
      <w:pPr>
        <w:spacing w:after="0"/>
        <w:sectPr>
          <w:pgSz w:w="12240" w:h="15840"/>
          <w:pgMar w:header="0" w:footer="1015" w:top="1340" w:bottom="1200" w:left="1140" w:right="560"/>
        </w:sectPr>
      </w:pPr>
    </w:p>
    <w:p>
      <w:pPr>
        <w:pStyle w:val="BodyText"/>
        <w:spacing w:line="480" w:lineRule="auto" w:before="63"/>
        <w:ind w:left="847" w:right="844"/>
        <w:jc w:val="both"/>
      </w:pPr>
      <w:r>
        <w:rPr/>
        <w:t>Niger State was created on 3 February, 1976 form the defunct North - Western state. However, the state came into being on 1st April, 1976. At the inception of the state, it was made</w:t>
      </w:r>
      <w:r>
        <w:rPr>
          <w:spacing w:val="-5"/>
        </w:rPr>
        <w:t> </w:t>
      </w:r>
      <w:r>
        <w:rPr/>
        <w:t>up</w:t>
      </w:r>
      <w:r>
        <w:rPr>
          <w:spacing w:val="-3"/>
        </w:rPr>
        <w:t> </w:t>
      </w:r>
      <w:r>
        <w:rPr/>
        <w:t>of</w:t>
      </w:r>
      <w:r>
        <w:rPr>
          <w:spacing w:val="-4"/>
        </w:rPr>
        <w:t> </w:t>
      </w:r>
      <w:r>
        <w:rPr/>
        <w:t>only</w:t>
      </w:r>
      <w:r>
        <w:rPr>
          <w:spacing w:val="-6"/>
        </w:rPr>
        <w:t> </w:t>
      </w:r>
      <w:r>
        <w:rPr/>
        <w:t>eight</w:t>
      </w:r>
      <w:r>
        <w:rPr>
          <w:spacing w:val="-3"/>
        </w:rPr>
        <w:t> </w:t>
      </w:r>
      <w:r>
        <w:rPr/>
        <w:t>political</w:t>
      </w:r>
      <w:r>
        <w:rPr>
          <w:spacing w:val="-3"/>
        </w:rPr>
        <w:t> </w:t>
      </w:r>
      <w:r>
        <w:rPr/>
        <w:t>divisions</w:t>
      </w:r>
      <w:r>
        <w:rPr>
          <w:spacing w:val="-3"/>
        </w:rPr>
        <w:t> </w:t>
      </w:r>
      <w:r>
        <w:rPr/>
        <w:t>called</w:t>
      </w:r>
      <w:r>
        <w:rPr>
          <w:spacing w:val="-3"/>
        </w:rPr>
        <w:t> </w:t>
      </w:r>
      <w:r>
        <w:rPr/>
        <w:t>Local</w:t>
      </w:r>
      <w:r>
        <w:rPr>
          <w:spacing w:val="-3"/>
        </w:rPr>
        <w:t> </w:t>
      </w:r>
      <w:r>
        <w:rPr/>
        <w:t>Government</w:t>
      </w:r>
      <w:r>
        <w:rPr>
          <w:spacing w:val="-3"/>
        </w:rPr>
        <w:t> </w:t>
      </w:r>
      <w:r>
        <w:rPr/>
        <w:t>Area</w:t>
      </w:r>
      <w:r>
        <w:rPr>
          <w:spacing w:val="-4"/>
        </w:rPr>
        <w:t> </w:t>
      </w:r>
      <w:r>
        <w:rPr/>
        <w:t>(L.G.As).</w:t>
      </w:r>
      <w:r>
        <w:rPr>
          <w:spacing w:val="-3"/>
        </w:rPr>
        <w:t> </w:t>
      </w:r>
      <w:r>
        <w:rPr/>
        <w:t>Presently the</w:t>
      </w:r>
      <w:r>
        <w:rPr>
          <w:spacing w:val="-8"/>
        </w:rPr>
        <w:t> </w:t>
      </w:r>
      <w:r>
        <w:rPr/>
        <w:t>state</w:t>
      </w:r>
      <w:r>
        <w:rPr>
          <w:spacing w:val="-8"/>
        </w:rPr>
        <w:t> </w:t>
      </w:r>
      <w:r>
        <w:rPr/>
        <w:t>is</w:t>
      </w:r>
      <w:r>
        <w:rPr>
          <w:spacing w:val="-8"/>
        </w:rPr>
        <w:t> </w:t>
      </w:r>
      <w:r>
        <w:rPr/>
        <w:t>made</w:t>
      </w:r>
      <w:r>
        <w:rPr>
          <w:spacing w:val="-9"/>
        </w:rPr>
        <w:t> </w:t>
      </w:r>
      <w:r>
        <w:rPr/>
        <w:t>up</w:t>
      </w:r>
      <w:r>
        <w:rPr>
          <w:spacing w:val="-8"/>
        </w:rPr>
        <w:t> </w:t>
      </w:r>
      <w:r>
        <w:rPr/>
        <w:t>of</w:t>
      </w:r>
      <w:r>
        <w:rPr>
          <w:spacing w:val="-8"/>
        </w:rPr>
        <w:t> </w:t>
      </w:r>
      <w:r>
        <w:rPr/>
        <w:t>Twenty-five</w:t>
      </w:r>
      <w:r>
        <w:rPr>
          <w:spacing w:val="-7"/>
        </w:rPr>
        <w:t> </w:t>
      </w:r>
      <w:r>
        <w:rPr/>
        <w:t>L.G.As</w:t>
      </w:r>
      <w:r>
        <w:rPr>
          <w:spacing w:val="-8"/>
        </w:rPr>
        <w:t> </w:t>
      </w:r>
      <w:r>
        <w:rPr/>
        <w:t>which</w:t>
      </w:r>
      <w:r>
        <w:rPr>
          <w:spacing w:val="-6"/>
        </w:rPr>
        <w:t> </w:t>
      </w:r>
      <w:r>
        <w:rPr/>
        <w:t>includes</w:t>
      </w:r>
      <w:r>
        <w:rPr>
          <w:spacing w:val="-8"/>
        </w:rPr>
        <w:t> </w:t>
      </w:r>
      <w:r>
        <w:rPr/>
        <w:t>two</w:t>
      </w:r>
      <w:r>
        <w:rPr>
          <w:spacing w:val="-6"/>
        </w:rPr>
        <w:t> </w:t>
      </w:r>
      <w:r>
        <w:rPr/>
        <w:t>L.G.As</w:t>
      </w:r>
      <w:r>
        <w:rPr>
          <w:spacing w:val="-6"/>
        </w:rPr>
        <w:t> </w:t>
      </w:r>
      <w:r>
        <w:rPr/>
        <w:t>(Agwara</w:t>
      </w:r>
      <w:r>
        <w:rPr>
          <w:spacing w:val="-8"/>
        </w:rPr>
        <w:t> </w:t>
      </w:r>
      <w:r>
        <w:rPr/>
        <w:t>and</w:t>
      </w:r>
      <w:r>
        <w:rPr>
          <w:spacing w:val="-6"/>
        </w:rPr>
        <w:t> </w:t>
      </w:r>
      <w:r>
        <w:rPr/>
        <w:t>Borgu) merged</w:t>
      </w:r>
      <w:r>
        <w:rPr>
          <w:spacing w:val="-3"/>
        </w:rPr>
        <w:t> </w:t>
      </w:r>
      <w:r>
        <w:rPr/>
        <w:t>to</w:t>
      </w:r>
      <w:r>
        <w:rPr>
          <w:spacing w:val="-3"/>
        </w:rPr>
        <w:t> </w:t>
      </w:r>
      <w:r>
        <w:rPr/>
        <w:t>Niger</w:t>
      </w:r>
      <w:r>
        <w:rPr>
          <w:spacing w:val="-5"/>
        </w:rPr>
        <w:t> </w:t>
      </w:r>
      <w:r>
        <w:rPr/>
        <w:t>State</w:t>
      </w:r>
      <w:r>
        <w:rPr>
          <w:spacing w:val="-4"/>
        </w:rPr>
        <w:t> </w:t>
      </w:r>
      <w:r>
        <w:rPr/>
        <w:t>from</w:t>
      </w:r>
      <w:r>
        <w:rPr>
          <w:spacing w:val="-3"/>
        </w:rPr>
        <w:t> </w:t>
      </w:r>
      <w:r>
        <w:rPr/>
        <w:t>Kwara</w:t>
      </w:r>
      <w:r>
        <w:rPr>
          <w:spacing w:val="-5"/>
        </w:rPr>
        <w:t> </w:t>
      </w:r>
      <w:r>
        <w:rPr/>
        <w:t>state</w:t>
      </w:r>
      <w:r>
        <w:rPr>
          <w:spacing w:val="-4"/>
        </w:rPr>
        <w:t> </w:t>
      </w:r>
      <w:r>
        <w:rPr/>
        <w:t>sometimes</w:t>
      </w:r>
      <w:r>
        <w:rPr>
          <w:spacing w:val="-3"/>
        </w:rPr>
        <w:t> </w:t>
      </w:r>
      <w:r>
        <w:rPr/>
        <w:t>in</w:t>
      </w:r>
      <w:r>
        <w:rPr>
          <w:spacing w:val="-3"/>
        </w:rPr>
        <w:t> </w:t>
      </w:r>
      <w:r>
        <w:rPr/>
        <w:t>1991.Since</w:t>
      </w:r>
      <w:r>
        <w:rPr>
          <w:spacing w:val="-5"/>
        </w:rPr>
        <w:t> </w:t>
      </w:r>
      <w:r>
        <w:rPr/>
        <w:t>the</w:t>
      </w:r>
      <w:r>
        <w:rPr>
          <w:spacing w:val="-3"/>
        </w:rPr>
        <w:t> </w:t>
      </w:r>
      <w:r>
        <w:rPr/>
        <w:t>creation</w:t>
      </w:r>
      <w:r>
        <w:rPr>
          <w:spacing w:val="-3"/>
        </w:rPr>
        <w:t> </w:t>
      </w:r>
      <w:r>
        <w:rPr/>
        <w:t>of</w:t>
      </w:r>
      <w:r>
        <w:rPr>
          <w:spacing w:val="-4"/>
        </w:rPr>
        <w:t> </w:t>
      </w:r>
      <w:r>
        <w:rPr/>
        <w:t>the</w:t>
      </w:r>
      <w:r>
        <w:rPr>
          <w:spacing w:val="-3"/>
        </w:rPr>
        <w:t> </w:t>
      </w:r>
      <w:r>
        <w:rPr/>
        <w:t>state</w:t>
      </w:r>
      <w:r>
        <w:rPr>
          <w:spacing w:val="-3"/>
        </w:rPr>
        <w:t> </w:t>
      </w:r>
      <w:r>
        <w:rPr/>
        <w:t>in 1976, it handles the financial management of its own. The parastatals under the state and local government financial management are entirely the state responsibility. The state does have</w:t>
      </w:r>
      <w:r>
        <w:rPr>
          <w:spacing w:val="-9"/>
        </w:rPr>
        <w:t> </w:t>
      </w:r>
      <w:r>
        <w:rPr/>
        <w:t>her</w:t>
      </w:r>
      <w:r>
        <w:rPr>
          <w:spacing w:val="-7"/>
        </w:rPr>
        <w:t> </w:t>
      </w:r>
      <w:r>
        <w:rPr/>
        <w:t>annual</w:t>
      </w:r>
      <w:r>
        <w:rPr>
          <w:spacing w:val="-8"/>
        </w:rPr>
        <w:t> </w:t>
      </w:r>
      <w:r>
        <w:rPr/>
        <w:t>budget</w:t>
      </w:r>
      <w:r>
        <w:rPr>
          <w:spacing w:val="-8"/>
        </w:rPr>
        <w:t> </w:t>
      </w:r>
      <w:r>
        <w:rPr/>
        <w:t>estimate,</w:t>
      </w:r>
      <w:r>
        <w:rPr>
          <w:spacing w:val="-8"/>
        </w:rPr>
        <w:t> </w:t>
      </w:r>
      <w:r>
        <w:rPr/>
        <w:t>that</w:t>
      </w:r>
      <w:r>
        <w:rPr>
          <w:spacing w:val="-8"/>
        </w:rPr>
        <w:t> </w:t>
      </w:r>
      <w:r>
        <w:rPr/>
        <w:t>is</w:t>
      </w:r>
      <w:r>
        <w:rPr>
          <w:spacing w:val="-8"/>
        </w:rPr>
        <w:t> </w:t>
      </w:r>
      <w:r>
        <w:rPr/>
        <w:t>the</w:t>
      </w:r>
      <w:r>
        <w:rPr>
          <w:spacing w:val="-9"/>
        </w:rPr>
        <w:t> </w:t>
      </w:r>
      <w:r>
        <w:rPr/>
        <w:t>account</w:t>
      </w:r>
      <w:r>
        <w:rPr>
          <w:spacing w:val="-8"/>
        </w:rPr>
        <w:t> </w:t>
      </w:r>
      <w:r>
        <w:rPr/>
        <w:t>expected</w:t>
      </w:r>
      <w:r>
        <w:rPr>
          <w:spacing w:val="-9"/>
        </w:rPr>
        <w:t> </w:t>
      </w:r>
      <w:r>
        <w:rPr/>
        <w:t>to</w:t>
      </w:r>
      <w:r>
        <w:rPr>
          <w:spacing w:val="-8"/>
        </w:rPr>
        <w:t> </w:t>
      </w:r>
      <w:r>
        <w:rPr/>
        <w:t>be</w:t>
      </w:r>
      <w:r>
        <w:rPr>
          <w:spacing w:val="-9"/>
        </w:rPr>
        <w:t> </w:t>
      </w:r>
      <w:r>
        <w:rPr/>
        <w:t>spent</w:t>
      </w:r>
      <w:r>
        <w:rPr>
          <w:spacing w:val="-8"/>
        </w:rPr>
        <w:t> </w:t>
      </w:r>
      <w:r>
        <w:rPr/>
        <w:t>for</w:t>
      </w:r>
      <w:r>
        <w:rPr>
          <w:spacing w:val="-9"/>
        </w:rPr>
        <w:t> </w:t>
      </w:r>
      <w:r>
        <w:rPr/>
        <w:t>a</w:t>
      </w:r>
      <w:r>
        <w:rPr>
          <w:spacing w:val="-9"/>
        </w:rPr>
        <w:t> </w:t>
      </w:r>
      <w:r>
        <w:rPr/>
        <w:t>particular</w:t>
      </w:r>
      <w:r>
        <w:rPr>
          <w:spacing w:val="-3"/>
        </w:rPr>
        <w:t> </w:t>
      </w:r>
      <w:r>
        <w:rPr/>
        <w:t>year and subdivided, that is allocated to various ministries, to enable then carryout their responsibility</w:t>
      </w:r>
      <w:r>
        <w:rPr>
          <w:spacing w:val="-15"/>
        </w:rPr>
        <w:t> </w:t>
      </w:r>
      <w:r>
        <w:rPr/>
        <w:t>in</w:t>
      </w:r>
      <w:r>
        <w:rPr>
          <w:spacing w:val="-12"/>
        </w:rPr>
        <w:t> </w:t>
      </w:r>
      <w:r>
        <w:rPr/>
        <w:t>the</w:t>
      </w:r>
      <w:r>
        <w:rPr>
          <w:spacing w:val="-10"/>
        </w:rPr>
        <w:t> </w:t>
      </w:r>
      <w:r>
        <w:rPr/>
        <w:t>state</w:t>
      </w:r>
      <w:r>
        <w:rPr>
          <w:spacing w:val="-9"/>
        </w:rPr>
        <w:t> </w:t>
      </w:r>
      <w:r>
        <w:rPr/>
        <w:t>(Abdullahi,</w:t>
      </w:r>
      <w:r>
        <w:rPr>
          <w:spacing w:val="-9"/>
        </w:rPr>
        <w:t> </w:t>
      </w:r>
      <w:r>
        <w:rPr/>
        <w:t>2015).</w:t>
      </w:r>
      <w:r>
        <w:rPr>
          <w:spacing w:val="-10"/>
        </w:rPr>
        <w:t> </w:t>
      </w:r>
      <w:r>
        <w:rPr/>
        <w:t>Niger</w:t>
      </w:r>
      <w:r>
        <w:rPr>
          <w:spacing w:val="-8"/>
        </w:rPr>
        <w:t> </w:t>
      </w:r>
      <w:r>
        <w:rPr/>
        <w:t>State</w:t>
      </w:r>
      <w:r>
        <w:rPr>
          <w:spacing w:val="-11"/>
        </w:rPr>
        <w:t> </w:t>
      </w:r>
      <w:r>
        <w:rPr/>
        <w:t>currently</w:t>
      </w:r>
      <w:r>
        <w:rPr>
          <w:spacing w:val="-15"/>
        </w:rPr>
        <w:t> </w:t>
      </w:r>
      <w:r>
        <w:rPr/>
        <w:t>covers</w:t>
      </w:r>
      <w:r>
        <w:rPr>
          <w:spacing w:val="-10"/>
        </w:rPr>
        <w:t> </w:t>
      </w:r>
      <w:r>
        <w:rPr/>
        <w:t>a</w:t>
      </w:r>
      <w:r>
        <w:rPr>
          <w:spacing w:val="-11"/>
        </w:rPr>
        <w:t> </w:t>
      </w:r>
      <w:r>
        <w:rPr/>
        <w:t>land</w:t>
      </w:r>
      <w:r>
        <w:rPr>
          <w:spacing w:val="-10"/>
        </w:rPr>
        <w:t> </w:t>
      </w:r>
      <w:r>
        <w:rPr/>
        <w:t>area</w:t>
      </w:r>
      <w:r>
        <w:rPr>
          <w:spacing w:val="-11"/>
        </w:rPr>
        <w:t> </w:t>
      </w:r>
      <w:r>
        <w:rPr/>
        <w:t>of</w:t>
      </w:r>
      <w:r>
        <w:rPr>
          <w:spacing w:val="-10"/>
        </w:rPr>
        <w:t> </w:t>
      </w:r>
      <w:r>
        <w:rPr/>
        <w:t>about 76,469,903 square kilometers</w:t>
      </w:r>
      <w:r>
        <w:rPr>
          <w:spacing w:val="-1"/>
        </w:rPr>
        <w:t> </w:t>
      </w:r>
      <w:r>
        <w:rPr/>
        <w:t>out of</w:t>
      </w:r>
      <w:r>
        <w:rPr>
          <w:spacing w:val="-1"/>
        </w:rPr>
        <w:t> </w:t>
      </w:r>
      <w:r>
        <w:rPr/>
        <w:t>which 85% is arable. The 2006 population census final result put the population of the state at 3,950,249. Farming is the major occupation of the inhabitants</w:t>
      </w:r>
      <w:r>
        <w:rPr>
          <w:spacing w:val="-7"/>
        </w:rPr>
        <w:t> </w:t>
      </w:r>
      <w:r>
        <w:rPr/>
        <w:t>of</w:t>
      </w:r>
      <w:r>
        <w:rPr>
          <w:spacing w:val="-8"/>
        </w:rPr>
        <w:t> </w:t>
      </w:r>
      <w:r>
        <w:rPr/>
        <w:t>Niger</w:t>
      </w:r>
      <w:r>
        <w:rPr>
          <w:spacing w:val="-8"/>
        </w:rPr>
        <w:t> </w:t>
      </w:r>
      <w:r>
        <w:rPr/>
        <w:t>State</w:t>
      </w:r>
      <w:r>
        <w:rPr>
          <w:spacing w:val="-6"/>
        </w:rPr>
        <w:t> </w:t>
      </w:r>
      <w:r>
        <w:rPr/>
        <w:t>of</w:t>
      </w:r>
      <w:r>
        <w:rPr>
          <w:spacing w:val="-8"/>
        </w:rPr>
        <w:t> </w:t>
      </w:r>
      <w:r>
        <w:rPr/>
        <w:t>about</w:t>
      </w:r>
      <w:r>
        <w:rPr>
          <w:spacing w:val="-7"/>
        </w:rPr>
        <w:t> </w:t>
      </w:r>
      <w:r>
        <w:rPr/>
        <w:t>85%</w:t>
      </w:r>
      <w:r>
        <w:rPr>
          <w:spacing w:val="-8"/>
        </w:rPr>
        <w:t> </w:t>
      </w:r>
      <w:r>
        <w:rPr/>
        <w:t>of</w:t>
      </w:r>
      <w:r>
        <w:rPr>
          <w:spacing w:val="-8"/>
        </w:rPr>
        <w:t> </w:t>
      </w:r>
      <w:r>
        <w:rPr/>
        <w:t>the</w:t>
      </w:r>
      <w:r>
        <w:rPr>
          <w:spacing w:val="-8"/>
        </w:rPr>
        <w:t> </w:t>
      </w:r>
      <w:r>
        <w:rPr/>
        <w:t>active</w:t>
      </w:r>
      <w:r>
        <w:rPr>
          <w:spacing w:val="-8"/>
        </w:rPr>
        <w:t> </w:t>
      </w:r>
      <w:r>
        <w:rPr/>
        <w:t>labour</w:t>
      </w:r>
      <w:r>
        <w:rPr>
          <w:spacing w:val="-8"/>
        </w:rPr>
        <w:t> </w:t>
      </w:r>
      <w:r>
        <w:rPr/>
        <w:t>force</w:t>
      </w:r>
      <w:r>
        <w:rPr>
          <w:spacing w:val="-8"/>
        </w:rPr>
        <w:t> </w:t>
      </w:r>
      <w:r>
        <w:rPr/>
        <w:t>are</w:t>
      </w:r>
      <w:r>
        <w:rPr>
          <w:spacing w:val="-7"/>
        </w:rPr>
        <w:t> </w:t>
      </w:r>
      <w:r>
        <w:rPr/>
        <w:t>engage</w:t>
      </w:r>
      <w:r>
        <w:rPr>
          <w:spacing w:val="-8"/>
        </w:rPr>
        <w:t> </w:t>
      </w:r>
      <w:r>
        <w:rPr/>
        <w:t>in</w:t>
      </w:r>
      <w:r>
        <w:rPr>
          <w:spacing w:val="-7"/>
        </w:rPr>
        <w:t> </w:t>
      </w:r>
      <w:r>
        <w:rPr/>
        <w:t>farming</w:t>
      </w:r>
      <w:r>
        <w:rPr>
          <w:spacing w:val="-9"/>
        </w:rPr>
        <w:t> </w:t>
      </w:r>
      <w:r>
        <w:rPr/>
        <w:t>with the remaining 15% engaging in other vocations (Abdullahi, 2015).</w:t>
      </w:r>
    </w:p>
    <w:p>
      <w:pPr>
        <w:pStyle w:val="BodyText"/>
      </w:pPr>
    </w:p>
    <w:p>
      <w:pPr>
        <w:pStyle w:val="BodyText"/>
      </w:pPr>
    </w:p>
    <w:p>
      <w:pPr>
        <w:pStyle w:val="BodyText"/>
        <w:spacing w:before="124"/>
      </w:pPr>
    </w:p>
    <w:p>
      <w:pPr>
        <w:pStyle w:val="BodyText"/>
        <w:spacing w:line="480" w:lineRule="auto"/>
        <w:ind w:left="847" w:right="846"/>
        <w:jc w:val="both"/>
      </w:pPr>
      <w:r>
        <w:rPr/>
        <w:t>The</w:t>
      </w:r>
      <w:r>
        <w:rPr>
          <w:spacing w:val="-6"/>
        </w:rPr>
        <w:t> </w:t>
      </w:r>
      <w:r>
        <w:rPr/>
        <w:t>major</w:t>
      </w:r>
      <w:r>
        <w:rPr>
          <w:spacing w:val="-6"/>
        </w:rPr>
        <w:t> </w:t>
      </w:r>
      <w:r>
        <w:rPr/>
        <w:t>ethic</w:t>
      </w:r>
      <w:r>
        <w:rPr>
          <w:spacing w:val="-3"/>
        </w:rPr>
        <w:t> </w:t>
      </w:r>
      <w:r>
        <w:rPr/>
        <w:t>groups</w:t>
      </w:r>
      <w:r>
        <w:rPr>
          <w:spacing w:val="-5"/>
        </w:rPr>
        <w:t> </w:t>
      </w:r>
      <w:r>
        <w:rPr/>
        <w:t>in</w:t>
      </w:r>
      <w:r>
        <w:rPr>
          <w:spacing w:val="-4"/>
        </w:rPr>
        <w:t> </w:t>
      </w:r>
      <w:r>
        <w:rPr/>
        <w:t>the</w:t>
      </w:r>
      <w:r>
        <w:rPr>
          <w:spacing w:val="-5"/>
        </w:rPr>
        <w:t> </w:t>
      </w:r>
      <w:r>
        <w:rPr/>
        <w:t>state</w:t>
      </w:r>
      <w:r>
        <w:rPr>
          <w:spacing w:val="-6"/>
        </w:rPr>
        <w:t> </w:t>
      </w:r>
      <w:r>
        <w:rPr/>
        <w:t>are</w:t>
      </w:r>
      <w:r>
        <w:rPr>
          <w:spacing w:val="-6"/>
        </w:rPr>
        <w:t> </w:t>
      </w:r>
      <w:r>
        <w:rPr/>
        <w:t>Nupe,</w:t>
      </w:r>
      <w:r>
        <w:rPr>
          <w:spacing w:val="-3"/>
        </w:rPr>
        <w:t> </w:t>
      </w:r>
      <w:r>
        <w:rPr/>
        <w:t>Gwari</w:t>
      </w:r>
      <w:r>
        <w:rPr>
          <w:spacing w:val="-5"/>
        </w:rPr>
        <w:t> </w:t>
      </w:r>
      <w:r>
        <w:rPr/>
        <w:t>and</w:t>
      </w:r>
      <w:r>
        <w:rPr>
          <w:spacing w:val="-5"/>
        </w:rPr>
        <w:t> </w:t>
      </w:r>
      <w:r>
        <w:rPr/>
        <w:t>Hausa.</w:t>
      </w:r>
      <w:r>
        <w:rPr>
          <w:spacing w:val="-5"/>
        </w:rPr>
        <w:t> </w:t>
      </w:r>
      <w:r>
        <w:rPr/>
        <w:t>The</w:t>
      </w:r>
      <w:r>
        <w:rPr>
          <w:spacing w:val="-6"/>
        </w:rPr>
        <w:t> </w:t>
      </w:r>
      <w:r>
        <w:rPr/>
        <w:t>state</w:t>
      </w:r>
      <w:r>
        <w:rPr>
          <w:spacing w:val="-3"/>
        </w:rPr>
        <w:t> </w:t>
      </w:r>
      <w:r>
        <w:rPr/>
        <w:t>also</w:t>
      </w:r>
      <w:r>
        <w:rPr>
          <w:spacing w:val="-4"/>
        </w:rPr>
        <w:t> </w:t>
      </w:r>
      <w:r>
        <w:rPr/>
        <w:t>has</w:t>
      </w:r>
      <w:r>
        <w:rPr>
          <w:spacing w:val="-5"/>
        </w:rPr>
        <w:t> </w:t>
      </w:r>
      <w:r>
        <w:rPr/>
        <w:t>numerous settlers from other parts of the nation. The state (also has numerous) settlers boarded to the north by Zamfara state, North West by Kebbi state, South by Kogi, South west by Kwara North - east by Kaduna state, and South - east by Federal Capital Territory. The state also has</w:t>
      </w:r>
      <w:r>
        <w:rPr>
          <w:spacing w:val="-3"/>
        </w:rPr>
        <w:t> </w:t>
      </w:r>
      <w:r>
        <w:rPr/>
        <w:t>a</w:t>
      </w:r>
      <w:r>
        <w:rPr>
          <w:spacing w:val="-4"/>
        </w:rPr>
        <w:t> </w:t>
      </w:r>
      <w:r>
        <w:rPr/>
        <w:t>common</w:t>
      </w:r>
      <w:r>
        <w:rPr>
          <w:spacing w:val="-3"/>
        </w:rPr>
        <w:t> </w:t>
      </w:r>
      <w:r>
        <w:rPr/>
        <w:t>boundary</w:t>
      </w:r>
      <w:r>
        <w:rPr>
          <w:spacing w:val="-9"/>
        </w:rPr>
        <w:t> </w:t>
      </w:r>
      <w:r>
        <w:rPr/>
        <w:t>with</w:t>
      </w:r>
      <w:r>
        <w:rPr>
          <w:spacing w:val="-3"/>
        </w:rPr>
        <w:t> </w:t>
      </w:r>
      <w:r>
        <w:rPr/>
        <w:t>the</w:t>
      </w:r>
      <w:r>
        <w:rPr>
          <w:spacing w:val="-4"/>
        </w:rPr>
        <w:t> </w:t>
      </w:r>
      <w:r>
        <w:rPr/>
        <w:t>Republic</w:t>
      </w:r>
      <w:r>
        <w:rPr>
          <w:spacing w:val="-4"/>
        </w:rPr>
        <w:t> </w:t>
      </w:r>
      <w:r>
        <w:rPr/>
        <w:t>of</w:t>
      </w:r>
      <w:r>
        <w:rPr>
          <w:spacing w:val="-3"/>
        </w:rPr>
        <w:t> </w:t>
      </w:r>
      <w:r>
        <w:rPr/>
        <w:t>Benin.</w:t>
      </w:r>
      <w:r>
        <w:rPr>
          <w:spacing w:val="-3"/>
        </w:rPr>
        <w:t> </w:t>
      </w:r>
      <w:r>
        <w:rPr/>
        <w:t>Niger</w:t>
      </w:r>
      <w:r>
        <w:rPr>
          <w:spacing w:val="-3"/>
        </w:rPr>
        <w:t> </w:t>
      </w:r>
      <w:r>
        <w:rPr/>
        <w:t>state</w:t>
      </w:r>
      <w:r>
        <w:rPr>
          <w:spacing w:val="-3"/>
        </w:rPr>
        <w:t> </w:t>
      </w:r>
      <w:r>
        <w:rPr/>
        <w:t>falls</w:t>
      </w:r>
      <w:r>
        <w:rPr>
          <w:spacing w:val="-3"/>
        </w:rPr>
        <w:t> </w:t>
      </w:r>
      <w:r>
        <w:rPr/>
        <w:t>within</w:t>
      </w:r>
      <w:r>
        <w:rPr>
          <w:spacing w:val="-3"/>
        </w:rPr>
        <w:t> </w:t>
      </w:r>
      <w:r>
        <w:rPr/>
        <w:t>latitude</w:t>
      </w:r>
      <w:r>
        <w:rPr>
          <w:spacing w:val="-4"/>
        </w:rPr>
        <w:t> </w:t>
      </w:r>
      <w:r>
        <w:rPr/>
        <w:t>80%</w:t>
      </w:r>
      <w:r>
        <w:rPr>
          <w:spacing w:val="-4"/>
        </w:rPr>
        <w:t> </w:t>
      </w:r>
      <w:r>
        <w:rPr/>
        <w:t>to 1130 N and longitude 03 30E to 07 40E (Abdullahi, 2015). About 13 different types of mineral</w:t>
      </w:r>
      <w:r>
        <w:rPr>
          <w:spacing w:val="-2"/>
        </w:rPr>
        <w:t> </w:t>
      </w:r>
      <w:r>
        <w:rPr/>
        <w:t>resources</w:t>
      </w:r>
      <w:r>
        <w:rPr>
          <w:spacing w:val="-2"/>
        </w:rPr>
        <w:t> </w:t>
      </w:r>
      <w:r>
        <w:rPr/>
        <w:t>e.g. Gold, Iron</w:t>
      </w:r>
      <w:r>
        <w:rPr>
          <w:spacing w:val="-1"/>
        </w:rPr>
        <w:t> </w:t>
      </w:r>
      <w:r>
        <w:rPr/>
        <w:t>Kaolin,</w:t>
      </w:r>
      <w:r>
        <w:rPr>
          <w:spacing w:val="-2"/>
        </w:rPr>
        <w:t> </w:t>
      </w:r>
      <w:r>
        <w:rPr/>
        <w:t>Tale,</w:t>
      </w:r>
      <w:r>
        <w:rPr>
          <w:spacing w:val="-3"/>
        </w:rPr>
        <w:t> </w:t>
      </w:r>
      <w:r>
        <w:rPr/>
        <w:t>marbles</w:t>
      </w:r>
      <w:r>
        <w:rPr>
          <w:spacing w:val="-2"/>
        </w:rPr>
        <w:t> </w:t>
      </w:r>
      <w:r>
        <w:rPr/>
        <w:t>e.t.c are</w:t>
      </w:r>
      <w:r>
        <w:rPr>
          <w:spacing w:val="-2"/>
        </w:rPr>
        <w:t> </w:t>
      </w:r>
      <w:r>
        <w:rPr/>
        <w:t>available</w:t>
      </w:r>
      <w:r>
        <w:rPr>
          <w:spacing w:val="-3"/>
        </w:rPr>
        <w:t> </w:t>
      </w:r>
      <w:r>
        <w:rPr/>
        <w:t>in</w:t>
      </w:r>
      <w:r>
        <w:rPr>
          <w:spacing w:val="-2"/>
        </w:rPr>
        <w:t> </w:t>
      </w:r>
      <w:r>
        <w:rPr/>
        <w:t>the state.</w:t>
      </w:r>
      <w:r>
        <w:rPr>
          <w:spacing w:val="-2"/>
        </w:rPr>
        <w:t> </w:t>
      </w:r>
      <w:r>
        <w:rPr/>
        <w:t>Niger state</w:t>
      </w:r>
      <w:r>
        <w:rPr>
          <w:spacing w:val="24"/>
        </w:rPr>
        <w:t> </w:t>
      </w:r>
      <w:r>
        <w:rPr/>
        <w:t>is</w:t>
      </w:r>
      <w:r>
        <w:rPr>
          <w:spacing w:val="29"/>
        </w:rPr>
        <w:t> </w:t>
      </w:r>
      <w:r>
        <w:rPr/>
        <w:t>blessed</w:t>
      </w:r>
      <w:r>
        <w:rPr>
          <w:spacing w:val="28"/>
        </w:rPr>
        <w:t> </w:t>
      </w:r>
      <w:r>
        <w:rPr/>
        <w:t>with</w:t>
      </w:r>
      <w:r>
        <w:rPr>
          <w:spacing w:val="29"/>
        </w:rPr>
        <w:t> </w:t>
      </w:r>
      <w:r>
        <w:rPr/>
        <w:t>three</w:t>
      </w:r>
      <w:r>
        <w:rPr>
          <w:spacing w:val="27"/>
        </w:rPr>
        <w:t> </w:t>
      </w:r>
      <w:r>
        <w:rPr/>
        <w:t>(3)</w:t>
      </w:r>
      <w:r>
        <w:rPr>
          <w:spacing w:val="27"/>
        </w:rPr>
        <w:t> </w:t>
      </w:r>
      <w:r>
        <w:rPr/>
        <w:t>major</w:t>
      </w:r>
      <w:r>
        <w:rPr>
          <w:spacing w:val="26"/>
        </w:rPr>
        <w:t> </w:t>
      </w:r>
      <w:r>
        <w:rPr/>
        <w:t>Hydro-Electric</w:t>
      </w:r>
      <w:r>
        <w:rPr>
          <w:spacing w:val="27"/>
        </w:rPr>
        <w:t> </w:t>
      </w:r>
      <w:r>
        <w:rPr/>
        <w:t>power</w:t>
      </w:r>
      <w:r>
        <w:rPr>
          <w:spacing w:val="27"/>
        </w:rPr>
        <w:t> </w:t>
      </w:r>
      <w:r>
        <w:rPr/>
        <w:t>stations</w:t>
      </w:r>
      <w:r>
        <w:rPr>
          <w:spacing w:val="29"/>
        </w:rPr>
        <w:t> </w:t>
      </w:r>
      <w:r>
        <w:rPr/>
        <w:t>of</w:t>
      </w:r>
      <w:r>
        <w:rPr>
          <w:spacing w:val="27"/>
        </w:rPr>
        <w:t> </w:t>
      </w:r>
      <w:r>
        <w:rPr/>
        <w:t>the</w:t>
      </w:r>
      <w:r>
        <w:rPr>
          <w:spacing w:val="28"/>
        </w:rPr>
        <w:t> </w:t>
      </w:r>
      <w:r>
        <w:rPr/>
        <w:t>nation</w:t>
      </w:r>
      <w:r>
        <w:rPr>
          <w:spacing w:val="28"/>
        </w:rPr>
        <w:t> </w:t>
      </w:r>
      <w:r>
        <w:rPr>
          <w:spacing w:val="-2"/>
        </w:rPr>
        <w:t>{Kainji,</w:t>
      </w:r>
    </w:p>
    <w:p>
      <w:pPr>
        <w:spacing w:after="0" w:line="480" w:lineRule="auto"/>
        <w:jc w:val="both"/>
        <w:sectPr>
          <w:pgSz w:w="12240" w:h="15840"/>
          <w:pgMar w:header="0" w:footer="1015" w:top="1340" w:bottom="1200" w:left="1140" w:right="560"/>
        </w:sectPr>
      </w:pPr>
    </w:p>
    <w:p>
      <w:pPr>
        <w:pStyle w:val="BodyText"/>
        <w:spacing w:line="480" w:lineRule="auto" w:before="63"/>
        <w:ind w:left="847" w:right="847"/>
        <w:jc w:val="both"/>
      </w:pPr>
      <w:r>
        <w:rPr/>
        <w:t>Jebba</w:t>
      </w:r>
      <w:r>
        <w:rPr>
          <w:spacing w:val="-3"/>
        </w:rPr>
        <w:t> </w:t>
      </w:r>
      <w:r>
        <w:rPr/>
        <w:t>and</w:t>
      </w:r>
      <w:r>
        <w:rPr>
          <w:spacing w:val="-2"/>
        </w:rPr>
        <w:t> </w:t>
      </w:r>
      <w:r>
        <w:rPr/>
        <w:t>Shiroro),</w:t>
      </w:r>
      <w:r>
        <w:rPr>
          <w:spacing w:val="-2"/>
        </w:rPr>
        <w:t> </w:t>
      </w:r>
      <w:r>
        <w:rPr/>
        <w:t>hence</w:t>
      </w:r>
      <w:r>
        <w:rPr>
          <w:spacing w:val="-3"/>
        </w:rPr>
        <w:t> </w:t>
      </w:r>
      <w:r>
        <w:rPr/>
        <w:t>Niger</w:t>
      </w:r>
      <w:r>
        <w:rPr>
          <w:spacing w:val="-2"/>
        </w:rPr>
        <w:t> </w:t>
      </w:r>
      <w:r>
        <w:rPr/>
        <w:t>State</w:t>
      </w:r>
      <w:r>
        <w:rPr>
          <w:spacing w:val="-2"/>
        </w:rPr>
        <w:t> </w:t>
      </w:r>
      <w:r>
        <w:rPr/>
        <w:t>is</w:t>
      </w:r>
      <w:r>
        <w:rPr>
          <w:spacing w:val="-2"/>
        </w:rPr>
        <w:t> </w:t>
      </w:r>
      <w:r>
        <w:rPr/>
        <w:t>being</w:t>
      </w:r>
      <w:r>
        <w:rPr>
          <w:spacing w:val="-2"/>
        </w:rPr>
        <w:t> </w:t>
      </w:r>
      <w:r>
        <w:rPr/>
        <w:t>referred</w:t>
      </w:r>
      <w:r>
        <w:rPr>
          <w:spacing w:val="-2"/>
        </w:rPr>
        <w:t> </w:t>
      </w:r>
      <w:r>
        <w:rPr/>
        <w:t>to</w:t>
      </w:r>
      <w:r>
        <w:rPr>
          <w:spacing w:val="-2"/>
        </w:rPr>
        <w:t> </w:t>
      </w:r>
      <w:r>
        <w:rPr/>
        <w:t>as</w:t>
      </w:r>
      <w:r>
        <w:rPr>
          <w:spacing w:val="-2"/>
        </w:rPr>
        <w:t> </w:t>
      </w:r>
      <w:r>
        <w:rPr/>
        <w:t>the</w:t>
      </w:r>
      <w:r>
        <w:rPr>
          <w:spacing w:val="-3"/>
        </w:rPr>
        <w:t> </w:t>
      </w:r>
      <w:r>
        <w:rPr/>
        <w:t>power</w:t>
      </w:r>
      <w:r>
        <w:rPr>
          <w:spacing w:val="-2"/>
        </w:rPr>
        <w:t> </w:t>
      </w:r>
      <w:r>
        <w:rPr/>
        <w:t>state.</w:t>
      </w:r>
      <w:r>
        <w:rPr>
          <w:spacing w:val="-1"/>
        </w:rPr>
        <w:t> </w:t>
      </w:r>
      <w:r>
        <w:rPr/>
        <w:t>The</w:t>
      </w:r>
      <w:r>
        <w:rPr>
          <w:spacing w:val="-4"/>
        </w:rPr>
        <w:t> </w:t>
      </w:r>
      <w:r>
        <w:rPr/>
        <w:t>state</w:t>
      </w:r>
      <w:r>
        <w:rPr>
          <w:spacing w:val="-3"/>
        </w:rPr>
        <w:t> </w:t>
      </w:r>
      <w:r>
        <w:rPr/>
        <w:t>has</w:t>
      </w:r>
      <w:r>
        <w:rPr>
          <w:spacing w:val="-2"/>
        </w:rPr>
        <w:t> </w:t>
      </w:r>
      <w:r>
        <w:rPr/>
        <w:t>8 State owned tertiary institutions, eleven (11) Federal Government Education with about 2,275 kilometers length of roads across the state. Niger State must cherish asset in it fertile land</w:t>
      </w:r>
      <w:r>
        <w:rPr>
          <w:spacing w:val="-2"/>
        </w:rPr>
        <w:t> </w:t>
      </w:r>
      <w:r>
        <w:rPr/>
        <w:t>which</w:t>
      </w:r>
      <w:r>
        <w:rPr>
          <w:spacing w:val="-1"/>
        </w:rPr>
        <w:t> </w:t>
      </w:r>
      <w:r>
        <w:rPr/>
        <w:t>is</w:t>
      </w:r>
      <w:r>
        <w:rPr>
          <w:spacing w:val="-1"/>
        </w:rPr>
        <w:t> </w:t>
      </w:r>
      <w:r>
        <w:rPr/>
        <w:t>suitable</w:t>
      </w:r>
      <w:r>
        <w:rPr>
          <w:spacing w:val="-2"/>
        </w:rPr>
        <w:t> </w:t>
      </w:r>
      <w:r>
        <w:rPr/>
        <w:t>for</w:t>
      </w:r>
      <w:r>
        <w:rPr>
          <w:spacing w:val="-3"/>
        </w:rPr>
        <w:t> </w:t>
      </w:r>
      <w:r>
        <w:rPr/>
        <w:t>the</w:t>
      </w:r>
      <w:r>
        <w:rPr>
          <w:spacing w:val="-2"/>
        </w:rPr>
        <w:t> </w:t>
      </w:r>
      <w:r>
        <w:rPr/>
        <w:t>cultivation</w:t>
      </w:r>
      <w:r>
        <w:rPr>
          <w:spacing w:val="-1"/>
        </w:rPr>
        <w:t> </w:t>
      </w:r>
      <w:r>
        <w:rPr/>
        <w:t>of</w:t>
      </w:r>
      <w:r>
        <w:rPr>
          <w:spacing w:val="-2"/>
        </w:rPr>
        <w:t> </w:t>
      </w:r>
      <w:r>
        <w:rPr/>
        <w:t>most</w:t>
      </w:r>
      <w:r>
        <w:rPr>
          <w:spacing w:val="-3"/>
        </w:rPr>
        <w:t> </w:t>
      </w:r>
      <w:r>
        <w:rPr/>
        <w:t>Nigerians</w:t>
      </w:r>
      <w:r>
        <w:rPr>
          <w:spacing w:val="-1"/>
        </w:rPr>
        <w:t> </w:t>
      </w:r>
      <w:r>
        <w:rPr/>
        <w:t>staple</w:t>
      </w:r>
      <w:r>
        <w:rPr>
          <w:spacing w:val="-2"/>
        </w:rPr>
        <w:t> </w:t>
      </w:r>
      <w:r>
        <w:rPr/>
        <w:t>food</w:t>
      </w:r>
      <w:r>
        <w:rPr>
          <w:spacing w:val="-2"/>
        </w:rPr>
        <w:t> </w:t>
      </w:r>
      <w:r>
        <w:rPr/>
        <w:t>crops</w:t>
      </w:r>
      <w:r>
        <w:rPr>
          <w:spacing w:val="-1"/>
        </w:rPr>
        <w:t> </w:t>
      </w:r>
      <w:r>
        <w:rPr/>
        <w:t>and</w:t>
      </w:r>
      <w:r>
        <w:rPr>
          <w:spacing w:val="-1"/>
        </w:rPr>
        <w:t> </w:t>
      </w:r>
      <w:r>
        <w:rPr/>
        <w:t>cash</w:t>
      </w:r>
      <w:r>
        <w:rPr>
          <w:spacing w:val="-1"/>
        </w:rPr>
        <w:t> </w:t>
      </w:r>
      <w:r>
        <w:rPr/>
        <w:t>crops (Abdullahi, 2015).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
      </w:pPr>
    </w:p>
    <w:p>
      <w:pPr>
        <w:spacing w:before="1"/>
        <w:ind w:left="1773" w:right="1774" w:firstLine="0"/>
        <w:jc w:val="center"/>
        <w:rPr>
          <w:b/>
          <w:sz w:val="24"/>
        </w:rPr>
      </w:pPr>
      <w:r>
        <w:rPr>
          <w:b/>
          <w:sz w:val="24"/>
        </w:rPr>
        <w:t>CHAPTER</w:t>
      </w:r>
      <w:r>
        <w:rPr>
          <w:b/>
          <w:spacing w:val="-4"/>
          <w:sz w:val="24"/>
        </w:rPr>
        <w:t> </w:t>
      </w:r>
      <w:r>
        <w:rPr>
          <w:b/>
          <w:spacing w:val="-5"/>
          <w:sz w:val="24"/>
        </w:rPr>
        <w:t>TWO</w:t>
      </w:r>
    </w:p>
    <w:p>
      <w:pPr>
        <w:pStyle w:val="ListParagraph"/>
        <w:numPr>
          <w:ilvl w:val="1"/>
          <w:numId w:val="4"/>
        </w:numPr>
        <w:tabs>
          <w:tab w:pos="3968" w:val="left" w:leader="none"/>
        </w:tabs>
        <w:spacing w:line="240" w:lineRule="auto" w:before="276" w:after="0"/>
        <w:ind w:left="3968" w:right="0" w:hanging="3121"/>
        <w:jc w:val="left"/>
        <w:rPr>
          <w:b/>
          <w:sz w:val="24"/>
        </w:rPr>
      </w:pPr>
      <w:r>
        <w:rPr>
          <w:b/>
          <w:sz w:val="24"/>
        </w:rPr>
        <w:t>LITERATURE</w:t>
      </w:r>
      <w:r>
        <w:rPr>
          <w:b/>
          <w:spacing w:val="-1"/>
          <w:sz w:val="24"/>
        </w:rPr>
        <w:t> </w:t>
      </w:r>
      <w:r>
        <w:rPr>
          <w:b/>
          <w:spacing w:val="-2"/>
          <w:sz w:val="24"/>
        </w:rPr>
        <w:t>REVIEW</w:t>
      </w:r>
    </w:p>
    <w:p>
      <w:pPr>
        <w:pStyle w:val="Heading1"/>
        <w:numPr>
          <w:ilvl w:val="1"/>
          <w:numId w:val="4"/>
        </w:numPr>
        <w:tabs>
          <w:tab w:pos="1567" w:val="left" w:leader="none"/>
        </w:tabs>
        <w:spacing w:line="240" w:lineRule="auto" w:before="276" w:after="0"/>
        <w:ind w:left="1567" w:right="0" w:hanging="660"/>
        <w:jc w:val="left"/>
      </w:pPr>
      <w:r>
        <w:rPr/>
        <w:t>Sustainable</w:t>
      </w:r>
      <w:r>
        <w:rPr>
          <w:spacing w:val="-2"/>
        </w:rPr>
        <w:t> </w:t>
      </w:r>
      <w:r>
        <w:rPr/>
        <w:t>Housing</w:t>
      </w:r>
      <w:r>
        <w:rPr>
          <w:spacing w:val="-1"/>
        </w:rPr>
        <w:t> </w:t>
      </w:r>
      <w:r>
        <w:rPr>
          <w:spacing w:val="-2"/>
        </w:rPr>
        <w:t>Development</w:t>
      </w:r>
    </w:p>
    <w:p>
      <w:pPr>
        <w:spacing w:after="0" w:line="240" w:lineRule="auto"/>
        <w:jc w:val="left"/>
        <w:sectPr>
          <w:pgSz w:w="12240" w:h="15840"/>
          <w:pgMar w:header="0" w:footer="1015" w:top="1340" w:bottom="1200" w:left="1140" w:right="560"/>
        </w:sectPr>
      </w:pPr>
    </w:p>
    <w:p>
      <w:pPr>
        <w:pStyle w:val="BodyText"/>
        <w:spacing w:line="480" w:lineRule="auto" w:before="63"/>
        <w:ind w:left="847" w:right="844"/>
        <w:jc w:val="both"/>
      </w:pPr>
      <w:r>
        <w:rPr/>
        <w:t>There exists a relationship between sustainable housing and sustainable growth especially when it comes to the development of urban areas around the world. The concept of sustainable housing has to do with developing and applying policies and programes in the delivery of safe, secured, sustained and affordable housing units to each person in the the society. Sustainable housing development (SHD) involves the concepts of social, environment and economic factors that are sustainable in order to provide housing to everybody with little or no impact on the lives and environment of generation to come (Ayedun</w:t>
      </w:r>
      <w:r>
        <w:rPr>
          <w:spacing w:val="-8"/>
        </w:rPr>
        <w:t> </w:t>
      </w:r>
      <w:r>
        <w:rPr/>
        <w:t>and</w:t>
      </w:r>
      <w:r>
        <w:rPr>
          <w:spacing w:val="-10"/>
        </w:rPr>
        <w:t> </w:t>
      </w:r>
      <w:r>
        <w:rPr/>
        <w:t>Aluwatobi,</w:t>
      </w:r>
      <w:r>
        <w:rPr>
          <w:spacing w:val="-7"/>
        </w:rPr>
        <w:t> </w:t>
      </w:r>
      <w:r>
        <w:rPr/>
        <w:t>2011).</w:t>
      </w:r>
      <w:r>
        <w:rPr>
          <w:spacing w:val="-11"/>
        </w:rPr>
        <w:t> </w:t>
      </w:r>
      <w:r>
        <w:rPr/>
        <w:t>The</w:t>
      </w:r>
      <w:r>
        <w:rPr>
          <w:spacing w:val="-10"/>
        </w:rPr>
        <w:t> </w:t>
      </w:r>
      <w:r>
        <w:rPr/>
        <w:t>concept</w:t>
      </w:r>
      <w:r>
        <w:rPr>
          <w:spacing w:val="-10"/>
        </w:rPr>
        <w:t> </w:t>
      </w:r>
      <w:r>
        <w:rPr/>
        <w:t>of</w:t>
      </w:r>
      <w:r>
        <w:rPr>
          <w:spacing w:val="-9"/>
        </w:rPr>
        <w:t> </w:t>
      </w:r>
      <w:r>
        <w:rPr/>
        <w:t>sustainable</w:t>
      </w:r>
      <w:r>
        <w:rPr>
          <w:spacing w:val="-11"/>
        </w:rPr>
        <w:t> </w:t>
      </w:r>
      <w:r>
        <w:rPr/>
        <w:t>housing</w:t>
      </w:r>
      <w:r>
        <w:rPr>
          <w:spacing w:val="-13"/>
        </w:rPr>
        <w:t> </w:t>
      </w:r>
      <w:r>
        <w:rPr/>
        <w:t>development</w:t>
      </w:r>
      <w:r>
        <w:rPr>
          <w:spacing w:val="-11"/>
        </w:rPr>
        <w:t> </w:t>
      </w:r>
      <w:r>
        <w:rPr/>
        <w:t>cuts</w:t>
      </w:r>
      <w:r>
        <w:rPr>
          <w:spacing w:val="-10"/>
        </w:rPr>
        <w:t> </w:t>
      </w:r>
      <w:r>
        <w:rPr/>
        <w:t>across various</w:t>
      </w:r>
      <w:r>
        <w:rPr>
          <w:spacing w:val="-15"/>
        </w:rPr>
        <w:t> </w:t>
      </w:r>
      <w:r>
        <w:rPr/>
        <w:t>disciplines</w:t>
      </w:r>
      <w:r>
        <w:rPr>
          <w:spacing w:val="-15"/>
        </w:rPr>
        <w:t> </w:t>
      </w:r>
      <w:r>
        <w:rPr/>
        <w:t>like</w:t>
      </w:r>
      <w:r>
        <w:rPr>
          <w:spacing w:val="-15"/>
        </w:rPr>
        <w:t> </w:t>
      </w:r>
      <w:r>
        <w:rPr/>
        <w:t>Urban</w:t>
      </w:r>
      <w:r>
        <w:rPr>
          <w:spacing w:val="-15"/>
        </w:rPr>
        <w:t> </w:t>
      </w:r>
      <w:r>
        <w:rPr/>
        <w:t>and</w:t>
      </w:r>
      <w:r>
        <w:rPr>
          <w:spacing w:val="-15"/>
        </w:rPr>
        <w:t> </w:t>
      </w:r>
      <w:r>
        <w:rPr/>
        <w:t>Regional</w:t>
      </w:r>
      <w:r>
        <w:rPr>
          <w:spacing w:val="-15"/>
        </w:rPr>
        <w:t> </w:t>
      </w:r>
      <w:r>
        <w:rPr/>
        <w:t>Planning,</w:t>
      </w:r>
      <w:r>
        <w:rPr>
          <w:spacing w:val="-15"/>
        </w:rPr>
        <w:t> </w:t>
      </w:r>
      <w:r>
        <w:rPr/>
        <w:t>construction</w:t>
      </w:r>
      <w:r>
        <w:rPr>
          <w:spacing w:val="-15"/>
        </w:rPr>
        <w:t> </w:t>
      </w:r>
      <w:r>
        <w:rPr/>
        <w:t>management</w:t>
      </w:r>
      <w:r>
        <w:rPr>
          <w:spacing w:val="-15"/>
        </w:rPr>
        <w:t> </w:t>
      </w:r>
      <w:r>
        <w:rPr/>
        <w:t>(Ibem,2010) sustainable</w:t>
      </w:r>
      <w:r>
        <w:rPr>
          <w:spacing w:val="-12"/>
        </w:rPr>
        <w:t> </w:t>
      </w:r>
      <w:r>
        <w:rPr/>
        <w:t>building</w:t>
      </w:r>
      <w:r>
        <w:rPr>
          <w:spacing w:val="-10"/>
        </w:rPr>
        <w:t> </w:t>
      </w:r>
      <w:r>
        <w:rPr/>
        <w:t>materials</w:t>
      </w:r>
      <w:r>
        <w:rPr>
          <w:spacing w:val="-8"/>
        </w:rPr>
        <w:t> </w:t>
      </w:r>
      <w:r>
        <w:rPr/>
        <w:t>and</w:t>
      </w:r>
      <w:r>
        <w:rPr>
          <w:spacing w:val="-8"/>
        </w:rPr>
        <w:t> </w:t>
      </w:r>
      <w:r>
        <w:rPr/>
        <w:t>waste</w:t>
      </w:r>
      <w:r>
        <w:rPr>
          <w:spacing w:val="-11"/>
        </w:rPr>
        <w:t> </w:t>
      </w:r>
      <w:r>
        <w:rPr/>
        <w:t>valorization</w:t>
      </w:r>
      <w:r>
        <w:rPr>
          <w:spacing w:val="-11"/>
        </w:rPr>
        <w:t> </w:t>
      </w:r>
      <w:r>
        <w:rPr/>
        <w:t>(Bashir</w:t>
      </w:r>
      <w:r>
        <w:rPr>
          <w:spacing w:val="-7"/>
        </w:rPr>
        <w:t> </w:t>
      </w:r>
      <w:r>
        <w:rPr>
          <w:i/>
        </w:rPr>
        <w:t>et</w:t>
      </w:r>
      <w:r>
        <w:rPr>
          <w:i/>
          <w:spacing w:val="-10"/>
        </w:rPr>
        <w:t> </w:t>
      </w:r>
      <w:r>
        <w:rPr>
          <w:i/>
        </w:rPr>
        <w:t>al</w:t>
      </w:r>
      <w:r>
        <w:rPr/>
        <w:t>.,</w:t>
      </w:r>
      <w:r>
        <w:rPr>
          <w:spacing w:val="-11"/>
        </w:rPr>
        <w:t> </w:t>
      </w:r>
      <w:r>
        <w:rPr/>
        <w:t>2013;</w:t>
      </w:r>
      <w:r>
        <w:rPr>
          <w:spacing w:val="-10"/>
        </w:rPr>
        <w:t> </w:t>
      </w:r>
      <w:r>
        <w:rPr/>
        <w:t>Nyakumu,</w:t>
      </w:r>
      <w:r>
        <w:rPr>
          <w:spacing w:val="-7"/>
        </w:rPr>
        <w:t> </w:t>
      </w:r>
      <w:r>
        <w:rPr/>
        <w:t>2015a), green buildings and smart grids (Otegbulu and Adewunmi, 2009) as well as sustainable energy</w:t>
      </w:r>
      <w:r>
        <w:rPr>
          <w:spacing w:val="-14"/>
        </w:rPr>
        <w:t> </w:t>
      </w:r>
      <w:r>
        <w:rPr/>
        <w:t>technologies</w:t>
      </w:r>
      <w:r>
        <w:rPr>
          <w:spacing w:val="-7"/>
        </w:rPr>
        <w:t> </w:t>
      </w:r>
      <w:r>
        <w:rPr/>
        <w:t>It</w:t>
      </w:r>
      <w:r>
        <w:rPr>
          <w:spacing w:val="-10"/>
        </w:rPr>
        <w:t> </w:t>
      </w:r>
      <w:r>
        <w:rPr/>
        <w:t>can</w:t>
      </w:r>
      <w:r>
        <w:rPr>
          <w:spacing w:val="-11"/>
        </w:rPr>
        <w:t> </w:t>
      </w:r>
      <w:r>
        <w:rPr/>
        <w:t>further</w:t>
      </w:r>
      <w:r>
        <w:rPr>
          <w:spacing w:val="-12"/>
        </w:rPr>
        <w:t> </w:t>
      </w:r>
      <w:r>
        <w:rPr/>
        <w:t>be</w:t>
      </w:r>
      <w:r>
        <w:rPr>
          <w:spacing w:val="-12"/>
        </w:rPr>
        <w:t> </w:t>
      </w:r>
      <w:r>
        <w:rPr/>
        <w:t>noted</w:t>
      </w:r>
      <w:r>
        <w:rPr>
          <w:spacing w:val="-11"/>
        </w:rPr>
        <w:t> </w:t>
      </w:r>
      <w:r>
        <w:rPr/>
        <w:t>that</w:t>
      </w:r>
      <w:r>
        <w:rPr>
          <w:spacing w:val="-11"/>
        </w:rPr>
        <w:t> </w:t>
      </w:r>
      <w:r>
        <w:rPr/>
        <w:t>SHD</w:t>
      </w:r>
      <w:r>
        <w:rPr>
          <w:spacing w:val="-12"/>
        </w:rPr>
        <w:t> </w:t>
      </w:r>
      <w:r>
        <w:rPr/>
        <w:t>also</w:t>
      </w:r>
      <w:r>
        <w:rPr>
          <w:spacing w:val="-10"/>
        </w:rPr>
        <w:t> </w:t>
      </w:r>
      <w:r>
        <w:rPr/>
        <w:t>includes</w:t>
      </w:r>
      <w:r>
        <w:rPr>
          <w:spacing w:val="-10"/>
        </w:rPr>
        <w:t> </w:t>
      </w:r>
      <w:r>
        <w:rPr/>
        <w:t>every</w:t>
      </w:r>
      <w:r>
        <w:rPr>
          <w:spacing w:val="-12"/>
        </w:rPr>
        <w:t> </w:t>
      </w:r>
      <w:r>
        <w:rPr/>
        <w:t>method,</w:t>
      </w:r>
      <w:r>
        <w:rPr>
          <w:spacing w:val="-11"/>
        </w:rPr>
        <w:t> </w:t>
      </w:r>
      <w:r>
        <w:rPr/>
        <w:t>system</w:t>
      </w:r>
      <w:r>
        <w:rPr>
          <w:spacing w:val="-10"/>
        </w:rPr>
        <w:t> </w:t>
      </w:r>
      <w:r>
        <w:rPr/>
        <w:t>and stakeholders that are involved when planning, constructing and managing cities (Oyedepo, </w:t>
      </w:r>
      <w:r>
        <w:rPr>
          <w:spacing w:val="-2"/>
        </w:rPr>
        <w:t>2012a).</w:t>
      </w:r>
    </w:p>
    <w:p>
      <w:pPr>
        <w:pStyle w:val="BodyText"/>
        <w:spacing w:before="98"/>
      </w:pPr>
    </w:p>
    <w:p>
      <w:pPr>
        <w:pStyle w:val="Heading1"/>
        <w:numPr>
          <w:ilvl w:val="1"/>
          <w:numId w:val="4"/>
        </w:numPr>
        <w:tabs>
          <w:tab w:pos="1386" w:val="left" w:leader="none"/>
        </w:tabs>
        <w:spacing w:line="240" w:lineRule="auto" w:before="0" w:after="0"/>
        <w:ind w:left="1386" w:right="0" w:hanging="539"/>
        <w:jc w:val="both"/>
      </w:pPr>
      <w:r>
        <w:rPr/>
        <w:t>Current</w:t>
      </w:r>
      <w:r>
        <w:rPr>
          <w:spacing w:val="-3"/>
        </w:rPr>
        <w:t> </w:t>
      </w:r>
      <w:r>
        <w:rPr/>
        <w:t>Status</w:t>
      </w:r>
      <w:r>
        <w:rPr>
          <w:spacing w:val="-2"/>
        </w:rPr>
        <w:t> </w:t>
      </w:r>
      <w:r>
        <w:rPr/>
        <w:t>of</w:t>
      </w:r>
      <w:r>
        <w:rPr>
          <w:spacing w:val="-2"/>
        </w:rPr>
        <w:t> </w:t>
      </w:r>
      <w:r>
        <w:rPr/>
        <w:t>Sustainable</w:t>
      </w:r>
      <w:r>
        <w:rPr>
          <w:spacing w:val="-2"/>
        </w:rPr>
        <w:t> </w:t>
      </w:r>
      <w:r>
        <w:rPr/>
        <w:t>Housing</w:t>
      </w:r>
      <w:r>
        <w:rPr>
          <w:spacing w:val="-3"/>
        </w:rPr>
        <w:t> </w:t>
      </w:r>
      <w:r>
        <w:rPr/>
        <w:t>Development</w:t>
      </w:r>
      <w:r>
        <w:rPr>
          <w:spacing w:val="-2"/>
        </w:rPr>
        <w:t> </w:t>
      </w:r>
      <w:r>
        <w:rPr/>
        <w:t>in</w:t>
      </w:r>
      <w:r>
        <w:rPr>
          <w:spacing w:val="-2"/>
        </w:rPr>
        <w:t> Nigeria</w:t>
      </w:r>
    </w:p>
    <w:p>
      <w:pPr>
        <w:pStyle w:val="BodyText"/>
        <w:spacing w:line="480" w:lineRule="auto" w:before="271"/>
        <w:ind w:left="847" w:right="844"/>
        <w:jc w:val="both"/>
      </w:pPr>
      <w:r>
        <w:rPr/>
        <w:t>Based on the increasing population of Nigeria which is in excess of 170 million people, it has become imperative to seek sustainable solutions to several socioeconomic problems confronting national development. Some of these socioeconomic challenges include corruption, widespread poverty</w:t>
      </w:r>
      <w:r>
        <w:rPr>
          <w:spacing w:val="-5"/>
        </w:rPr>
        <w:t> </w:t>
      </w:r>
      <w:r>
        <w:rPr/>
        <w:t>and inadequate infrastructure (Oyedepo,2012b).</w:t>
      </w:r>
      <w:r>
        <w:rPr>
          <w:spacing w:val="40"/>
        </w:rPr>
        <w:t> </w:t>
      </w:r>
      <w:r>
        <w:rPr/>
        <w:t>One</w:t>
      </w:r>
      <w:r>
        <w:rPr>
          <w:spacing w:val="-1"/>
        </w:rPr>
        <w:t> </w:t>
      </w:r>
      <w:r>
        <w:rPr/>
        <w:t>of</w:t>
      </w:r>
      <w:r>
        <w:rPr>
          <w:spacing w:val="-1"/>
        </w:rPr>
        <w:t> </w:t>
      </w:r>
      <w:r>
        <w:rPr/>
        <w:t>the common</w:t>
      </w:r>
      <w:r>
        <w:rPr>
          <w:spacing w:val="-7"/>
        </w:rPr>
        <w:t> </w:t>
      </w:r>
      <w:r>
        <w:rPr/>
        <w:t>areas</w:t>
      </w:r>
      <w:r>
        <w:rPr>
          <w:spacing w:val="-7"/>
        </w:rPr>
        <w:t> </w:t>
      </w:r>
      <w:r>
        <w:rPr/>
        <w:t>where</w:t>
      </w:r>
      <w:r>
        <w:rPr>
          <w:spacing w:val="-8"/>
        </w:rPr>
        <w:t> </w:t>
      </w:r>
      <w:r>
        <w:rPr/>
        <w:t>these</w:t>
      </w:r>
      <w:r>
        <w:rPr>
          <w:spacing w:val="-8"/>
        </w:rPr>
        <w:t> </w:t>
      </w:r>
      <w:r>
        <w:rPr/>
        <w:t>challenges</w:t>
      </w:r>
      <w:r>
        <w:rPr>
          <w:spacing w:val="-7"/>
        </w:rPr>
        <w:t> </w:t>
      </w:r>
      <w:r>
        <w:rPr/>
        <w:t>are</w:t>
      </w:r>
      <w:r>
        <w:rPr>
          <w:spacing w:val="-9"/>
        </w:rPr>
        <w:t> </w:t>
      </w:r>
      <w:r>
        <w:rPr/>
        <w:t>easily</w:t>
      </w:r>
      <w:r>
        <w:rPr>
          <w:spacing w:val="-12"/>
        </w:rPr>
        <w:t> </w:t>
      </w:r>
      <w:r>
        <w:rPr/>
        <w:t>observed</w:t>
      </w:r>
      <w:r>
        <w:rPr>
          <w:spacing w:val="-7"/>
        </w:rPr>
        <w:t> </w:t>
      </w:r>
      <w:r>
        <w:rPr/>
        <w:t>is</w:t>
      </w:r>
      <w:r>
        <w:rPr>
          <w:spacing w:val="-7"/>
        </w:rPr>
        <w:t> </w:t>
      </w:r>
      <w:r>
        <w:rPr/>
        <w:t>poor</w:t>
      </w:r>
      <w:r>
        <w:rPr>
          <w:spacing w:val="-8"/>
        </w:rPr>
        <w:t> </w:t>
      </w:r>
      <w:r>
        <w:rPr/>
        <w:t>housing</w:t>
      </w:r>
      <w:r>
        <w:rPr>
          <w:spacing w:val="-10"/>
        </w:rPr>
        <w:t> </w:t>
      </w:r>
      <w:r>
        <w:rPr/>
        <w:t>and</w:t>
      </w:r>
      <w:r>
        <w:rPr>
          <w:spacing w:val="-7"/>
        </w:rPr>
        <w:t> </w:t>
      </w:r>
      <w:r>
        <w:rPr/>
        <w:t>the</w:t>
      </w:r>
      <w:r>
        <w:rPr>
          <w:spacing w:val="-8"/>
        </w:rPr>
        <w:t> </w:t>
      </w:r>
      <w:r>
        <w:rPr/>
        <w:t>effects</w:t>
      </w:r>
      <w:r>
        <w:rPr>
          <w:spacing w:val="-7"/>
        </w:rPr>
        <w:t> </w:t>
      </w:r>
      <w:r>
        <w:rPr/>
        <w:t>are seen in poor health, water and sanitary conditions of the people. It is common observations in Nigeria that people live in slums. Slum in this context according to (Oyedepo, 2012b). is an</w:t>
      </w:r>
      <w:r>
        <w:rPr>
          <w:spacing w:val="-2"/>
        </w:rPr>
        <w:t> </w:t>
      </w:r>
      <w:r>
        <w:rPr/>
        <w:t>environment</w:t>
      </w:r>
      <w:r>
        <w:rPr>
          <w:spacing w:val="-2"/>
        </w:rPr>
        <w:t> </w:t>
      </w:r>
      <w:r>
        <w:rPr/>
        <w:t>(settlements)</w:t>
      </w:r>
      <w:r>
        <w:rPr>
          <w:spacing w:val="-1"/>
        </w:rPr>
        <w:t> </w:t>
      </w:r>
      <w:r>
        <w:rPr/>
        <w:t>whose</w:t>
      </w:r>
      <w:r>
        <w:rPr>
          <w:spacing w:val="-4"/>
        </w:rPr>
        <w:t> </w:t>
      </w:r>
      <w:r>
        <w:rPr/>
        <w:t>dwellers</w:t>
      </w:r>
      <w:r>
        <w:rPr>
          <w:spacing w:val="-1"/>
        </w:rPr>
        <w:t> </w:t>
      </w:r>
      <w:r>
        <w:rPr/>
        <w:t>categorized</w:t>
      </w:r>
      <w:r>
        <w:rPr>
          <w:spacing w:val="-2"/>
        </w:rPr>
        <w:t> </w:t>
      </w:r>
      <w:r>
        <w:rPr/>
        <w:t>as</w:t>
      </w:r>
      <w:r>
        <w:rPr>
          <w:spacing w:val="-2"/>
        </w:rPr>
        <w:t> </w:t>
      </w:r>
      <w:r>
        <w:rPr/>
        <w:t>living</w:t>
      </w:r>
      <w:r>
        <w:rPr>
          <w:spacing w:val="-3"/>
        </w:rPr>
        <w:t> </w:t>
      </w:r>
      <w:r>
        <w:rPr/>
        <w:t>with</w:t>
      </w:r>
      <w:r>
        <w:rPr>
          <w:spacing w:val="-2"/>
        </w:rPr>
        <w:t> </w:t>
      </w:r>
      <w:r>
        <w:rPr/>
        <w:t>insufficient</w:t>
      </w:r>
      <w:r>
        <w:rPr>
          <w:spacing w:val="-1"/>
        </w:rPr>
        <w:t> </w:t>
      </w:r>
      <w:r>
        <w:rPr>
          <w:spacing w:val="-2"/>
        </w:rPr>
        <w:t>housing</w:t>
      </w:r>
    </w:p>
    <w:p>
      <w:pPr>
        <w:spacing w:after="0" w:line="480" w:lineRule="auto"/>
        <w:jc w:val="both"/>
        <w:sectPr>
          <w:pgSz w:w="12240" w:h="15840"/>
          <w:pgMar w:header="0" w:footer="1015" w:top="1340" w:bottom="1200" w:left="1140" w:right="560"/>
        </w:sectPr>
      </w:pPr>
    </w:p>
    <w:p>
      <w:pPr>
        <w:pStyle w:val="BodyText"/>
        <w:spacing w:line="480" w:lineRule="auto" w:before="63"/>
        <w:ind w:left="847" w:right="847"/>
        <w:jc w:val="both"/>
      </w:pPr>
      <w:r>
        <w:rPr/>
        <w:t>and according to (Rowley and Ong, 2012) it is characterized with poor access to basic services.</w:t>
      </w:r>
      <w:r>
        <w:rPr>
          <w:spacing w:val="-15"/>
        </w:rPr>
        <w:t> </w:t>
      </w:r>
      <w:r>
        <w:rPr/>
        <w:t>Slums</w:t>
      </w:r>
      <w:r>
        <w:rPr>
          <w:spacing w:val="-15"/>
        </w:rPr>
        <w:t> </w:t>
      </w:r>
      <w:r>
        <w:rPr/>
        <w:t>can</w:t>
      </w:r>
      <w:r>
        <w:rPr>
          <w:spacing w:val="-15"/>
        </w:rPr>
        <w:t> </w:t>
      </w:r>
      <w:r>
        <w:rPr/>
        <w:t>also</w:t>
      </w:r>
      <w:r>
        <w:rPr>
          <w:spacing w:val="-15"/>
        </w:rPr>
        <w:t> </w:t>
      </w:r>
      <w:r>
        <w:rPr/>
        <w:t>be</w:t>
      </w:r>
      <w:r>
        <w:rPr>
          <w:spacing w:val="-15"/>
        </w:rPr>
        <w:t> </w:t>
      </w:r>
      <w:r>
        <w:rPr/>
        <w:t>described</w:t>
      </w:r>
      <w:r>
        <w:rPr>
          <w:spacing w:val="-15"/>
        </w:rPr>
        <w:t> </w:t>
      </w:r>
      <w:r>
        <w:rPr/>
        <w:t>as</w:t>
      </w:r>
      <w:r>
        <w:rPr>
          <w:spacing w:val="-15"/>
        </w:rPr>
        <w:t> </w:t>
      </w:r>
      <w:r>
        <w:rPr/>
        <w:t>a</w:t>
      </w:r>
      <w:r>
        <w:rPr>
          <w:spacing w:val="-15"/>
        </w:rPr>
        <w:t> </w:t>
      </w:r>
      <w:r>
        <w:rPr/>
        <w:t>group</w:t>
      </w:r>
      <w:r>
        <w:rPr>
          <w:spacing w:val="-15"/>
        </w:rPr>
        <w:t> </w:t>
      </w:r>
      <w:r>
        <w:rPr/>
        <w:t>of</w:t>
      </w:r>
      <w:r>
        <w:rPr>
          <w:spacing w:val="-14"/>
        </w:rPr>
        <w:t> </w:t>
      </w:r>
      <w:r>
        <w:rPr/>
        <w:t>household</w:t>
      </w:r>
      <w:r>
        <w:rPr>
          <w:spacing w:val="-15"/>
        </w:rPr>
        <w:t> </w:t>
      </w:r>
      <w:r>
        <w:rPr/>
        <w:t>showing</w:t>
      </w:r>
      <w:r>
        <w:rPr>
          <w:spacing w:val="-15"/>
        </w:rPr>
        <w:t> </w:t>
      </w:r>
      <w:r>
        <w:rPr/>
        <w:t>poor</w:t>
      </w:r>
      <w:r>
        <w:rPr>
          <w:spacing w:val="-11"/>
        </w:rPr>
        <w:t> </w:t>
      </w:r>
      <w:r>
        <w:rPr/>
        <w:t>access</w:t>
      </w:r>
      <w:r>
        <w:rPr>
          <w:spacing w:val="-15"/>
        </w:rPr>
        <w:t> </w:t>
      </w:r>
      <w:r>
        <w:rPr/>
        <w:t>to</w:t>
      </w:r>
      <w:r>
        <w:rPr>
          <w:spacing w:val="-15"/>
        </w:rPr>
        <w:t> </w:t>
      </w:r>
      <w:r>
        <w:rPr/>
        <w:t>durable buildings, safe drinking water, efficient sanitary system and an over populated space for living (Nyakumu, 2015b). It has also been reported that at global level, there is a direct relationship between absence of sustainable housing</w:t>
      </w:r>
      <w:r>
        <w:rPr>
          <w:spacing w:val="-1"/>
        </w:rPr>
        <w:t> </w:t>
      </w:r>
      <w:r>
        <w:rPr/>
        <w:t>systems and rising</w:t>
      </w:r>
      <w:r>
        <w:rPr>
          <w:spacing w:val="-1"/>
        </w:rPr>
        <w:t> </w:t>
      </w:r>
      <w:r>
        <w:rPr/>
        <w:t>number of slums. It is also based on this that the UN Habitat noted that the number of slums are rising in geometric order and having about two billion people which is equivalent to 25% of the population of the world living in shanty towns (Florida ,2014).</w:t>
      </w:r>
    </w:p>
    <w:p>
      <w:pPr>
        <w:pStyle w:val="BodyText"/>
      </w:pPr>
    </w:p>
    <w:p>
      <w:pPr>
        <w:pStyle w:val="BodyText"/>
        <w:spacing w:before="6"/>
      </w:pPr>
    </w:p>
    <w:p>
      <w:pPr>
        <w:pStyle w:val="Heading1"/>
        <w:numPr>
          <w:ilvl w:val="1"/>
          <w:numId w:val="4"/>
        </w:numPr>
        <w:tabs>
          <w:tab w:pos="1326" w:val="left" w:leader="none"/>
        </w:tabs>
        <w:spacing w:line="240" w:lineRule="auto" w:before="0" w:after="0"/>
        <w:ind w:left="1326" w:right="0" w:hanging="479"/>
        <w:jc w:val="both"/>
      </w:pPr>
      <w:r>
        <w:rPr/>
        <w:t>Housing</w:t>
      </w:r>
      <w:r>
        <w:rPr>
          <w:spacing w:val="-3"/>
        </w:rPr>
        <w:t> </w:t>
      </w:r>
      <w:r>
        <w:rPr/>
        <w:t>Financing</w:t>
      </w:r>
      <w:r>
        <w:rPr>
          <w:spacing w:val="-3"/>
        </w:rPr>
        <w:t> </w:t>
      </w:r>
      <w:r>
        <w:rPr/>
        <w:t>Models for</w:t>
      </w:r>
      <w:r>
        <w:rPr>
          <w:spacing w:val="-1"/>
        </w:rPr>
        <w:t> </w:t>
      </w:r>
      <w:r>
        <w:rPr/>
        <w:t>Sustainable</w:t>
      </w:r>
      <w:r>
        <w:rPr>
          <w:spacing w:val="-3"/>
        </w:rPr>
        <w:t> </w:t>
      </w:r>
      <w:r>
        <w:rPr>
          <w:spacing w:val="-2"/>
        </w:rPr>
        <w:t>Development</w:t>
      </w:r>
    </w:p>
    <w:p>
      <w:pPr>
        <w:pStyle w:val="BodyText"/>
        <w:spacing w:line="480" w:lineRule="auto" w:before="271"/>
        <w:ind w:left="847" w:right="848"/>
        <w:jc w:val="both"/>
      </w:pPr>
      <w:r>
        <w:rPr/>
        <w:t>There</w:t>
      </w:r>
      <w:r>
        <w:rPr>
          <w:spacing w:val="-1"/>
        </w:rPr>
        <w:t> </w:t>
      </w:r>
      <w:r>
        <w:rPr/>
        <w:t>are</w:t>
      </w:r>
      <w:r>
        <w:rPr>
          <w:spacing w:val="-1"/>
        </w:rPr>
        <w:t> </w:t>
      </w:r>
      <w:r>
        <w:rPr/>
        <w:t>a number of models in literature</w:t>
      </w:r>
      <w:r>
        <w:rPr>
          <w:spacing w:val="-1"/>
        </w:rPr>
        <w:t> </w:t>
      </w:r>
      <w:r>
        <w:rPr/>
        <w:t>that be useful to facilitate the availability</w:t>
      </w:r>
      <w:r>
        <w:rPr>
          <w:spacing w:val="-7"/>
        </w:rPr>
        <w:t> </w:t>
      </w:r>
      <w:r>
        <w:rPr/>
        <w:t>of fund to the providers of housing in order to increase the number of houses that affordable to people. These include:</w:t>
      </w:r>
    </w:p>
    <w:p>
      <w:pPr>
        <w:pStyle w:val="BodyText"/>
      </w:pPr>
    </w:p>
    <w:p>
      <w:pPr>
        <w:pStyle w:val="BodyText"/>
        <w:spacing w:before="97"/>
      </w:pPr>
    </w:p>
    <w:p>
      <w:pPr>
        <w:pStyle w:val="Heading1"/>
        <w:numPr>
          <w:ilvl w:val="2"/>
          <w:numId w:val="4"/>
        </w:numPr>
        <w:tabs>
          <w:tab w:pos="1386" w:val="left" w:leader="none"/>
        </w:tabs>
        <w:spacing w:line="240" w:lineRule="auto" w:before="0" w:after="0"/>
        <w:ind w:left="1386" w:right="0" w:hanging="539"/>
        <w:jc w:val="both"/>
      </w:pPr>
      <w:r>
        <w:rPr/>
        <w:t>Housing</w:t>
      </w:r>
      <w:r>
        <w:rPr>
          <w:spacing w:val="-4"/>
        </w:rPr>
        <w:t> </w:t>
      </w:r>
      <w:r>
        <w:rPr/>
        <w:t>loan/bond</w:t>
      </w:r>
      <w:r>
        <w:rPr>
          <w:spacing w:val="-2"/>
        </w:rPr>
        <w:t> aggregators</w:t>
      </w:r>
    </w:p>
    <w:p>
      <w:pPr>
        <w:pStyle w:val="BodyText"/>
        <w:spacing w:line="480" w:lineRule="auto" w:before="271"/>
        <w:ind w:left="847" w:right="849"/>
        <w:jc w:val="both"/>
      </w:pPr>
      <w:r>
        <w:rPr/>
        <w:t>One of the suggested ways to attract private sector into investing in affordable housing is means of Housing Loan or bond aggregators model.</w:t>
      </w:r>
      <w:r>
        <w:rPr>
          <w:spacing w:val="40"/>
        </w:rPr>
        <w:t> </w:t>
      </w:r>
      <w:r>
        <w:rPr/>
        <w:t>By bond aggregators model, organizations/</w:t>
      </w:r>
      <w:r>
        <w:rPr>
          <w:spacing w:val="-1"/>
        </w:rPr>
        <w:t> </w:t>
      </w:r>
      <w:r>
        <w:rPr/>
        <w:t>individuals</w:t>
      </w:r>
      <w:r>
        <w:rPr>
          <w:spacing w:val="-1"/>
        </w:rPr>
        <w:t> </w:t>
      </w:r>
      <w:r>
        <w:rPr/>
        <w:t>involved</w:t>
      </w:r>
      <w:r>
        <w:rPr>
          <w:spacing w:val="-1"/>
        </w:rPr>
        <w:t> </w:t>
      </w:r>
      <w:r>
        <w:rPr/>
        <w:t>in</w:t>
      </w:r>
      <w:r>
        <w:rPr>
          <w:spacing w:val="-1"/>
        </w:rPr>
        <w:t> </w:t>
      </w:r>
      <w:r>
        <w:rPr/>
        <w:t>the</w:t>
      </w:r>
      <w:r>
        <w:rPr>
          <w:spacing w:val="-2"/>
        </w:rPr>
        <w:t> </w:t>
      </w:r>
      <w:r>
        <w:rPr/>
        <w:t>provision</w:t>
      </w:r>
      <w:r>
        <w:rPr>
          <w:spacing w:val="-1"/>
        </w:rPr>
        <w:t> </w:t>
      </w:r>
      <w:r>
        <w:rPr/>
        <w:t>of</w:t>
      </w:r>
      <w:r>
        <w:rPr>
          <w:spacing w:val="-2"/>
        </w:rPr>
        <w:t> </w:t>
      </w:r>
      <w:r>
        <w:rPr/>
        <w:t>affordable</w:t>
      </w:r>
      <w:r>
        <w:rPr>
          <w:spacing w:val="-2"/>
        </w:rPr>
        <w:t> </w:t>
      </w:r>
      <w:r>
        <w:rPr/>
        <w:t>housing</w:t>
      </w:r>
      <w:r>
        <w:rPr>
          <w:spacing w:val="-3"/>
        </w:rPr>
        <w:t> </w:t>
      </w:r>
      <w:r>
        <w:rPr/>
        <w:t>sum</w:t>
      </w:r>
      <w:r>
        <w:rPr>
          <w:spacing w:val="-1"/>
        </w:rPr>
        <w:t> </w:t>
      </w:r>
      <w:r>
        <w:rPr/>
        <w:t>up</w:t>
      </w:r>
      <w:r>
        <w:rPr>
          <w:spacing w:val="-1"/>
        </w:rPr>
        <w:t> </w:t>
      </w:r>
      <w:r>
        <w:rPr/>
        <w:t>their</w:t>
      </w:r>
      <w:r>
        <w:rPr>
          <w:spacing w:val="-2"/>
        </w:rPr>
        <w:t> </w:t>
      </w:r>
      <w:r>
        <w:rPr/>
        <w:t>debt financing requirement and this helps them to have access to fund an organized wholesale market</w:t>
      </w:r>
      <w:r>
        <w:rPr>
          <w:spacing w:val="-15"/>
        </w:rPr>
        <w:t> </w:t>
      </w:r>
      <w:r>
        <w:rPr/>
        <w:t>at</w:t>
      </w:r>
      <w:r>
        <w:rPr>
          <w:spacing w:val="-15"/>
        </w:rPr>
        <w:t> </w:t>
      </w:r>
      <w:r>
        <w:rPr/>
        <w:t>convenient</w:t>
      </w:r>
      <w:r>
        <w:rPr>
          <w:spacing w:val="-15"/>
        </w:rPr>
        <w:t> </w:t>
      </w:r>
      <w:r>
        <w:rPr/>
        <w:t>prices</w:t>
      </w:r>
      <w:r>
        <w:rPr>
          <w:spacing w:val="-15"/>
        </w:rPr>
        <w:t> </w:t>
      </w:r>
      <w:r>
        <w:rPr/>
        <w:t>and</w:t>
      </w:r>
      <w:r>
        <w:rPr>
          <w:spacing w:val="-15"/>
        </w:rPr>
        <w:t> </w:t>
      </w:r>
      <w:r>
        <w:rPr/>
        <w:t>also</w:t>
      </w:r>
      <w:r>
        <w:rPr>
          <w:spacing w:val="-15"/>
        </w:rPr>
        <w:t> </w:t>
      </w:r>
      <w:r>
        <w:rPr/>
        <w:t>having</w:t>
      </w:r>
      <w:r>
        <w:rPr>
          <w:spacing w:val="-15"/>
        </w:rPr>
        <w:t> </w:t>
      </w:r>
      <w:r>
        <w:rPr/>
        <w:t>extended</w:t>
      </w:r>
      <w:r>
        <w:rPr>
          <w:spacing w:val="-15"/>
        </w:rPr>
        <w:t> </w:t>
      </w:r>
      <w:r>
        <w:rPr/>
        <w:t>tenure</w:t>
      </w:r>
      <w:r>
        <w:rPr>
          <w:spacing w:val="-15"/>
        </w:rPr>
        <w:t> </w:t>
      </w:r>
      <w:r>
        <w:rPr/>
        <w:t>and</w:t>
      </w:r>
      <w:r>
        <w:rPr>
          <w:spacing w:val="-15"/>
        </w:rPr>
        <w:t> </w:t>
      </w:r>
      <w:r>
        <w:rPr/>
        <w:t>this</w:t>
      </w:r>
      <w:r>
        <w:rPr>
          <w:spacing w:val="-15"/>
        </w:rPr>
        <w:t> </w:t>
      </w:r>
      <w:r>
        <w:rPr/>
        <w:t>is</w:t>
      </w:r>
      <w:r>
        <w:rPr>
          <w:spacing w:val="-15"/>
        </w:rPr>
        <w:t> </w:t>
      </w:r>
      <w:r>
        <w:rPr/>
        <w:t>often</w:t>
      </w:r>
      <w:r>
        <w:rPr>
          <w:spacing w:val="-15"/>
        </w:rPr>
        <w:t> </w:t>
      </w:r>
      <w:r>
        <w:rPr/>
        <w:t>better</w:t>
      </w:r>
      <w:r>
        <w:rPr>
          <w:spacing w:val="-15"/>
        </w:rPr>
        <w:t> </w:t>
      </w:r>
      <w:r>
        <w:rPr/>
        <w:t>than</w:t>
      </w:r>
      <w:r>
        <w:rPr>
          <w:spacing w:val="-15"/>
        </w:rPr>
        <w:t> </w:t>
      </w:r>
      <w:r>
        <w:rPr/>
        <w:t>when they apply individually (Adewuyi and Odesola, 2016).</w:t>
      </w:r>
      <w:r>
        <w:rPr>
          <w:spacing w:val="40"/>
        </w:rPr>
        <w:t> </w:t>
      </w:r>
      <w:r>
        <w:rPr/>
        <w:t>For housing bond aggregator to be established, specialist finance intermediaries are often required. These intermediaries liaise with</w:t>
      </w:r>
      <w:r>
        <w:rPr>
          <w:spacing w:val="19"/>
        </w:rPr>
        <w:t> </w:t>
      </w:r>
      <w:r>
        <w:rPr/>
        <w:t>those</w:t>
      </w:r>
      <w:r>
        <w:rPr>
          <w:spacing w:val="18"/>
        </w:rPr>
        <w:t> </w:t>
      </w:r>
      <w:r>
        <w:rPr/>
        <w:t>involved</w:t>
      </w:r>
      <w:r>
        <w:rPr>
          <w:spacing w:val="18"/>
        </w:rPr>
        <w:t> </w:t>
      </w:r>
      <w:r>
        <w:rPr/>
        <w:t>in</w:t>
      </w:r>
      <w:r>
        <w:rPr>
          <w:spacing w:val="20"/>
        </w:rPr>
        <w:t> </w:t>
      </w:r>
      <w:r>
        <w:rPr/>
        <w:t>the</w:t>
      </w:r>
      <w:r>
        <w:rPr>
          <w:spacing w:val="18"/>
        </w:rPr>
        <w:t> </w:t>
      </w:r>
      <w:r>
        <w:rPr/>
        <w:t>provision</w:t>
      </w:r>
      <w:r>
        <w:rPr>
          <w:spacing w:val="19"/>
        </w:rPr>
        <w:t> </w:t>
      </w:r>
      <w:r>
        <w:rPr/>
        <w:t>affordable</w:t>
      </w:r>
      <w:r>
        <w:rPr>
          <w:spacing w:val="21"/>
        </w:rPr>
        <w:t> </w:t>
      </w:r>
      <w:r>
        <w:rPr/>
        <w:t>housing</w:t>
      </w:r>
      <w:r>
        <w:rPr>
          <w:spacing w:val="16"/>
        </w:rPr>
        <w:t> </w:t>
      </w:r>
      <w:r>
        <w:rPr/>
        <w:t>so</w:t>
      </w:r>
      <w:r>
        <w:rPr>
          <w:spacing w:val="21"/>
        </w:rPr>
        <w:t> </w:t>
      </w:r>
      <w:r>
        <w:rPr/>
        <w:t>as</w:t>
      </w:r>
      <w:r>
        <w:rPr>
          <w:spacing w:val="19"/>
        </w:rPr>
        <w:t> </w:t>
      </w:r>
      <w:r>
        <w:rPr/>
        <w:t>to</w:t>
      </w:r>
      <w:r>
        <w:rPr>
          <w:spacing w:val="22"/>
        </w:rPr>
        <w:t> </w:t>
      </w:r>
      <w:r>
        <w:rPr/>
        <w:t>ascertain</w:t>
      </w:r>
      <w:r>
        <w:rPr>
          <w:spacing w:val="18"/>
        </w:rPr>
        <w:t> </w:t>
      </w:r>
      <w:r>
        <w:rPr/>
        <w:t>how</w:t>
      </w:r>
      <w:r>
        <w:rPr>
          <w:spacing w:val="18"/>
        </w:rPr>
        <w:t> </w:t>
      </w:r>
      <w:r>
        <w:rPr/>
        <w:t>much</w:t>
      </w:r>
      <w:r>
        <w:rPr>
          <w:spacing w:val="21"/>
        </w:rPr>
        <w:t> </w:t>
      </w:r>
      <w:r>
        <w:rPr>
          <w:spacing w:val="-4"/>
        </w:rPr>
        <w:t>debt</w:t>
      </w:r>
    </w:p>
    <w:p>
      <w:pPr>
        <w:spacing w:after="0" w:line="480" w:lineRule="auto"/>
        <w:jc w:val="both"/>
        <w:sectPr>
          <w:pgSz w:w="12240" w:h="15840"/>
          <w:pgMar w:header="0" w:footer="1015" w:top="1340" w:bottom="1200" w:left="1140" w:right="560"/>
        </w:sectPr>
      </w:pPr>
    </w:p>
    <w:p>
      <w:pPr>
        <w:pStyle w:val="BodyText"/>
        <w:spacing w:line="480" w:lineRule="auto" w:before="63"/>
        <w:ind w:left="847" w:right="846"/>
        <w:jc w:val="both"/>
      </w:pPr>
      <w:r>
        <w:rPr/>
        <w:t>they</w:t>
      </w:r>
      <w:r>
        <w:rPr>
          <w:spacing w:val="-12"/>
        </w:rPr>
        <w:t> </w:t>
      </w:r>
      <w:r>
        <w:rPr/>
        <w:t>intend</w:t>
      </w:r>
      <w:r>
        <w:rPr>
          <w:spacing w:val="-5"/>
        </w:rPr>
        <w:t> </w:t>
      </w:r>
      <w:r>
        <w:rPr/>
        <w:t>to</w:t>
      </w:r>
      <w:r>
        <w:rPr>
          <w:spacing w:val="-7"/>
        </w:rPr>
        <w:t> </w:t>
      </w:r>
      <w:r>
        <w:rPr/>
        <w:t>raise.</w:t>
      </w:r>
      <w:r>
        <w:rPr>
          <w:spacing w:val="-5"/>
        </w:rPr>
        <w:t> </w:t>
      </w:r>
      <w:r>
        <w:rPr/>
        <w:t>They</w:t>
      </w:r>
      <w:r>
        <w:rPr>
          <w:spacing w:val="-10"/>
        </w:rPr>
        <w:t> </w:t>
      </w:r>
      <w:r>
        <w:rPr/>
        <w:t>also</w:t>
      </w:r>
      <w:r>
        <w:rPr>
          <w:spacing w:val="-7"/>
        </w:rPr>
        <w:t> </w:t>
      </w:r>
      <w:r>
        <w:rPr/>
        <w:t>source</w:t>
      </w:r>
      <w:r>
        <w:rPr>
          <w:spacing w:val="-8"/>
        </w:rPr>
        <w:t> </w:t>
      </w:r>
      <w:r>
        <w:rPr/>
        <w:t>for</w:t>
      </w:r>
      <w:r>
        <w:rPr>
          <w:spacing w:val="-7"/>
        </w:rPr>
        <w:t> </w:t>
      </w:r>
      <w:r>
        <w:rPr/>
        <w:t>the</w:t>
      </w:r>
      <w:r>
        <w:rPr>
          <w:spacing w:val="-8"/>
        </w:rPr>
        <w:t> </w:t>
      </w:r>
      <w:r>
        <w:rPr/>
        <w:t>funds</w:t>
      </w:r>
      <w:r>
        <w:rPr>
          <w:spacing w:val="-5"/>
        </w:rPr>
        <w:t> </w:t>
      </w:r>
      <w:r>
        <w:rPr/>
        <w:t>as</w:t>
      </w:r>
      <w:r>
        <w:rPr>
          <w:spacing w:val="-7"/>
        </w:rPr>
        <w:t> </w:t>
      </w:r>
      <w:r>
        <w:rPr/>
        <w:t>a</w:t>
      </w:r>
      <w:r>
        <w:rPr>
          <w:spacing w:val="-8"/>
        </w:rPr>
        <w:t> </w:t>
      </w:r>
      <w:r>
        <w:rPr/>
        <w:t>whole</w:t>
      </w:r>
      <w:r>
        <w:rPr>
          <w:spacing w:val="-8"/>
        </w:rPr>
        <w:t> </w:t>
      </w:r>
      <w:r>
        <w:rPr/>
        <w:t>in</w:t>
      </w:r>
      <w:r>
        <w:rPr>
          <w:spacing w:val="-6"/>
        </w:rPr>
        <w:t> </w:t>
      </w:r>
      <w:r>
        <w:rPr/>
        <w:t>wholesaler</w:t>
      </w:r>
      <w:r>
        <w:rPr>
          <w:spacing w:val="-5"/>
        </w:rPr>
        <w:t> </w:t>
      </w:r>
      <w:r>
        <w:rPr/>
        <w:t>markets</w:t>
      </w:r>
      <w:r>
        <w:rPr>
          <w:spacing w:val="-7"/>
        </w:rPr>
        <w:t> </w:t>
      </w:r>
      <w:r>
        <w:rPr/>
        <w:t>through the issue of bonds to potential investors. Funds generated can then be given as loans to the appropriate organization (in this context, housing providers) and interest payments can be scheduled (Rowley and Ong, 2012).</w:t>
      </w:r>
    </w:p>
    <w:p>
      <w:pPr>
        <w:pStyle w:val="BodyText"/>
        <w:spacing w:before="46"/>
      </w:pPr>
    </w:p>
    <w:p>
      <w:pPr>
        <w:pStyle w:val="Heading1"/>
        <w:numPr>
          <w:ilvl w:val="2"/>
          <w:numId w:val="4"/>
        </w:numPr>
        <w:tabs>
          <w:tab w:pos="1506" w:val="left" w:leader="none"/>
        </w:tabs>
        <w:spacing w:line="240" w:lineRule="auto" w:before="0" w:after="0"/>
        <w:ind w:left="1506" w:right="0" w:hanging="659"/>
        <w:jc w:val="both"/>
      </w:pPr>
      <w:r>
        <w:rPr/>
        <w:t>Housing</w:t>
      </w:r>
      <w:r>
        <w:rPr>
          <w:spacing w:val="2"/>
        </w:rPr>
        <w:t> </w:t>
      </w:r>
      <w:r>
        <w:rPr>
          <w:spacing w:val="-2"/>
        </w:rPr>
        <w:t>trusts</w:t>
      </w:r>
    </w:p>
    <w:p>
      <w:pPr>
        <w:pStyle w:val="BodyText"/>
        <w:spacing w:line="480" w:lineRule="auto" w:before="271"/>
        <w:ind w:left="847" w:right="848"/>
        <w:jc w:val="both"/>
      </w:pPr>
      <w:r>
        <w:rPr/>
        <w:t>Another model that has been proposed to surmount the present challenges confronting affordable housing is the Housing Trusts. It addresses challenges of scale and geographic diversity</w:t>
      </w:r>
      <w:r>
        <w:rPr>
          <w:spacing w:val="-5"/>
        </w:rPr>
        <w:t> </w:t>
      </w:r>
      <w:r>
        <w:rPr/>
        <w:t>in terms of</w:t>
      </w:r>
      <w:r>
        <w:rPr>
          <w:spacing w:val="-1"/>
        </w:rPr>
        <w:t> </w:t>
      </w:r>
      <w:r>
        <w:rPr/>
        <w:t>the needed assets in order</w:t>
      </w:r>
      <w:r>
        <w:rPr>
          <w:spacing w:val="-1"/>
        </w:rPr>
        <w:t> </w:t>
      </w:r>
      <w:r>
        <w:rPr/>
        <w:t>to attract investment at a</w:t>
      </w:r>
      <w:r>
        <w:rPr>
          <w:spacing w:val="-1"/>
        </w:rPr>
        <w:t> </w:t>
      </w:r>
      <w:r>
        <w:rPr/>
        <w:t>higher</w:t>
      </w:r>
      <w:r>
        <w:rPr>
          <w:spacing w:val="-1"/>
        </w:rPr>
        <w:t> </w:t>
      </w:r>
      <w:r>
        <w:rPr/>
        <w:t>scale</w:t>
      </w:r>
      <w:r>
        <w:rPr>
          <w:spacing w:val="-1"/>
        </w:rPr>
        <w:t> </w:t>
      </w:r>
      <w:r>
        <w:rPr/>
        <w:t>so that affordable</w:t>
      </w:r>
      <w:r>
        <w:rPr>
          <w:spacing w:val="-8"/>
        </w:rPr>
        <w:t> </w:t>
      </w:r>
      <w:r>
        <w:rPr/>
        <w:t>housing</w:t>
      </w:r>
      <w:r>
        <w:rPr>
          <w:spacing w:val="-10"/>
        </w:rPr>
        <w:t> </w:t>
      </w:r>
      <w:r>
        <w:rPr/>
        <w:t>can</w:t>
      </w:r>
      <w:r>
        <w:rPr>
          <w:spacing w:val="-7"/>
        </w:rPr>
        <w:t> </w:t>
      </w:r>
      <w:r>
        <w:rPr/>
        <w:t>be</w:t>
      </w:r>
      <w:r>
        <w:rPr>
          <w:spacing w:val="-8"/>
        </w:rPr>
        <w:t> </w:t>
      </w:r>
      <w:r>
        <w:rPr/>
        <w:t>provided.</w:t>
      </w:r>
      <w:r>
        <w:rPr>
          <w:spacing w:val="-7"/>
        </w:rPr>
        <w:t> </w:t>
      </w:r>
      <w:r>
        <w:rPr/>
        <w:t>Housing</w:t>
      </w:r>
      <w:r>
        <w:rPr>
          <w:spacing w:val="-10"/>
        </w:rPr>
        <w:t> </w:t>
      </w:r>
      <w:r>
        <w:rPr/>
        <w:t>trust</w:t>
      </w:r>
      <w:r>
        <w:rPr>
          <w:spacing w:val="-6"/>
        </w:rPr>
        <w:t> </w:t>
      </w:r>
      <w:r>
        <w:rPr/>
        <w:t>creates</w:t>
      </w:r>
      <w:r>
        <w:rPr>
          <w:spacing w:val="-7"/>
        </w:rPr>
        <w:t> </w:t>
      </w:r>
      <w:r>
        <w:rPr/>
        <w:t>an</w:t>
      </w:r>
      <w:r>
        <w:rPr>
          <w:spacing w:val="-7"/>
        </w:rPr>
        <w:t> </w:t>
      </w:r>
      <w:r>
        <w:rPr/>
        <w:t>avenue</w:t>
      </w:r>
      <w:r>
        <w:rPr>
          <w:spacing w:val="-7"/>
        </w:rPr>
        <w:t> </w:t>
      </w:r>
      <w:r>
        <w:rPr/>
        <w:t>for</w:t>
      </w:r>
      <w:r>
        <w:rPr>
          <w:spacing w:val="-9"/>
        </w:rPr>
        <w:t> </w:t>
      </w:r>
      <w:r>
        <w:rPr/>
        <w:t>states</w:t>
      </w:r>
      <w:r>
        <w:rPr>
          <w:spacing w:val="-8"/>
        </w:rPr>
        <w:t> </w:t>
      </w:r>
      <w:r>
        <w:rPr/>
        <w:t>and</w:t>
      </w:r>
      <w:r>
        <w:rPr>
          <w:spacing w:val="-7"/>
        </w:rPr>
        <w:t> </w:t>
      </w:r>
      <w:r>
        <w:rPr/>
        <w:t>territories to make anew stock of public housing in order to strengthen the entire affordable housing units.</w:t>
      </w:r>
      <w:r>
        <w:rPr>
          <w:spacing w:val="-3"/>
        </w:rPr>
        <w:t> </w:t>
      </w:r>
      <w:r>
        <w:rPr/>
        <w:t>Another</w:t>
      </w:r>
      <w:r>
        <w:rPr>
          <w:spacing w:val="-3"/>
        </w:rPr>
        <w:t> </w:t>
      </w:r>
      <w:r>
        <w:rPr/>
        <w:t>usefulness</w:t>
      </w:r>
      <w:r>
        <w:rPr>
          <w:spacing w:val="-1"/>
        </w:rPr>
        <w:t> </w:t>
      </w:r>
      <w:r>
        <w:rPr/>
        <w:t>of</w:t>
      </w:r>
      <w:r>
        <w:rPr>
          <w:spacing w:val="-3"/>
        </w:rPr>
        <w:t> </w:t>
      </w:r>
      <w:r>
        <w:rPr/>
        <w:t>housing</w:t>
      </w:r>
      <w:r>
        <w:rPr>
          <w:spacing w:val="-5"/>
        </w:rPr>
        <w:t> </w:t>
      </w:r>
      <w:r>
        <w:rPr/>
        <w:t>trust</w:t>
      </w:r>
      <w:r>
        <w:rPr>
          <w:spacing w:val="-3"/>
        </w:rPr>
        <w:t> </w:t>
      </w:r>
      <w:r>
        <w:rPr/>
        <w:t>is</w:t>
      </w:r>
      <w:r>
        <w:rPr>
          <w:spacing w:val="-3"/>
        </w:rPr>
        <w:t> </w:t>
      </w:r>
      <w:r>
        <w:rPr/>
        <w:t>that</w:t>
      </w:r>
      <w:r>
        <w:rPr>
          <w:spacing w:val="-3"/>
        </w:rPr>
        <w:t> </w:t>
      </w:r>
      <w:r>
        <w:rPr/>
        <w:t>it creates</w:t>
      </w:r>
      <w:r>
        <w:rPr>
          <w:spacing w:val="-3"/>
        </w:rPr>
        <w:t> </w:t>
      </w:r>
      <w:r>
        <w:rPr/>
        <w:t>an</w:t>
      </w:r>
      <w:r>
        <w:rPr>
          <w:spacing w:val="-1"/>
        </w:rPr>
        <w:t> </w:t>
      </w:r>
      <w:r>
        <w:rPr/>
        <w:t>avenue</w:t>
      </w:r>
      <w:r>
        <w:rPr>
          <w:spacing w:val="-2"/>
        </w:rPr>
        <w:t> </w:t>
      </w:r>
      <w:r>
        <w:rPr/>
        <w:t>for</w:t>
      </w:r>
      <w:r>
        <w:rPr>
          <w:spacing w:val="-5"/>
        </w:rPr>
        <w:t> </w:t>
      </w:r>
      <w:r>
        <w:rPr/>
        <w:t>the</w:t>
      </w:r>
      <w:r>
        <w:rPr>
          <w:spacing w:val="-2"/>
        </w:rPr>
        <w:t> </w:t>
      </w:r>
      <w:r>
        <w:rPr/>
        <w:t>development</w:t>
      </w:r>
      <w:r>
        <w:rPr>
          <w:spacing w:val="-3"/>
        </w:rPr>
        <w:t> </w:t>
      </w:r>
      <w:r>
        <w:rPr/>
        <w:t>of sites that are at that point unutilized by public (Rowley and Ong, 2012).</w:t>
      </w:r>
    </w:p>
    <w:p>
      <w:pPr>
        <w:pStyle w:val="BodyText"/>
        <w:spacing w:before="97"/>
      </w:pPr>
    </w:p>
    <w:p>
      <w:pPr>
        <w:pStyle w:val="Heading1"/>
        <w:numPr>
          <w:ilvl w:val="2"/>
          <w:numId w:val="4"/>
        </w:numPr>
        <w:tabs>
          <w:tab w:pos="1566" w:val="left" w:leader="none"/>
        </w:tabs>
        <w:spacing w:line="240" w:lineRule="auto" w:before="1" w:after="0"/>
        <w:ind w:left="1566" w:right="0" w:hanging="719"/>
        <w:jc w:val="both"/>
      </w:pPr>
      <w:r>
        <w:rPr/>
        <w:t>Housing co-</w:t>
      </w:r>
      <w:r>
        <w:rPr>
          <w:spacing w:val="-2"/>
        </w:rPr>
        <w:t>operatives</w:t>
      </w:r>
    </w:p>
    <w:p>
      <w:pPr>
        <w:pStyle w:val="BodyText"/>
        <w:spacing w:line="480" w:lineRule="auto" w:before="271"/>
        <w:ind w:left="847" w:right="845"/>
        <w:jc w:val="both"/>
      </w:pPr>
      <w:r>
        <w:rPr/>
        <w:t>Housing Co-operative is a kind of association that are formed in order to provide housing products for the benefit of its members and this association is owned and managed by members</w:t>
      </w:r>
      <w:r>
        <w:rPr>
          <w:spacing w:val="-5"/>
        </w:rPr>
        <w:t> </w:t>
      </w:r>
      <w:r>
        <w:rPr/>
        <w:t>of</w:t>
      </w:r>
      <w:r>
        <w:rPr>
          <w:spacing w:val="-6"/>
        </w:rPr>
        <w:t> </w:t>
      </w:r>
      <w:r>
        <w:rPr/>
        <w:t>the</w:t>
      </w:r>
      <w:r>
        <w:rPr>
          <w:spacing w:val="-5"/>
        </w:rPr>
        <w:t> </w:t>
      </w:r>
      <w:r>
        <w:rPr/>
        <w:t>association.</w:t>
      </w:r>
      <w:r>
        <w:rPr>
          <w:spacing w:val="-4"/>
        </w:rPr>
        <w:t> </w:t>
      </w:r>
      <w:r>
        <w:rPr/>
        <w:t>Most</w:t>
      </w:r>
      <w:r>
        <w:rPr>
          <w:spacing w:val="-4"/>
        </w:rPr>
        <w:t> </w:t>
      </w:r>
      <w:r>
        <w:rPr/>
        <w:t>of</w:t>
      </w:r>
      <w:r>
        <w:rPr>
          <w:spacing w:val="-6"/>
        </w:rPr>
        <w:t> </w:t>
      </w:r>
      <w:r>
        <w:rPr/>
        <w:t>the</w:t>
      </w:r>
      <w:r>
        <w:rPr>
          <w:spacing w:val="-5"/>
        </w:rPr>
        <w:t> </w:t>
      </w:r>
      <w:r>
        <w:rPr/>
        <w:t>housing</w:t>
      </w:r>
      <w:r>
        <w:rPr>
          <w:spacing w:val="-7"/>
        </w:rPr>
        <w:t> </w:t>
      </w:r>
      <w:r>
        <w:rPr/>
        <w:t>cooperatives</w:t>
      </w:r>
      <w:r>
        <w:rPr>
          <w:spacing w:val="-5"/>
        </w:rPr>
        <w:t> </w:t>
      </w:r>
      <w:r>
        <w:rPr/>
        <w:t>are</w:t>
      </w:r>
      <w:r>
        <w:rPr>
          <w:spacing w:val="-7"/>
        </w:rPr>
        <w:t> </w:t>
      </w:r>
      <w:r>
        <w:rPr/>
        <w:t>set</w:t>
      </w:r>
      <w:r>
        <w:rPr>
          <w:spacing w:val="-4"/>
        </w:rPr>
        <w:t> </w:t>
      </w:r>
      <w:r>
        <w:rPr/>
        <w:t>up</w:t>
      </w:r>
      <w:r>
        <w:rPr>
          <w:spacing w:val="-5"/>
        </w:rPr>
        <w:t> </w:t>
      </w:r>
      <w:r>
        <w:rPr/>
        <w:t>in</w:t>
      </w:r>
      <w:r>
        <w:rPr>
          <w:spacing w:val="-4"/>
        </w:rPr>
        <w:t> </w:t>
      </w:r>
      <w:r>
        <w:rPr/>
        <w:t>such</w:t>
      </w:r>
      <w:r>
        <w:rPr>
          <w:spacing w:val="-5"/>
        </w:rPr>
        <w:t> </w:t>
      </w:r>
      <w:r>
        <w:rPr/>
        <w:t>a</w:t>
      </w:r>
      <w:r>
        <w:rPr>
          <w:spacing w:val="-6"/>
        </w:rPr>
        <w:t> </w:t>
      </w:r>
      <w:r>
        <w:rPr/>
        <w:t>way</w:t>
      </w:r>
      <w:r>
        <w:rPr>
          <w:spacing w:val="-10"/>
        </w:rPr>
        <w:t> </w:t>
      </w:r>
      <w:r>
        <w:rPr/>
        <w:t>every member participates financially</w:t>
      </w:r>
      <w:r>
        <w:rPr>
          <w:spacing w:val="-4"/>
        </w:rPr>
        <w:t> </w:t>
      </w:r>
      <w:r>
        <w:rPr/>
        <w:t>for their common goals to be achieved and in most cases, it is</w:t>
      </w:r>
      <w:r>
        <w:rPr>
          <w:spacing w:val="-5"/>
        </w:rPr>
        <w:t> </w:t>
      </w:r>
      <w:r>
        <w:rPr/>
        <w:t>not</w:t>
      </w:r>
      <w:r>
        <w:rPr>
          <w:spacing w:val="-5"/>
        </w:rPr>
        <w:t> </w:t>
      </w:r>
      <w:r>
        <w:rPr/>
        <w:t>centered</w:t>
      </w:r>
      <w:r>
        <w:rPr>
          <w:spacing w:val="-6"/>
        </w:rPr>
        <w:t> </w:t>
      </w:r>
      <w:r>
        <w:rPr/>
        <w:t>on</w:t>
      </w:r>
      <w:r>
        <w:rPr>
          <w:spacing w:val="-6"/>
        </w:rPr>
        <w:t> </w:t>
      </w:r>
      <w:r>
        <w:rPr/>
        <w:t>making</w:t>
      </w:r>
      <w:r>
        <w:rPr>
          <w:spacing w:val="-7"/>
        </w:rPr>
        <w:t> </w:t>
      </w:r>
      <w:r>
        <w:rPr/>
        <w:t>of</w:t>
      </w:r>
      <w:r>
        <w:rPr>
          <w:spacing w:val="-7"/>
        </w:rPr>
        <w:t> </w:t>
      </w:r>
      <w:r>
        <w:rPr/>
        <w:t>profit</w:t>
      </w:r>
      <w:r>
        <w:rPr>
          <w:spacing w:val="-4"/>
        </w:rPr>
        <w:t> </w:t>
      </w:r>
      <w:r>
        <w:rPr/>
        <w:t>(Rowley</w:t>
      </w:r>
      <w:r>
        <w:rPr>
          <w:spacing w:val="-9"/>
        </w:rPr>
        <w:t> </w:t>
      </w:r>
      <w:r>
        <w:rPr/>
        <w:t>and</w:t>
      </w:r>
      <w:r>
        <w:rPr>
          <w:spacing w:val="-3"/>
        </w:rPr>
        <w:t> </w:t>
      </w:r>
      <w:r>
        <w:rPr/>
        <w:t>Ong,</w:t>
      </w:r>
      <w:r>
        <w:rPr>
          <w:spacing w:val="-6"/>
        </w:rPr>
        <w:t> </w:t>
      </w:r>
      <w:r>
        <w:rPr/>
        <w:t>2012).</w:t>
      </w:r>
      <w:r>
        <w:rPr>
          <w:spacing w:val="-6"/>
        </w:rPr>
        <w:t> </w:t>
      </w:r>
      <w:r>
        <w:rPr/>
        <w:t>One</w:t>
      </w:r>
      <w:r>
        <w:rPr>
          <w:spacing w:val="-7"/>
        </w:rPr>
        <w:t> </w:t>
      </w:r>
      <w:r>
        <w:rPr/>
        <w:t>of</w:t>
      </w:r>
      <w:r>
        <w:rPr>
          <w:spacing w:val="-7"/>
        </w:rPr>
        <w:t> </w:t>
      </w:r>
      <w:r>
        <w:rPr/>
        <w:t>the</w:t>
      </w:r>
      <w:r>
        <w:rPr>
          <w:spacing w:val="-6"/>
        </w:rPr>
        <w:t> </w:t>
      </w:r>
      <w:r>
        <w:rPr/>
        <w:t>common</w:t>
      </w:r>
      <w:r>
        <w:rPr>
          <w:spacing w:val="-6"/>
        </w:rPr>
        <w:t> </w:t>
      </w:r>
      <w:r>
        <w:rPr/>
        <w:t>features</w:t>
      </w:r>
      <w:r>
        <w:rPr>
          <w:spacing w:val="-6"/>
        </w:rPr>
        <w:t> </w:t>
      </w:r>
      <w:r>
        <w:rPr/>
        <w:t>of housing</w:t>
      </w:r>
      <w:r>
        <w:rPr>
          <w:spacing w:val="-2"/>
        </w:rPr>
        <w:t> </w:t>
      </w:r>
      <w:r>
        <w:rPr/>
        <w:t>co-operative is blending availability</w:t>
      </w:r>
      <w:r>
        <w:rPr>
          <w:spacing w:val="-4"/>
        </w:rPr>
        <w:t> </w:t>
      </w:r>
      <w:r>
        <w:rPr/>
        <w:t>of affordable housing</w:t>
      </w:r>
      <w:r>
        <w:rPr>
          <w:spacing w:val="-2"/>
        </w:rPr>
        <w:t> </w:t>
      </w:r>
      <w:r>
        <w:rPr/>
        <w:t>with members’ financial participation and in other cases, shared equity.</w:t>
      </w:r>
    </w:p>
    <w:p>
      <w:pPr>
        <w:pStyle w:val="BodyText"/>
        <w:spacing w:before="147"/>
      </w:pPr>
    </w:p>
    <w:p>
      <w:pPr>
        <w:pStyle w:val="Heading1"/>
        <w:numPr>
          <w:ilvl w:val="2"/>
          <w:numId w:val="4"/>
        </w:numPr>
        <w:tabs>
          <w:tab w:pos="1386" w:val="left" w:leader="none"/>
        </w:tabs>
        <w:spacing w:line="240" w:lineRule="auto" w:before="0" w:after="0"/>
        <w:ind w:left="1386" w:right="0" w:hanging="539"/>
        <w:jc w:val="left"/>
      </w:pPr>
      <w:r>
        <w:rPr/>
        <w:t>Impact</w:t>
      </w:r>
      <w:r>
        <w:rPr>
          <w:spacing w:val="-5"/>
        </w:rPr>
        <w:t> </w:t>
      </w:r>
      <w:r>
        <w:rPr/>
        <w:t>investing</w:t>
      </w:r>
      <w:r>
        <w:rPr>
          <w:spacing w:val="-2"/>
        </w:rPr>
        <w:t> </w:t>
      </w:r>
      <w:r>
        <w:rPr/>
        <w:t>models</w:t>
      </w:r>
      <w:r>
        <w:rPr>
          <w:spacing w:val="-2"/>
        </w:rPr>
        <w:t> </w:t>
      </w:r>
      <w:r>
        <w:rPr/>
        <w:t>including</w:t>
      </w:r>
      <w:r>
        <w:rPr>
          <w:spacing w:val="-2"/>
        </w:rPr>
        <w:t> </w:t>
      </w:r>
      <w:r>
        <w:rPr/>
        <w:t>social</w:t>
      </w:r>
      <w:r>
        <w:rPr>
          <w:spacing w:val="-3"/>
        </w:rPr>
        <w:t> </w:t>
      </w:r>
      <w:r>
        <w:rPr/>
        <w:t>impact</w:t>
      </w:r>
      <w:r>
        <w:rPr>
          <w:spacing w:val="-2"/>
        </w:rPr>
        <w:t> bonds</w:t>
      </w:r>
    </w:p>
    <w:p>
      <w:pPr>
        <w:spacing w:after="0" w:line="240" w:lineRule="auto"/>
        <w:jc w:val="left"/>
        <w:sectPr>
          <w:pgSz w:w="12240" w:h="15840"/>
          <w:pgMar w:header="0" w:footer="1015" w:top="1340" w:bottom="1200" w:left="1140" w:right="560"/>
        </w:sectPr>
      </w:pPr>
    </w:p>
    <w:p>
      <w:pPr>
        <w:pStyle w:val="BodyText"/>
        <w:spacing w:line="480" w:lineRule="auto" w:before="63"/>
        <w:ind w:left="847" w:right="845"/>
        <w:jc w:val="both"/>
      </w:pPr>
      <w:r>
        <w:rPr/>
        <w:t>In Impact Investment models (IIM), new means a sought to address expenditure by the government with regards to social services. This is a newly introduced form of fund for investment</w:t>
      </w:r>
      <w:r>
        <w:rPr>
          <w:spacing w:val="-12"/>
        </w:rPr>
        <w:t> </w:t>
      </w:r>
      <w:r>
        <w:rPr/>
        <w:t>whose</w:t>
      </w:r>
      <w:r>
        <w:rPr>
          <w:spacing w:val="-13"/>
        </w:rPr>
        <w:t> </w:t>
      </w:r>
      <w:r>
        <w:rPr/>
        <w:t>purpose</w:t>
      </w:r>
      <w:r>
        <w:rPr>
          <w:spacing w:val="-14"/>
        </w:rPr>
        <w:t> </w:t>
      </w:r>
      <w:r>
        <w:rPr/>
        <w:t>is</w:t>
      </w:r>
      <w:r>
        <w:rPr>
          <w:spacing w:val="-11"/>
        </w:rPr>
        <w:t> </w:t>
      </w:r>
      <w:r>
        <w:rPr/>
        <w:t>to</w:t>
      </w:r>
      <w:r>
        <w:rPr>
          <w:spacing w:val="-9"/>
        </w:rPr>
        <w:t> </w:t>
      </w:r>
      <w:r>
        <w:rPr/>
        <w:t>address</w:t>
      </w:r>
      <w:r>
        <w:rPr>
          <w:spacing w:val="-9"/>
        </w:rPr>
        <w:t> </w:t>
      </w:r>
      <w:r>
        <w:rPr/>
        <w:t>difficult</w:t>
      </w:r>
      <w:r>
        <w:rPr>
          <w:spacing w:val="-12"/>
        </w:rPr>
        <w:t> </w:t>
      </w:r>
      <w:r>
        <w:rPr/>
        <w:t>social</w:t>
      </w:r>
      <w:r>
        <w:rPr>
          <w:spacing w:val="-12"/>
        </w:rPr>
        <w:t> </w:t>
      </w:r>
      <w:r>
        <w:rPr/>
        <w:t>problems</w:t>
      </w:r>
      <w:r>
        <w:rPr>
          <w:spacing w:val="-11"/>
        </w:rPr>
        <w:t> </w:t>
      </w:r>
      <w:r>
        <w:rPr/>
        <w:t>by</w:t>
      </w:r>
      <w:r>
        <w:rPr>
          <w:spacing w:val="-14"/>
        </w:rPr>
        <w:t> </w:t>
      </w:r>
      <w:r>
        <w:rPr/>
        <w:t>bringing</w:t>
      </w:r>
      <w:r>
        <w:rPr>
          <w:spacing w:val="-12"/>
        </w:rPr>
        <w:t> </w:t>
      </w:r>
      <w:r>
        <w:rPr/>
        <w:t>together</w:t>
      </w:r>
      <w:r>
        <w:rPr>
          <w:spacing w:val="-11"/>
        </w:rPr>
        <w:t> </w:t>
      </w:r>
      <w:r>
        <w:rPr/>
        <w:t>private investors to support new improvements related to sustainable delivery of social services which can minimize government expenditures. It creates an avenue to put together capital and</w:t>
      </w:r>
      <w:r>
        <w:rPr>
          <w:spacing w:val="-1"/>
        </w:rPr>
        <w:t> </w:t>
      </w:r>
      <w:r>
        <w:rPr/>
        <w:t>skills</w:t>
      </w:r>
      <w:r>
        <w:rPr>
          <w:spacing w:val="-1"/>
        </w:rPr>
        <w:t> </w:t>
      </w:r>
      <w:r>
        <w:rPr/>
        <w:t>from</w:t>
      </w:r>
      <w:r>
        <w:rPr>
          <w:spacing w:val="-1"/>
        </w:rPr>
        <w:t> </w:t>
      </w:r>
      <w:r>
        <w:rPr/>
        <w:t>both</w:t>
      </w:r>
      <w:r>
        <w:rPr>
          <w:spacing w:val="-1"/>
        </w:rPr>
        <w:t> </w:t>
      </w:r>
      <w:r>
        <w:rPr/>
        <w:t>private</w:t>
      </w:r>
      <w:r>
        <w:rPr>
          <w:spacing w:val="-2"/>
        </w:rPr>
        <w:t> </w:t>
      </w:r>
      <w:r>
        <w:rPr/>
        <w:t>and</w:t>
      </w:r>
      <w:r>
        <w:rPr>
          <w:spacing w:val="-1"/>
        </w:rPr>
        <w:t> </w:t>
      </w:r>
      <w:r>
        <w:rPr/>
        <w:t>public</w:t>
      </w:r>
      <w:r>
        <w:rPr>
          <w:spacing w:val="-2"/>
        </w:rPr>
        <w:t> </w:t>
      </w:r>
      <w:r>
        <w:rPr/>
        <w:t>sector</w:t>
      </w:r>
      <w:r>
        <w:rPr>
          <w:spacing w:val="-2"/>
        </w:rPr>
        <w:t> </w:t>
      </w:r>
      <w:r>
        <w:rPr/>
        <w:t>and</w:t>
      </w:r>
      <w:r>
        <w:rPr>
          <w:spacing w:val="-1"/>
        </w:rPr>
        <w:t> </w:t>
      </w:r>
      <w:r>
        <w:rPr/>
        <w:t>can</w:t>
      </w:r>
      <w:r>
        <w:rPr>
          <w:spacing w:val="-1"/>
        </w:rPr>
        <w:t> </w:t>
      </w:r>
      <w:r>
        <w:rPr/>
        <w:t>also</w:t>
      </w:r>
      <w:r>
        <w:rPr>
          <w:spacing w:val="-1"/>
        </w:rPr>
        <w:t> </w:t>
      </w:r>
      <w:r>
        <w:rPr/>
        <w:t>include</w:t>
      </w:r>
      <w:r>
        <w:rPr>
          <w:spacing w:val="-2"/>
        </w:rPr>
        <w:t> </w:t>
      </w:r>
      <w:r>
        <w:rPr/>
        <w:t>nonprofit</w:t>
      </w:r>
      <w:r>
        <w:rPr>
          <w:spacing w:val="-1"/>
        </w:rPr>
        <w:t> </w:t>
      </w:r>
      <w:r>
        <w:rPr/>
        <w:t>organization</w:t>
      </w:r>
      <w:r>
        <w:rPr>
          <w:spacing w:val="-1"/>
        </w:rPr>
        <w:t> </w:t>
      </w:r>
      <w:r>
        <w:rPr/>
        <w:t>in order</w:t>
      </w:r>
      <w:r>
        <w:rPr>
          <w:spacing w:val="-9"/>
        </w:rPr>
        <w:t> </w:t>
      </w:r>
      <w:r>
        <w:rPr/>
        <w:t>to</w:t>
      </w:r>
      <w:r>
        <w:rPr>
          <w:spacing w:val="-6"/>
        </w:rPr>
        <w:t> </w:t>
      </w:r>
      <w:r>
        <w:rPr/>
        <w:t>deliver</w:t>
      </w:r>
      <w:r>
        <w:rPr>
          <w:spacing w:val="-7"/>
        </w:rPr>
        <w:t> </w:t>
      </w:r>
      <w:r>
        <w:rPr/>
        <w:t>better</w:t>
      </w:r>
      <w:r>
        <w:rPr>
          <w:spacing w:val="-7"/>
        </w:rPr>
        <w:t> </w:t>
      </w:r>
      <w:r>
        <w:rPr/>
        <w:t>services</w:t>
      </w:r>
      <w:r>
        <w:rPr>
          <w:spacing w:val="-8"/>
        </w:rPr>
        <w:t> </w:t>
      </w:r>
      <w:r>
        <w:rPr/>
        <w:t>to</w:t>
      </w:r>
      <w:r>
        <w:rPr>
          <w:spacing w:val="-8"/>
        </w:rPr>
        <w:t> </w:t>
      </w:r>
      <w:r>
        <w:rPr/>
        <w:t>the</w:t>
      </w:r>
      <w:r>
        <w:rPr>
          <w:spacing w:val="-7"/>
        </w:rPr>
        <w:t> </w:t>
      </w:r>
      <w:r>
        <w:rPr/>
        <w:t>community.</w:t>
      </w:r>
      <w:r>
        <w:rPr>
          <w:spacing w:val="-6"/>
        </w:rPr>
        <w:t> </w:t>
      </w:r>
      <w:r>
        <w:rPr/>
        <w:t>Some</w:t>
      </w:r>
      <w:r>
        <w:rPr>
          <w:spacing w:val="-9"/>
        </w:rPr>
        <w:t> </w:t>
      </w:r>
      <w:r>
        <w:rPr/>
        <w:t>of</w:t>
      </w:r>
      <w:r>
        <w:rPr>
          <w:spacing w:val="-9"/>
        </w:rPr>
        <w:t> </w:t>
      </w:r>
      <w:r>
        <w:rPr/>
        <w:t>the</w:t>
      </w:r>
      <w:r>
        <w:rPr>
          <w:spacing w:val="-6"/>
        </w:rPr>
        <w:t> </w:t>
      </w:r>
      <w:r>
        <w:rPr/>
        <w:t>characteristics</w:t>
      </w:r>
      <w:r>
        <w:rPr>
          <w:spacing w:val="-8"/>
        </w:rPr>
        <w:t> </w:t>
      </w:r>
      <w:r>
        <w:rPr/>
        <w:t>features</w:t>
      </w:r>
      <w:r>
        <w:rPr>
          <w:spacing w:val="-6"/>
        </w:rPr>
        <w:t> </w:t>
      </w:r>
      <w:r>
        <w:rPr/>
        <w:t>of</w:t>
      </w:r>
      <w:r>
        <w:rPr>
          <w:spacing w:val="-3"/>
        </w:rPr>
        <w:t> </w:t>
      </w:r>
      <w:r>
        <w:rPr/>
        <w:t>IIM are</w:t>
      </w:r>
      <w:r>
        <w:rPr>
          <w:spacing w:val="-2"/>
        </w:rPr>
        <w:t> </w:t>
      </w:r>
      <w:r>
        <w:rPr/>
        <w:t>holistic</w:t>
      </w:r>
      <w:r>
        <w:rPr>
          <w:spacing w:val="-2"/>
        </w:rPr>
        <w:t> </w:t>
      </w:r>
      <w:r>
        <w:rPr/>
        <w:t>measurement,</w:t>
      </w:r>
      <w:r>
        <w:rPr>
          <w:spacing w:val="-1"/>
        </w:rPr>
        <w:t> </w:t>
      </w:r>
      <w:r>
        <w:rPr/>
        <w:t>having</w:t>
      </w:r>
      <w:r>
        <w:rPr>
          <w:spacing w:val="-3"/>
        </w:rPr>
        <w:t> </w:t>
      </w:r>
      <w:r>
        <w:rPr/>
        <w:t>value</w:t>
      </w:r>
      <w:r>
        <w:rPr>
          <w:spacing w:val="-2"/>
        </w:rPr>
        <w:t> </w:t>
      </w:r>
      <w:r>
        <w:rPr/>
        <w:t>for</w:t>
      </w:r>
      <w:r>
        <w:rPr>
          <w:spacing w:val="-2"/>
        </w:rPr>
        <w:t> </w:t>
      </w:r>
      <w:r>
        <w:rPr/>
        <w:t>money,</w:t>
      </w:r>
      <w:r>
        <w:rPr>
          <w:spacing w:val="-1"/>
        </w:rPr>
        <w:t> </w:t>
      </w:r>
      <w:r>
        <w:rPr/>
        <w:t>making</w:t>
      </w:r>
      <w:r>
        <w:rPr>
          <w:spacing w:val="-4"/>
        </w:rPr>
        <w:t> </w:t>
      </w:r>
      <w:r>
        <w:rPr/>
        <w:t>sure</w:t>
      </w:r>
      <w:r>
        <w:rPr>
          <w:spacing w:val="-3"/>
        </w:rPr>
        <w:t> </w:t>
      </w:r>
      <w:r>
        <w:rPr/>
        <w:t>that</w:t>
      </w:r>
      <w:r>
        <w:rPr>
          <w:spacing w:val="-1"/>
        </w:rPr>
        <w:t> </w:t>
      </w:r>
      <w:r>
        <w:rPr/>
        <w:t>services result in</w:t>
      </w:r>
      <w:r>
        <w:rPr>
          <w:spacing w:val="-1"/>
        </w:rPr>
        <w:t> </w:t>
      </w:r>
      <w:r>
        <w:rPr/>
        <w:t>social outcomes and sharing of risk and returns appropriately (Rowley and Ong 2012). In IIM, investors are allowed to seek avenues that can earn them not only social returns but also financial benefits by means of several models like social impact bonds, impact investment funds and social entreprises.</w:t>
      </w:r>
    </w:p>
    <w:p>
      <w:pPr>
        <w:pStyle w:val="BodyText"/>
        <w:spacing w:before="52"/>
      </w:pPr>
    </w:p>
    <w:p>
      <w:pPr>
        <w:pStyle w:val="Heading1"/>
        <w:numPr>
          <w:ilvl w:val="2"/>
          <w:numId w:val="4"/>
        </w:numPr>
        <w:tabs>
          <w:tab w:pos="1687" w:val="left" w:leader="none"/>
        </w:tabs>
        <w:spacing w:line="240" w:lineRule="auto" w:before="0" w:after="0"/>
        <w:ind w:left="1687" w:right="0" w:hanging="780"/>
        <w:jc w:val="both"/>
      </w:pPr>
      <w:r>
        <w:rPr/>
        <w:t>Down</w:t>
      </w:r>
      <w:r>
        <w:rPr>
          <w:spacing w:val="-4"/>
        </w:rPr>
        <w:t> </w:t>
      </w:r>
      <w:r>
        <w:rPr/>
        <w:t>payment</w:t>
      </w:r>
      <w:r>
        <w:rPr>
          <w:spacing w:val="-2"/>
        </w:rPr>
        <w:t> </w:t>
      </w:r>
      <w:r>
        <w:rPr>
          <w:spacing w:val="-4"/>
        </w:rPr>
        <w:t>grant</w:t>
      </w:r>
    </w:p>
    <w:p>
      <w:pPr>
        <w:pStyle w:val="BodyText"/>
        <w:spacing w:line="480" w:lineRule="auto" w:before="271"/>
        <w:ind w:left="847" w:right="847"/>
        <w:jc w:val="both"/>
      </w:pPr>
      <w:r>
        <w:rPr/>
        <w:t>A number of designs are associated with down payment grant and these may</w:t>
      </w:r>
      <w:r>
        <w:rPr>
          <w:spacing w:val="-3"/>
        </w:rPr>
        <w:t> </w:t>
      </w:r>
      <w:r>
        <w:rPr/>
        <w:t>include grants and loans. If it has to do with loans, repayment of the capital is required so that it can be reused for other borrowers in need of loans (Assaf, </w:t>
      </w:r>
      <w:r>
        <w:rPr>
          <w:i/>
        </w:rPr>
        <w:t>et al., </w:t>
      </w:r>
      <w:r>
        <w:rPr/>
        <w:t>2010).</w:t>
      </w:r>
      <w:r>
        <w:rPr>
          <w:spacing w:val="40"/>
        </w:rPr>
        <w:t> </w:t>
      </w:r>
      <w:r>
        <w:rPr/>
        <w:t>These kinds of loans are amornitizing and are designed in form of “silent” junior liens ready for refinancing. These loans,</w:t>
      </w:r>
      <w:r>
        <w:rPr>
          <w:spacing w:val="-1"/>
        </w:rPr>
        <w:t> </w:t>
      </w:r>
      <w:r>
        <w:rPr/>
        <w:t>being</w:t>
      </w:r>
      <w:r>
        <w:rPr>
          <w:spacing w:val="-2"/>
        </w:rPr>
        <w:t> </w:t>
      </w:r>
      <w:r>
        <w:rPr/>
        <w:t>small, are</w:t>
      </w:r>
      <w:r>
        <w:rPr>
          <w:spacing w:val="-1"/>
        </w:rPr>
        <w:t> </w:t>
      </w:r>
      <w:r>
        <w:rPr/>
        <w:t>normally</w:t>
      </w:r>
      <w:r>
        <w:rPr>
          <w:spacing w:val="-5"/>
        </w:rPr>
        <w:t> </w:t>
      </w:r>
      <w:r>
        <w:rPr/>
        <w:t>monitored through several years</w:t>
      </w:r>
      <w:r>
        <w:rPr>
          <w:spacing w:val="-1"/>
        </w:rPr>
        <w:t> </w:t>
      </w:r>
      <w:r>
        <w:rPr/>
        <w:t>and mostly</w:t>
      </w:r>
      <w:r>
        <w:rPr>
          <w:spacing w:val="-5"/>
        </w:rPr>
        <w:t> </w:t>
      </w:r>
      <w:r>
        <w:rPr/>
        <w:t>lose</w:t>
      </w:r>
      <w:r>
        <w:rPr>
          <w:spacing w:val="-1"/>
        </w:rPr>
        <w:t> </w:t>
      </w:r>
      <w:r>
        <w:rPr/>
        <w:t>value</w:t>
      </w:r>
      <w:r>
        <w:rPr>
          <w:spacing w:val="-1"/>
        </w:rPr>
        <w:t> </w:t>
      </w:r>
      <w:r>
        <w:rPr/>
        <w:t>as a result of inflation.</w:t>
      </w:r>
      <w:r>
        <w:rPr>
          <w:spacing w:val="40"/>
        </w:rPr>
        <w:t> </w:t>
      </w:r>
      <w:r>
        <w:rPr/>
        <w:t>It can also be noted that it costs so much to manage these loans when compared to the loan itself. It can further be noted that subsidies presented as junior liens hinders owners from having</w:t>
      </w:r>
      <w:r>
        <w:rPr>
          <w:spacing w:val="-1"/>
        </w:rPr>
        <w:t> </w:t>
      </w:r>
      <w:r>
        <w:rPr/>
        <w:t>access to more loans. Instead of loans, special aid programmes come in form of down payment grants characterized with administrative efficiency but are restricted to one-time benefit (Ergungor, 2010).</w:t>
      </w:r>
    </w:p>
    <w:p>
      <w:pPr>
        <w:spacing w:after="0" w:line="480" w:lineRule="auto"/>
        <w:jc w:val="both"/>
        <w:sectPr>
          <w:pgSz w:w="12240" w:h="15840"/>
          <w:pgMar w:header="0" w:footer="1015" w:top="1340" w:bottom="1200" w:left="1140" w:right="560"/>
        </w:sectPr>
      </w:pPr>
    </w:p>
    <w:p>
      <w:pPr>
        <w:pStyle w:val="Heading1"/>
        <w:numPr>
          <w:ilvl w:val="2"/>
          <w:numId w:val="4"/>
        </w:numPr>
        <w:tabs>
          <w:tab w:pos="1806" w:val="left" w:leader="none"/>
        </w:tabs>
        <w:spacing w:line="240" w:lineRule="auto" w:before="73" w:after="0"/>
        <w:ind w:left="1806" w:right="0" w:hanging="959"/>
        <w:jc w:val="both"/>
      </w:pPr>
      <w:r>
        <w:rPr/>
        <w:t>Mortgage</w:t>
      </w:r>
      <w:r>
        <w:rPr>
          <w:spacing w:val="-3"/>
        </w:rPr>
        <w:t> </w:t>
      </w:r>
      <w:r>
        <w:rPr/>
        <w:t>payment</w:t>
      </w:r>
      <w:r>
        <w:rPr>
          <w:spacing w:val="-1"/>
        </w:rPr>
        <w:t> </w:t>
      </w:r>
      <w:r>
        <w:rPr>
          <w:spacing w:val="-2"/>
        </w:rPr>
        <w:t>subsidies</w:t>
      </w:r>
    </w:p>
    <w:p>
      <w:pPr>
        <w:pStyle w:val="BodyText"/>
        <w:spacing w:line="480" w:lineRule="auto" w:before="271"/>
        <w:ind w:left="847" w:right="846"/>
        <w:jc w:val="both"/>
      </w:pPr>
      <w:r>
        <w:rPr/>
        <w:t>Another kind of housing finance model is the mortgage payment subsidies which is characterized by lessened interest rate and reduced periodic charges that individuals or organization pay when they take loans for housing projects.</w:t>
      </w:r>
      <w:r>
        <w:rPr>
          <w:spacing w:val="40"/>
        </w:rPr>
        <w:t> </w:t>
      </w:r>
      <w:r>
        <w:rPr/>
        <w:t>Only housing developers with insufficient</w:t>
      </w:r>
      <w:r>
        <w:rPr>
          <w:spacing w:val="-15"/>
        </w:rPr>
        <w:t> </w:t>
      </w:r>
      <w:r>
        <w:rPr/>
        <w:t>starting</w:t>
      </w:r>
      <w:r>
        <w:rPr>
          <w:spacing w:val="-15"/>
        </w:rPr>
        <w:t> </w:t>
      </w:r>
      <w:r>
        <w:rPr/>
        <w:t>capital</w:t>
      </w:r>
      <w:r>
        <w:rPr>
          <w:spacing w:val="-15"/>
        </w:rPr>
        <w:t> </w:t>
      </w:r>
      <w:r>
        <w:rPr/>
        <w:t>are</w:t>
      </w:r>
      <w:r>
        <w:rPr>
          <w:spacing w:val="-15"/>
        </w:rPr>
        <w:t> </w:t>
      </w:r>
      <w:r>
        <w:rPr/>
        <w:t>allowed</w:t>
      </w:r>
      <w:r>
        <w:rPr>
          <w:spacing w:val="-13"/>
        </w:rPr>
        <w:t> </w:t>
      </w:r>
      <w:r>
        <w:rPr/>
        <w:t>to</w:t>
      </w:r>
      <w:r>
        <w:rPr>
          <w:spacing w:val="-15"/>
        </w:rPr>
        <w:t> </w:t>
      </w:r>
      <w:r>
        <w:rPr/>
        <w:t>have</w:t>
      </w:r>
      <w:r>
        <w:rPr>
          <w:spacing w:val="-14"/>
        </w:rPr>
        <w:t> </w:t>
      </w:r>
      <w:r>
        <w:rPr/>
        <w:t>access</w:t>
      </w:r>
      <w:r>
        <w:rPr>
          <w:spacing w:val="-15"/>
        </w:rPr>
        <w:t> </w:t>
      </w:r>
      <w:r>
        <w:rPr/>
        <w:t>to</w:t>
      </w:r>
      <w:r>
        <w:rPr>
          <w:spacing w:val="-15"/>
        </w:rPr>
        <w:t> </w:t>
      </w:r>
      <w:r>
        <w:rPr/>
        <w:t>mortgage</w:t>
      </w:r>
      <w:r>
        <w:rPr>
          <w:spacing w:val="-15"/>
        </w:rPr>
        <w:t> </w:t>
      </w:r>
      <w:r>
        <w:rPr/>
        <w:t>payment</w:t>
      </w:r>
      <w:r>
        <w:rPr>
          <w:spacing w:val="-13"/>
        </w:rPr>
        <w:t> </w:t>
      </w:r>
      <w:r>
        <w:rPr/>
        <w:t>subsidies</w:t>
      </w:r>
      <w:r>
        <w:rPr>
          <w:spacing w:val="-15"/>
        </w:rPr>
        <w:t> </w:t>
      </w:r>
      <w:r>
        <w:rPr/>
        <w:t>in</w:t>
      </w:r>
      <w:r>
        <w:rPr>
          <w:spacing w:val="-15"/>
        </w:rPr>
        <w:t> </w:t>
      </w:r>
      <w:r>
        <w:rPr/>
        <w:t>form of housing loans (Calomiris </w:t>
      </w:r>
      <w:r>
        <w:rPr>
          <w:i/>
        </w:rPr>
        <w:t>et al., </w:t>
      </w:r>
      <w:r>
        <w:rPr/>
        <w:t>1994; Hui </w:t>
      </w:r>
      <w:r>
        <w:rPr>
          <w:i/>
        </w:rPr>
        <w:t>et al., </w:t>
      </w:r>
      <w:r>
        <w:rPr/>
        <w:t>2009; Ergungor , 2010). This can also include proven individuals who could not have access to private finance except this kind of assistance Collins (2013). This fund is usually raised as mortgage revenue bonds and investors take advantage of this by</w:t>
      </w:r>
      <w:r>
        <w:rPr>
          <w:spacing w:val="-3"/>
        </w:rPr>
        <w:t> </w:t>
      </w:r>
      <w:r>
        <w:rPr/>
        <w:t>buying them for the financing of housing at interest rate lower than market interest.</w:t>
      </w:r>
    </w:p>
    <w:p>
      <w:pPr>
        <w:pStyle w:val="BodyText"/>
      </w:pPr>
    </w:p>
    <w:p>
      <w:pPr>
        <w:pStyle w:val="BodyText"/>
        <w:spacing w:before="3"/>
      </w:pPr>
    </w:p>
    <w:p>
      <w:pPr>
        <w:pStyle w:val="Heading1"/>
        <w:numPr>
          <w:ilvl w:val="2"/>
          <w:numId w:val="4"/>
        </w:numPr>
        <w:tabs>
          <w:tab w:pos="1927" w:val="left" w:leader="none"/>
        </w:tabs>
        <w:spacing w:line="240" w:lineRule="auto" w:before="1" w:after="0"/>
        <w:ind w:left="1927" w:right="0" w:hanging="1080"/>
        <w:jc w:val="both"/>
      </w:pPr>
      <w:r>
        <w:rPr/>
        <w:t>Mortgage</w:t>
      </w:r>
      <w:r>
        <w:rPr>
          <w:spacing w:val="-3"/>
        </w:rPr>
        <w:t> </w:t>
      </w:r>
      <w:r>
        <w:rPr/>
        <w:t>interest</w:t>
      </w:r>
      <w:r>
        <w:rPr>
          <w:spacing w:val="-2"/>
        </w:rPr>
        <w:t> deduction</w:t>
      </w:r>
    </w:p>
    <w:p>
      <w:pPr>
        <w:pStyle w:val="BodyText"/>
        <w:spacing w:line="480" w:lineRule="auto" w:before="271"/>
        <w:ind w:left="847" w:right="847"/>
        <w:jc w:val="both"/>
      </w:pPr>
      <w:r>
        <w:rPr/>
        <w:t>One of the ways that low-income earners have access to purchase housing properties is by means</w:t>
      </w:r>
      <w:r>
        <w:rPr>
          <w:spacing w:val="-12"/>
        </w:rPr>
        <w:t> </w:t>
      </w:r>
      <w:r>
        <w:rPr/>
        <w:t>of</w:t>
      </w:r>
      <w:r>
        <w:rPr>
          <w:spacing w:val="-11"/>
        </w:rPr>
        <w:t> </w:t>
      </w:r>
      <w:r>
        <w:rPr/>
        <w:t>mortgage</w:t>
      </w:r>
      <w:r>
        <w:rPr>
          <w:spacing w:val="-11"/>
        </w:rPr>
        <w:t> </w:t>
      </w:r>
      <w:r>
        <w:rPr/>
        <w:t>interest</w:t>
      </w:r>
      <w:r>
        <w:rPr>
          <w:spacing w:val="-11"/>
        </w:rPr>
        <w:t> </w:t>
      </w:r>
      <w:r>
        <w:rPr/>
        <w:t>deduction.</w:t>
      </w:r>
      <w:r>
        <w:rPr>
          <w:spacing w:val="-7"/>
        </w:rPr>
        <w:t> </w:t>
      </w:r>
      <w:r>
        <w:rPr/>
        <w:t>It</w:t>
      </w:r>
      <w:r>
        <w:rPr>
          <w:spacing w:val="-9"/>
        </w:rPr>
        <w:t> </w:t>
      </w:r>
      <w:r>
        <w:rPr/>
        <w:t>is</w:t>
      </w:r>
      <w:r>
        <w:rPr>
          <w:spacing w:val="-11"/>
        </w:rPr>
        <w:t> </w:t>
      </w:r>
      <w:r>
        <w:rPr/>
        <w:t>a</w:t>
      </w:r>
      <w:r>
        <w:rPr>
          <w:spacing w:val="-11"/>
        </w:rPr>
        <w:t> </w:t>
      </w:r>
      <w:r>
        <w:rPr/>
        <w:t>kind</w:t>
      </w:r>
      <w:r>
        <w:rPr>
          <w:spacing w:val="-12"/>
        </w:rPr>
        <w:t> </w:t>
      </w:r>
      <w:r>
        <w:rPr/>
        <w:t>of</w:t>
      </w:r>
      <w:r>
        <w:rPr>
          <w:spacing w:val="-13"/>
        </w:rPr>
        <w:t> </w:t>
      </w:r>
      <w:r>
        <w:rPr/>
        <w:t>subsidy</w:t>
      </w:r>
      <w:r>
        <w:rPr>
          <w:spacing w:val="-14"/>
        </w:rPr>
        <w:t> </w:t>
      </w:r>
      <w:r>
        <w:rPr/>
        <w:t>than</w:t>
      </w:r>
      <w:r>
        <w:rPr>
          <w:spacing w:val="-13"/>
        </w:rPr>
        <w:t> </w:t>
      </w:r>
      <w:r>
        <w:rPr/>
        <w:t>helps</w:t>
      </w:r>
      <w:r>
        <w:rPr>
          <w:spacing w:val="-11"/>
        </w:rPr>
        <w:t> </w:t>
      </w:r>
      <w:r>
        <w:rPr/>
        <w:t>people</w:t>
      </w:r>
      <w:r>
        <w:rPr>
          <w:spacing w:val="-13"/>
        </w:rPr>
        <w:t> </w:t>
      </w:r>
      <w:r>
        <w:rPr/>
        <w:t>to</w:t>
      </w:r>
      <w:r>
        <w:rPr>
          <w:spacing w:val="-12"/>
        </w:rPr>
        <w:t> </w:t>
      </w:r>
      <w:r>
        <w:rPr/>
        <w:t>own</w:t>
      </w:r>
      <w:r>
        <w:rPr>
          <w:spacing w:val="-10"/>
        </w:rPr>
        <w:t> </w:t>
      </w:r>
      <w:r>
        <w:rPr/>
        <w:t>houses whereby public programme give grants to the government of province, NGOs and private property</w:t>
      </w:r>
      <w:r>
        <w:rPr>
          <w:spacing w:val="-14"/>
        </w:rPr>
        <w:t> </w:t>
      </w:r>
      <w:r>
        <w:rPr/>
        <w:t>developers</w:t>
      </w:r>
      <w:r>
        <w:rPr>
          <w:spacing w:val="-10"/>
        </w:rPr>
        <w:t> </w:t>
      </w:r>
      <w:r>
        <w:rPr/>
        <w:t>so</w:t>
      </w:r>
      <w:r>
        <w:rPr>
          <w:spacing w:val="-10"/>
        </w:rPr>
        <w:t> </w:t>
      </w:r>
      <w:r>
        <w:rPr/>
        <w:t>that</w:t>
      </w:r>
      <w:r>
        <w:rPr>
          <w:spacing w:val="-10"/>
        </w:rPr>
        <w:t> </w:t>
      </w:r>
      <w:r>
        <w:rPr/>
        <w:t>houses</w:t>
      </w:r>
      <w:r>
        <w:rPr>
          <w:spacing w:val="-10"/>
        </w:rPr>
        <w:t> </w:t>
      </w:r>
      <w:r>
        <w:rPr/>
        <w:t>can</w:t>
      </w:r>
      <w:r>
        <w:rPr>
          <w:spacing w:val="-9"/>
        </w:rPr>
        <w:t> </w:t>
      </w:r>
      <w:r>
        <w:rPr/>
        <w:t>be</w:t>
      </w:r>
      <w:r>
        <w:rPr>
          <w:spacing w:val="-12"/>
        </w:rPr>
        <w:t> </w:t>
      </w:r>
      <w:r>
        <w:rPr/>
        <w:t>developed</w:t>
      </w:r>
      <w:r>
        <w:rPr>
          <w:spacing w:val="-11"/>
        </w:rPr>
        <w:t> </w:t>
      </w:r>
      <w:r>
        <w:rPr/>
        <w:t>for</w:t>
      </w:r>
      <w:r>
        <w:rPr>
          <w:spacing w:val="-12"/>
        </w:rPr>
        <w:t> </w:t>
      </w:r>
      <w:r>
        <w:rPr/>
        <w:t>low</w:t>
      </w:r>
      <w:r>
        <w:rPr>
          <w:spacing w:val="-11"/>
        </w:rPr>
        <w:t> </w:t>
      </w:r>
      <w:r>
        <w:rPr/>
        <w:t>income</w:t>
      </w:r>
      <w:r>
        <w:rPr>
          <w:spacing w:val="-8"/>
        </w:rPr>
        <w:t> </w:t>
      </w:r>
      <w:r>
        <w:rPr/>
        <w:t>households</w:t>
      </w:r>
      <w:r>
        <w:rPr>
          <w:spacing w:val="-9"/>
        </w:rPr>
        <w:t> </w:t>
      </w:r>
      <w:r>
        <w:rPr/>
        <w:t>to</w:t>
      </w:r>
      <w:r>
        <w:rPr>
          <w:spacing w:val="-10"/>
        </w:rPr>
        <w:t> </w:t>
      </w:r>
      <w:r>
        <w:rPr/>
        <w:t>purchase. These</w:t>
      </w:r>
      <w:r>
        <w:rPr>
          <w:spacing w:val="-15"/>
        </w:rPr>
        <w:t> </w:t>
      </w:r>
      <w:r>
        <w:rPr/>
        <w:t>kinds</w:t>
      </w:r>
      <w:r>
        <w:rPr>
          <w:spacing w:val="-15"/>
        </w:rPr>
        <w:t> </w:t>
      </w:r>
      <w:r>
        <w:rPr/>
        <w:t>of</w:t>
      </w:r>
      <w:r>
        <w:rPr>
          <w:spacing w:val="-14"/>
        </w:rPr>
        <w:t> </w:t>
      </w:r>
      <w:r>
        <w:rPr/>
        <w:t>programmes</w:t>
      </w:r>
      <w:r>
        <w:rPr>
          <w:spacing w:val="-12"/>
        </w:rPr>
        <w:t> </w:t>
      </w:r>
      <w:r>
        <w:rPr/>
        <w:t>directly</w:t>
      </w:r>
      <w:r>
        <w:rPr>
          <w:spacing w:val="-15"/>
        </w:rPr>
        <w:t> </w:t>
      </w:r>
      <w:r>
        <w:rPr/>
        <w:t>affect</w:t>
      </w:r>
      <w:r>
        <w:rPr>
          <w:spacing w:val="-12"/>
        </w:rPr>
        <w:t> </w:t>
      </w:r>
      <w:r>
        <w:rPr/>
        <w:t>credit</w:t>
      </w:r>
      <w:r>
        <w:rPr>
          <w:spacing w:val="-11"/>
        </w:rPr>
        <w:t> </w:t>
      </w:r>
      <w:r>
        <w:rPr/>
        <w:t>markets</w:t>
      </w:r>
      <w:r>
        <w:rPr>
          <w:spacing w:val="-11"/>
        </w:rPr>
        <w:t> </w:t>
      </w:r>
      <w:r>
        <w:rPr/>
        <w:t>by</w:t>
      </w:r>
      <w:r>
        <w:rPr>
          <w:spacing w:val="-15"/>
        </w:rPr>
        <w:t> </w:t>
      </w:r>
      <w:r>
        <w:rPr/>
        <w:t>the</w:t>
      </w:r>
      <w:r>
        <w:rPr>
          <w:spacing w:val="-13"/>
        </w:rPr>
        <w:t> </w:t>
      </w:r>
      <w:r>
        <w:rPr/>
        <w:t>supply</w:t>
      </w:r>
      <w:r>
        <w:rPr>
          <w:spacing w:val="-15"/>
        </w:rPr>
        <w:t> </w:t>
      </w:r>
      <w:r>
        <w:rPr/>
        <w:t>of</w:t>
      </w:r>
      <w:r>
        <w:rPr>
          <w:spacing w:val="-13"/>
        </w:rPr>
        <w:t> </w:t>
      </w:r>
      <w:r>
        <w:rPr/>
        <w:t>affordable</w:t>
      </w:r>
      <w:r>
        <w:rPr>
          <w:spacing w:val="-13"/>
        </w:rPr>
        <w:t> </w:t>
      </w:r>
      <w:r>
        <w:rPr/>
        <w:t>housing units for low income earners in the society (Collins, 2013).</w:t>
      </w:r>
    </w:p>
    <w:p>
      <w:pPr>
        <w:pStyle w:val="BodyText"/>
      </w:pPr>
    </w:p>
    <w:p>
      <w:pPr>
        <w:pStyle w:val="BodyText"/>
      </w:pPr>
    </w:p>
    <w:p>
      <w:pPr>
        <w:pStyle w:val="BodyText"/>
      </w:pPr>
    </w:p>
    <w:p>
      <w:pPr>
        <w:pStyle w:val="BodyText"/>
      </w:pPr>
    </w:p>
    <w:p>
      <w:pPr>
        <w:pStyle w:val="BodyText"/>
        <w:spacing w:before="6"/>
      </w:pPr>
    </w:p>
    <w:p>
      <w:pPr>
        <w:pStyle w:val="Heading1"/>
        <w:numPr>
          <w:ilvl w:val="2"/>
          <w:numId w:val="4"/>
        </w:numPr>
        <w:tabs>
          <w:tab w:pos="1866" w:val="left" w:leader="none"/>
        </w:tabs>
        <w:spacing w:line="240" w:lineRule="auto" w:before="0" w:after="0"/>
        <w:ind w:left="1866" w:right="0" w:hanging="1019"/>
        <w:jc w:val="both"/>
      </w:pPr>
      <w:r>
        <w:rPr/>
        <w:t>Credit</w:t>
      </w:r>
      <w:r>
        <w:rPr>
          <w:spacing w:val="-3"/>
        </w:rPr>
        <w:t> </w:t>
      </w:r>
      <w:r>
        <w:rPr>
          <w:spacing w:val="-2"/>
        </w:rPr>
        <w:t>enhancement</w:t>
      </w:r>
    </w:p>
    <w:p>
      <w:pPr>
        <w:pStyle w:val="BodyText"/>
        <w:spacing w:line="480" w:lineRule="auto" w:before="271"/>
        <w:ind w:left="847" w:right="847"/>
        <w:jc w:val="both"/>
      </w:pPr>
      <w:r>
        <w:rPr/>
        <w:t>This kind of financing model does not offer finance directly for the purpose of low-cost housing,</w:t>
      </w:r>
      <w:r>
        <w:rPr>
          <w:spacing w:val="15"/>
        </w:rPr>
        <w:t> </w:t>
      </w:r>
      <w:r>
        <w:rPr/>
        <w:t>instead</w:t>
      </w:r>
      <w:r>
        <w:rPr>
          <w:spacing w:val="15"/>
        </w:rPr>
        <w:t> </w:t>
      </w:r>
      <w:r>
        <w:rPr/>
        <w:t>it</w:t>
      </w:r>
      <w:r>
        <w:rPr>
          <w:spacing w:val="16"/>
        </w:rPr>
        <w:t> </w:t>
      </w:r>
      <w:r>
        <w:rPr/>
        <w:t>helps</w:t>
      </w:r>
      <w:r>
        <w:rPr>
          <w:spacing w:val="13"/>
        </w:rPr>
        <w:t> </w:t>
      </w:r>
      <w:r>
        <w:rPr/>
        <w:t>to</w:t>
      </w:r>
      <w:r>
        <w:rPr>
          <w:spacing w:val="16"/>
        </w:rPr>
        <w:t> </w:t>
      </w:r>
      <w:r>
        <w:rPr/>
        <w:t>break</w:t>
      </w:r>
      <w:r>
        <w:rPr>
          <w:spacing w:val="16"/>
        </w:rPr>
        <w:t> </w:t>
      </w:r>
      <w:r>
        <w:rPr/>
        <w:t>some</w:t>
      </w:r>
      <w:r>
        <w:rPr>
          <w:spacing w:val="15"/>
        </w:rPr>
        <w:t> </w:t>
      </w:r>
      <w:r>
        <w:rPr/>
        <w:t>barriers</w:t>
      </w:r>
      <w:r>
        <w:rPr>
          <w:spacing w:val="15"/>
        </w:rPr>
        <w:t> </w:t>
      </w:r>
      <w:r>
        <w:rPr/>
        <w:t>in</w:t>
      </w:r>
      <w:r>
        <w:rPr>
          <w:spacing w:val="16"/>
        </w:rPr>
        <w:t> </w:t>
      </w:r>
      <w:r>
        <w:rPr/>
        <w:t>the</w:t>
      </w:r>
      <w:r>
        <w:rPr>
          <w:spacing w:val="14"/>
        </w:rPr>
        <w:t> </w:t>
      </w:r>
      <w:r>
        <w:rPr/>
        <w:t>course</w:t>
      </w:r>
      <w:r>
        <w:rPr>
          <w:spacing w:val="15"/>
        </w:rPr>
        <w:t> </w:t>
      </w:r>
      <w:r>
        <w:rPr/>
        <w:t>of</w:t>
      </w:r>
      <w:r>
        <w:rPr>
          <w:spacing w:val="14"/>
        </w:rPr>
        <w:t> </w:t>
      </w:r>
      <w:r>
        <w:rPr/>
        <w:t>seeking</w:t>
      </w:r>
      <w:r>
        <w:rPr>
          <w:spacing w:val="13"/>
        </w:rPr>
        <w:t> </w:t>
      </w:r>
      <w:r>
        <w:rPr/>
        <w:t>loan/</w:t>
      </w:r>
      <w:r>
        <w:rPr>
          <w:spacing w:val="15"/>
        </w:rPr>
        <w:t> </w:t>
      </w:r>
      <w:r>
        <w:rPr/>
        <w:t>fund</w:t>
      </w:r>
      <w:r>
        <w:rPr>
          <w:spacing w:val="14"/>
        </w:rPr>
        <w:t> </w:t>
      </w:r>
      <w:r>
        <w:rPr/>
        <w:t>for</w:t>
      </w:r>
      <w:r>
        <w:rPr>
          <w:spacing w:val="15"/>
        </w:rPr>
        <w:t> </w:t>
      </w:r>
      <w:r>
        <w:rPr>
          <w:spacing w:val="-5"/>
        </w:rPr>
        <w:t>the</w:t>
      </w:r>
    </w:p>
    <w:p>
      <w:pPr>
        <w:spacing w:after="0" w:line="480" w:lineRule="auto"/>
        <w:jc w:val="both"/>
        <w:sectPr>
          <w:pgSz w:w="12240" w:h="15840"/>
          <w:pgMar w:header="0" w:footer="1015" w:top="1520" w:bottom="1200" w:left="1140" w:right="560"/>
        </w:sectPr>
      </w:pPr>
    </w:p>
    <w:p>
      <w:pPr>
        <w:pStyle w:val="BodyText"/>
        <w:spacing w:line="480" w:lineRule="auto" w:before="63"/>
        <w:ind w:left="847" w:right="846"/>
        <w:jc w:val="both"/>
      </w:pPr>
      <w:r>
        <w:rPr/>
        <w:t>delivery</w:t>
      </w:r>
      <w:r>
        <w:rPr>
          <w:spacing w:val="-1"/>
        </w:rPr>
        <w:t> </w:t>
      </w:r>
      <w:r>
        <w:rPr/>
        <w:t>of low-cost housing. Included in this are more guarantees, collateral and insurance in order to enhance access to fund for the financing of a home.</w:t>
      </w:r>
      <w:r>
        <w:rPr>
          <w:spacing w:val="80"/>
        </w:rPr>
        <w:t> </w:t>
      </w:r>
      <w:r>
        <w:rPr/>
        <w:t>The makes someone or the entity</w:t>
      </w:r>
      <w:r>
        <w:rPr>
          <w:spacing w:val="-6"/>
        </w:rPr>
        <w:t> </w:t>
      </w:r>
      <w:r>
        <w:rPr/>
        <w:t>to</w:t>
      </w:r>
      <w:r>
        <w:rPr>
          <w:spacing w:val="-1"/>
        </w:rPr>
        <w:t> </w:t>
      </w:r>
      <w:r>
        <w:rPr/>
        <w:t>be</w:t>
      </w:r>
      <w:r>
        <w:rPr>
          <w:spacing w:val="-2"/>
        </w:rPr>
        <w:t> </w:t>
      </w:r>
      <w:r>
        <w:rPr/>
        <w:t>more</w:t>
      </w:r>
      <w:r>
        <w:rPr>
          <w:spacing w:val="-1"/>
        </w:rPr>
        <w:t> </w:t>
      </w:r>
      <w:r>
        <w:rPr/>
        <w:t>credit worthy</w:t>
      </w:r>
      <w:r>
        <w:rPr>
          <w:spacing w:val="-1"/>
        </w:rPr>
        <w:t> </w:t>
      </w:r>
      <w:r>
        <w:rPr/>
        <w:t>in</w:t>
      </w:r>
      <w:r>
        <w:rPr>
          <w:spacing w:val="-1"/>
        </w:rPr>
        <w:t> </w:t>
      </w:r>
      <w:r>
        <w:rPr/>
        <w:t>such</w:t>
      </w:r>
      <w:r>
        <w:rPr>
          <w:spacing w:val="-1"/>
        </w:rPr>
        <w:t> </w:t>
      </w:r>
      <w:r>
        <w:rPr/>
        <w:t>a</w:t>
      </w:r>
      <w:r>
        <w:rPr>
          <w:spacing w:val="-1"/>
        </w:rPr>
        <w:t> </w:t>
      </w:r>
      <w:r>
        <w:rPr/>
        <w:t>way</w:t>
      </w:r>
      <w:r>
        <w:rPr>
          <w:spacing w:val="-3"/>
        </w:rPr>
        <w:t> </w:t>
      </w:r>
      <w:r>
        <w:rPr/>
        <w:t>some</w:t>
      </w:r>
      <w:r>
        <w:rPr>
          <w:spacing w:val="-1"/>
        </w:rPr>
        <w:t> </w:t>
      </w:r>
      <w:r>
        <w:rPr/>
        <w:t>identified risk</w:t>
      </w:r>
      <w:r>
        <w:rPr>
          <w:spacing w:val="-1"/>
        </w:rPr>
        <w:t> </w:t>
      </w:r>
      <w:r>
        <w:rPr/>
        <w:t>are</w:t>
      </w:r>
      <w:r>
        <w:rPr>
          <w:spacing w:val="-1"/>
        </w:rPr>
        <w:t> </w:t>
      </w:r>
      <w:r>
        <w:rPr/>
        <w:t>reduced</w:t>
      </w:r>
      <w:r>
        <w:rPr>
          <w:spacing w:val="-1"/>
        </w:rPr>
        <w:t> </w:t>
      </w:r>
      <w:r>
        <w:rPr/>
        <w:t>or</w:t>
      </w:r>
      <w:r>
        <w:rPr>
          <w:spacing w:val="-1"/>
        </w:rPr>
        <w:t> </w:t>
      </w:r>
      <w:r>
        <w:rPr/>
        <w:t>eliminated (Jaffee</w:t>
      </w:r>
      <w:r>
        <w:rPr>
          <w:spacing w:val="-5"/>
        </w:rPr>
        <w:t> </w:t>
      </w:r>
      <w:r>
        <w:rPr/>
        <w:t>and</w:t>
      </w:r>
      <w:r>
        <w:rPr>
          <w:spacing w:val="-4"/>
        </w:rPr>
        <w:t> </w:t>
      </w:r>
      <w:r>
        <w:rPr/>
        <w:t>Quigley,</w:t>
      </w:r>
      <w:r>
        <w:rPr>
          <w:spacing w:val="-4"/>
        </w:rPr>
        <w:t> </w:t>
      </w:r>
      <w:r>
        <w:rPr/>
        <w:t>2009).</w:t>
      </w:r>
      <w:r>
        <w:rPr>
          <w:spacing w:val="-3"/>
        </w:rPr>
        <w:t> </w:t>
      </w:r>
      <w:r>
        <w:rPr/>
        <w:t>Some</w:t>
      </w:r>
      <w:r>
        <w:rPr>
          <w:spacing w:val="-4"/>
        </w:rPr>
        <w:t> </w:t>
      </w:r>
      <w:r>
        <w:rPr/>
        <w:t>typical</w:t>
      </w:r>
      <w:r>
        <w:rPr>
          <w:spacing w:val="-4"/>
        </w:rPr>
        <w:t> </w:t>
      </w:r>
      <w:r>
        <w:rPr/>
        <w:t>examples</w:t>
      </w:r>
      <w:r>
        <w:rPr>
          <w:spacing w:val="-4"/>
        </w:rPr>
        <w:t> </w:t>
      </w:r>
      <w:r>
        <w:rPr/>
        <w:t>of</w:t>
      </w:r>
      <w:r>
        <w:rPr>
          <w:spacing w:val="-4"/>
        </w:rPr>
        <w:t> </w:t>
      </w:r>
      <w:r>
        <w:rPr/>
        <w:t>these</w:t>
      </w:r>
      <w:r>
        <w:rPr>
          <w:spacing w:val="-5"/>
        </w:rPr>
        <w:t> </w:t>
      </w:r>
      <w:r>
        <w:rPr/>
        <w:t>kinds</w:t>
      </w:r>
      <w:r>
        <w:rPr>
          <w:spacing w:val="-2"/>
        </w:rPr>
        <w:t> </w:t>
      </w:r>
      <w:r>
        <w:rPr/>
        <w:t>of</w:t>
      </w:r>
      <w:r>
        <w:rPr>
          <w:spacing w:val="-8"/>
        </w:rPr>
        <w:t> </w:t>
      </w:r>
      <w:r>
        <w:rPr/>
        <w:t>credit</w:t>
      </w:r>
      <w:r>
        <w:rPr>
          <w:spacing w:val="-3"/>
        </w:rPr>
        <w:t> </w:t>
      </w:r>
      <w:r>
        <w:rPr/>
        <w:t>enhancement</w:t>
      </w:r>
      <w:r>
        <w:rPr>
          <w:spacing w:val="-4"/>
        </w:rPr>
        <w:t> </w:t>
      </w:r>
      <w:r>
        <w:rPr/>
        <w:t>are loan guarantees and mortgage</w:t>
      </w:r>
      <w:r>
        <w:rPr>
          <w:spacing w:val="-2"/>
        </w:rPr>
        <w:t> </w:t>
      </w:r>
      <w:r>
        <w:rPr/>
        <w:t>insurance. When</w:t>
      </w:r>
      <w:r>
        <w:rPr>
          <w:spacing w:val="-1"/>
        </w:rPr>
        <w:t> </w:t>
      </w:r>
      <w:r>
        <w:rPr/>
        <w:t>these enhancements</w:t>
      </w:r>
      <w:r>
        <w:rPr>
          <w:spacing w:val="-1"/>
        </w:rPr>
        <w:t> </w:t>
      </w:r>
      <w:r>
        <w:rPr/>
        <w:t>are</w:t>
      </w:r>
      <w:r>
        <w:rPr>
          <w:spacing w:val="-1"/>
        </w:rPr>
        <w:t> </w:t>
      </w:r>
      <w:r>
        <w:rPr/>
        <w:t>in place,</w:t>
      </w:r>
      <w:r>
        <w:rPr>
          <w:spacing w:val="-1"/>
        </w:rPr>
        <w:t> </w:t>
      </w:r>
      <w:r>
        <w:rPr/>
        <w:t>borrowing cost is reduced and in some perspectives, it appears as subsidies to someone buying (Jaffee and Quigley, 2009).</w:t>
      </w:r>
    </w:p>
    <w:p>
      <w:pPr>
        <w:pStyle w:val="BodyText"/>
      </w:pPr>
    </w:p>
    <w:p>
      <w:pPr>
        <w:pStyle w:val="BodyText"/>
        <w:spacing w:before="6"/>
      </w:pPr>
    </w:p>
    <w:p>
      <w:pPr>
        <w:pStyle w:val="Heading1"/>
        <w:numPr>
          <w:ilvl w:val="2"/>
          <w:numId w:val="4"/>
        </w:numPr>
        <w:tabs>
          <w:tab w:pos="1566" w:val="left" w:leader="none"/>
        </w:tabs>
        <w:spacing w:line="240" w:lineRule="auto" w:before="0" w:after="0"/>
        <w:ind w:left="1566" w:right="0" w:hanging="719"/>
        <w:jc w:val="both"/>
      </w:pPr>
      <w:r>
        <w:rPr/>
        <w:t>Bundled</w:t>
      </w:r>
      <w:r>
        <w:rPr>
          <w:spacing w:val="-4"/>
        </w:rPr>
        <w:t> </w:t>
      </w:r>
      <w:r>
        <w:rPr/>
        <w:t>mortgage</w:t>
      </w:r>
      <w:r>
        <w:rPr>
          <w:spacing w:val="-2"/>
        </w:rPr>
        <w:t> </w:t>
      </w:r>
      <w:r>
        <w:rPr/>
        <w:t>finance</w:t>
      </w:r>
      <w:r>
        <w:rPr>
          <w:spacing w:val="-2"/>
        </w:rPr>
        <w:t> system</w:t>
      </w:r>
    </w:p>
    <w:p>
      <w:pPr>
        <w:pStyle w:val="BodyText"/>
        <w:spacing w:line="480" w:lineRule="auto" w:before="271"/>
        <w:ind w:left="847" w:right="847"/>
        <w:jc w:val="both"/>
      </w:pPr>
      <w:r>
        <w:rPr/>
        <w:t>In bundled mortgage finance system, one player can play many roles in the process of the delivery</w:t>
      </w:r>
      <w:r>
        <w:rPr>
          <w:spacing w:val="-5"/>
        </w:rPr>
        <w:t> </w:t>
      </w:r>
      <w:r>
        <w:rPr/>
        <w:t>of</w:t>
      </w:r>
      <w:r>
        <w:rPr>
          <w:spacing w:val="-1"/>
        </w:rPr>
        <w:t> </w:t>
      </w:r>
      <w:r>
        <w:rPr/>
        <w:t>affordable</w:t>
      </w:r>
      <w:r>
        <w:rPr>
          <w:spacing w:val="-2"/>
        </w:rPr>
        <w:t> </w:t>
      </w:r>
      <w:r>
        <w:rPr/>
        <w:t>housing.</w:t>
      </w:r>
      <w:r>
        <w:rPr>
          <w:spacing w:val="40"/>
        </w:rPr>
        <w:t> </w:t>
      </w:r>
      <w:r>
        <w:rPr/>
        <w:t>In</w:t>
      </w:r>
      <w:r>
        <w:rPr>
          <w:spacing w:val="-1"/>
        </w:rPr>
        <w:t> </w:t>
      </w:r>
      <w:r>
        <w:rPr/>
        <w:t>this</w:t>
      </w:r>
      <w:r>
        <w:rPr>
          <w:spacing w:val="-1"/>
        </w:rPr>
        <w:t> </w:t>
      </w:r>
      <w:r>
        <w:rPr/>
        <w:t>mortgage process,</w:t>
      </w:r>
      <w:r>
        <w:rPr>
          <w:spacing w:val="-1"/>
        </w:rPr>
        <w:t> </w:t>
      </w:r>
      <w:r>
        <w:rPr/>
        <w:t>one actor can act</w:t>
      </w:r>
      <w:r>
        <w:rPr>
          <w:spacing w:val="-1"/>
        </w:rPr>
        <w:t> </w:t>
      </w:r>
      <w:r>
        <w:rPr/>
        <w:t>as</w:t>
      </w:r>
      <w:r>
        <w:rPr>
          <w:spacing w:val="-1"/>
        </w:rPr>
        <w:t> </w:t>
      </w:r>
      <w:r>
        <w:rPr/>
        <w:t>the</w:t>
      </w:r>
      <w:r>
        <w:rPr>
          <w:spacing w:val="-2"/>
        </w:rPr>
        <w:t> </w:t>
      </w:r>
      <w:r>
        <w:rPr/>
        <w:t>originator of loan, provision of lending services, manages risk and similar roles as applicable in mortgage</w:t>
      </w:r>
      <w:r>
        <w:rPr>
          <w:spacing w:val="-1"/>
        </w:rPr>
        <w:t> </w:t>
      </w:r>
      <w:r>
        <w:rPr/>
        <w:t>financing.</w:t>
      </w:r>
      <w:r>
        <w:rPr>
          <w:spacing w:val="40"/>
        </w:rPr>
        <w:t> </w:t>
      </w:r>
      <w:r>
        <w:rPr/>
        <w:t>Playing</w:t>
      </w:r>
      <w:r>
        <w:rPr>
          <w:spacing w:val="-3"/>
        </w:rPr>
        <w:t> </w:t>
      </w:r>
      <w:r>
        <w:rPr/>
        <w:t>the</w:t>
      </w:r>
      <w:r>
        <w:rPr>
          <w:spacing w:val="-1"/>
        </w:rPr>
        <w:t> </w:t>
      </w:r>
      <w:r>
        <w:rPr/>
        <w:t>sole</w:t>
      </w:r>
      <w:r>
        <w:rPr>
          <w:spacing w:val="-1"/>
        </w:rPr>
        <w:t> </w:t>
      </w:r>
      <w:r>
        <w:rPr/>
        <w:t>investor role, his deposit is his main source</w:t>
      </w:r>
      <w:r>
        <w:rPr>
          <w:spacing w:val="-1"/>
        </w:rPr>
        <w:t> </w:t>
      </w:r>
      <w:r>
        <w:rPr/>
        <w:t>of fund</w:t>
      </w:r>
      <w:r>
        <w:rPr>
          <w:spacing w:val="-1"/>
        </w:rPr>
        <w:t> </w:t>
      </w:r>
      <w:r>
        <w:rPr/>
        <w:t>in mortgage</w:t>
      </w:r>
      <w:r>
        <w:rPr>
          <w:spacing w:val="-1"/>
        </w:rPr>
        <w:t> </w:t>
      </w:r>
      <w:r>
        <w:rPr/>
        <w:t>finance</w:t>
      </w:r>
      <w:r>
        <w:rPr>
          <w:spacing w:val="-1"/>
        </w:rPr>
        <w:t> </w:t>
      </w:r>
      <w:r>
        <w:rPr/>
        <w:t>system.</w:t>
      </w:r>
      <w:r>
        <w:rPr>
          <w:spacing w:val="40"/>
        </w:rPr>
        <w:t> </w:t>
      </w:r>
      <w:r>
        <w:rPr/>
        <w:t>He</w:t>
      </w:r>
      <w:r>
        <w:rPr>
          <w:spacing w:val="-2"/>
        </w:rPr>
        <w:t> </w:t>
      </w:r>
      <w:r>
        <w:rPr/>
        <w:t>establishes close and lasting</w:t>
      </w:r>
      <w:r>
        <w:rPr>
          <w:spacing w:val="-2"/>
        </w:rPr>
        <w:t> </w:t>
      </w:r>
      <w:r>
        <w:rPr/>
        <w:t>relationship with his clients`</w:t>
      </w:r>
      <w:r>
        <w:rPr>
          <w:spacing w:val="-3"/>
        </w:rPr>
        <w:t> </w:t>
      </w:r>
      <w:r>
        <w:rPr/>
        <w:t>and with this he has opportunity to be involved in other transaction with regards to financial products. This model of mortgage financing however is considered by</w:t>
      </w:r>
      <w:r>
        <w:rPr>
          <w:spacing w:val="-3"/>
        </w:rPr>
        <w:t> </w:t>
      </w:r>
      <w:r>
        <w:rPr/>
        <w:t>liquidity</w:t>
      </w:r>
      <w:r>
        <w:rPr>
          <w:spacing w:val="-3"/>
        </w:rPr>
        <w:t> </w:t>
      </w:r>
      <w:r>
        <w:rPr/>
        <w:t>and interest rates risks, as borrowers often expect long-term funding, but depository funds are traditionally short-term. The single-entity lender in this system makes effectiveness and expertise, which are valid in any credit system, very difficult to achieve (CBN, 2011).</w:t>
      </w:r>
    </w:p>
    <w:p>
      <w:pPr>
        <w:pStyle w:val="BodyText"/>
      </w:pPr>
    </w:p>
    <w:p>
      <w:pPr>
        <w:pStyle w:val="BodyText"/>
      </w:pPr>
    </w:p>
    <w:p>
      <w:pPr>
        <w:pStyle w:val="BodyText"/>
        <w:spacing w:before="98"/>
      </w:pPr>
    </w:p>
    <w:p>
      <w:pPr>
        <w:pStyle w:val="Heading1"/>
        <w:numPr>
          <w:ilvl w:val="2"/>
          <w:numId w:val="4"/>
        </w:numPr>
        <w:tabs>
          <w:tab w:pos="1506" w:val="left" w:leader="none"/>
        </w:tabs>
        <w:spacing w:line="240" w:lineRule="auto" w:before="0" w:after="0"/>
        <w:ind w:left="1506" w:right="0" w:hanging="659"/>
        <w:jc w:val="both"/>
      </w:pPr>
      <w:r>
        <w:rPr/>
        <w:t>Unbundled</w:t>
      </w:r>
      <w:r>
        <w:rPr>
          <w:spacing w:val="-4"/>
        </w:rPr>
        <w:t> </w:t>
      </w:r>
      <w:r>
        <w:rPr/>
        <w:t>mortgage</w:t>
      </w:r>
      <w:r>
        <w:rPr>
          <w:spacing w:val="-1"/>
        </w:rPr>
        <w:t> </w:t>
      </w:r>
      <w:r>
        <w:rPr/>
        <w:t>finance</w:t>
      </w:r>
      <w:r>
        <w:rPr>
          <w:spacing w:val="-2"/>
        </w:rPr>
        <w:t> system</w:t>
      </w:r>
    </w:p>
    <w:p>
      <w:pPr>
        <w:pStyle w:val="BodyText"/>
        <w:spacing w:line="480" w:lineRule="auto" w:before="271"/>
        <w:ind w:left="847" w:right="847"/>
        <w:jc w:val="both"/>
      </w:pPr>
      <w:r>
        <w:rPr/>
        <w:t>Unlike the bundled type of mortgage financing, different players perform various functions in</w:t>
      </w:r>
      <w:r>
        <w:rPr>
          <w:spacing w:val="-3"/>
        </w:rPr>
        <w:t> </w:t>
      </w:r>
      <w:r>
        <w:rPr/>
        <w:t>executing</w:t>
      </w:r>
      <w:r>
        <w:rPr>
          <w:spacing w:val="-4"/>
        </w:rPr>
        <w:t> </w:t>
      </w:r>
      <w:r>
        <w:rPr/>
        <w:t>the mortgage</w:t>
      </w:r>
      <w:r>
        <w:rPr>
          <w:spacing w:val="-2"/>
        </w:rPr>
        <w:t> </w:t>
      </w:r>
      <w:r>
        <w:rPr/>
        <w:t>process.</w:t>
      </w:r>
      <w:r>
        <w:rPr>
          <w:spacing w:val="1"/>
        </w:rPr>
        <w:t> </w:t>
      </w:r>
      <w:r>
        <w:rPr/>
        <w:t>In</w:t>
      </w:r>
      <w:r>
        <w:rPr>
          <w:spacing w:val="1"/>
        </w:rPr>
        <w:t> </w:t>
      </w:r>
      <w:r>
        <w:rPr/>
        <w:t>this case,</w:t>
      </w:r>
      <w:r>
        <w:rPr>
          <w:spacing w:val="-1"/>
        </w:rPr>
        <w:t> </w:t>
      </w:r>
      <w:r>
        <w:rPr/>
        <w:t>loan</w:t>
      </w:r>
      <w:r>
        <w:rPr>
          <w:spacing w:val="-1"/>
        </w:rPr>
        <w:t> </w:t>
      </w:r>
      <w:r>
        <w:rPr/>
        <w:t>seekers</w:t>
      </w:r>
      <w:r>
        <w:rPr>
          <w:spacing w:val="-1"/>
        </w:rPr>
        <w:t> </w:t>
      </w:r>
      <w:r>
        <w:rPr/>
        <w:t>pass</w:t>
      </w:r>
      <w:r>
        <w:rPr>
          <w:spacing w:val="-1"/>
        </w:rPr>
        <w:t> </w:t>
      </w:r>
      <w:r>
        <w:rPr/>
        <w:t>through</w:t>
      </w:r>
      <w:r>
        <w:rPr>
          <w:spacing w:val="3"/>
        </w:rPr>
        <w:t> </w:t>
      </w:r>
      <w:r>
        <w:rPr/>
        <w:t>mortgage</w:t>
      </w:r>
      <w:r>
        <w:rPr>
          <w:spacing w:val="-1"/>
        </w:rPr>
        <w:t> </w:t>
      </w:r>
      <w:r>
        <w:rPr>
          <w:spacing w:val="-2"/>
        </w:rPr>
        <w:t>bankers</w:t>
      </w:r>
    </w:p>
    <w:p>
      <w:pPr>
        <w:spacing w:after="0" w:line="480" w:lineRule="auto"/>
        <w:jc w:val="both"/>
        <w:sectPr>
          <w:pgSz w:w="12240" w:h="15840"/>
          <w:pgMar w:header="0" w:footer="1015" w:top="1340" w:bottom="1200" w:left="1140" w:right="560"/>
        </w:sectPr>
      </w:pPr>
    </w:p>
    <w:p>
      <w:pPr>
        <w:pStyle w:val="BodyText"/>
        <w:spacing w:line="480" w:lineRule="auto" w:before="63"/>
        <w:ind w:left="847" w:right="850"/>
        <w:jc w:val="both"/>
      </w:pPr>
      <w:r>
        <w:rPr/>
        <w:t>in</w:t>
      </w:r>
      <w:r>
        <w:rPr>
          <w:spacing w:val="-2"/>
        </w:rPr>
        <w:t> </w:t>
      </w:r>
      <w:r>
        <w:rPr/>
        <w:t>order</w:t>
      </w:r>
      <w:r>
        <w:rPr>
          <w:spacing w:val="-2"/>
        </w:rPr>
        <w:t> </w:t>
      </w:r>
      <w:r>
        <w:rPr/>
        <w:t>to</w:t>
      </w:r>
      <w:r>
        <w:rPr>
          <w:spacing w:val="-1"/>
        </w:rPr>
        <w:t> </w:t>
      </w:r>
      <w:r>
        <w:rPr/>
        <w:t>seek for</w:t>
      </w:r>
      <w:r>
        <w:rPr>
          <w:spacing w:val="-2"/>
        </w:rPr>
        <w:t> </w:t>
      </w:r>
      <w:r>
        <w:rPr/>
        <w:t>funds made</w:t>
      </w:r>
      <w:r>
        <w:rPr>
          <w:spacing w:val="-2"/>
        </w:rPr>
        <w:t> </w:t>
      </w:r>
      <w:r>
        <w:rPr/>
        <w:t>available</w:t>
      </w:r>
      <w:r>
        <w:rPr>
          <w:spacing w:val="-1"/>
        </w:rPr>
        <w:t> </w:t>
      </w:r>
      <w:r>
        <w:rPr/>
        <w:t>by</w:t>
      </w:r>
      <w:r>
        <w:rPr>
          <w:spacing w:val="-7"/>
        </w:rPr>
        <w:t> </w:t>
      </w:r>
      <w:r>
        <w:rPr/>
        <w:t>investors</w:t>
      </w:r>
      <w:r>
        <w:rPr>
          <w:spacing w:val="-2"/>
        </w:rPr>
        <w:t> </w:t>
      </w:r>
      <w:r>
        <w:rPr/>
        <w:t>and</w:t>
      </w:r>
      <w:r>
        <w:rPr>
          <w:spacing w:val="-2"/>
        </w:rPr>
        <w:t> </w:t>
      </w:r>
      <w:r>
        <w:rPr/>
        <w:t>depositors</w:t>
      </w:r>
      <w:r>
        <w:rPr>
          <w:spacing w:val="-2"/>
        </w:rPr>
        <w:t> </w:t>
      </w:r>
      <w:r>
        <w:rPr/>
        <w:t>and</w:t>
      </w:r>
      <w:r>
        <w:rPr>
          <w:spacing w:val="-2"/>
        </w:rPr>
        <w:t> </w:t>
      </w:r>
      <w:r>
        <w:rPr/>
        <w:t>secondary</w:t>
      </w:r>
      <w:r>
        <w:rPr>
          <w:spacing w:val="-7"/>
        </w:rPr>
        <w:t> </w:t>
      </w:r>
      <w:r>
        <w:rPr/>
        <w:t>market. Each</w:t>
      </w:r>
      <w:r>
        <w:rPr>
          <w:spacing w:val="-1"/>
        </w:rPr>
        <w:t> </w:t>
      </w:r>
      <w:r>
        <w:rPr/>
        <w:t>and</w:t>
      </w:r>
      <w:r>
        <w:rPr>
          <w:spacing w:val="-1"/>
        </w:rPr>
        <w:t> </w:t>
      </w:r>
      <w:r>
        <w:rPr/>
        <w:t>every</w:t>
      </w:r>
      <w:r>
        <w:rPr>
          <w:spacing w:val="-6"/>
        </w:rPr>
        <w:t> </w:t>
      </w:r>
      <w:r>
        <w:rPr/>
        <w:t>loan</w:t>
      </w:r>
      <w:r>
        <w:rPr>
          <w:spacing w:val="-2"/>
        </w:rPr>
        <w:t> </w:t>
      </w:r>
      <w:r>
        <w:rPr/>
        <w:t>requested</w:t>
      </w:r>
      <w:r>
        <w:rPr>
          <w:spacing w:val="-2"/>
        </w:rPr>
        <w:t> </w:t>
      </w:r>
      <w:r>
        <w:rPr/>
        <w:t>is</w:t>
      </w:r>
      <w:r>
        <w:rPr>
          <w:spacing w:val="-1"/>
        </w:rPr>
        <w:t> </w:t>
      </w:r>
      <w:r>
        <w:rPr/>
        <w:t>made</w:t>
      </w:r>
      <w:r>
        <w:rPr>
          <w:spacing w:val="-3"/>
        </w:rPr>
        <w:t> </w:t>
      </w:r>
      <w:r>
        <w:rPr/>
        <w:t>to</w:t>
      </w:r>
      <w:r>
        <w:rPr>
          <w:spacing w:val="-1"/>
        </w:rPr>
        <w:t> </w:t>
      </w:r>
      <w:r>
        <w:rPr/>
        <w:t>pass</w:t>
      </w:r>
      <w:r>
        <w:rPr>
          <w:spacing w:val="-3"/>
        </w:rPr>
        <w:t> </w:t>
      </w:r>
      <w:r>
        <w:rPr/>
        <w:t>through</w:t>
      </w:r>
      <w:r>
        <w:rPr>
          <w:spacing w:val="-1"/>
        </w:rPr>
        <w:t> </w:t>
      </w:r>
      <w:r>
        <w:rPr/>
        <w:t>the</w:t>
      </w:r>
      <w:r>
        <w:rPr>
          <w:spacing w:val="-2"/>
        </w:rPr>
        <w:t> </w:t>
      </w:r>
      <w:r>
        <w:rPr/>
        <w:t>due</w:t>
      </w:r>
      <w:r>
        <w:rPr>
          <w:spacing w:val="-2"/>
        </w:rPr>
        <w:t> </w:t>
      </w:r>
      <w:r>
        <w:rPr/>
        <w:t>process</w:t>
      </w:r>
      <w:r>
        <w:rPr>
          <w:spacing w:val="-1"/>
        </w:rPr>
        <w:t> </w:t>
      </w:r>
      <w:r>
        <w:rPr/>
        <w:t>of</w:t>
      </w:r>
      <w:r>
        <w:rPr>
          <w:spacing w:val="-2"/>
        </w:rPr>
        <w:t> </w:t>
      </w:r>
      <w:r>
        <w:rPr/>
        <w:t>risk</w:t>
      </w:r>
      <w:r>
        <w:rPr>
          <w:spacing w:val="-1"/>
        </w:rPr>
        <w:t> </w:t>
      </w:r>
      <w:r>
        <w:rPr/>
        <w:t>management, underwriting, packaging and marketing. In this process, cost is minimized and market discipline is enhanced. One shortcoming associated with this is bureaucratic delay and the consequence is increased cost (CBN, 2011).</w:t>
      </w:r>
    </w:p>
    <w:p>
      <w:pPr>
        <w:pStyle w:val="BodyText"/>
        <w:spacing w:before="51"/>
      </w:pPr>
    </w:p>
    <w:p>
      <w:pPr>
        <w:pStyle w:val="Heading1"/>
        <w:numPr>
          <w:ilvl w:val="2"/>
          <w:numId w:val="4"/>
        </w:numPr>
        <w:tabs>
          <w:tab w:pos="1866" w:val="left" w:leader="none"/>
        </w:tabs>
        <w:spacing w:line="240" w:lineRule="auto" w:before="0" w:after="0"/>
        <w:ind w:left="1866" w:right="0" w:hanging="1019"/>
        <w:jc w:val="both"/>
      </w:pPr>
      <w:r>
        <w:rPr/>
        <w:t>Depository</w:t>
      </w:r>
      <w:r>
        <w:rPr>
          <w:spacing w:val="-3"/>
        </w:rPr>
        <w:t> </w:t>
      </w:r>
      <w:r>
        <w:rPr/>
        <w:t>based</w:t>
      </w:r>
      <w:r>
        <w:rPr>
          <w:spacing w:val="-2"/>
        </w:rPr>
        <w:t> </w:t>
      </w:r>
      <w:r>
        <w:rPr/>
        <w:t>mortgage</w:t>
      </w:r>
      <w:r>
        <w:rPr>
          <w:spacing w:val="-4"/>
        </w:rPr>
        <w:t> </w:t>
      </w:r>
      <w:r>
        <w:rPr>
          <w:spacing w:val="-2"/>
        </w:rPr>
        <w:t>finance</w:t>
      </w:r>
    </w:p>
    <w:p>
      <w:pPr>
        <w:pStyle w:val="BodyText"/>
        <w:spacing w:line="480" w:lineRule="auto" w:before="272"/>
        <w:ind w:left="847" w:right="846"/>
        <w:jc w:val="both"/>
      </w:pPr>
      <w:r>
        <w:rPr/>
        <w:t>This kind of mortgage financing involves the involvement of deposit money banks in the mortgage lending. The first time this kind of mortgage financing became conspicuous in Nigeria</w:t>
      </w:r>
      <w:r>
        <w:rPr>
          <w:spacing w:val="-7"/>
        </w:rPr>
        <w:t> </w:t>
      </w:r>
      <w:r>
        <w:rPr/>
        <w:t>was</w:t>
      </w:r>
      <w:r>
        <w:rPr>
          <w:spacing w:val="-6"/>
        </w:rPr>
        <w:t> </w:t>
      </w:r>
      <w:r>
        <w:rPr/>
        <w:t>in</w:t>
      </w:r>
      <w:r>
        <w:rPr>
          <w:spacing w:val="-5"/>
        </w:rPr>
        <w:t> </w:t>
      </w:r>
      <w:r>
        <w:rPr/>
        <w:t>2005</w:t>
      </w:r>
      <w:r>
        <w:rPr>
          <w:spacing w:val="-6"/>
        </w:rPr>
        <w:t> </w:t>
      </w:r>
      <w:r>
        <w:rPr/>
        <w:t>when</w:t>
      </w:r>
      <w:r>
        <w:rPr>
          <w:spacing w:val="-6"/>
        </w:rPr>
        <w:t> </w:t>
      </w:r>
      <w:r>
        <w:rPr/>
        <w:t>there</w:t>
      </w:r>
      <w:r>
        <w:rPr>
          <w:spacing w:val="-7"/>
        </w:rPr>
        <w:t> </w:t>
      </w:r>
      <w:r>
        <w:rPr/>
        <w:t>was</w:t>
      </w:r>
      <w:r>
        <w:rPr>
          <w:spacing w:val="-6"/>
        </w:rPr>
        <w:t> </w:t>
      </w:r>
      <w:r>
        <w:rPr/>
        <w:t>recapitalization</w:t>
      </w:r>
      <w:r>
        <w:rPr>
          <w:spacing w:val="-6"/>
        </w:rPr>
        <w:t> </w:t>
      </w:r>
      <w:r>
        <w:rPr/>
        <w:t>depository</w:t>
      </w:r>
      <w:r>
        <w:rPr>
          <w:spacing w:val="-13"/>
        </w:rPr>
        <w:t> </w:t>
      </w:r>
      <w:r>
        <w:rPr/>
        <w:t>institution.</w:t>
      </w:r>
      <w:r>
        <w:rPr>
          <w:spacing w:val="-8"/>
        </w:rPr>
        <w:t> </w:t>
      </w:r>
      <w:r>
        <w:rPr/>
        <w:t>This</w:t>
      </w:r>
      <w:r>
        <w:rPr>
          <w:spacing w:val="-5"/>
        </w:rPr>
        <w:t> </w:t>
      </w:r>
      <w:r>
        <w:rPr/>
        <w:t>made</w:t>
      </w:r>
      <w:r>
        <w:rPr>
          <w:spacing w:val="-7"/>
        </w:rPr>
        <w:t> </w:t>
      </w:r>
      <w:r>
        <w:rPr/>
        <w:t>banks that</w:t>
      </w:r>
      <w:r>
        <w:rPr>
          <w:spacing w:val="-7"/>
        </w:rPr>
        <w:t> </w:t>
      </w:r>
      <w:r>
        <w:rPr/>
        <w:t>have</w:t>
      </w:r>
      <w:r>
        <w:rPr>
          <w:spacing w:val="-8"/>
        </w:rPr>
        <w:t> </w:t>
      </w:r>
      <w:r>
        <w:rPr/>
        <w:t>extra</w:t>
      </w:r>
      <w:r>
        <w:rPr>
          <w:spacing w:val="-8"/>
        </w:rPr>
        <w:t> </w:t>
      </w:r>
      <w:r>
        <w:rPr/>
        <w:t>liquidity</w:t>
      </w:r>
      <w:r>
        <w:rPr>
          <w:spacing w:val="-14"/>
        </w:rPr>
        <w:t> </w:t>
      </w:r>
      <w:r>
        <w:rPr/>
        <w:t>to</w:t>
      </w:r>
      <w:r>
        <w:rPr>
          <w:spacing w:val="-7"/>
        </w:rPr>
        <w:t> </w:t>
      </w:r>
      <w:r>
        <w:rPr/>
        <w:t>give</w:t>
      </w:r>
      <w:r>
        <w:rPr>
          <w:spacing w:val="-8"/>
        </w:rPr>
        <w:t> </w:t>
      </w:r>
      <w:r>
        <w:rPr/>
        <w:t>consideration</w:t>
      </w:r>
      <w:r>
        <w:rPr>
          <w:spacing w:val="-7"/>
        </w:rPr>
        <w:t> </w:t>
      </w:r>
      <w:r>
        <w:rPr/>
        <w:t>to</w:t>
      </w:r>
      <w:r>
        <w:rPr>
          <w:spacing w:val="-4"/>
        </w:rPr>
        <w:t> </w:t>
      </w:r>
      <w:r>
        <w:rPr/>
        <w:t>start</w:t>
      </w:r>
      <w:r>
        <w:rPr>
          <w:spacing w:val="-8"/>
        </w:rPr>
        <w:t> </w:t>
      </w:r>
      <w:r>
        <w:rPr/>
        <w:t>mortgage</w:t>
      </w:r>
      <w:r>
        <w:rPr>
          <w:spacing w:val="-8"/>
        </w:rPr>
        <w:t> </w:t>
      </w:r>
      <w:r>
        <w:rPr/>
        <w:t>desk</w:t>
      </w:r>
      <w:r>
        <w:rPr>
          <w:spacing w:val="-7"/>
        </w:rPr>
        <w:t> </w:t>
      </w:r>
      <w:r>
        <w:rPr/>
        <w:t>in</w:t>
      </w:r>
      <w:r>
        <w:rPr>
          <w:spacing w:val="-7"/>
        </w:rPr>
        <w:t> </w:t>
      </w:r>
      <w:r>
        <w:rPr/>
        <w:t>many</w:t>
      </w:r>
      <w:r>
        <w:rPr>
          <w:spacing w:val="-10"/>
        </w:rPr>
        <w:t> </w:t>
      </w:r>
      <w:r>
        <w:rPr/>
        <w:t>of</w:t>
      </w:r>
      <w:r>
        <w:rPr>
          <w:spacing w:val="-8"/>
        </w:rPr>
        <w:t> </w:t>
      </w:r>
      <w:r>
        <w:rPr/>
        <w:t>her</w:t>
      </w:r>
      <w:r>
        <w:rPr>
          <w:spacing w:val="-8"/>
        </w:rPr>
        <w:t> </w:t>
      </w:r>
      <w:r>
        <w:rPr/>
        <w:t>branches nationwide. Some even expanded their scope of operation to include mortgage banking in their</w:t>
      </w:r>
      <w:r>
        <w:rPr>
          <w:spacing w:val="-7"/>
        </w:rPr>
        <w:t> </w:t>
      </w:r>
      <w:r>
        <w:rPr/>
        <w:t>investment</w:t>
      </w:r>
      <w:r>
        <w:rPr>
          <w:spacing w:val="-5"/>
        </w:rPr>
        <w:t> </w:t>
      </w:r>
      <w:r>
        <w:rPr/>
        <w:t>portfolio.</w:t>
      </w:r>
      <w:r>
        <w:rPr>
          <w:spacing w:val="-6"/>
        </w:rPr>
        <w:t> </w:t>
      </w:r>
      <w:r>
        <w:rPr/>
        <w:t>Many</w:t>
      </w:r>
      <w:r>
        <w:rPr>
          <w:spacing w:val="-11"/>
        </w:rPr>
        <w:t> </w:t>
      </w:r>
      <w:r>
        <w:rPr/>
        <w:t>of</w:t>
      </w:r>
      <w:r>
        <w:rPr>
          <w:spacing w:val="-7"/>
        </w:rPr>
        <w:t> </w:t>
      </w:r>
      <w:r>
        <w:rPr/>
        <w:t>these</w:t>
      </w:r>
      <w:r>
        <w:rPr>
          <w:spacing w:val="-7"/>
        </w:rPr>
        <w:t> </w:t>
      </w:r>
      <w:r>
        <w:rPr/>
        <w:t>FIs</w:t>
      </w:r>
      <w:r>
        <w:rPr>
          <w:spacing w:val="-6"/>
        </w:rPr>
        <w:t> </w:t>
      </w:r>
      <w:r>
        <w:rPr/>
        <w:t>were</w:t>
      </w:r>
      <w:r>
        <w:rPr>
          <w:spacing w:val="-5"/>
        </w:rPr>
        <w:t> </w:t>
      </w:r>
      <w:r>
        <w:rPr/>
        <w:t>then</w:t>
      </w:r>
      <w:r>
        <w:rPr>
          <w:spacing w:val="-6"/>
        </w:rPr>
        <w:t> </w:t>
      </w:r>
      <w:r>
        <w:rPr/>
        <w:t>confronting</w:t>
      </w:r>
      <w:r>
        <w:rPr>
          <w:spacing w:val="-8"/>
        </w:rPr>
        <w:t> </w:t>
      </w:r>
      <w:r>
        <w:rPr/>
        <w:t>with</w:t>
      </w:r>
      <w:r>
        <w:rPr>
          <w:spacing w:val="-2"/>
        </w:rPr>
        <w:t> </w:t>
      </w:r>
      <w:r>
        <w:rPr/>
        <w:t>mismatch</w:t>
      </w:r>
      <w:r>
        <w:rPr>
          <w:spacing w:val="-6"/>
        </w:rPr>
        <w:t> </w:t>
      </w:r>
      <w:r>
        <w:rPr/>
        <w:t>in</w:t>
      </w:r>
      <w:r>
        <w:rPr>
          <w:spacing w:val="-4"/>
        </w:rPr>
        <w:t> </w:t>
      </w:r>
      <w:r>
        <w:rPr/>
        <w:t>tenure and</w:t>
      </w:r>
      <w:r>
        <w:rPr>
          <w:spacing w:val="-12"/>
        </w:rPr>
        <w:t> </w:t>
      </w:r>
      <w:r>
        <w:rPr/>
        <w:t>interest</w:t>
      </w:r>
      <w:r>
        <w:rPr>
          <w:spacing w:val="-11"/>
        </w:rPr>
        <w:t> </w:t>
      </w:r>
      <w:r>
        <w:rPr/>
        <w:t>offered</w:t>
      </w:r>
      <w:r>
        <w:rPr>
          <w:spacing w:val="-12"/>
        </w:rPr>
        <w:t> </w:t>
      </w:r>
      <w:r>
        <w:rPr/>
        <w:t>to</w:t>
      </w:r>
      <w:r>
        <w:rPr>
          <w:spacing w:val="-12"/>
        </w:rPr>
        <w:t> </w:t>
      </w:r>
      <w:r>
        <w:rPr/>
        <w:t>loan</w:t>
      </w:r>
      <w:r>
        <w:rPr>
          <w:spacing w:val="-12"/>
        </w:rPr>
        <w:t> </w:t>
      </w:r>
      <w:r>
        <w:rPr/>
        <w:t>seekers,</w:t>
      </w:r>
      <w:r>
        <w:rPr>
          <w:spacing w:val="-13"/>
        </w:rPr>
        <w:t> </w:t>
      </w:r>
      <w:r>
        <w:rPr/>
        <w:t>which</w:t>
      </w:r>
      <w:r>
        <w:rPr>
          <w:spacing w:val="-13"/>
        </w:rPr>
        <w:t> </w:t>
      </w:r>
      <w:r>
        <w:rPr/>
        <w:t>contrary</w:t>
      </w:r>
      <w:r>
        <w:rPr>
          <w:spacing w:val="-14"/>
        </w:rPr>
        <w:t> </w:t>
      </w:r>
      <w:r>
        <w:rPr/>
        <w:t>to</w:t>
      </w:r>
      <w:r>
        <w:rPr>
          <w:spacing w:val="-12"/>
        </w:rPr>
        <w:t> </w:t>
      </w:r>
      <w:r>
        <w:rPr/>
        <w:t>the</w:t>
      </w:r>
      <w:r>
        <w:rPr>
          <w:spacing w:val="-13"/>
        </w:rPr>
        <w:t> </w:t>
      </w:r>
      <w:r>
        <w:rPr/>
        <w:t>case</w:t>
      </w:r>
      <w:r>
        <w:rPr>
          <w:spacing w:val="-13"/>
        </w:rPr>
        <w:t> </w:t>
      </w:r>
      <w:r>
        <w:rPr/>
        <w:t>of</w:t>
      </w:r>
      <w:r>
        <w:rPr>
          <w:spacing w:val="-13"/>
        </w:rPr>
        <w:t> </w:t>
      </w:r>
      <w:r>
        <w:rPr/>
        <w:t>depository</w:t>
      </w:r>
      <w:r>
        <w:rPr>
          <w:spacing w:val="-14"/>
        </w:rPr>
        <w:t> </w:t>
      </w:r>
      <w:r>
        <w:rPr/>
        <w:t>institutions</w:t>
      </w:r>
      <w:r>
        <w:rPr>
          <w:spacing w:val="-12"/>
        </w:rPr>
        <w:t> </w:t>
      </w:r>
      <w:r>
        <w:rPr/>
        <w:t>were loan are offered at shorter duration, mortgage loans are conventionally in long-termed that can be as long as 30 years to reach maturity (CBN, 2011).</w:t>
      </w:r>
    </w:p>
    <w:p>
      <w:pPr>
        <w:pStyle w:val="Heading1"/>
        <w:numPr>
          <w:ilvl w:val="2"/>
          <w:numId w:val="4"/>
        </w:numPr>
        <w:tabs>
          <w:tab w:pos="1626" w:val="left" w:leader="none"/>
        </w:tabs>
        <w:spacing w:line="240" w:lineRule="auto" w:before="188" w:after="0"/>
        <w:ind w:left="1626" w:right="0" w:hanging="779"/>
        <w:jc w:val="both"/>
      </w:pPr>
      <w:r>
        <w:rPr/>
        <w:t>Secondary</w:t>
      </w:r>
      <w:r>
        <w:rPr>
          <w:spacing w:val="-1"/>
        </w:rPr>
        <w:t> </w:t>
      </w:r>
      <w:r>
        <w:rPr/>
        <w:t>market</w:t>
      </w:r>
      <w:r>
        <w:rPr>
          <w:spacing w:val="-1"/>
        </w:rPr>
        <w:t> </w:t>
      </w:r>
      <w:r>
        <w:rPr/>
        <w:t>based</w:t>
      </w:r>
      <w:r>
        <w:rPr>
          <w:spacing w:val="-1"/>
        </w:rPr>
        <w:t> </w:t>
      </w:r>
      <w:r>
        <w:rPr/>
        <w:t>mortgage</w:t>
      </w:r>
      <w:r>
        <w:rPr>
          <w:spacing w:val="-3"/>
        </w:rPr>
        <w:t> </w:t>
      </w:r>
      <w:r>
        <w:rPr/>
        <w:t>finance</w:t>
      </w:r>
      <w:r>
        <w:rPr>
          <w:spacing w:val="-1"/>
        </w:rPr>
        <w:t> </w:t>
      </w:r>
      <w:r>
        <w:rPr>
          <w:spacing w:val="-2"/>
        </w:rPr>
        <w:t>system</w:t>
      </w:r>
    </w:p>
    <w:p>
      <w:pPr>
        <w:pStyle w:val="BodyText"/>
        <w:spacing w:line="480" w:lineRule="auto" w:before="271"/>
        <w:ind w:left="847" w:right="849"/>
        <w:jc w:val="both"/>
      </w:pPr>
      <w:r>
        <w:rPr/>
        <w:t>Secondary</w:t>
      </w:r>
      <w:r>
        <w:rPr>
          <w:spacing w:val="-4"/>
        </w:rPr>
        <w:t> </w:t>
      </w:r>
      <w:r>
        <w:rPr/>
        <w:t>market-based mortgage finance system is considered to be most suitable finance system when it has to do with long-termed liquidity needs in housing market. It is so coordinated</w:t>
      </w:r>
      <w:r>
        <w:rPr>
          <w:spacing w:val="-6"/>
        </w:rPr>
        <w:t> </w:t>
      </w:r>
      <w:r>
        <w:rPr/>
        <w:t>in</w:t>
      </w:r>
      <w:r>
        <w:rPr>
          <w:spacing w:val="-5"/>
        </w:rPr>
        <w:t> </w:t>
      </w:r>
      <w:r>
        <w:rPr/>
        <w:t>a</w:t>
      </w:r>
      <w:r>
        <w:rPr>
          <w:spacing w:val="-7"/>
        </w:rPr>
        <w:t> </w:t>
      </w:r>
      <w:r>
        <w:rPr/>
        <w:t>way</w:t>
      </w:r>
      <w:r>
        <w:rPr>
          <w:spacing w:val="-13"/>
        </w:rPr>
        <w:t> </w:t>
      </w:r>
      <w:r>
        <w:rPr/>
        <w:t>that</w:t>
      </w:r>
      <w:r>
        <w:rPr>
          <w:spacing w:val="-5"/>
        </w:rPr>
        <w:t> </w:t>
      </w:r>
      <w:r>
        <w:rPr/>
        <w:t>includes</w:t>
      </w:r>
      <w:r>
        <w:rPr>
          <w:spacing w:val="-6"/>
        </w:rPr>
        <w:t> </w:t>
      </w:r>
      <w:r>
        <w:rPr/>
        <w:t>initiation</w:t>
      </w:r>
      <w:r>
        <w:rPr>
          <w:spacing w:val="-8"/>
        </w:rPr>
        <w:t> </w:t>
      </w:r>
      <w:r>
        <w:rPr/>
        <w:t>of</w:t>
      </w:r>
      <w:r>
        <w:rPr>
          <w:spacing w:val="-7"/>
        </w:rPr>
        <w:t> </w:t>
      </w:r>
      <w:r>
        <w:rPr/>
        <w:t>loan,</w:t>
      </w:r>
      <w:r>
        <w:rPr>
          <w:spacing w:val="-6"/>
        </w:rPr>
        <w:t> </w:t>
      </w:r>
      <w:r>
        <w:rPr/>
        <w:t>warehousing,</w:t>
      </w:r>
      <w:r>
        <w:rPr>
          <w:spacing w:val="-6"/>
        </w:rPr>
        <w:t> </w:t>
      </w:r>
      <w:r>
        <w:rPr/>
        <w:t>securitization</w:t>
      </w:r>
      <w:r>
        <w:rPr>
          <w:spacing w:val="-6"/>
        </w:rPr>
        <w:t> </w:t>
      </w:r>
      <w:r>
        <w:rPr/>
        <w:t>and</w:t>
      </w:r>
      <w:r>
        <w:rPr>
          <w:spacing w:val="-6"/>
        </w:rPr>
        <w:t> </w:t>
      </w:r>
      <w:r>
        <w:rPr/>
        <w:t>sales</w:t>
      </w:r>
      <w:r>
        <w:rPr>
          <w:spacing w:val="-6"/>
        </w:rPr>
        <w:t> </w:t>
      </w:r>
      <w:r>
        <w:rPr/>
        <w:t>to investors. Funds obtained as a result of mortgage sales are redirected to the system so that more mortgages can be created; by this more housing stock are made available in the economy.</w:t>
      </w:r>
      <w:r>
        <w:rPr>
          <w:spacing w:val="40"/>
        </w:rPr>
        <w:t> </w:t>
      </w:r>
      <w:r>
        <w:rPr/>
        <w:t>This</w:t>
      </w:r>
      <w:r>
        <w:rPr>
          <w:spacing w:val="-12"/>
        </w:rPr>
        <w:t> </w:t>
      </w:r>
      <w:r>
        <w:rPr/>
        <w:t>system</w:t>
      </w:r>
      <w:r>
        <w:rPr>
          <w:spacing w:val="-12"/>
        </w:rPr>
        <w:t> </w:t>
      </w:r>
      <w:r>
        <w:rPr/>
        <w:t>starts</w:t>
      </w:r>
      <w:r>
        <w:rPr>
          <w:spacing w:val="-12"/>
        </w:rPr>
        <w:t> </w:t>
      </w:r>
      <w:r>
        <w:rPr/>
        <w:t>as</w:t>
      </w:r>
      <w:r>
        <w:rPr>
          <w:spacing w:val="-10"/>
        </w:rPr>
        <w:t> </w:t>
      </w:r>
      <w:r>
        <w:rPr/>
        <w:t>the</w:t>
      </w:r>
      <w:r>
        <w:rPr>
          <w:spacing w:val="-13"/>
        </w:rPr>
        <w:t> </w:t>
      </w:r>
      <w:r>
        <w:rPr/>
        <w:t>borrower</w:t>
      </w:r>
      <w:r>
        <w:rPr>
          <w:spacing w:val="-13"/>
        </w:rPr>
        <w:t> </w:t>
      </w:r>
      <w:r>
        <w:rPr/>
        <w:t>decides</w:t>
      </w:r>
      <w:r>
        <w:rPr>
          <w:spacing w:val="-12"/>
        </w:rPr>
        <w:t> </w:t>
      </w:r>
      <w:r>
        <w:rPr/>
        <w:t>to</w:t>
      </w:r>
      <w:r>
        <w:rPr>
          <w:spacing w:val="-12"/>
        </w:rPr>
        <w:t> </w:t>
      </w:r>
      <w:r>
        <w:rPr/>
        <w:t>seek</w:t>
      </w:r>
      <w:r>
        <w:rPr>
          <w:spacing w:val="-12"/>
        </w:rPr>
        <w:t> </w:t>
      </w:r>
      <w:r>
        <w:rPr/>
        <w:t>mortgage</w:t>
      </w:r>
      <w:r>
        <w:rPr>
          <w:spacing w:val="-13"/>
        </w:rPr>
        <w:t> </w:t>
      </w:r>
      <w:r>
        <w:rPr/>
        <w:t>loan</w:t>
      </w:r>
      <w:r>
        <w:rPr>
          <w:spacing w:val="-10"/>
        </w:rPr>
        <w:t> </w:t>
      </w:r>
      <w:r>
        <w:rPr/>
        <w:t>of</w:t>
      </w:r>
      <w:r>
        <w:rPr>
          <w:spacing w:val="-13"/>
        </w:rPr>
        <w:t> </w:t>
      </w:r>
      <w:r>
        <w:rPr/>
        <w:t>which</w:t>
      </w:r>
      <w:r>
        <w:rPr>
          <w:spacing w:val="-10"/>
        </w:rPr>
        <w:t> </w:t>
      </w:r>
      <w:r>
        <w:rPr/>
        <w:t>he</w:t>
      </w:r>
      <w:r>
        <w:rPr>
          <w:spacing w:val="-8"/>
        </w:rPr>
        <w:t> </w:t>
      </w:r>
      <w:r>
        <w:rPr/>
        <w:t>goes to</w:t>
      </w:r>
      <w:r>
        <w:rPr>
          <w:spacing w:val="33"/>
        </w:rPr>
        <w:t> </w:t>
      </w:r>
      <w:r>
        <w:rPr/>
        <w:t>the</w:t>
      </w:r>
      <w:r>
        <w:rPr>
          <w:spacing w:val="34"/>
        </w:rPr>
        <w:t> </w:t>
      </w:r>
      <w:r>
        <w:rPr/>
        <w:t>mortgage</w:t>
      </w:r>
      <w:r>
        <w:rPr>
          <w:spacing w:val="34"/>
        </w:rPr>
        <w:t> </w:t>
      </w:r>
      <w:r>
        <w:rPr/>
        <w:t>institution</w:t>
      </w:r>
      <w:r>
        <w:rPr>
          <w:spacing w:val="37"/>
        </w:rPr>
        <w:t> </w:t>
      </w:r>
      <w:r>
        <w:rPr/>
        <w:t>(referred</w:t>
      </w:r>
      <w:r>
        <w:rPr>
          <w:spacing w:val="35"/>
        </w:rPr>
        <w:t> </w:t>
      </w:r>
      <w:r>
        <w:rPr/>
        <w:t>to</w:t>
      </w:r>
      <w:r>
        <w:rPr>
          <w:spacing w:val="35"/>
        </w:rPr>
        <w:t> </w:t>
      </w:r>
      <w:r>
        <w:rPr/>
        <w:t>as</w:t>
      </w:r>
      <w:r>
        <w:rPr>
          <w:spacing w:val="37"/>
        </w:rPr>
        <w:t> </w:t>
      </w:r>
      <w:r>
        <w:rPr/>
        <w:t>the</w:t>
      </w:r>
      <w:r>
        <w:rPr>
          <w:spacing w:val="35"/>
        </w:rPr>
        <w:t> </w:t>
      </w:r>
      <w:r>
        <w:rPr/>
        <w:t>primary</w:t>
      </w:r>
      <w:r>
        <w:rPr>
          <w:spacing w:val="29"/>
        </w:rPr>
        <w:t> </w:t>
      </w:r>
      <w:r>
        <w:rPr/>
        <w:t>market).</w:t>
      </w:r>
      <w:r>
        <w:rPr>
          <w:spacing w:val="37"/>
        </w:rPr>
        <w:t> </w:t>
      </w:r>
      <w:r>
        <w:rPr/>
        <w:t>This</w:t>
      </w:r>
      <w:r>
        <w:rPr>
          <w:spacing w:val="35"/>
        </w:rPr>
        <w:t> </w:t>
      </w:r>
      <w:r>
        <w:rPr/>
        <w:t>institution</w:t>
      </w:r>
      <w:r>
        <w:rPr>
          <w:spacing w:val="35"/>
        </w:rPr>
        <w:t> </w:t>
      </w:r>
      <w:r>
        <w:rPr>
          <w:spacing w:val="-2"/>
        </w:rPr>
        <w:t>(primary</w:t>
      </w:r>
    </w:p>
    <w:p>
      <w:pPr>
        <w:spacing w:after="0" w:line="480" w:lineRule="auto"/>
        <w:jc w:val="both"/>
        <w:sectPr>
          <w:pgSz w:w="12240" w:h="15840"/>
          <w:pgMar w:header="0" w:footer="1015" w:top="1340" w:bottom="1200" w:left="1140" w:right="560"/>
        </w:sectPr>
      </w:pPr>
    </w:p>
    <w:p>
      <w:pPr>
        <w:pStyle w:val="BodyText"/>
        <w:spacing w:line="480" w:lineRule="auto" w:before="63"/>
        <w:ind w:left="847" w:right="850"/>
        <w:jc w:val="both"/>
      </w:pPr>
      <w:r>
        <w:rPr/>
        <w:t>market)</w:t>
      </w:r>
      <w:r>
        <w:rPr>
          <w:spacing w:val="-9"/>
        </w:rPr>
        <w:t> </w:t>
      </w:r>
      <w:r>
        <w:rPr/>
        <w:t>determines</w:t>
      </w:r>
      <w:r>
        <w:rPr>
          <w:spacing w:val="-9"/>
        </w:rPr>
        <w:t> </w:t>
      </w:r>
      <w:r>
        <w:rPr/>
        <w:t>if</w:t>
      </w:r>
      <w:r>
        <w:rPr>
          <w:spacing w:val="-10"/>
        </w:rPr>
        <w:t> </w:t>
      </w:r>
      <w:r>
        <w:rPr/>
        <w:t>the</w:t>
      </w:r>
      <w:r>
        <w:rPr>
          <w:spacing w:val="-10"/>
        </w:rPr>
        <w:t> </w:t>
      </w:r>
      <w:r>
        <w:rPr/>
        <w:t>loan</w:t>
      </w:r>
      <w:r>
        <w:rPr>
          <w:spacing w:val="-10"/>
        </w:rPr>
        <w:t> </w:t>
      </w:r>
      <w:r>
        <w:rPr/>
        <w:t>is</w:t>
      </w:r>
      <w:r>
        <w:rPr>
          <w:spacing w:val="-9"/>
        </w:rPr>
        <w:t> </w:t>
      </w:r>
      <w:r>
        <w:rPr/>
        <w:t>affordable</w:t>
      </w:r>
      <w:r>
        <w:rPr>
          <w:spacing w:val="-10"/>
        </w:rPr>
        <w:t> </w:t>
      </w:r>
      <w:r>
        <w:rPr/>
        <w:t>and</w:t>
      </w:r>
      <w:r>
        <w:rPr>
          <w:spacing w:val="-9"/>
        </w:rPr>
        <w:t> </w:t>
      </w:r>
      <w:r>
        <w:rPr/>
        <w:t>this</w:t>
      </w:r>
      <w:r>
        <w:rPr>
          <w:spacing w:val="-9"/>
        </w:rPr>
        <w:t> </w:t>
      </w:r>
      <w:r>
        <w:rPr/>
        <w:t>depends</w:t>
      </w:r>
      <w:r>
        <w:rPr>
          <w:spacing w:val="-9"/>
        </w:rPr>
        <w:t> </w:t>
      </w:r>
      <w:r>
        <w:rPr/>
        <w:t>on</w:t>
      </w:r>
      <w:r>
        <w:rPr>
          <w:spacing w:val="-9"/>
        </w:rPr>
        <w:t> </w:t>
      </w:r>
      <w:r>
        <w:rPr/>
        <w:t>what</w:t>
      </w:r>
      <w:r>
        <w:rPr>
          <w:spacing w:val="-9"/>
        </w:rPr>
        <w:t> </w:t>
      </w:r>
      <w:r>
        <w:rPr/>
        <w:t>the</w:t>
      </w:r>
      <w:r>
        <w:rPr>
          <w:spacing w:val="-10"/>
        </w:rPr>
        <w:t> </w:t>
      </w:r>
      <w:r>
        <w:rPr/>
        <w:t>borrower</w:t>
      </w:r>
      <w:r>
        <w:rPr>
          <w:spacing w:val="-10"/>
        </w:rPr>
        <w:t> </w:t>
      </w:r>
      <w:r>
        <w:rPr/>
        <w:t>discloses. This</w:t>
      </w:r>
      <w:r>
        <w:rPr>
          <w:spacing w:val="-10"/>
        </w:rPr>
        <w:t> </w:t>
      </w:r>
      <w:r>
        <w:rPr/>
        <w:t>is</w:t>
      </w:r>
      <w:r>
        <w:rPr>
          <w:spacing w:val="-10"/>
        </w:rPr>
        <w:t> </w:t>
      </w:r>
      <w:r>
        <w:rPr/>
        <w:t>based</w:t>
      </w:r>
      <w:r>
        <w:rPr>
          <w:spacing w:val="-11"/>
        </w:rPr>
        <w:t> </w:t>
      </w:r>
      <w:r>
        <w:rPr/>
        <w:t>on</w:t>
      </w:r>
      <w:r>
        <w:rPr>
          <w:spacing w:val="-11"/>
        </w:rPr>
        <w:t> </w:t>
      </w:r>
      <w:r>
        <w:rPr/>
        <w:t>the</w:t>
      </w:r>
      <w:r>
        <w:rPr>
          <w:spacing w:val="-11"/>
        </w:rPr>
        <w:t> </w:t>
      </w:r>
      <w:r>
        <w:rPr/>
        <w:t>standard</w:t>
      </w:r>
      <w:r>
        <w:rPr>
          <w:spacing w:val="-11"/>
        </w:rPr>
        <w:t> </w:t>
      </w:r>
      <w:r>
        <w:rPr/>
        <w:t>set</w:t>
      </w:r>
      <w:r>
        <w:rPr>
          <w:spacing w:val="-10"/>
        </w:rPr>
        <w:t> </w:t>
      </w:r>
      <w:r>
        <w:rPr/>
        <w:t>by</w:t>
      </w:r>
      <w:r>
        <w:rPr>
          <w:spacing w:val="-14"/>
        </w:rPr>
        <w:t> </w:t>
      </w:r>
      <w:r>
        <w:rPr/>
        <w:t>the</w:t>
      </w:r>
      <w:r>
        <w:rPr>
          <w:spacing w:val="-11"/>
        </w:rPr>
        <w:t> </w:t>
      </w:r>
      <w:r>
        <w:rPr/>
        <w:t>primary</w:t>
      </w:r>
      <w:r>
        <w:rPr>
          <w:spacing w:val="-14"/>
        </w:rPr>
        <w:t> </w:t>
      </w:r>
      <w:r>
        <w:rPr/>
        <w:t>market</w:t>
      </w:r>
      <w:r>
        <w:rPr>
          <w:spacing w:val="-10"/>
        </w:rPr>
        <w:t> </w:t>
      </w:r>
      <w:r>
        <w:rPr/>
        <w:t>and</w:t>
      </w:r>
      <w:r>
        <w:rPr>
          <w:spacing w:val="-11"/>
        </w:rPr>
        <w:t> </w:t>
      </w:r>
      <w:r>
        <w:rPr/>
        <w:t>the</w:t>
      </w:r>
      <w:r>
        <w:rPr>
          <w:spacing w:val="-11"/>
        </w:rPr>
        <w:t> </w:t>
      </w:r>
      <w:r>
        <w:rPr/>
        <w:t>affordability</w:t>
      </w:r>
      <w:r>
        <w:rPr>
          <w:spacing w:val="-14"/>
        </w:rPr>
        <w:t> </w:t>
      </w:r>
      <w:r>
        <w:rPr/>
        <w:t>of</w:t>
      </w:r>
      <w:r>
        <w:rPr>
          <w:spacing w:val="-11"/>
        </w:rPr>
        <w:t> </w:t>
      </w:r>
      <w:r>
        <w:rPr/>
        <w:t>the</w:t>
      </w:r>
      <w:r>
        <w:rPr>
          <w:spacing w:val="-11"/>
        </w:rPr>
        <w:t> </w:t>
      </w:r>
      <w:r>
        <w:rPr/>
        <w:t>borrowers is determined, loan can then be approved (Iyaiya, </w:t>
      </w:r>
      <w:r>
        <w:rPr>
          <w:i/>
        </w:rPr>
        <w:t>et al., </w:t>
      </w:r>
      <w:r>
        <w:rPr/>
        <w:t>2012).</w:t>
      </w:r>
    </w:p>
    <w:p>
      <w:pPr>
        <w:pStyle w:val="Heading1"/>
        <w:numPr>
          <w:ilvl w:val="2"/>
          <w:numId w:val="4"/>
        </w:numPr>
        <w:tabs>
          <w:tab w:pos="1626" w:val="left" w:leader="none"/>
        </w:tabs>
        <w:spacing w:line="240" w:lineRule="auto" w:before="236" w:after="0"/>
        <w:ind w:left="1626" w:right="0" w:hanging="779"/>
        <w:jc w:val="both"/>
      </w:pPr>
      <w:r>
        <w:rPr/>
        <w:t>PPP</w:t>
      </w:r>
      <w:r>
        <w:rPr>
          <w:spacing w:val="-1"/>
        </w:rPr>
        <w:t> </w:t>
      </w:r>
      <w:r>
        <w:rPr>
          <w:spacing w:val="-2"/>
        </w:rPr>
        <w:t>models</w:t>
      </w:r>
    </w:p>
    <w:p>
      <w:pPr>
        <w:pStyle w:val="BodyText"/>
        <w:spacing w:line="480" w:lineRule="auto" w:before="271"/>
        <w:ind w:left="847" w:right="846"/>
        <w:jc w:val="both"/>
      </w:pPr>
      <w:r>
        <w:rPr/>
        <w:t>If</w:t>
      </w:r>
      <w:r>
        <w:rPr>
          <w:spacing w:val="-3"/>
        </w:rPr>
        <w:t> </w:t>
      </w:r>
      <w:r>
        <w:rPr/>
        <w:t>value</w:t>
      </w:r>
      <w:r>
        <w:rPr>
          <w:spacing w:val="-3"/>
        </w:rPr>
        <w:t> </w:t>
      </w:r>
      <w:r>
        <w:rPr/>
        <w:t>for</w:t>
      </w:r>
      <w:r>
        <w:rPr>
          <w:spacing w:val="-4"/>
        </w:rPr>
        <w:t> </w:t>
      </w:r>
      <w:r>
        <w:rPr/>
        <w:t>money</w:t>
      </w:r>
      <w:r>
        <w:rPr>
          <w:spacing w:val="-10"/>
        </w:rPr>
        <w:t> </w:t>
      </w:r>
      <w:r>
        <w:rPr/>
        <w:t>is</w:t>
      </w:r>
      <w:r>
        <w:rPr>
          <w:spacing w:val="-4"/>
        </w:rPr>
        <w:t> </w:t>
      </w:r>
      <w:r>
        <w:rPr/>
        <w:t>to</w:t>
      </w:r>
      <w:r>
        <w:rPr>
          <w:spacing w:val="-4"/>
        </w:rPr>
        <w:t> </w:t>
      </w:r>
      <w:r>
        <w:rPr/>
        <w:t>be</w:t>
      </w:r>
      <w:r>
        <w:rPr>
          <w:spacing w:val="-3"/>
        </w:rPr>
        <w:t> </w:t>
      </w:r>
      <w:r>
        <w:rPr/>
        <w:t>guaranteed,</w:t>
      </w:r>
      <w:r>
        <w:rPr>
          <w:spacing w:val="-3"/>
        </w:rPr>
        <w:t> </w:t>
      </w:r>
      <w:r>
        <w:rPr/>
        <w:t>the</w:t>
      </w:r>
      <w:r>
        <w:rPr>
          <w:spacing w:val="-5"/>
        </w:rPr>
        <w:t> </w:t>
      </w:r>
      <w:r>
        <w:rPr/>
        <w:t>comparative</w:t>
      </w:r>
      <w:r>
        <w:rPr>
          <w:spacing w:val="-6"/>
        </w:rPr>
        <w:t> </w:t>
      </w:r>
      <w:r>
        <w:rPr/>
        <w:t>pros</w:t>
      </w:r>
      <w:r>
        <w:rPr>
          <w:spacing w:val="-2"/>
        </w:rPr>
        <w:t> </w:t>
      </w:r>
      <w:r>
        <w:rPr/>
        <w:t>and</w:t>
      </w:r>
      <w:r>
        <w:rPr>
          <w:spacing w:val="-5"/>
        </w:rPr>
        <w:t> </w:t>
      </w:r>
      <w:r>
        <w:rPr/>
        <w:t>cons</w:t>
      </w:r>
      <w:r>
        <w:rPr>
          <w:spacing w:val="-5"/>
        </w:rPr>
        <w:t> </w:t>
      </w:r>
      <w:r>
        <w:rPr/>
        <w:t>of</w:t>
      </w:r>
      <w:r>
        <w:rPr>
          <w:spacing w:val="-6"/>
        </w:rPr>
        <w:t> </w:t>
      </w:r>
      <w:r>
        <w:rPr/>
        <w:t>each</w:t>
      </w:r>
      <w:r>
        <w:rPr>
          <w:spacing w:val="-5"/>
        </w:rPr>
        <w:t> </w:t>
      </w:r>
      <w:r>
        <w:rPr/>
        <w:t>Public</w:t>
      </w:r>
      <w:r>
        <w:rPr>
          <w:spacing w:val="-6"/>
        </w:rPr>
        <w:t> </w:t>
      </w:r>
      <w:r>
        <w:rPr/>
        <w:t>Private Partnership scheme must be assessed Obozuwa (2011). The approach of the Public Private Partnership</w:t>
      </w:r>
      <w:r>
        <w:rPr>
          <w:spacing w:val="-15"/>
        </w:rPr>
        <w:t> </w:t>
      </w:r>
      <w:r>
        <w:rPr/>
        <w:t>appears</w:t>
      </w:r>
      <w:r>
        <w:rPr>
          <w:spacing w:val="-14"/>
        </w:rPr>
        <w:t> </w:t>
      </w:r>
      <w:r>
        <w:rPr/>
        <w:t>in</w:t>
      </w:r>
      <w:r>
        <w:rPr>
          <w:spacing w:val="-12"/>
        </w:rPr>
        <w:t> </w:t>
      </w:r>
      <w:r>
        <w:rPr/>
        <w:t>various</w:t>
      </w:r>
      <w:r>
        <w:rPr>
          <w:spacing w:val="-13"/>
        </w:rPr>
        <w:t> </w:t>
      </w:r>
      <w:r>
        <w:rPr/>
        <w:t>forms.</w:t>
      </w:r>
      <w:r>
        <w:rPr>
          <w:spacing w:val="-10"/>
        </w:rPr>
        <w:t> </w:t>
      </w:r>
      <w:r>
        <w:rPr/>
        <w:t>Abdullahi</w:t>
      </w:r>
      <w:r>
        <w:rPr>
          <w:spacing w:val="-13"/>
        </w:rPr>
        <w:t> </w:t>
      </w:r>
      <w:r>
        <w:rPr/>
        <w:t>(2015)</w:t>
      </w:r>
      <w:r>
        <w:rPr>
          <w:spacing w:val="-14"/>
        </w:rPr>
        <w:t> </w:t>
      </w:r>
      <w:r>
        <w:rPr/>
        <w:t>identified</w:t>
      </w:r>
      <w:r>
        <w:rPr>
          <w:spacing w:val="-12"/>
        </w:rPr>
        <w:t> </w:t>
      </w:r>
      <w:r>
        <w:rPr/>
        <w:t>five</w:t>
      </w:r>
      <w:r>
        <w:rPr>
          <w:spacing w:val="-15"/>
        </w:rPr>
        <w:t> </w:t>
      </w:r>
      <w:r>
        <w:rPr/>
        <w:t>of</w:t>
      </w:r>
      <w:r>
        <w:rPr>
          <w:spacing w:val="-13"/>
        </w:rPr>
        <w:t> </w:t>
      </w:r>
      <w:r>
        <w:rPr/>
        <w:t>them</w:t>
      </w:r>
      <w:r>
        <w:rPr>
          <w:spacing w:val="-13"/>
        </w:rPr>
        <w:t> </w:t>
      </w:r>
      <w:r>
        <w:rPr/>
        <w:t>which</w:t>
      </w:r>
      <w:r>
        <w:rPr>
          <w:spacing w:val="-12"/>
        </w:rPr>
        <w:t> </w:t>
      </w:r>
      <w:r>
        <w:rPr>
          <w:spacing w:val="-2"/>
        </w:rPr>
        <w:t>include:</w:t>
      </w:r>
    </w:p>
    <w:p>
      <w:pPr>
        <w:pStyle w:val="ListParagraph"/>
        <w:numPr>
          <w:ilvl w:val="3"/>
          <w:numId w:val="4"/>
        </w:numPr>
        <w:tabs>
          <w:tab w:pos="1633" w:val="left" w:leader="none"/>
        </w:tabs>
        <w:spacing w:line="240" w:lineRule="auto" w:before="1" w:after="0"/>
        <w:ind w:left="1633" w:right="0" w:hanging="486"/>
        <w:jc w:val="both"/>
        <w:rPr>
          <w:sz w:val="24"/>
        </w:rPr>
      </w:pPr>
      <w:r>
        <w:rPr>
          <w:sz w:val="24"/>
        </w:rPr>
        <w:t>service</w:t>
      </w:r>
      <w:r>
        <w:rPr>
          <w:spacing w:val="-2"/>
          <w:sz w:val="24"/>
        </w:rPr>
        <w:t> contracts,</w:t>
      </w:r>
    </w:p>
    <w:p>
      <w:pPr>
        <w:pStyle w:val="ListParagraph"/>
        <w:numPr>
          <w:ilvl w:val="3"/>
          <w:numId w:val="4"/>
        </w:numPr>
        <w:tabs>
          <w:tab w:pos="1633" w:val="left" w:leader="none"/>
        </w:tabs>
        <w:spacing w:line="240" w:lineRule="auto" w:before="276" w:after="0"/>
        <w:ind w:left="1633" w:right="0" w:hanging="553"/>
        <w:jc w:val="both"/>
        <w:rPr>
          <w:sz w:val="24"/>
        </w:rPr>
      </w:pPr>
      <w:r>
        <w:rPr>
          <w:spacing w:val="-2"/>
          <w:sz w:val="24"/>
        </w:rPr>
        <w:t>leasing,</w:t>
      </w:r>
    </w:p>
    <w:p>
      <w:pPr>
        <w:pStyle w:val="ListParagraph"/>
        <w:numPr>
          <w:ilvl w:val="3"/>
          <w:numId w:val="4"/>
        </w:numPr>
        <w:tabs>
          <w:tab w:pos="1632" w:val="left" w:leader="none"/>
        </w:tabs>
        <w:spacing w:line="240" w:lineRule="auto" w:before="276" w:after="0"/>
        <w:ind w:left="1632" w:right="0" w:hanging="617"/>
        <w:jc w:val="both"/>
        <w:rPr>
          <w:sz w:val="24"/>
        </w:rPr>
      </w:pPr>
      <w:r>
        <w:rPr>
          <w:sz w:val="24"/>
        </w:rPr>
        <w:t>joint </w:t>
      </w:r>
      <w:r>
        <w:rPr>
          <w:spacing w:val="-2"/>
          <w:sz w:val="24"/>
        </w:rPr>
        <w:t>ventures,</w:t>
      </w:r>
    </w:p>
    <w:p>
      <w:pPr>
        <w:pStyle w:val="ListParagraph"/>
        <w:numPr>
          <w:ilvl w:val="3"/>
          <w:numId w:val="4"/>
        </w:numPr>
        <w:tabs>
          <w:tab w:pos="1633" w:val="left" w:leader="none"/>
        </w:tabs>
        <w:spacing w:line="240" w:lineRule="auto" w:before="276" w:after="0"/>
        <w:ind w:left="1633" w:right="0" w:hanging="606"/>
        <w:jc w:val="both"/>
        <w:rPr>
          <w:sz w:val="24"/>
        </w:rPr>
      </w:pPr>
      <w:r>
        <w:rPr>
          <w:sz w:val="24"/>
        </w:rPr>
        <w:t>enterprises</w:t>
      </w:r>
      <w:r>
        <w:rPr>
          <w:spacing w:val="-2"/>
          <w:sz w:val="24"/>
        </w:rPr>
        <w:t> </w:t>
      </w:r>
      <w:r>
        <w:rPr>
          <w:spacing w:val="-5"/>
          <w:sz w:val="24"/>
        </w:rPr>
        <w:t>and</w:t>
      </w:r>
    </w:p>
    <w:p>
      <w:pPr>
        <w:pStyle w:val="ListParagraph"/>
        <w:numPr>
          <w:ilvl w:val="3"/>
          <w:numId w:val="4"/>
        </w:numPr>
        <w:tabs>
          <w:tab w:pos="1634" w:val="left" w:leader="none"/>
        </w:tabs>
        <w:spacing w:line="240" w:lineRule="auto" w:before="276" w:after="0"/>
        <w:ind w:left="1634" w:right="0" w:hanging="540"/>
        <w:jc w:val="both"/>
        <w:rPr>
          <w:sz w:val="24"/>
        </w:rPr>
      </w:pPr>
      <w:r>
        <w:rPr>
          <w:spacing w:val="-2"/>
          <w:sz w:val="24"/>
        </w:rPr>
        <w:t>privatization.</w:t>
      </w:r>
    </w:p>
    <w:p>
      <w:pPr>
        <w:pStyle w:val="BodyText"/>
      </w:pPr>
    </w:p>
    <w:p>
      <w:pPr>
        <w:pStyle w:val="BodyText"/>
        <w:spacing w:line="480" w:lineRule="auto"/>
        <w:ind w:left="847" w:right="844"/>
        <w:jc w:val="both"/>
      </w:pPr>
      <w:r>
        <w:rPr/>
        <w:t>In the view of Eziyi (2010), scheme for housing delivery by means of public private partnership</w:t>
      </w:r>
      <w:r>
        <w:rPr>
          <w:spacing w:val="-5"/>
        </w:rPr>
        <w:t> </w:t>
      </w:r>
      <w:r>
        <w:rPr/>
        <w:t>involves</w:t>
      </w:r>
      <w:r>
        <w:rPr>
          <w:spacing w:val="-5"/>
        </w:rPr>
        <w:t> </w:t>
      </w:r>
      <w:r>
        <w:rPr/>
        <w:t>site</w:t>
      </w:r>
      <w:r>
        <w:rPr>
          <w:spacing w:val="-3"/>
        </w:rPr>
        <w:t> </w:t>
      </w:r>
      <w:r>
        <w:rPr/>
        <w:t>and</w:t>
      </w:r>
      <w:r>
        <w:rPr>
          <w:spacing w:val="-5"/>
        </w:rPr>
        <w:t> </w:t>
      </w:r>
      <w:r>
        <w:rPr/>
        <w:t>services</w:t>
      </w:r>
      <w:r>
        <w:rPr>
          <w:spacing w:val="-5"/>
        </w:rPr>
        <w:t> </w:t>
      </w:r>
      <w:r>
        <w:rPr/>
        <w:t>and</w:t>
      </w:r>
      <w:r>
        <w:rPr>
          <w:spacing w:val="-5"/>
        </w:rPr>
        <w:t> </w:t>
      </w:r>
      <w:r>
        <w:rPr/>
        <w:t>turnkey</w:t>
      </w:r>
      <w:r>
        <w:rPr>
          <w:spacing w:val="-7"/>
        </w:rPr>
        <w:t> </w:t>
      </w:r>
      <w:r>
        <w:rPr/>
        <w:t>schemes.</w:t>
      </w:r>
      <w:r>
        <w:rPr>
          <w:spacing w:val="40"/>
        </w:rPr>
        <w:t> </w:t>
      </w:r>
      <w:r>
        <w:rPr/>
        <w:t>Site</w:t>
      </w:r>
      <w:r>
        <w:rPr>
          <w:spacing w:val="-6"/>
        </w:rPr>
        <w:t> </w:t>
      </w:r>
      <w:r>
        <w:rPr/>
        <w:t>and</w:t>
      </w:r>
      <w:r>
        <w:rPr>
          <w:spacing w:val="-5"/>
        </w:rPr>
        <w:t> </w:t>
      </w:r>
      <w:r>
        <w:rPr/>
        <w:t>services</w:t>
      </w:r>
      <w:r>
        <w:rPr>
          <w:spacing w:val="-5"/>
        </w:rPr>
        <w:t> </w:t>
      </w:r>
      <w:r>
        <w:rPr/>
        <w:t>in</w:t>
      </w:r>
      <w:r>
        <w:rPr>
          <w:spacing w:val="-4"/>
        </w:rPr>
        <w:t> </w:t>
      </w:r>
      <w:r>
        <w:rPr/>
        <w:t>this</w:t>
      </w:r>
      <w:r>
        <w:rPr>
          <w:spacing w:val="-5"/>
        </w:rPr>
        <w:t> </w:t>
      </w:r>
      <w:r>
        <w:rPr/>
        <w:t>context means</w:t>
      </w:r>
      <w:r>
        <w:rPr>
          <w:spacing w:val="-13"/>
        </w:rPr>
        <w:t> </w:t>
      </w:r>
      <w:r>
        <w:rPr/>
        <w:t>the</w:t>
      </w:r>
      <w:r>
        <w:rPr>
          <w:spacing w:val="-12"/>
        </w:rPr>
        <w:t> </w:t>
      </w:r>
      <w:r>
        <w:rPr/>
        <w:t>apportioning</w:t>
      </w:r>
      <w:r>
        <w:rPr>
          <w:spacing w:val="-13"/>
        </w:rPr>
        <w:t> </w:t>
      </w:r>
      <w:r>
        <w:rPr/>
        <w:t>of</w:t>
      </w:r>
      <w:r>
        <w:rPr>
          <w:spacing w:val="-12"/>
        </w:rPr>
        <w:t> </w:t>
      </w:r>
      <w:r>
        <w:rPr/>
        <w:t>plots</w:t>
      </w:r>
      <w:r>
        <w:rPr>
          <w:spacing w:val="-12"/>
        </w:rPr>
        <w:t> </w:t>
      </w:r>
      <w:r>
        <w:rPr/>
        <w:t>whereas</w:t>
      </w:r>
      <w:r>
        <w:rPr>
          <w:spacing w:val="-12"/>
        </w:rPr>
        <w:t> </w:t>
      </w:r>
      <w:r>
        <w:rPr/>
        <w:t>turnkey</w:t>
      </w:r>
      <w:r>
        <w:rPr>
          <w:spacing w:val="-15"/>
        </w:rPr>
        <w:t> </w:t>
      </w:r>
      <w:r>
        <w:rPr/>
        <w:t>involves</w:t>
      </w:r>
      <w:r>
        <w:rPr>
          <w:spacing w:val="-12"/>
        </w:rPr>
        <w:t> </w:t>
      </w:r>
      <w:r>
        <w:rPr/>
        <w:t>the</w:t>
      </w:r>
      <w:r>
        <w:rPr>
          <w:spacing w:val="-12"/>
        </w:rPr>
        <w:t> </w:t>
      </w:r>
      <w:r>
        <w:rPr/>
        <w:t>entire</w:t>
      </w:r>
      <w:r>
        <w:rPr>
          <w:spacing w:val="-13"/>
        </w:rPr>
        <w:t> </w:t>
      </w:r>
      <w:r>
        <w:rPr/>
        <w:t>housing</w:t>
      </w:r>
      <w:r>
        <w:rPr>
          <w:spacing w:val="-12"/>
        </w:rPr>
        <w:t> </w:t>
      </w:r>
      <w:r>
        <w:rPr/>
        <w:t>delivery</w:t>
      </w:r>
      <w:r>
        <w:rPr>
          <w:spacing w:val="-15"/>
        </w:rPr>
        <w:t> </w:t>
      </w:r>
      <w:r>
        <w:rPr/>
        <w:t>scheme by government agencies.</w:t>
      </w:r>
    </w:p>
    <w:p>
      <w:pPr>
        <w:pStyle w:val="BodyText"/>
      </w:pPr>
    </w:p>
    <w:p>
      <w:pPr>
        <w:pStyle w:val="BodyText"/>
      </w:pPr>
    </w:p>
    <w:p>
      <w:pPr>
        <w:pStyle w:val="BodyText"/>
      </w:pPr>
    </w:p>
    <w:p>
      <w:pPr>
        <w:pStyle w:val="BodyText"/>
        <w:spacing w:before="234"/>
      </w:pPr>
    </w:p>
    <w:p>
      <w:pPr>
        <w:pStyle w:val="Heading1"/>
        <w:numPr>
          <w:ilvl w:val="1"/>
          <w:numId w:val="4"/>
        </w:numPr>
        <w:tabs>
          <w:tab w:pos="1266" w:val="left" w:leader="none"/>
        </w:tabs>
        <w:spacing w:line="240" w:lineRule="auto" w:before="0" w:after="0"/>
        <w:ind w:left="1266" w:right="0" w:hanging="419"/>
        <w:jc w:val="both"/>
      </w:pPr>
      <w:r>
        <w:rPr/>
        <w:t>Factors</w:t>
      </w:r>
      <w:r>
        <w:rPr>
          <w:spacing w:val="-3"/>
        </w:rPr>
        <w:t> </w:t>
      </w:r>
      <w:r>
        <w:rPr/>
        <w:t>Influencing</w:t>
      </w:r>
      <w:r>
        <w:rPr>
          <w:spacing w:val="-4"/>
        </w:rPr>
        <w:t> </w:t>
      </w:r>
      <w:r>
        <w:rPr/>
        <w:t>The</w:t>
      </w:r>
      <w:r>
        <w:rPr>
          <w:spacing w:val="-2"/>
        </w:rPr>
        <w:t> </w:t>
      </w:r>
      <w:r>
        <w:rPr/>
        <w:t>choice</w:t>
      </w:r>
      <w:r>
        <w:rPr>
          <w:spacing w:val="-3"/>
        </w:rPr>
        <w:t> </w:t>
      </w:r>
      <w:r>
        <w:rPr/>
        <w:t>of Housing</w:t>
      </w:r>
      <w:r>
        <w:rPr>
          <w:spacing w:val="-4"/>
        </w:rPr>
        <w:t> </w:t>
      </w:r>
      <w:r>
        <w:rPr/>
        <w:t>Financing </w:t>
      </w:r>
      <w:r>
        <w:rPr>
          <w:spacing w:val="-2"/>
        </w:rPr>
        <w:t>Models</w:t>
      </w:r>
    </w:p>
    <w:p>
      <w:pPr>
        <w:pStyle w:val="BodyText"/>
        <w:spacing w:before="230"/>
        <w:rPr>
          <w:b/>
        </w:rPr>
      </w:pPr>
    </w:p>
    <w:p>
      <w:pPr>
        <w:pStyle w:val="ListParagraph"/>
        <w:numPr>
          <w:ilvl w:val="2"/>
          <w:numId w:val="4"/>
        </w:numPr>
        <w:tabs>
          <w:tab w:pos="1386" w:val="left" w:leader="none"/>
        </w:tabs>
        <w:spacing w:line="240" w:lineRule="auto" w:before="0" w:after="0"/>
        <w:ind w:left="1386" w:right="0" w:hanging="539"/>
        <w:jc w:val="both"/>
        <w:rPr>
          <w:b/>
          <w:sz w:val="24"/>
        </w:rPr>
      </w:pPr>
      <w:r>
        <w:rPr>
          <w:b/>
          <w:sz w:val="24"/>
        </w:rPr>
        <w:t>Appropriate</w:t>
      </w:r>
      <w:r>
        <w:rPr>
          <w:b/>
          <w:spacing w:val="-3"/>
          <w:sz w:val="24"/>
        </w:rPr>
        <w:t> </w:t>
      </w:r>
      <w:r>
        <w:rPr>
          <w:b/>
          <w:spacing w:val="-2"/>
          <w:sz w:val="24"/>
        </w:rPr>
        <w:t>collaterals</w:t>
      </w:r>
    </w:p>
    <w:p>
      <w:pPr>
        <w:pStyle w:val="BodyText"/>
        <w:spacing w:line="480" w:lineRule="auto" w:before="271"/>
        <w:ind w:left="847" w:right="851"/>
        <w:jc w:val="both"/>
      </w:pPr>
      <w:r>
        <w:rPr/>
        <w:t>Findings showed that land with title, shares, fixed deposits, having properties in cities and government</w:t>
      </w:r>
      <w:r>
        <w:rPr>
          <w:spacing w:val="33"/>
        </w:rPr>
        <w:t> </w:t>
      </w:r>
      <w:r>
        <w:rPr/>
        <w:t>bonds</w:t>
      </w:r>
      <w:r>
        <w:rPr>
          <w:spacing w:val="36"/>
        </w:rPr>
        <w:t> </w:t>
      </w:r>
      <w:r>
        <w:rPr/>
        <w:t>are</w:t>
      </w:r>
      <w:r>
        <w:rPr>
          <w:spacing w:val="33"/>
        </w:rPr>
        <w:t> </w:t>
      </w:r>
      <w:r>
        <w:rPr/>
        <w:t>collaterals</w:t>
      </w:r>
      <w:r>
        <w:rPr>
          <w:spacing w:val="36"/>
        </w:rPr>
        <w:t> </w:t>
      </w:r>
      <w:r>
        <w:rPr/>
        <w:t>often</w:t>
      </w:r>
      <w:r>
        <w:rPr>
          <w:spacing w:val="34"/>
        </w:rPr>
        <w:t> </w:t>
      </w:r>
      <w:r>
        <w:rPr/>
        <w:t>considered</w:t>
      </w:r>
      <w:r>
        <w:rPr>
          <w:spacing w:val="35"/>
        </w:rPr>
        <w:t> </w:t>
      </w:r>
      <w:r>
        <w:rPr/>
        <w:t>in</w:t>
      </w:r>
      <w:r>
        <w:rPr>
          <w:spacing w:val="35"/>
        </w:rPr>
        <w:t> </w:t>
      </w:r>
      <w:r>
        <w:rPr/>
        <w:t>the</w:t>
      </w:r>
      <w:r>
        <w:rPr>
          <w:spacing w:val="35"/>
        </w:rPr>
        <w:t> </w:t>
      </w:r>
      <w:r>
        <w:rPr/>
        <w:t>approval</w:t>
      </w:r>
      <w:r>
        <w:rPr>
          <w:spacing w:val="35"/>
        </w:rPr>
        <w:t> </w:t>
      </w:r>
      <w:r>
        <w:rPr/>
        <w:t>of</w:t>
      </w:r>
      <w:r>
        <w:rPr>
          <w:spacing w:val="35"/>
        </w:rPr>
        <w:t> </w:t>
      </w:r>
      <w:r>
        <w:rPr/>
        <w:t>loans</w:t>
      </w:r>
      <w:r>
        <w:rPr>
          <w:spacing w:val="35"/>
        </w:rPr>
        <w:t> </w:t>
      </w:r>
      <w:r>
        <w:rPr/>
        <w:t>by</w:t>
      </w:r>
      <w:r>
        <w:rPr>
          <w:spacing w:val="33"/>
        </w:rPr>
        <w:t> </w:t>
      </w:r>
      <w:r>
        <w:rPr>
          <w:spacing w:val="-2"/>
        </w:rPr>
        <w:t>Financial</w:t>
      </w:r>
    </w:p>
    <w:p>
      <w:pPr>
        <w:spacing w:after="0" w:line="480" w:lineRule="auto"/>
        <w:jc w:val="both"/>
        <w:sectPr>
          <w:pgSz w:w="12240" w:h="15840"/>
          <w:pgMar w:header="0" w:footer="1015" w:top="1340" w:bottom="1200" w:left="1140" w:right="560"/>
        </w:sectPr>
      </w:pPr>
    </w:p>
    <w:p>
      <w:pPr>
        <w:pStyle w:val="BodyText"/>
        <w:spacing w:line="480" w:lineRule="auto" w:before="63"/>
        <w:ind w:left="847" w:right="845"/>
        <w:jc w:val="both"/>
      </w:pPr>
      <w:r>
        <w:rPr/>
        <w:t>Institutions</w:t>
      </w:r>
      <w:r>
        <w:rPr>
          <w:spacing w:val="-11"/>
        </w:rPr>
        <w:t> </w:t>
      </w:r>
      <w:r>
        <w:rPr/>
        <w:t>(Ojo</w:t>
      </w:r>
      <w:r>
        <w:rPr>
          <w:spacing w:val="-12"/>
        </w:rPr>
        <w:t> </w:t>
      </w:r>
      <w:r>
        <w:rPr/>
        <w:t>2005;</w:t>
      </w:r>
      <w:r>
        <w:rPr>
          <w:spacing w:val="-9"/>
        </w:rPr>
        <w:t> </w:t>
      </w:r>
      <w:r>
        <w:rPr/>
        <w:t>Ojo</w:t>
      </w:r>
      <w:r>
        <w:rPr>
          <w:spacing w:val="-12"/>
        </w:rPr>
        <w:t> </w:t>
      </w:r>
      <w:r>
        <w:rPr/>
        <w:t>and</w:t>
      </w:r>
      <w:r>
        <w:rPr>
          <w:spacing w:val="-10"/>
        </w:rPr>
        <w:t> </w:t>
      </w:r>
      <w:r>
        <w:rPr/>
        <w:t>Ighalo,</w:t>
      </w:r>
      <w:r>
        <w:rPr>
          <w:spacing w:val="-12"/>
        </w:rPr>
        <w:t> </w:t>
      </w:r>
      <w:r>
        <w:rPr/>
        <w:t>2008;</w:t>
      </w:r>
      <w:r>
        <w:rPr>
          <w:spacing w:val="-9"/>
        </w:rPr>
        <w:t> </w:t>
      </w:r>
      <w:r>
        <w:rPr/>
        <w:t>Kuma,</w:t>
      </w:r>
      <w:r>
        <w:rPr>
          <w:spacing w:val="-12"/>
        </w:rPr>
        <w:t> </w:t>
      </w:r>
      <w:r>
        <w:rPr/>
        <w:t>2015).</w:t>
      </w:r>
      <w:r>
        <w:rPr>
          <w:spacing w:val="40"/>
        </w:rPr>
        <w:t> </w:t>
      </w:r>
      <w:r>
        <w:rPr/>
        <w:t>The</w:t>
      </w:r>
      <w:r>
        <w:rPr>
          <w:spacing w:val="-13"/>
        </w:rPr>
        <w:t> </w:t>
      </w:r>
      <w:r>
        <w:rPr/>
        <w:t>issue</w:t>
      </w:r>
      <w:r>
        <w:rPr>
          <w:spacing w:val="-11"/>
        </w:rPr>
        <w:t> </w:t>
      </w:r>
      <w:r>
        <w:rPr/>
        <w:t>of</w:t>
      </w:r>
      <w:r>
        <w:rPr>
          <w:spacing w:val="-13"/>
        </w:rPr>
        <w:t> </w:t>
      </w:r>
      <w:r>
        <w:rPr/>
        <w:t>land</w:t>
      </w:r>
      <w:r>
        <w:rPr>
          <w:spacing w:val="-12"/>
        </w:rPr>
        <w:t> </w:t>
      </w:r>
      <w:r>
        <w:rPr/>
        <w:t>title</w:t>
      </w:r>
      <w:r>
        <w:rPr>
          <w:spacing w:val="-13"/>
        </w:rPr>
        <w:t> </w:t>
      </w:r>
      <w:r>
        <w:rPr/>
        <w:t>is</w:t>
      </w:r>
      <w:r>
        <w:rPr>
          <w:spacing w:val="-11"/>
        </w:rPr>
        <w:t> </w:t>
      </w:r>
      <w:r>
        <w:rPr/>
        <w:t>a</w:t>
      </w:r>
      <w:r>
        <w:rPr>
          <w:spacing w:val="-11"/>
        </w:rPr>
        <w:t> </w:t>
      </w:r>
      <w:r>
        <w:rPr/>
        <w:t>strong force</w:t>
      </w:r>
      <w:r>
        <w:rPr>
          <w:spacing w:val="-2"/>
        </w:rPr>
        <w:t> </w:t>
      </w:r>
      <w:r>
        <w:rPr/>
        <w:t>in</w:t>
      </w:r>
      <w:r>
        <w:rPr>
          <w:spacing w:val="-1"/>
        </w:rPr>
        <w:t> </w:t>
      </w:r>
      <w:r>
        <w:rPr/>
        <w:t>the</w:t>
      </w:r>
      <w:r>
        <w:rPr>
          <w:spacing w:val="-2"/>
        </w:rPr>
        <w:t> </w:t>
      </w:r>
      <w:r>
        <w:rPr/>
        <w:t>determination</w:t>
      </w:r>
      <w:r>
        <w:rPr>
          <w:spacing w:val="-1"/>
        </w:rPr>
        <w:t> </w:t>
      </w:r>
      <w:r>
        <w:rPr/>
        <w:t>of</w:t>
      </w:r>
      <w:r>
        <w:rPr>
          <w:spacing w:val="-2"/>
        </w:rPr>
        <w:t> </w:t>
      </w:r>
      <w:r>
        <w:rPr/>
        <w:t>whose</w:t>
      </w:r>
      <w:r>
        <w:rPr>
          <w:spacing w:val="-3"/>
        </w:rPr>
        <w:t> </w:t>
      </w:r>
      <w:r>
        <w:rPr/>
        <w:t>housing</w:t>
      </w:r>
      <w:r>
        <w:rPr>
          <w:spacing w:val="-4"/>
        </w:rPr>
        <w:t> </w:t>
      </w:r>
      <w:r>
        <w:rPr/>
        <w:t>loan</w:t>
      </w:r>
      <w:r>
        <w:rPr>
          <w:spacing w:val="-2"/>
        </w:rPr>
        <w:t> </w:t>
      </w:r>
      <w:r>
        <w:rPr/>
        <w:t>request</w:t>
      </w:r>
      <w:r>
        <w:rPr>
          <w:spacing w:val="-1"/>
        </w:rPr>
        <w:t> </w:t>
      </w:r>
      <w:r>
        <w:rPr/>
        <w:t>is</w:t>
      </w:r>
      <w:r>
        <w:rPr>
          <w:spacing w:val="-1"/>
        </w:rPr>
        <w:t> </w:t>
      </w:r>
      <w:r>
        <w:rPr/>
        <w:t>approved</w:t>
      </w:r>
      <w:r>
        <w:rPr>
          <w:spacing w:val="-1"/>
        </w:rPr>
        <w:t> </w:t>
      </w:r>
      <w:r>
        <w:rPr/>
        <w:t>by</w:t>
      </w:r>
      <w:r>
        <w:rPr>
          <w:spacing w:val="-4"/>
        </w:rPr>
        <w:t> </w:t>
      </w:r>
      <w:r>
        <w:rPr/>
        <w:t>FIs</w:t>
      </w:r>
      <w:r>
        <w:rPr>
          <w:spacing w:val="-2"/>
        </w:rPr>
        <w:t> </w:t>
      </w:r>
      <w:r>
        <w:rPr/>
        <w:t>in</w:t>
      </w:r>
      <w:r>
        <w:rPr>
          <w:spacing w:val="-1"/>
        </w:rPr>
        <w:t> </w:t>
      </w:r>
      <w:r>
        <w:rPr/>
        <w:t>Nigeria. It</w:t>
      </w:r>
      <w:r>
        <w:rPr>
          <w:spacing w:val="-1"/>
        </w:rPr>
        <w:t> </w:t>
      </w:r>
      <w:r>
        <w:rPr/>
        <w:t>is on the ground that Onyike (2009a) have maintained that non-availabilty of collaterals in a principal</w:t>
      </w:r>
      <w:r>
        <w:rPr>
          <w:spacing w:val="-7"/>
        </w:rPr>
        <w:t> </w:t>
      </w:r>
      <w:r>
        <w:rPr/>
        <w:t>hindrance</w:t>
      </w:r>
      <w:r>
        <w:rPr>
          <w:spacing w:val="-6"/>
        </w:rPr>
        <w:t> </w:t>
      </w:r>
      <w:r>
        <w:rPr/>
        <w:t>to</w:t>
      </w:r>
      <w:r>
        <w:rPr>
          <w:spacing w:val="-7"/>
        </w:rPr>
        <w:t> </w:t>
      </w:r>
      <w:r>
        <w:rPr/>
        <w:t>loan</w:t>
      </w:r>
      <w:r>
        <w:rPr>
          <w:spacing w:val="-7"/>
        </w:rPr>
        <w:t> </w:t>
      </w:r>
      <w:r>
        <w:rPr/>
        <w:t>affordability.</w:t>
      </w:r>
      <w:r>
        <w:rPr>
          <w:spacing w:val="40"/>
        </w:rPr>
        <w:t> </w:t>
      </w:r>
      <w:r>
        <w:rPr/>
        <w:t>Hence,</w:t>
      </w:r>
      <w:r>
        <w:rPr>
          <w:spacing w:val="-5"/>
        </w:rPr>
        <w:t> </w:t>
      </w:r>
      <w:r>
        <w:rPr/>
        <w:t>a</w:t>
      </w:r>
      <w:r>
        <w:rPr>
          <w:spacing w:val="-6"/>
        </w:rPr>
        <w:t> </w:t>
      </w:r>
      <w:r>
        <w:rPr/>
        <w:t>household</w:t>
      </w:r>
      <w:r>
        <w:rPr>
          <w:spacing w:val="-7"/>
        </w:rPr>
        <w:t> </w:t>
      </w:r>
      <w:r>
        <w:rPr/>
        <w:t>can</w:t>
      </w:r>
      <w:r>
        <w:rPr>
          <w:spacing w:val="-5"/>
        </w:rPr>
        <w:t> </w:t>
      </w:r>
      <w:r>
        <w:rPr/>
        <w:t>only</w:t>
      </w:r>
      <w:r>
        <w:rPr>
          <w:spacing w:val="-12"/>
        </w:rPr>
        <w:t> </w:t>
      </w:r>
      <w:r>
        <w:rPr/>
        <w:t>have</w:t>
      </w:r>
      <w:r>
        <w:rPr>
          <w:spacing w:val="-6"/>
        </w:rPr>
        <w:t> </w:t>
      </w:r>
      <w:r>
        <w:rPr/>
        <w:t>access</w:t>
      </w:r>
      <w:r>
        <w:rPr>
          <w:spacing w:val="-7"/>
        </w:rPr>
        <w:t> </w:t>
      </w:r>
      <w:r>
        <w:rPr/>
        <w:t>to</w:t>
      </w:r>
      <w:r>
        <w:rPr>
          <w:spacing w:val="-7"/>
        </w:rPr>
        <w:t> </w:t>
      </w:r>
      <w:r>
        <w:rPr/>
        <w:t>loan</w:t>
      </w:r>
      <w:r>
        <w:rPr>
          <w:spacing w:val="-6"/>
        </w:rPr>
        <w:t> </w:t>
      </w:r>
      <w:r>
        <w:rPr/>
        <w:t>if and</w:t>
      </w:r>
      <w:r>
        <w:rPr>
          <w:spacing w:val="-15"/>
        </w:rPr>
        <w:t> </w:t>
      </w:r>
      <w:r>
        <w:rPr/>
        <w:t>only</w:t>
      </w:r>
      <w:r>
        <w:rPr>
          <w:spacing w:val="-15"/>
        </w:rPr>
        <w:t> </w:t>
      </w:r>
      <w:r>
        <w:rPr/>
        <w:t>if</w:t>
      </w:r>
      <w:r>
        <w:rPr>
          <w:spacing w:val="-15"/>
        </w:rPr>
        <w:t> </w:t>
      </w:r>
      <w:r>
        <w:rPr/>
        <w:t>he/</w:t>
      </w:r>
      <w:r>
        <w:rPr>
          <w:spacing w:val="-15"/>
        </w:rPr>
        <w:t> </w:t>
      </w:r>
      <w:r>
        <w:rPr/>
        <w:t>she</w:t>
      </w:r>
      <w:r>
        <w:rPr>
          <w:spacing w:val="-15"/>
        </w:rPr>
        <w:t> </w:t>
      </w:r>
      <w:r>
        <w:rPr/>
        <w:t>has</w:t>
      </w:r>
      <w:r>
        <w:rPr>
          <w:spacing w:val="-15"/>
        </w:rPr>
        <w:t> </w:t>
      </w:r>
      <w:r>
        <w:rPr/>
        <w:t>a</w:t>
      </w:r>
      <w:r>
        <w:rPr>
          <w:spacing w:val="-15"/>
        </w:rPr>
        <w:t> </w:t>
      </w:r>
      <w:r>
        <w:rPr/>
        <w:t>collateral.</w:t>
      </w:r>
      <w:r>
        <w:rPr>
          <w:spacing w:val="-15"/>
        </w:rPr>
        <w:t> </w:t>
      </w:r>
      <w:r>
        <w:rPr/>
        <w:t>Several</w:t>
      </w:r>
      <w:r>
        <w:rPr>
          <w:spacing w:val="-15"/>
        </w:rPr>
        <w:t> </w:t>
      </w:r>
      <w:r>
        <w:rPr/>
        <w:t>cases</w:t>
      </w:r>
      <w:r>
        <w:rPr>
          <w:spacing w:val="-15"/>
        </w:rPr>
        <w:t> </w:t>
      </w:r>
      <w:r>
        <w:rPr/>
        <w:t>exist</w:t>
      </w:r>
      <w:r>
        <w:rPr>
          <w:spacing w:val="-15"/>
        </w:rPr>
        <w:t> </w:t>
      </w:r>
      <w:r>
        <w:rPr/>
        <w:t>where</w:t>
      </w:r>
      <w:r>
        <w:rPr>
          <w:spacing w:val="-15"/>
        </w:rPr>
        <w:t> </w:t>
      </w:r>
      <w:r>
        <w:rPr/>
        <w:t>legal</w:t>
      </w:r>
      <w:r>
        <w:rPr>
          <w:spacing w:val="-15"/>
        </w:rPr>
        <w:t> </w:t>
      </w:r>
      <w:r>
        <w:rPr/>
        <w:t>obstacles</w:t>
      </w:r>
      <w:r>
        <w:rPr>
          <w:spacing w:val="-15"/>
        </w:rPr>
        <w:t> </w:t>
      </w:r>
      <w:r>
        <w:rPr/>
        <w:t>hinder</w:t>
      </w:r>
      <w:r>
        <w:rPr>
          <w:spacing w:val="-15"/>
        </w:rPr>
        <w:t> </w:t>
      </w:r>
      <w:r>
        <w:rPr/>
        <w:t>residential properties owners to use them as collateral for loan requests (Onuoha, 2011; Kuma, 2015). It can also be mentioned that it is costly, time taking, tasking and challenging in processing the procurement of registered title land under the dispensation of the land use Act of 1978.</w:t>
      </w:r>
    </w:p>
    <w:p>
      <w:pPr>
        <w:pStyle w:val="BodyText"/>
      </w:pPr>
    </w:p>
    <w:p>
      <w:pPr>
        <w:pStyle w:val="BodyText"/>
        <w:spacing w:before="6"/>
      </w:pPr>
    </w:p>
    <w:p>
      <w:pPr>
        <w:pStyle w:val="Heading1"/>
        <w:numPr>
          <w:ilvl w:val="2"/>
          <w:numId w:val="4"/>
        </w:numPr>
        <w:tabs>
          <w:tab w:pos="1386" w:val="left" w:leader="none"/>
        </w:tabs>
        <w:spacing w:line="240" w:lineRule="auto" w:before="0" w:after="0"/>
        <w:ind w:left="1386" w:right="0" w:hanging="539"/>
        <w:jc w:val="both"/>
      </w:pPr>
      <w:r>
        <w:rPr/>
        <w:t>Access</w:t>
      </w:r>
      <w:r>
        <w:rPr>
          <w:spacing w:val="-2"/>
        </w:rPr>
        <w:t> </w:t>
      </w:r>
      <w:r>
        <w:rPr/>
        <w:t>and</w:t>
      </w:r>
      <w:r>
        <w:rPr>
          <w:spacing w:val="-1"/>
        </w:rPr>
        <w:t> </w:t>
      </w:r>
      <w:r>
        <w:rPr/>
        <w:t>affordability</w:t>
      </w:r>
      <w:r>
        <w:rPr>
          <w:spacing w:val="-1"/>
        </w:rPr>
        <w:t> </w:t>
      </w:r>
      <w:r>
        <w:rPr>
          <w:spacing w:val="-2"/>
        </w:rPr>
        <w:t>criteria</w:t>
      </w:r>
    </w:p>
    <w:p>
      <w:pPr>
        <w:pStyle w:val="BodyText"/>
        <w:spacing w:line="480" w:lineRule="auto" w:before="271"/>
        <w:ind w:left="847" w:right="843"/>
        <w:jc w:val="both"/>
      </w:pPr>
      <w:r>
        <w:rPr/>
        <w:t>There is always reluctance among prospective housing development loan seekers from housing</w:t>
      </w:r>
      <w:r>
        <w:rPr>
          <w:spacing w:val="-8"/>
        </w:rPr>
        <w:t> </w:t>
      </w:r>
      <w:r>
        <w:rPr/>
        <w:t>finance</w:t>
      </w:r>
      <w:r>
        <w:rPr>
          <w:spacing w:val="-8"/>
        </w:rPr>
        <w:t> </w:t>
      </w:r>
      <w:r>
        <w:rPr/>
        <w:t>institutions.</w:t>
      </w:r>
      <w:r>
        <w:rPr>
          <w:spacing w:val="-7"/>
        </w:rPr>
        <w:t> </w:t>
      </w:r>
      <w:r>
        <w:rPr/>
        <w:t>This</w:t>
      </w:r>
      <w:r>
        <w:rPr>
          <w:spacing w:val="-6"/>
        </w:rPr>
        <w:t> </w:t>
      </w:r>
      <w:r>
        <w:rPr/>
        <w:t>is</w:t>
      </w:r>
      <w:r>
        <w:rPr>
          <w:spacing w:val="-7"/>
        </w:rPr>
        <w:t> </w:t>
      </w:r>
      <w:r>
        <w:rPr/>
        <w:t>because</w:t>
      </w:r>
      <w:r>
        <w:rPr>
          <w:spacing w:val="-8"/>
        </w:rPr>
        <w:t> </w:t>
      </w:r>
      <w:r>
        <w:rPr/>
        <w:t>the</w:t>
      </w:r>
      <w:r>
        <w:rPr>
          <w:spacing w:val="-7"/>
        </w:rPr>
        <w:t> </w:t>
      </w:r>
      <w:r>
        <w:rPr/>
        <w:t>strict</w:t>
      </w:r>
      <w:r>
        <w:rPr>
          <w:spacing w:val="-7"/>
        </w:rPr>
        <w:t> </w:t>
      </w:r>
      <w:r>
        <w:rPr/>
        <w:t>conditions</w:t>
      </w:r>
      <w:r>
        <w:rPr>
          <w:spacing w:val="-6"/>
        </w:rPr>
        <w:t> </w:t>
      </w:r>
      <w:r>
        <w:rPr/>
        <w:t>surrounding</w:t>
      </w:r>
      <w:r>
        <w:rPr>
          <w:spacing w:val="-8"/>
        </w:rPr>
        <w:t> </w:t>
      </w:r>
      <w:r>
        <w:rPr/>
        <w:t>access</w:t>
      </w:r>
      <w:r>
        <w:rPr>
          <w:spacing w:val="-6"/>
        </w:rPr>
        <w:t> </w:t>
      </w:r>
      <w:r>
        <w:rPr/>
        <w:t>to</w:t>
      </w:r>
      <w:r>
        <w:rPr>
          <w:spacing w:val="-6"/>
        </w:rPr>
        <w:t> </w:t>
      </w:r>
      <w:r>
        <w:rPr/>
        <w:t>these loans. Securing loan to develop housing in Nigeria depends on the income level of loan seekers, how secured is the income of borrowers especially when it has to do with stability of employment and his/ her business ((Ojo, 2005). Other conditions include how payment shall be made, fixed annuity, equity contribution and the cost of housing projects to be undertaken by the borrowers (Onyike, 2009a; Onyike, 2007). If somebody’s income is not sufficient to meet his/ her</w:t>
      </w:r>
      <w:r>
        <w:rPr>
          <w:spacing w:val="-1"/>
        </w:rPr>
        <w:t> </w:t>
      </w:r>
      <w:r>
        <w:rPr/>
        <w:t>immediate</w:t>
      </w:r>
      <w:r>
        <w:rPr>
          <w:spacing w:val="-1"/>
        </w:rPr>
        <w:t> </w:t>
      </w:r>
      <w:r>
        <w:rPr/>
        <w:t>needs like</w:t>
      </w:r>
      <w:r>
        <w:rPr>
          <w:spacing w:val="-1"/>
        </w:rPr>
        <w:t> </w:t>
      </w:r>
      <w:r>
        <w:rPr/>
        <w:t>food,</w:t>
      </w:r>
      <w:r>
        <w:rPr>
          <w:spacing w:val="-1"/>
        </w:rPr>
        <w:t> </w:t>
      </w:r>
      <w:r>
        <w:rPr/>
        <w:t>it is difficult for</w:t>
      </w:r>
      <w:r>
        <w:rPr>
          <w:spacing w:val="-2"/>
        </w:rPr>
        <w:t> </w:t>
      </w:r>
      <w:r>
        <w:rPr/>
        <w:t>him/</w:t>
      </w:r>
      <w:r>
        <w:rPr>
          <w:spacing w:val="-2"/>
        </w:rPr>
        <w:t> </w:t>
      </w:r>
      <w:r>
        <w:rPr/>
        <w:t>her</w:t>
      </w:r>
      <w:r>
        <w:rPr>
          <w:spacing w:val="-1"/>
        </w:rPr>
        <w:t> </w:t>
      </w:r>
      <w:r>
        <w:rPr/>
        <w:t>to cope</w:t>
      </w:r>
      <w:r>
        <w:rPr>
          <w:spacing w:val="-1"/>
        </w:rPr>
        <w:t> </w:t>
      </w:r>
      <w:r>
        <w:rPr/>
        <w:t>with the strict lending conditions stipulated by the financial institutions and the lowest income earners do not even apply for loans for housing development in Nigeria (Ahmad, 2009; Onuoha, 2011).</w:t>
      </w:r>
    </w:p>
    <w:p>
      <w:pPr>
        <w:pStyle w:val="BodyText"/>
      </w:pPr>
    </w:p>
    <w:p>
      <w:pPr>
        <w:pStyle w:val="BodyText"/>
        <w:spacing w:before="4"/>
      </w:pPr>
    </w:p>
    <w:p>
      <w:pPr>
        <w:pStyle w:val="Heading1"/>
      </w:pPr>
      <w:r>
        <w:rPr/>
        <w:t>2</w:t>
      </w:r>
      <w:r>
        <w:rPr>
          <w:spacing w:val="-2"/>
        </w:rPr>
        <w:t> </w:t>
      </w:r>
      <w:r>
        <w:rPr/>
        <w:t>.4</w:t>
      </w:r>
      <w:r>
        <w:rPr>
          <w:spacing w:val="-1"/>
        </w:rPr>
        <w:t> </w:t>
      </w:r>
      <w:r>
        <w:rPr/>
        <w:t>3</w:t>
      </w:r>
      <w:r>
        <w:rPr>
          <w:spacing w:val="-1"/>
        </w:rPr>
        <w:t> </w:t>
      </w:r>
      <w:r>
        <w:rPr/>
        <w:t>Repayment</w:t>
      </w:r>
      <w:r>
        <w:rPr>
          <w:spacing w:val="-1"/>
        </w:rPr>
        <w:t> </w:t>
      </w:r>
      <w:r>
        <w:rPr/>
        <w:t>scheme</w:t>
      </w:r>
      <w:r>
        <w:rPr>
          <w:spacing w:val="-2"/>
        </w:rPr>
        <w:t> </w:t>
      </w:r>
      <w:r>
        <w:rPr/>
        <w:t>and</w:t>
      </w:r>
      <w:r>
        <w:rPr>
          <w:spacing w:val="-1"/>
        </w:rPr>
        <w:t> </w:t>
      </w:r>
      <w:r>
        <w:rPr>
          <w:spacing w:val="-2"/>
        </w:rPr>
        <w:t>criteria</w:t>
      </w:r>
    </w:p>
    <w:p>
      <w:pPr>
        <w:spacing w:after="0"/>
        <w:sectPr>
          <w:pgSz w:w="12240" w:h="15840"/>
          <w:pgMar w:header="0" w:footer="1015" w:top="1340" w:bottom="1200" w:left="1140" w:right="560"/>
        </w:sectPr>
      </w:pPr>
    </w:p>
    <w:p>
      <w:pPr>
        <w:pStyle w:val="BodyText"/>
        <w:spacing w:line="480" w:lineRule="auto" w:before="63"/>
        <w:ind w:left="847" w:right="846"/>
        <w:jc w:val="both"/>
      </w:pPr>
      <w:r>
        <w:rPr/>
        <w:t>Some factors affect the willingness of potential home owners to seek loans for housing projects and one of such factors is criteria for repayment of loans. When applicants do not consent to specified period of repayment of loans, such applications are usually rejected. When</w:t>
      </w:r>
      <w:r>
        <w:rPr>
          <w:spacing w:val="-15"/>
        </w:rPr>
        <w:t> </w:t>
      </w:r>
      <w:r>
        <w:rPr/>
        <w:t>the</w:t>
      </w:r>
      <w:r>
        <w:rPr>
          <w:spacing w:val="-15"/>
        </w:rPr>
        <w:t> </w:t>
      </w:r>
      <w:r>
        <w:rPr/>
        <w:t>tendency</w:t>
      </w:r>
      <w:r>
        <w:rPr>
          <w:spacing w:val="-15"/>
        </w:rPr>
        <w:t> </w:t>
      </w:r>
      <w:r>
        <w:rPr/>
        <w:t>to</w:t>
      </w:r>
      <w:r>
        <w:rPr>
          <w:spacing w:val="-15"/>
        </w:rPr>
        <w:t> </w:t>
      </w:r>
      <w:r>
        <w:rPr/>
        <w:t>secure</w:t>
      </w:r>
      <w:r>
        <w:rPr>
          <w:spacing w:val="-15"/>
        </w:rPr>
        <w:t> </w:t>
      </w:r>
      <w:r>
        <w:rPr/>
        <w:t>loans</w:t>
      </w:r>
      <w:r>
        <w:rPr>
          <w:spacing w:val="-15"/>
        </w:rPr>
        <w:t> </w:t>
      </w:r>
      <w:r>
        <w:rPr/>
        <w:t>for</w:t>
      </w:r>
      <w:r>
        <w:rPr>
          <w:spacing w:val="-15"/>
        </w:rPr>
        <w:t> </w:t>
      </w:r>
      <w:r>
        <w:rPr/>
        <w:t>housing</w:t>
      </w:r>
      <w:r>
        <w:rPr>
          <w:spacing w:val="-15"/>
        </w:rPr>
        <w:t> </w:t>
      </w:r>
      <w:r>
        <w:rPr/>
        <w:t>finance</w:t>
      </w:r>
      <w:r>
        <w:rPr>
          <w:spacing w:val="-15"/>
        </w:rPr>
        <w:t> </w:t>
      </w:r>
      <w:r>
        <w:rPr/>
        <w:t>is</w:t>
      </w:r>
      <w:r>
        <w:rPr>
          <w:spacing w:val="-15"/>
        </w:rPr>
        <w:t> </w:t>
      </w:r>
      <w:r>
        <w:rPr/>
        <w:t>dependent</w:t>
      </w:r>
      <w:r>
        <w:rPr>
          <w:spacing w:val="-15"/>
        </w:rPr>
        <w:t> </w:t>
      </w:r>
      <w:r>
        <w:rPr/>
        <w:t>on</w:t>
      </w:r>
      <w:r>
        <w:rPr>
          <w:spacing w:val="-15"/>
        </w:rPr>
        <w:t> </w:t>
      </w:r>
      <w:r>
        <w:rPr/>
        <w:t>duration</w:t>
      </w:r>
      <w:r>
        <w:rPr>
          <w:spacing w:val="-15"/>
        </w:rPr>
        <w:t> </w:t>
      </w:r>
      <w:r>
        <w:rPr/>
        <w:t>of</w:t>
      </w:r>
      <w:r>
        <w:rPr>
          <w:spacing w:val="-15"/>
        </w:rPr>
        <w:t> </w:t>
      </w:r>
      <w:r>
        <w:rPr/>
        <w:t>repayment and the chance is higher with shorter period of repayment as reported by Ojo (2005) and Onuoha (2011).</w:t>
      </w:r>
    </w:p>
    <w:p>
      <w:pPr>
        <w:pStyle w:val="BodyText"/>
      </w:pPr>
    </w:p>
    <w:p>
      <w:pPr>
        <w:pStyle w:val="BodyText"/>
        <w:spacing w:before="6"/>
      </w:pPr>
    </w:p>
    <w:p>
      <w:pPr>
        <w:pStyle w:val="Heading1"/>
      </w:pPr>
      <w:r>
        <w:rPr/>
        <w:t>2.4</w:t>
      </w:r>
      <w:r>
        <w:rPr>
          <w:spacing w:val="-2"/>
        </w:rPr>
        <w:t> </w:t>
      </w:r>
      <w:r>
        <w:rPr/>
        <w:t>4.</w:t>
      </w:r>
      <w:r>
        <w:rPr>
          <w:spacing w:val="58"/>
        </w:rPr>
        <w:t> </w:t>
      </w:r>
      <w:r>
        <w:rPr/>
        <w:t>Formal</w:t>
      </w:r>
      <w:r>
        <w:rPr>
          <w:spacing w:val="-1"/>
        </w:rPr>
        <w:t> </w:t>
      </w:r>
      <w:r>
        <w:rPr/>
        <w:t>rules</w:t>
      </w:r>
      <w:r>
        <w:rPr>
          <w:spacing w:val="-1"/>
        </w:rPr>
        <w:t> </w:t>
      </w:r>
      <w:r>
        <w:rPr/>
        <w:t>of</w:t>
      </w:r>
      <w:r>
        <w:rPr>
          <w:spacing w:val="1"/>
        </w:rPr>
        <w:t> </w:t>
      </w:r>
      <w:r>
        <w:rPr>
          <w:spacing w:val="-2"/>
        </w:rPr>
        <w:t>access</w:t>
      </w:r>
    </w:p>
    <w:p>
      <w:pPr>
        <w:pStyle w:val="BodyText"/>
        <w:spacing w:line="480" w:lineRule="auto" w:before="271"/>
        <w:ind w:left="847" w:right="848"/>
        <w:jc w:val="both"/>
      </w:pPr>
      <w:r>
        <w:rPr/>
        <w:t>Loan</w:t>
      </w:r>
      <w:r>
        <w:rPr>
          <w:spacing w:val="-4"/>
        </w:rPr>
        <w:t> </w:t>
      </w:r>
      <w:r>
        <w:rPr/>
        <w:t>applications</w:t>
      </w:r>
      <w:r>
        <w:rPr>
          <w:spacing w:val="-7"/>
        </w:rPr>
        <w:t> </w:t>
      </w:r>
      <w:r>
        <w:rPr/>
        <w:t>have</w:t>
      </w:r>
      <w:r>
        <w:rPr>
          <w:spacing w:val="-8"/>
        </w:rPr>
        <w:t> </w:t>
      </w:r>
      <w:r>
        <w:rPr/>
        <w:t>been</w:t>
      </w:r>
      <w:r>
        <w:rPr>
          <w:spacing w:val="-7"/>
        </w:rPr>
        <w:t> </w:t>
      </w:r>
      <w:r>
        <w:rPr/>
        <w:t>rejected</w:t>
      </w:r>
      <w:r>
        <w:rPr>
          <w:spacing w:val="-7"/>
        </w:rPr>
        <w:t> </w:t>
      </w:r>
      <w:r>
        <w:rPr/>
        <w:t>or</w:t>
      </w:r>
      <w:r>
        <w:rPr>
          <w:spacing w:val="-8"/>
        </w:rPr>
        <w:t> </w:t>
      </w:r>
      <w:r>
        <w:rPr/>
        <w:t>suspended</w:t>
      </w:r>
      <w:r>
        <w:rPr>
          <w:spacing w:val="-7"/>
        </w:rPr>
        <w:t> </w:t>
      </w:r>
      <w:r>
        <w:rPr/>
        <w:t>by</w:t>
      </w:r>
      <w:r>
        <w:rPr>
          <w:spacing w:val="-9"/>
        </w:rPr>
        <w:t> </w:t>
      </w:r>
      <w:r>
        <w:rPr/>
        <w:t>Financial</w:t>
      </w:r>
      <w:r>
        <w:rPr>
          <w:spacing w:val="-4"/>
        </w:rPr>
        <w:t> </w:t>
      </w:r>
      <w:r>
        <w:rPr/>
        <w:t>Institutions</w:t>
      </w:r>
      <w:r>
        <w:rPr>
          <w:spacing w:val="-6"/>
        </w:rPr>
        <w:t> </w:t>
      </w:r>
      <w:r>
        <w:rPr/>
        <w:t>(FIs)</w:t>
      </w:r>
      <w:r>
        <w:rPr>
          <w:spacing w:val="-6"/>
        </w:rPr>
        <w:t> </w:t>
      </w:r>
      <w:r>
        <w:rPr/>
        <w:t>because</w:t>
      </w:r>
      <w:r>
        <w:rPr>
          <w:spacing w:val="-8"/>
        </w:rPr>
        <w:t> </w:t>
      </w:r>
      <w:r>
        <w:rPr/>
        <w:t>of formal rules access (Onuoha, 2011). Ojo (2007) further noted that some FIs also add more conditions to rules of access before loans are approved and some of these are:</w:t>
      </w:r>
    </w:p>
    <w:p>
      <w:pPr>
        <w:pStyle w:val="ListParagraph"/>
        <w:numPr>
          <w:ilvl w:val="0"/>
          <w:numId w:val="5"/>
        </w:numPr>
        <w:tabs>
          <w:tab w:pos="1566" w:val="left" w:leader="none"/>
        </w:tabs>
        <w:spacing w:line="240" w:lineRule="auto" w:before="0" w:after="0"/>
        <w:ind w:left="1566" w:right="0" w:hanging="486"/>
        <w:jc w:val="both"/>
        <w:rPr>
          <w:sz w:val="24"/>
        </w:rPr>
      </w:pPr>
      <w:r>
        <w:rPr>
          <w:sz w:val="24"/>
        </w:rPr>
        <w:t>Duration</w:t>
      </w:r>
      <w:r>
        <w:rPr>
          <w:spacing w:val="-4"/>
          <w:sz w:val="24"/>
        </w:rPr>
        <w:t> </w:t>
      </w:r>
      <w:r>
        <w:rPr>
          <w:sz w:val="24"/>
        </w:rPr>
        <w:t>for</w:t>
      </w:r>
      <w:r>
        <w:rPr>
          <w:spacing w:val="-1"/>
          <w:sz w:val="24"/>
        </w:rPr>
        <w:t> </w:t>
      </w:r>
      <w:r>
        <w:rPr>
          <w:sz w:val="24"/>
        </w:rPr>
        <w:t>which</w:t>
      </w:r>
      <w:r>
        <w:rPr>
          <w:spacing w:val="-1"/>
          <w:sz w:val="24"/>
        </w:rPr>
        <w:t> </w:t>
      </w:r>
      <w:r>
        <w:rPr>
          <w:sz w:val="24"/>
        </w:rPr>
        <w:t>applicants</w:t>
      </w:r>
      <w:r>
        <w:rPr>
          <w:spacing w:val="-1"/>
          <w:sz w:val="24"/>
        </w:rPr>
        <w:t> </w:t>
      </w:r>
      <w:r>
        <w:rPr>
          <w:sz w:val="24"/>
        </w:rPr>
        <w:t>have</w:t>
      </w:r>
      <w:r>
        <w:rPr>
          <w:spacing w:val="-3"/>
          <w:sz w:val="24"/>
        </w:rPr>
        <w:t> </w:t>
      </w:r>
      <w:r>
        <w:rPr>
          <w:sz w:val="24"/>
        </w:rPr>
        <w:t>operated</w:t>
      </w:r>
      <w:r>
        <w:rPr>
          <w:spacing w:val="-1"/>
          <w:sz w:val="24"/>
        </w:rPr>
        <w:t> </w:t>
      </w:r>
      <w:r>
        <w:rPr>
          <w:sz w:val="24"/>
        </w:rPr>
        <w:t>account</w:t>
      </w:r>
      <w:r>
        <w:rPr>
          <w:spacing w:val="-1"/>
          <w:sz w:val="24"/>
        </w:rPr>
        <w:t> </w:t>
      </w:r>
      <w:r>
        <w:rPr>
          <w:sz w:val="24"/>
        </w:rPr>
        <w:t>with</w:t>
      </w:r>
      <w:r>
        <w:rPr>
          <w:spacing w:val="-1"/>
          <w:sz w:val="24"/>
        </w:rPr>
        <w:t> </w:t>
      </w:r>
      <w:r>
        <w:rPr>
          <w:sz w:val="24"/>
        </w:rPr>
        <w:t>the</w:t>
      </w:r>
      <w:r>
        <w:rPr>
          <w:spacing w:val="-1"/>
          <w:sz w:val="24"/>
        </w:rPr>
        <w:t> </w:t>
      </w:r>
      <w:r>
        <w:rPr>
          <w:sz w:val="24"/>
        </w:rPr>
        <w:t>Financial</w:t>
      </w:r>
      <w:r>
        <w:rPr>
          <w:spacing w:val="1"/>
          <w:sz w:val="24"/>
        </w:rPr>
        <w:t> </w:t>
      </w:r>
      <w:r>
        <w:rPr>
          <w:spacing w:val="-2"/>
          <w:sz w:val="24"/>
        </w:rPr>
        <w:t>Institution</w:t>
      </w:r>
    </w:p>
    <w:p>
      <w:pPr>
        <w:pStyle w:val="BodyText"/>
      </w:pPr>
    </w:p>
    <w:p>
      <w:pPr>
        <w:pStyle w:val="ListParagraph"/>
        <w:numPr>
          <w:ilvl w:val="0"/>
          <w:numId w:val="5"/>
        </w:numPr>
        <w:tabs>
          <w:tab w:pos="1626" w:val="left" w:leader="none"/>
        </w:tabs>
        <w:spacing w:line="240" w:lineRule="auto" w:before="0" w:after="0"/>
        <w:ind w:left="1626" w:right="0" w:hanging="613"/>
        <w:jc w:val="both"/>
        <w:rPr>
          <w:sz w:val="24"/>
        </w:rPr>
      </w:pPr>
      <w:r>
        <w:rPr>
          <w:sz w:val="24"/>
        </w:rPr>
        <w:t>Approved</w:t>
      </w:r>
      <w:r>
        <w:rPr>
          <w:spacing w:val="-2"/>
          <w:sz w:val="24"/>
        </w:rPr>
        <w:t> </w:t>
      </w:r>
      <w:r>
        <w:rPr>
          <w:sz w:val="24"/>
        </w:rPr>
        <w:t>building</w:t>
      </w:r>
      <w:r>
        <w:rPr>
          <w:spacing w:val="-3"/>
          <w:sz w:val="24"/>
        </w:rPr>
        <w:t> </w:t>
      </w:r>
      <w:r>
        <w:rPr>
          <w:spacing w:val="-4"/>
          <w:sz w:val="24"/>
        </w:rPr>
        <w:t>plan</w:t>
      </w:r>
    </w:p>
    <w:p>
      <w:pPr>
        <w:pStyle w:val="BodyText"/>
        <w:spacing w:before="1"/>
      </w:pPr>
    </w:p>
    <w:p>
      <w:pPr>
        <w:pStyle w:val="ListParagraph"/>
        <w:numPr>
          <w:ilvl w:val="0"/>
          <w:numId w:val="5"/>
        </w:numPr>
        <w:tabs>
          <w:tab w:pos="1565" w:val="left" w:leader="none"/>
        </w:tabs>
        <w:spacing w:line="240" w:lineRule="auto" w:before="0" w:after="0"/>
        <w:ind w:left="1565" w:right="0" w:hanging="617"/>
        <w:jc w:val="both"/>
        <w:rPr>
          <w:sz w:val="24"/>
        </w:rPr>
      </w:pPr>
      <w:r>
        <w:rPr>
          <w:sz w:val="24"/>
        </w:rPr>
        <w:t>Proof</w:t>
      </w:r>
      <w:r>
        <w:rPr>
          <w:spacing w:val="-4"/>
          <w:sz w:val="24"/>
        </w:rPr>
        <w:t> </w:t>
      </w:r>
      <w:r>
        <w:rPr>
          <w:sz w:val="24"/>
        </w:rPr>
        <w:t>to show that the</w:t>
      </w:r>
      <w:r>
        <w:rPr>
          <w:spacing w:val="-1"/>
          <w:sz w:val="24"/>
        </w:rPr>
        <w:t> </w:t>
      </w:r>
      <w:r>
        <w:rPr>
          <w:sz w:val="24"/>
        </w:rPr>
        <w:t>property</w:t>
      </w:r>
      <w:r>
        <w:rPr>
          <w:spacing w:val="-5"/>
          <w:sz w:val="24"/>
        </w:rPr>
        <w:t> </w:t>
      </w:r>
      <w:r>
        <w:rPr>
          <w:sz w:val="24"/>
        </w:rPr>
        <w:t>has been</w:t>
      </w:r>
      <w:r>
        <w:rPr>
          <w:spacing w:val="1"/>
          <w:sz w:val="24"/>
        </w:rPr>
        <w:t> </w:t>
      </w:r>
      <w:r>
        <w:rPr>
          <w:spacing w:val="-2"/>
          <w:sz w:val="24"/>
        </w:rPr>
        <w:t>insured</w:t>
      </w:r>
    </w:p>
    <w:p>
      <w:pPr>
        <w:pStyle w:val="BodyText"/>
      </w:pPr>
    </w:p>
    <w:p>
      <w:pPr>
        <w:pStyle w:val="ListParagraph"/>
        <w:numPr>
          <w:ilvl w:val="0"/>
          <w:numId w:val="5"/>
        </w:numPr>
        <w:tabs>
          <w:tab w:pos="1566" w:val="left" w:leader="none"/>
        </w:tabs>
        <w:spacing w:line="240" w:lineRule="auto" w:before="0" w:after="0"/>
        <w:ind w:left="1566" w:right="0" w:hanging="606"/>
        <w:jc w:val="both"/>
        <w:rPr>
          <w:sz w:val="24"/>
        </w:rPr>
      </w:pPr>
      <w:r>
        <w:rPr>
          <w:sz w:val="24"/>
        </w:rPr>
        <w:t>Evidence</w:t>
      </w:r>
      <w:r>
        <w:rPr>
          <w:spacing w:val="-3"/>
          <w:sz w:val="24"/>
        </w:rPr>
        <w:t> </w:t>
      </w:r>
      <w:r>
        <w:rPr>
          <w:sz w:val="24"/>
        </w:rPr>
        <w:t>of</w:t>
      </w:r>
      <w:r>
        <w:rPr>
          <w:spacing w:val="-1"/>
          <w:sz w:val="24"/>
        </w:rPr>
        <w:t> </w:t>
      </w:r>
      <w:r>
        <w:rPr>
          <w:sz w:val="24"/>
        </w:rPr>
        <w:t>tax</w:t>
      </w:r>
      <w:r>
        <w:rPr>
          <w:spacing w:val="1"/>
          <w:sz w:val="24"/>
        </w:rPr>
        <w:t> </w:t>
      </w:r>
      <w:r>
        <w:rPr>
          <w:sz w:val="24"/>
        </w:rPr>
        <w:t>clearance</w:t>
      </w:r>
      <w:r>
        <w:rPr>
          <w:spacing w:val="-2"/>
          <w:sz w:val="24"/>
        </w:rPr>
        <w:t> </w:t>
      </w:r>
      <w:r>
        <w:rPr>
          <w:sz w:val="24"/>
        </w:rPr>
        <w:t>certificate</w:t>
      </w:r>
      <w:r>
        <w:rPr>
          <w:spacing w:val="-1"/>
          <w:sz w:val="24"/>
        </w:rPr>
        <w:t> </w:t>
      </w:r>
      <w:r>
        <w:rPr>
          <w:spacing w:val="-5"/>
          <w:sz w:val="24"/>
        </w:rPr>
        <w:t>and</w:t>
      </w:r>
    </w:p>
    <w:p>
      <w:pPr>
        <w:pStyle w:val="BodyText"/>
      </w:pPr>
    </w:p>
    <w:p>
      <w:pPr>
        <w:pStyle w:val="ListParagraph"/>
        <w:numPr>
          <w:ilvl w:val="0"/>
          <w:numId w:val="5"/>
        </w:numPr>
        <w:tabs>
          <w:tab w:pos="1567" w:val="left" w:leader="none"/>
        </w:tabs>
        <w:spacing w:line="240" w:lineRule="auto" w:before="0" w:after="0"/>
        <w:ind w:left="1567" w:right="0" w:hanging="540"/>
        <w:jc w:val="both"/>
        <w:rPr>
          <w:sz w:val="24"/>
        </w:rPr>
      </w:pPr>
      <w:r>
        <w:rPr>
          <w:sz w:val="24"/>
        </w:rPr>
        <w:t>Bank</w:t>
      </w:r>
      <w:r>
        <w:rPr>
          <w:spacing w:val="-2"/>
          <w:sz w:val="24"/>
        </w:rPr>
        <w:t> </w:t>
      </w:r>
      <w:r>
        <w:rPr>
          <w:sz w:val="24"/>
        </w:rPr>
        <w:t>service</w:t>
      </w:r>
      <w:r>
        <w:rPr>
          <w:spacing w:val="-1"/>
          <w:sz w:val="24"/>
        </w:rPr>
        <w:t> </w:t>
      </w:r>
      <w:r>
        <w:rPr>
          <w:spacing w:val="-2"/>
          <w:sz w:val="24"/>
        </w:rPr>
        <w:t>charge.</w:t>
      </w:r>
    </w:p>
    <w:p>
      <w:pPr>
        <w:pStyle w:val="BodyText"/>
      </w:pPr>
    </w:p>
    <w:p>
      <w:pPr>
        <w:pStyle w:val="BodyText"/>
        <w:spacing w:line="480" w:lineRule="auto"/>
        <w:ind w:left="847" w:right="847"/>
        <w:jc w:val="both"/>
      </w:pPr>
      <w:r>
        <w:rPr/>
        <w:t>These conditions have prevented genuine applicants access to obtain loans build their personal houses because of the short duration of time they have operated account with the given Financial Institution (Ojo, 2007; Onuoha, 2011. Their reason is that they have more confidence in customers who have operated account with them over a long period of time. With regards to building plans cum tax clearance, prospective borrowers are required to present and deposit the approved plan of the building in question as well as evidence of 3-5 years of clearance as a prerequisite for housing loan approval (Ojo, 2005).</w:t>
      </w:r>
    </w:p>
    <w:p>
      <w:pPr>
        <w:spacing w:after="0" w:line="480" w:lineRule="auto"/>
        <w:jc w:val="both"/>
        <w:sectPr>
          <w:pgSz w:w="12240" w:h="15840"/>
          <w:pgMar w:header="0" w:footer="1015" w:top="1340" w:bottom="1200" w:left="1140" w:right="560"/>
        </w:sectPr>
      </w:pPr>
    </w:p>
    <w:p>
      <w:pPr>
        <w:pStyle w:val="Heading1"/>
        <w:numPr>
          <w:ilvl w:val="2"/>
          <w:numId w:val="6"/>
        </w:numPr>
        <w:tabs>
          <w:tab w:pos="1386" w:val="left" w:leader="none"/>
        </w:tabs>
        <w:spacing w:line="240" w:lineRule="auto" w:before="68" w:after="0"/>
        <w:ind w:left="1386" w:right="0" w:hanging="539"/>
        <w:jc w:val="both"/>
      </w:pPr>
      <w:r>
        <w:rPr/>
        <w:t>Type</w:t>
      </w:r>
      <w:r>
        <w:rPr>
          <w:spacing w:val="-2"/>
        </w:rPr>
        <w:t> </w:t>
      </w:r>
      <w:r>
        <w:rPr/>
        <w:t>of loan </w:t>
      </w:r>
      <w:r>
        <w:rPr>
          <w:spacing w:val="-2"/>
        </w:rPr>
        <w:t>provided</w:t>
      </w:r>
    </w:p>
    <w:p>
      <w:pPr>
        <w:pStyle w:val="BodyText"/>
        <w:spacing w:line="480" w:lineRule="auto" w:before="271"/>
        <w:ind w:left="847" w:right="847"/>
        <w:jc w:val="both"/>
      </w:pPr>
      <w:r>
        <w:rPr/>
        <w:t>The nature and kind of loan the FIs provides determine whether potential housing loan applicants can apply or not.</w:t>
      </w:r>
      <w:r>
        <w:rPr>
          <w:spacing w:val="40"/>
        </w:rPr>
        <w:t> </w:t>
      </w:r>
      <w:r>
        <w:rPr/>
        <w:t>Majority of FIs provide short, medium and long term loans to develop real estate but in most cases, home owners prefer to take advantage of conditions surrounding long term housing finance loans to accomplish the objectives (Okey</w:t>
      </w:r>
      <w:r>
        <w:rPr>
          <w:i/>
        </w:rPr>
        <w:t>, et al., </w:t>
      </w:r>
      <w:r>
        <w:rPr>
          <w:spacing w:val="-2"/>
        </w:rPr>
        <w:t>2019).</w:t>
      </w:r>
    </w:p>
    <w:p>
      <w:pPr>
        <w:pStyle w:val="BodyText"/>
      </w:pPr>
    </w:p>
    <w:p>
      <w:pPr>
        <w:pStyle w:val="BodyText"/>
        <w:spacing w:before="6"/>
      </w:pPr>
    </w:p>
    <w:p>
      <w:pPr>
        <w:pStyle w:val="Heading1"/>
        <w:numPr>
          <w:ilvl w:val="2"/>
          <w:numId w:val="6"/>
        </w:numPr>
        <w:tabs>
          <w:tab w:pos="1386" w:val="left" w:leader="none"/>
        </w:tabs>
        <w:spacing w:line="240" w:lineRule="auto" w:before="0" w:after="0"/>
        <w:ind w:left="1386" w:right="0" w:hanging="539"/>
        <w:jc w:val="both"/>
      </w:pPr>
      <w:r>
        <w:rPr/>
        <w:t>Type</w:t>
      </w:r>
      <w:r>
        <w:rPr>
          <w:spacing w:val="-3"/>
        </w:rPr>
        <w:t> </w:t>
      </w:r>
      <w:r>
        <w:rPr/>
        <w:t>of project</w:t>
      </w:r>
      <w:r>
        <w:rPr>
          <w:spacing w:val="-1"/>
        </w:rPr>
        <w:t> </w:t>
      </w:r>
      <w:r>
        <w:rPr>
          <w:spacing w:val="-2"/>
        </w:rPr>
        <w:t>financed</w:t>
      </w:r>
    </w:p>
    <w:p>
      <w:pPr>
        <w:pStyle w:val="BodyText"/>
        <w:spacing w:line="480" w:lineRule="auto" w:before="271"/>
        <w:ind w:left="847" w:right="846"/>
        <w:jc w:val="both"/>
      </w:pPr>
      <w:r>
        <w:rPr/>
        <w:t>Potential</w:t>
      </w:r>
      <w:r>
        <w:rPr>
          <w:spacing w:val="-8"/>
        </w:rPr>
        <w:t> </w:t>
      </w:r>
      <w:r>
        <w:rPr/>
        <w:t>housing</w:t>
      </w:r>
      <w:r>
        <w:rPr>
          <w:spacing w:val="-11"/>
        </w:rPr>
        <w:t> </w:t>
      </w:r>
      <w:r>
        <w:rPr/>
        <w:t>loan</w:t>
      </w:r>
      <w:r>
        <w:rPr>
          <w:spacing w:val="-9"/>
        </w:rPr>
        <w:t> </w:t>
      </w:r>
      <w:r>
        <w:rPr/>
        <w:t>seekers</w:t>
      </w:r>
      <w:r>
        <w:rPr>
          <w:spacing w:val="-9"/>
        </w:rPr>
        <w:t> </w:t>
      </w:r>
      <w:r>
        <w:rPr/>
        <w:t>often</w:t>
      </w:r>
      <w:r>
        <w:rPr>
          <w:spacing w:val="-6"/>
        </w:rPr>
        <w:t> </w:t>
      </w:r>
      <w:r>
        <w:rPr/>
        <w:t>give</w:t>
      </w:r>
      <w:r>
        <w:rPr>
          <w:spacing w:val="-9"/>
        </w:rPr>
        <w:t> </w:t>
      </w:r>
      <w:r>
        <w:rPr/>
        <w:t>consideration</w:t>
      </w:r>
      <w:r>
        <w:rPr>
          <w:spacing w:val="-8"/>
        </w:rPr>
        <w:t> </w:t>
      </w:r>
      <w:r>
        <w:rPr/>
        <w:t>to</w:t>
      </w:r>
      <w:r>
        <w:rPr>
          <w:spacing w:val="-8"/>
        </w:rPr>
        <w:t> </w:t>
      </w:r>
      <w:r>
        <w:rPr/>
        <w:t>the</w:t>
      </w:r>
      <w:r>
        <w:rPr>
          <w:spacing w:val="-9"/>
        </w:rPr>
        <w:t> </w:t>
      </w:r>
      <w:r>
        <w:rPr/>
        <w:t>kind</w:t>
      </w:r>
      <w:r>
        <w:rPr>
          <w:spacing w:val="-8"/>
        </w:rPr>
        <w:t> </w:t>
      </w:r>
      <w:r>
        <w:rPr/>
        <w:t>of</w:t>
      </w:r>
      <w:r>
        <w:rPr>
          <w:spacing w:val="-9"/>
        </w:rPr>
        <w:t> </w:t>
      </w:r>
      <w:r>
        <w:rPr/>
        <w:t>project</w:t>
      </w:r>
      <w:r>
        <w:rPr>
          <w:spacing w:val="-8"/>
        </w:rPr>
        <w:t> </w:t>
      </w:r>
      <w:r>
        <w:rPr/>
        <w:t>that</w:t>
      </w:r>
      <w:r>
        <w:rPr>
          <w:spacing w:val="-8"/>
        </w:rPr>
        <w:t> </w:t>
      </w:r>
      <w:r>
        <w:rPr/>
        <w:t>FIs</w:t>
      </w:r>
      <w:r>
        <w:rPr>
          <w:spacing w:val="-6"/>
        </w:rPr>
        <w:t> </w:t>
      </w:r>
      <w:r>
        <w:rPr/>
        <w:t>finance before applications are made with regards to housing loans. It is a complex task to develop and</w:t>
      </w:r>
      <w:r>
        <w:rPr>
          <w:spacing w:val="-15"/>
        </w:rPr>
        <w:t> </w:t>
      </w:r>
      <w:r>
        <w:rPr/>
        <w:t>construct</w:t>
      </w:r>
      <w:r>
        <w:rPr>
          <w:spacing w:val="-15"/>
        </w:rPr>
        <w:t> </w:t>
      </w:r>
      <w:r>
        <w:rPr/>
        <w:t>houses</w:t>
      </w:r>
      <w:r>
        <w:rPr>
          <w:spacing w:val="-15"/>
        </w:rPr>
        <w:t> </w:t>
      </w:r>
      <w:r>
        <w:rPr/>
        <w:t>and</w:t>
      </w:r>
      <w:r>
        <w:rPr>
          <w:spacing w:val="-15"/>
        </w:rPr>
        <w:t> </w:t>
      </w:r>
      <w:r>
        <w:rPr/>
        <w:t>this</w:t>
      </w:r>
      <w:r>
        <w:rPr>
          <w:spacing w:val="-15"/>
        </w:rPr>
        <w:t> </w:t>
      </w:r>
      <w:r>
        <w:rPr/>
        <w:t>is</w:t>
      </w:r>
      <w:r>
        <w:rPr>
          <w:spacing w:val="-15"/>
        </w:rPr>
        <w:t> </w:t>
      </w:r>
      <w:r>
        <w:rPr/>
        <w:t>in</w:t>
      </w:r>
      <w:r>
        <w:rPr>
          <w:spacing w:val="-15"/>
        </w:rPr>
        <w:t> </w:t>
      </w:r>
      <w:r>
        <w:rPr/>
        <w:t>need</w:t>
      </w:r>
      <w:r>
        <w:rPr>
          <w:spacing w:val="-15"/>
        </w:rPr>
        <w:t> </w:t>
      </w:r>
      <w:r>
        <w:rPr/>
        <w:t>of</w:t>
      </w:r>
      <w:r>
        <w:rPr>
          <w:spacing w:val="-15"/>
        </w:rPr>
        <w:t> </w:t>
      </w:r>
      <w:r>
        <w:rPr/>
        <w:t>skills,</w:t>
      </w:r>
      <w:r>
        <w:rPr>
          <w:spacing w:val="-15"/>
        </w:rPr>
        <w:t> </w:t>
      </w:r>
      <w:r>
        <w:rPr/>
        <w:t>resources</w:t>
      </w:r>
      <w:r>
        <w:rPr>
          <w:spacing w:val="-15"/>
        </w:rPr>
        <w:t> </w:t>
      </w:r>
      <w:r>
        <w:rPr/>
        <w:t>and</w:t>
      </w:r>
      <w:r>
        <w:rPr>
          <w:spacing w:val="-15"/>
        </w:rPr>
        <w:t> </w:t>
      </w:r>
      <w:r>
        <w:rPr/>
        <w:t>serious</w:t>
      </w:r>
      <w:r>
        <w:rPr>
          <w:spacing w:val="-15"/>
        </w:rPr>
        <w:t> </w:t>
      </w:r>
      <w:r>
        <w:rPr/>
        <w:t>financial</w:t>
      </w:r>
      <w:r>
        <w:rPr>
          <w:spacing w:val="-15"/>
        </w:rPr>
        <w:t> </w:t>
      </w:r>
      <w:r>
        <w:rPr/>
        <w:t>commitment. For</w:t>
      </w:r>
      <w:r>
        <w:rPr>
          <w:spacing w:val="-7"/>
        </w:rPr>
        <w:t> </w:t>
      </w:r>
      <w:r>
        <w:rPr/>
        <w:t>this</w:t>
      </w:r>
      <w:r>
        <w:rPr>
          <w:spacing w:val="-6"/>
        </w:rPr>
        <w:t> </w:t>
      </w:r>
      <w:r>
        <w:rPr/>
        <w:t>reason,</w:t>
      </w:r>
      <w:r>
        <w:rPr>
          <w:spacing w:val="-6"/>
        </w:rPr>
        <w:t> </w:t>
      </w:r>
      <w:r>
        <w:rPr/>
        <w:t>some</w:t>
      </w:r>
      <w:r>
        <w:rPr>
          <w:spacing w:val="-6"/>
        </w:rPr>
        <w:t> </w:t>
      </w:r>
      <w:r>
        <w:rPr/>
        <w:t>FIs</w:t>
      </w:r>
      <w:r>
        <w:rPr>
          <w:spacing w:val="-4"/>
        </w:rPr>
        <w:t> </w:t>
      </w:r>
      <w:r>
        <w:rPr/>
        <w:t>scarcely</w:t>
      </w:r>
      <w:r>
        <w:rPr>
          <w:spacing w:val="-11"/>
        </w:rPr>
        <w:t> </w:t>
      </w:r>
      <w:r>
        <w:rPr/>
        <w:t>approve</w:t>
      </w:r>
      <w:r>
        <w:rPr>
          <w:spacing w:val="-7"/>
        </w:rPr>
        <w:t> </w:t>
      </w:r>
      <w:r>
        <w:rPr/>
        <w:t>loans</w:t>
      </w:r>
      <w:r>
        <w:rPr>
          <w:spacing w:val="-6"/>
        </w:rPr>
        <w:t> </w:t>
      </w:r>
      <w:r>
        <w:rPr/>
        <w:t>for</w:t>
      </w:r>
      <w:r>
        <w:rPr>
          <w:spacing w:val="-7"/>
        </w:rPr>
        <w:t> </w:t>
      </w:r>
      <w:r>
        <w:rPr/>
        <w:t>all</w:t>
      </w:r>
      <w:r>
        <w:rPr>
          <w:spacing w:val="-5"/>
        </w:rPr>
        <w:t> </w:t>
      </w:r>
      <w:r>
        <w:rPr/>
        <w:t>classes</w:t>
      </w:r>
      <w:r>
        <w:rPr>
          <w:spacing w:val="-6"/>
        </w:rPr>
        <w:t> </w:t>
      </w:r>
      <w:r>
        <w:rPr/>
        <w:t>of</w:t>
      </w:r>
      <w:r>
        <w:rPr>
          <w:spacing w:val="-7"/>
        </w:rPr>
        <w:t> </w:t>
      </w:r>
      <w:r>
        <w:rPr/>
        <w:t>housing</w:t>
      </w:r>
      <w:r>
        <w:rPr>
          <w:spacing w:val="-8"/>
        </w:rPr>
        <w:t> </w:t>
      </w:r>
      <w:r>
        <w:rPr/>
        <w:t>projects.</w:t>
      </w:r>
      <w:r>
        <w:rPr>
          <w:spacing w:val="-2"/>
        </w:rPr>
        <w:t> </w:t>
      </w:r>
      <w:r>
        <w:rPr/>
        <w:t>Findings according to Okey </w:t>
      </w:r>
      <w:r>
        <w:rPr>
          <w:i/>
        </w:rPr>
        <w:t>et al. </w:t>
      </w:r>
      <w:r>
        <w:rPr/>
        <w:t>(2019) have also shown that prospective loan seekers may desire loans for other kinds of projects apart from housing development and these include:</w:t>
      </w:r>
    </w:p>
    <w:p>
      <w:pPr>
        <w:pStyle w:val="ListParagraph"/>
        <w:numPr>
          <w:ilvl w:val="3"/>
          <w:numId w:val="6"/>
        </w:numPr>
        <w:tabs>
          <w:tab w:pos="1621" w:val="left" w:leader="none"/>
        </w:tabs>
        <w:spacing w:line="240" w:lineRule="auto" w:before="1" w:after="0"/>
        <w:ind w:left="1621" w:right="0" w:hanging="483"/>
        <w:jc w:val="both"/>
        <w:rPr>
          <w:sz w:val="24"/>
        </w:rPr>
      </w:pPr>
      <w:r>
        <w:rPr>
          <w:sz w:val="24"/>
        </w:rPr>
        <w:t>Seeking</w:t>
      </w:r>
      <w:r>
        <w:rPr>
          <w:spacing w:val="-3"/>
          <w:sz w:val="24"/>
        </w:rPr>
        <w:t> </w:t>
      </w:r>
      <w:r>
        <w:rPr>
          <w:sz w:val="24"/>
        </w:rPr>
        <w:t>loan for</w:t>
      </w:r>
      <w:r>
        <w:rPr>
          <w:spacing w:val="-3"/>
          <w:sz w:val="24"/>
        </w:rPr>
        <w:t> </w:t>
      </w:r>
      <w:r>
        <w:rPr>
          <w:sz w:val="24"/>
        </w:rPr>
        <w:t>outright</w:t>
      </w:r>
      <w:r>
        <w:rPr>
          <w:spacing w:val="2"/>
          <w:sz w:val="24"/>
        </w:rPr>
        <w:t> </w:t>
      </w:r>
      <w:r>
        <w:rPr>
          <w:spacing w:val="-2"/>
          <w:sz w:val="24"/>
        </w:rPr>
        <w:t>purchase;</w:t>
      </w:r>
    </w:p>
    <w:p>
      <w:pPr>
        <w:pStyle w:val="BodyText"/>
      </w:pPr>
    </w:p>
    <w:p>
      <w:pPr>
        <w:pStyle w:val="ListParagraph"/>
        <w:numPr>
          <w:ilvl w:val="3"/>
          <w:numId w:val="6"/>
        </w:numPr>
        <w:tabs>
          <w:tab w:pos="1620" w:val="left" w:leader="none"/>
        </w:tabs>
        <w:spacing w:line="240" w:lineRule="auto" w:before="0" w:after="0"/>
        <w:ind w:left="1620" w:right="0" w:hanging="550"/>
        <w:jc w:val="both"/>
        <w:rPr>
          <w:sz w:val="24"/>
        </w:rPr>
      </w:pPr>
      <w:r>
        <w:rPr>
          <w:sz w:val="24"/>
        </w:rPr>
        <w:t>Refurbishing</w:t>
      </w:r>
      <w:r>
        <w:rPr>
          <w:spacing w:val="-4"/>
          <w:sz w:val="24"/>
        </w:rPr>
        <w:t> </w:t>
      </w:r>
      <w:r>
        <w:rPr>
          <w:sz w:val="24"/>
        </w:rPr>
        <w:t>or</w:t>
      </w:r>
      <w:r>
        <w:rPr>
          <w:spacing w:val="-1"/>
          <w:sz w:val="24"/>
        </w:rPr>
        <w:t> </w:t>
      </w:r>
      <w:r>
        <w:rPr>
          <w:sz w:val="24"/>
        </w:rPr>
        <w:t>repairing</w:t>
      </w:r>
      <w:r>
        <w:rPr>
          <w:spacing w:val="-1"/>
          <w:sz w:val="24"/>
        </w:rPr>
        <w:t> </w:t>
      </w:r>
      <w:r>
        <w:rPr>
          <w:sz w:val="24"/>
        </w:rPr>
        <w:t>of</w:t>
      </w:r>
      <w:r>
        <w:rPr>
          <w:spacing w:val="-1"/>
          <w:sz w:val="24"/>
        </w:rPr>
        <w:t> </w:t>
      </w:r>
      <w:r>
        <w:rPr>
          <w:sz w:val="24"/>
        </w:rPr>
        <w:t>houses</w:t>
      </w:r>
      <w:r>
        <w:rPr>
          <w:spacing w:val="-1"/>
          <w:sz w:val="24"/>
        </w:rPr>
        <w:t> </w:t>
      </w:r>
      <w:r>
        <w:rPr>
          <w:spacing w:val="-5"/>
          <w:sz w:val="24"/>
        </w:rPr>
        <w:t>and</w:t>
      </w:r>
    </w:p>
    <w:p>
      <w:pPr>
        <w:pStyle w:val="BodyText"/>
      </w:pPr>
    </w:p>
    <w:p>
      <w:pPr>
        <w:pStyle w:val="ListParagraph"/>
        <w:numPr>
          <w:ilvl w:val="3"/>
          <w:numId w:val="6"/>
        </w:numPr>
        <w:tabs>
          <w:tab w:pos="1622" w:val="left" w:leader="none"/>
        </w:tabs>
        <w:spacing w:line="240" w:lineRule="auto" w:before="0" w:after="0"/>
        <w:ind w:left="1622" w:right="0" w:hanging="619"/>
        <w:jc w:val="left"/>
        <w:rPr>
          <w:sz w:val="24"/>
        </w:rPr>
      </w:pPr>
      <w:r>
        <w:rPr>
          <w:sz w:val="24"/>
        </w:rPr>
        <w:t>Improvement</w:t>
      </w:r>
      <w:r>
        <w:rPr>
          <w:spacing w:val="-4"/>
          <w:sz w:val="24"/>
        </w:rPr>
        <w:t> </w:t>
      </w:r>
      <w:r>
        <w:rPr>
          <w:spacing w:val="-2"/>
          <w:sz w:val="24"/>
        </w:rPr>
        <w:t>purposes.</w:t>
      </w:r>
    </w:p>
    <w:p>
      <w:pPr>
        <w:pStyle w:val="BodyText"/>
      </w:pPr>
    </w:p>
    <w:p>
      <w:pPr>
        <w:pStyle w:val="BodyText"/>
        <w:spacing w:line="480" w:lineRule="auto"/>
        <w:ind w:left="847" w:right="848"/>
        <w:jc w:val="both"/>
      </w:pPr>
      <w:r>
        <w:rPr/>
        <w:t>The chance of accessing loans by potential loan seekers depends on the kind of projects financed by a given FI.</w:t>
      </w:r>
    </w:p>
    <w:p>
      <w:pPr>
        <w:pStyle w:val="BodyText"/>
      </w:pPr>
    </w:p>
    <w:p>
      <w:pPr>
        <w:pStyle w:val="BodyText"/>
        <w:spacing w:before="5"/>
      </w:pPr>
    </w:p>
    <w:p>
      <w:pPr>
        <w:pStyle w:val="Heading1"/>
        <w:numPr>
          <w:ilvl w:val="2"/>
          <w:numId w:val="6"/>
        </w:numPr>
        <w:tabs>
          <w:tab w:pos="1386" w:val="left" w:leader="none"/>
        </w:tabs>
        <w:spacing w:line="240" w:lineRule="auto" w:before="1" w:after="0"/>
        <w:ind w:left="1386" w:right="0" w:hanging="539"/>
        <w:jc w:val="both"/>
      </w:pPr>
      <w:r>
        <w:rPr/>
        <w:t>Location</w:t>
      </w:r>
      <w:r>
        <w:rPr>
          <w:spacing w:val="-1"/>
        </w:rPr>
        <w:t> </w:t>
      </w:r>
      <w:r>
        <w:rPr>
          <w:spacing w:val="-2"/>
        </w:rPr>
        <w:t>factors</w:t>
      </w:r>
    </w:p>
    <w:p>
      <w:pPr>
        <w:pStyle w:val="BodyText"/>
        <w:spacing w:line="480" w:lineRule="auto" w:before="243"/>
        <w:ind w:left="847" w:right="848"/>
        <w:jc w:val="both"/>
      </w:pPr>
      <w:r>
        <w:rPr/>
        <w:t>Reports</w:t>
      </w:r>
      <w:r>
        <w:rPr>
          <w:spacing w:val="-8"/>
        </w:rPr>
        <w:t> </w:t>
      </w:r>
      <w:r>
        <w:rPr/>
        <w:t>have</w:t>
      </w:r>
      <w:r>
        <w:rPr>
          <w:spacing w:val="-9"/>
        </w:rPr>
        <w:t> </w:t>
      </w:r>
      <w:r>
        <w:rPr/>
        <w:t>shown</w:t>
      </w:r>
      <w:r>
        <w:rPr>
          <w:spacing w:val="-9"/>
        </w:rPr>
        <w:t> </w:t>
      </w:r>
      <w:r>
        <w:rPr/>
        <w:t>that</w:t>
      </w:r>
      <w:r>
        <w:rPr>
          <w:spacing w:val="-8"/>
        </w:rPr>
        <w:t> </w:t>
      </w:r>
      <w:r>
        <w:rPr/>
        <w:t>site</w:t>
      </w:r>
      <w:r>
        <w:rPr>
          <w:spacing w:val="-9"/>
        </w:rPr>
        <w:t> </w:t>
      </w:r>
      <w:r>
        <w:rPr/>
        <w:t>and</w:t>
      </w:r>
      <w:r>
        <w:rPr>
          <w:spacing w:val="-8"/>
        </w:rPr>
        <w:t> </w:t>
      </w:r>
      <w:r>
        <w:rPr/>
        <w:t>site</w:t>
      </w:r>
      <w:r>
        <w:rPr>
          <w:spacing w:val="-9"/>
        </w:rPr>
        <w:t> </w:t>
      </w:r>
      <w:r>
        <w:rPr/>
        <w:t>related</w:t>
      </w:r>
      <w:r>
        <w:rPr>
          <w:spacing w:val="-8"/>
        </w:rPr>
        <w:t> </w:t>
      </w:r>
      <w:r>
        <w:rPr/>
        <w:t>factors</w:t>
      </w:r>
      <w:r>
        <w:rPr>
          <w:spacing w:val="-8"/>
        </w:rPr>
        <w:t> </w:t>
      </w:r>
      <w:r>
        <w:rPr/>
        <w:t>in</w:t>
      </w:r>
      <w:r>
        <w:rPr>
          <w:spacing w:val="-8"/>
        </w:rPr>
        <w:t> </w:t>
      </w:r>
      <w:r>
        <w:rPr/>
        <w:t>one</w:t>
      </w:r>
      <w:r>
        <w:rPr>
          <w:spacing w:val="-9"/>
        </w:rPr>
        <w:t> </w:t>
      </w:r>
      <w:r>
        <w:rPr/>
        <w:t>of</w:t>
      </w:r>
      <w:r>
        <w:rPr>
          <w:spacing w:val="-9"/>
        </w:rPr>
        <w:t> </w:t>
      </w:r>
      <w:r>
        <w:rPr/>
        <w:t>the</w:t>
      </w:r>
      <w:r>
        <w:rPr>
          <w:spacing w:val="-9"/>
        </w:rPr>
        <w:t> </w:t>
      </w:r>
      <w:r>
        <w:rPr/>
        <w:t>factors</w:t>
      </w:r>
      <w:r>
        <w:rPr>
          <w:spacing w:val="-8"/>
        </w:rPr>
        <w:t> </w:t>
      </w:r>
      <w:r>
        <w:rPr/>
        <w:t>cannot</w:t>
      </w:r>
      <w:r>
        <w:rPr>
          <w:spacing w:val="-8"/>
        </w:rPr>
        <w:t> </w:t>
      </w:r>
      <w:r>
        <w:rPr/>
        <w:t>be</w:t>
      </w:r>
      <w:r>
        <w:rPr>
          <w:spacing w:val="-9"/>
        </w:rPr>
        <w:t> </w:t>
      </w:r>
      <w:r>
        <w:rPr/>
        <w:t>neglected when</w:t>
      </w:r>
      <w:r>
        <w:rPr>
          <w:spacing w:val="-6"/>
        </w:rPr>
        <w:t> </w:t>
      </w:r>
      <w:r>
        <w:rPr/>
        <w:t>it</w:t>
      </w:r>
      <w:r>
        <w:rPr>
          <w:spacing w:val="-5"/>
        </w:rPr>
        <w:t> </w:t>
      </w:r>
      <w:r>
        <w:rPr/>
        <w:t>comes</w:t>
      </w:r>
      <w:r>
        <w:rPr>
          <w:spacing w:val="-6"/>
        </w:rPr>
        <w:t> </w:t>
      </w:r>
      <w:r>
        <w:rPr/>
        <w:t>to</w:t>
      </w:r>
      <w:r>
        <w:rPr>
          <w:spacing w:val="-5"/>
        </w:rPr>
        <w:t> </w:t>
      </w:r>
      <w:r>
        <w:rPr/>
        <w:t>accessing</w:t>
      </w:r>
      <w:r>
        <w:rPr>
          <w:spacing w:val="-8"/>
        </w:rPr>
        <w:t> </w:t>
      </w:r>
      <w:r>
        <w:rPr/>
        <w:t>housing</w:t>
      </w:r>
      <w:r>
        <w:rPr>
          <w:spacing w:val="-8"/>
        </w:rPr>
        <w:t> </w:t>
      </w:r>
      <w:r>
        <w:rPr/>
        <w:t>finance.</w:t>
      </w:r>
      <w:r>
        <w:rPr>
          <w:spacing w:val="-6"/>
        </w:rPr>
        <w:t> </w:t>
      </w:r>
      <w:r>
        <w:rPr/>
        <w:t>The</w:t>
      </w:r>
      <w:r>
        <w:rPr>
          <w:spacing w:val="-7"/>
        </w:rPr>
        <w:t> </w:t>
      </w:r>
      <w:r>
        <w:rPr/>
        <w:t>location</w:t>
      </w:r>
      <w:r>
        <w:rPr>
          <w:spacing w:val="-6"/>
        </w:rPr>
        <w:t> </w:t>
      </w:r>
      <w:r>
        <w:rPr/>
        <w:t>of</w:t>
      </w:r>
      <w:r>
        <w:rPr>
          <w:spacing w:val="-7"/>
        </w:rPr>
        <w:t> </w:t>
      </w:r>
      <w:r>
        <w:rPr/>
        <w:t>a</w:t>
      </w:r>
      <w:r>
        <w:rPr>
          <w:spacing w:val="-4"/>
        </w:rPr>
        <w:t> </w:t>
      </w:r>
      <w:r>
        <w:rPr/>
        <w:t>given</w:t>
      </w:r>
      <w:r>
        <w:rPr>
          <w:spacing w:val="-6"/>
        </w:rPr>
        <w:t> </w:t>
      </w:r>
      <w:r>
        <w:rPr/>
        <w:t>property,</w:t>
      </w:r>
      <w:r>
        <w:rPr>
          <w:spacing w:val="-6"/>
        </w:rPr>
        <w:t> </w:t>
      </w:r>
      <w:r>
        <w:rPr/>
        <w:t>road</w:t>
      </w:r>
      <w:r>
        <w:rPr>
          <w:spacing w:val="-3"/>
        </w:rPr>
        <w:t> </w:t>
      </w:r>
      <w:r>
        <w:rPr/>
        <w:t>access</w:t>
      </w:r>
      <w:r>
        <w:rPr>
          <w:spacing w:val="-5"/>
        </w:rPr>
        <w:t> </w:t>
      </w:r>
      <w:r>
        <w:rPr/>
        <w:t>to place</w:t>
      </w:r>
      <w:r>
        <w:rPr>
          <w:spacing w:val="2"/>
        </w:rPr>
        <w:t> </w:t>
      </w:r>
      <w:r>
        <w:rPr/>
        <w:t>of</w:t>
      </w:r>
      <w:r>
        <w:rPr>
          <w:spacing w:val="5"/>
        </w:rPr>
        <w:t> </w:t>
      </w:r>
      <w:r>
        <w:rPr/>
        <w:t>employment,</w:t>
      </w:r>
      <w:r>
        <w:rPr>
          <w:spacing w:val="5"/>
        </w:rPr>
        <w:t> </w:t>
      </w:r>
      <w:r>
        <w:rPr/>
        <w:t>readiness</w:t>
      </w:r>
      <w:r>
        <w:rPr>
          <w:spacing w:val="5"/>
        </w:rPr>
        <w:t> </w:t>
      </w:r>
      <w:r>
        <w:rPr/>
        <w:t>of</w:t>
      </w:r>
      <w:r>
        <w:rPr>
          <w:spacing w:val="4"/>
        </w:rPr>
        <w:t> </w:t>
      </w:r>
      <w:r>
        <w:rPr/>
        <w:t>utilities</w:t>
      </w:r>
      <w:r>
        <w:rPr>
          <w:spacing w:val="6"/>
        </w:rPr>
        <w:t> </w:t>
      </w:r>
      <w:r>
        <w:rPr/>
        <w:t>and</w:t>
      </w:r>
      <w:r>
        <w:rPr>
          <w:spacing w:val="5"/>
        </w:rPr>
        <w:t> </w:t>
      </w:r>
      <w:r>
        <w:rPr/>
        <w:t>means</w:t>
      </w:r>
      <w:r>
        <w:rPr>
          <w:spacing w:val="10"/>
        </w:rPr>
        <w:t> </w:t>
      </w:r>
      <w:r>
        <w:rPr/>
        <w:t>of</w:t>
      </w:r>
      <w:r>
        <w:rPr>
          <w:spacing w:val="5"/>
        </w:rPr>
        <w:t> </w:t>
      </w:r>
      <w:r>
        <w:rPr/>
        <w:t>transportation</w:t>
      </w:r>
      <w:r>
        <w:rPr>
          <w:spacing w:val="5"/>
        </w:rPr>
        <w:t> </w:t>
      </w:r>
      <w:r>
        <w:rPr/>
        <w:t>and</w:t>
      </w:r>
      <w:r>
        <w:rPr>
          <w:spacing w:val="5"/>
        </w:rPr>
        <w:t> </w:t>
      </w:r>
      <w:r>
        <w:rPr/>
        <w:t>even</w:t>
      </w:r>
      <w:r>
        <w:rPr>
          <w:spacing w:val="5"/>
        </w:rPr>
        <w:t> </w:t>
      </w:r>
      <w:r>
        <w:rPr>
          <w:spacing w:val="-2"/>
        </w:rPr>
        <w:t>adherence</w:t>
      </w:r>
    </w:p>
    <w:p>
      <w:pPr>
        <w:spacing w:after="0" w:line="480" w:lineRule="auto"/>
        <w:jc w:val="both"/>
        <w:sectPr>
          <w:pgSz w:w="12240" w:h="15840"/>
          <w:pgMar w:header="0" w:footer="1015" w:top="1340" w:bottom="1200" w:left="1140" w:right="560"/>
        </w:sectPr>
      </w:pPr>
    </w:p>
    <w:p>
      <w:pPr>
        <w:pStyle w:val="BodyText"/>
        <w:spacing w:line="480" w:lineRule="auto" w:before="63"/>
        <w:ind w:left="847" w:right="847"/>
        <w:jc w:val="both"/>
      </w:pPr>
      <w:r>
        <w:rPr/>
        <w:t>to the</w:t>
      </w:r>
      <w:r>
        <w:rPr>
          <w:spacing w:val="-1"/>
        </w:rPr>
        <w:t> </w:t>
      </w:r>
      <w:r>
        <w:rPr/>
        <w:t>territorial land</w:t>
      </w:r>
      <w:r>
        <w:rPr>
          <w:spacing w:val="-1"/>
        </w:rPr>
        <w:t> </w:t>
      </w:r>
      <w:r>
        <w:rPr/>
        <w:t>use</w:t>
      </w:r>
      <w:r>
        <w:rPr>
          <w:spacing w:val="-1"/>
        </w:rPr>
        <w:t> </w:t>
      </w:r>
      <w:r>
        <w:rPr/>
        <w:t>act have</w:t>
      </w:r>
      <w:r>
        <w:rPr>
          <w:spacing w:val="-1"/>
        </w:rPr>
        <w:t> </w:t>
      </w:r>
      <w:r>
        <w:rPr/>
        <w:t>the</w:t>
      </w:r>
      <w:r>
        <w:rPr>
          <w:spacing w:val="-1"/>
        </w:rPr>
        <w:t> </w:t>
      </w:r>
      <w:r>
        <w:rPr/>
        <w:t>tendency</w:t>
      </w:r>
      <w:r>
        <w:rPr>
          <w:spacing w:val="-3"/>
        </w:rPr>
        <w:t> </w:t>
      </w:r>
      <w:r>
        <w:rPr/>
        <w:t>to influence the</w:t>
      </w:r>
      <w:r>
        <w:rPr>
          <w:spacing w:val="-1"/>
        </w:rPr>
        <w:t> </w:t>
      </w:r>
      <w:r>
        <w:rPr/>
        <w:t>chance</w:t>
      </w:r>
      <w:r>
        <w:rPr>
          <w:spacing w:val="-1"/>
        </w:rPr>
        <w:t> </w:t>
      </w:r>
      <w:r>
        <w:rPr/>
        <w:t>of</w:t>
      </w:r>
      <w:r>
        <w:rPr>
          <w:spacing w:val="-1"/>
        </w:rPr>
        <w:t> </w:t>
      </w:r>
      <w:r>
        <w:rPr/>
        <w:t>obtaining</w:t>
      </w:r>
      <w:r>
        <w:rPr>
          <w:spacing w:val="-2"/>
        </w:rPr>
        <w:t> </w:t>
      </w:r>
      <w:r>
        <w:rPr/>
        <w:t>housing loans by</w:t>
      </w:r>
      <w:r>
        <w:rPr>
          <w:spacing w:val="-3"/>
        </w:rPr>
        <w:t> </w:t>
      </w:r>
      <w:r>
        <w:rPr/>
        <w:t>prospective borrowers (Okey, </w:t>
      </w:r>
      <w:r>
        <w:rPr>
          <w:i/>
        </w:rPr>
        <w:t>et al., </w:t>
      </w:r>
      <w:r>
        <w:rPr/>
        <w:t>2019). Many financial institutions often show reluctance in financing projects in locations that they consider not to add economic the owners of properties. In the view of Ojo (2005), this is the reason why</w:t>
      </w:r>
      <w:r>
        <w:rPr>
          <w:spacing w:val="-3"/>
        </w:rPr>
        <w:t> </w:t>
      </w:r>
      <w:r>
        <w:rPr/>
        <w:t>bank are reluctant to finance loan request in locations not within the urban setting. Their reason may not be far from the difference in the values of two identical properties; one located in urban area and the other in rural settlement.</w:t>
      </w:r>
    </w:p>
    <w:p>
      <w:pPr>
        <w:pStyle w:val="BodyText"/>
        <w:spacing w:before="97"/>
      </w:pPr>
    </w:p>
    <w:p>
      <w:pPr>
        <w:pStyle w:val="Heading1"/>
        <w:numPr>
          <w:ilvl w:val="1"/>
          <w:numId w:val="4"/>
        </w:numPr>
        <w:tabs>
          <w:tab w:pos="1326" w:val="left" w:leader="none"/>
        </w:tabs>
        <w:spacing w:line="240" w:lineRule="auto" w:before="0" w:after="0"/>
        <w:ind w:left="1326" w:right="0" w:hanging="479"/>
        <w:jc w:val="both"/>
      </w:pPr>
      <w:r>
        <w:rPr/>
        <w:t>Challenges</w:t>
      </w:r>
      <w:r>
        <w:rPr>
          <w:spacing w:val="-2"/>
        </w:rPr>
        <w:t> </w:t>
      </w:r>
      <w:r>
        <w:rPr/>
        <w:t>of Accessing</w:t>
      </w:r>
      <w:r>
        <w:rPr>
          <w:spacing w:val="-2"/>
        </w:rPr>
        <w:t> </w:t>
      </w:r>
      <w:r>
        <w:rPr/>
        <w:t>Housing</w:t>
      </w:r>
      <w:r>
        <w:rPr>
          <w:spacing w:val="-1"/>
        </w:rPr>
        <w:t> </w:t>
      </w:r>
      <w:r>
        <w:rPr/>
        <w:t>Finance</w:t>
      </w:r>
      <w:r>
        <w:rPr>
          <w:spacing w:val="-2"/>
        </w:rPr>
        <w:t> </w:t>
      </w:r>
      <w:r>
        <w:rPr/>
        <w:t>in </w:t>
      </w:r>
      <w:r>
        <w:rPr>
          <w:spacing w:val="-2"/>
        </w:rPr>
        <w:t>Nigeria</w:t>
      </w:r>
    </w:p>
    <w:p>
      <w:pPr>
        <w:pStyle w:val="BodyText"/>
        <w:spacing w:line="480" w:lineRule="auto" w:before="271"/>
        <w:ind w:left="847" w:right="845"/>
        <w:jc w:val="both"/>
      </w:pPr>
      <w:r>
        <w:rPr/>
        <w:t>The problem of affordability is a common challenge facing housing sector in Nigeria. It is usually the high income group of the population that are always targeted in the delivery of housing and this is because it is believed that this group has the capacity to either pay cash or access mortgage loans from financial institutions. When the total size of low-income earners</w:t>
      </w:r>
      <w:r>
        <w:rPr>
          <w:spacing w:val="-9"/>
        </w:rPr>
        <w:t> </w:t>
      </w:r>
      <w:r>
        <w:rPr/>
        <w:t>is</w:t>
      </w:r>
      <w:r>
        <w:rPr>
          <w:spacing w:val="-7"/>
        </w:rPr>
        <w:t> </w:t>
      </w:r>
      <w:r>
        <w:rPr/>
        <w:t>considered,</w:t>
      </w:r>
      <w:r>
        <w:rPr>
          <w:spacing w:val="-8"/>
        </w:rPr>
        <w:t> </w:t>
      </w:r>
      <w:r>
        <w:rPr/>
        <w:t>the</w:t>
      </w:r>
      <w:r>
        <w:rPr>
          <w:spacing w:val="-7"/>
        </w:rPr>
        <w:t> </w:t>
      </w:r>
      <w:r>
        <w:rPr/>
        <w:t>developers</w:t>
      </w:r>
      <w:r>
        <w:rPr>
          <w:spacing w:val="-6"/>
        </w:rPr>
        <w:t> </w:t>
      </w:r>
      <w:r>
        <w:rPr/>
        <w:t>and</w:t>
      </w:r>
      <w:r>
        <w:rPr>
          <w:spacing w:val="-8"/>
        </w:rPr>
        <w:t> </w:t>
      </w:r>
      <w:r>
        <w:rPr/>
        <w:t>financiers</w:t>
      </w:r>
      <w:r>
        <w:rPr>
          <w:spacing w:val="-5"/>
        </w:rPr>
        <w:t> </w:t>
      </w:r>
      <w:r>
        <w:rPr/>
        <w:t>can</w:t>
      </w:r>
      <w:r>
        <w:rPr>
          <w:spacing w:val="-8"/>
        </w:rPr>
        <w:t> </w:t>
      </w:r>
      <w:r>
        <w:rPr/>
        <w:t>enjoy</w:t>
      </w:r>
      <w:r>
        <w:rPr>
          <w:spacing w:val="-11"/>
        </w:rPr>
        <w:t> </w:t>
      </w:r>
      <w:r>
        <w:rPr/>
        <w:t>growth</w:t>
      </w:r>
      <w:r>
        <w:rPr>
          <w:spacing w:val="-8"/>
        </w:rPr>
        <w:t> </w:t>
      </w:r>
      <w:r>
        <w:rPr/>
        <w:t>opportunity</w:t>
      </w:r>
      <w:r>
        <w:rPr>
          <w:spacing w:val="-13"/>
        </w:rPr>
        <w:t> </w:t>
      </w:r>
      <w:r>
        <w:rPr/>
        <w:t>associated with</w:t>
      </w:r>
      <w:r>
        <w:rPr>
          <w:spacing w:val="-10"/>
        </w:rPr>
        <w:t> </w:t>
      </w:r>
      <w:r>
        <w:rPr/>
        <w:t>their</w:t>
      </w:r>
      <w:r>
        <w:rPr>
          <w:spacing w:val="-11"/>
        </w:rPr>
        <w:t> </w:t>
      </w:r>
      <w:r>
        <w:rPr/>
        <w:t>sheer</w:t>
      </w:r>
      <w:r>
        <w:rPr>
          <w:spacing w:val="-11"/>
        </w:rPr>
        <w:t> </w:t>
      </w:r>
      <w:r>
        <w:rPr/>
        <w:t>size</w:t>
      </w:r>
      <w:r>
        <w:rPr>
          <w:spacing w:val="-12"/>
        </w:rPr>
        <w:t> </w:t>
      </w:r>
      <w:r>
        <w:rPr/>
        <w:t>if</w:t>
      </w:r>
      <w:r>
        <w:rPr>
          <w:spacing w:val="-13"/>
        </w:rPr>
        <w:t> </w:t>
      </w:r>
      <w:r>
        <w:rPr/>
        <w:t>there</w:t>
      </w:r>
      <w:r>
        <w:rPr>
          <w:spacing w:val="-12"/>
        </w:rPr>
        <w:t> </w:t>
      </w:r>
      <w:r>
        <w:rPr/>
        <w:t>is</w:t>
      </w:r>
      <w:r>
        <w:rPr>
          <w:spacing w:val="-10"/>
        </w:rPr>
        <w:t> </w:t>
      </w:r>
      <w:r>
        <w:rPr/>
        <w:t>enough</w:t>
      </w:r>
      <w:r>
        <w:rPr>
          <w:spacing w:val="-11"/>
        </w:rPr>
        <w:t> </w:t>
      </w:r>
      <w:r>
        <w:rPr/>
        <w:t>innovation</w:t>
      </w:r>
      <w:r>
        <w:rPr>
          <w:spacing w:val="-8"/>
        </w:rPr>
        <w:t> </w:t>
      </w:r>
      <w:r>
        <w:rPr/>
        <w:t>(Simon,</w:t>
      </w:r>
      <w:r>
        <w:rPr>
          <w:spacing w:val="-11"/>
        </w:rPr>
        <w:t> </w:t>
      </w:r>
      <w:r>
        <w:rPr/>
        <w:t>2009).</w:t>
      </w:r>
      <w:r>
        <w:rPr>
          <w:spacing w:val="-11"/>
        </w:rPr>
        <w:t> </w:t>
      </w:r>
      <w:r>
        <w:rPr/>
        <w:t>The</w:t>
      </w:r>
      <w:r>
        <w:rPr>
          <w:spacing w:val="-14"/>
        </w:rPr>
        <w:t> </w:t>
      </w:r>
      <w:r>
        <w:rPr/>
        <w:t>indices</w:t>
      </w:r>
      <w:r>
        <w:rPr>
          <w:spacing w:val="-10"/>
        </w:rPr>
        <w:t> </w:t>
      </w:r>
      <w:r>
        <w:rPr/>
        <w:t>associated</w:t>
      </w:r>
      <w:r>
        <w:rPr>
          <w:spacing w:val="-11"/>
        </w:rPr>
        <w:t> </w:t>
      </w:r>
      <w:r>
        <w:rPr/>
        <w:t>with affordability when it has to do with mortgage instrument pose as a hindrance to people of low income in Nigeria. Some of these parameters according to Roland (2010) include:</w:t>
      </w:r>
    </w:p>
    <w:p>
      <w:pPr>
        <w:pStyle w:val="ListParagraph"/>
        <w:numPr>
          <w:ilvl w:val="0"/>
          <w:numId w:val="7"/>
        </w:numPr>
        <w:tabs>
          <w:tab w:pos="1566" w:val="left" w:leader="none"/>
        </w:tabs>
        <w:spacing w:line="240" w:lineRule="auto" w:before="1" w:after="0"/>
        <w:ind w:left="1566" w:right="0" w:hanging="486"/>
        <w:jc w:val="both"/>
        <w:rPr>
          <w:sz w:val="24"/>
        </w:rPr>
      </w:pPr>
      <w:r>
        <w:rPr>
          <w:sz w:val="24"/>
        </w:rPr>
        <w:t>Twenty</w:t>
      </w:r>
      <w:r>
        <w:rPr>
          <w:spacing w:val="-8"/>
          <w:sz w:val="24"/>
        </w:rPr>
        <w:t> </w:t>
      </w:r>
      <w:r>
        <w:rPr>
          <w:sz w:val="24"/>
        </w:rPr>
        <w:t>to thirty</w:t>
      </w:r>
      <w:r>
        <w:rPr>
          <w:spacing w:val="-5"/>
          <w:sz w:val="24"/>
        </w:rPr>
        <w:t> </w:t>
      </w:r>
      <w:r>
        <w:rPr>
          <w:sz w:val="24"/>
        </w:rPr>
        <w:t>percent</w:t>
      </w:r>
      <w:r>
        <w:rPr>
          <w:spacing w:val="2"/>
          <w:sz w:val="24"/>
        </w:rPr>
        <w:t> </w:t>
      </w:r>
      <w:r>
        <w:rPr>
          <w:sz w:val="24"/>
        </w:rPr>
        <w:t>contribution in terms of </w:t>
      </w:r>
      <w:r>
        <w:rPr>
          <w:spacing w:val="-2"/>
          <w:sz w:val="24"/>
        </w:rPr>
        <w:t>equity.</w:t>
      </w:r>
    </w:p>
    <w:p>
      <w:pPr>
        <w:pStyle w:val="BodyText"/>
      </w:pPr>
    </w:p>
    <w:p>
      <w:pPr>
        <w:pStyle w:val="ListParagraph"/>
        <w:numPr>
          <w:ilvl w:val="0"/>
          <w:numId w:val="7"/>
        </w:numPr>
        <w:tabs>
          <w:tab w:pos="1566" w:val="left" w:leader="none"/>
        </w:tabs>
        <w:spacing w:line="240" w:lineRule="auto" w:before="0" w:after="0"/>
        <w:ind w:left="1566" w:right="0" w:hanging="553"/>
        <w:jc w:val="both"/>
        <w:rPr>
          <w:sz w:val="24"/>
        </w:rPr>
      </w:pPr>
      <w:r>
        <w:rPr>
          <w:sz w:val="24"/>
        </w:rPr>
        <w:t>Highest</w:t>
      </w:r>
      <w:r>
        <w:rPr>
          <w:spacing w:val="-4"/>
          <w:sz w:val="24"/>
        </w:rPr>
        <w:t> </w:t>
      </w:r>
      <w:r>
        <w:rPr>
          <w:sz w:val="24"/>
        </w:rPr>
        <w:t>tenures</w:t>
      </w:r>
      <w:r>
        <w:rPr>
          <w:spacing w:val="-2"/>
          <w:sz w:val="24"/>
        </w:rPr>
        <w:t> </w:t>
      </w:r>
      <w:r>
        <w:rPr>
          <w:sz w:val="24"/>
        </w:rPr>
        <w:t>between ten</w:t>
      </w:r>
      <w:r>
        <w:rPr>
          <w:spacing w:val="-2"/>
          <w:sz w:val="24"/>
        </w:rPr>
        <w:t> </w:t>
      </w:r>
      <w:r>
        <w:rPr>
          <w:sz w:val="24"/>
        </w:rPr>
        <w:t>and</w:t>
      </w:r>
      <w:r>
        <w:rPr>
          <w:spacing w:val="-2"/>
          <w:sz w:val="24"/>
        </w:rPr>
        <w:t> </w:t>
      </w:r>
      <w:r>
        <w:rPr>
          <w:sz w:val="24"/>
        </w:rPr>
        <w:t>fifteen</w:t>
      </w:r>
      <w:r>
        <w:rPr>
          <w:spacing w:val="1"/>
          <w:sz w:val="24"/>
        </w:rPr>
        <w:t> </w:t>
      </w:r>
      <w:r>
        <w:rPr>
          <w:sz w:val="24"/>
        </w:rPr>
        <w:t>years</w:t>
      </w:r>
      <w:r>
        <w:rPr>
          <w:spacing w:val="-1"/>
          <w:sz w:val="24"/>
        </w:rPr>
        <w:t> </w:t>
      </w:r>
      <w:r>
        <w:rPr>
          <w:spacing w:val="-5"/>
          <w:sz w:val="24"/>
        </w:rPr>
        <w:t>and</w:t>
      </w:r>
    </w:p>
    <w:p>
      <w:pPr>
        <w:pStyle w:val="BodyText"/>
        <w:spacing w:before="1"/>
      </w:pPr>
    </w:p>
    <w:p>
      <w:pPr>
        <w:pStyle w:val="ListParagraph"/>
        <w:numPr>
          <w:ilvl w:val="0"/>
          <w:numId w:val="7"/>
        </w:numPr>
        <w:tabs>
          <w:tab w:pos="1565" w:val="left" w:leader="none"/>
        </w:tabs>
        <w:spacing w:line="240" w:lineRule="auto" w:before="0" w:after="0"/>
        <w:ind w:left="1565" w:right="0" w:hanging="617"/>
        <w:jc w:val="both"/>
        <w:rPr>
          <w:sz w:val="24"/>
        </w:rPr>
      </w:pPr>
      <w:r>
        <w:rPr>
          <w:sz w:val="24"/>
        </w:rPr>
        <w:t>High</w:t>
      </w:r>
      <w:r>
        <w:rPr>
          <w:spacing w:val="-1"/>
          <w:sz w:val="24"/>
        </w:rPr>
        <w:t> </w:t>
      </w:r>
      <w:r>
        <w:rPr>
          <w:sz w:val="24"/>
        </w:rPr>
        <w:t>interest</w:t>
      </w:r>
      <w:r>
        <w:rPr>
          <w:spacing w:val="-1"/>
          <w:sz w:val="24"/>
        </w:rPr>
        <w:t> </w:t>
      </w:r>
      <w:r>
        <w:rPr>
          <w:sz w:val="24"/>
        </w:rPr>
        <w:t>rate</w:t>
      </w:r>
      <w:r>
        <w:rPr>
          <w:spacing w:val="-1"/>
          <w:sz w:val="24"/>
        </w:rPr>
        <w:t> </w:t>
      </w:r>
      <w:r>
        <w:rPr>
          <w:sz w:val="24"/>
        </w:rPr>
        <w:t>in the</w:t>
      </w:r>
      <w:r>
        <w:rPr>
          <w:spacing w:val="-1"/>
          <w:sz w:val="24"/>
        </w:rPr>
        <w:t> </w:t>
      </w:r>
      <w:r>
        <w:rPr>
          <w:sz w:val="24"/>
        </w:rPr>
        <w:t>order</w:t>
      </w:r>
      <w:r>
        <w:rPr>
          <w:spacing w:val="-1"/>
          <w:sz w:val="24"/>
        </w:rPr>
        <w:t> </w:t>
      </w:r>
      <w:r>
        <w:rPr>
          <w:sz w:val="24"/>
        </w:rPr>
        <w:t>of</w:t>
      </w:r>
      <w:r>
        <w:rPr>
          <w:spacing w:val="-2"/>
          <w:sz w:val="24"/>
        </w:rPr>
        <w:t> </w:t>
      </w:r>
      <w:r>
        <w:rPr>
          <w:spacing w:val="-5"/>
          <w:sz w:val="24"/>
        </w:rPr>
        <w:t>22%</w:t>
      </w:r>
    </w:p>
    <w:p>
      <w:pPr>
        <w:pStyle w:val="BodyText"/>
      </w:pPr>
    </w:p>
    <w:p>
      <w:pPr>
        <w:pStyle w:val="BodyText"/>
        <w:spacing w:line="480" w:lineRule="auto"/>
        <w:ind w:left="847" w:right="845"/>
        <w:jc w:val="both"/>
      </w:pPr>
      <w:r>
        <w:rPr/>
        <w:t>It is based on this that one can usefully explore the development of non-mortgage housing finance</w:t>
      </w:r>
      <w:r>
        <w:rPr>
          <w:spacing w:val="-4"/>
        </w:rPr>
        <w:t> </w:t>
      </w:r>
      <w:r>
        <w:rPr/>
        <w:t>products,</w:t>
      </w:r>
      <w:r>
        <w:rPr>
          <w:spacing w:val="-2"/>
        </w:rPr>
        <w:t> </w:t>
      </w:r>
      <w:r>
        <w:rPr/>
        <w:t>like</w:t>
      </w:r>
      <w:r>
        <w:rPr>
          <w:spacing w:val="-4"/>
        </w:rPr>
        <w:t> </w:t>
      </w:r>
      <w:r>
        <w:rPr/>
        <w:t>the</w:t>
      </w:r>
      <w:r>
        <w:rPr>
          <w:spacing w:val="-1"/>
        </w:rPr>
        <w:t> </w:t>
      </w:r>
      <w:r>
        <w:rPr/>
        <w:t>housing</w:t>
      </w:r>
      <w:r>
        <w:rPr>
          <w:spacing w:val="-6"/>
        </w:rPr>
        <w:t> </w:t>
      </w:r>
      <w:r>
        <w:rPr/>
        <w:t>microfinance.</w:t>
      </w:r>
      <w:r>
        <w:rPr>
          <w:spacing w:val="-3"/>
        </w:rPr>
        <w:t> </w:t>
      </w:r>
      <w:r>
        <w:rPr/>
        <w:t>Other</w:t>
      </w:r>
      <w:r>
        <w:rPr>
          <w:spacing w:val="-5"/>
        </w:rPr>
        <w:t> </w:t>
      </w:r>
      <w:r>
        <w:rPr/>
        <w:t>challenges</w:t>
      </w:r>
      <w:r>
        <w:rPr>
          <w:spacing w:val="-3"/>
        </w:rPr>
        <w:t> </w:t>
      </w:r>
      <w:r>
        <w:rPr/>
        <w:t>confronting</w:t>
      </w:r>
      <w:r>
        <w:rPr>
          <w:spacing w:val="-6"/>
        </w:rPr>
        <w:t> </w:t>
      </w:r>
      <w:r>
        <w:rPr/>
        <w:t>the</w:t>
      </w:r>
      <w:r>
        <w:rPr>
          <w:spacing w:val="-2"/>
        </w:rPr>
        <w:t> </w:t>
      </w:r>
      <w:r>
        <w:rPr/>
        <w:t>growth</w:t>
      </w:r>
      <w:r>
        <w:rPr>
          <w:spacing w:val="-3"/>
        </w:rPr>
        <w:t> </w:t>
      </w:r>
      <w:r>
        <w:rPr/>
        <w:t>of housing markets in Nigeria include:</w:t>
      </w:r>
    </w:p>
    <w:p>
      <w:pPr>
        <w:spacing w:after="0" w:line="480" w:lineRule="auto"/>
        <w:jc w:val="both"/>
        <w:sectPr>
          <w:pgSz w:w="12240" w:h="15840"/>
          <w:pgMar w:header="0" w:footer="1015" w:top="1340" w:bottom="1200" w:left="1140" w:right="560"/>
        </w:sectPr>
      </w:pPr>
    </w:p>
    <w:p>
      <w:pPr>
        <w:pStyle w:val="Heading1"/>
        <w:numPr>
          <w:ilvl w:val="2"/>
          <w:numId w:val="4"/>
        </w:numPr>
        <w:tabs>
          <w:tab w:pos="1506" w:val="left" w:leader="none"/>
        </w:tabs>
        <w:spacing w:line="240" w:lineRule="auto" w:before="68" w:after="0"/>
        <w:ind w:left="1506" w:right="0" w:hanging="659"/>
        <w:jc w:val="both"/>
      </w:pPr>
      <w:r>
        <w:rPr/>
        <w:t>Macroeconomic</w:t>
      </w:r>
      <w:r>
        <w:rPr>
          <w:spacing w:val="-2"/>
        </w:rPr>
        <w:t> challenges</w:t>
      </w:r>
    </w:p>
    <w:p>
      <w:pPr>
        <w:pStyle w:val="BodyText"/>
        <w:spacing w:line="480" w:lineRule="auto" w:before="271"/>
        <w:ind w:left="847" w:right="845"/>
        <w:jc w:val="both"/>
      </w:pPr>
      <w:r>
        <w:rPr/>
        <w:t>Nigeria</w:t>
      </w:r>
      <w:r>
        <w:rPr>
          <w:spacing w:val="-14"/>
        </w:rPr>
        <w:t> </w:t>
      </w:r>
      <w:r>
        <w:rPr/>
        <w:t>is</w:t>
      </w:r>
      <w:r>
        <w:rPr>
          <w:spacing w:val="-12"/>
        </w:rPr>
        <w:t> </w:t>
      </w:r>
      <w:r>
        <w:rPr/>
        <w:t>characterized</w:t>
      </w:r>
      <w:r>
        <w:rPr>
          <w:spacing w:val="-13"/>
        </w:rPr>
        <w:t> </w:t>
      </w:r>
      <w:r>
        <w:rPr/>
        <w:t>with</w:t>
      </w:r>
      <w:r>
        <w:rPr>
          <w:spacing w:val="-13"/>
        </w:rPr>
        <w:t> </w:t>
      </w:r>
      <w:r>
        <w:rPr/>
        <w:t>double</w:t>
      </w:r>
      <w:r>
        <w:rPr>
          <w:spacing w:val="-12"/>
        </w:rPr>
        <w:t> </w:t>
      </w:r>
      <w:r>
        <w:rPr/>
        <w:t>digits’</w:t>
      </w:r>
      <w:r>
        <w:rPr>
          <w:spacing w:val="-13"/>
        </w:rPr>
        <w:t> </w:t>
      </w:r>
      <w:r>
        <w:rPr/>
        <w:t>inflation.</w:t>
      </w:r>
      <w:r>
        <w:rPr>
          <w:spacing w:val="-13"/>
        </w:rPr>
        <w:t> </w:t>
      </w:r>
      <w:r>
        <w:rPr/>
        <w:t>But</w:t>
      </w:r>
      <w:r>
        <w:rPr>
          <w:spacing w:val="-13"/>
        </w:rPr>
        <w:t> </w:t>
      </w:r>
      <w:r>
        <w:rPr/>
        <w:t>a</w:t>
      </w:r>
      <w:r>
        <w:rPr>
          <w:spacing w:val="-14"/>
        </w:rPr>
        <w:t> </w:t>
      </w:r>
      <w:r>
        <w:rPr/>
        <w:t>stable</w:t>
      </w:r>
      <w:r>
        <w:rPr>
          <w:spacing w:val="-14"/>
        </w:rPr>
        <w:t> </w:t>
      </w:r>
      <w:r>
        <w:rPr/>
        <w:t>economy</w:t>
      </w:r>
      <w:r>
        <w:rPr>
          <w:spacing w:val="-15"/>
        </w:rPr>
        <w:t> </w:t>
      </w:r>
      <w:r>
        <w:rPr/>
        <w:t>in</w:t>
      </w:r>
      <w:r>
        <w:rPr>
          <w:spacing w:val="-13"/>
        </w:rPr>
        <w:t> </w:t>
      </w:r>
      <w:r>
        <w:rPr/>
        <w:t>which</w:t>
      </w:r>
      <w:r>
        <w:rPr>
          <w:spacing w:val="-13"/>
        </w:rPr>
        <w:t> </w:t>
      </w:r>
      <w:r>
        <w:rPr/>
        <w:t>decision can</w:t>
      </w:r>
      <w:r>
        <w:rPr>
          <w:spacing w:val="-15"/>
        </w:rPr>
        <w:t> </w:t>
      </w:r>
      <w:r>
        <w:rPr/>
        <w:t>be</w:t>
      </w:r>
      <w:r>
        <w:rPr>
          <w:spacing w:val="-15"/>
        </w:rPr>
        <w:t> </w:t>
      </w:r>
      <w:r>
        <w:rPr/>
        <w:t>taken</w:t>
      </w:r>
      <w:r>
        <w:rPr>
          <w:spacing w:val="-15"/>
        </w:rPr>
        <w:t> </w:t>
      </w:r>
      <w:r>
        <w:rPr/>
        <w:t>without</w:t>
      </w:r>
      <w:r>
        <w:rPr>
          <w:spacing w:val="-15"/>
        </w:rPr>
        <w:t> </w:t>
      </w:r>
      <w:r>
        <w:rPr/>
        <w:t>anxiety</w:t>
      </w:r>
      <w:r>
        <w:rPr>
          <w:spacing w:val="-15"/>
        </w:rPr>
        <w:t> </w:t>
      </w:r>
      <w:r>
        <w:rPr/>
        <w:t>is</w:t>
      </w:r>
      <w:r>
        <w:rPr>
          <w:spacing w:val="-15"/>
        </w:rPr>
        <w:t> </w:t>
      </w:r>
      <w:r>
        <w:rPr/>
        <w:t>preferred</w:t>
      </w:r>
      <w:r>
        <w:rPr>
          <w:spacing w:val="-15"/>
        </w:rPr>
        <w:t> </w:t>
      </w:r>
      <w:r>
        <w:rPr/>
        <w:t>by</w:t>
      </w:r>
      <w:r>
        <w:rPr>
          <w:spacing w:val="-15"/>
        </w:rPr>
        <w:t> </w:t>
      </w:r>
      <w:r>
        <w:rPr/>
        <w:t>people</w:t>
      </w:r>
      <w:r>
        <w:rPr>
          <w:spacing w:val="-15"/>
        </w:rPr>
        <w:t> </w:t>
      </w:r>
      <w:r>
        <w:rPr/>
        <w:t>who</w:t>
      </w:r>
      <w:r>
        <w:rPr>
          <w:spacing w:val="-15"/>
        </w:rPr>
        <w:t> </w:t>
      </w:r>
      <w:r>
        <w:rPr/>
        <w:t>invest,</w:t>
      </w:r>
      <w:r>
        <w:rPr>
          <w:spacing w:val="-15"/>
        </w:rPr>
        <w:t> </w:t>
      </w:r>
      <w:r>
        <w:rPr/>
        <w:t>borrow</w:t>
      </w:r>
      <w:r>
        <w:rPr>
          <w:spacing w:val="-15"/>
        </w:rPr>
        <w:t> </w:t>
      </w:r>
      <w:r>
        <w:rPr/>
        <w:t>or</w:t>
      </w:r>
      <w:r>
        <w:rPr>
          <w:spacing w:val="-15"/>
        </w:rPr>
        <w:t> </w:t>
      </w:r>
      <w:r>
        <w:rPr/>
        <w:t>lend.</w:t>
      </w:r>
      <w:r>
        <w:rPr>
          <w:spacing w:val="-15"/>
        </w:rPr>
        <w:t> </w:t>
      </w:r>
      <w:r>
        <w:rPr/>
        <w:t>It</w:t>
      </w:r>
      <w:r>
        <w:rPr>
          <w:spacing w:val="-15"/>
        </w:rPr>
        <w:t> </w:t>
      </w:r>
      <w:r>
        <w:rPr/>
        <w:t>is</w:t>
      </w:r>
      <w:r>
        <w:rPr>
          <w:spacing w:val="-15"/>
        </w:rPr>
        <w:t> </w:t>
      </w:r>
      <w:r>
        <w:rPr/>
        <w:t>important to keep other macroeconomic parameters stable if there must be improvement and vibrancy in mortgage market (Fin mark Trust, 2009).</w:t>
      </w:r>
    </w:p>
    <w:p>
      <w:pPr>
        <w:pStyle w:val="BodyText"/>
      </w:pPr>
    </w:p>
    <w:p>
      <w:pPr>
        <w:pStyle w:val="BodyText"/>
        <w:spacing w:before="5"/>
      </w:pPr>
    </w:p>
    <w:p>
      <w:pPr>
        <w:pStyle w:val="Heading1"/>
        <w:numPr>
          <w:ilvl w:val="2"/>
          <w:numId w:val="4"/>
        </w:numPr>
        <w:tabs>
          <w:tab w:pos="1506" w:val="left" w:leader="none"/>
        </w:tabs>
        <w:spacing w:line="240" w:lineRule="auto" w:before="0" w:after="0"/>
        <w:ind w:left="1506" w:right="0" w:hanging="659"/>
        <w:jc w:val="both"/>
      </w:pPr>
      <w:r>
        <w:rPr/>
        <w:t>Policy</w:t>
      </w:r>
      <w:r>
        <w:rPr>
          <w:spacing w:val="-3"/>
        </w:rPr>
        <w:t> </w:t>
      </w:r>
      <w:r>
        <w:rPr/>
        <w:t>and</w:t>
      </w:r>
      <w:r>
        <w:rPr>
          <w:spacing w:val="-2"/>
        </w:rPr>
        <w:t> </w:t>
      </w:r>
      <w:r>
        <w:rPr/>
        <w:t>Regulatory</w:t>
      </w:r>
      <w:r>
        <w:rPr>
          <w:spacing w:val="-2"/>
        </w:rPr>
        <w:t> Challenges</w:t>
      </w:r>
    </w:p>
    <w:p>
      <w:pPr>
        <w:pStyle w:val="BodyText"/>
        <w:spacing w:line="480" w:lineRule="auto" w:before="272"/>
        <w:ind w:left="847" w:right="855"/>
        <w:jc w:val="both"/>
      </w:pPr>
      <w:r>
        <w:rPr/>
        <w:t>This is another challenge confronting the growth of housing market. This appear in various forms and include:</w:t>
      </w:r>
    </w:p>
    <w:p>
      <w:pPr>
        <w:pStyle w:val="BodyText"/>
        <w:spacing w:line="480" w:lineRule="auto"/>
        <w:ind w:left="847" w:right="850" w:firstLine="59"/>
        <w:jc w:val="both"/>
      </w:pPr>
      <w:r>
        <w:rPr>
          <w:b/>
        </w:rPr>
        <w:t>Land</w:t>
      </w:r>
      <w:r>
        <w:rPr>
          <w:b/>
          <w:spacing w:val="-3"/>
        </w:rPr>
        <w:t> </w:t>
      </w:r>
      <w:r>
        <w:rPr>
          <w:b/>
        </w:rPr>
        <w:t>Use</w:t>
      </w:r>
      <w:r>
        <w:rPr>
          <w:b/>
          <w:spacing w:val="-4"/>
        </w:rPr>
        <w:t> </w:t>
      </w:r>
      <w:r>
        <w:rPr>
          <w:b/>
        </w:rPr>
        <w:t>Act</w:t>
      </w:r>
      <w:r>
        <w:rPr/>
        <w:t>:</w:t>
      </w:r>
      <w:r>
        <w:rPr>
          <w:spacing w:val="-3"/>
        </w:rPr>
        <w:t> </w:t>
      </w:r>
      <w:r>
        <w:rPr/>
        <w:t>The</w:t>
      </w:r>
      <w:r>
        <w:rPr>
          <w:spacing w:val="-4"/>
        </w:rPr>
        <w:t> </w:t>
      </w:r>
      <w:r>
        <w:rPr/>
        <w:t>Act</w:t>
      </w:r>
      <w:r>
        <w:rPr>
          <w:spacing w:val="-3"/>
        </w:rPr>
        <w:t> </w:t>
      </w:r>
      <w:r>
        <w:rPr/>
        <w:t>since</w:t>
      </w:r>
      <w:r>
        <w:rPr>
          <w:spacing w:val="-4"/>
        </w:rPr>
        <w:t> </w:t>
      </w:r>
      <w:r>
        <w:rPr/>
        <w:t>1978</w:t>
      </w:r>
      <w:r>
        <w:rPr>
          <w:spacing w:val="-3"/>
        </w:rPr>
        <w:t> </w:t>
      </w:r>
      <w:r>
        <w:rPr/>
        <w:t>has</w:t>
      </w:r>
      <w:r>
        <w:rPr>
          <w:spacing w:val="-3"/>
        </w:rPr>
        <w:t> </w:t>
      </w:r>
      <w:r>
        <w:rPr/>
        <w:t>been</w:t>
      </w:r>
      <w:r>
        <w:rPr>
          <w:spacing w:val="-3"/>
        </w:rPr>
        <w:t> </w:t>
      </w:r>
      <w:r>
        <w:rPr/>
        <w:t>considered</w:t>
      </w:r>
      <w:r>
        <w:rPr>
          <w:spacing w:val="-3"/>
        </w:rPr>
        <w:t> </w:t>
      </w:r>
      <w:r>
        <w:rPr/>
        <w:t>to</w:t>
      </w:r>
      <w:r>
        <w:rPr>
          <w:spacing w:val="-3"/>
        </w:rPr>
        <w:t> </w:t>
      </w:r>
      <w:r>
        <w:rPr/>
        <w:t>be</w:t>
      </w:r>
      <w:r>
        <w:rPr>
          <w:spacing w:val="-3"/>
        </w:rPr>
        <w:t> </w:t>
      </w:r>
      <w:r>
        <w:rPr/>
        <w:t>the</w:t>
      </w:r>
      <w:r>
        <w:rPr>
          <w:spacing w:val="-4"/>
        </w:rPr>
        <w:t> </w:t>
      </w:r>
      <w:r>
        <w:rPr/>
        <w:t>reason</w:t>
      </w:r>
      <w:r>
        <w:rPr>
          <w:spacing w:val="-3"/>
        </w:rPr>
        <w:t> </w:t>
      </w:r>
      <w:r>
        <w:rPr/>
        <w:t>why</w:t>
      </w:r>
      <w:r>
        <w:rPr>
          <w:spacing w:val="-8"/>
        </w:rPr>
        <w:t> </w:t>
      </w:r>
      <w:r>
        <w:rPr/>
        <w:t>land</w:t>
      </w:r>
      <w:r>
        <w:rPr>
          <w:spacing w:val="-3"/>
        </w:rPr>
        <w:t> </w:t>
      </w:r>
      <w:r>
        <w:rPr/>
        <w:t>have</w:t>
      </w:r>
      <w:r>
        <w:rPr>
          <w:spacing w:val="-4"/>
        </w:rPr>
        <w:t> </w:t>
      </w:r>
      <w:r>
        <w:rPr/>
        <w:t>not been made available for housing in Nigeria and this can be linked to the lengthen period of bureaucracy</w:t>
      </w:r>
      <w:r>
        <w:rPr>
          <w:spacing w:val="-15"/>
        </w:rPr>
        <w:t> </w:t>
      </w:r>
      <w:r>
        <w:rPr/>
        <w:t>involved</w:t>
      </w:r>
      <w:r>
        <w:rPr>
          <w:spacing w:val="-14"/>
        </w:rPr>
        <w:t> </w:t>
      </w:r>
      <w:r>
        <w:rPr/>
        <w:t>in</w:t>
      </w:r>
      <w:r>
        <w:rPr>
          <w:spacing w:val="-10"/>
        </w:rPr>
        <w:t> </w:t>
      </w:r>
      <w:r>
        <w:rPr/>
        <w:t>obtaining</w:t>
      </w:r>
      <w:r>
        <w:rPr>
          <w:spacing w:val="-13"/>
        </w:rPr>
        <w:t> </w:t>
      </w:r>
      <w:r>
        <w:rPr/>
        <w:t>certificate</w:t>
      </w:r>
      <w:r>
        <w:rPr>
          <w:spacing w:val="-11"/>
        </w:rPr>
        <w:t> </w:t>
      </w:r>
      <w:r>
        <w:rPr/>
        <w:t>of</w:t>
      </w:r>
      <w:r>
        <w:rPr>
          <w:spacing w:val="-11"/>
        </w:rPr>
        <w:t> </w:t>
      </w:r>
      <w:r>
        <w:rPr/>
        <w:t>occupancy</w:t>
      </w:r>
      <w:r>
        <w:rPr>
          <w:spacing w:val="-15"/>
        </w:rPr>
        <w:t> </w:t>
      </w:r>
      <w:r>
        <w:rPr/>
        <w:t>from</w:t>
      </w:r>
      <w:r>
        <w:rPr>
          <w:spacing w:val="-10"/>
        </w:rPr>
        <w:t> </w:t>
      </w:r>
      <w:r>
        <w:rPr/>
        <w:t>the</w:t>
      </w:r>
      <w:r>
        <w:rPr>
          <w:spacing w:val="-9"/>
        </w:rPr>
        <w:t> </w:t>
      </w:r>
      <w:r>
        <w:rPr/>
        <w:t>government.</w:t>
      </w:r>
      <w:r>
        <w:rPr>
          <w:spacing w:val="-11"/>
        </w:rPr>
        <w:t> </w:t>
      </w:r>
      <w:r>
        <w:rPr/>
        <w:t>Apart</w:t>
      </w:r>
      <w:r>
        <w:rPr>
          <w:spacing w:val="-11"/>
        </w:rPr>
        <w:t> </w:t>
      </w:r>
      <w:r>
        <w:rPr/>
        <w:t>from this, this Act does not guarantee security in terms of title and this is expensive. It is also a common knowledge that it is difficult to access landed properties that are already</w:t>
      </w:r>
      <w:r>
        <w:rPr>
          <w:spacing w:val="-4"/>
        </w:rPr>
        <w:t> </w:t>
      </w:r>
      <w:r>
        <w:rPr/>
        <w:t>titled and </w:t>
      </w:r>
      <w:r>
        <w:rPr>
          <w:spacing w:val="-2"/>
        </w:rPr>
        <w:t>registered.</w:t>
      </w:r>
    </w:p>
    <w:p>
      <w:pPr>
        <w:pStyle w:val="BodyText"/>
        <w:spacing w:line="480" w:lineRule="auto" w:before="1"/>
        <w:ind w:left="847" w:right="848"/>
        <w:jc w:val="both"/>
      </w:pPr>
      <w:r>
        <w:rPr>
          <w:b/>
        </w:rPr>
        <w:t>Taxes, stamp duties and fees</w:t>
      </w:r>
      <w:r>
        <w:rPr/>
        <w:t>: Nigeria is characterized with high burdened tax when developing housing. The collection of Value Added Tax (VAT) at the different stage of building process is contributing up to 30% in the total sum of fund expended in the development of housing. This does not include the fees paid for title and stamp duties. Collectively,</w:t>
      </w:r>
      <w:r>
        <w:rPr>
          <w:spacing w:val="-2"/>
        </w:rPr>
        <w:t> </w:t>
      </w:r>
      <w:r>
        <w:rPr/>
        <w:t>it</w:t>
      </w:r>
      <w:r>
        <w:rPr>
          <w:spacing w:val="-2"/>
        </w:rPr>
        <w:t> </w:t>
      </w:r>
      <w:r>
        <w:rPr/>
        <w:t>puts</w:t>
      </w:r>
      <w:r>
        <w:rPr>
          <w:spacing w:val="-2"/>
        </w:rPr>
        <w:t> </w:t>
      </w:r>
      <w:r>
        <w:rPr/>
        <w:t>the</w:t>
      </w:r>
      <w:r>
        <w:rPr>
          <w:spacing w:val="-2"/>
        </w:rPr>
        <w:t> </w:t>
      </w:r>
      <w:r>
        <w:rPr/>
        <w:t>price</w:t>
      </w:r>
      <w:r>
        <w:rPr>
          <w:spacing w:val="-4"/>
        </w:rPr>
        <w:t> </w:t>
      </w:r>
      <w:r>
        <w:rPr/>
        <w:t>of</w:t>
      </w:r>
      <w:r>
        <w:rPr>
          <w:spacing w:val="-2"/>
        </w:rPr>
        <w:t> </w:t>
      </w:r>
      <w:r>
        <w:rPr/>
        <w:t>the</w:t>
      </w:r>
      <w:r>
        <w:rPr>
          <w:spacing w:val="-4"/>
        </w:rPr>
        <w:t> </w:t>
      </w:r>
      <w:r>
        <w:rPr/>
        <w:t>housing</w:t>
      </w:r>
      <w:r>
        <w:rPr>
          <w:spacing w:val="-5"/>
        </w:rPr>
        <w:t> </w:t>
      </w:r>
      <w:r>
        <w:rPr/>
        <w:t>units</w:t>
      </w:r>
      <w:r>
        <w:rPr>
          <w:spacing w:val="-2"/>
        </w:rPr>
        <w:t> </w:t>
      </w:r>
      <w:r>
        <w:rPr/>
        <w:t>beyond</w:t>
      </w:r>
      <w:r>
        <w:rPr>
          <w:spacing w:val="-2"/>
        </w:rPr>
        <w:t> </w:t>
      </w:r>
      <w:r>
        <w:rPr/>
        <w:t>the</w:t>
      </w:r>
      <w:r>
        <w:rPr>
          <w:spacing w:val="-3"/>
        </w:rPr>
        <w:t> </w:t>
      </w:r>
      <w:r>
        <w:rPr/>
        <w:t>reach</w:t>
      </w:r>
      <w:r>
        <w:rPr>
          <w:spacing w:val="-2"/>
        </w:rPr>
        <w:t> </w:t>
      </w:r>
      <w:r>
        <w:rPr/>
        <w:t>of</w:t>
      </w:r>
      <w:r>
        <w:rPr>
          <w:spacing w:val="-2"/>
        </w:rPr>
        <w:t> </w:t>
      </w:r>
      <w:r>
        <w:rPr/>
        <w:t>people</w:t>
      </w:r>
      <w:r>
        <w:rPr>
          <w:spacing w:val="-2"/>
        </w:rPr>
        <w:t> </w:t>
      </w:r>
      <w:r>
        <w:rPr/>
        <w:t>of</w:t>
      </w:r>
      <w:r>
        <w:rPr>
          <w:spacing w:val="-4"/>
        </w:rPr>
        <w:t> </w:t>
      </w:r>
      <w:r>
        <w:rPr/>
        <w:t>low</w:t>
      </w:r>
      <w:r>
        <w:rPr>
          <w:spacing w:val="-2"/>
        </w:rPr>
        <w:t> </w:t>
      </w:r>
      <w:r>
        <w:rPr/>
        <w:t>income in Nigeria (Fin mark Trust, 2009).</w:t>
      </w:r>
    </w:p>
    <w:p>
      <w:pPr>
        <w:pStyle w:val="BodyText"/>
        <w:spacing w:line="480" w:lineRule="auto"/>
        <w:ind w:left="847" w:right="850" w:firstLine="59"/>
        <w:jc w:val="both"/>
      </w:pPr>
      <w:r>
        <w:rPr>
          <w:b/>
        </w:rPr>
        <w:t>Property</w:t>
      </w:r>
      <w:r>
        <w:rPr>
          <w:b/>
          <w:spacing w:val="-9"/>
        </w:rPr>
        <w:t> </w:t>
      </w:r>
      <w:r>
        <w:rPr>
          <w:b/>
        </w:rPr>
        <w:t>registration</w:t>
      </w:r>
      <w:r>
        <w:rPr/>
        <w:t>:</w:t>
      </w:r>
      <w:r>
        <w:rPr>
          <w:spacing w:val="-8"/>
        </w:rPr>
        <w:t> </w:t>
      </w:r>
      <w:r>
        <w:rPr/>
        <w:t>it</w:t>
      </w:r>
      <w:r>
        <w:rPr>
          <w:spacing w:val="-8"/>
        </w:rPr>
        <w:t> </w:t>
      </w:r>
      <w:r>
        <w:rPr/>
        <w:t>is</w:t>
      </w:r>
      <w:r>
        <w:rPr>
          <w:spacing w:val="-8"/>
        </w:rPr>
        <w:t> </w:t>
      </w:r>
      <w:r>
        <w:rPr/>
        <w:t>costly</w:t>
      </w:r>
      <w:r>
        <w:rPr>
          <w:spacing w:val="-15"/>
        </w:rPr>
        <w:t> </w:t>
      </w:r>
      <w:r>
        <w:rPr/>
        <w:t>and</w:t>
      </w:r>
      <w:r>
        <w:rPr>
          <w:spacing w:val="-8"/>
        </w:rPr>
        <w:t> </w:t>
      </w:r>
      <w:r>
        <w:rPr/>
        <w:t>slow</w:t>
      </w:r>
      <w:r>
        <w:rPr>
          <w:spacing w:val="-8"/>
        </w:rPr>
        <w:t> </w:t>
      </w:r>
      <w:r>
        <w:rPr/>
        <w:t>when</w:t>
      </w:r>
      <w:r>
        <w:rPr>
          <w:spacing w:val="-6"/>
        </w:rPr>
        <w:t> </w:t>
      </w:r>
      <w:r>
        <w:rPr/>
        <w:t>properties</w:t>
      </w:r>
      <w:r>
        <w:rPr>
          <w:spacing w:val="-8"/>
        </w:rPr>
        <w:t> </w:t>
      </w:r>
      <w:r>
        <w:rPr/>
        <w:t>are</w:t>
      </w:r>
      <w:r>
        <w:rPr>
          <w:spacing w:val="-9"/>
        </w:rPr>
        <w:t> </w:t>
      </w:r>
      <w:r>
        <w:rPr/>
        <w:t>being</w:t>
      </w:r>
      <w:r>
        <w:rPr>
          <w:spacing w:val="-11"/>
        </w:rPr>
        <w:t> </w:t>
      </w:r>
      <w:r>
        <w:rPr/>
        <w:t>registered</w:t>
      </w:r>
      <w:r>
        <w:rPr>
          <w:spacing w:val="-8"/>
        </w:rPr>
        <w:t> </w:t>
      </w:r>
      <w:r>
        <w:rPr/>
        <w:t>in</w:t>
      </w:r>
      <w:r>
        <w:rPr>
          <w:spacing w:val="-8"/>
        </w:rPr>
        <w:t> </w:t>
      </w:r>
      <w:r>
        <w:rPr/>
        <w:t>Nigeria. Despite this slowness is property registration, reports have shown that between 2008 and 2010,</w:t>
      </w:r>
      <w:r>
        <w:rPr>
          <w:spacing w:val="15"/>
        </w:rPr>
        <w:t> </w:t>
      </w:r>
      <w:r>
        <w:rPr/>
        <w:t>there</w:t>
      </w:r>
      <w:r>
        <w:rPr>
          <w:spacing w:val="14"/>
        </w:rPr>
        <w:t> </w:t>
      </w:r>
      <w:r>
        <w:rPr/>
        <w:t>is</w:t>
      </w:r>
      <w:r>
        <w:rPr>
          <w:spacing w:val="16"/>
        </w:rPr>
        <w:t> </w:t>
      </w:r>
      <w:r>
        <w:rPr/>
        <w:t>a</w:t>
      </w:r>
      <w:r>
        <w:rPr>
          <w:spacing w:val="14"/>
        </w:rPr>
        <w:t> </w:t>
      </w:r>
      <w:r>
        <w:rPr/>
        <w:t>remarkable</w:t>
      </w:r>
      <w:r>
        <w:rPr>
          <w:spacing w:val="15"/>
        </w:rPr>
        <w:t> </w:t>
      </w:r>
      <w:r>
        <w:rPr/>
        <w:t>improvement</w:t>
      </w:r>
      <w:r>
        <w:rPr>
          <w:spacing w:val="18"/>
        </w:rPr>
        <w:t> </w:t>
      </w:r>
      <w:r>
        <w:rPr/>
        <w:t>on</w:t>
      </w:r>
      <w:r>
        <w:rPr>
          <w:spacing w:val="16"/>
        </w:rPr>
        <w:t> </w:t>
      </w:r>
      <w:r>
        <w:rPr/>
        <w:t>time</w:t>
      </w:r>
      <w:r>
        <w:rPr>
          <w:spacing w:val="15"/>
        </w:rPr>
        <w:t> </w:t>
      </w:r>
      <w:r>
        <w:rPr/>
        <w:t>spent</w:t>
      </w:r>
      <w:r>
        <w:rPr>
          <w:spacing w:val="16"/>
        </w:rPr>
        <w:t> </w:t>
      </w:r>
      <w:r>
        <w:rPr/>
        <w:t>to</w:t>
      </w:r>
      <w:r>
        <w:rPr>
          <w:spacing w:val="16"/>
        </w:rPr>
        <w:t> </w:t>
      </w:r>
      <w:r>
        <w:rPr/>
        <w:t>obtain</w:t>
      </w:r>
      <w:r>
        <w:rPr>
          <w:spacing w:val="15"/>
        </w:rPr>
        <w:t> </w:t>
      </w:r>
      <w:r>
        <w:rPr/>
        <w:t>governor’s</w:t>
      </w:r>
      <w:r>
        <w:rPr>
          <w:spacing w:val="15"/>
        </w:rPr>
        <w:t> </w:t>
      </w:r>
      <w:r>
        <w:rPr/>
        <w:t>consent</w:t>
      </w:r>
      <w:r>
        <w:rPr>
          <w:spacing w:val="17"/>
        </w:rPr>
        <w:t> </w:t>
      </w:r>
      <w:r>
        <w:rPr>
          <w:spacing w:val="-4"/>
        </w:rPr>
        <w:t>from</w:t>
      </w:r>
    </w:p>
    <w:p>
      <w:pPr>
        <w:spacing w:after="0" w:line="480" w:lineRule="auto"/>
        <w:jc w:val="both"/>
        <w:sectPr>
          <w:pgSz w:w="12240" w:h="15840"/>
          <w:pgMar w:header="0" w:footer="1015" w:top="1340" w:bottom="1200" w:left="1140" w:right="560"/>
        </w:sectPr>
      </w:pPr>
    </w:p>
    <w:p>
      <w:pPr>
        <w:pStyle w:val="BodyText"/>
        <w:spacing w:line="480" w:lineRule="auto" w:before="63"/>
        <w:ind w:left="847" w:right="847"/>
        <w:jc w:val="both"/>
      </w:pPr>
      <w:r>
        <w:rPr/>
        <w:t>274 days to 80 respectively where time spent to obtain governor’s consent. Findings according</w:t>
      </w:r>
      <w:r>
        <w:rPr>
          <w:spacing w:val="-3"/>
        </w:rPr>
        <w:t> </w:t>
      </w:r>
      <w:r>
        <w:rPr/>
        <w:t>to</w:t>
      </w:r>
      <w:r>
        <w:rPr>
          <w:spacing w:val="-3"/>
        </w:rPr>
        <w:t> </w:t>
      </w:r>
      <w:r>
        <w:rPr/>
        <w:t>Eni</w:t>
      </w:r>
      <w:r>
        <w:rPr>
          <w:spacing w:val="-3"/>
        </w:rPr>
        <w:t> </w:t>
      </w:r>
      <w:r>
        <w:rPr/>
        <w:t>and</w:t>
      </w:r>
      <w:r>
        <w:rPr>
          <w:spacing w:val="-1"/>
        </w:rPr>
        <w:t> </w:t>
      </w:r>
      <w:r>
        <w:rPr/>
        <w:t>Danson</w:t>
      </w:r>
      <w:r>
        <w:rPr>
          <w:spacing w:val="-2"/>
        </w:rPr>
        <w:t> </w:t>
      </w:r>
      <w:r>
        <w:rPr/>
        <w:t>(2009)</w:t>
      </w:r>
      <w:r>
        <w:rPr>
          <w:spacing w:val="-3"/>
        </w:rPr>
        <w:t> </w:t>
      </w:r>
      <w:r>
        <w:rPr/>
        <w:t>showed</w:t>
      </w:r>
      <w:r>
        <w:rPr>
          <w:spacing w:val="-3"/>
        </w:rPr>
        <w:t> </w:t>
      </w:r>
      <w:r>
        <w:rPr/>
        <w:t>that</w:t>
      </w:r>
      <w:r>
        <w:rPr>
          <w:spacing w:val="-3"/>
        </w:rPr>
        <w:t> </w:t>
      </w:r>
      <w:r>
        <w:rPr/>
        <w:t>there</w:t>
      </w:r>
      <w:r>
        <w:rPr>
          <w:spacing w:val="-3"/>
        </w:rPr>
        <w:t> </w:t>
      </w:r>
      <w:r>
        <w:rPr/>
        <w:t>was</w:t>
      </w:r>
      <w:r>
        <w:rPr>
          <w:spacing w:val="-1"/>
        </w:rPr>
        <w:t> </w:t>
      </w:r>
      <w:r>
        <w:rPr/>
        <w:t>further</w:t>
      </w:r>
      <w:r>
        <w:rPr>
          <w:spacing w:val="-3"/>
        </w:rPr>
        <w:t> </w:t>
      </w:r>
      <w:r>
        <w:rPr/>
        <w:t>improvement</w:t>
      </w:r>
      <w:r>
        <w:rPr>
          <w:spacing w:val="-3"/>
        </w:rPr>
        <w:t> </w:t>
      </w:r>
      <w:r>
        <w:rPr/>
        <w:t>in</w:t>
      </w:r>
      <w:r>
        <w:rPr>
          <w:spacing w:val="-3"/>
        </w:rPr>
        <w:t> </w:t>
      </w:r>
      <w:r>
        <w:rPr/>
        <w:t>duration of time for the consent of state governor to be processed.</w:t>
      </w:r>
    </w:p>
    <w:p>
      <w:pPr>
        <w:pStyle w:val="BodyText"/>
        <w:spacing w:before="5"/>
      </w:pPr>
    </w:p>
    <w:p>
      <w:pPr>
        <w:pStyle w:val="Heading1"/>
        <w:numPr>
          <w:ilvl w:val="2"/>
          <w:numId w:val="4"/>
        </w:numPr>
        <w:tabs>
          <w:tab w:pos="1506" w:val="left" w:leader="none"/>
        </w:tabs>
        <w:spacing w:line="240" w:lineRule="auto" w:before="0" w:after="0"/>
        <w:ind w:left="1506" w:right="0" w:hanging="659"/>
        <w:jc w:val="both"/>
      </w:pPr>
      <w:r>
        <w:rPr/>
        <w:t>Financial</w:t>
      </w:r>
      <w:r>
        <w:rPr>
          <w:spacing w:val="-2"/>
        </w:rPr>
        <w:t> </w:t>
      </w:r>
      <w:r>
        <w:rPr/>
        <w:t>sector</w:t>
      </w:r>
      <w:r>
        <w:rPr>
          <w:spacing w:val="-2"/>
        </w:rPr>
        <w:t> challenges</w:t>
      </w:r>
    </w:p>
    <w:p>
      <w:pPr>
        <w:pStyle w:val="BodyText"/>
        <w:spacing w:line="480" w:lineRule="auto" w:before="271"/>
        <w:ind w:left="847" w:right="848"/>
        <w:jc w:val="both"/>
      </w:pPr>
      <w:r>
        <w:rPr>
          <w:b/>
        </w:rPr>
        <w:t>Poor capital base</w:t>
      </w:r>
      <w:r>
        <w:rPr/>
        <w:t>: a large proportion of primary lenders are confronted with inadequate capital base and this weakens their ability to meet the demand of the market.</w:t>
      </w:r>
    </w:p>
    <w:p>
      <w:pPr>
        <w:pStyle w:val="BodyText"/>
        <w:spacing w:line="480" w:lineRule="auto" w:before="1"/>
        <w:ind w:left="847" w:right="848" w:firstLine="59"/>
        <w:jc w:val="both"/>
      </w:pPr>
      <w:r>
        <w:rPr>
          <w:b/>
        </w:rPr>
        <w:t>Funding challenges</w:t>
      </w:r>
      <w:r>
        <w:rPr/>
        <w:t>: One of the features of Nigerian market is high interest rate and this reflects</w:t>
      </w:r>
      <w:r>
        <w:rPr>
          <w:spacing w:val="-7"/>
        </w:rPr>
        <w:t> </w:t>
      </w:r>
      <w:r>
        <w:rPr/>
        <w:t>the</w:t>
      </w:r>
      <w:r>
        <w:rPr>
          <w:spacing w:val="-8"/>
        </w:rPr>
        <w:t> </w:t>
      </w:r>
      <w:r>
        <w:rPr/>
        <w:t>nature</w:t>
      </w:r>
      <w:r>
        <w:rPr>
          <w:spacing w:val="-8"/>
        </w:rPr>
        <w:t> </w:t>
      </w:r>
      <w:r>
        <w:rPr/>
        <w:t>of</w:t>
      </w:r>
      <w:r>
        <w:rPr>
          <w:spacing w:val="-8"/>
        </w:rPr>
        <w:t> </w:t>
      </w:r>
      <w:r>
        <w:rPr/>
        <w:t>loan</w:t>
      </w:r>
      <w:r>
        <w:rPr>
          <w:spacing w:val="-6"/>
        </w:rPr>
        <w:t> </w:t>
      </w:r>
      <w:r>
        <w:rPr/>
        <w:t>tenures;</w:t>
      </w:r>
      <w:r>
        <w:rPr>
          <w:spacing w:val="-7"/>
        </w:rPr>
        <w:t> </w:t>
      </w:r>
      <w:r>
        <w:rPr/>
        <w:t>mainly</w:t>
      </w:r>
      <w:r>
        <w:rPr>
          <w:spacing w:val="-12"/>
        </w:rPr>
        <w:t> </w:t>
      </w:r>
      <w:r>
        <w:rPr/>
        <w:t>short</w:t>
      </w:r>
      <w:r>
        <w:rPr>
          <w:spacing w:val="-7"/>
        </w:rPr>
        <w:t> </w:t>
      </w:r>
      <w:r>
        <w:rPr/>
        <w:t>term</w:t>
      </w:r>
      <w:r>
        <w:rPr>
          <w:spacing w:val="-7"/>
        </w:rPr>
        <w:t> </w:t>
      </w:r>
      <w:r>
        <w:rPr/>
        <w:t>of</w:t>
      </w:r>
      <w:r>
        <w:rPr>
          <w:spacing w:val="-8"/>
        </w:rPr>
        <w:t> </w:t>
      </w:r>
      <w:r>
        <w:rPr/>
        <w:t>which</w:t>
      </w:r>
      <w:r>
        <w:rPr>
          <w:spacing w:val="-7"/>
        </w:rPr>
        <w:t> </w:t>
      </w:r>
      <w:r>
        <w:rPr/>
        <w:t>is</w:t>
      </w:r>
      <w:r>
        <w:rPr>
          <w:spacing w:val="-7"/>
        </w:rPr>
        <w:t> </w:t>
      </w:r>
      <w:r>
        <w:rPr/>
        <w:t>three</w:t>
      </w:r>
      <w:r>
        <w:rPr>
          <w:spacing w:val="-8"/>
        </w:rPr>
        <w:t> </w:t>
      </w:r>
      <w:r>
        <w:rPr/>
        <w:t>monthly</w:t>
      </w:r>
      <w:r>
        <w:rPr>
          <w:spacing w:val="-12"/>
        </w:rPr>
        <w:t> </w:t>
      </w:r>
      <w:r>
        <w:rPr/>
        <w:t>at</w:t>
      </w:r>
      <w:r>
        <w:rPr>
          <w:spacing w:val="-7"/>
        </w:rPr>
        <w:t> </w:t>
      </w:r>
      <w:r>
        <w:rPr/>
        <w:t>most.</w:t>
      </w:r>
      <w:r>
        <w:rPr>
          <w:spacing w:val="40"/>
        </w:rPr>
        <w:t> </w:t>
      </w:r>
      <w:r>
        <w:rPr/>
        <w:t>This causes</w:t>
      </w:r>
      <w:r>
        <w:rPr>
          <w:spacing w:val="-4"/>
        </w:rPr>
        <w:t> </w:t>
      </w:r>
      <w:r>
        <w:rPr/>
        <w:t>fund</w:t>
      </w:r>
      <w:r>
        <w:rPr>
          <w:spacing w:val="-3"/>
        </w:rPr>
        <w:t> </w:t>
      </w:r>
      <w:r>
        <w:rPr/>
        <w:t>challenge</w:t>
      </w:r>
      <w:r>
        <w:rPr>
          <w:spacing w:val="-5"/>
        </w:rPr>
        <w:t> </w:t>
      </w:r>
      <w:r>
        <w:rPr/>
        <w:t>in housing</w:t>
      </w:r>
      <w:r>
        <w:rPr>
          <w:spacing w:val="-7"/>
        </w:rPr>
        <w:t> </w:t>
      </w:r>
      <w:r>
        <w:rPr/>
        <w:t>market</w:t>
      </w:r>
      <w:r>
        <w:rPr>
          <w:spacing w:val="-4"/>
        </w:rPr>
        <w:t> </w:t>
      </w:r>
      <w:r>
        <w:rPr/>
        <w:t>as</w:t>
      </w:r>
      <w:r>
        <w:rPr>
          <w:spacing w:val="-4"/>
        </w:rPr>
        <w:t> </w:t>
      </w:r>
      <w:r>
        <w:rPr/>
        <w:t>a</w:t>
      </w:r>
      <w:r>
        <w:rPr>
          <w:spacing w:val="-5"/>
        </w:rPr>
        <w:t> </w:t>
      </w:r>
      <w:r>
        <w:rPr/>
        <w:t>consequence,</w:t>
      </w:r>
      <w:r>
        <w:rPr>
          <w:spacing w:val="-3"/>
        </w:rPr>
        <w:t> </w:t>
      </w:r>
      <w:r>
        <w:rPr/>
        <w:t>housing</w:t>
      </w:r>
      <w:r>
        <w:rPr>
          <w:spacing w:val="-5"/>
        </w:rPr>
        <w:t> </w:t>
      </w:r>
      <w:r>
        <w:rPr/>
        <w:t>affordability. It</w:t>
      </w:r>
      <w:r>
        <w:rPr>
          <w:spacing w:val="-4"/>
        </w:rPr>
        <w:t> </w:t>
      </w:r>
      <w:r>
        <w:rPr/>
        <w:t>is</w:t>
      </w:r>
      <w:r>
        <w:rPr>
          <w:spacing w:val="-4"/>
        </w:rPr>
        <w:t> </w:t>
      </w:r>
      <w:r>
        <w:rPr/>
        <w:t>based on this that a gap exist between what is costs to construct a house and what end users can afford for housing (Fin mark Trust ,2009).</w:t>
      </w:r>
    </w:p>
    <w:p>
      <w:pPr>
        <w:pStyle w:val="BodyText"/>
        <w:spacing w:line="480" w:lineRule="auto"/>
        <w:ind w:left="847" w:right="847"/>
        <w:jc w:val="both"/>
      </w:pPr>
      <w:r>
        <w:rPr>
          <w:b/>
        </w:rPr>
        <w:t>Unavailability of secondary market</w:t>
      </w:r>
      <w:r>
        <w:rPr/>
        <w:t>: one of the challenges confronting housing financial sector</w:t>
      </w:r>
      <w:r>
        <w:rPr>
          <w:spacing w:val="-15"/>
        </w:rPr>
        <w:t> </w:t>
      </w:r>
      <w:r>
        <w:rPr/>
        <w:t>is</w:t>
      </w:r>
      <w:r>
        <w:rPr>
          <w:spacing w:val="-12"/>
        </w:rPr>
        <w:t> </w:t>
      </w:r>
      <w:r>
        <w:rPr/>
        <w:t>the</w:t>
      </w:r>
      <w:r>
        <w:rPr>
          <w:spacing w:val="-14"/>
        </w:rPr>
        <w:t> </w:t>
      </w:r>
      <w:r>
        <w:rPr/>
        <w:t>absence</w:t>
      </w:r>
      <w:r>
        <w:rPr>
          <w:spacing w:val="-14"/>
        </w:rPr>
        <w:t> </w:t>
      </w:r>
      <w:r>
        <w:rPr/>
        <w:t>of</w:t>
      </w:r>
      <w:r>
        <w:rPr>
          <w:spacing w:val="-14"/>
        </w:rPr>
        <w:t> </w:t>
      </w:r>
      <w:r>
        <w:rPr/>
        <w:t>effective</w:t>
      </w:r>
      <w:r>
        <w:rPr>
          <w:spacing w:val="-14"/>
        </w:rPr>
        <w:t> </w:t>
      </w:r>
      <w:r>
        <w:rPr/>
        <w:t>secondary</w:t>
      </w:r>
      <w:r>
        <w:rPr>
          <w:spacing w:val="-15"/>
        </w:rPr>
        <w:t> </w:t>
      </w:r>
      <w:r>
        <w:rPr/>
        <w:t>market</w:t>
      </w:r>
      <w:r>
        <w:rPr>
          <w:spacing w:val="-10"/>
        </w:rPr>
        <w:t> </w:t>
      </w:r>
      <w:r>
        <w:rPr/>
        <w:t>that</w:t>
      </w:r>
      <w:r>
        <w:rPr>
          <w:spacing w:val="-13"/>
        </w:rPr>
        <w:t> </w:t>
      </w:r>
      <w:r>
        <w:rPr/>
        <w:t>is</w:t>
      </w:r>
      <w:r>
        <w:rPr>
          <w:spacing w:val="-12"/>
        </w:rPr>
        <w:t> </w:t>
      </w:r>
      <w:r>
        <w:rPr/>
        <w:t>associated</w:t>
      </w:r>
      <w:r>
        <w:rPr>
          <w:spacing w:val="-14"/>
        </w:rPr>
        <w:t> </w:t>
      </w:r>
      <w:r>
        <w:rPr/>
        <w:t>with</w:t>
      </w:r>
      <w:r>
        <w:rPr>
          <w:spacing w:val="-13"/>
        </w:rPr>
        <w:t> </w:t>
      </w:r>
      <w:r>
        <w:rPr/>
        <w:t>capital</w:t>
      </w:r>
      <w:r>
        <w:rPr>
          <w:spacing w:val="-13"/>
        </w:rPr>
        <w:t> </w:t>
      </w:r>
      <w:r>
        <w:rPr/>
        <w:t>markets</w:t>
      </w:r>
      <w:r>
        <w:rPr>
          <w:spacing w:val="-12"/>
        </w:rPr>
        <w:t> </w:t>
      </w:r>
      <w:r>
        <w:rPr/>
        <w:t>and an organized investor. Consequently, Primary Mortgage Institutions are heavily burdened with carrying the load of mortgage loans to point of maturity. Up till date, mortgage loans still remain unpaid in the records of Primary Mortgage Institutions even with the best available tenures of loan.</w:t>
      </w:r>
      <w:r>
        <w:rPr>
          <w:spacing w:val="40"/>
        </w:rPr>
        <w:t> </w:t>
      </w:r>
      <w:r>
        <w:rPr/>
        <w:t>This, according to (Fin mark Trust, 2009), is the reason why Primary Mortgage institutions are limited in ability to create more loans.</w:t>
      </w:r>
    </w:p>
    <w:p>
      <w:pPr>
        <w:pStyle w:val="BodyText"/>
        <w:spacing w:before="6"/>
      </w:pPr>
    </w:p>
    <w:p>
      <w:pPr>
        <w:pStyle w:val="Heading1"/>
        <w:numPr>
          <w:ilvl w:val="2"/>
          <w:numId w:val="4"/>
        </w:numPr>
        <w:tabs>
          <w:tab w:pos="1506" w:val="left" w:leader="none"/>
        </w:tabs>
        <w:spacing w:line="240" w:lineRule="auto" w:before="1" w:after="0"/>
        <w:ind w:left="1506" w:right="0" w:hanging="659"/>
        <w:jc w:val="both"/>
      </w:pPr>
      <w:r>
        <w:rPr/>
        <w:t>Housing sector</w:t>
      </w:r>
      <w:r>
        <w:rPr>
          <w:spacing w:val="-2"/>
        </w:rPr>
        <w:t> challenges</w:t>
      </w:r>
    </w:p>
    <w:p>
      <w:pPr>
        <w:pStyle w:val="BodyText"/>
        <w:spacing w:before="271"/>
        <w:ind w:left="847"/>
        <w:jc w:val="both"/>
      </w:pPr>
      <w:r>
        <w:rPr/>
        <w:t>Nigerian</w:t>
      </w:r>
      <w:r>
        <w:rPr>
          <w:spacing w:val="-4"/>
        </w:rPr>
        <w:t> </w:t>
      </w:r>
      <w:r>
        <w:rPr/>
        <w:t>housing</w:t>
      </w:r>
      <w:r>
        <w:rPr>
          <w:spacing w:val="-5"/>
        </w:rPr>
        <w:t> </w:t>
      </w:r>
      <w:r>
        <w:rPr/>
        <w:t>sector</w:t>
      </w:r>
      <w:r>
        <w:rPr>
          <w:spacing w:val="-1"/>
        </w:rPr>
        <w:t> </w:t>
      </w:r>
      <w:r>
        <w:rPr/>
        <w:t>is</w:t>
      </w:r>
      <w:r>
        <w:rPr>
          <w:spacing w:val="-2"/>
        </w:rPr>
        <w:t> </w:t>
      </w:r>
      <w:r>
        <w:rPr/>
        <w:t>confronted</w:t>
      </w:r>
      <w:r>
        <w:rPr>
          <w:spacing w:val="-1"/>
        </w:rPr>
        <w:t> </w:t>
      </w:r>
      <w:r>
        <w:rPr/>
        <w:t>with several</w:t>
      </w:r>
      <w:r>
        <w:rPr>
          <w:spacing w:val="1"/>
        </w:rPr>
        <w:t> </w:t>
      </w:r>
      <w:r>
        <w:rPr/>
        <w:t>challenges</w:t>
      </w:r>
      <w:r>
        <w:rPr>
          <w:spacing w:val="-2"/>
        </w:rPr>
        <w:t> </w:t>
      </w:r>
      <w:r>
        <w:rPr/>
        <w:t>which</w:t>
      </w:r>
      <w:r>
        <w:rPr>
          <w:spacing w:val="-1"/>
        </w:rPr>
        <w:t> </w:t>
      </w:r>
      <w:r>
        <w:rPr>
          <w:spacing w:val="-2"/>
        </w:rPr>
        <w:t>include:</w:t>
      </w:r>
    </w:p>
    <w:p>
      <w:pPr>
        <w:pStyle w:val="ListParagraph"/>
        <w:numPr>
          <w:ilvl w:val="3"/>
          <w:numId w:val="4"/>
        </w:numPr>
        <w:tabs>
          <w:tab w:pos="1565" w:val="left" w:leader="none"/>
          <w:tab w:pos="1567" w:val="left" w:leader="none"/>
        </w:tabs>
        <w:spacing w:line="480" w:lineRule="auto" w:before="248" w:after="0"/>
        <w:ind w:left="1567" w:right="851" w:hanging="488"/>
        <w:jc w:val="both"/>
        <w:rPr>
          <w:sz w:val="24"/>
        </w:rPr>
      </w:pPr>
      <w:r>
        <w:rPr>
          <w:b/>
          <w:sz w:val="24"/>
        </w:rPr>
        <w:t>High cost of building materials: </w:t>
      </w:r>
      <w:r>
        <w:rPr>
          <w:sz w:val="24"/>
        </w:rPr>
        <w:t>up to 60% of materials used for building in the Nigerian housing sectors are imported and this contributes to the rising cost of </w:t>
      </w:r>
      <w:r>
        <w:rPr>
          <w:spacing w:val="-2"/>
          <w:sz w:val="24"/>
        </w:rPr>
        <w:t>housing.</w:t>
      </w:r>
    </w:p>
    <w:p>
      <w:pPr>
        <w:spacing w:after="0" w:line="480" w:lineRule="auto"/>
        <w:jc w:val="both"/>
        <w:rPr>
          <w:sz w:val="24"/>
        </w:rPr>
        <w:sectPr>
          <w:pgSz w:w="12240" w:h="15840"/>
          <w:pgMar w:header="0" w:footer="1015" w:top="1340" w:bottom="1200" w:left="1140" w:right="560"/>
        </w:sectPr>
      </w:pPr>
    </w:p>
    <w:p>
      <w:pPr>
        <w:pStyle w:val="ListParagraph"/>
        <w:numPr>
          <w:ilvl w:val="3"/>
          <w:numId w:val="4"/>
        </w:numPr>
        <w:tabs>
          <w:tab w:pos="1567" w:val="left" w:leader="none"/>
          <w:tab w:pos="1625" w:val="left" w:leader="none"/>
        </w:tabs>
        <w:spacing w:line="480" w:lineRule="auto" w:before="63" w:after="0"/>
        <w:ind w:left="1567" w:right="847" w:hanging="555"/>
        <w:jc w:val="both"/>
        <w:rPr>
          <w:sz w:val="24"/>
        </w:rPr>
      </w:pPr>
      <w:r>
        <w:rPr>
          <w:sz w:val="24"/>
        </w:rPr>
        <w:tab/>
      </w:r>
      <w:r>
        <w:rPr>
          <w:b/>
          <w:sz w:val="24"/>
        </w:rPr>
        <w:t>Infrastructure</w:t>
      </w:r>
      <w:r>
        <w:rPr>
          <w:sz w:val="24"/>
        </w:rPr>
        <w:t>: the responsibilities of the government in terms of infrastructural development have been neglected by the government and this has resulted in percentage increase in the cost of housing. This has also affected the availability of affordable housing in Nigeria. Most developers of residential estate now provide independent/ alternative power supply, water treatment plants, plants for sewage treatment and access roads (Fin mark Trust ,2009).</w:t>
      </w:r>
    </w:p>
    <w:p>
      <w:pPr>
        <w:pStyle w:val="Heading1"/>
        <w:numPr>
          <w:ilvl w:val="1"/>
          <w:numId w:val="4"/>
        </w:numPr>
        <w:tabs>
          <w:tab w:pos="1566" w:val="left" w:leader="none"/>
        </w:tabs>
        <w:spacing w:line="240" w:lineRule="auto" w:before="188" w:after="0"/>
        <w:ind w:left="1566" w:right="0" w:hanging="719"/>
        <w:jc w:val="both"/>
      </w:pPr>
      <w:r>
        <w:rPr/>
        <w:t>Affordable</w:t>
      </w:r>
      <w:r>
        <w:rPr>
          <w:spacing w:val="-3"/>
        </w:rPr>
        <w:t> </w:t>
      </w:r>
      <w:r>
        <w:rPr>
          <w:spacing w:val="-2"/>
        </w:rPr>
        <w:t>housing</w:t>
      </w:r>
    </w:p>
    <w:p>
      <w:pPr>
        <w:pStyle w:val="BodyText"/>
        <w:rPr>
          <w:b/>
        </w:rPr>
      </w:pPr>
    </w:p>
    <w:p>
      <w:pPr>
        <w:pStyle w:val="ListParagraph"/>
        <w:numPr>
          <w:ilvl w:val="2"/>
          <w:numId w:val="8"/>
        </w:numPr>
        <w:tabs>
          <w:tab w:pos="1566" w:val="left" w:leader="none"/>
        </w:tabs>
        <w:spacing w:line="240" w:lineRule="auto" w:before="0" w:after="0"/>
        <w:ind w:left="1566" w:right="0" w:hanging="719"/>
        <w:jc w:val="both"/>
        <w:rPr>
          <w:b/>
          <w:sz w:val="24"/>
        </w:rPr>
      </w:pPr>
      <w:r>
        <w:rPr>
          <w:b/>
          <w:sz w:val="24"/>
        </w:rPr>
        <w:t>Definition</w:t>
      </w:r>
      <w:r>
        <w:rPr>
          <w:b/>
          <w:spacing w:val="-3"/>
          <w:sz w:val="24"/>
        </w:rPr>
        <w:t> </w:t>
      </w:r>
      <w:r>
        <w:rPr>
          <w:b/>
          <w:sz w:val="24"/>
        </w:rPr>
        <w:t>of</w:t>
      </w:r>
      <w:r>
        <w:rPr>
          <w:b/>
          <w:spacing w:val="-1"/>
          <w:sz w:val="24"/>
        </w:rPr>
        <w:t> </w:t>
      </w:r>
      <w:r>
        <w:rPr>
          <w:b/>
          <w:sz w:val="24"/>
        </w:rPr>
        <w:t>affordable</w:t>
      </w:r>
      <w:r>
        <w:rPr>
          <w:b/>
          <w:spacing w:val="-2"/>
          <w:sz w:val="24"/>
        </w:rPr>
        <w:t> housing</w:t>
      </w:r>
    </w:p>
    <w:p>
      <w:pPr>
        <w:pStyle w:val="BodyText"/>
        <w:spacing w:line="480" w:lineRule="auto" w:before="272"/>
        <w:ind w:left="847" w:right="847"/>
        <w:jc w:val="both"/>
      </w:pPr>
      <w:r>
        <w:rPr/>
        <w:t>By definition, affordable house can be said to be housing the minimize or completely obliterate stresses associated with owning a house especially among low-income earners, individuals and families that are disadvantaged so that they can be able to meet other vital basic</w:t>
      </w:r>
      <w:r>
        <w:rPr>
          <w:spacing w:val="-1"/>
        </w:rPr>
        <w:t> </w:t>
      </w:r>
      <w:r>
        <w:rPr/>
        <w:t>needs in a</w:t>
      </w:r>
      <w:r>
        <w:rPr>
          <w:spacing w:val="-1"/>
        </w:rPr>
        <w:t> </w:t>
      </w:r>
      <w:r>
        <w:rPr/>
        <w:t>manner</w:t>
      </w:r>
      <w:r>
        <w:rPr>
          <w:spacing w:val="-1"/>
        </w:rPr>
        <w:t> </w:t>
      </w:r>
      <w:r>
        <w:rPr/>
        <w:t>that is sustainable. In this way</w:t>
      </w:r>
      <w:r>
        <w:rPr>
          <w:spacing w:val="-8"/>
        </w:rPr>
        <w:t> </w:t>
      </w:r>
      <w:r>
        <w:rPr/>
        <w:t>they</w:t>
      </w:r>
      <w:r>
        <w:rPr>
          <w:spacing w:val="-5"/>
        </w:rPr>
        <w:t> </w:t>
      </w:r>
      <w:r>
        <w:rPr/>
        <w:t>will be</w:t>
      </w:r>
      <w:r>
        <w:rPr>
          <w:spacing w:val="-1"/>
        </w:rPr>
        <w:t> </w:t>
      </w:r>
      <w:r>
        <w:rPr/>
        <w:t>able</w:t>
      </w:r>
      <w:r>
        <w:rPr>
          <w:spacing w:val="-1"/>
        </w:rPr>
        <w:t> </w:t>
      </w:r>
      <w:r>
        <w:rPr/>
        <w:t>to balance</w:t>
      </w:r>
      <w:r>
        <w:rPr>
          <w:spacing w:val="-1"/>
        </w:rPr>
        <w:t> </w:t>
      </w:r>
      <w:r>
        <w:rPr/>
        <w:t>the need for housing in a least appropriate standard (Ojoko and Ojoko, 2016).</w:t>
      </w:r>
    </w:p>
    <w:p>
      <w:pPr>
        <w:pStyle w:val="BodyText"/>
      </w:pPr>
    </w:p>
    <w:p>
      <w:pPr>
        <w:pStyle w:val="BodyText"/>
        <w:spacing w:before="5"/>
      </w:pPr>
    </w:p>
    <w:p>
      <w:pPr>
        <w:pStyle w:val="Heading1"/>
      </w:pPr>
      <w:r>
        <w:rPr/>
        <w:t>2.6.2</w:t>
      </w:r>
      <w:r>
        <w:rPr>
          <w:spacing w:val="28"/>
        </w:rPr>
        <w:t>  </w:t>
      </w:r>
      <w:r>
        <w:rPr/>
        <w:t>Types</w:t>
      </w:r>
      <w:r>
        <w:rPr>
          <w:spacing w:val="-1"/>
        </w:rPr>
        <w:t> </w:t>
      </w:r>
      <w:r>
        <w:rPr/>
        <w:t>of affordable</w:t>
      </w:r>
      <w:r>
        <w:rPr>
          <w:spacing w:val="-1"/>
        </w:rPr>
        <w:t> </w:t>
      </w:r>
      <w:r>
        <w:rPr>
          <w:spacing w:val="-2"/>
        </w:rPr>
        <w:t>housing</w:t>
      </w:r>
    </w:p>
    <w:p>
      <w:pPr>
        <w:pStyle w:val="BodyText"/>
        <w:spacing w:before="271"/>
        <w:ind w:left="847"/>
        <w:jc w:val="both"/>
      </w:pPr>
      <w:r>
        <w:rPr/>
        <w:t>There</w:t>
      </w:r>
      <w:r>
        <w:rPr>
          <w:spacing w:val="-1"/>
        </w:rPr>
        <w:t> </w:t>
      </w:r>
      <w:r>
        <w:rPr/>
        <w:t>are</w:t>
      </w:r>
      <w:r>
        <w:rPr>
          <w:spacing w:val="-3"/>
        </w:rPr>
        <w:t> </w:t>
      </w:r>
      <w:r>
        <w:rPr/>
        <w:t>three</w:t>
      </w:r>
      <w:r>
        <w:rPr>
          <w:spacing w:val="-2"/>
        </w:rPr>
        <w:t> </w:t>
      </w:r>
      <w:r>
        <w:rPr/>
        <w:t>types</w:t>
      </w:r>
      <w:r>
        <w:rPr>
          <w:spacing w:val="-1"/>
        </w:rPr>
        <w:t> </w:t>
      </w:r>
      <w:r>
        <w:rPr/>
        <w:t>of</w:t>
      </w:r>
      <w:r>
        <w:rPr>
          <w:spacing w:val="-1"/>
        </w:rPr>
        <w:t> </w:t>
      </w:r>
      <w:r>
        <w:rPr/>
        <w:t>affordable </w:t>
      </w:r>
      <w:r>
        <w:rPr>
          <w:spacing w:val="-2"/>
        </w:rPr>
        <w:t>housing:</w:t>
      </w:r>
    </w:p>
    <w:p>
      <w:pPr>
        <w:pStyle w:val="BodyText"/>
      </w:pPr>
    </w:p>
    <w:p>
      <w:pPr>
        <w:pStyle w:val="BodyText"/>
        <w:spacing w:line="480" w:lineRule="auto"/>
        <w:ind w:left="847" w:right="851"/>
        <w:jc w:val="both"/>
      </w:pPr>
      <w:r>
        <w:rPr>
          <w:b/>
        </w:rPr>
        <w:t>2.8.2.1</w:t>
      </w:r>
      <w:r>
        <w:rPr>
          <w:b/>
          <w:spacing w:val="-6"/>
        </w:rPr>
        <w:t> </w:t>
      </w:r>
      <w:r>
        <w:rPr>
          <w:b/>
        </w:rPr>
        <w:t>Sub-market</w:t>
      </w:r>
      <w:r>
        <w:rPr>
          <w:b/>
          <w:spacing w:val="-7"/>
        </w:rPr>
        <w:t> </w:t>
      </w:r>
      <w:r>
        <w:rPr>
          <w:b/>
        </w:rPr>
        <w:t>private</w:t>
      </w:r>
      <w:r>
        <w:rPr>
          <w:b/>
          <w:spacing w:val="-7"/>
        </w:rPr>
        <w:t> </w:t>
      </w:r>
      <w:r>
        <w:rPr>
          <w:b/>
        </w:rPr>
        <w:t>rental</w:t>
      </w:r>
      <w:r>
        <w:rPr/>
        <w:t>:</w:t>
      </w:r>
      <w:r>
        <w:rPr>
          <w:spacing w:val="-5"/>
        </w:rPr>
        <w:t> </w:t>
      </w:r>
      <w:r>
        <w:rPr/>
        <w:t>it</w:t>
      </w:r>
      <w:r>
        <w:rPr>
          <w:spacing w:val="-5"/>
        </w:rPr>
        <w:t> </w:t>
      </w:r>
      <w:r>
        <w:rPr/>
        <w:t>is</w:t>
      </w:r>
      <w:r>
        <w:rPr>
          <w:spacing w:val="-5"/>
        </w:rPr>
        <w:t> </w:t>
      </w:r>
      <w:r>
        <w:rPr/>
        <w:t>a</w:t>
      </w:r>
      <w:r>
        <w:rPr>
          <w:spacing w:val="-7"/>
        </w:rPr>
        <w:t> </w:t>
      </w:r>
      <w:r>
        <w:rPr/>
        <w:t>kind</w:t>
      </w:r>
      <w:r>
        <w:rPr>
          <w:spacing w:val="-5"/>
        </w:rPr>
        <w:t> </w:t>
      </w:r>
      <w:r>
        <w:rPr/>
        <w:t>of</w:t>
      </w:r>
      <w:r>
        <w:rPr>
          <w:spacing w:val="-9"/>
        </w:rPr>
        <w:t> </w:t>
      </w:r>
      <w:r>
        <w:rPr/>
        <w:t>housing</w:t>
      </w:r>
      <w:r>
        <w:rPr>
          <w:spacing w:val="-8"/>
        </w:rPr>
        <w:t> </w:t>
      </w:r>
      <w:r>
        <w:rPr/>
        <w:t>made</w:t>
      </w:r>
      <w:r>
        <w:rPr>
          <w:spacing w:val="-7"/>
        </w:rPr>
        <w:t> </w:t>
      </w:r>
      <w:r>
        <w:rPr/>
        <w:t>available</w:t>
      </w:r>
      <w:r>
        <w:rPr>
          <w:spacing w:val="-6"/>
        </w:rPr>
        <w:t> </w:t>
      </w:r>
      <w:r>
        <w:rPr/>
        <w:t>by</w:t>
      </w:r>
      <w:r>
        <w:rPr>
          <w:spacing w:val="-8"/>
        </w:rPr>
        <w:t> </w:t>
      </w:r>
      <w:r>
        <w:rPr/>
        <w:t>private</w:t>
      </w:r>
      <w:r>
        <w:rPr>
          <w:spacing w:val="-6"/>
        </w:rPr>
        <w:t> </w:t>
      </w:r>
      <w:r>
        <w:rPr/>
        <w:t>market to</w:t>
      </w:r>
      <w:r>
        <w:rPr>
          <w:spacing w:val="-5"/>
        </w:rPr>
        <w:t> </w:t>
      </w:r>
      <w:r>
        <w:rPr/>
        <w:t>be</w:t>
      </w:r>
      <w:r>
        <w:rPr>
          <w:spacing w:val="-6"/>
        </w:rPr>
        <w:t> </w:t>
      </w:r>
      <w:r>
        <w:rPr/>
        <w:t>accessed</w:t>
      </w:r>
      <w:r>
        <w:rPr>
          <w:spacing w:val="-4"/>
        </w:rPr>
        <w:t> </w:t>
      </w:r>
      <w:r>
        <w:rPr/>
        <w:t>by</w:t>
      </w:r>
      <w:r>
        <w:rPr>
          <w:spacing w:val="-10"/>
        </w:rPr>
        <w:t> </w:t>
      </w:r>
      <w:r>
        <w:rPr/>
        <w:t>low</w:t>
      </w:r>
      <w:r>
        <w:rPr>
          <w:spacing w:val="-4"/>
        </w:rPr>
        <w:t> </w:t>
      </w:r>
      <w:r>
        <w:rPr/>
        <w:t>and</w:t>
      </w:r>
      <w:r>
        <w:rPr>
          <w:spacing w:val="-5"/>
        </w:rPr>
        <w:t> </w:t>
      </w:r>
      <w:r>
        <w:rPr/>
        <w:t>middle</w:t>
      </w:r>
      <w:r>
        <w:rPr>
          <w:spacing w:val="-5"/>
        </w:rPr>
        <w:t> </w:t>
      </w:r>
      <w:r>
        <w:rPr/>
        <w:t>income</w:t>
      </w:r>
      <w:r>
        <w:rPr>
          <w:spacing w:val="-6"/>
        </w:rPr>
        <w:t> </w:t>
      </w:r>
      <w:r>
        <w:rPr/>
        <w:t>families</w:t>
      </w:r>
      <w:r>
        <w:rPr>
          <w:spacing w:val="-3"/>
        </w:rPr>
        <w:t> </w:t>
      </w:r>
      <w:r>
        <w:rPr/>
        <w:t>at</w:t>
      </w:r>
      <w:r>
        <w:rPr>
          <w:spacing w:val="-5"/>
        </w:rPr>
        <w:t> </w:t>
      </w:r>
      <w:r>
        <w:rPr/>
        <w:t>reduced</w:t>
      </w:r>
      <w:r>
        <w:rPr>
          <w:spacing w:val="-3"/>
        </w:rPr>
        <w:t> </w:t>
      </w:r>
      <w:r>
        <w:rPr/>
        <w:t>rent</w:t>
      </w:r>
      <w:r>
        <w:rPr>
          <w:spacing w:val="-5"/>
        </w:rPr>
        <w:t> </w:t>
      </w:r>
      <w:r>
        <w:rPr/>
        <w:t>when</w:t>
      </w:r>
      <w:r>
        <w:rPr>
          <w:spacing w:val="-5"/>
        </w:rPr>
        <w:t> </w:t>
      </w:r>
      <w:r>
        <w:rPr/>
        <w:t>compared</w:t>
      </w:r>
      <w:r>
        <w:rPr>
          <w:spacing w:val="-5"/>
        </w:rPr>
        <w:t> </w:t>
      </w:r>
      <w:r>
        <w:rPr/>
        <w:t>to</w:t>
      </w:r>
      <w:r>
        <w:rPr>
          <w:spacing w:val="-5"/>
        </w:rPr>
        <w:t> </w:t>
      </w:r>
      <w:r>
        <w:rPr/>
        <w:t>market rate.</w:t>
      </w:r>
      <w:r>
        <w:rPr>
          <w:spacing w:val="-15"/>
        </w:rPr>
        <w:t> </w:t>
      </w:r>
      <w:r>
        <w:rPr/>
        <w:t>To</w:t>
      </w:r>
      <w:r>
        <w:rPr>
          <w:spacing w:val="-15"/>
        </w:rPr>
        <w:t> </w:t>
      </w:r>
      <w:r>
        <w:rPr/>
        <w:t>be</w:t>
      </w:r>
      <w:r>
        <w:rPr>
          <w:spacing w:val="-15"/>
        </w:rPr>
        <w:t> </w:t>
      </w:r>
      <w:r>
        <w:rPr/>
        <w:t>eligible,</w:t>
      </w:r>
      <w:r>
        <w:rPr>
          <w:spacing w:val="-15"/>
        </w:rPr>
        <w:t> </w:t>
      </w:r>
      <w:r>
        <w:rPr/>
        <w:t>certain</w:t>
      </w:r>
      <w:r>
        <w:rPr>
          <w:spacing w:val="-15"/>
        </w:rPr>
        <w:t> </w:t>
      </w:r>
      <w:r>
        <w:rPr/>
        <w:t>criteria</w:t>
      </w:r>
      <w:r>
        <w:rPr>
          <w:spacing w:val="-15"/>
        </w:rPr>
        <w:t> </w:t>
      </w:r>
      <w:r>
        <w:rPr/>
        <w:t>have</w:t>
      </w:r>
      <w:r>
        <w:rPr>
          <w:spacing w:val="-15"/>
        </w:rPr>
        <w:t> </w:t>
      </w:r>
      <w:r>
        <w:rPr/>
        <w:t>to</w:t>
      </w:r>
      <w:r>
        <w:rPr>
          <w:spacing w:val="-15"/>
        </w:rPr>
        <w:t> </w:t>
      </w:r>
      <w:r>
        <w:rPr/>
        <w:t>be</w:t>
      </w:r>
      <w:r>
        <w:rPr>
          <w:spacing w:val="-15"/>
        </w:rPr>
        <w:t> </w:t>
      </w:r>
      <w:r>
        <w:rPr/>
        <w:t>met</w:t>
      </w:r>
      <w:r>
        <w:rPr>
          <w:spacing w:val="-15"/>
        </w:rPr>
        <w:t> </w:t>
      </w:r>
      <w:r>
        <w:rPr/>
        <w:t>with</w:t>
      </w:r>
      <w:r>
        <w:rPr>
          <w:spacing w:val="-15"/>
        </w:rPr>
        <w:t> </w:t>
      </w:r>
      <w:r>
        <w:rPr/>
        <w:t>a</w:t>
      </w:r>
      <w:r>
        <w:rPr>
          <w:spacing w:val="-15"/>
        </w:rPr>
        <w:t> </w:t>
      </w:r>
      <w:r>
        <w:rPr/>
        <w:t>governed</w:t>
      </w:r>
      <w:r>
        <w:rPr>
          <w:spacing w:val="-15"/>
        </w:rPr>
        <w:t> </w:t>
      </w:r>
      <w:r>
        <w:rPr/>
        <w:t>by</w:t>
      </w:r>
      <w:r>
        <w:rPr>
          <w:spacing w:val="-15"/>
        </w:rPr>
        <w:t> </w:t>
      </w:r>
      <w:r>
        <w:rPr/>
        <w:t>the</w:t>
      </w:r>
      <w:r>
        <w:rPr>
          <w:spacing w:val="-15"/>
        </w:rPr>
        <w:t> </w:t>
      </w:r>
      <w:r>
        <w:rPr/>
        <w:t>discretion</w:t>
      </w:r>
      <w:r>
        <w:rPr>
          <w:spacing w:val="-15"/>
        </w:rPr>
        <w:t> </w:t>
      </w:r>
      <w:r>
        <w:rPr/>
        <w:t>of</w:t>
      </w:r>
      <w:r>
        <w:rPr>
          <w:spacing w:val="-15"/>
        </w:rPr>
        <w:t> </w:t>
      </w:r>
      <w:r>
        <w:rPr/>
        <w:t>service </w:t>
      </w:r>
      <w:r>
        <w:rPr>
          <w:spacing w:val="-2"/>
        </w:rPr>
        <w:t>provider.</w:t>
      </w:r>
    </w:p>
    <w:p>
      <w:pPr>
        <w:pStyle w:val="BodyText"/>
        <w:spacing w:line="480" w:lineRule="auto" w:before="179"/>
        <w:ind w:left="847" w:right="847"/>
        <w:jc w:val="both"/>
      </w:pPr>
      <w:r>
        <w:rPr>
          <w:b/>
        </w:rPr>
        <w:t>2.6.2.2 Community housing: </w:t>
      </w:r>
      <w:r>
        <w:rPr/>
        <w:t>these are rental houses that are both owned and managed by organizations that non-profit oriented and are allotted to households of low income in compliance with certain criteria and policies.</w:t>
      </w:r>
    </w:p>
    <w:p>
      <w:pPr>
        <w:spacing w:after="0" w:line="480" w:lineRule="auto"/>
        <w:jc w:val="both"/>
        <w:sectPr>
          <w:pgSz w:w="12240" w:h="15840"/>
          <w:pgMar w:header="0" w:footer="1015" w:top="1340" w:bottom="1200" w:left="1140" w:right="560"/>
        </w:sectPr>
      </w:pPr>
    </w:p>
    <w:p>
      <w:pPr>
        <w:pStyle w:val="BodyText"/>
        <w:spacing w:line="480" w:lineRule="auto" w:before="63"/>
        <w:ind w:left="847" w:right="845"/>
        <w:jc w:val="both"/>
      </w:pPr>
      <w:r>
        <w:rPr>
          <w:b/>
        </w:rPr>
        <w:t>2.6.2.3 Public housing: </w:t>
      </w:r>
      <w:r>
        <w:rPr/>
        <w:t>the ownership and management of these kinds of rental housing is by the either state or government agencies. They are normally allotted to the very low and low income earners in compliance with some stated criteria. It is in the jurisdiction of the state or controlling agencies to make this allocations and preferences are usually given to people of higher needs but the type of preference given depends on the agencies involved (Ojoko and Ojoko, 2016). Based on this, many</w:t>
      </w:r>
      <w:r>
        <w:rPr>
          <w:spacing w:val="-3"/>
        </w:rPr>
        <w:t> </w:t>
      </w:r>
      <w:r>
        <w:rPr/>
        <w:t>low-income or less privileged household do not</w:t>
      </w:r>
      <w:r>
        <w:rPr>
          <w:spacing w:val="-7"/>
        </w:rPr>
        <w:t> </w:t>
      </w:r>
      <w:r>
        <w:rPr/>
        <w:t>always</w:t>
      </w:r>
      <w:r>
        <w:rPr>
          <w:spacing w:val="-7"/>
        </w:rPr>
        <w:t> </w:t>
      </w:r>
      <w:r>
        <w:rPr/>
        <w:t>have</w:t>
      </w:r>
      <w:r>
        <w:rPr>
          <w:spacing w:val="-6"/>
        </w:rPr>
        <w:t> </w:t>
      </w:r>
      <w:r>
        <w:rPr/>
        <w:t>access</w:t>
      </w:r>
      <w:r>
        <w:rPr>
          <w:spacing w:val="-7"/>
        </w:rPr>
        <w:t> </w:t>
      </w:r>
      <w:r>
        <w:rPr/>
        <w:t>to</w:t>
      </w:r>
      <w:r>
        <w:rPr>
          <w:spacing w:val="-7"/>
        </w:rPr>
        <w:t> </w:t>
      </w:r>
      <w:r>
        <w:rPr/>
        <w:t>this</w:t>
      </w:r>
      <w:r>
        <w:rPr>
          <w:spacing w:val="-7"/>
        </w:rPr>
        <w:t> </w:t>
      </w:r>
      <w:r>
        <w:rPr/>
        <w:t>kind</w:t>
      </w:r>
      <w:r>
        <w:rPr>
          <w:spacing w:val="-7"/>
        </w:rPr>
        <w:t> </w:t>
      </w:r>
      <w:r>
        <w:rPr/>
        <w:t>of</w:t>
      </w:r>
      <w:r>
        <w:rPr>
          <w:spacing w:val="-8"/>
        </w:rPr>
        <w:t> </w:t>
      </w:r>
      <w:r>
        <w:rPr/>
        <w:t>housing</w:t>
      </w:r>
      <w:r>
        <w:rPr>
          <w:spacing w:val="-10"/>
        </w:rPr>
        <w:t> </w:t>
      </w:r>
      <w:r>
        <w:rPr/>
        <w:t>because</w:t>
      </w:r>
      <w:r>
        <w:rPr>
          <w:spacing w:val="-8"/>
        </w:rPr>
        <w:t> </w:t>
      </w:r>
      <w:r>
        <w:rPr/>
        <w:t>some</w:t>
      </w:r>
      <w:r>
        <w:rPr>
          <w:spacing w:val="-8"/>
        </w:rPr>
        <w:t> </w:t>
      </w:r>
      <w:r>
        <w:rPr/>
        <w:t>of</w:t>
      </w:r>
      <w:r>
        <w:rPr>
          <w:spacing w:val="-8"/>
        </w:rPr>
        <w:t> </w:t>
      </w:r>
      <w:r>
        <w:rPr/>
        <w:t>them</w:t>
      </w:r>
      <w:r>
        <w:rPr>
          <w:spacing w:val="-4"/>
        </w:rPr>
        <w:t> </w:t>
      </w:r>
      <w:r>
        <w:rPr/>
        <w:t>are</w:t>
      </w:r>
      <w:r>
        <w:rPr>
          <w:spacing w:val="-8"/>
        </w:rPr>
        <w:t> </w:t>
      </w:r>
      <w:r>
        <w:rPr/>
        <w:t>not</w:t>
      </w:r>
      <w:r>
        <w:rPr>
          <w:spacing w:val="-7"/>
        </w:rPr>
        <w:t> </w:t>
      </w:r>
      <w:r>
        <w:rPr/>
        <w:t>able</w:t>
      </w:r>
      <w:r>
        <w:rPr>
          <w:spacing w:val="-8"/>
        </w:rPr>
        <w:t> </w:t>
      </w:r>
      <w:r>
        <w:rPr/>
        <w:t>to</w:t>
      </w:r>
      <w:r>
        <w:rPr>
          <w:spacing w:val="-7"/>
        </w:rPr>
        <w:t> </w:t>
      </w:r>
      <w:r>
        <w:rPr/>
        <w:t>meet</w:t>
      </w:r>
      <w:r>
        <w:rPr>
          <w:spacing w:val="-7"/>
        </w:rPr>
        <w:t> </w:t>
      </w:r>
      <w:r>
        <w:rPr/>
        <w:t>the cost</w:t>
      </w:r>
      <w:r>
        <w:rPr>
          <w:spacing w:val="-5"/>
        </w:rPr>
        <w:t> </w:t>
      </w:r>
      <w:r>
        <w:rPr/>
        <w:t>of</w:t>
      </w:r>
      <w:r>
        <w:rPr>
          <w:spacing w:val="-7"/>
        </w:rPr>
        <w:t> </w:t>
      </w:r>
      <w:r>
        <w:rPr/>
        <w:t>housing</w:t>
      </w:r>
      <w:r>
        <w:rPr>
          <w:spacing w:val="-8"/>
        </w:rPr>
        <w:t> </w:t>
      </w:r>
      <w:r>
        <w:rPr/>
        <w:t>while</w:t>
      </w:r>
      <w:r>
        <w:rPr>
          <w:spacing w:val="-3"/>
        </w:rPr>
        <w:t> </w:t>
      </w:r>
      <w:r>
        <w:rPr/>
        <w:t>also</w:t>
      </w:r>
      <w:r>
        <w:rPr>
          <w:spacing w:val="-5"/>
        </w:rPr>
        <w:t> </w:t>
      </w:r>
      <w:r>
        <w:rPr/>
        <w:t>trying</w:t>
      </w:r>
      <w:r>
        <w:rPr>
          <w:spacing w:val="-8"/>
        </w:rPr>
        <w:t> </w:t>
      </w:r>
      <w:r>
        <w:rPr/>
        <w:t>to</w:t>
      </w:r>
      <w:r>
        <w:rPr>
          <w:spacing w:val="-5"/>
        </w:rPr>
        <w:t> </w:t>
      </w:r>
      <w:r>
        <w:rPr/>
        <w:t>meet</w:t>
      </w:r>
      <w:r>
        <w:rPr>
          <w:spacing w:val="-5"/>
        </w:rPr>
        <w:t> </w:t>
      </w:r>
      <w:r>
        <w:rPr/>
        <w:t>other</w:t>
      </w:r>
      <w:r>
        <w:rPr>
          <w:spacing w:val="-5"/>
        </w:rPr>
        <w:t> </w:t>
      </w:r>
      <w:r>
        <w:rPr/>
        <w:t>basic</w:t>
      </w:r>
      <w:r>
        <w:rPr>
          <w:spacing w:val="-6"/>
        </w:rPr>
        <w:t> </w:t>
      </w:r>
      <w:r>
        <w:rPr/>
        <w:t>necessities. It</w:t>
      </w:r>
      <w:r>
        <w:rPr>
          <w:spacing w:val="-3"/>
        </w:rPr>
        <w:t> </w:t>
      </w:r>
      <w:r>
        <w:rPr/>
        <w:t>has</w:t>
      </w:r>
      <w:r>
        <w:rPr>
          <w:spacing w:val="-3"/>
        </w:rPr>
        <w:t> </w:t>
      </w:r>
      <w:r>
        <w:rPr/>
        <w:t>also</w:t>
      </w:r>
      <w:r>
        <w:rPr>
          <w:spacing w:val="-3"/>
        </w:rPr>
        <w:t> </w:t>
      </w:r>
      <w:r>
        <w:rPr/>
        <w:t>been</w:t>
      </w:r>
      <w:r>
        <w:rPr>
          <w:spacing w:val="-6"/>
        </w:rPr>
        <w:t> </w:t>
      </w:r>
      <w:r>
        <w:rPr/>
        <w:t>reported</w:t>
      </w:r>
      <w:r>
        <w:rPr>
          <w:spacing w:val="-6"/>
        </w:rPr>
        <w:t> </w:t>
      </w:r>
      <w:r>
        <w:rPr/>
        <w:t>by Wood </w:t>
      </w:r>
      <w:r>
        <w:rPr>
          <w:i/>
        </w:rPr>
        <w:t>et al. </w:t>
      </w:r>
      <w:r>
        <w:rPr/>
        <w:t>(2014) that most low income earners resort to renting from private markets characterized with high price and less secured tenure; the result of which is housing stress.</w:t>
      </w:r>
    </w:p>
    <w:p>
      <w:pPr>
        <w:pStyle w:val="BodyText"/>
      </w:pPr>
    </w:p>
    <w:p>
      <w:pPr>
        <w:pStyle w:val="BodyText"/>
      </w:pPr>
    </w:p>
    <w:p>
      <w:pPr>
        <w:pStyle w:val="BodyText"/>
      </w:pPr>
    </w:p>
    <w:p>
      <w:pPr>
        <w:pStyle w:val="BodyText"/>
      </w:pPr>
    </w:p>
    <w:p>
      <w:pPr>
        <w:pStyle w:val="BodyText"/>
        <w:spacing w:before="6"/>
      </w:pPr>
    </w:p>
    <w:p>
      <w:pPr>
        <w:pStyle w:val="Heading1"/>
        <w:numPr>
          <w:ilvl w:val="0"/>
          <w:numId w:val="9"/>
        </w:numPr>
        <w:tabs>
          <w:tab w:pos="1087" w:val="left" w:leader="none"/>
        </w:tabs>
        <w:spacing w:line="240" w:lineRule="auto" w:before="1" w:after="0"/>
        <w:ind w:left="1087" w:right="0" w:hanging="240"/>
        <w:jc w:val="left"/>
      </w:pPr>
      <w:r>
        <w:rPr/>
        <w:t>7.</w:t>
      </w:r>
      <w:r>
        <w:rPr>
          <w:spacing w:val="-2"/>
        </w:rPr>
        <w:t> </w:t>
      </w:r>
      <w:r>
        <w:rPr/>
        <w:t>Public</w:t>
      </w:r>
      <w:r>
        <w:rPr>
          <w:spacing w:val="-2"/>
        </w:rPr>
        <w:t> </w:t>
      </w:r>
      <w:r>
        <w:rPr/>
        <w:t>Private-Partnership</w:t>
      </w:r>
      <w:r>
        <w:rPr>
          <w:spacing w:val="-1"/>
        </w:rPr>
        <w:t> </w:t>
      </w:r>
      <w:r>
        <w:rPr/>
        <w:t>(PPP)</w:t>
      </w:r>
      <w:r>
        <w:rPr>
          <w:spacing w:val="-3"/>
        </w:rPr>
        <w:t> </w:t>
      </w:r>
      <w:r>
        <w:rPr/>
        <w:t>in</w:t>
      </w:r>
      <w:r>
        <w:rPr>
          <w:spacing w:val="-1"/>
        </w:rPr>
        <w:t> </w:t>
      </w:r>
      <w:r>
        <w:rPr/>
        <w:t>Niger </w:t>
      </w:r>
      <w:r>
        <w:rPr>
          <w:spacing w:val="-4"/>
        </w:rPr>
        <w:t>State</w:t>
      </w:r>
    </w:p>
    <w:p>
      <w:pPr>
        <w:pStyle w:val="BodyText"/>
        <w:spacing w:line="480" w:lineRule="auto" w:before="271"/>
        <w:ind w:left="847" w:right="788"/>
      </w:pPr>
      <w:r>
        <w:rPr/>
        <w:t>The introduction of PPP by the government Niger State is to enhance large scale housing</w:t>
      </w:r>
      <w:r>
        <w:rPr>
          <w:spacing w:val="80"/>
        </w:rPr>
        <w:t> </w:t>
      </w:r>
      <w:r>
        <w:rPr/>
        <w:t>growth. The main purposes are:</w:t>
      </w:r>
    </w:p>
    <w:p>
      <w:pPr>
        <w:pStyle w:val="ListParagraph"/>
        <w:numPr>
          <w:ilvl w:val="1"/>
          <w:numId w:val="9"/>
        </w:numPr>
        <w:tabs>
          <w:tab w:pos="1567" w:val="left" w:leader="none"/>
        </w:tabs>
        <w:spacing w:line="240" w:lineRule="auto" w:before="0" w:after="0"/>
        <w:ind w:left="1567" w:right="0" w:hanging="487"/>
        <w:jc w:val="left"/>
        <w:rPr>
          <w:sz w:val="24"/>
        </w:rPr>
      </w:pPr>
      <w:r>
        <w:rPr>
          <w:sz w:val="24"/>
        </w:rPr>
        <w:t>Help</w:t>
      </w:r>
      <w:r>
        <w:rPr>
          <w:spacing w:val="-3"/>
          <w:sz w:val="24"/>
        </w:rPr>
        <w:t> </w:t>
      </w:r>
      <w:r>
        <w:rPr>
          <w:sz w:val="24"/>
        </w:rPr>
        <w:t>low</w:t>
      </w:r>
      <w:r>
        <w:rPr>
          <w:spacing w:val="-1"/>
          <w:sz w:val="24"/>
        </w:rPr>
        <w:t> </w:t>
      </w:r>
      <w:r>
        <w:rPr>
          <w:sz w:val="24"/>
        </w:rPr>
        <w:t>and</w:t>
      </w:r>
      <w:r>
        <w:rPr>
          <w:spacing w:val="-1"/>
          <w:sz w:val="24"/>
        </w:rPr>
        <w:t> </w:t>
      </w:r>
      <w:r>
        <w:rPr>
          <w:sz w:val="24"/>
        </w:rPr>
        <w:t>medium</w:t>
      </w:r>
      <w:r>
        <w:rPr>
          <w:spacing w:val="-1"/>
          <w:sz w:val="24"/>
        </w:rPr>
        <w:t> </w:t>
      </w:r>
      <w:r>
        <w:rPr>
          <w:sz w:val="24"/>
        </w:rPr>
        <w:t>earners</w:t>
      </w:r>
      <w:r>
        <w:rPr>
          <w:spacing w:val="-1"/>
          <w:sz w:val="24"/>
        </w:rPr>
        <w:t> </w:t>
      </w:r>
      <w:r>
        <w:rPr>
          <w:sz w:val="24"/>
        </w:rPr>
        <w:t>to own</w:t>
      </w:r>
      <w:r>
        <w:rPr>
          <w:spacing w:val="-1"/>
          <w:sz w:val="24"/>
        </w:rPr>
        <w:t> </w:t>
      </w:r>
      <w:r>
        <w:rPr>
          <w:sz w:val="24"/>
        </w:rPr>
        <w:t>houses</w:t>
      </w:r>
      <w:r>
        <w:rPr>
          <w:spacing w:val="-1"/>
          <w:sz w:val="24"/>
        </w:rPr>
        <w:t> </w:t>
      </w:r>
      <w:r>
        <w:rPr>
          <w:sz w:val="24"/>
        </w:rPr>
        <w:t>based</w:t>
      </w:r>
      <w:r>
        <w:rPr>
          <w:spacing w:val="-1"/>
          <w:sz w:val="24"/>
        </w:rPr>
        <w:t> </w:t>
      </w:r>
      <w:r>
        <w:rPr>
          <w:sz w:val="24"/>
        </w:rPr>
        <w:t>on owner-</w:t>
      </w:r>
      <w:r>
        <w:rPr>
          <w:spacing w:val="-2"/>
          <w:sz w:val="24"/>
        </w:rPr>
        <w:t>occupier.</w:t>
      </w:r>
    </w:p>
    <w:p>
      <w:pPr>
        <w:pStyle w:val="BodyText"/>
      </w:pPr>
    </w:p>
    <w:p>
      <w:pPr>
        <w:pStyle w:val="ListParagraph"/>
        <w:numPr>
          <w:ilvl w:val="1"/>
          <w:numId w:val="9"/>
        </w:numPr>
        <w:tabs>
          <w:tab w:pos="1565" w:val="left" w:leader="none"/>
          <w:tab w:pos="1567" w:val="left" w:leader="none"/>
        </w:tabs>
        <w:spacing w:line="480" w:lineRule="auto" w:before="0" w:after="0"/>
        <w:ind w:left="1567" w:right="846" w:hanging="555"/>
        <w:jc w:val="both"/>
        <w:rPr>
          <w:sz w:val="24"/>
        </w:rPr>
      </w:pPr>
      <w:r>
        <w:rPr>
          <w:sz w:val="24"/>
        </w:rPr>
        <w:t>To</w:t>
      </w:r>
      <w:r>
        <w:rPr>
          <w:spacing w:val="-2"/>
          <w:sz w:val="24"/>
        </w:rPr>
        <w:t> </w:t>
      </w:r>
      <w:r>
        <w:rPr>
          <w:sz w:val="24"/>
        </w:rPr>
        <w:t>make</w:t>
      </w:r>
      <w:r>
        <w:rPr>
          <w:spacing w:val="-3"/>
          <w:sz w:val="24"/>
        </w:rPr>
        <w:t> </w:t>
      </w:r>
      <w:r>
        <w:rPr>
          <w:sz w:val="24"/>
        </w:rPr>
        <w:t>use</w:t>
      </w:r>
      <w:r>
        <w:rPr>
          <w:spacing w:val="-3"/>
          <w:sz w:val="24"/>
        </w:rPr>
        <w:t> </w:t>
      </w:r>
      <w:r>
        <w:rPr>
          <w:sz w:val="24"/>
        </w:rPr>
        <w:t>of</w:t>
      </w:r>
      <w:r>
        <w:rPr>
          <w:spacing w:val="-1"/>
          <w:sz w:val="24"/>
        </w:rPr>
        <w:t> </w:t>
      </w:r>
      <w:r>
        <w:rPr>
          <w:sz w:val="24"/>
        </w:rPr>
        <w:t>the</w:t>
      </w:r>
      <w:r>
        <w:rPr>
          <w:spacing w:val="-2"/>
          <w:sz w:val="24"/>
        </w:rPr>
        <w:t> </w:t>
      </w:r>
      <w:r>
        <w:rPr>
          <w:sz w:val="24"/>
        </w:rPr>
        <w:t>technical</w:t>
      </w:r>
      <w:r>
        <w:rPr>
          <w:spacing w:val="-2"/>
          <w:sz w:val="24"/>
        </w:rPr>
        <w:t> </w:t>
      </w:r>
      <w:r>
        <w:rPr>
          <w:sz w:val="24"/>
        </w:rPr>
        <w:t>and</w:t>
      </w:r>
      <w:r>
        <w:rPr>
          <w:spacing w:val="-2"/>
          <w:sz w:val="24"/>
        </w:rPr>
        <w:t> </w:t>
      </w:r>
      <w:r>
        <w:rPr>
          <w:sz w:val="24"/>
        </w:rPr>
        <w:t>managerial</w:t>
      </w:r>
      <w:r>
        <w:rPr>
          <w:spacing w:val="-2"/>
          <w:sz w:val="24"/>
        </w:rPr>
        <w:t> </w:t>
      </w:r>
      <w:r>
        <w:rPr>
          <w:sz w:val="24"/>
        </w:rPr>
        <w:t>skills</w:t>
      </w:r>
      <w:r>
        <w:rPr>
          <w:spacing w:val="-2"/>
          <w:sz w:val="24"/>
        </w:rPr>
        <w:t> </w:t>
      </w:r>
      <w:r>
        <w:rPr>
          <w:sz w:val="24"/>
        </w:rPr>
        <w:t>associated</w:t>
      </w:r>
      <w:r>
        <w:rPr>
          <w:spacing w:val="-1"/>
          <w:sz w:val="24"/>
        </w:rPr>
        <w:t> </w:t>
      </w:r>
      <w:r>
        <w:rPr>
          <w:sz w:val="24"/>
        </w:rPr>
        <w:t>with</w:t>
      </w:r>
      <w:r>
        <w:rPr>
          <w:spacing w:val="-2"/>
          <w:sz w:val="24"/>
        </w:rPr>
        <w:t> </w:t>
      </w:r>
      <w:r>
        <w:rPr>
          <w:sz w:val="24"/>
        </w:rPr>
        <w:t>the</w:t>
      </w:r>
      <w:r>
        <w:rPr>
          <w:spacing w:val="-3"/>
          <w:sz w:val="24"/>
        </w:rPr>
        <w:t> </w:t>
      </w:r>
      <w:r>
        <w:rPr>
          <w:sz w:val="24"/>
        </w:rPr>
        <w:t>private</w:t>
      </w:r>
      <w:r>
        <w:rPr>
          <w:spacing w:val="-2"/>
          <w:sz w:val="24"/>
        </w:rPr>
        <w:t> </w:t>
      </w:r>
      <w:r>
        <w:rPr>
          <w:sz w:val="24"/>
        </w:rPr>
        <w:t>sector in the development of real estate in order to attain the given aim of the government (NSP&amp;OGPPP, 2007). This effort is geared towards the construction of 5,000 housing units in the whole of Niger State by the adoption of Public Private- Partnership (Niger State Development Action Plan, 2007).</w:t>
      </w:r>
    </w:p>
    <w:p>
      <w:pPr>
        <w:pStyle w:val="Heading1"/>
        <w:numPr>
          <w:ilvl w:val="1"/>
          <w:numId w:val="10"/>
        </w:numPr>
        <w:tabs>
          <w:tab w:pos="1326" w:val="left" w:leader="none"/>
        </w:tabs>
        <w:spacing w:line="240" w:lineRule="auto" w:before="42" w:after="0"/>
        <w:ind w:left="1326" w:right="0" w:hanging="479"/>
        <w:jc w:val="both"/>
      </w:pPr>
      <w:r>
        <w:rPr/>
        <w:t>Sources</w:t>
      </w:r>
      <w:r>
        <w:rPr>
          <w:spacing w:val="-2"/>
        </w:rPr>
        <w:t> </w:t>
      </w:r>
      <w:r>
        <w:rPr/>
        <w:t>of Housing</w:t>
      </w:r>
      <w:r>
        <w:rPr>
          <w:spacing w:val="-4"/>
        </w:rPr>
        <w:t> </w:t>
      </w:r>
      <w:r>
        <w:rPr>
          <w:spacing w:val="-2"/>
        </w:rPr>
        <w:t>Finance</w:t>
      </w:r>
    </w:p>
    <w:p>
      <w:pPr>
        <w:pStyle w:val="BodyText"/>
        <w:spacing w:before="129"/>
        <w:ind w:left="847"/>
        <w:jc w:val="both"/>
      </w:pPr>
      <w:r>
        <w:rPr/>
        <w:t>According</w:t>
      </w:r>
      <w:r>
        <w:rPr>
          <w:spacing w:val="-6"/>
        </w:rPr>
        <w:t> </w:t>
      </w:r>
      <w:r>
        <w:rPr/>
        <w:t>to Abdullahi</w:t>
      </w:r>
      <w:r>
        <w:rPr>
          <w:spacing w:val="-1"/>
        </w:rPr>
        <w:t> </w:t>
      </w:r>
      <w:r>
        <w:rPr/>
        <w:t>(2015), sources</w:t>
      </w:r>
      <w:r>
        <w:rPr>
          <w:spacing w:val="-1"/>
        </w:rPr>
        <w:t> </w:t>
      </w:r>
      <w:r>
        <w:rPr/>
        <w:t>of housing</w:t>
      </w:r>
      <w:r>
        <w:rPr>
          <w:spacing w:val="-3"/>
        </w:rPr>
        <w:t> </w:t>
      </w:r>
      <w:r>
        <w:rPr/>
        <w:t>finance</w:t>
      </w:r>
      <w:r>
        <w:rPr>
          <w:spacing w:val="1"/>
        </w:rPr>
        <w:t> </w:t>
      </w:r>
      <w:r>
        <w:rPr/>
        <w:t>can</w:t>
      </w:r>
      <w:r>
        <w:rPr>
          <w:spacing w:val="-1"/>
        </w:rPr>
        <w:t> </w:t>
      </w:r>
      <w:r>
        <w:rPr/>
        <w:t>be</w:t>
      </w:r>
      <w:r>
        <w:rPr>
          <w:spacing w:val="-1"/>
        </w:rPr>
        <w:t> </w:t>
      </w:r>
      <w:r>
        <w:rPr/>
        <w:t>private or </w:t>
      </w:r>
      <w:r>
        <w:rPr>
          <w:spacing w:val="-2"/>
        </w:rPr>
        <w:t>public.</w:t>
      </w:r>
    </w:p>
    <w:p>
      <w:pPr>
        <w:spacing w:after="0"/>
        <w:jc w:val="both"/>
        <w:sectPr>
          <w:pgSz w:w="12240" w:h="15840"/>
          <w:pgMar w:header="0" w:footer="1015" w:top="1340" w:bottom="1200" w:left="1140" w:right="560"/>
        </w:sectPr>
      </w:pPr>
    </w:p>
    <w:p>
      <w:pPr>
        <w:pStyle w:val="Heading1"/>
        <w:numPr>
          <w:ilvl w:val="2"/>
          <w:numId w:val="10"/>
        </w:numPr>
        <w:tabs>
          <w:tab w:pos="1386" w:val="left" w:leader="none"/>
        </w:tabs>
        <w:spacing w:line="240" w:lineRule="auto" w:before="70" w:after="0"/>
        <w:ind w:left="1386" w:right="0" w:hanging="539"/>
        <w:jc w:val="both"/>
      </w:pPr>
      <w:r>
        <w:rPr/>
        <w:t>Private</w:t>
      </w:r>
      <w:r>
        <w:rPr>
          <w:spacing w:val="-2"/>
        </w:rPr>
        <w:t> </w:t>
      </w:r>
      <w:r>
        <w:rPr/>
        <w:t>sector</w:t>
      </w:r>
      <w:r>
        <w:rPr>
          <w:spacing w:val="-1"/>
        </w:rPr>
        <w:t> </w:t>
      </w:r>
      <w:r>
        <w:rPr/>
        <w:t>housing</w:t>
      </w:r>
      <w:r>
        <w:rPr>
          <w:spacing w:val="1"/>
        </w:rPr>
        <w:t> </w:t>
      </w:r>
      <w:r>
        <w:rPr>
          <w:spacing w:val="-2"/>
        </w:rPr>
        <w:t>finance</w:t>
      </w:r>
    </w:p>
    <w:p>
      <w:pPr>
        <w:pStyle w:val="BodyText"/>
        <w:spacing w:line="480" w:lineRule="auto" w:before="130"/>
        <w:ind w:left="847" w:right="852"/>
        <w:jc w:val="both"/>
      </w:pPr>
      <w:r>
        <w:rPr/>
        <w:t>This includes all types of private financing initiated by individuals and companies with the exception of government organizations. They take different forms and originates from different sources within the private sector. Some of these sources are:</w:t>
      </w:r>
    </w:p>
    <w:p>
      <w:pPr>
        <w:pStyle w:val="ListParagraph"/>
        <w:numPr>
          <w:ilvl w:val="0"/>
          <w:numId w:val="11"/>
        </w:numPr>
        <w:tabs>
          <w:tab w:pos="1566" w:val="left" w:leader="none"/>
        </w:tabs>
        <w:spacing w:line="240" w:lineRule="auto" w:before="0" w:after="0"/>
        <w:ind w:left="1566" w:right="0" w:hanging="359"/>
        <w:jc w:val="both"/>
        <w:rPr>
          <w:sz w:val="24"/>
        </w:rPr>
      </w:pPr>
      <w:r>
        <w:rPr>
          <w:sz w:val="24"/>
        </w:rPr>
        <w:t>Fund</w:t>
      </w:r>
      <w:r>
        <w:rPr>
          <w:spacing w:val="-2"/>
          <w:sz w:val="24"/>
        </w:rPr>
        <w:t> </w:t>
      </w:r>
      <w:r>
        <w:rPr>
          <w:sz w:val="24"/>
        </w:rPr>
        <w:t>raised</w:t>
      </w:r>
      <w:r>
        <w:rPr>
          <w:spacing w:val="-1"/>
          <w:sz w:val="24"/>
        </w:rPr>
        <w:t> </w:t>
      </w:r>
      <w:r>
        <w:rPr>
          <w:sz w:val="24"/>
        </w:rPr>
        <w:t>from</w:t>
      </w:r>
      <w:r>
        <w:rPr>
          <w:spacing w:val="-1"/>
          <w:sz w:val="24"/>
        </w:rPr>
        <w:t> </w:t>
      </w:r>
      <w:r>
        <w:rPr>
          <w:sz w:val="24"/>
        </w:rPr>
        <w:t>contributions</w:t>
      </w:r>
      <w:r>
        <w:rPr>
          <w:spacing w:val="-1"/>
          <w:sz w:val="24"/>
        </w:rPr>
        <w:t> </w:t>
      </w:r>
      <w:r>
        <w:rPr>
          <w:sz w:val="24"/>
        </w:rPr>
        <w:t>and</w:t>
      </w:r>
      <w:r>
        <w:rPr>
          <w:spacing w:val="-2"/>
          <w:sz w:val="24"/>
        </w:rPr>
        <w:t> </w:t>
      </w:r>
      <w:r>
        <w:rPr>
          <w:sz w:val="24"/>
        </w:rPr>
        <w:t>personal</w:t>
      </w:r>
      <w:r>
        <w:rPr>
          <w:spacing w:val="-1"/>
          <w:sz w:val="24"/>
        </w:rPr>
        <w:t> </w:t>
      </w:r>
      <w:r>
        <w:rPr>
          <w:spacing w:val="-2"/>
          <w:sz w:val="24"/>
        </w:rPr>
        <w:t>savings.</w:t>
      </w:r>
    </w:p>
    <w:p>
      <w:pPr>
        <w:pStyle w:val="BodyText"/>
      </w:pPr>
    </w:p>
    <w:p>
      <w:pPr>
        <w:pStyle w:val="ListParagraph"/>
        <w:numPr>
          <w:ilvl w:val="0"/>
          <w:numId w:val="11"/>
        </w:numPr>
        <w:tabs>
          <w:tab w:pos="1566" w:val="left" w:leader="none"/>
        </w:tabs>
        <w:spacing w:line="240" w:lineRule="auto" w:before="0" w:after="0"/>
        <w:ind w:left="1566" w:right="0" w:hanging="359"/>
        <w:jc w:val="both"/>
        <w:rPr>
          <w:sz w:val="24"/>
        </w:rPr>
      </w:pPr>
      <w:r>
        <w:rPr>
          <w:sz w:val="24"/>
        </w:rPr>
        <w:t>Funds</w:t>
      </w:r>
      <w:r>
        <w:rPr>
          <w:spacing w:val="-4"/>
          <w:sz w:val="24"/>
        </w:rPr>
        <w:t> </w:t>
      </w:r>
      <w:r>
        <w:rPr>
          <w:sz w:val="24"/>
        </w:rPr>
        <w:t>obtained</w:t>
      </w:r>
      <w:r>
        <w:rPr>
          <w:spacing w:val="-1"/>
          <w:sz w:val="24"/>
        </w:rPr>
        <w:t> </w:t>
      </w:r>
      <w:r>
        <w:rPr>
          <w:sz w:val="24"/>
        </w:rPr>
        <w:t>as</w:t>
      </w:r>
      <w:r>
        <w:rPr>
          <w:spacing w:val="1"/>
          <w:sz w:val="24"/>
        </w:rPr>
        <w:t> </w:t>
      </w:r>
      <w:r>
        <w:rPr>
          <w:sz w:val="24"/>
        </w:rPr>
        <w:t>gift</w:t>
      </w:r>
      <w:r>
        <w:rPr>
          <w:spacing w:val="-1"/>
          <w:sz w:val="24"/>
        </w:rPr>
        <w:t> </w:t>
      </w:r>
      <w:r>
        <w:rPr>
          <w:sz w:val="24"/>
        </w:rPr>
        <w:t>and</w:t>
      </w:r>
      <w:r>
        <w:rPr>
          <w:spacing w:val="-1"/>
          <w:sz w:val="24"/>
        </w:rPr>
        <w:t> </w:t>
      </w:r>
      <w:r>
        <w:rPr>
          <w:sz w:val="24"/>
        </w:rPr>
        <w:t>donations</w:t>
      </w:r>
      <w:r>
        <w:rPr>
          <w:spacing w:val="-1"/>
          <w:sz w:val="24"/>
        </w:rPr>
        <w:t> </w:t>
      </w:r>
      <w:r>
        <w:rPr>
          <w:sz w:val="24"/>
        </w:rPr>
        <w:t>from</w:t>
      </w:r>
      <w:r>
        <w:rPr>
          <w:spacing w:val="-1"/>
          <w:sz w:val="24"/>
        </w:rPr>
        <w:t> </w:t>
      </w:r>
      <w:r>
        <w:rPr>
          <w:sz w:val="24"/>
        </w:rPr>
        <w:t>friends and</w:t>
      </w:r>
      <w:r>
        <w:rPr>
          <w:spacing w:val="-1"/>
          <w:sz w:val="24"/>
        </w:rPr>
        <w:t> </w:t>
      </w:r>
      <w:r>
        <w:rPr>
          <w:spacing w:val="-2"/>
          <w:sz w:val="24"/>
        </w:rPr>
        <w:t>relatives.</w:t>
      </w:r>
    </w:p>
    <w:p>
      <w:pPr>
        <w:pStyle w:val="BodyText"/>
      </w:pPr>
    </w:p>
    <w:p>
      <w:pPr>
        <w:pStyle w:val="ListParagraph"/>
        <w:numPr>
          <w:ilvl w:val="0"/>
          <w:numId w:val="11"/>
        </w:numPr>
        <w:tabs>
          <w:tab w:pos="1566" w:val="left" w:leader="none"/>
        </w:tabs>
        <w:spacing w:line="240" w:lineRule="auto" w:before="0" w:after="0"/>
        <w:ind w:left="1566" w:right="0" w:hanging="359"/>
        <w:jc w:val="both"/>
        <w:rPr>
          <w:sz w:val="24"/>
        </w:rPr>
      </w:pPr>
      <w:r>
        <w:rPr>
          <w:sz w:val="24"/>
        </w:rPr>
        <w:t>Capital</w:t>
      </w:r>
      <w:r>
        <w:rPr>
          <w:spacing w:val="-3"/>
          <w:sz w:val="24"/>
        </w:rPr>
        <w:t> </w:t>
      </w:r>
      <w:r>
        <w:rPr>
          <w:sz w:val="24"/>
        </w:rPr>
        <w:t>realized</w:t>
      </w:r>
      <w:r>
        <w:rPr>
          <w:spacing w:val="-3"/>
          <w:sz w:val="24"/>
        </w:rPr>
        <w:t> </w:t>
      </w:r>
      <w:r>
        <w:rPr>
          <w:sz w:val="24"/>
        </w:rPr>
        <w:t>through</w:t>
      </w:r>
      <w:r>
        <w:rPr>
          <w:spacing w:val="-2"/>
          <w:sz w:val="24"/>
        </w:rPr>
        <w:t> investments</w:t>
      </w:r>
    </w:p>
    <w:p>
      <w:pPr>
        <w:pStyle w:val="BodyText"/>
        <w:spacing w:before="1"/>
      </w:pPr>
    </w:p>
    <w:p>
      <w:pPr>
        <w:pStyle w:val="ListParagraph"/>
        <w:numPr>
          <w:ilvl w:val="0"/>
          <w:numId w:val="11"/>
        </w:numPr>
        <w:tabs>
          <w:tab w:pos="1567" w:val="left" w:leader="none"/>
        </w:tabs>
        <w:spacing w:line="480" w:lineRule="auto" w:before="0" w:after="0"/>
        <w:ind w:left="1567" w:right="851" w:hanging="360"/>
        <w:jc w:val="both"/>
        <w:rPr>
          <w:sz w:val="24"/>
        </w:rPr>
      </w:pPr>
      <w:r>
        <w:rPr>
          <w:sz w:val="24"/>
        </w:rPr>
        <w:t>Money obtained as a result of lotteries and raffles in most cases are donations from non-government organizations or donor agencies.</w:t>
      </w:r>
    </w:p>
    <w:p>
      <w:pPr>
        <w:pStyle w:val="BodyText"/>
        <w:spacing w:line="480" w:lineRule="auto"/>
        <w:ind w:left="847" w:right="847"/>
        <w:jc w:val="both"/>
      </w:pPr>
      <w:r>
        <w:rPr/>
        <w:t>Funds</w:t>
      </w:r>
      <w:r>
        <w:rPr>
          <w:spacing w:val="-15"/>
        </w:rPr>
        <w:t> </w:t>
      </w:r>
      <w:r>
        <w:rPr/>
        <w:t>for</w:t>
      </w:r>
      <w:r>
        <w:rPr>
          <w:spacing w:val="-15"/>
        </w:rPr>
        <w:t> </w:t>
      </w:r>
      <w:r>
        <w:rPr/>
        <w:t>the</w:t>
      </w:r>
      <w:r>
        <w:rPr>
          <w:spacing w:val="-15"/>
        </w:rPr>
        <w:t> </w:t>
      </w:r>
      <w:r>
        <w:rPr/>
        <w:t>financing</w:t>
      </w:r>
      <w:r>
        <w:rPr>
          <w:spacing w:val="-15"/>
        </w:rPr>
        <w:t> </w:t>
      </w:r>
      <w:r>
        <w:rPr/>
        <w:t>of</w:t>
      </w:r>
      <w:r>
        <w:rPr>
          <w:spacing w:val="-15"/>
        </w:rPr>
        <w:t> </w:t>
      </w:r>
      <w:r>
        <w:rPr/>
        <w:t>housing</w:t>
      </w:r>
      <w:r>
        <w:rPr>
          <w:spacing w:val="-15"/>
        </w:rPr>
        <w:t> </w:t>
      </w:r>
      <w:r>
        <w:rPr/>
        <w:t>construction</w:t>
      </w:r>
      <w:r>
        <w:rPr>
          <w:spacing w:val="-15"/>
        </w:rPr>
        <w:t> </w:t>
      </w:r>
      <w:r>
        <w:rPr/>
        <w:t>may</w:t>
      </w:r>
      <w:r>
        <w:rPr>
          <w:spacing w:val="-15"/>
        </w:rPr>
        <w:t> </w:t>
      </w:r>
      <w:r>
        <w:rPr/>
        <w:t>be</w:t>
      </w:r>
      <w:r>
        <w:rPr>
          <w:spacing w:val="-15"/>
        </w:rPr>
        <w:t> </w:t>
      </w:r>
      <w:r>
        <w:rPr/>
        <w:t>realized</w:t>
      </w:r>
      <w:r>
        <w:rPr>
          <w:spacing w:val="-15"/>
        </w:rPr>
        <w:t> </w:t>
      </w:r>
      <w:r>
        <w:rPr/>
        <w:t>from</w:t>
      </w:r>
      <w:r>
        <w:rPr>
          <w:spacing w:val="-15"/>
        </w:rPr>
        <w:t> </w:t>
      </w:r>
      <w:r>
        <w:rPr/>
        <w:t>any</w:t>
      </w:r>
      <w:r>
        <w:rPr>
          <w:spacing w:val="-15"/>
        </w:rPr>
        <w:t> </w:t>
      </w:r>
      <w:r>
        <w:rPr/>
        <w:t>of</w:t>
      </w:r>
      <w:r>
        <w:rPr>
          <w:spacing w:val="-15"/>
        </w:rPr>
        <w:t> </w:t>
      </w:r>
      <w:r>
        <w:rPr/>
        <w:t>or</w:t>
      </w:r>
      <w:r>
        <w:rPr>
          <w:spacing w:val="-15"/>
        </w:rPr>
        <w:t> </w:t>
      </w:r>
      <w:r>
        <w:rPr/>
        <w:t>a</w:t>
      </w:r>
      <w:r>
        <w:rPr>
          <w:spacing w:val="-15"/>
        </w:rPr>
        <w:t> </w:t>
      </w:r>
      <w:r>
        <w:rPr/>
        <w:t>combination of some of these sources. It is important to noted that fund realized from some of these sources have degenerated with years as a result of unfavourable economic conditions of Nigeria.</w:t>
      </w:r>
      <w:r>
        <w:rPr>
          <w:spacing w:val="40"/>
        </w:rPr>
        <w:t> </w:t>
      </w:r>
      <w:r>
        <w:rPr/>
        <w:t>It is based on this that most civil servants have continued to seek housing finance from public sources (Madawaki, 2011).</w:t>
      </w:r>
    </w:p>
    <w:p>
      <w:pPr>
        <w:pStyle w:val="ListParagraph"/>
        <w:numPr>
          <w:ilvl w:val="2"/>
          <w:numId w:val="10"/>
        </w:numPr>
        <w:tabs>
          <w:tab w:pos="1450" w:val="left" w:leader="none"/>
        </w:tabs>
        <w:spacing w:line="240" w:lineRule="auto" w:before="209" w:after="0"/>
        <w:ind w:left="1450" w:right="0" w:hanging="603"/>
        <w:jc w:val="both"/>
        <w:rPr>
          <w:b/>
          <w:sz w:val="22"/>
        </w:rPr>
      </w:pPr>
      <w:r>
        <w:rPr>
          <w:b/>
          <w:sz w:val="22"/>
        </w:rPr>
        <w:t>Public</w:t>
      </w:r>
      <w:r>
        <w:rPr>
          <w:b/>
          <w:spacing w:val="-5"/>
          <w:sz w:val="22"/>
        </w:rPr>
        <w:t> </w:t>
      </w:r>
      <w:r>
        <w:rPr>
          <w:b/>
          <w:sz w:val="22"/>
        </w:rPr>
        <w:t>sector</w:t>
      </w:r>
      <w:r>
        <w:rPr>
          <w:b/>
          <w:spacing w:val="-4"/>
          <w:sz w:val="22"/>
        </w:rPr>
        <w:t> </w:t>
      </w:r>
      <w:r>
        <w:rPr>
          <w:b/>
          <w:sz w:val="22"/>
        </w:rPr>
        <w:t>housing</w:t>
      </w:r>
      <w:r>
        <w:rPr>
          <w:b/>
          <w:spacing w:val="-5"/>
          <w:sz w:val="22"/>
        </w:rPr>
        <w:t> </w:t>
      </w:r>
      <w:r>
        <w:rPr>
          <w:b/>
          <w:spacing w:val="-2"/>
          <w:sz w:val="22"/>
        </w:rPr>
        <w:t>finance</w:t>
      </w:r>
    </w:p>
    <w:p>
      <w:pPr>
        <w:pStyle w:val="BodyText"/>
        <w:spacing w:before="193"/>
        <w:rPr>
          <w:b/>
          <w:sz w:val="22"/>
        </w:rPr>
      </w:pPr>
    </w:p>
    <w:p>
      <w:pPr>
        <w:pStyle w:val="BodyText"/>
        <w:spacing w:line="480" w:lineRule="auto"/>
        <w:ind w:left="847" w:right="846"/>
        <w:jc w:val="both"/>
      </w:pPr>
      <w:r>
        <w:rPr/>
        <w:t>The government is usually the source of public housing finance. The first recorded attempt with regards to housing</w:t>
      </w:r>
      <w:r>
        <w:rPr>
          <w:spacing w:val="-1"/>
        </w:rPr>
        <w:t> </w:t>
      </w:r>
      <w:r>
        <w:rPr/>
        <w:t>finance took place in 1956 and this was undertaken by the Colonial Development</w:t>
      </w:r>
      <w:r>
        <w:rPr>
          <w:spacing w:val="-4"/>
        </w:rPr>
        <w:t> </w:t>
      </w:r>
      <w:r>
        <w:rPr/>
        <w:t>Corporation</w:t>
      </w:r>
      <w:r>
        <w:rPr>
          <w:spacing w:val="-4"/>
        </w:rPr>
        <w:t> </w:t>
      </w:r>
      <w:r>
        <w:rPr/>
        <w:t>(CDC).</w:t>
      </w:r>
      <w:r>
        <w:rPr>
          <w:spacing w:val="-4"/>
        </w:rPr>
        <w:t> </w:t>
      </w:r>
      <w:r>
        <w:rPr/>
        <w:t>This</w:t>
      </w:r>
      <w:r>
        <w:rPr>
          <w:spacing w:val="-4"/>
        </w:rPr>
        <w:t> </w:t>
      </w:r>
      <w:r>
        <w:rPr/>
        <w:t>was</w:t>
      </w:r>
      <w:r>
        <w:rPr>
          <w:spacing w:val="-4"/>
        </w:rPr>
        <w:t> </w:t>
      </w:r>
      <w:r>
        <w:rPr/>
        <w:t>in</w:t>
      </w:r>
      <w:r>
        <w:rPr>
          <w:spacing w:val="-4"/>
        </w:rPr>
        <w:t> </w:t>
      </w:r>
      <w:r>
        <w:rPr/>
        <w:t>collaboration</w:t>
      </w:r>
      <w:r>
        <w:rPr>
          <w:spacing w:val="-4"/>
        </w:rPr>
        <w:t> </w:t>
      </w:r>
      <w:r>
        <w:rPr/>
        <w:t>with</w:t>
      </w:r>
      <w:r>
        <w:rPr>
          <w:spacing w:val="-4"/>
        </w:rPr>
        <w:t> </w:t>
      </w:r>
      <w:r>
        <w:rPr/>
        <w:t>the</w:t>
      </w:r>
      <w:r>
        <w:rPr>
          <w:spacing w:val="-5"/>
        </w:rPr>
        <w:t> </w:t>
      </w:r>
      <w:r>
        <w:rPr/>
        <w:t>Central</w:t>
      </w:r>
      <w:r>
        <w:rPr>
          <w:spacing w:val="-4"/>
        </w:rPr>
        <w:t> </w:t>
      </w:r>
      <w:r>
        <w:rPr/>
        <w:t>government</w:t>
      </w:r>
      <w:r>
        <w:rPr>
          <w:spacing w:val="-4"/>
        </w:rPr>
        <w:t> </w:t>
      </w:r>
      <w:r>
        <w:rPr/>
        <w:t>of Nigeria and the government of eastern region. This resulted in the creation of the Nigeria Building</w:t>
      </w:r>
      <w:r>
        <w:rPr>
          <w:spacing w:val="-4"/>
        </w:rPr>
        <w:t> </w:t>
      </w:r>
      <w:r>
        <w:rPr/>
        <w:t>Society</w:t>
      </w:r>
      <w:r>
        <w:rPr>
          <w:spacing w:val="-5"/>
        </w:rPr>
        <w:t> </w:t>
      </w:r>
      <w:r>
        <w:rPr/>
        <w:t>(NBS)</w:t>
      </w:r>
      <w:r>
        <w:rPr>
          <w:spacing w:val="-1"/>
        </w:rPr>
        <w:t> </w:t>
      </w:r>
      <w:r>
        <w:rPr/>
        <w:t>whose</w:t>
      </w:r>
      <w:r>
        <w:rPr>
          <w:spacing w:val="-4"/>
        </w:rPr>
        <w:t> </w:t>
      </w:r>
      <w:r>
        <w:rPr/>
        <w:t>aim</w:t>
      </w:r>
      <w:r>
        <w:rPr>
          <w:spacing w:val="-2"/>
        </w:rPr>
        <w:t> </w:t>
      </w:r>
      <w:r>
        <w:rPr/>
        <w:t>was geared towards</w:t>
      </w:r>
      <w:r>
        <w:rPr>
          <w:spacing w:val="-2"/>
        </w:rPr>
        <w:t> </w:t>
      </w:r>
      <w:r>
        <w:rPr/>
        <w:t>lending</w:t>
      </w:r>
      <w:r>
        <w:rPr>
          <w:spacing w:val="-5"/>
        </w:rPr>
        <w:t> </w:t>
      </w:r>
      <w:r>
        <w:rPr/>
        <w:t>out finance</w:t>
      </w:r>
      <w:r>
        <w:rPr>
          <w:spacing w:val="-3"/>
        </w:rPr>
        <w:t> </w:t>
      </w:r>
      <w:r>
        <w:rPr/>
        <w:t>to</w:t>
      </w:r>
      <w:r>
        <w:rPr>
          <w:spacing w:val="-2"/>
        </w:rPr>
        <w:t> </w:t>
      </w:r>
      <w:r>
        <w:rPr/>
        <w:t>own a</w:t>
      </w:r>
      <w:r>
        <w:rPr>
          <w:spacing w:val="-3"/>
        </w:rPr>
        <w:t> </w:t>
      </w:r>
      <w:r>
        <w:rPr/>
        <w:t>house. There was no record of large beneficiaries among the people due to its credit term, insufficient</w:t>
      </w:r>
      <w:r>
        <w:rPr>
          <w:spacing w:val="-11"/>
        </w:rPr>
        <w:t> </w:t>
      </w:r>
      <w:r>
        <w:rPr/>
        <w:t>fund</w:t>
      </w:r>
      <w:r>
        <w:rPr>
          <w:spacing w:val="-12"/>
        </w:rPr>
        <w:t> </w:t>
      </w:r>
      <w:r>
        <w:rPr/>
        <w:t>and</w:t>
      </w:r>
      <w:r>
        <w:rPr>
          <w:spacing w:val="-11"/>
        </w:rPr>
        <w:t> </w:t>
      </w:r>
      <w:r>
        <w:rPr/>
        <w:t>its</w:t>
      </w:r>
      <w:r>
        <w:rPr>
          <w:spacing w:val="-11"/>
        </w:rPr>
        <w:t> </w:t>
      </w:r>
      <w:r>
        <w:rPr/>
        <w:t>orientation.</w:t>
      </w:r>
      <w:r>
        <w:rPr>
          <w:spacing w:val="-10"/>
        </w:rPr>
        <w:t> </w:t>
      </w:r>
      <w:r>
        <w:rPr/>
        <w:t>Despite</w:t>
      </w:r>
      <w:r>
        <w:rPr>
          <w:spacing w:val="-12"/>
        </w:rPr>
        <w:t> </w:t>
      </w:r>
      <w:r>
        <w:rPr/>
        <w:t>the</w:t>
      </w:r>
      <w:r>
        <w:rPr>
          <w:spacing w:val="-11"/>
        </w:rPr>
        <w:t> </w:t>
      </w:r>
      <w:r>
        <w:rPr/>
        <w:t>fact</w:t>
      </w:r>
      <w:r>
        <w:rPr>
          <w:spacing w:val="-11"/>
        </w:rPr>
        <w:t> </w:t>
      </w:r>
      <w:r>
        <w:rPr/>
        <w:t>that</w:t>
      </w:r>
      <w:r>
        <w:rPr>
          <w:spacing w:val="-11"/>
        </w:rPr>
        <w:t> </w:t>
      </w:r>
      <w:r>
        <w:rPr/>
        <w:t>there</w:t>
      </w:r>
      <w:r>
        <w:rPr>
          <w:spacing w:val="-12"/>
        </w:rPr>
        <w:t> </w:t>
      </w:r>
      <w:r>
        <w:rPr/>
        <w:t>was</w:t>
      </w:r>
      <w:r>
        <w:rPr>
          <w:spacing w:val="-11"/>
        </w:rPr>
        <w:t> </w:t>
      </w:r>
      <w:r>
        <w:rPr/>
        <w:t>significant</w:t>
      </w:r>
      <w:r>
        <w:rPr>
          <w:spacing w:val="-11"/>
        </w:rPr>
        <w:t> </w:t>
      </w:r>
      <w:r>
        <w:rPr/>
        <w:t>success</w:t>
      </w:r>
      <w:r>
        <w:rPr>
          <w:spacing w:val="-11"/>
        </w:rPr>
        <w:t> </w:t>
      </w:r>
      <w:r>
        <w:rPr>
          <w:spacing w:val="-2"/>
        </w:rPr>
        <w:t>among</w:t>
      </w:r>
    </w:p>
    <w:p>
      <w:pPr>
        <w:spacing w:after="0" w:line="480" w:lineRule="auto"/>
        <w:jc w:val="both"/>
        <w:sectPr>
          <w:pgSz w:w="12240" w:h="15840"/>
          <w:pgMar w:header="0" w:footer="1015" w:top="1340" w:bottom="1200" w:left="1140" w:right="560"/>
        </w:sectPr>
      </w:pPr>
    </w:p>
    <w:p>
      <w:pPr>
        <w:pStyle w:val="BodyText"/>
        <w:spacing w:line="480" w:lineRule="auto" w:before="63"/>
        <w:ind w:left="847" w:right="847"/>
        <w:jc w:val="both"/>
      </w:pPr>
      <w:r>
        <w:rPr/>
        <w:t>the</w:t>
      </w:r>
      <w:r>
        <w:rPr>
          <w:spacing w:val="-5"/>
        </w:rPr>
        <w:t> </w:t>
      </w:r>
      <w:r>
        <w:rPr/>
        <w:t>populace,</w:t>
      </w:r>
      <w:r>
        <w:rPr>
          <w:spacing w:val="-4"/>
        </w:rPr>
        <w:t> </w:t>
      </w:r>
      <w:r>
        <w:rPr/>
        <w:t>the</w:t>
      </w:r>
      <w:r>
        <w:rPr>
          <w:spacing w:val="-3"/>
        </w:rPr>
        <w:t> </w:t>
      </w:r>
      <w:r>
        <w:rPr/>
        <w:t>concept</w:t>
      </w:r>
      <w:r>
        <w:rPr>
          <w:spacing w:val="-3"/>
        </w:rPr>
        <w:t> </w:t>
      </w:r>
      <w:r>
        <w:rPr/>
        <w:t>of</w:t>
      </w:r>
      <w:r>
        <w:rPr>
          <w:spacing w:val="-6"/>
        </w:rPr>
        <w:t> </w:t>
      </w:r>
      <w:r>
        <w:rPr/>
        <w:t>Housing</w:t>
      </w:r>
      <w:r>
        <w:rPr>
          <w:spacing w:val="-7"/>
        </w:rPr>
        <w:t> </w:t>
      </w:r>
      <w:r>
        <w:rPr/>
        <w:t>Corporation</w:t>
      </w:r>
      <w:r>
        <w:rPr>
          <w:spacing w:val="-3"/>
        </w:rPr>
        <w:t> </w:t>
      </w:r>
      <w:r>
        <w:rPr/>
        <w:t>was</w:t>
      </w:r>
      <w:r>
        <w:rPr>
          <w:spacing w:val="-5"/>
        </w:rPr>
        <w:t> </w:t>
      </w:r>
      <w:r>
        <w:rPr/>
        <w:t>introduced.</w:t>
      </w:r>
      <w:r>
        <w:rPr>
          <w:spacing w:val="40"/>
        </w:rPr>
        <w:t> </w:t>
      </w:r>
      <w:r>
        <w:rPr/>
        <w:t>Some</w:t>
      </w:r>
      <w:r>
        <w:rPr>
          <w:spacing w:val="-5"/>
        </w:rPr>
        <w:t> </w:t>
      </w:r>
      <w:r>
        <w:rPr/>
        <w:t>of</w:t>
      </w:r>
      <w:r>
        <w:rPr>
          <w:spacing w:val="-3"/>
        </w:rPr>
        <w:t> </w:t>
      </w:r>
      <w:r>
        <w:rPr/>
        <w:t>the</w:t>
      </w:r>
      <w:r>
        <w:rPr>
          <w:spacing w:val="-6"/>
        </w:rPr>
        <w:t> </w:t>
      </w:r>
      <w:r>
        <w:rPr/>
        <w:t>functions</w:t>
      </w:r>
      <w:r>
        <w:rPr>
          <w:spacing w:val="-5"/>
        </w:rPr>
        <w:t> </w:t>
      </w:r>
      <w:r>
        <w:rPr/>
        <w:t>of housing corporation according to Abdullahi (2015) include:</w:t>
      </w:r>
    </w:p>
    <w:p>
      <w:pPr>
        <w:pStyle w:val="ListParagraph"/>
        <w:numPr>
          <w:ilvl w:val="0"/>
          <w:numId w:val="12"/>
        </w:numPr>
        <w:tabs>
          <w:tab w:pos="1567" w:val="left" w:leader="none"/>
        </w:tabs>
        <w:spacing w:line="240" w:lineRule="auto" w:before="0" w:after="0"/>
        <w:ind w:left="1567" w:right="0" w:hanging="487"/>
        <w:jc w:val="left"/>
        <w:rPr>
          <w:sz w:val="24"/>
        </w:rPr>
      </w:pPr>
      <w:r>
        <w:rPr>
          <w:sz w:val="24"/>
        </w:rPr>
        <w:t>Acquisition,</w:t>
      </w:r>
      <w:r>
        <w:rPr>
          <w:spacing w:val="-4"/>
          <w:sz w:val="24"/>
        </w:rPr>
        <w:t> </w:t>
      </w:r>
      <w:r>
        <w:rPr>
          <w:sz w:val="24"/>
        </w:rPr>
        <w:t>management</w:t>
      </w:r>
      <w:r>
        <w:rPr>
          <w:spacing w:val="-1"/>
          <w:sz w:val="24"/>
        </w:rPr>
        <w:t> </w:t>
      </w:r>
      <w:r>
        <w:rPr>
          <w:sz w:val="24"/>
        </w:rPr>
        <w:t>and</w:t>
      </w:r>
      <w:r>
        <w:rPr>
          <w:spacing w:val="-1"/>
          <w:sz w:val="24"/>
        </w:rPr>
        <w:t> </w:t>
      </w:r>
      <w:r>
        <w:rPr>
          <w:sz w:val="24"/>
        </w:rPr>
        <w:t>development</w:t>
      </w:r>
      <w:r>
        <w:rPr>
          <w:spacing w:val="-1"/>
          <w:sz w:val="24"/>
        </w:rPr>
        <w:t> </w:t>
      </w:r>
      <w:r>
        <w:rPr>
          <w:sz w:val="24"/>
        </w:rPr>
        <w:t>of</w:t>
      </w:r>
      <w:r>
        <w:rPr>
          <w:spacing w:val="-1"/>
          <w:sz w:val="24"/>
        </w:rPr>
        <w:t> </w:t>
      </w:r>
      <w:r>
        <w:rPr>
          <w:sz w:val="24"/>
        </w:rPr>
        <w:t>housing</w:t>
      </w:r>
      <w:r>
        <w:rPr>
          <w:spacing w:val="-3"/>
          <w:sz w:val="24"/>
        </w:rPr>
        <w:t> </w:t>
      </w:r>
      <w:r>
        <w:rPr>
          <w:spacing w:val="-2"/>
          <w:sz w:val="24"/>
        </w:rPr>
        <w:t>estate.</w:t>
      </w:r>
    </w:p>
    <w:p>
      <w:pPr>
        <w:pStyle w:val="BodyText"/>
      </w:pPr>
    </w:p>
    <w:p>
      <w:pPr>
        <w:pStyle w:val="ListParagraph"/>
        <w:numPr>
          <w:ilvl w:val="0"/>
          <w:numId w:val="12"/>
        </w:numPr>
        <w:tabs>
          <w:tab w:pos="1567" w:val="left" w:leader="none"/>
        </w:tabs>
        <w:spacing w:line="240" w:lineRule="auto" w:before="0" w:after="0"/>
        <w:ind w:left="1567" w:right="0" w:hanging="554"/>
        <w:jc w:val="left"/>
        <w:rPr>
          <w:sz w:val="24"/>
        </w:rPr>
      </w:pPr>
      <w:r>
        <w:rPr>
          <w:sz w:val="24"/>
        </w:rPr>
        <w:t>Making</w:t>
      </w:r>
      <w:r>
        <w:rPr>
          <w:spacing w:val="-5"/>
          <w:sz w:val="24"/>
        </w:rPr>
        <w:t> </w:t>
      </w:r>
      <w:r>
        <w:rPr>
          <w:sz w:val="24"/>
        </w:rPr>
        <w:t>loans available to</w:t>
      </w:r>
      <w:r>
        <w:rPr>
          <w:spacing w:val="-1"/>
          <w:sz w:val="24"/>
        </w:rPr>
        <w:t> </w:t>
      </w:r>
      <w:r>
        <w:rPr>
          <w:sz w:val="24"/>
        </w:rPr>
        <w:t>qualified persons</w:t>
      </w:r>
      <w:r>
        <w:rPr>
          <w:spacing w:val="-1"/>
          <w:sz w:val="24"/>
        </w:rPr>
        <w:t> </w:t>
      </w:r>
      <w:r>
        <w:rPr>
          <w:sz w:val="24"/>
        </w:rPr>
        <w:t>in</w:t>
      </w:r>
      <w:r>
        <w:rPr>
          <w:spacing w:val="-1"/>
          <w:sz w:val="24"/>
        </w:rPr>
        <w:t> </w:t>
      </w:r>
      <w:r>
        <w:rPr>
          <w:sz w:val="24"/>
        </w:rPr>
        <w:t>order to</w:t>
      </w:r>
      <w:r>
        <w:rPr>
          <w:spacing w:val="-1"/>
          <w:sz w:val="24"/>
        </w:rPr>
        <w:t> </w:t>
      </w:r>
      <w:r>
        <w:rPr>
          <w:sz w:val="24"/>
        </w:rPr>
        <w:t>build houses</w:t>
      </w:r>
      <w:r>
        <w:rPr>
          <w:spacing w:val="-1"/>
          <w:sz w:val="24"/>
        </w:rPr>
        <w:t> </w:t>
      </w:r>
      <w:r>
        <w:rPr>
          <w:sz w:val="24"/>
        </w:rPr>
        <w:t>for</w:t>
      </w:r>
      <w:r>
        <w:rPr>
          <w:spacing w:val="-2"/>
          <w:sz w:val="24"/>
        </w:rPr>
        <w:t> themselves.</w:t>
      </w:r>
    </w:p>
    <w:p>
      <w:pPr>
        <w:pStyle w:val="BodyText"/>
      </w:pPr>
    </w:p>
    <w:p>
      <w:pPr>
        <w:pStyle w:val="BodyText"/>
        <w:spacing w:before="5"/>
      </w:pPr>
    </w:p>
    <w:p>
      <w:pPr>
        <w:pStyle w:val="Heading1"/>
        <w:numPr>
          <w:ilvl w:val="3"/>
          <w:numId w:val="10"/>
        </w:numPr>
        <w:tabs>
          <w:tab w:pos="1686" w:val="left" w:leader="none"/>
        </w:tabs>
        <w:spacing w:line="240" w:lineRule="auto" w:before="0" w:after="0"/>
        <w:ind w:left="1686" w:right="0" w:hanging="839"/>
        <w:jc w:val="both"/>
      </w:pPr>
      <w:r>
        <w:rPr/>
        <w:t>The</w:t>
      </w:r>
      <w:r>
        <w:rPr>
          <w:spacing w:val="-2"/>
        </w:rPr>
        <w:t> </w:t>
      </w:r>
      <w:r>
        <w:rPr/>
        <w:t>Federal</w:t>
      </w:r>
      <w:r>
        <w:rPr>
          <w:spacing w:val="-1"/>
        </w:rPr>
        <w:t> </w:t>
      </w:r>
      <w:r>
        <w:rPr/>
        <w:t>Mortgage</w:t>
      </w:r>
      <w:r>
        <w:rPr>
          <w:spacing w:val="-3"/>
        </w:rPr>
        <w:t> </w:t>
      </w:r>
      <w:r>
        <w:rPr/>
        <w:t>Bank</w:t>
      </w:r>
      <w:r>
        <w:rPr>
          <w:spacing w:val="2"/>
        </w:rPr>
        <w:t> </w:t>
      </w:r>
      <w:r>
        <w:rPr/>
        <w:t>of Nigeria </w:t>
      </w:r>
      <w:r>
        <w:rPr>
          <w:spacing w:val="-2"/>
        </w:rPr>
        <w:t>(FMBN)</w:t>
      </w:r>
    </w:p>
    <w:p>
      <w:pPr>
        <w:pStyle w:val="BodyText"/>
        <w:spacing w:line="480" w:lineRule="auto" w:before="271"/>
        <w:ind w:left="847" w:right="849"/>
        <w:jc w:val="both"/>
      </w:pPr>
      <w:r>
        <w:rPr/>
        <w:t>The</w:t>
      </w:r>
      <w:r>
        <w:rPr>
          <w:spacing w:val="-7"/>
        </w:rPr>
        <w:t> </w:t>
      </w:r>
      <w:r>
        <w:rPr/>
        <w:t>Federal</w:t>
      </w:r>
      <w:r>
        <w:rPr>
          <w:spacing w:val="-5"/>
        </w:rPr>
        <w:t> </w:t>
      </w:r>
      <w:r>
        <w:rPr/>
        <w:t>Mortgage</w:t>
      </w:r>
      <w:r>
        <w:rPr>
          <w:spacing w:val="-4"/>
        </w:rPr>
        <w:t> </w:t>
      </w:r>
      <w:r>
        <w:rPr/>
        <w:t>Bank</w:t>
      </w:r>
      <w:r>
        <w:rPr>
          <w:spacing w:val="-4"/>
        </w:rPr>
        <w:t> </w:t>
      </w:r>
      <w:r>
        <w:rPr/>
        <w:t>came</w:t>
      </w:r>
      <w:r>
        <w:rPr>
          <w:spacing w:val="-6"/>
        </w:rPr>
        <w:t> </w:t>
      </w:r>
      <w:r>
        <w:rPr/>
        <w:t>into</w:t>
      </w:r>
      <w:r>
        <w:rPr>
          <w:spacing w:val="-6"/>
        </w:rPr>
        <w:t> </w:t>
      </w:r>
      <w:r>
        <w:rPr/>
        <w:t>existence</w:t>
      </w:r>
      <w:r>
        <w:rPr>
          <w:spacing w:val="-7"/>
        </w:rPr>
        <w:t> </w:t>
      </w:r>
      <w:r>
        <w:rPr/>
        <w:t>just</w:t>
      </w:r>
      <w:r>
        <w:rPr>
          <w:spacing w:val="-5"/>
        </w:rPr>
        <w:t> </w:t>
      </w:r>
      <w:r>
        <w:rPr/>
        <w:t>by</w:t>
      </w:r>
      <w:r>
        <w:rPr>
          <w:spacing w:val="-11"/>
        </w:rPr>
        <w:t> </w:t>
      </w:r>
      <w:r>
        <w:rPr/>
        <w:t>the</w:t>
      </w:r>
      <w:r>
        <w:rPr>
          <w:spacing w:val="-6"/>
        </w:rPr>
        <w:t> </w:t>
      </w:r>
      <w:r>
        <w:rPr/>
        <w:t>change</w:t>
      </w:r>
      <w:r>
        <w:rPr>
          <w:spacing w:val="-7"/>
        </w:rPr>
        <w:t> </w:t>
      </w:r>
      <w:r>
        <w:rPr/>
        <w:t>of</w:t>
      </w:r>
      <w:r>
        <w:rPr>
          <w:spacing w:val="-7"/>
        </w:rPr>
        <w:t> </w:t>
      </w:r>
      <w:r>
        <w:rPr/>
        <w:t>the</w:t>
      </w:r>
      <w:r>
        <w:rPr>
          <w:spacing w:val="-3"/>
        </w:rPr>
        <w:t> </w:t>
      </w:r>
      <w:r>
        <w:rPr/>
        <w:t>Nigerian</w:t>
      </w:r>
      <w:r>
        <w:rPr>
          <w:spacing w:val="-3"/>
        </w:rPr>
        <w:t> </w:t>
      </w:r>
      <w:r>
        <w:rPr/>
        <w:t>Building Society (NBS) in 1977. It was later observed in 1979 that the Federal Mortgage Bank was not as effective as expected since only some middle and high income earners had access to their loans in Nigeria (NHP, 1991).</w:t>
      </w:r>
      <w:r>
        <w:rPr>
          <w:spacing w:val="40"/>
        </w:rPr>
        <w:t> </w:t>
      </w:r>
      <w:r>
        <w:rPr/>
        <w:t>It became necessary to the bank to be operated as a means of enhancing long-term loan mobilization, increasing lending volume and also improvement of services related to mortgage lending to all strata of Nigerians. By this, the bank began to manage and administer savings contributions as a scheme which is now referred to as the National Housing</w:t>
      </w:r>
      <w:r>
        <w:rPr>
          <w:spacing w:val="-1"/>
        </w:rPr>
        <w:t> </w:t>
      </w:r>
      <w:r>
        <w:rPr/>
        <w:t>Fund whose establishment was based on Act 3 of 1992.</w:t>
      </w:r>
    </w:p>
    <w:p>
      <w:pPr>
        <w:pStyle w:val="BodyText"/>
        <w:spacing w:before="98"/>
      </w:pPr>
    </w:p>
    <w:p>
      <w:pPr>
        <w:pStyle w:val="Heading1"/>
        <w:numPr>
          <w:ilvl w:val="3"/>
          <w:numId w:val="10"/>
        </w:numPr>
        <w:tabs>
          <w:tab w:pos="1686" w:val="left" w:leader="none"/>
        </w:tabs>
        <w:spacing w:line="240" w:lineRule="auto" w:before="0" w:after="0"/>
        <w:ind w:left="1686" w:right="0" w:hanging="839"/>
        <w:jc w:val="both"/>
      </w:pPr>
      <w:r>
        <w:rPr/>
        <w:t>National</w:t>
      </w:r>
      <w:r>
        <w:rPr>
          <w:spacing w:val="-2"/>
        </w:rPr>
        <w:t> </w:t>
      </w:r>
      <w:r>
        <w:rPr/>
        <w:t>Housing</w:t>
      </w:r>
      <w:r>
        <w:rPr>
          <w:spacing w:val="-2"/>
        </w:rPr>
        <w:t> </w:t>
      </w:r>
      <w:r>
        <w:rPr/>
        <w:t>Fund</w:t>
      </w:r>
      <w:r>
        <w:rPr>
          <w:spacing w:val="1"/>
        </w:rPr>
        <w:t> </w:t>
      </w:r>
      <w:r>
        <w:rPr>
          <w:spacing w:val="-4"/>
        </w:rPr>
        <w:t>(NHF)</w:t>
      </w:r>
    </w:p>
    <w:p>
      <w:pPr>
        <w:pStyle w:val="BodyText"/>
        <w:spacing w:line="480" w:lineRule="auto" w:before="271"/>
        <w:ind w:left="847" w:right="845"/>
        <w:jc w:val="both"/>
      </w:pPr>
      <w:r>
        <w:rPr/>
        <w:t>The National Housing Fund (NHF) assumed the responsibilities of the National Provident Fund</w:t>
      </w:r>
      <w:r>
        <w:rPr>
          <w:spacing w:val="-7"/>
        </w:rPr>
        <w:t> </w:t>
      </w:r>
      <w:r>
        <w:rPr/>
        <w:t>when</w:t>
      </w:r>
      <w:r>
        <w:rPr>
          <w:spacing w:val="-7"/>
        </w:rPr>
        <w:t> </w:t>
      </w:r>
      <w:r>
        <w:rPr/>
        <w:t>the</w:t>
      </w:r>
      <w:r>
        <w:rPr>
          <w:spacing w:val="-6"/>
        </w:rPr>
        <w:t> </w:t>
      </w:r>
      <w:r>
        <w:rPr/>
        <w:t>NHF</w:t>
      </w:r>
      <w:r>
        <w:rPr>
          <w:spacing w:val="-7"/>
        </w:rPr>
        <w:t> </w:t>
      </w:r>
      <w:r>
        <w:rPr/>
        <w:t>Decree</w:t>
      </w:r>
      <w:r>
        <w:rPr>
          <w:spacing w:val="-5"/>
        </w:rPr>
        <w:t> </w:t>
      </w:r>
      <w:r>
        <w:rPr/>
        <w:t>No.3</w:t>
      </w:r>
      <w:r>
        <w:rPr>
          <w:spacing w:val="-8"/>
        </w:rPr>
        <w:t> </w:t>
      </w:r>
      <w:r>
        <w:rPr/>
        <w:t>was</w:t>
      </w:r>
      <w:r>
        <w:rPr>
          <w:spacing w:val="-7"/>
        </w:rPr>
        <w:t> </w:t>
      </w:r>
      <w:r>
        <w:rPr/>
        <w:t>enacted</w:t>
      </w:r>
      <w:r>
        <w:rPr>
          <w:spacing w:val="-8"/>
        </w:rPr>
        <w:t> </w:t>
      </w:r>
      <w:r>
        <w:rPr/>
        <w:t>in</w:t>
      </w:r>
      <w:r>
        <w:rPr>
          <w:spacing w:val="-5"/>
        </w:rPr>
        <w:t> </w:t>
      </w:r>
      <w:r>
        <w:rPr/>
        <w:t>1992</w:t>
      </w:r>
      <w:r>
        <w:rPr>
          <w:spacing w:val="-7"/>
        </w:rPr>
        <w:t> </w:t>
      </w:r>
      <w:r>
        <w:rPr/>
        <w:t>(Madawaki,</w:t>
      </w:r>
      <w:r>
        <w:rPr>
          <w:spacing w:val="-7"/>
        </w:rPr>
        <w:t> </w:t>
      </w:r>
      <w:r>
        <w:rPr/>
        <w:t>2011).</w:t>
      </w:r>
      <w:r>
        <w:rPr>
          <w:spacing w:val="40"/>
        </w:rPr>
        <w:t> </w:t>
      </w:r>
      <w:r>
        <w:rPr/>
        <w:t>The</w:t>
      </w:r>
      <w:r>
        <w:rPr>
          <w:spacing w:val="-8"/>
        </w:rPr>
        <w:t> </w:t>
      </w:r>
      <w:r>
        <w:rPr/>
        <w:t>decree</w:t>
      </w:r>
      <w:r>
        <w:rPr>
          <w:spacing w:val="-8"/>
        </w:rPr>
        <w:t> </w:t>
      </w:r>
      <w:r>
        <w:rPr/>
        <w:t>made it compulsory that a contribution be made in order to a long term fund sole for the purpose of</w:t>
      </w:r>
      <w:r>
        <w:rPr>
          <w:spacing w:val="-15"/>
        </w:rPr>
        <w:t> </w:t>
      </w:r>
      <w:r>
        <w:rPr/>
        <w:t>raising</w:t>
      </w:r>
      <w:r>
        <w:rPr>
          <w:spacing w:val="-15"/>
        </w:rPr>
        <w:t> </w:t>
      </w:r>
      <w:r>
        <w:rPr/>
        <w:t>enough</w:t>
      </w:r>
      <w:r>
        <w:rPr>
          <w:spacing w:val="-15"/>
        </w:rPr>
        <w:t> </w:t>
      </w:r>
      <w:r>
        <w:rPr/>
        <w:t>finance</w:t>
      </w:r>
      <w:r>
        <w:rPr>
          <w:spacing w:val="-15"/>
        </w:rPr>
        <w:t> </w:t>
      </w:r>
      <w:r>
        <w:rPr/>
        <w:t>to</w:t>
      </w:r>
      <w:r>
        <w:rPr>
          <w:spacing w:val="-15"/>
        </w:rPr>
        <w:t> </w:t>
      </w:r>
      <w:r>
        <w:rPr/>
        <w:t>finance</w:t>
      </w:r>
      <w:r>
        <w:rPr>
          <w:spacing w:val="-15"/>
        </w:rPr>
        <w:t> </w:t>
      </w:r>
      <w:r>
        <w:rPr/>
        <w:t>housing</w:t>
      </w:r>
      <w:r>
        <w:rPr>
          <w:spacing w:val="-15"/>
        </w:rPr>
        <w:t> </w:t>
      </w:r>
      <w:r>
        <w:rPr/>
        <w:t>credit.</w:t>
      </w:r>
      <w:r>
        <w:rPr>
          <w:spacing w:val="-15"/>
        </w:rPr>
        <w:t> </w:t>
      </w:r>
      <w:r>
        <w:rPr/>
        <w:t>By</w:t>
      </w:r>
      <w:r>
        <w:rPr>
          <w:spacing w:val="-15"/>
        </w:rPr>
        <w:t> </w:t>
      </w:r>
      <w:r>
        <w:rPr/>
        <w:t>1991,</w:t>
      </w:r>
      <w:r>
        <w:rPr>
          <w:spacing w:val="-15"/>
        </w:rPr>
        <w:t> </w:t>
      </w:r>
      <w:r>
        <w:rPr/>
        <w:t>the</w:t>
      </w:r>
      <w:r>
        <w:rPr>
          <w:spacing w:val="-15"/>
        </w:rPr>
        <w:t> </w:t>
      </w:r>
      <w:r>
        <w:rPr/>
        <w:t>fund</w:t>
      </w:r>
      <w:r>
        <w:rPr>
          <w:spacing w:val="-15"/>
        </w:rPr>
        <w:t> </w:t>
      </w:r>
      <w:r>
        <w:rPr/>
        <w:t>stood</w:t>
      </w:r>
      <w:r>
        <w:rPr>
          <w:spacing w:val="-15"/>
        </w:rPr>
        <w:t> </w:t>
      </w:r>
      <w:r>
        <w:rPr/>
        <w:t>as</w:t>
      </w:r>
      <w:r>
        <w:rPr>
          <w:spacing w:val="-15"/>
        </w:rPr>
        <w:t> </w:t>
      </w:r>
      <w:r>
        <w:rPr/>
        <w:t>the</w:t>
      </w:r>
      <w:r>
        <w:rPr>
          <w:spacing w:val="-15"/>
        </w:rPr>
        <w:t> </w:t>
      </w:r>
      <w:r>
        <w:rPr/>
        <w:t>component of finance for the newly established National Housing Policy and by this the National Housing Fund started to pool long term financial resource together from the salaries of Nigerian workers; these include members of staff of banks, the government, insurance companies.</w:t>
      </w:r>
      <w:r>
        <w:rPr>
          <w:spacing w:val="11"/>
        </w:rPr>
        <w:t> </w:t>
      </w:r>
      <w:r>
        <w:rPr/>
        <w:t>The</w:t>
      </w:r>
      <w:r>
        <w:rPr>
          <w:spacing w:val="11"/>
        </w:rPr>
        <w:t> </w:t>
      </w:r>
      <w:r>
        <w:rPr/>
        <w:t>purpose</w:t>
      </w:r>
      <w:r>
        <w:rPr>
          <w:spacing w:val="14"/>
        </w:rPr>
        <w:t> </w:t>
      </w:r>
      <w:r>
        <w:rPr/>
        <w:t>of</w:t>
      </w:r>
      <w:r>
        <w:rPr>
          <w:spacing w:val="13"/>
        </w:rPr>
        <w:t> </w:t>
      </w:r>
      <w:r>
        <w:rPr/>
        <w:t>this</w:t>
      </w:r>
      <w:r>
        <w:rPr>
          <w:spacing w:val="13"/>
        </w:rPr>
        <w:t> </w:t>
      </w:r>
      <w:r>
        <w:rPr/>
        <w:t>fund</w:t>
      </w:r>
      <w:r>
        <w:rPr>
          <w:spacing w:val="12"/>
        </w:rPr>
        <w:t> </w:t>
      </w:r>
      <w:r>
        <w:rPr/>
        <w:t>was</w:t>
      </w:r>
      <w:r>
        <w:rPr>
          <w:spacing w:val="14"/>
        </w:rPr>
        <w:t> </w:t>
      </w:r>
      <w:r>
        <w:rPr/>
        <w:t>to</w:t>
      </w:r>
      <w:r>
        <w:rPr>
          <w:spacing w:val="13"/>
        </w:rPr>
        <w:t> </w:t>
      </w:r>
      <w:r>
        <w:rPr/>
        <w:t>serve</w:t>
      </w:r>
      <w:r>
        <w:rPr>
          <w:spacing w:val="11"/>
        </w:rPr>
        <w:t> </w:t>
      </w:r>
      <w:r>
        <w:rPr/>
        <w:t>as</w:t>
      </w:r>
      <w:r>
        <w:rPr>
          <w:spacing w:val="14"/>
        </w:rPr>
        <w:t> </w:t>
      </w:r>
      <w:r>
        <w:rPr/>
        <w:t>soft</w:t>
      </w:r>
      <w:r>
        <w:rPr>
          <w:spacing w:val="13"/>
        </w:rPr>
        <w:t> </w:t>
      </w:r>
      <w:r>
        <w:rPr/>
        <w:t>loans</w:t>
      </w:r>
      <w:r>
        <w:rPr>
          <w:spacing w:val="12"/>
        </w:rPr>
        <w:t> </w:t>
      </w:r>
      <w:r>
        <w:rPr/>
        <w:t>to</w:t>
      </w:r>
      <w:r>
        <w:rPr>
          <w:spacing w:val="19"/>
        </w:rPr>
        <w:t> </w:t>
      </w:r>
      <w:r>
        <w:rPr/>
        <w:t>contributor</w:t>
      </w:r>
      <w:r>
        <w:rPr>
          <w:spacing w:val="12"/>
        </w:rPr>
        <w:t> </w:t>
      </w:r>
      <w:r>
        <w:rPr/>
        <w:t>for</w:t>
      </w:r>
      <w:r>
        <w:rPr>
          <w:spacing w:val="11"/>
        </w:rPr>
        <w:t> </w:t>
      </w:r>
      <w:r>
        <w:rPr/>
        <w:t>the</w:t>
      </w:r>
      <w:r>
        <w:rPr>
          <w:spacing w:val="13"/>
        </w:rPr>
        <w:t> </w:t>
      </w:r>
      <w:r>
        <w:rPr>
          <w:spacing w:val="-2"/>
        </w:rPr>
        <w:t>fund.</w:t>
      </w:r>
    </w:p>
    <w:p>
      <w:pPr>
        <w:spacing w:after="0" w:line="480" w:lineRule="auto"/>
        <w:jc w:val="both"/>
        <w:sectPr>
          <w:pgSz w:w="12240" w:h="15840"/>
          <w:pgMar w:header="0" w:footer="1015" w:top="1340" w:bottom="1200" w:left="1140" w:right="560"/>
        </w:sectPr>
      </w:pPr>
    </w:p>
    <w:p>
      <w:pPr>
        <w:pStyle w:val="BodyText"/>
        <w:spacing w:line="480" w:lineRule="auto" w:before="63"/>
        <w:ind w:left="847" w:right="851"/>
        <w:jc w:val="both"/>
      </w:pPr>
      <w:r>
        <w:rPr/>
        <w:t>The FMB was given the mandate to enhance the provision of modern houses that are affordable to citizens of Nigeria.</w:t>
      </w:r>
      <w:r>
        <w:rPr>
          <w:spacing w:val="40"/>
        </w:rPr>
        <w:t> </w:t>
      </w:r>
      <w:r>
        <w:rPr/>
        <w:t>This mandate was not limited to the encouragement of increasing number of financial institutions involved in housing but to also enhance the mobilization of long term funds so that loans can be available to people in need of them. Other purpose of the establishment of the NHF was to:</w:t>
      </w:r>
    </w:p>
    <w:p>
      <w:pPr>
        <w:pStyle w:val="ListParagraph"/>
        <w:numPr>
          <w:ilvl w:val="4"/>
          <w:numId w:val="10"/>
        </w:numPr>
        <w:tabs>
          <w:tab w:pos="1566" w:val="left" w:leader="none"/>
        </w:tabs>
        <w:spacing w:line="240" w:lineRule="auto" w:before="0" w:after="0"/>
        <w:ind w:left="1566" w:right="0" w:hanging="486"/>
        <w:jc w:val="both"/>
        <w:rPr>
          <w:sz w:val="24"/>
        </w:rPr>
      </w:pPr>
      <w:r>
        <w:rPr>
          <w:sz w:val="24"/>
        </w:rPr>
        <w:t>Encourage</w:t>
      </w:r>
      <w:r>
        <w:rPr>
          <w:spacing w:val="-2"/>
          <w:sz w:val="24"/>
        </w:rPr>
        <w:t> </w:t>
      </w:r>
      <w:r>
        <w:rPr>
          <w:sz w:val="24"/>
        </w:rPr>
        <w:t>more</w:t>
      </w:r>
      <w:r>
        <w:rPr>
          <w:spacing w:val="-2"/>
          <w:sz w:val="24"/>
        </w:rPr>
        <w:t> </w:t>
      </w:r>
      <w:r>
        <w:rPr>
          <w:sz w:val="24"/>
        </w:rPr>
        <w:t>housing</w:t>
      </w:r>
      <w:r>
        <w:rPr>
          <w:spacing w:val="-1"/>
          <w:sz w:val="24"/>
        </w:rPr>
        <w:t> </w:t>
      </w:r>
      <w:r>
        <w:rPr>
          <w:sz w:val="24"/>
        </w:rPr>
        <w:t>finance</w:t>
      </w:r>
      <w:r>
        <w:rPr>
          <w:spacing w:val="-1"/>
          <w:sz w:val="24"/>
        </w:rPr>
        <w:t> </w:t>
      </w:r>
      <w:r>
        <w:rPr>
          <w:sz w:val="24"/>
        </w:rPr>
        <w:t>institution</w:t>
      </w:r>
      <w:r>
        <w:rPr>
          <w:spacing w:val="-1"/>
          <w:sz w:val="24"/>
        </w:rPr>
        <w:t> </w:t>
      </w:r>
      <w:r>
        <w:rPr>
          <w:sz w:val="24"/>
        </w:rPr>
        <w:t>to be </w:t>
      </w:r>
      <w:r>
        <w:rPr>
          <w:spacing w:val="-2"/>
          <w:sz w:val="24"/>
        </w:rPr>
        <w:t>formed</w:t>
      </w:r>
    </w:p>
    <w:p>
      <w:pPr>
        <w:pStyle w:val="BodyText"/>
      </w:pPr>
    </w:p>
    <w:p>
      <w:pPr>
        <w:pStyle w:val="ListParagraph"/>
        <w:numPr>
          <w:ilvl w:val="4"/>
          <w:numId w:val="10"/>
        </w:numPr>
        <w:tabs>
          <w:tab w:pos="1566" w:val="left" w:leader="none"/>
        </w:tabs>
        <w:spacing w:line="240" w:lineRule="auto" w:before="1" w:after="0"/>
        <w:ind w:left="1566" w:right="0" w:hanging="553"/>
        <w:jc w:val="both"/>
        <w:rPr>
          <w:sz w:val="24"/>
        </w:rPr>
      </w:pPr>
      <w:r>
        <w:rPr>
          <w:sz w:val="24"/>
        </w:rPr>
        <w:t>Encourage</w:t>
      </w:r>
      <w:r>
        <w:rPr>
          <w:spacing w:val="-2"/>
          <w:sz w:val="24"/>
        </w:rPr>
        <w:t> </w:t>
      </w:r>
      <w:r>
        <w:rPr>
          <w:sz w:val="24"/>
        </w:rPr>
        <w:t>the availability</w:t>
      </w:r>
      <w:r>
        <w:rPr>
          <w:spacing w:val="-3"/>
          <w:sz w:val="24"/>
        </w:rPr>
        <w:t> </w:t>
      </w:r>
      <w:r>
        <w:rPr>
          <w:sz w:val="24"/>
        </w:rPr>
        <w:t>of</w:t>
      </w:r>
      <w:r>
        <w:rPr>
          <w:spacing w:val="-1"/>
          <w:sz w:val="24"/>
        </w:rPr>
        <w:t> </w:t>
      </w:r>
      <w:r>
        <w:rPr>
          <w:sz w:val="24"/>
        </w:rPr>
        <w:t>long</w:t>
      </w:r>
      <w:r>
        <w:rPr>
          <w:spacing w:val="-3"/>
          <w:sz w:val="24"/>
        </w:rPr>
        <w:t> </w:t>
      </w:r>
      <w:r>
        <w:rPr>
          <w:sz w:val="24"/>
        </w:rPr>
        <w:t>term </w:t>
      </w:r>
      <w:r>
        <w:rPr>
          <w:spacing w:val="-4"/>
          <w:sz w:val="24"/>
        </w:rPr>
        <w:t>fund</w:t>
      </w:r>
    </w:p>
    <w:p>
      <w:pPr>
        <w:pStyle w:val="BodyText"/>
      </w:pPr>
    </w:p>
    <w:p>
      <w:pPr>
        <w:pStyle w:val="ListParagraph"/>
        <w:numPr>
          <w:ilvl w:val="4"/>
          <w:numId w:val="10"/>
        </w:numPr>
        <w:tabs>
          <w:tab w:pos="1565" w:val="left" w:leader="none"/>
        </w:tabs>
        <w:spacing w:line="240" w:lineRule="auto" w:before="0" w:after="0"/>
        <w:ind w:left="1565" w:right="0" w:hanging="617"/>
        <w:jc w:val="both"/>
        <w:rPr>
          <w:sz w:val="24"/>
        </w:rPr>
      </w:pPr>
      <w:r>
        <w:rPr>
          <w:sz w:val="24"/>
        </w:rPr>
        <w:t>Ensure</w:t>
      </w:r>
      <w:r>
        <w:rPr>
          <w:spacing w:val="-16"/>
          <w:sz w:val="24"/>
        </w:rPr>
        <w:t> </w:t>
      </w:r>
      <w:r>
        <w:rPr>
          <w:sz w:val="24"/>
        </w:rPr>
        <w:t>that</w:t>
      </w:r>
      <w:r>
        <w:rPr>
          <w:spacing w:val="-12"/>
          <w:sz w:val="24"/>
        </w:rPr>
        <w:t> </w:t>
      </w:r>
      <w:r>
        <w:rPr>
          <w:sz w:val="24"/>
        </w:rPr>
        <w:t>there</w:t>
      </w:r>
      <w:r>
        <w:rPr>
          <w:spacing w:val="-14"/>
          <w:sz w:val="24"/>
        </w:rPr>
        <w:t> </w:t>
      </w:r>
      <w:r>
        <w:rPr>
          <w:sz w:val="24"/>
        </w:rPr>
        <w:t>is</w:t>
      </w:r>
      <w:r>
        <w:rPr>
          <w:spacing w:val="-9"/>
          <w:sz w:val="24"/>
        </w:rPr>
        <w:t> </w:t>
      </w:r>
      <w:r>
        <w:rPr>
          <w:sz w:val="24"/>
        </w:rPr>
        <w:t>always</w:t>
      </w:r>
      <w:r>
        <w:rPr>
          <w:spacing w:val="-12"/>
          <w:sz w:val="24"/>
        </w:rPr>
        <w:t> </w:t>
      </w:r>
      <w:r>
        <w:rPr>
          <w:sz w:val="24"/>
        </w:rPr>
        <w:t>loans</w:t>
      </w:r>
      <w:r>
        <w:rPr>
          <w:spacing w:val="-14"/>
          <w:sz w:val="24"/>
        </w:rPr>
        <w:t> </w:t>
      </w:r>
      <w:r>
        <w:rPr>
          <w:sz w:val="24"/>
        </w:rPr>
        <w:t>for</w:t>
      </w:r>
      <w:r>
        <w:rPr>
          <w:spacing w:val="-12"/>
          <w:sz w:val="24"/>
        </w:rPr>
        <w:t> </w:t>
      </w:r>
      <w:r>
        <w:rPr>
          <w:sz w:val="24"/>
        </w:rPr>
        <w:t>Nigerian</w:t>
      </w:r>
      <w:r>
        <w:rPr>
          <w:spacing w:val="-10"/>
          <w:sz w:val="24"/>
        </w:rPr>
        <w:t> </w:t>
      </w:r>
      <w:r>
        <w:rPr>
          <w:sz w:val="24"/>
        </w:rPr>
        <w:t>to</w:t>
      </w:r>
      <w:r>
        <w:rPr>
          <w:spacing w:val="-12"/>
          <w:sz w:val="24"/>
        </w:rPr>
        <w:t> </w:t>
      </w:r>
      <w:r>
        <w:rPr>
          <w:sz w:val="24"/>
        </w:rPr>
        <w:t>access</w:t>
      </w:r>
      <w:r>
        <w:rPr>
          <w:spacing w:val="-12"/>
          <w:sz w:val="24"/>
        </w:rPr>
        <w:t> </w:t>
      </w:r>
      <w:r>
        <w:rPr>
          <w:sz w:val="24"/>
        </w:rPr>
        <w:t>for</w:t>
      </w:r>
      <w:r>
        <w:rPr>
          <w:spacing w:val="-13"/>
          <w:sz w:val="24"/>
        </w:rPr>
        <w:t> </w:t>
      </w:r>
      <w:r>
        <w:rPr>
          <w:sz w:val="24"/>
        </w:rPr>
        <w:t>the</w:t>
      </w:r>
      <w:r>
        <w:rPr>
          <w:spacing w:val="-13"/>
          <w:sz w:val="24"/>
        </w:rPr>
        <w:t> </w:t>
      </w:r>
      <w:r>
        <w:rPr>
          <w:sz w:val="24"/>
        </w:rPr>
        <w:t>sole</w:t>
      </w:r>
      <w:r>
        <w:rPr>
          <w:spacing w:val="-11"/>
          <w:sz w:val="24"/>
        </w:rPr>
        <w:t> </w:t>
      </w:r>
      <w:r>
        <w:rPr>
          <w:sz w:val="24"/>
        </w:rPr>
        <w:t>of</w:t>
      </w:r>
      <w:r>
        <w:rPr>
          <w:spacing w:val="-13"/>
          <w:sz w:val="24"/>
        </w:rPr>
        <w:t> </w:t>
      </w:r>
      <w:r>
        <w:rPr>
          <w:sz w:val="24"/>
        </w:rPr>
        <w:t>aim</w:t>
      </w:r>
      <w:r>
        <w:rPr>
          <w:spacing w:val="-12"/>
          <w:sz w:val="24"/>
        </w:rPr>
        <w:t> </w:t>
      </w:r>
      <w:r>
        <w:rPr>
          <w:sz w:val="24"/>
        </w:rPr>
        <w:t>of</w:t>
      </w:r>
      <w:r>
        <w:rPr>
          <w:spacing w:val="-11"/>
          <w:sz w:val="24"/>
        </w:rPr>
        <w:t> </w:t>
      </w:r>
      <w:r>
        <w:rPr>
          <w:spacing w:val="-2"/>
          <w:sz w:val="24"/>
        </w:rPr>
        <w:t>building;</w:t>
      </w:r>
    </w:p>
    <w:p>
      <w:pPr>
        <w:pStyle w:val="BodyText"/>
      </w:pPr>
    </w:p>
    <w:p>
      <w:pPr>
        <w:pStyle w:val="ListParagraph"/>
        <w:numPr>
          <w:ilvl w:val="4"/>
          <w:numId w:val="10"/>
        </w:numPr>
        <w:tabs>
          <w:tab w:pos="1566" w:val="left" w:leader="none"/>
        </w:tabs>
        <w:spacing w:line="240" w:lineRule="auto" w:before="0" w:after="0"/>
        <w:ind w:left="1566" w:right="0" w:hanging="606"/>
        <w:jc w:val="both"/>
        <w:rPr>
          <w:sz w:val="24"/>
        </w:rPr>
      </w:pPr>
      <w:r>
        <w:rPr>
          <w:sz w:val="24"/>
        </w:rPr>
        <w:t>Procure</w:t>
      </w:r>
      <w:r>
        <w:rPr>
          <w:spacing w:val="-5"/>
          <w:sz w:val="24"/>
        </w:rPr>
        <w:t> </w:t>
      </w:r>
      <w:r>
        <w:rPr>
          <w:sz w:val="24"/>
        </w:rPr>
        <w:t>and</w:t>
      </w:r>
      <w:r>
        <w:rPr>
          <w:spacing w:val="-1"/>
          <w:sz w:val="24"/>
        </w:rPr>
        <w:t> </w:t>
      </w:r>
      <w:r>
        <w:rPr>
          <w:sz w:val="24"/>
        </w:rPr>
        <w:t>improve</w:t>
      </w:r>
      <w:r>
        <w:rPr>
          <w:spacing w:val="-2"/>
          <w:sz w:val="24"/>
        </w:rPr>
        <w:t> </w:t>
      </w:r>
      <w:r>
        <w:rPr>
          <w:sz w:val="24"/>
        </w:rPr>
        <w:t>residential</w:t>
      </w:r>
      <w:r>
        <w:rPr>
          <w:spacing w:val="-1"/>
          <w:sz w:val="24"/>
        </w:rPr>
        <w:t> </w:t>
      </w:r>
      <w:r>
        <w:rPr>
          <w:spacing w:val="-2"/>
          <w:sz w:val="24"/>
        </w:rPr>
        <w:t>houses</w:t>
      </w:r>
    </w:p>
    <w:p>
      <w:pPr>
        <w:pStyle w:val="BodyText"/>
      </w:pPr>
    </w:p>
    <w:p>
      <w:pPr>
        <w:pStyle w:val="ListParagraph"/>
        <w:numPr>
          <w:ilvl w:val="4"/>
          <w:numId w:val="10"/>
        </w:numPr>
        <w:tabs>
          <w:tab w:pos="1567" w:val="left" w:leader="none"/>
        </w:tabs>
        <w:spacing w:line="480" w:lineRule="auto" w:before="0" w:after="0"/>
        <w:ind w:left="1567" w:right="852" w:hanging="540"/>
        <w:jc w:val="both"/>
        <w:rPr>
          <w:sz w:val="24"/>
        </w:rPr>
      </w:pPr>
      <w:r>
        <w:rPr>
          <w:sz w:val="24"/>
        </w:rPr>
        <w:t>Provide incentives necessary to help capital markets towards the investment in property development;</w:t>
      </w:r>
    </w:p>
    <w:p>
      <w:pPr>
        <w:pStyle w:val="ListParagraph"/>
        <w:numPr>
          <w:ilvl w:val="4"/>
          <w:numId w:val="10"/>
        </w:numPr>
        <w:tabs>
          <w:tab w:pos="1565" w:val="left" w:leader="none"/>
          <w:tab w:pos="1567" w:val="left" w:leader="none"/>
        </w:tabs>
        <w:spacing w:line="480" w:lineRule="auto" w:before="0" w:after="0"/>
        <w:ind w:left="1567" w:right="847" w:hanging="608"/>
        <w:jc w:val="both"/>
        <w:rPr>
          <w:sz w:val="24"/>
        </w:rPr>
      </w:pPr>
      <w:r>
        <w:rPr>
          <w:sz w:val="24"/>
        </w:rPr>
        <w:t>Inspire the growth of special programmes that will help financing of housing development to be efficient and</w:t>
      </w:r>
    </w:p>
    <w:p>
      <w:pPr>
        <w:pStyle w:val="ListParagraph"/>
        <w:numPr>
          <w:ilvl w:val="4"/>
          <w:numId w:val="10"/>
        </w:numPr>
        <w:tabs>
          <w:tab w:pos="1565" w:val="left" w:leader="none"/>
          <w:tab w:pos="1567" w:val="left" w:leader="none"/>
        </w:tabs>
        <w:spacing w:line="480" w:lineRule="auto" w:before="1" w:after="0"/>
        <w:ind w:left="1567" w:right="855" w:hanging="675"/>
        <w:jc w:val="both"/>
        <w:rPr>
          <w:sz w:val="24"/>
        </w:rPr>
      </w:pPr>
      <w:r>
        <w:rPr>
          <w:sz w:val="24"/>
        </w:rPr>
        <w:t>Provide</w:t>
      </w:r>
      <w:r>
        <w:rPr>
          <w:spacing w:val="-6"/>
          <w:sz w:val="24"/>
        </w:rPr>
        <w:t> </w:t>
      </w:r>
      <w:r>
        <w:rPr>
          <w:sz w:val="24"/>
        </w:rPr>
        <w:t>loans</w:t>
      </w:r>
      <w:r>
        <w:rPr>
          <w:spacing w:val="-5"/>
          <w:sz w:val="24"/>
        </w:rPr>
        <w:t> </w:t>
      </w:r>
      <w:r>
        <w:rPr>
          <w:sz w:val="24"/>
        </w:rPr>
        <w:t>of</w:t>
      </w:r>
      <w:r>
        <w:rPr>
          <w:spacing w:val="-6"/>
          <w:sz w:val="24"/>
        </w:rPr>
        <w:t> </w:t>
      </w:r>
      <w:r>
        <w:rPr>
          <w:sz w:val="24"/>
        </w:rPr>
        <w:t>long</w:t>
      </w:r>
      <w:r>
        <w:rPr>
          <w:spacing w:val="-5"/>
          <w:sz w:val="24"/>
        </w:rPr>
        <w:t> </w:t>
      </w:r>
      <w:r>
        <w:rPr>
          <w:sz w:val="24"/>
        </w:rPr>
        <w:t>duration</w:t>
      </w:r>
      <w:r>
        <w:rPr>
          <w:spacing w:val="-5"/>
          <w:sz w:val="24"/>
        </w:rPr>
        <w:t> </w:t>
      </w:r>
      <w:r>
        <w:rPr>
          <w:sz w:val="24"/>
        </w:rPr>
        <w:t>for</w:t>
      </w:r>
      <w:r>
        <w:rPr>
          <w:spacing w:val="-6"/>
          <w:sz w:val="24"/>
        </w:rPr>
        <w:t> </w:t>
      </w:r>
      <w:r>
        <w:rPr>
          <w:sz w:val="24"/>
        </w:rPr>
        <w:t>mortgage</w:t>
      </w:r>
      <w:r>
        <w:rPr>
          <w:spacing w:val="-6"/>
          <w:sz w:val="24"/>
        </w:rPr>
        <w:t> </w:t>
      </w:r>
      <w:r>
        <w:rPr>
          <w:sz w:val="24"/>
        </w:rPr>
        <w:t>institutions</w:t>
      </w:r>
      <w:r>
        <w:rPr>
          <w:spacing w:val="-5"/>
          <w:sz w:val="24"/>
        </w:rPr>
        <w:t> </w:t>
      </w:r>
      <w:r>
        <w:rPr>
          <w:sz w:val="24"/>
        </w:rPr>
        <w:t>to</w:t>
      </w:r>
      <w:r>
        <w:rPr>
          <w:spacing w:val="-4"/>
          <w:sz w:val="24"/>
        </w:rPr>
        <w:t> </w:t>
      </w:r>
      <w:r>
        <w:rPr>
          <w:sz w:val="24"/>
        </w:rPr>
        <w:t>access</w:t>
      </w:r>
      <w:r>
        <w:rPr>
          <w:spacing w:val="-2"/>
          <w:sz w:val="24"/>
        </w:rPr>
        <w:t> </w:t>
      </w:r>
      <w:r>
        <w:rPr>
          <w:sz w:val="24"/>
        </w:rPr>
        <w:t>so</w:t>
      </w:r>
      <w:r>
        <w:rPr>
          <w:spacing w:val="-5"/>
          <w:sz w:val="24"/>
        </w:rPr>
        <w:t> </w:t>
      </w:r>
      <w:r>
        <w:rPr>
          <w:sz w:val="24"/>
        </w:rPr>
        <w:t>that</w:t>
      </w:r>
      <w:r>
        <w:rPr>
          <w:spacing w:val="-5"/>
          <w:sz w:val="24"/>
        </w:rPr>
        <w:t> </w:t>
      </w:r>
      <w:r>
        <w:rPr>
          <w:sz w:val="24"/>
        </w:rPr>
        <w:t>they</w:t>
      </w:r>
      <w:r>
        <w:rPr>
          <w:spacing w:val="-7"/>
          <w:sz w:val="24"/>
        </w:rPr>
        <w:t> </w:t>
      </w:r>
      <w:r>
        <w:rPr>
          <w:sz w:val="24"/>
        </w:rPr>
        <w:t>be</w:t>
      </w:r>
      <w:r>
        <w:rPr>
          <w:spacing w:val="-6"/>
          <w:sz w:val="24"/>
        </w:rPr>
        <w:t> </w:t>
      </w:r>
      <w:r>
        <w:rPr>
          <w:sz w:val="24"/>
        </w:rPr>
        <w:t>lent to contributors.</w:t>
      </w:r>
    </w:p>
    <w:p>
      <w:pPr>
        <w:pStyle w:val="BodyText"/>
        <w:spacing w:line="480" w:lineRule="auto"/>
        <w:ind w:left="847" w:right="848"/>
        <w:jc w:val="both"/>
      </w:pPr>
      <w:r>
        <w:rPr/>
        <w:t>The</w:t>
      </w:r>
      <w:r>
        <w:rPr>
          <w:spacing w:val="-12"/>
        </w:rPr>
        <w:t> </w:t>
      </w:r>
      <w:r>
        <w:rPr/>
        <w:t>purpose</w:t>
      </w:r>
      <w:r>
        <w:rPr>
          <w:spacing w:val="-11"/>
        </w:rPr>
        <w:t> </w:t>
      </w:r>
      <w:r>
        <w:rPr/>
        <w:t>for</w:t>
      </w:r>
      <w:r>
        <w:rPr>
          <w:spacing w:val="-11"/>
        </w:rPr>
        <w:t> </w:t>
      </w:r>
      <w:r>
        <w:rPr/>
        <w:t>the</w:t>
      </w:r>
      <w:r>
        <w:rPr>
          <w:spacing w:val="-11"/>
        </w:rPr>
        <w:t> </w:t>
      </w:r>
      <w:r>
        <w:rPr/>
        <w:t>establishment</w:t>
      </w:r>
      <w:r>
        <w:rPr>
          <w:spacing w:val="-10"/>
        </w:rPr>
        <w:t> </w:t>
      </w:r>
      <w:r>
        <w:rPr/>
        <w:t>of</w:t>
      </w:r>
      <w:r>
        <w:rPr>
          <w:spacing w:val="-11"/>
        </w:rPr>
        <w:t> </w:t>
      </w:r>
      <w:r>
        <w:rPr/>
        <w:t>the</w:t>
      </w:r>
      <w:r>
        <w:rPr>
          <w:spacing w:val="-11"/>
        </w:rPr>
        <w:t> </w:t>
      </w:r>
      <w:r>
        <w:rPr/>
        <w:t>NHF</w:t>
      </w:r>
      <w:r>
        <w:rPr>
          <w:spacing w:val="-12"/>
        </w:rPr>
        <w:t> </w:t>
      </w:r>
      <w:r>
        <w:rPr/>
        <w:t>was</w:t>
      </w:r>
      <w:r>
        <w:rPr>
          <w:spacing w:val="-8"/>
        </w:rPr>
        <w:t> </w:t>
      </w:r>
      <w:r>
        <w:rPr/>
        <w:t>also</w:t>
      </w:r>
      <w:r>
        <w:rPr>
          <w:spacing w:val="-10"/>
        </w:rPr>
        <w:t> </w:t>
      </w:r>
      <w:r>
        <w:rPr/>
        <w:t>to</w:t>
      </w:r>
      <w:r>
        <w:rPr>
          <w:spacing w:val="-10"/>
        </w:rPr>
        <w:t> </w:t>
      </w:r>
      <w:r>
        <w:rPr/>
        <w:t>shield</w:t>
      </w:r>
      <w:r>
        <w:rPr>
          <w:spacing w:val="-10"/>
        </w:rPr>
        <w:t> </w:t>
      </w:r>
      <w:r>
        <w:rPr/>
        <w:t>the</w:t>
      </w:r>
      <w:r>
        <w:rPr>
          <w:spacing w:val="-11"/>
        </w:rPr>
        <w:t> </w:t>
      </w:r>
      <w:r>
        <w:rPr/>
        <w:t>system</w:t>
      </w:r>
      <w:r>
        <w:rPr>
          <w:spacing w:val="-10"/>
        </w:rPr>
        <w:t> </w:t>
      </w:r>
      <w:r>
        <w:rPr/>
        <w:t>from</w:t>
      </w:r>
      <w:r>
        <w:rPr>
          <w:spacing w:val="-11"/>
        </w:rPr>
        <w:t> </w:t>
      </w:r>
      <w:r>
        <w:rPr/>
        <w:t>instabilities associated</w:t>
      </w:r>
      <w:r>
        <w:rPr>
          <w:spacing w:val="-3"/>
        </w:rPr>
        <w:t> </w:t>
      </w:r>
      <w:r>
        <w:rPr/>
        <w:t>with</w:t>
      </w:r>
      <w:r>
        <w:rPr>
          <w:spacing w:val="-3"/>
        </w:rPr>
        <w:t> </w:t>
      </w:r>
      <w:r>
        <w:rPr/>
        <w:t>the</w:t>
      </w:r>
      <w:r>
        <w:rPr>
          <w:spacing w:val="-4"/>
        </w:rPr>
        <w:t> </w:t>
      </w:r>
      <w:r>
        <w:rPr/>
        <w:t>system</w:t>
      </w:r>
      <w:r>
        <w:rPr>
          <w:spacing w:val="-3"/>
        </w:rPr>
        <w:t> </w:t>
      </w:r>
      <w:r>
        <w:rPr/>
        <w:t>whereby</w:t>
      </w:r>
      <w:r>
        <w:rPr>
          <w:spacing w:val="-8"/>
        </w:rPr>
        <w:t> </w:t>
      </w:r>
      <w:r>
        <w:rPr/>
        <w:t>it</w:t>
      </w:r>
      <w:r>
        <w:rPr>
          <w:spacing w:val="-3"/>
        </w:rPr>
        <w:t> </w:t>
      </w:r>
      <w:r>
        <w:rPr/>
        <w:t>depended</w:t>
      </w:r>
      <w:r>
        <w:rPr>
          <w:spacing w:val="-3"/>
        </w:rPr>
        <w:t> </w:t>
      </w:r>
      <w:r>
        <w:rPr/>
        <w:t>on</w:t>
      </w:r>
      <w:r>
        <w:rPr>
          <w:spacing w:val="-3"/>
        </w:rPr>
        <w:t> </w:t>
      </w:r>
      <w:r>
        <w:rPr/>
        <w:t>the</w:t>
      </w:r>
      <w:r>
        <w:rPr>
          <w:spacing w:val="-3"/>
        </w:rPr>
        <w:t> </w:t>
      </w:r>
      <w:r>
        <w:rPr/>
        <w:t>intervention</w:t>
      </w:r>
      <w:r>
        <w:rPr>
          <w:spacing w:val="-3"/>
        </w:rPr>
        <w:t> </w:t>
      </w:r>
      <w:r>
        <w:rPr/>
        <w:t>of</w:t>
      </w:r>
      <w:r>
        <w:rPr>
          <w:spacing w:val="-4"/>
        </w:rPr>
        <w:t> </w:t>
      </w:r>
      <w:r>
        <w:rPr/>
        <w:t>the</w:t>
      </w:r>
      <w:r>
        <w:rPr>
          <w:spacing w:val="-6"/>
        </w:rPr>
        <w:t> </w:t>
      </w:r>
      <w:r>
        <w:rPr/>
        <w:t>government.</w:t>
      </w:r>
      <w:r>
        <w:rPr>
          <w:spacing w:val="-3"/>
        </w:rPr>
        <w:t> </w:t>
      </w:r>
      <w:r>
        <w:rPr/>
        <w:t>This was to make the NHF consistent with practices similar to operation of countries where this has been in operation (FMBN, 2010).</w:t>
      </w:r>
    </w:p>
    <w:p>
      <w:pPr>
        <w:pStyle w:val="BodyText"/>
      </w:pPr>
    </w:p>
    <w:p>
      <w:pPr>
        <w:pStyle w:val="BodyText"/>
        <w:spacing w:before="5"/>
      </w:pPr>
    </w:p>
    <w:p>
      <w:pPr>
        <w:pStyle w:val="Heading1"/>
        <w:numPr>
          <w:ilvl w:val="3"/>
          <w:numId w:val="10"/>
        </w:numPr>
        <w:tabs>
          <w:tab w:pos="1686" w:val="left" w:leader="none"/>
        </w:tabs>
        <w:spacing w:line="240" w:lineRule="auto" w:before="1" w:after="0"/>
        <w:ind w:left="1686" w:right="0" w:hanging="839"/>
        <w:jc w:val="both"/>
      </w:pPr>
      <w:r>
        <w:rPr/>
        <w:t>Primary</w:t>
      </w:r>
      <w:r>
        <w:rPr>
          <w:spacing w:val="-2"/>
        </w:rPr>
        <w:t> </w:t>
      </w:r>
      <w:r>
        <w:rPr/>
        <w:t>Mortgage</w:t>
      </w:r>
      <w:r>
        <w:rPr>
          <w:spacing w:val="-2"/>
        </w:rPr>
        <w:t> </w:t>
      </w:r>
      <w:r>
        <w:rPr/>
        <w:t>Institution</w:t>
      </w:r>
      <w:r>
        <w:rPr>
          <w:spacing w:val="-1"/>
        </w:rPr>
        <w:t> </w:t>
      </w:r>
      <w:r>
        <w:rPr>
          <w:spacing w:val="-4"/>
        </w:rPr>
        <w:t>(PMI)</w:t>
      </w:r>
    </w:p>
    <w:p>
      <w:pPr>
        <w:pStyle w:val="BodyText"/>
        <w:spacing w:line="480" w:lineRule="auto" w:before="243"/>
        <w:ind w:left="847" w:right="845"/>
        <w:jc w:val="both"/>
      </w:pPr>
      <w:r>
        <w:rPr/>
        <w:t>The declaration Decree No. 53 of Mortgage Institutions in 1989 created an outline used to establish</w:t>
      </w:r>
      <w:r>
        <w:rPr>
          <w:spacing w:val="-3"/>
        </w:rPr>
        <w:t> </w:t>
      </w:r>
      <w:r>
        <w:rPr/>
        <w:t>and</w:t>
      </w:r>
      <w:r>
        <w:rPr>
          <w:spacing w:val="-3"/>
        </w:rPr>
        <w:t> </w:t>
      </w:r>
      <w:r>
        <w:rPr/>
        <w:t>operate</w:t>
      </w:r>
      <w:r>
        <w:rPr>
          <w:spacing w:val="-2"/>
        </w:rPr>
        <w:t> </w:t>
      </w:r>
      <w:r>
        <w:rPr/>
        <w:t>Primary</w:t>
      </w:r>
      <w:r>
        <w:rPr>
          <w:spacing w:val="-6"/>
        </w:rPr>
        <w:t> </w:t>
      </w:r>
      <w:r>
        <w:rPr/>
        <w:t>Mortgage</w:t>
      </w:r>
      <w:r>
        <w:rPr>
          <w:spacing w:val="-2"/>
        </w:rPr>
        <w:t> </w:t>
      </w:r>
      <w:r>
        <w:rPr/>
        <w:t>Institution</w:t>
      </w:r>
      <w:r>
        <w:rPr>
          <w:spacing w:val="-3"/>
        </w:rPr>
        <w:t> </w:t>
      </w:r>
      <w:r>
        <w:rPr/>
        <w:t>now</w:t>
      </w:r>
      <w:r>
        <w:rPr>
          <w:spacing w:val="-3"/>
        </w:rPr>
        <w:t> </w:t>
      </w:r>
      <w:r>
        <w:rPr/>
        <w:t>practiced</w:t>
      </w:r>
      <w:r>
        <w:rPr>
          <w:spacing w:val="-3"/>
        </w:rPr>
        <w:t> </w:t>
      </w:r>
      <w:r>
        <w:rPr/>
        <w:t>by</w:t>
      </w:r>
      <w:r>
        <w:rPr>
          <w:spacing w:val="-6"/>
        </w:rPr>
        <w:t> </w:t>
      </w:r>
      <w:r>
        <w:rPr/>
        <w:t>entrepreneurs. By</w:t>
      </w:r>
      <w:r>
        <w:rPr>
          <w:spacing w:val="-6"/>
        </w:rPr>
        <w:t> </w:t>
      </w:r>
      <w:r>
        <w:rPr/>
        <w:t>this, the</w:t>
      </w:r>
      <w:r>
        <w:rPr>
          <w:spacing w:val="24"/>
        </w:rPr>
        <w:t> </w:t>
      </w:r>
      <w:r>
        <w:rPr/>
        <w:t>Federal</w:t>
      </w:r>
      <w:r>
        <w:rPr>
          <w:spacing w:val="28"/>
        </w:rPr>
        <w:t> </w:t>
      </w:r>
      <w:r>
        <w:rPr/>
        <w:t>Mortgage</w:t>
      </w:r>
      <w:r>
        <w:rPr>
          <w:spacing w:val="28"/>
        </w:rPr>
        <w:t> </w:t>
      </w:r>
      <w:r>
        <w:rPr/>
        <w:t>Bank</w:t>
      </w:r>
      <w:r>
        <w:rPr>
          <w:spacing w:val="27"/>
        </w:rPr>
        <w:t> </w:t>
      </w:r>
      <w:r>
        <w:rPr/>
        <w:t>of</w:t>
      </w:r>
      <w:r>
        <w:rPr>
          <w:spacing w:val="25"/>
        </w:rPr>
        <w:t> </w:t>
      </w:r>
      <w:r>
        <w:rPr/>
        <w:t>Nigeria</w:t>
      </w:r>
      <w:r>
        <w:rPr>
          <w:spacing w:val="26"/>
        </w:rPr>
        <w:t> </w:t>
      </w:r>
      <w:r>
        <w:rPr/>
        <w:t>was</w:t>
      </w:r>
      <w:r>
        <w:rPr>
          <w:spacing w:val="27"/>
        </w:rPr>
        <w:t> </w:t>
      </w:r>
      <w:r>
        <w:rPr/>
        <w:t>made</w:t>
      </w:r>
      <w:r>
        <w:rPr>
          <w:spacing w:val="25"/>
        </w:rPr>
        <w:t> </w:t>
      </w:r>
      <w:r>
        <w:rPr/>
        <w:t>the</w:t>
      </w:r>
      <w:r>
        <w:rPr>
          <w:spacing w:val="27"/>
        </w:rPr>
        <w:t> </w:t>
      </w:r>
      <w:r>
        <w:rPr/>
        <w:t>coordinating</w:t>
      </w:r>
      <w:r>
        <w:rPr>
          <w:spacing w:val="26"/>
        </w:rPr>
        <w:t> </w:t>
      </w:r>
      <w:r>
        <w:rPr/>
        <w:t>and</w:t>
      </w:r>
      <w:r>
        <w:rPr>
          <w:spacing w:val="27"/>
        </w:rPr>
        <w:t> </w:t>
      </w:r>
      <w:r>
        <w:rPr/>
        <w:t>highest</w:t>
      </w:r>
      <w:r>
        <w:rPr>
          <w:spacing w:val="28"/>
        </w:rPr>
        <w:t> </w:t>
      </w:r>
      <w:r>
        <w:rPr>
          <w:spacing w:val="-2"/>
        </w:rPr>
        <w:t>institution</w:t>
      </w:r>
    </w:p>
    <w:p>
      <w:pPr>
        <w:spacing w:after="0" w:line="480" w:lineRule="auto"/>
        <w:jc w:val="both"/>
        <w:sectPr>
          <w:pgSz w:w="12240" w:h="15840"/>
          <w:pgMar w:header="0" w:footer="1015" w:top="1340" w:bottom="1200" w:left="1140" w:right="560"/>
        </w:sectPr>
      </w:pPr>
    </w:p>
    <w:p>
      <w:pPr>
        <w:pStyle w:val="BodyText"/>
        <w:spacing w:line="480" w:lineRule="auto" w:before="63"/>
        <w:ind w:left="847" w:right="845"/>
        <w:jc w:val="both"/>
      </w:pPr>
      <w:r>
        <w:rPr/>
        <w:t>whose duties include regulation of primary mortgage institutions and issuing of license to Primary Mortgage Institutions as 2</w:t>
      </w:r>
      <w:r>
        <w:rPr>
          <w:vertAlign w:val="superscript"/>
        </w:rPr>
        <w:t>nd</w:t>
      </w:r>
      <w:r>
        <w:rPr>
          <w:vertAlign w:val="baseline"/>
        </w:rPr>
        <w:t> tier housing institution for housing finance. These second tier housing institutions under the decree 53 were given the mandate to mobilize savings</w:t>
      </w:r>
      <w:r>
        <w:rPr>
          <w:spacing w:val="-8"/>
          <w:vertAlign w:val="baseline"/>
        </w:rPr>
        <w:t> </w:t>
      </w:r>
      <w:r>
        <w:rPr>
          <w:vertAlign w:val="baseline"/>
        </w:rPr>
        <w:t>from</w:t>
      </w:r>
      <w:r>
        <w:rPr>
          <w:spacing w:val="-8"/>
          <w:vertAlign w:val="baseline"/>
        </w:rPr>
        <w:t> </w:t>
      </w:r>
      <w:r>
        <w:rPr>
          <w:vertAlign w:val="baseline"/>
        </w:rPr>
        <w:t>the</w:t>
      </w:r>
      <w:r>
        <w:rPr>
          <w:spacing w:val="-9"/>
          <w:vertAlign w:val="baseline"/>
        </w:rPr>
        <w:t> </w:t>
      </w:r>
      <w:r>
        <w:rPr>
          <w:vertAlign w:val="baseline"/>
        </w:rPr>
        <w:t>public</w:t>
      </w:r>
      <w:r>
        <w:rPr>
          <w:spacing w:val="-9"/>
          <w:vertAlign w:val="baseline"/>
        </w:rPr>
        <w:t> </w:t>
      </w:r>
      <w:r>
        <w:rPr>
          <w:vertAlign w:val="baseline"/>
        </w:rPr>
        <w:t>and</w:t>
      </w:r>
      <w:r>
        <w:rPr>
          <w:spacing w:val="-8"/>
          <w:vertAlign w:val="baseline"/>
        </w:rPr>
        <w:t> </w:t>
      </w:r>
      <w:r>
        <w:rPr>
          <w:vertAlign w:val="baseline"/>
        </w:rPr>
        <w:t>this</w:t>
      </w:r>
      <w:r>
        <w:rPr>
          <w:spacing w:val="-8"/>
          <w:vertAlign w:val="baseline"/>
        </w:rPr>
        <w:t> </w:t>
      </w:r>
      <w:r>
        <w:rPr>
          <w:vertAlign w:val="baseline"/>
        </w:rPr>
        <w:t>savings</w:t>
      </w:r>
      <w:r>
        <w:rPr>
          <w:spacing w:val="-8"/>
          <w:vertAlign w:val="baseline"/>
        </w:rPr>
        <w:t> </w:t>
      </w:r>
      <w:r>
        <w:rPr>
          <w:vertAlign w:val="baseline"/>
        </w:rPr>
        <w:t>can</w:t>
      </w:r>
      <w:r>
        <w:rPr>
          <w:spacing w:val="-8"/>
          <w:vertAlign w:val="baseline"/>
        </w:rPr>
        <w:t> </w:t>
      </w:r>
      <w:r>
        <w:rPr>
          <w:vertAlign w:val="baseline"/>
        </w:rPr>
        <w:t>be</w:t>
      </w:r>
      <w:r>
        <w:rPr>
          <w:spacing w:val="-9"/>
          <w:vertAlign w:val="baseline"/>
        </w:rPr>
        <w:t> </w:t>
      </w:r>
      <w:r>
        <w:rPr>
          <w:vertAlign w:val="baseline"/>
        </w:rPr>
        <w:t>granted</w:t>
      </w:r>
      <w:r>
        <w:rPr>
          <w:spacing w:val="-9"/>
          <w:vertAlign w:val="baseline"/>
        </w:rPr>
        <w:t> </w:t>
      </w:r>
      <w:r>
        <w:rPr>
          <w:vertAlign w:val="baseline"/>
        </w:rPr>
        <w:t>as</w:t>
      </w:r>
      <w:r>
        <w:rPr>
          <w:spacing w:val="-8"/>
          <w:vertAlign w:val="baseline"/>
        </w:rPr>
        <w:t> </w:t>
      </w:r>
      <w:r>
        <w:rPr>
          <w:vertAlign w:val="baseline"/>
        </w:rPr>
        <w:t>housing</w:t>
      </w:r>
      <w:r>
        <w:rPr>
          <w:spacing w:val="-11"/>
          <w:vertAlign w:val="baseline"/>
        </w:rPr>
        <w:t> </w:t>
      </w:r>
      <w:r>
        <w:rPr>
          <w:vertAlign w:val="baseline"/>
        </w:rPr>
        <w:t>loans</w:t>
      </w:r>
      <w:r>
        <w:rPr>
          <w:spacing w:val="-9"/>
          <w:vertAlign w:val="baseline"/>
        </w:rPr>
        <w:t> </w:t>
      </w:r>
      <w:r>
        <w:rPr>
          <w:vertAlign w:val="baseline"/>
        </w:rPr>
        <w:t>to</w:t>
      </w:r>
      <w:r>
        <w:rPr>
          <w:spacing w:val="-8"/>
          <w:vertAlign w:val="baseline"/>
        </w:rPr>
        <w:t> </w:t>
      </w:r>
      <w:r>
        <w:rPr>
          <w:vertAlign w:val="baseline"/>
        </w:rPr>
        <w:t>individuals</w:t>
      </w:r>
      <w:r>
        <w:rPr>
          <w:spacing w:val="-8"/>
          <w:vertAlign w:val="baseline"/>
        </w:rPr>
        <w:t> </w:t>
      </w:r>
      <w:r>
        <w:rPr>
          <w:vertAlign w:val="baseline"/>
        </w:rPr>
        <w:t>while the roles of the FMBN is to put together capital funds for use to the Primary Mortgage Institutions. It was expected that the PMIs should help private sector to participate in the financing of housing (FMBN, 2010) but revealed that despite 150 application for the M. I. Wushishi Housing Estate, no beneficiary has been recorded with regard to any loan and all these are participants of the ASO Saving in 2012.</w:t>
      </w:r>
    </w:p>
    <w:p>
      <w:pPr>
        <w:pStyle w:val="BodyText"/>
      </w:pPr>
    </w:p>
    <w:p>
      <w:pPr>
        <w:pStyle w:val="BodyText"/>
        <w:spacing w:before="138"/>
      </w:pPr>
    </w:p>
    <w:p>
      <w:pPr>
        <w:pStyle w:val="BodyText"/>
        <w:spacing w:line="480" w:lineRule="auto"/>
        <w:ind w:left="847" w:right="847"/>
        <w:jc w:val="both"/>
      </w:pPr>
      <w:r>
        <w:rPr/>
        <w:t>Akeju (2007) has noted that in most developing</w:t>
      </w:r>
      <w:r>
        <w:rPr>
          <w:spacing w:val="-1"/>
        </w:rPr>
        <w:t> </w:t>
      </w:r>
      <w:r>
        <w:rPr/>
        <w:t>nations have taken for granted housing</w:t>
      </w:r>
      <w:r>
        <w:rPr>
          <w:spacing w:val="-1"/>
        </w:rPr>
        <w:t> </w:t>
      </w:r>
      <w:r>
        <w:rPr/>
        <w:t>that is</w:t>
      </w:r>
      <w:r>
        <w:rPr>
          <w:spacing w:val="-8"/>
        </w:rPr>
        <w:t> </w:t>
      </w:r>
      <w:r>
        <w:rPr/>
        <w:t>provided</w:t>
      </w:r>
      <w:r>
        <w:rPr>
          <w:spacing w:val="-8"/>
        </w:rPr>
        <w:t> </w:t>
      </w:r>
      <w:r>
        <w:rPr/>
        <w:t>by</w:t>
      </w:r>
      <w:r>
        <w:rPr>
          <w:spacing w:val="-14"/>
        </w:rPr>
        <w:t> </w:t>
      </w:r>
      <w:r>
        <w:rPr/>
        <w:t>means</w:t>
      </w:r>
      <w:r>
        <w:rPr>
          <w:spacing w:val="-8"/>
        </w:rPr>
        <w:t> </w:t>
      </w:r>
      <w:r>
        <w:rPr/>
        <w:t>of</w:t>
      </w:r>
      <w:r>
        <w:rPr>
          <w:spacing w:val="-9"/>
        </w:rPr>
        <w:t> </w:t>
      </w:r>
      <w:r>
        <w:rPr/>
        <w:t>the</w:t>
      </w:r>
      <w:r>
        <w:rPr>
          <w:spacing w:val="-9"/>
        </w:rPr>
        <w:t> </w:t>
      </w:r>
      <w:r>
        <w:rPr/>
        <w:t>creation</w:t>
      </w:r>
      <w:r>
        <w:rPr>
          <w:spacing w:val="-8"/>
        </w:rPr>
        <w:t> </w:t>
      </w:r>
      <w:r>
        <w:rPr/>
        <w:t>of</w:t>
      </w:r>
      <w:r>
        <w:rPr>
          <w:spacing w:val="-9"/>
        </w:rPr>
        <w:t> </w:t>
      </w:r>
      <w:r>
        <w:rPr/>
        <w:t>mortgages</w:t>
      </w:r>
      <w:r>
        <w:rPr>
          <w:spacing w:val="-6"/>
        </w:rPr>
        <w:t> </w:t>
      </w:r>
      <w:r>
        <w:rPr/>
        <w:t>and</w:t>
      </w:r>
      <w:r>
        <w:rPr>
          <w:spacing w:val="-8"/>
        </w:rPr>
        <w:t> </w:t>
      </w:r>
      <w:r>
        <w:rPr/>
        <w:t>this</w:t>
      </w:r>
      <w:r>
        <w:rPr>
          <w:spacing w:val="-8"/>
        </w:rPr>
        <w:t> </w:t>
      </w:r>
      <w:r>
        <w:rPr/>
        <w:t>has</w:t>
      </w:r>
      <w:r>
        <w:rPr>
          <w:spacing w:val="-8"/>
        </w:rPr>
        <w:t> </w:t>
      </w:r>
      <w:r>
        <w:rPr/>
        <w:t>been</w:t>
      </w:r>
      <w:r>
        <w:rPr>
          <w:spacing w:val="-8"/>
        </w:rPr>
        <w:t> </w:t>
      </w:r>
      <w:r>
        <w:rPr/>
        <w:t>a</w:t>
      </w:r>
      <w:r>
        <w:rPr>
          <w:spacing w:val="-9"/>
        </w:rPr>
        <w:t> </w:t>
      </w:r>
      <w:r>
        <w:rPr/>
        <w:t>serious</w:t>
      </w:r>
      <w:r>
        <w:rPr>
          <w:spacing w:val="-8"/>
        </w:rPr>
        <w:t> </w:t>
      </w:r>
      <w:r>
        <w:rPr/>
        <w:t>challenge</w:t>
      </w:r>
      <w:r>
        <w:rPr>
          <w:spacing w:val="-9"/>
        </w:rPr>
        <w:t> </w:t>
      </w:r>
      <w:r>
        <w:rPr/>
        <w:t>to</w:t>
      </w:r>
      <w:r>
        <w:rPr>
          <w:spacing w:val="-8"/>
        </w:rPr>
        <w:t> </w:t>
      </w:r>
      <w:r>
        <w:rPr/>
        <w:t>be overcome in many developing nations and this is most with the sub-Sahara region. It is sad to note that since independence (about 61 years), the development of an active mortgage market and the provision of adequate/ affordable housing have continued to be by</w:t>
      </w:r>
      <w:r>
        <w:rPr>
          <w:spacing w:val="-3"/>
        </w:rPr>
        <w:t> </w:t>
      </w:r>
      <w:r>
        <w:rPr/>
        <w:t>means of traditional purchasing of land and then building over many years and this could take the whole life time of a given person. A common occurrence in this kind of setting is either the individual’s building project is abandoned or he/ she spends his/ her whole life savings in order to accomplish it.</w:t>
      </w:r>
    </w:p>
    <w:p>
      <w:pPr>
        <w:pStyle w:val="BodyText"/>
      </w:pPr>
    </w:p>
    <w:p>
      <w:pPr>
        <w:pStyle w:val="BodyText"/>
        <w:spacing w:before="1"/>
      </w:pPr>
    </w:p>
    <w:p>
      <w:pPr>
        <w:pStyle w:val="BodyText"/>
        <w:spacing w:line="480" w:lineRule="auto" w:before="1"/>
        <w:ind w:left="847" w:right="847"/>
        <w:jc w:val="both"/>
      </w:pPr>
      <w:r>
        <w:rPr/>
        <w:t>In</w:t>
      </w:r>
      <w:r>
        <w:rPr>
          <w:spacing w:val="-6"/>
        </w:rPr>
        <w:t> </w:t>
      </w:r>
      <w:r>
        <w:rPr/>
        <w:t>an</w:t>
      </w:r>
      <w:r>
        <w:rPr>
          <w:spacing w:val="-6"/>
        </w:rPr>
        <w:t> </w:t>
      </w:r>
      <w:r>
        <w:rPr/>
        <w:t>attempt</w:t>
      </w:r>
      <w:r>
        <w:rPr>
          <w:spacing w:val="-7"/>
        </w:rPr>
        <w:t> </w:t>
      </w:r>
      <w:r>
        <w:rPr/>
        <w:t>to</w:t>
      </w:r>
      <w:r>
        <w:rPr>
          <w:spacing w:val="-8"/>
        </w:rPr>
        <w:t> </w:t>
      </w:r>
      <w:r>
        <w:rPr/>
        <w:t>make</w:t>
      </w:r>
      <w:r>
        <w:rPr>
          <w:spacing w:val="-9"/>
        </w:rPr>
        <w:t> </w:t>
      </w:r>
      <w:r>
        <w:rPr/>
        <w:t>improvement</w:t>
      </w:r>
      <w:r>
        <w:rPr>
          <w:spacing w:val="-7"/>
        </w:rPr>
        <w:t> </w:t>
      </w:r>
      <w:r>
        <w:rPr/>
        <w:t>on</w:t>
      </w:r>
      <w:r>
        <w:rPr>
          <w:spacing w:val="-8"/>
        </w:rPr>
        <w:t> </w:t>
      </w:r>
      <w:r>
        <w:rPr/>
        <w:t>housing</w:t>
      </w:r>
      <w:r>
        <w:rPr>
          <w:spacing w:val="-7"/>
        </w:rPr>
        <w:t> </w:t>
      </w:r>
      <w:r>
        <w:rPr/>
        <w:t>finance</w:t>
      </w:r>
      <w:r>
        <w:rPr>
          <w:spacing w:val="-8"/>
        </w:rPr>
        <w:t> </w:t>
      </w:r>
      <w:r>
        <w:rPr/>
        <w:t>in</w:t>
      </w:r>
      <w:r>
        <w:rPr>
          <w:spacing w:val="-6"/>
        </w:rPr>
        <w:t> </w:t>
      </w:r>
      <w:r>
        <w:rPr/>
        <w:t>the</w:t>
      </w:r>
      <w:r>
        <w:rPr>
          <w:spacing w:val="-8"/>
        </w:rPr>
        <w:t> </w:t>
      </w:r>
      <w:r>
        <w:rPr/>
        <w:t>state,</w:t>
      </w:r>
      <w:r>
        <w:rPr>
          <w:spacing w:val="-6"/>
        </w:rPr>
        <w:t> </w:t>
      </w:r>
      <w:r>
        <w:rPr/>
        <w:t>the</w:t>
      </w:r>
      <w:r>
        <w:rPr>
          <w:spacing w:val="-6"/>
        </w:rPr>
        <w:t> </w:t>
      </w:r>
      <w:r>
        <w:rPr/>
        <w:t>government</w:t>
      </w:r>
      <w:r>
        <w:rPr>
          <w:spacing w:val="-7"/>
        </w:rPr>
        <w:t> </w:t>
      </w:r>
      <w:r>
        <w:rPr/>
        <w:t>of</w:t>
      </w:r>
      <w:r>
        <w:rPr>
          <w:spacing w:val="-7"/>
        </w:rPr>
        <w:t> </w:t>
      </w:r>
      <w:r>
        <w:rPr/>
        <w:t>Niger State revived one of the two PMIs (which are Niger House Building Society and the Merry Building</w:t>
      </w:r>
      <w:r>
        <w:rPr>
          <w:spacing w:val="2"/>
        </w:rPr>
        <w:t> </w:t>
      </w:r>
      <w:r>
        <w:rPr/>
        <w:t>Society).</w:t>
      </w:r>
      <w:r>
        <w:rPr>
          <w:spacing w:val="4"/>
        </w:rPr>
        <w:t> </w:t>
      </w:r>
      <w:r>
        <w:rPr/>
        <w:t>This</w:t>
      </w:r>
      <w:r>
        <w:rPr>
          <w:spacing w:val="7"/>
        </w:rPr>
        <w:t> </w:t>
      </w:r>
      <w:r>
        <w:rPr/>
        <w:t>was</w:t>
      </w:r>
      <w:r>
        <w:rPr>
          <w:spacing w:val="7"/>
        </w:rPr>
        <w:t> </w:t>
      </w:r>
      <w:r>
        <w:rPr/>
        <w:t>geared</w:t>
      </w:r>
      <w:r>
        <w:rPr>
          <w:spacing w:val="4"/>
        </w:rPr>
        <w:t> </w:t>
      </w:r>
      <w:r>
        <w:rPr/>
        <w:t>towards</w:t>
      </w:r>
      <w:r>
        <w:rPr>
          <w:spacing w:val="4"/>
        </w:rPr>
        <w:t> </w:t>
      </w:r>
      <w:r>
        <w:rPr/>
        <w:t>providing</w:t>
      </w:r>
      <w:r>
        <w:rPr>
          <w:spacing w:val="2"/>
        </w:rPr>
        <w:t> </w:t>
      </w:r>
      <w:r>
        <w:rPr/>
        <w:t>access</w:t>
      </w:r>
      <w:r>
        <w:rPr>
          <w:spacing w:val="5"/>
        </w:rPr>
        <w:t> </w:t>
      </w:r>
      <w:r>
        <w:rPr/>
        <w:t>to</w:t>
      </w:r>
      <w:r>
        <w:rPr>
          <w:spacing w:val="5"/>
        </w:rPr>
        <w:t> </w:t>
      </w:r>
      <w:r>
        <w:rPr/>
        <w:t>the</w:t>
      </w:r>
      <w:r>
        <w:rPr>
          <w:spacing w:val="3"/>
        </w:rPr>
        <w:t> </w:t>
      </w:r>
      <w:r>
        <w:rPr/>
        <w:t>National</w:t>
      </w:r>
      <w:r>
        <w:rPr>
          <w:spacing w:val="5"/>
        </w:rPr>
        <w:t> </w:t>
      </w:r>
      <w:r>
        <w:rPr/>
        <w:t>Housing</w:t>
      </w:r>
      <w:r>
        <w:rPr>
          <w:spacing w:val="5"/>
        </w:rPr>
        <w:t> </w:t>
      </w:r>
      <w:r>
        <w:rPr>
          <w:spacing w:val="-4"/>
        </w:rPr>
        <w:t>Fund</w:t>
      </w:r>
    </w:p>
    <w:p>
      <w:pPr>
        <w:spacing w:after="0" w:line="480" w:lineRule="auto"/>
        <w:jc w:val="both"/>
        <w:sectPr>
          <w:pgSz w:w="12240" w:h="15840"/>
          <w:pgMar w:header="0" w:footer="1015" w:top="1340" w:bottom="1200" w:left="1140" w:right="560"/>
        </w:sectPr>
      </w:pPr>
    </w:p>
    <w:p>
      <w:pPr>
        <w:pStyle w:val="BodyText"/>
        <w:spacing w:line="480" w:lineRule="auto" w:before="63"/>
        <w:ind w:left="847" w:right="853"/>
        <w:jc w:val="both"/>
      </w:pPr>
      <w:r>
        <w:rPr/>
        <w:t>(NHF).</w:t>
      </w:r>
      <w:r>
        <w:rPr>
          <w:spacing w:val="-2"/>
        </w:rPr>
        <w:t> </w:t>
      </w:r>
      <w:r>
        <w:rPr/>
        <w:t>This</w:t>
      </w:r>
      <w:r>
        <w:rPr>
          <w:spacing w:val="-1"/>
        </w:rPr>
        <w:t> </w:t>
      </w:r>
      <w:r>
        <w:rPr/>
        <w:t>fund</w:t>
      </w:r>
      <w:r>
        <w:rPr>
          <w:spacing w:val="-2"/>
        </w:rPr>
        <w:t> </w:t>
      </w:r>
      <w:r>
        <w:rPr/>
        <w:t>was</w:t>
      </w:r>
      <w:r>
        <w:rPr>
          <w:spacing w:val="-1"/>
        </w:rPr>
        <w:t> </w:t>
      </w:r>
      <w:r>
        <w:rPr/>
        <w:t>mobilized</w:t>
      </w:r>
      <w:r>
        <w:rPr>
          <w:spacing w:val="-1"/>
        </w:rPr>
        <w:t> </w:t>
      </w:r>
      <w:r>
        <w:rPr/>
        <w:t>in</w:t>
      </w:r>
      <w:r>
        <w:rPr>
          <w:spacing w:val="-3"/>
        </w:rPr>
        <w:t> </w:t>
      </w:r>
      <w:r>
        <w:rPr/>
        <w:t>form</w:t>
      </w:r>
      <w:r>
        <w:rPr>
          <w:spacing w:val="-1"/>
        </w:rPr>
        <w:t> </w:t>
      </w:r>
      <w:r>
        <w:rPr/>
        <w:t>of</w:t>
      </w:r>
      <w:r>
        <w:rPr>
          <w:spacing w:val="-2"/>
        </w:rPr>
        <w:t> </w:t>
      </w:r>
      <w:r>
        <w:rPr/>
        <w:t>long</w:t>
      </w:r>
      <w:r>
        <w:rPr>
          <w:spacing w:val="-3"/>
        </w:rPr>
        <w:t> </w:t>
      </w:r>
      <w:r>
        <w:rPr/>
        <w:t>term</w:t>
      </w:r>
      <w:r>
        <w:rPr>
          <w:spacing w:val="-2"/>
        </w:rPr>
        <w:t> </w:t>
      </w:r>
      <w:r>
        <w:rPr/>
        <w:t>fun</w:t>
      </w:r>
      <w:r>
        <w:rPr>
          <w:spacing w:val="-2"/>
        </w:rPr>
        <w:t> </w:t>
      </w:r>
      <w:r>
        <w:rPr/>
        <w:t>by</w:t>
      </w:r>
      <w:r>
        <w:rPr>
          <w:spacing w:val="-6"/>
        </w:rPr>
        <w:t> </w:t>
      </w:r>
      <w:r>
        <w:rPr/>
        <w:t>the</w:t>
      </w:r>
      <w:r>
        <w:rPr>
          <w:spacing w:val="-2"/>
        </w:rPr>
        <w:t> </w:t>
      </w:r>
      <w:r>
        <w:rPr/>
        <w:t>government</w:t>
      </w:r>
      <w:r>
        <w:rPr>
          <w:spacing w:val="-1"/>
        </w:rPr>
        <w:t> </w:t>
      </w:r>
      <w:r>
        <w:rPr/>
        <w:t>from</w:t>
      </w:r>
      <w:r>
        <w:rPr>
          <w:spacing w:val="-1"/>
        </w:rPr>
        <w:t> </w:t>
      </w:r>
      <w:r>
        <w:rPr/>
        <w:t>the</w:t>
      </w:r>
      <w:r>
        <w:rPr>
          <w:spacing w:val="-2"/>
        </w:rPr>
        <w:t> </w:t>
      </w:r>
      <w:r>
        <w:rPr/>
        <w:t>NHF and also sought for partners with good relationship with viable PMIs for funding.</w:t>
      </w:r>
    </w:p>
    <w:p>
      <w:pPr>
        <w:pStyle w:val="BodyText"/>
        <w:spacing w:before="96"/>
      </w:pPr>
    </w:p>
    <w:p>
      <w:pPr>
        <w:pStyle w:val="Heading1"/>
        <w:numPr>
          <w:ilvl w:val="1"/>
          <w:numId w:val="10"/>
        </w:numPr>
        <w:tabs>
          <w:tab w:pos="1326" w:val="left" w:leader="none"/>
        </w:tabs>
        <w:spacing w:line="240" w:lineRule="auto" w:before="0" w:after="0"/>
        <w:ind w:left="1326" w:right="0" w:hanging="479"/>
        <w:jc w:val="both"/>
      </w:pPr>
      <w:r>
        <w:rPr/>
        <w:t>Housing</w:t>
      </w:r>
      <w:r>
        <w:rPr>
          <w:spacing w:val="-4"/>
        </w:rPr>
        <w:t> </w:t>
      </w:r>
      <w:r>
        <w:rPr/>
        <w:t>development in</w:t>
      </w:r>
      <w:r>
        <w:rPr>
          <w:spacing w:val="-1"/>
        </w:rPr>
        <w:t> </w:t>
      </w:r>
      <w:r>
        <w:rPr/>
        <w:t>Niger</w:t>
      </w:r>
      <w:r>
        <w:rPr>
          <w:spacing w:val="-1"/>
        </w:rPr>
        <w:t> </w:t>
      </w:r>
      <w:r>
        <w:rPr>
          <w:spacing w:val="-2"/>
        </w:rPr>
        <w:t>State</w:t>
      </w:r>
    </w:p>
    <w:p>
      <w:pPr>
        <w:pStyle w:val="BodyText"/>
        <w:spacing w:line="480" w:lineRule="auto" w:before="272"/>
        <w:ind w:left="847" w:right="845"/>
        <w:jc w:val="both"/>
      </w:pPr>
      <w:r>
        <w:rPr/>
        <w:t>The</w:t>
      </w:r>
      <w:r>
        <w:rPr>
          <w:spacing w:val="-7"/>
        </w:rPr>
        <w:t> </w:t>
      </w:r>
      <w:r>
        <w:rPr/>
        <w:t>provision</w:t>
      </w:r>
      <w:r>
        <w:rPr>
          <w:spacing w:val="-5"/>
        </w:rPr>
        <w:t> </w:t>
      </w:r>
      <w:r>
        <w:rPr/>
        <w:t>of</w:t>
      </w:r>
      <w:r>
        <w:rPr>
          <w:spacing w:val="-7"/>
        </w:rPr>
        <w:t> </w:t>
      </w:r>
      <w:r>
        <w:rPr/>
        <w:t>public</w:t>
      </w:r>
      <w:r>
        <w:rPr>
          <w:spacing w:val="-7"/>
        </w:rPr>
        <w:t> </w:t>
      </w:r>
      <w:r>
        <w:rPr/>
        <w:t>housing</w:t>
      </w:r>
      <w:r>
        <w:rPr>
          <w:spacing w:val="-8"/>
        </w:rPr>
        <w:t> </w:t>
      </w:r>
      <w:r>
        <w:rPr/>
        <w:t>by</w:t>
      </w:r>
      <w:r>
        <w:rPr>
          <w:spacing w:val="-9"/>
        </w:rPr>
        <w:t> </w:t>
      </w:r>
      <w:r>
        <w:rPr/>
        <w:t>the</w:t>
      </w:r>
      <w:r>
        <w:rPr>
          <w:spacing w:val="-3"/>
        </w:rPr>
        <w:t> </w:t>
      </w:r>
      <w:r>
        <w:rPr/>
        <w:t>government</w:t>
      </w:r>
      <w:r>
        <w:rPr>
          <w:spacing w:val="-5"/>
        </w:rPr>
        <w:t> </w:t>
      </w:r>
      <w:r>
        <w:rPr/>
        <w:t>of</w:t>
      </w:r>
      <w:r>
        <w:rPr>
          <w:spacing w:val="-7"/>
        </w:rPr>
        <w:t> </w:t>
      </w:r>
      <w:r>
        <w:rPr/>
        <w:t>Niger</w:t>
      </w:r>
      <w:r>
        <w:rPr>
          <w:spacing w:val="-7"/>
        </w:rPr>
        <w:t> </w:t>
      </w:r>
      <w:r>
        <w:rPr/>
        <w:t>state</w:t>
      </w:r>
      <w:r>
        <w:rPr>
          <w:spacing w:val="-7"/>
        </w:rPr>
        <w:t> </w:t>
      </w:r>
      <w:r>
        <w:rPr/>
        <w:t>commenced</w:t>
      </w:r>
      <w:r>
        <w:rPr>
          <w:spacing w:val="-6"/>
        </w:rPr>
        <w:t> </w:t>
      </w:r>
      <w:r>
        <w:rPr/>
        <w:t>in</w:t>
      </w:r>
      <w:r>
        <w:rPr>
          <w:spacing w:val="-5"/>
        </w:rPr>
        <w:t> </w:t>
      </w:r>
      <w:r>
        <w:rPr/>
        <w:t>1976</w:t>
      </w:r>
      <w:r>
        <w:rPr>
          <w:spacing w:val="-6"/>
        </w:rPr>
        <w:t> </w:t>
      </w:r>
      <w:r>
        <w:rPr/>
        <w:t>when the state was created. It started in form of government quarters which was overseen by the Ministry of Works, Transport and Housing. According to the Niger State Strategy for Sustainable</w:t>
      </w:r>
      <w:r>
        <w:rPr>
          <w:spacing w:val="-15"/>
        </w:rPr>
        <w:t> </w:t>
      </w:r>
      <w:r>
        <w:rPr/>
        <w:t>Housing</w:t>
      </w:r>
      <w:r>
        <w:rPr>
          <w:spacing w:val="-15"/>
        </w:rPr>
        <w:t> </w:t>
      </w:r>
      <w:r>
        <w:rPr/>
        <w:t>(2007),</w:t>
      </w:r>
      <w:r>
        <w:rPr>
          <w:spacing w:val="-14"/>
        </w:rPr>
        <w:t> </w:t>
      </w:r>
      <w:r>
        <w:rPr/>
        <w:t>the</w:t>
      </w:r>
      <w:r>
        <w:rPr>
          <w:spacing w:val="-13"/>
        </w:rPr>
        <w:t> </w:t>
      </w:r>
      <w:r>
        <w:rPr/>
        <w:t>Ministry</w:t>
      </w:r>
      <w:r>
        <w:rPr>
          <w:spacing w:val="-15"/>
        </w:rPr>
        <w:t> </w:t>
      </w:r>
      <w:r>
        <w:rPr/>
        <w:t>later</w:t>
      </w:r>
      <w:r>
        <w:rPr>
          <w:spacing w:val="-14"/>
        </w:rPr>
        <w:t> </w:t>
      </w:r>
      <w:r>
        <w:rPr/>
        <w:t>evolved</w:t>
      </w:r>
      <w:r>
        <w:rPr>
          <w:spacing w:val="-14"/>
        </w:rPr>
        <w:t> </w:t>
      </w:r>
      <w:r>
        <w:rPr/>
        <w:t>into</w:t>
      </w:r>
      <w:r>
        <w:rPr>
          <w:spacing w:val="-13"/>
        </w:rPr>
        <w:t> </w:t>
      </w:r>
      <w:r>
        <w:rPr/>
        <w:t>Niger</w:t>
      </w:r>
      <w:r>
        <w:rPr>
          <w:spacing w:val="-14"/>
        </w:rPr>
        <w:t> </w:t>
      </w:r>
      <w:r>
        <w:rPr/>
        <w:t>State</w:t>
      </w:r>
      <w:r>
        <w:rPr>
          <w:spacing w:val="-14"/>
        </w:rPr>
        <w:t> </w:t>
      </w:r>
      <w:r>
        <w:rPr/>
        <w:t>Housing</w:t>
      </w:r>
      <w:r>
        <w:rPr>
          <w:spacing w:val="-15"/>
        </w:rPr>
        <w:t> </w:t>
      </w:r>
      <w:r>
        <w:rPr/>
        <w:t>Corporation in 1979 which was assigned to provide about 3,000 housing units on or before 2007.</w:t>
      </w:r>
      <w:r>
        <w:rPr>
          <w:spacing w:val="40"/>
        </w:rPr>
        <w:t> </w:t>
      </w:r>
      <w:r>
        <w:rPr/>
        <w:t>What then followed was the challenge of the development of sustainable and efficient housing systems that every income earner can access with or without subsidy from the part of the government.</w:t>
      </w:r>
      <w:r>
        <w:rPr>
          <w:spacing w:val="-11"/>
        </w:rPr>
        <w:t> </w:t>
      </w:r>
      <w:r>
        <w:rPr/>
        <w:t>This</w:t>
      </w:r>
      <w:r>
        <w:rPr>
          <w:spacing w:val="-11"/>
        </w:rPr>
        <w:t> </w:t>
      </w:r>
      <w:r>
        <w:rPr/>
        <w:t>now</w:t>
      </w:r>
      <w:r>
        <w:rPr>
          <w:spacing w:val="-12"/>
        </w:rPr>
        <w:t> </w:t>
      </w:r>
      <w:r>
        <w:rPr/>
        <w:t>created</w:t>
      </w:r>
      <w:r>
        <w:rPr>
          <w:spacing w:val="-12"/>
        </w:rPr>
        <w:t> </w:t>
      </w:r>
      <w:r>
        <w:rPr/>
        <w:t>the</w:t>
      </w:r>
      <w:r>
        <w:rPr>
          <w:spacing w:val="-12"/>
        </w:rPr>
        <w:t> </w:t>
      </w:r>
      <w:r>
        <w:rPr/>
        <w:t>development</w:t>
      </w:r>
      <w:r>
        <w:rPr>
          <w:spacing w:val="-11"/>
        </w:rPr>
        <w:t> </w:t>
      </w:r>
      <w:r>
        <w:rPr/>
        <w:t>of</w:t>
      </w:r>
      <w:r>
        <w:rPr>
          <w:spacing w:val="-10"/>
        </w:rPr>
        <w:t> </w:t>
      </w:r>
      <w:r>
        <w:rPr/>
        <w:t>the</w:t>
      </w:r>
      <w:r>
        <w:rPr>
          <w:spacing w:val="-12"/>
        </w:rPr>
        <w:t> </w:t>
      </w:r>
      <w:r>
        <w:rPr/>
        <w:t>public</w:t>
      </w:r>
      <w:r>
        <w:rPr>
          <w:spacing w:val="-13"/>
        </w:rPr>
        <w:t> </w:t>
      </w:r>
      <w:r>
        <w:rPr/>
        <w:t>private</w:t>
      </w:r>
      <w:r>
        <w:rPr>
          <w:spacing w:val="-12"/>
        </w:rPr>
        <w:t> </w:t>
      </w:r>
      <w:r>
        <w:rPr/>
        <w:t>partnership</w:t>
      </w:r>
      <w:r>
        <w:rPr>
          <w:spacing w:val="-11"/>
        </w:rPr>
        <w:t> </w:t>
      </w:r>
      <w:r>
        <w:rPr/>
        <w:t>(Niger</w:t>
      </w:r>
      <w:r>
        <w:rPr>
          <w:spacing w:val="-12"/>
        </w:rPr>
        <w:t> </w:t>
      </w:r>
      <w:r>
        <w:rPr/>
        <w:t>State Gateway to Land and housing (NSGL and H, 2007).</w:t>
      </w:r>
    </w:p>
    <w:p>
      <w:pPr>
        <w:pStyle w:val="BodyText"/>
        <w:spacing w:before="46"/>
      </w:pPr>
    </w:p>
    <w:p>
      <w:pPr>
        <w:pStyle w:val="BodyText"/>
        <w:spacing w:line="480" w:lineRule="auto" w:before="1"/>
        <w:ind w:left="847" w:right="845"/>
        <w:jc w:val="both"/>
      </w:pPr>
      <w:r>
        <w:rPr/>
        <w:t>The</w:t>
      </w:r>
      <w:r>
        <w:rPr>
          <w:spacing w:val="-6"/>
        </w:rPr>
        <w:t> </w:t>
      </w:r>
      <w:r>
        <w:rPr/>
        <w:t>profile</w:t>
      </w:r>
      <w:r>
        <w:rPr>
          <w:spacing w:val="-6"/>
        </w:rPr>
        <w:t> </w:t>
      </w:r>
      <w:r>
        <w:rPr/>
        <w:t>for</w:t>
      </w:r>
      <w:r>
        <w:rPr>
          <w:spacing w:val="-6"/>
        </w:rPr>
        <w:t> </w:t>
      </w:r>
      <w:r>
        <w:rPr/>
        <w:t>housing</w:t>
      </w:r>
      <w:r>
        <w:rPr>
          <w:spacing w:val="-7"/>
        </w:rPr>
        <w:t> </w:t>
      </w:r>
      <w:r>
        <w:rPr/>
        <w:t>demand</w:t>
      </w:r>
      <w:r>
        <w:rPr>
          <w:spacing w:val="-5"/>
        </w:rPr>
        <w:t> </w:t>
      </w:r>
      <w:r>
        <w:rPr/>
        <w:t>has</w:t>
      </w:r>
      <w:r>
        <w:rPr>
          <w:spacing w:val="-5"/>
        </w:rPr>
        <w:t> </w:t>
      </w:r>
      <w:r>
        <w:rPr/>
        <w:t>showed</w:t>
      </w:r>
      <w:r>
        <w:rPr>
          <w:spacing w:val="-5"/>
        </w:rPr>
        <w:t> </w:t>
      </w:r>
      <w:r>
        <w:rPr/>
        <w:t>that</w:t>
      </w:r>
      <w:r>
        <w:rPr>
          <w:spacing w:val="-5"/>
        </w:rPr>
        <w:t> </w:t>
      </w:r>
      <w:r>
        <w:rPr/>
        <w:t>housing</w:t>
      </w:r>
      <w:r>
        <w:rPr>
          <w:spacing w:val="-7"/>
        </w:rPr>
        <w:t> </w:t>
      </w:r>
      <w:r>
        <w:rPr/>
        <w:t>deficit</w:t>
      </w:r>
      <w:r>
        <w:rPr>
          <w:spacing w:val="-5"/>
        </w:rPr>
        <w:t> </w:t>
      </w:r>
      <w:r>
        <w:rPr/>
        <w:t>is</w:t>
      </w:r>
      <w:r>
        <w:rPr>
          <w:spacing w:val="-5"/>
        </w:rPr>
        <w:t> </w:t>
      </w:r>
      <w:r>
        <w:rPr/>
        <w:t>at</w:t>
      </w:r>
      <w:r>
        <w:rPr>
          <w:spacing w:val="-5"/>
        </w:rPr>
        <w:t> </w:t>
      </w:r>
      <w:r>
        <w:rPr/>
        <w:t>8</w:t>
      </w:r>
      <w:r>
        <w:rPr>
          <w:spacing w:val="-4"/>
        </w:rPr>
        <w:t> </w:t>
      </w:r>
      <w:r>
        <w:rPr/>
        <w:t>people</w:t>
      </w:r>
      <w:r>
        <w:rPr>
          <w:spacing w:val="-5"/>
        </w:rPr>
        <w:t> </w:t>
      </w:r>
      <w:r>
        <w:rPr/>
        <w:t>per</w:t>
      </w:r>
      <w:r>
        <w:rPr>
          <w:spacing w:val="-6"/>
        </w:rPr>
        <w:t> </w:t>
      </w:r>
      <w:r>
        <w:rPr/>
        <w:t>household and housing units in the order of 12 million. The implication of this is that Niger state is in need</w:t>
      </w:r>
      <w:r>
        <w:rPr>
          <w:spacing w:val="-12"/>
        </w:rPr>
        <w:t> </w:t>
      </w:r>
      <w:r>
        <w:rPr/>
        <w:t>of</w:t>
      </w:r>
      <w:r>
        <w:rPr>
          <w:spacing w:val="-10"/>
        </w:rPr>
        <w:t> </w:t>
      </w:r>
      <w:r>
        <w:rPr/>
        <w:t>about</w:t>
      </w:r>
      <w:r>
        <w:rPr>
          <w:spacing w:val="-12"/>
        </w:rPr>
        <w:t> </w:t>
      </w:r>
      <w:r>
        <w:rPr/>
        <w:t>30,000</w:t>
      </w:r>
      <w:r>
        <w:rPr>
          <w:spacing w:val="-12"/>
        </w:rPr>
        <w:t> </w:t>
      </w:r>
      <w:r>
        <w:rPr/>
        <w:t>housing</w:t>
      </w:r>
      <w:r>
        <w:rPr>
          <w:spacing w:val="-14"/>
        </w:rPr>
        <w:t> </w:t>
      </w:r>
      <w:r>
        <w:rPr/>
        <w:t>units.</w:t>
      </w:r>
      <w:r>
        <w:rPr>
          <w:spacing w:val="-12"/>
        </w:rPr>
        <w:t> </w:t>
      </w:r>
      <w:r>
        <w:rPr/>
        <w:t>But</w:t>
      </w:r>
      <w:r>
        <w:rPr>
          <w:spacing w:val="-12"/>
        </w:rPr>
        <w:t> </w:t>
      </w:r>
      <w:r>
        <w:rPr/>
        <w:t>the</w:t>
      </w:r>
      <w:r>
        <w:rPr>
          <w:spacing w:val="-10"/>
        </w:rPr>
        <w:t> </w:t>
      </w:r>
      <w:r>
        <w:rPr/>
        <w:t>state</w:t>
      </w:r>
      <w:r>
        <w:rPr>
          <w:spacing w:val="-13"/>
        </w:rPr>
        <w:t> </w:t>
      </w:r>
      <w:r>
        <w:rPr/>
        <w:t>has</w:t>
      </w:r>
      <w:r>
        <w:rPr>
          <w:spacing w:val="-12"/>
        </w:rPr>
        <w:t> </w:t>
      </w:r>
      <w:r>
        <w:rPr/>
        <w:t>only</w:t>
      </w:r>
      <w:r>
        <w:rPr>
          <w:spacing w:val="-14"/>
        </w:rPr>
        <w:t> </w:t>
      </w:r>
      <w:r>
        <w:rPr/>
        <w:t>about</w:t>
      </w:r>
      <w:r>
        <w:rPr>
          <w:spacing w:val="-12"/>
        </w:rPr>
        <w:t> </w:t>
      </w:r>
      <w:r>
        <w:rPr/>
        <w:t>3,000</w:t>
      </w:r>
      <w:r>
        <w:rPr>
          <w:spacing w:val="-12"/>
        </w:rPr>
        <w:t> </w:t>
      </w:r>
      <w:r>
        <w:rPr/>
        <w:t>units</w:t>
      </w:r>
      <w:r>
        <w:rPr>
          <w:spacing w:val="-9"/>
        </w:rPr>
        <w:t> </w:t>
      </w:r>
      <w:r>
        <w:rPr/>
        <w:t>which</w:t>
      </w:r>
      <w:r>
        <w:rPr>
          <w:spacing w:val="-12"/>
        </w:rPr>
        <w:t> </w:t>
      </w:r>
      <w:r>
        <w:rPr/>
        <w:t>is</w:t>
      </w:r>
      <w:r>
        <w:rPr>
          <w:spacing w:val="-11"/>
        </w:rPr>
        <w:t> </w:t>
      </w:r>
      <w:r>
        <w:rPr/>
        <w:t>far</w:t>
      </w:r>
      <w:r>
        <w:rPr>
          <w:spacing w:val="-11"/>
        </w:rPr>
        <w:t> </w:t>
      </w:r>
      <w:r>
        <w:rPr/>
        <w:t>from meeting housing need of the people of Niger state (NSESSH, 2007). There comes the need to reposition the mechanism of housing provision in Niger state in tendom with the revised National Housing Policy of 2004 in which it was emphasized that affordable and efficient mass</w:t>
      </w:r>
      <w:r>
        <w:rPr>
          <w:spacing w:val="-10"/>
        </w:rPr>
        <w:t> </w:t>
      </w:r>
      <w:r>
        <w:rPr/>
        <w:t>provision</w:t>
      </w:r>
      <w:r>
        <w:rPr>
          <w:spacing w:val="-10"/>
        </w:rPr>
        <w:t> </w:t>
      </w:r>
      <w:r>
        <w:rPr/>
        <w:t>of</w:t>
      </w:r>
      <w:r>
        <w:rPr>
          <w:spacing w:val="-11"/>
        </w:rPr>
        <w:t> </w:t>
      </w:r>
      <w:r>
        <w:rPr/>
        <w:t>should</w:t>
      </w:r>
      <w:r>
        <w:rPr>
          <w:spacing w:val="-15"/>
        </w:rPr>
        <w:t> </w:t>
      </w:r>
      <w:r>
        <w:rPr/>
        <w:t>be</w:t>
      </w:r>
      <w:r>
        <w:rPr>
          <w:spacing w:val="-12"/>
        </w:rPr>
        <w:t> </w:t>
      </w:r>
      <w:r>
        <w:rPr/>
        <w:t>implemented</w:t>
      </w:r>
      <w:r>
        <w:rPr>
          <w:spacing w:val="-11"/>
        </w:rPr>
        <w:t> </w:t>
      </w:r>
      <w:r>
        <w:rPr/>
        <w:t>through</w:t>
      </w:r>
      <w:r>
        <w:rPr>
          <w:spacing w:val="-8"/>
        </w:rPr>
        <w:t> </w:t>
      </w:r>
      <w:r>
        <w:rPr/>
        <w:t>public</w:t>
      </w:r>
      <w:r>
        <w:rPr>
          <w:spacing w:val="-12"/>
        </w:rPr>
        <w:t> </w:t>
      </w:r>
      <w:r>
        <w:rPr/>
        <w:t>private</w:t>
      </w:r>
      <w:r>
        <w:rPr>
          <w:spacing w:val="-11"/>
        </w:rPr>
        <w:t> </w:t>
      </w:r>
      <w:r>
        <w:rPr/>
        <w:t>partnership</w:t>
      </w:r>
      <w:r>
        <w:rPr>
          <w:spacing w:val="-9"/>
        </w:rPr>
        <w:t> </w:t>
      </w:r>
      <w:r>
        <w:rPr/>
        <w:t>(PPP).</w:t>
      </w:r>
      <w:r>
        <w:rPr>
          <w:spacing w:val="-11"/>
        </w:rPr>
        <w:t> </w:t>
      </w:r>
      <w:r>
        <w:rPr/>
        <w:t>This</w:t>
      </w:r>
      <w:r>
        <w:rPr>
          <w:spacing w:val="-13"/>
        </w:rPr>
        <w:t> </w:t>
      </w:r>
      <w:r>
        <w:rPr/>
        <w:t>was a</w:t>
      </w:r>
      <w:r>
        <w:rPr>
          <w:spacing w:val="-4"/>
        </w:rPr>
        <w:t> </w:t>
      </w:r>
      <w:r>
        <w:rPr/>
        <w:t>mandate</w:t>
      </w:r>
      <w:r>
        <w:rPr>
          <w:spacing w:val="-3"/>
        </w:rPr>
        <w:t> </w:t>
      </w:r>
      <w:r>
        <w:rPr/>
        <w:t>of</w:t>
      </w:r>
      <w:r>
        <w:rPr>
          <w:spacing w:val="-5"/>
        </w:rPr>
        <w:t> </w:t>
      </w:r>
      <w:r>
        <w:rPr/>
        <w:t>the</w:t>
      </w:r>
      <w:r>
        <w:rPr>
          <w:spacing w:val="-3"/>
        </w:rPr>
        <w:t> </w:t>
      </w:r>
      <w:r>
        <w:rPr/>
        <w:t>Habitat</w:t>
      </w:r>
      <w:r>
        <w:rPr>
          <w:spacing w:val="-1"/>
        </w:rPr>
        <w:t> </w:t>
      </w:r>
      <w:r>
        <w:rPr/>
        <w:t>Agenda</w:t>
      </w:r>
      <w:r>
        <w:rPr>
          <w:spacing w:val="-4"/>
        </w:rPr>
        <w:t> </w:t>
      </w:r>
      <w:r>
        <w:rPr/>
        <w:t>that</w:t>
      </w:r>
      <w:r>
        <w:rPr>
          <w:spacing w:val="-3"/>
        </w:rPr>
        <w:t> </w:t>
      </w:r>
      <w:r>
        <w:rPr/>
        <w:t>was</w:t>
      </w:r>
      <w:r>
        <w:rPr>
          <w:spacing w:val="-3"/>
        </w:rPr>
        <w:t> </w:t>
      </w:r>
      <w:r>
        <w:rPr/>
        <w:t>adopted</w:t>
      </w:r>
      <w:r>
        <w:rPr>
          <w:spacing w:val="-2"/>
        </w:rPr>
        <w:t> </w:t>
      </w:r>
      <w:r>
        <w:rPr/>
        <w:t>during</w:t>
      </w:r>
      <w:r>
        <w:rPr>
          <w:spacing w:val="-6"/>
        </w:rPr>
        <w:t> </w:t>
      </w:r>
      <w:r>
        <w:rPr/>
        <w:t>the</w:t>
      </w:r>
      <w:r>
        <w:rPr>
          <w:spacing w:val="-3"/>
        </w:rPr>
        <w:t> </w:t>
      </w:r>
      <w:r>
        <w:rPr/>
        <w:t>2</w:t>
      </w:r>
      <w:r>
        <w:rPr>
          <w:vertAlign w:val="superscript"/>
        </w:rPr>
        <w:t>nd</w:t>
      </w:r>
      <w:r>
        <w:rPr>
          <w:spacing w:val="-2"/>
          <w:vertAlign w:val="baseline"/>
        </w:rPr>
        <w:t> </w:t>
      </w:r>
      <w:r>
        <w:rPr>
          <w:vertAlign w:val="baseline"/>
        </w:rPr>
        <w:t>United</w:t>
      </w:r>
      <w:r>
        <w:rPr>
          <w:spacing w:val="-3"/>
          <w:vertAlign w:val="baseline"/>
        </w:rPr>
        <w:t> </w:t>
      </w:r>
      <w:r>
        <w:rPr>
          <w:vertAlign w:val="baseline"/>
        </w:rPr>
        <w:t>Nations</w:t>
      </w:r>
      <w:r>
        <w:rPr>
          <w:spacing w:val="-3"/>
          <w:vertAlign w:val="baseline"/>
        </w:rPr>
        <w:t> </w:t>
      </w:r>
      <w:r>
        <w:rPr>
          <w:vertAlign w:val="baseline"/>
        </w:rPr>
        <w:t>conference on</w:t>
      </w:r>
      <w:r>
        <w:rPr>
          <w:spacing w:val="1"/>
          <w:vertAlign w:val="baseline"/>
        </w:rPr>
        <w:t> </w:t>
      </w:r>
      <w:r>
        <w:rPr>
          <w:vertAlign w:val="baseline"/>
        </w:rPr>
        <w:t>human settlement</w:t>
      </w:r>
      <w:r>
        <w:rPr>
          <w:spacing w:val="2"/>
          <w:vertAlign w:val="baseline"/>
        </w:rPr>
        <w:t> </w:t>
      </w:r>
      <w:r>
        <w:rPr>
          <w:vertAlign w:val="baseline"/>
        </w:rPr>
        <w:t>in</w:t>
      </w:r>
      <w:r>
        <w:rPr>
          <w:spacing w:val="1"/>
          <w:vertAlign w:val="baseline"/>
        </w:rPr>
        <w:t> </w:t>
      </w:r>
      <w:r>
        <w:rPr>
          <w:vertAlign w:val="baseline"/>
        </w:rPr>
        <w:t>1996</w:t>
      </w:r>
      <w:r>
        <w:rPr>
          <w:spacing w:val="4"/>
          <w:vertAlign w:val="baseline"/>
        </w:rPr>
        <w:t> </w:t>
      </w:r>
      <w:r>
        <w:rPr>
          <w:vertAlign w:val="baseline"/>
        </w:rPr>
        <w:t>(NSSDP,</w:t>
      </w:r>
      <w:r>
        <w:rPr>
          <w:spacing w:val="2"/>
          <w:vertAlign w:val="baseline"/>
        </w:rPr>
        <w:t> </w:t>
      </w:r>
      <w:r>
        <w:rPr>
          <w:vertAlign w:val="baseline"/>
        </w:rPr>
        <w:t>2007).</w:t>
      </w:r>
      <w:r>
        <w:rPr>
          <w:spacing w:val="4"/>
          <w:vertAlign w:val="baseline"/>
        </w:rPr>
        <w:t> </w:t>
      </w:r>
      <w:r>
        <w:rPr>
          <w:vertAlign w:val="baseline"/>
        </w:rPr>
        <w:t>It</w:t>
      </w:r>
      <w:r>
        <w:rPr>
          <w:spacing w:val="2"/>
          <w:vertAlign w:val="baseline"/>
        </w:rPr>
        <w:t> </w:t>
      </w:r>
      <w:r>
        <w:rPr>
          <w:vertAlign w:val="baseline"/>
        </w:rPr>
        <w:t>was</w:t>
      </w:r>
      <w:r>
        <w:rPr>
          <w:spacing w:val="1"/>
          <w:vertAlign w:val="baseline"/>
        </w:rPr>
        <w:t> </w:t>
      </w:r>
      <w:r>
        <w:rPr>
          <w:vertAlign w:val="baseline"/>
        </w:rPr>
        <w:t>also</w:t>
      </w:r>
      <w:r>
        <w:rPr>
          <w:spacing w:val="1"/>
          <w:vertAlign w:val="baseline"/>
        </w:rPr>
        <w:t> </w:t>
      </w:r>
      <w:r>
        <w:rPr>
          <w:vertAlign w:val="baseline"/>
        </w:rPr>
        <w:t>noted</w:t>
      </w:r>
      <w:r>
        <w:rPr>
          <w:spacing w:val="1"/>
          <w:vertAlign w:val="baseline"/>
        </w:rPr>
        <w:t> </w:t>
      </w:r>
      <w:r>
        <w:rPr>
          <w:vertAlign w:val="baseline"/>
        </w:rPr>
        <w:t>by</w:t>
      </w:r>
      <w:r>
        <w:rPr>
          <w:spacing w:val="-4"/>
          <w:vertAlign w:val="baseline"/>
        </w:rPr>
        <w:t> </w:t>
      </w:r>
      <w:r>
        <w:rPr>
          <w:vertAlign w:val="baseline"/>
        </w:rPr>
        <w:t>Akeju</w:t>
      </w:r>
      <w:r>
        <w:rPr>
          <w:spacing w:val="2"/>
          <w:vertAlign w:val="baseline"/>
        </w:rPr>
        <w:t> </w:t>
      </w:r>
      <w:r>
        <w:rPr>
          <w:vertAlign w:val="baseline"/>
        </w:rPr>
        <w:t>(2007)</w:t>
      </w:r>
      <w:r>
        <w:rPr>
          <w:spacing w:val="3"/>
          <w:vertAlign w:val="baseline"/>
        </w:rPr>
        <w:t> </w:t>
      </w:r>
      <w:r>
        <w:rPr>
          <w:vertAlign w:val="baseline"/>
        </w:rPr>
        <w:t>that</w:t>
      </w:r>
      <w:r>
        <w:rPr>
          <w:spacing w:val="2"/>
          <w:vertAlign w:val="baseline"/>
        </w:rPr>
        <w:t> </w:t>
      </w:r>
      <w:r>
        <w:rPr>
          <w:spacing w:val="-2"/>
          <w:vertAlign w:val="baseline"/>
        </w:rPr>
        <w:t>filling</w:t>
      </w:r>
    </w:p>
    <w:p>
      <w:pPr>
        <w:spacing w:after="0" w:line="480" w:lineRule="auto"/>
        <w:jc w:val="both"/>
        <w:sectPr>
          <w:pgSz w:w="12240" w:h="15840"/>
          <w:pgMar w:header="0" w:footer="1015" w:top="1340" w:bottom="1200" w:left="1140" w:right="560"/>
        </w:sectPr>
      </w:pPr>
    </w:p>
    <w:p>
      <w:pPr>
        <w:pStyle w:val="BodyText"/>
        <w:spacing w:line="482" w:lineRule="auto" w:before="63"/>
        <w:ind w:left="847" w:right="856"/>
        <w:jc w:val="both"/>
      </w:pPr>
      <w:r>
        <w:rPr/>
        <w:t>the housing gap cannot be accomplished by</w:t>
      </w:r>
      <w:r>
        <w:rPr>
          <w:spacing w:val="-1"/>
        </w:rPr>
        <w:t> </w:t>
      </w:r>
      <w:r>
        <w:rPr/>
        <w:t>the government alone and must take advantage of the resources available within the private sector for this gap to be filled.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6"/>
      </w:pPr>
    </w:p>
    <w:p>
      <w:pPr>
        <w:spacing w:before="0"/>
        <w:ind w:left="1774" w:right="1774" w:firstLine="0"/>
        <w:jc w:val="center"/>
        <w:rPr>
          <w:b/>
          <w:sz w:val="24"/>
        </w:rPr>
      </w:pPr>
      <w:r>
        <w:rPr>
          <w:b/>
          <w:sz w:val="24"/>
        </w:rPr>
        <w:t>CHAPTER</w:t>
      </w:r>
      <w:r>
        <w:rPr>
          <w:b/>
          <w:spacing w:val="-4"/>
          <w:sz w:val="24"/>
        </w:rPr>
        <w:t> THREE</w:t>
      </w:r>
    </w:p>
    <w:p>
      <w:pPr>
        <w:pStyle w:val="BodyText"/>
        <w:rPr>
          <w:b/>
        </w:rPr>
      </w:pPr>
    </w:p>
    <w:p>
      <w:pPr>
        <w:pStyle w:val="ListParagraph"/>
        <w:numPr>
          <w:ilvl w:val="1"/>
          <w:numId w:val="13"/>
        </w:numPr>
        <w:tabs>
          <w:tab w:pos="3608" w:val="left" w:leader="none"/>
        </w:tabs>
        <w:spacing w:line="240" w:lineRule="auto" w:before="0" w:after="0"/>
        <w:ind w:left="3608" w:right="0" w:hanging="2761"/>
        <w:jc w:val="both"/>
        <w:rPr>
          <w:b/>
          <w:sz w:val="24"/>
        </w:rPr>
      </w:pPr>
      <w:r>
        <w:rPr>
          <w:b/>
          <w:sz w:val="24"/>
        </w:rPr>
        <w:t>RESEARCH</w:t>
      </w:r>
      <w:r>
        <w:rPr>
          <w:b/>
          <w:spacing w:val="-1"/>
          <w:sz w:val="24"/>
        </w:rPr>
        <w:t> </w:t>
      </w:r>
      <w:r>
        <w:rPr>
          <w:b/>
          <w:spacing w:val="-2"/>
          <w:sz w:val="24"/>
        </w:rPr>
        <w:t>METHODOLOGY</w:t>
      </w:r>
    </w:p>
    <w:p>
      <w:pPr>
        <w:pStyle w:val="BodyText"/>
        <w:rPr>
          <w:b/>
        </w:rPr>
      </w:pPr>
    </w:p>
    <w:p>
      <w:pPr>
        <w:pStyle w:val="Heading1"/>
        <w:numPr>
          <w:ilvl w:val="1"/>
          <w:numId w:val="13"/>
        </w:numPr>
        <w:tabs>
          <w:tab w:pos="1506" w:val="left" w:leader="none"/>
        </w:tabs>
        <w:spacing w:line="240" w:lineRule="auto" w:before="1" w:after="0"/>
        <w:ind w:left="1506" w:right="0" w:hanging="659"/>
        <w:jc w:val="both"/>
      </w:pPr>
      <w:r>
        <w:rPr/>
        <w:t>Research</w:t>
      </w:r>
      <w:r>
        <w:rPr>
          <w:spacing w:val="-3"/>
        </w:rPr>
        <w:t> </w:t>
      </w:r>
      <w:r>
        <w:rPr>
          <w:spacing w:val="-2"/>
        </w:rPr>
        <w:t>Design</w:t>
      </w:r>
    </w:p>
    <w:p>
      <w:pPr>
        <w:pStyle w:val="BodyText"/>
        <w:spacing w:line="480" w:lineRule="auto" w:before="271"/>
        <w:ind w:left="847" w:right="846"/>
        <w:jc w:val="both"/>
      </w:pPr>
      <w:r>
        <w:rPr/>
        <w:t>This research made use of quantitative research method. This was due to the fact that this research involved testing of hypothesis or theories that involve variables that are measured with figures and then made use of statistical techniques to determine if the theories or hypotheses hold or not (Ofide, 2014). The quantitative method was used in this research to collect data through questionnaire survey. The population of the study is obtained from the Professional bodies in Niger State, Financial Institutions and Niger State Housing corporation. From the population obtained Quantity surveyors are 110, Architect are 26, Builders are 72, Financial institution are 44 and Developers are 45 respectively. This information was obtained in May, 2020 from the data base of this professional bodies, Financial</w:t>
      </w:r>
      <w:r>
        <w:rPr>
          <w:spacing w:val="36"/>
        </w:rPr>
        <w:t> </w:t>
      </w:r>
      <w:r>
        <w:rPr/>
        <w:t>Institution</w:t>
      </w:r>
      <w:r>
        <w:rPr>
          <w:spacing w:val="35"/>
        </w:rPr>
        <w:t> </w:t>
      </w:r>
      <w:r>
        <w:rPr/>
        <w:t>and</w:t>
      </w:r>
      <w:r>
        <w:rPr>
          <w:spacing w:val="34"/>
        </w:rPr>
        <w:t> </w:t>
      </w:r>
      <w:r>
        <w:rPr/>
        <w:t>Housing</w:t>
      </w:r>
      <w:r>
        <w:rPr>
          <w:spacing w:val="35"/>
        </w:rPr>
        <w:t> </w:t>
      </w:r>
      <w:r>
        <w:rPr/>
        <w:t>corporation</w:t>
      </w:r>
      <w:r>
        <w:rPr>
          <w:spacing w:val="34"/>
        </w:rPr>
        <w:t> </w:t>
      </w:r>
      <w:r>
        <w:rPr/>
        <w:t>where</w:t>
      </w:r>
      <w:r>
        <w:rPr>
          <w:spacing w:val="37"/>
        </w:rPr>
        <w:t> </w:t>
      </w:r>
      <w:r>
        <w:rPr/>
        <w:t>the</w:t>
      </w:r>
      <w:r>
        <w:rPr>
          <w:spacing w:val="36"/>
        </w:rPr>
        <w:t> </w:t>
      </w:r>
      <w:r>
        <w:rPr/>
        <w:t>developers</w:t>
      </w:r>
      <w:r>
        <w:rPr>
          <w:spacing w:val="35"/>
        </w:rPr>
        <w:t> </w:t>
      </w:r>
      <w:r>
        <w:rPr/>
        <w:t>patronize</w:t>
      </w:r>
      <w:r>
        <w:rPr>
          <w:spacing w:val="35"/>
        </w:rPr>
        <w:t> </w:t>
      </w:r>
      <w:r>
        <w:rPr/>
        <w:t>to</w:t>
      </w:r>
      <w:r>
        <w:rPr>
          <w:spacing w:val="35"/>
        </w:rPr>
        <w:t> </w:t>
      </w:r>
      <w:r>
        <w:rPr>
          <w:spacing w:val="-2"/>
        </w:rPr>
        <w:t>provide</w:t>
      </w:r>
    </w:p>
    <w:p>
      <w:pPr>
        <w:spacing w:after="0" w:line="480" w:lineRule="auto"/>
        <w:jc w:val="both"/>
        <w:sectPr>
          <w:pgSz w:w="12240" w:h="15840"/>
          <w:pgMar w:header="0" w:footer="1015" w:top="1340" w:bottom="1200" w:left="1140" w:right="560"/>
        </w:sectPr>
      </w:pPr>
    </w:p>
    <w:p>
      <w:pPr>
        <w:pStyle w:val="BodyText"/>
        <w:spacing w:line="480" w:lineRule="auto" w:before="63"/>
        <w:ind w:left="847" w:right="853"/>
        <w:jc w:val="both"/>
      </w:pPr>
      <w:r>
        <w:rPr/>
        <w:t>housing for Niger State. The 200 questionnaire was distributed to enable the researcher to give the questionnaire to competent respondents that will give correct information.</w:t>
      </w:r>
    </w:p>
    <w:p>
      <w:pPr>
        <w:pStyle w:val="BodyText"/>
        <w:spacing w:before="51"/>
      </w:pPr>
    </w:p>
    <w:p>
      <w:pPr>
        <w:pStyle w:val="Heading1"/>
        <w:numPr>
          <w:ilvl w:val="1"/>
          <w:numId w:val="13"/>
        </w:numPr>
        <w:tabs>
          <w:tab w:pos="1446" w:val="left" w:leader="none"/>
        </w:tabs>
        <w:spacing w:line="240" w:lineRule="auto" w:before="0" w:after="0"/>
        <w:ind w:left="1446" w:right="0" w:hanging="599"/>
        <w:jc w:val="both"/>
      </w:pPr>
      <w:r>
        <w:rPr/>
        <w:t>Data</w:t>
      </w:r>
      <w:r>
        <w:rPr>
          <w:spacing w:val="-2"/>
        </w:rPr>
        <w:t> Collection</w:t>
      </w:r>
    </w:p>
    <w:p>
      <w:pPr>
        <w:pStyle w:val="BodyText"/>
        <w:spacing w:line="480" w:lineRule="auto" w:before="271"/>
        <w:ind w:left="847" w:right="846"/>
        <w:jc w:val="both"/>
      </w:pPr>
      <w:r>
        <w:rPr/>
        <w:t>In</w:t>
      </w:r>
      <w:r>
        <w:rPr>
          <w:spacing w:val="-5"/>
        </w:rPr>
        <w:t> </w:t>
      </w:r>
      <w:r>
        <w:rPr/>
        <w:t>this</w:t>
      </w:r>
      <w:r>
        <w:rPr>
          <w:spacing w:val="-5"/>
        </w:rPr>
        <w:t> </w:t>
      </w:r>
      <w:r>
        <w:rPr/>
        <w:t>study,</w:t>
      </w:r>
      <w:r>
        <w:rPr>
          <w:spacing w:val="-5"/>
        </w:rPr>
        <w:t> </w:t>
      </w:r>
      <w:r>
        <w:rPr/>
        <w:t>both</w:t>
      </w:r>
      <w:r>
        <w:rPr>
          <w:spacing w:val="-4"/>
        </w:rPr>
        <w:t> </w:t>
      </w:r>
      <w:r>
        <w:rPr/>
        <w:t>primary</w:t>
      </w:r>
      <w:r>
        <w:rPr>
          <w:spacing w:val="-7"/>
        </w:rPr>
        <w:t> </w:t>
      </w:r>
      <w:r>
        <w:rPr/>
        <w:t>and</w:t>
      </w:r>
      <w:r>
        <w:rPr>
          <w:spacing w:val="-5"/>
        </w:rPr>
        <w:t> </w:t>
      </w:r>
      <w:r>
        <w:rPr/>
        <w:t>secondary</w:t>
      </w:r>
      <w:r>
        <w:rPr>
          <w:spacing w:val="-10"/>
        </w:rPr>
        <w:t> </w:t>
      </w:r>
      <w:r>
        <w:rPr/>
        <w:t>data</w:t>
      </w:r>
      <w:r>
        <w:rPr>
          <w:spacing w:val="-5"/>
        </w:rPr>
        <w:t> </w:t>
      </w:r>
      <w:r>
        <w:rPr/>
        <w:t>were</w:t>
      </w:r>
      <w:r>
        <w:rPr>
          <w:spacing w:val="-3"/>
        </w:rPr>
        <w:t> </w:t>
      </w:r>
      <w:r>
        <w:rPr/>
        <w:t>used.</w:t>
      </w:r>
      <w:r>
        <w:rPr>
          <w:spacing w:val="-5"/>
        </w:rPr>
        <w:t> </w:t>
      </w:r>
      <w:r>
        <w:rPr/>
        <w:t>This</w:t>
      </w:r>
      <w:r>
        <w:rPr>
          <w:spacing w:val="-4"/>
        </w:rPr>
        <w:t> </w:t>
      </w:r>
      <w:r>
        <w:rPr/>
        <w:t>study</w:t>
      </w:r>
      <w:r>
        <w:rPr>
          <w:spacing w:val="-12"/>
        </w:rPr>
        <w:t> </w:t>
      </w:r>
      <w:r>
        <w:rPr/>
        <w:t>used</w:t>
      </w:r>
      <w:r>
        <w:rPr>
          <w:spacing w:val="-5"/>
        </w:rPr>
        <w:t> </w:t>
      </w:r>
      <w:r>
        <w:rPr/>
        <w:t>a</w:t>
      </w:r>
      <w:r>
        <w:rPr>
          <w:spacing w:val="-3"/>
        </w:rPr>
        <w:t> </w:t>
      </w:r>
      <w:r>
        <w:rPr/>
        <w:t>questionnaire</w:t>
      </w:r>
      <w:r>
        <w:rPr>
          <w:spacing w:val="-6"/>
        </w:rPr>
        <w:t> </w:t>
      </w:r>
      <w:r>
        <w:rPr/>
        <w:t>as Primary</w:t>
      </w:r>
      <w:r>
        <w:rPr>
          <w:spacing w:val="-8"/>
        </w:rPr>
        <w:t> </w:t>
      </w:r>
      <w:r>
        <w:rPr/>
        <w:t>tool</w:t>
      </w:r>
      <w:r>
        <w:rPr>
          <w:spacing w:val="-3"/>
        </w:rPr>
        <w:t> </w:t>
      </w:r>
      <w:r>
        <w:rPr/>
        <w:t>of</w:t>
      </w:r>
      <w:r>
        <w:rPr>
          <w:spacing w:val="-3"/>
        </w:rPr>
        <w:t> </w:t>
      </w:r>
      <w:r>
        <w:rPr/>
        <w:t>data</w:t>
      </w:r>
      <w:r>
        <w:rPr>
          <w:spacing w:val="-3"/>
        </w:rPr>
        <w:t> </w:t>
      </w:r>
      <w:r>
        <w:rPr/>
        <w:t>collection</w:t>
      </w:r>
      <w:r>
        <w:rPr>
          <w:spacing w:val="-3"/>
        </w:rPr>
        <w:t> </w:t>
      </w:r>
      <w:r>
        <w:rPr/>
        <w:t>and</w:t>
      </w:r>
      <w:r>
        <w:rPr>
          <w:spacing w:val="-3"/>
        </w:rPr>
        <w:t> </w:t>
      </w:r>
      <w:r>
        <w:rPr/>
        <w:t>it</w:t>
      </w:r>
      <w:r>
        <w:rPr>
          <w:spacing w:val="-3"/>
        </w:rPr>
        <w:t> </w:t>
      </w:r>
      <w:r>
        <w:rPr/>
        <w:t>was</w:t>
      </w:r>
      <w:r>
        <w:rPr>
          <w:spacing w:val="-3"/>
        </w:rPr>
        <w:t> </w:t>
      </w:r>
      <w:r>
        <w:rPr/>
        <w:t>subdivided</w:t>
      </w:r>
      <w:r>
        <w:rPr>
          <w:spacing w:val="-3"/>
        </w:rPr>
        <w:t> </w:t>
      </w:r>
      <w:r>
        <w:rPr/>
        <w:t>into</w:t>
      </w:r>
      <w:r>
        <w:rPr>
          <w:spacing w:val="-3"/>
        </w:rPr>
        <w:t> </w:t>
      </w:r>
      <w:r>
        <w:rPr/>
        <w:t>two</w:t>
      </w:r>
      <w:r>
        <w:rPr>
          <w:spacing w:val="-3"/>
        </w:rPr>
        <w:t> </w:t>
      </w:r>
      <w:r>
        <w:rPr/>
        <w:t>(2)</w:t>
      </w:r>
      <w:r>
        <w:rPr>
          <w:spacing w:val="-3"/>
        </w:rPr>
        <w:t> </w:t>
      </w:r>
      <w:r>
        <w:rPr/>
        <w:t>sections</w:t>
      </w:r>
      <w:r>
        <w:rPr>
          <w:spacing w:val="-6"/>
        </w:rPr>
        <w:t> </w:t>
      </w:r>
      <w:r>
        <w:rPr/>
        <w:t>that</w:t>
      </w:r>
      <w:r>
        <w:rPr>
          <w:spacing w:val="-3"/>
        </w:rPr>
        <w:t> </w:t>
      </w:r>
      <w:r>
        <w:rPr/>
        <w:t>discussed</w:t>
      </w:r>
      <w:r>
        <w:rPr>
          <w:spacing w:val="-3"/>
        </w:rPr>
        <w:t> </w:t>
      </w:r>
      <w:r>
        <w:rPr/>
        <w:t>the general information of the respondents and the specific objectives of the study. Data were distributed and collected hand to hand to the respondents.</w:t>
      </w:r>
    </w:p>
    <w:p>
      <w:pPr>
        <w:pStyle w:val="Heading1"/>
        <w:numPr>
          <w:ilvl w:val="2"/>
          <w:numId w:val="13"/>
        </w:numPr>
        <w:tabs>
          <w:tab w:pos="1386" w:val="left" w:leader="none"/>
        </w:tabs>
        <w:spacing w:line="240" w:lineRule="auto" w:before="6" w:after="0"/>
        <w:ind w:left="1386" w:right="0" w:hanging="539"/>
        <w:jc w:val="both"/>
      </w:pPr>
      <w:r>
        <w:rPr/>
        <w:t>Questionnaires</w:t>
      </w:r>
      <w:r>
        <w:rPr>
          <w:spacing w:val="-1"/>
        </w:rPr>
        <w:t> </w:t>
      </w:r>
      <w:r>
        <w:rPr>
          <w:spacing w:val="-2"/>
        </w:rPr>
        <w:t>Design</w:t>
      </w:r>
    </w:p>
    <w:p>
      <w:pPr>
        <w:pStyle w:val="BodyText"/>
        <w:spacing w:line="480" w:lineRule="auto" w:before="271"/>
        <w:ind w:left="847" w:right="844"/>
        <w:jc w:val="both"/>
      </w:pPr>
      <w:r>
        <w:rPr/>
        <w:t>The</w:t>
      </w:r>
      <w:r>
        <w:rPr>
          <w:spacing w:val="-5"/>
        </w:rPr>
        <w:t> </w:t>
      </w:r>
      <w:r>
        <w:rPr/>
        <w:t>closed</w:t>
      </w:r>
      <w:r>
        <w:rPr>
          <w:spacing w:val="-3"/>
        </w:rPr>
        <w:t> </w:t>
      </w:r>
      <w:r>
        <w:rPr/>
        <w:t>ended</w:t>
      </w:r>
      <w:r>
        <w:rPr>
          <w:spacing w:val="-3"/>
        </w:rPr>
        <w:t> </w:t>
      </w:r>
      <w:r>
        <w:rPr/>
        <w:t>questionnaire</w:t>
      </w:r>
      <w:r>
        <w:rPr>
          <w:spacing w:val="-5"/>
        </w:rPr>
        <w:t> </w:t>
      </w:r>
      <w:r>
        <w:rPr/>
        <w:t>is</w:t>
      </w:r>
      <w:r>
        <w:rPr>
          <w:spacing w:val="-1"/>
        </w:rPr>
        <w:t> </w:t>
      </w:r>
      <w:r>
        <w:rPr/>
        <w:t>used</w:t>
      </w:r>
      <w:r>
        <w:rPr>
          <w:spacing w:val="-3"/>
        </w:rPr>
        <w:t> </w:t>
      </w:r>
      <w:r>
        <w:rPr/>
        <w:t>for</w:t>
      </w:r>
      <w:r>
        <w:rPr>
          <w:spacing w:val="-5"/>
        </w:rPr>
        <w:t> </w:t>
      </w:r>
      <w:r>
        <w:rPr/>
        <w:t>this</w:t>
      </w:r>
      <w:r>
        <w:rPr>
          <w:spacing w:val="-3"/>
        </w:rPr>
        <w:t> </w:t>
      </w:r>
      <w:r>
        <w:rPr/>
        <w:t>study.</w:t>
      </w:r>
      <w:r>
        <w:rPr>
          <w:spacing w:val="-3"/>
        </w:rPr>
        <w:t> </w:t>
      </w:r>
      <w:r>
        <w:rPr/>
        <w:t>The</w:t>
      </w:r>
      <w:r>
        <w:rPr>
          <w:spacing w:val="-4"/>
        </w:rPr>
        <w:t> </w:t>
      </w:r>
      <w:r>
        <w:rPr/>
        <w:t>questionnaire</w:t>
      </w:r>
      <w:r>
        <w:rPr>
          <w:spacing w:val="-4"/>
        </w:rPr>
        <w:t> </w:t>
      </w:r>
      <w:r>
        <w:rPr/>
        <w:t>has</w:t>
      </w:r>
      <w:r>
        <w:rPr>
          <w:spacing w:val="-2"/>
        </w:rPr>
        <w:t> </w:t>
      </w:r>
      <w:r>
        <w:rPr/>
        <w:t>two</w:t>
      </w:r>
      <w:r>
        <w:rPr>
          <w:spacing w:val="-3"/>
        </w:rPr>
        <w:t> </w:t>
      </w:r>
      <w:r>
        <w:rPr/>
        <w:t>sections,</w:t>
      </w:r>
      <w:r>
        <w:rPr>
          <w:spacing w:val="-3"/>
        </w:rPr>
        <w:t> </w:t>
      </w:r>
      <w:r>
        <w:rPr/>
        <w:t>A and B. Section. Section A provided information</w:t>
      </w:r>
      <w:r>
        <w:rPr>
          <w:spacing w:val="-1"/>
        </w:rPr>
        <w:t> </w:t>
      </w:r>
      <w:r>
        <w:rPr/>
        <w:t>on respondent’s profile such as educational qualification, profession and year of experience. Section B focused on the objectives. The quantitative questionnaire was developed and administered to housing developers and construction professionals who practice in Niger State. Two hundred (200) questionnaires were distributed, twenty (26) was given to Architect, forty-five (45) to quantity surveyor, forty-three</w:t>
      </w:r>
      <w:r>
        <w:rPr>
          <w:spacing w:val="-11"/>
        </w:rPr>
        <w:t> </w:t>
      </w:r>
      <w:r>
        <w:rPr/>
        <w:t>(43)</w:t>
      </w:r>
      <w:r>
        <w:rPr>
          <w:spacing w:val="-12"/>
        </w:rPr>
        <w:t> </w:t>
      </w:r>
      <w:r>
        <w:rPr/>
        <w:t>each</w:t>
      </w:r>
      <w:r>
        <w:rPr>
          <w:spacing w:val="-11"/>
        </w:rPr>
        <w:t> </w:t>
      </w:r>
      <w:r>
        <w:rPr/>
        <w:t>to</w:t>
      </w:r>
      <w:r>
        <w:rPr>
          <w:spacing w:val="-7"/>
        </w:rPr>
        <w:t> </w:t>
      </w:r>
      <w:r>
        <w:rPr/>
        <w:t>Builders,</w:t>
      </w:r>
      <w:r>
        <w:rPr>
          <w:spacing w:val="-11"/>
        </w:rPr>
        <w:t> </w:t>
      </w:r>
      <w:r>
        <w:rPr/>
        <w:t>Developers,</w:t>
      </w:r>
      <w:r>
        <w:rPr>
          <w:spacing w:val="-11"/>
        </w:rPr>
        <w:t> </w:t>
      </w:r>
      <w:r>
        <w:rPr/>
        <w:t>and</w:t>
      </w:r>
      <w:r>
        <w:rPr>
          <w:spacing w:val="-8"/>
        </w:rPr>
        <w:t> </w:t>
      </w:r>
      <w:r>
        <w:rPr/>
        <w:t>Financial</w:t>
      </w:r>
      <w:r>
        <w:rPr>
          <w:spacing w:val="-11"/>
        </w:rPr>
        <w:t> </w:t>
      </w:r>
      <w:r>
        <w:rPr/>
        <w:t>institutions</w:t>
      </w:r>
      <w:r>
        <w:rPr>
          <w:spacing w:val="-10"/>
        </w:rPr>
        <w:t> </w:t>
      </w:r>
      <w:r>
        <w:rPr/>
        <w:t>and</w:t>
      </w:r>
      <w:r>
        <w:rPr>
          <w:spacing w:val="-11"/>
        </w:rPr>
        <w:t> </w:t>
      </w:r>
      <w:r>
        <w:rPr/>
        <w:t>one</w:t>
      </w:r>
      <w:r>
        <w:rPr>
          <w:spacing w:val="-12"/>
        </w:rPr>
        <w:t> </w:t>
      </w:r>
      <w:r>
        <w:rPr/>
        <w:t>hundred</w:t>
      </w:r>
      <w:r>
        <w:rPr>
          <w:spacing w:val="-11"/>
        </w:rPr>
        <w:t> </w:t>
      </w:r>
      <w:r>
        <w:rPr/>
        <w:t>and fifty (150)</w:t>
      </w:r>
      <w:r>
        <w:rPr>
          <w:spacing w:val="80"/>
        </w:rPr>
        <w:t> </w:t>
      </w:r>
      <w:r>
        <w:rPr/>
        <w:t>retrieved and found suitable for the analysis.</w:t>
      </w:r>
    </w:p>
    <w:p>
      <w:pPr>
        <w:pStyle w:val="BodyText"/>
      </w:pPr>
    </w:p>
    <w:p>
      <w:pPr>
        <w:pStyle w:val="BodyText"/>
        <w:spacing w:before="204"/>
      </w:pPr>
    </w:p>
    <w:p>
      <w:pPr>
        <w:pStyle w:val="Heading1"/>
        <w:numPr>
          <w:ilvl w:val="1"/>
          <w:numId w:val="13"/>
        </w:numPr>
        <w:tabs>
          <w:tab w:pos="1206" w:val="left" w:leader="none"/>
        </w:tabs>
        <w:spacing w:line="240" w:lineRule="auto" w:before="1" w:after="0"/>
        <w:ind w:left="1206" w:right="0" w:hanging="359"/>
        <w:jc w:val="both"/>
      </w:pPr>
      <w:r>
        <w:rPr/>
        <w:t>Sample</w:t>
      </w:r>
      <w:r>
        <w:rPr>
          <w:spacing w:val="-6"/>
        </w:rPr>
        <w:t> </w:t>
      </w:r>
      <w:r>
        <w:rPr>
          <w:spacing w:val="-4"/>
        </w:rPr>
        <w:t>Size</w:t>
      </w:r>
    </w:p>
    <w:p>
      <w:pPr>
        <w:pStyle w:val="BodyText"/>
        <w:spacing w:line="480" w:lineRule="auto" w:before="271"/>
        <w:ind w:left="847" w:right="844"/>
        <w:jc w:val="both"/>
      </w:pPr>
      <w:r>
        <w:rPr/>
        <w:t>Sample size is the proportion of the population to be served with the research instrument. Two</w:t>
      </w:r>
      <w:r>
        <w:rPr>
          <w:spacing w:val="-15"/>
        </w:rPr>
        <w:t> </w:t>
      </w:r>
      <w:r>
        <w:rPr/>
        <w:t>hundred</w:t>
      </w:r>
      <w:r>
        <w:rPr>
          <w:spacing w:val="-14"/>
        </w:rPr>
        <w:t> </w:t>
      </w:r>
      <w:r>
        <w:rPr/>
        <w:t>(200)</w:t>
      </w:r>
      <w:r>
        <w:rPr>
          <w:spacing w:val="-15"/>
        </w:rPr>
        <w:t> </w:t>
      </w:r>
      <w:r>
        <w:rPr/>
        <w:t>questionnaires</w:t>
      </w:r>
      <w:r>
        <w:rPr>
          <w:spacing w:val="-13"/>
        </w:rPr>
        <w:t> </w:t>
      </w:r>
      <w:r>
        <w:rPr/>
        <w:t>are</w:t>
      </w:r>
      <w:r>
        <w:rPr>
          <w:spacing w:val="-15"/>
        </w:rPr>
        <w:t> </w:t>
      </w:r>
      <w:r>
        <w:rPr/>
        <w:t>distributed</w:t>
      </w:r>
      <w:r>
        <w:rPr>
          <w:spacing w:val="-13"/>
        </w:rPr>
        <w:t> </w:t>
      </w:r>
      <w:r>
        <w:rPr/>
        <w:t>among</w:t>
      </w:r>
      <w:r>
        <w:rPr>
          <w:spacing w:val="-15"/>
        </w:rPr>
        <w:t> </w:t>
      </w:r>
      <w:r>
        <w:rPr/>
        <w:t>the</w:t>
      </w:r>
      <w:r>
        <w:rPr>
          <w:spacing w:val="-14"/>
        </w:rPr>
        <w:t> </w:t>
      </w:r>
      <w:r>
        <w:rPr/>
        <w:t>professionals,</w:t>
      </w:r>
      <w:r>
        <w:rPr>
          <w:spacing w:val="-11"/>
        </w:rPr>
        <w:t> </w:t>
      </w:r>
      <w:r>
        <w:rPr/>
        <w:t>Developers</w:t>
      </w:r>
      <w:r>
        <w:rPr>
          <w:spacing w:val="-13"/>
        </w:rPr>
        <w:t> </w:t>
      </w:r>
      <w:r>
        <w:rPr/>
        <w:t>in</w:t>
      </w:r>
      <w:r>
        <w:rPr>
          <w:spacing w:val="-14"/>
        </w:rPr>
        <w:t> </w:t>
      </w:r>
      <w:r>
        <w:rPr/>
        <w:t>the construction industry and the stake holders. One hundred and fifty (150) questionnaire responsibly</w:t>
      </w:r>
      <w:r>
        <w:rPr>
          <w:spacing w:val="15"/>
        </w:rPr>
        <w:t> </w:t>
      </w:r>
      <w:r>
        <w:rPr/>
        <w:t>were</w:t>
      </w:r>
      <w:r>
        <w:rPr>
          <w:spacing w:val="21"/>
        </w:rPr>
        <w:t> </w:t>
      </w:r>
      <w:r>
        <w:rPr/>
        <w:t>retrieved.</w:t>
      </w:r>
      <w:r>
        <w:rPr>
          <w:spacing w:val="23"/>
        </w:rPr>
        <w:t> </w:t>
      </w:r>
      <w:r>
        <w:rPr/>
        <w:t>The</w:t>
      </w:r>
      <w:r>
        <w:rPr>
          <w:spacing w:val="22"/>
        </w:rPr>
        <w:t> </w:t>
      </w:r>
      <w:r>
        <w:rPr/>
        <w:t>adoption</w:t>
      </w:r>
      <w:r>
        <w:rPr>
          <w:spacing w:val="22"/>
        </w:rPr>
        <w:t> </w:t>
      </w:r>
      <w:r>
        <w:rPr/>
        <w:t>of</w:t>
      </w:r>
      <w:r>
        <w:rPr>
          <w:spacing w:val="22"/>
        </w:rPr>
        <w:t> </w:t>
      </w:r>
      <w:r>
        <w:rPr/>
        <w:t>selection</w:t>
      </w:r>
      <w:r>
        <w:rPr>
          <w:spacing w:val="22"/>
        </w:rPr>
        <w:t> </w:t>
      </w:r>
      <w:r>
        <w:rPr/>
        <w:t>is</w:t>
      </w:r>
      <w:r>
        <w:rPr>
          <w:spacing w:val="24"/>
        </w:rPr>
        <w:t> </w:t>
      </w:r>
      <w:r>
        <w:rPr/>
        <w:t>based</w:t>
      </w:r>
      <w:r>
        <w:rPr>
          <w:spacing w:val="22"/>
        </w:rPr>
        <w:t> </w:t>
      </w:r>
      <w:r>
        <w:rPr/>
        <w:t>on</w:t>
      </w:r>
      <w:r>
        <w:rPr>
          <w:spacing w:val="22"/>
        </w:rPr>
        <w:t> </w:t>
      </w:r>
      <w:r>
        <w:rPr/>
        <w:t>information</w:t>
      </w:r>
      <w:r>
        <w:rPr>
          <w:spacing w:val="22"/>
        </w:rPr>
        <w:t> </w:t>
      </w:r>
      <w:r>
        <w:rPr/>
        <w:t>obtained</w:t>
      </w:r>
      <w:r>
        <w:rPr>
          <w:spacing w:val="23"/>
        </w:rPr>
        <w:t> </w:t>
      </w:r>
      <w:r>
        <w:rPr>
          <w:spacing w:val="-5"/>
        </w:rPr>
        <w:t>in</w:t>
      </w:r>
    </w:p>
    <w:p>
      <w:pPr>
        <w:spacing w:after="0" w:line="480" w:lineRule="auto"/>
        <w:jc w:val="both"/>
        <w:sectPr>
          <w:pgSz w:w="12240" w:h="15840"/>
          <w:pgMar w:header="0" w:footer="1015" w:top="1340" w:bottom="1200" w:left="1140" w:right="560"/>
        </w:sectPr>
      </w:pPr>
    </w:p>
    <w:p>
      <w:pPr>
        <w:pStyle w:val="BodyText"/>
        <w:spacing w:before="63"/>
        <w:ind w:left="847"/>
      </w:pPr>
      <w:r>
        <w:rPr/>
        <w:t>Table</w:t>
      </w:r>
      <w:r>
        <w:rPr>
          <w:spacing w:val="44"/>
        </w:rPr>
        <w:t> </w:t>
      </w:r>
      <w:r>
        <w:rPr/>
        <w:t>3.1</w:t>
      </w:r>
      <w:r>
        <w:rPr>
          <w:spacing w:val="50"/>
        </w:rPr>
        <w:t> </w:t>
      </w:r>
      <w:r>
        <w:rPr/>
        <w:t>which</w:t>
      </w:r>
      <w:r>
        <w:rPr>
          <w:spacing w:val="46"/>
        </w:rPr>
        <w:t> </w:t>
      </w:r>
      <w:r>
        <w:rPr/>
        <w:t>shows</w:t>
      </w:r>
      <w:r>
        <w:rPr>
          <w:spacing w:val="49"/>
        </w:rPr>
        <w:t> </w:t>
      </w:r>
      <w:r>
        <w:rPr/>
        <w:t>that</w:t>
      </w:r>
      <w:r>
        <w:rPr>
          <w:spacing w:val="47"/>
        </w:rPr>
        <w:t> </w:t>
      </w:r>
      <w:r>
        <w:rPr/>
        <w:t>the</w:t>
      </w:r>
      <w:r>
        <w:rPr>
          <w:spacing w:val="47"/>
        </w:rPr>
        <w:t> </w:t>
      </w:r>
      <w:r>
        <w:rPr/>
        <w:t>population</w:t>
      </w:r>
      <w:r>
        <w:rPr>
          <w:spacing w:val="47"/>
        </w:rPr>
        <w:t> </w:t>
      </w:r>
      <w:r>
        <w:rPr/>
        <w:t>of</w:t>
      </w:r>
      <w:r>
        <w:rPr>
          <w:spacing w:val="49"/>
        </w:rPr>
        <w:t> </w:t>
      </w:r>
      <w:r>
        <w:rPr/>
        <w:t>Architect</w:t>
      </w:r>
      <w:r>
        <w:rPr>
          <w:spacing w:val="47"/>
        </w:rPr>
        <w:t> </w:t>
      </w:r>
      <w:r>
        <w:rPr/>
        <w:t>in</w:t>
      </w:r>
      <w:r>
        <w:rPr>
          <w:spacing w:val="50"/>
        </w:rPr>
        <w:t> </w:t>
      </w:r>
      <w:r>
        <w:rPr/>
        <w:t>Niger</w:t>
      </w:r>
      <w:r>
        <w:rPr>
          <w:spacing w:val="48"/>
        </w:rPr>
        <w:t> </w:t>
      </w:r>
      <w:r>
        <w:rPr/>
        <w:t>State</w:t>
      </w:r>
      <w:r>
        <w:rPr>
          <w:spacing w:val="48"/>
        </w:rPr>
        <w:t> </w:t>
      </w:r>
      <w:r>
        <w:rPr/>
        <w:t>is</w:t>
      </w:r>
      <w:r>
        <w:rPr>
          <w:spacing w:val="47"/>
        </w:rPr>
        <w:t> </w:t>
      </w:r>
      <w:r>
        <w:rPr/>
        <w:t>26,</w:t>
      </w:r>
      <w:r>
        <w:rPr>
          <w:spacing w:val="47"/>
        </w:rPr>
        <w:t> </w:t>
      </w:r>
      <w:r>
        <w:rPr>
          <w:spacing w:val="-2"/>
        </w:rPr>
        <w:t>Quantity</w:t>
      </w:r>
    </w:p>
    <w:p>
      <w:pPr>
        <w:pStyle w:val="BodyText"/>
        <w:spacing w:before="10"/>
        <w:rPr>
          <w:sz w:val="8"/>
        </w:rPr>
      </w:pPr>
      <w:r>
        <w:rPr/>
        <mc:AlternateContent>
          <mc:Choice Requires="wps">
            <w:drawing>
              <wp:anchor distT="0" distB="0" distL="0" distR="0" allowOverlap="1" layoutInCell="1" locked="0" behindDoc="1" simplePos="0" relativeHeight="487587840">
                <wp:simplePos x="0" y="0"/>
                <wp:positionH relativeFrom="page">
                  <wp:posOffset>1262176</wp:posOffset>
                </wp:positionH>
                <wp:positionV relativeFrom="paragraph">
                  <wp:posOffset>80151</wp:posOffset>
                </wp:positionV>
                <wp:extent cx="5615940"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615940" cy="6350"/>
                        </a:xfrm>
                        <a:custGeom>
                          <a:avLst/>
                          <a:gdLst/>
                          <a:ahLst/>
                          <a:cxnLst/>
                          <a:rect l="l" t="t" r="r" b="b"/>
                          <a:pathLst>
                            <a:path w="5615940" h="6350">
                              <a:moveTo>
                                <a:pt x="2807462" y="0"/>
                              </a:moveTo>
                              <a:lnTo>
                                <a:pt x="0" y="0"/>
                              </a:lnTo>
                              <a:lnTo>
                                <a:pt x="0" y="6096"/>
                              </a:lnTo>
                              <a:lnTo>
                                <a:pt x="2807462" y="6096"/>
                              </a:lnTo>
                              <a:lnTo>
                                <a:pt x="2807462" y="0"/>
                              </a:lnTo>
                              <a:close/>
                            </a:path>
                            <a:path w="5615940" h="6350">
                              <a:moveTo>
                                <a:pt x="5615381" y="0"/>
                              </a:moveTo>
                              <a:lnTo>
                                <a:pt x="2813634" y="0"/>
                              </a:lnTo>
                              <a:lnTo>
                                <a:pt x="2807538" y="0"/>
                              </a:lnTo>
                              <a:lnTo>
                                <a:pt x="2807538" y="6096"/>
                              </a:lnTo>
                              <a:lnTo>
                                <a:pt x="2813634" y="6096"/>
                              </a:lnTo>
                              <a:lnTo>
                                <a:pt x="5615381" y="6096"/>
                              </a:lnTo>
                              <a:lnTo>
                                <a:pt x="561538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9.384003pt;margin-top:6.311139pt;width:442.2pt;height:.5pt;mso-position-horizontal-relative:page;mso-position-vertical-relative:paragraph;z-index:-15728640;mso-wrap-distance-left:0;mso-wrap-distance-right:0" id="docshape2" coordorigin="1988,126" coordsize="8844,10" path="m6409,126l1988,126,1988,136,6409,136,6409,126xm10831,126l6419,126,6409,126,6409,136,6419,136,10831,136,10831,126xe" filled="true" fillcolor="#000000" stroked="false">
                <v:path arrowok="t"/>
                <v:fill type="solid"/>
                <w10:wrap type="topAndBottom"/>
              </v:shape>
            </w:pict>
          </mc:Fallback>
        </mc:AlternateContent>
      </w:r>
    </w:p>
    <w:p>
      <w:pPr>
        <w:pStyle w:val="BodyText"/>
        <w:rPr>
          <w:sz w:val="20"/>
        </w:rPr>
      </w:pPr>
    </w:p>
    <w:p>
      <w:pPr>
        <w:pStyle w:val="BodyText"/>
        <w:spacing w:before="94"/>
        <w:rPr>
          <w:sz w:val="20"/>
        </w:rPr>
      </w:pPr>
    </w:p>
    <w:tbl>
      <w:tblPr>
        <w:tblW w:w="0" w:type="auto"/>
        <w:jc w:val="left"/>
        <w:tblInd w:w="8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3"/>
        <w:gridCol w:w="5508"/>
      </w:tblGrid>
      <w:tr>
        <w:trPr>
          <w:trHeight w:val="268" w:hRule="atLeast"/>
        </w:trPr>
        <w:tc>
          <w:tcPr>
            <w:tcW w:w="3343" w:type="dxa"/>
            <w:tcBorders>
              <w:bottom w:val="single" w:sz="4" w:space="0" w:color="000000"/>
            </w:tcBorders>
          </w:tcPr>
          <w:p>
            <w:pPr>
              <w:pStyle w:val="TableParagraph"/>
              <w:spacing w:line="249" w:lineRule="exact"/>
              <w:ind w:left="175"/>
              <w:rPr>
                <w:b/>
                <w:sz w:val="24"/>
              </w:rPr>
            </w:pPr>
            <w:r>
              <w:rPr>
                <w:b/>
                <w:spacing w:val="-2"/>
                <w:sz w:val="24"/>
              </w:rPr>
              <w:t>Professionals</w:t>
            </w:r>
          </w:p>
        </w:tc>
        <w:tc>
          <w:tcPr>
            <w:tcW w:w="5508" w:type="dxa"/>
            <w:tcBorders>
              <w:bottom w:val="single" w:sz="4" w:space="0" w:color="000000"/>
            </w:tcBorders>
          </w:tcPr>
          <w:p>
            <w:pPr>
              <w:pStyle w:val="TableParagraph"/>
              <w:spacing w:line="249" w:lineRule="exact"/>
              <w:ind w:left="1193"/>
              <w:rPr>
                <w:b/>
                <w:sz w:val="24"/>
              </w:rPr>
            </w:pPr>
            <w:r>
              <w:rPr>
                <w:b/>
                <w:spacing w:val="-2"/>
                <w:sz w:val="24"/>
              </w:rPr>
              <w:t>Population</w:t>
            </w:r>
          </w:p>
        </w:tc>
      </w:tr>
      <w:tr>
        <w:trPr>
          <w:trHeight w:val="296" w:hRule="atLeast"/>
        </w:trPr>
        <w:tc>
          <w:tcPr>
            <w:tcW w:w="3343" w:type="dxa"/>
            <w:tcBorders>
              <w:top w:val="single" w:sz="4" w:space="0" w:color="000000"/>
            </w:tcBorders>
          </w:tcPr>
          <w:p>
            <w:pPr>
              <w:pStyle w:val="TableParagraph"/>
              <w:spacing w:line="270" w:lineRule="exact"/>
              <w:ind w:left="115"/>
              <w:rPr>
                <w:sz w:val="24"/>
              </w:rPr>
            </w:pPr>
            <w:r>
              <w:rPr>
                <w:spacing w:val="-2"/>
                <w:sz w:val="24"/>
              </w:rPr>
              <w:t>Architect</w:t>
            </w:r>
          </w:p>
        </w:tc>
        <w:tc>
          <w:tcPr>
            <w:tcW w:w="5508" w:type="dxa"/>
            <w:tcBorders>
              <w:top w:val="single" w:sz="4" w:space="0" w:color="000000"/>
            </w:tcBorders>
          </w:tcPr>
          <w:p>
            <w:pPr>
              <w:pStyle w:val="TableParagraph"/>
              <w:spacing w:line="270" w:lineRule="exact"/>
              <w:ind w:left="1193"/>
              <w:rPr>
                <w:sz w:val="24"/>
              </w:rPr>
            </w:pPr>
            <w:r>
              <w:rPr>
                <w:spacing w:val="-5"/>
                <w:sz w:val="24"/>
              </w:rPr>
              <w:t>26</w:t>
            </w:r>
          </w:p>
        </w:tc>
      </w:tr>
      <w:tr>
        <w:trPr>
          <w:trHeight w:val="318" w:hRule="atLeast"/>
        </w:trPr>
        <w:tc>
          <w:tcPr>
            <w:tcW w:w="3343" w:type="dxa"/>
          </w:tcPr>
          <w:p>
            <w:pPr>
              <w:pStyle w:val="TableParagraph"/>
              <w:spacing w:before="16"/>
              <w:ind w:left="115"/>
              <w:rPr>
                <w:sz w:val="24"/>
              </w:rPr>
            </w:pPr>
            <w:r>
              <w:rPr>
                <w:sz w:val="24"/>
              </w:rPr>
              <w:t>Quantity</w:t>
            </w:r>
            <w:r>
              <w:rPr>
                <w:spacing w:val="-5"/>
                <w:sz w:val="24"/>
              </w:rPr>
              <w:t> </w:t>
            </w:r>
            <w:r>
              <w:rPr>
                <w:spacing w:val="-2"/>
                <w:sz w:val="24"/>
              </w:rPr>
              <w:t>Surveyor</w:t>
            </w:r>
          </w:p>
        </w:tc>
        <w:tc>
          <w:tcPr>
            <w:tcW w:w="5508" w:type="dxa"/>
          </w:tcPr>
          <w:p>
            <w:pPr>
              <w:pStyle w:val="TableParagraph"/>
              <w:spacing w:before="16"/>
              <w:ind w:left="1193"/>
              <w:rPr>
                <w:sz w:val="24"/>
              </w:rPr>
            </w:pPr>
            <w:r>
              <w:rPr>
                <w:spacing w:val="-5"/>
                <w:sz w:val="24"/>
              </w:rPr>
              <w:t>110</w:t>
            </w:r>
          </w:p>
        </w:tc>
      </w:tr>
      <w:tr>
        <w:trPr>
          <w:trHeight w:val="2037" w:hRule="atLeast"/>
        </w:trPr>
        <w:tc>
          <w:tcPr>
            <w:tcW w:w="3343" w:type="dxa"/>
            <w:tcBorders>
              <w:bottom w:val="single" w:sz="4" w:space="0" w:color="000000"/>
            </w:tcBorders>
          </w:tcPr>
          <w:p>
            <w:pPr>
              <w:pStyle w:val="TableParagraph"/>
              <w:spacing w:before="15"/>
              <w:ind w:left="115"/>
              <w:rPr>
                <w:sz w:val="24"/>
              </w:rPr>
            </w:pPr>
            <w:r>
              <w:rPr>
                <w:spacing w:val="-2"/>
                <w:sz w:val="24"/>
              </w:rPr>
              <w:t>Builder</w:t>
            </w:r>
          </w:p>
          <w:p>
            <w:pPr>
              <w:pStyle w:val="TableParagraph"/>
              <w:spacing w:line="451" w:lineRule="auto" w:before="41"/>
              <w:ind w:left="115" w:right="1189"/>
              <w:rPr>
                <w:sz w:val="24"/>
              </w:rPr>
            </w:pPr>
            <w:r>
              <w:rPr>
                <w:sz w:val="24"/>
              </w:rPr>
              <w:t>Financial</w:t>
            </w:r>
            <w:r>
              <w:rPr>
                <w:spacing w:val="-15"/>
                <w:sz w:val="24"/>
              </w:rPr>
              <w:t> </w:t>
            </w:r>
            <w:r>
              <w:rPr>
                <w:sz w:val="24"/>
              </w:rPr>
              <w:t>Institutions </w:t>
            </w:r>
            <w:r>
              <w:rPr>
                <w:spacing w:val="-2"/>
                <w:sz w:val="24"/>
              </w:rPr>
              <w:t>Developers</w:t>
            </w:r>
          </w:p>
          <w:p>
            <w:pPr>
              <w:pStyle w:val="TableParagraph"/>
              <w:spacing w:before="1"/>
              <w:ind w:left="115"/>
              <w:rPr>
                <w:b/>
                <w:sz w:val="24"/>
              </w:rPr>
            </w:pPr>
            <w:r>
              <w:rPr>
                <w:b/>
                <w:spacing w:val="-2"/>
                <w:sz w:val="24"/>
              </w:rPr>
              <w:t>Total</w:t>
            </w:r>
          </w:p>
        </w:tc>
        <w:tc>
          <w:tcPr>
            <w:tcW w:w="5508" w:type="dxa"/>
            <w:tcBorders>
              <w:bottom w:val="single" w:sz="4" w:space="0" w:color="000000"/>
            </w:tcBorders>
          </w:tcPr>
          <w:p>
            <w:pPr>
              <w:pStyle w:val="TableParagraph"/>
              <w:spacing w:before="15"/>
              <w:ind w:left="1193"/>
              <w:rPr>
                <w:sz w:val="24"/>
              </w:rPr>
            </w:pPr>
            <w:r>
              <w:rPr>
                <w:spacing w:val="-5"/>
                <w:sz w:val="24"/>
              </w:rPr>
              <w:t>72</w:t>
            </w:r>
          </w:p>
          <w:p>
            <w:pPr>
              <w:pStyle w:val="TableParagraph"/>
              <w:spacing w:before="41"/>
              <w:ind w:left="1193"/>
              <w:rPr>
                <w:sz w:val="24"/>
              </w:rPr>
            </w:pPr>
            <w:r>
              <w:rPr>
                <w:spacing w:val="-5"/>
                <w:sz w:val="24"/>
              </w:rPr>
              <w:t>44</w:t>
            </w:r>
          </w:p>
          <w:p>
            <w:pPr>
              <w:pStyle w:val="TableParagraph"/>
              <w:spacing w:before="242"/>
              <w:ind w:left="1193"/>
              <w:rPr>
                <w:sz w:val="24"/>
              </w:rPr>
            </w:pPr>
            <w:r>
              <w:rPr>
                <w:spacing w:val="-5"/>
                <w:sz w:val="24"/>
              </w:rPr>
              <w:t>45</w:t>
            </w:r>
          </w:p>
          <w:p>
            <w:pPr>
              <w:pStyle w:val="TableParagraph"/>
              <w:spacing w:before="245"/>
              <w:ind w:left="1193"/>
              <w:rPr>
                <w:b/>
                <w:sz w:val="24"/>
              </w:rPr>
            </w:pPr>
            <w:r>
              <w:rPr>
                <w:b/>
                <w:spacing w:val="-5"/>
                <w:sz w:val="24"/>
              </w:rPr>
              <w:t>297</w:t>
            </w:r>
          </w:p>
        </w:tc>
      </w:tr>
    </w:tbl>
    <w:p>
      <w:pPr>
        <w:pStyle w:val="BodyText"/>
        <w:ind w:left="847"/>
      </w:pPr>
      <w:r>
        <w:rPr/>
        <w:t>Surveyors</w:t>
      </w:r>
      <w:r>
        <w:rPr>
          <w:spacing w:val="-3"/>
        </w:rPr>
        <w:t> </w:t>
      </w:r>
      <w:r>
        <w:rPr/>
        <w:t>110,</w:t>
      </w:r>
      <w:r>
        <w:rPr>
          <w:spacing w:val="-1"/>
        </w:rPr>
        <w:t> </w:t>
      </w:r>
      <w:r>
        <w:rPr/>
        <w:t>Builder</w:t>
      </w:r>
      <w:r>
        <w:rPr>
          <w:spacing w:val="-1"/>
        </w:rPr>
        <w:t> </w:t>
      </w:r>
      <w:r>
        <w:rPr/>
        <w:t>72,</w:t>
      </w:r>
      <w:r>
        <w:rPr>
          <w:spacing w:val="-1"/>
        </w:rPr>
        <w:t> </w:t>
      </w:r>
      <w:r>
        <w:rPr/>
        <w:t>Financial</w:t>
      </w:r>
      <w:r>
        <w:rPr>
          <w:spacing w:val="-1"/>
        </w:rPr>
        <w:t> </w:t>
      </w:r>
      <w:r>
        <w:rPr/>
        <w:t>institutions</w:t>
      </w:r>
      <w:r>
        <w:rPr>
          <w:spacing w:val="-1"/>
        </w:rPr>
        <w:t> </w:t>
      </w:r>
      <w:r>
        <w:rPr/>
        <w:t>44</w:t>
      </w:r>
      <w:r>
        <w:rPr>
          <w:spacing w:val="-1"/>
        </w:rPr>
        <w:t> </w:t>
      </w:r>
      <w:r>
        <w:rPr/>
        <w:t>and</w:t>
      </w:r>
      <w:r>
        <w:rPr>
          <w:spacing w:val="-1"/>
        </w:rPr>
        <w:t> </w:t>
      </w:r>
      <w:r>
        <w:rPr/>
        <w:t>Developers</w:t>
      </w:r>
      <w:r>
        <w:rPr>
          <w:spacing w:val="-1"/>
        </w:rPr>
        <w:t> </w:t>
      </w:r>
      <w:r>
        <w:rPr/>
        <w:t>45 </w:t>
      </w:r>
      <w:r>
        <w:rPr>
          <w:spacing w:val="-2"/>
        </w:rPr>
        <w:t>respectively.</w:t>
      </w:r>
    </w:p>
    <w:p>
      <w:pPr>
        <w:pStyle w:val="BodyText"/>
      </w:pPr>
    </w:p>
    <w:p>
      <w:pPr>
        <w:pStyle w:val="BodyText"/>
      </w:pPr>
    </w:p>
    <w:p>
      <w:pPr>
        <w:pStyle w:val="BodyText"/>
      </w:pPr>
    </w:p>
    <w:p>
      <w:pPr>
        <w:pStyle w:val="BodyText"/>
      </w:pPr>
    </w:p>
    <w:p>
      <w:pPr>
        <w:pStyle w:val="BodyText"/>
      </w:pPr>
    </w:p>
    <w:p>
      <w:pPr>
        <w:pStyle w:val="BodyText"/>
        <w:spacing w:before="5"/>
      </w:pPr>
    </w:p>
    <w:p>
      <w:pPr>
        <w:pStyle w:val="Heading1"/>
        <w:spacing w:before="1"/>
        <w:jc w:val="left"/>
      </w:pPr>
      <w:r>
        <w:rPr/>
        <w:t>Table</w:t>
      </w:r>
      <w:r>
        <w:rPr>
          <w:spacing w:val="-2"/>
        </w:rPr>
        <w:t> </w:t>
      </w:r>
      <w:r>
        <w:rPr/>
        <w:t>3.</w:t>
      </w:r>
      <w:r>
        <w:rPr>
          <w:spacing w:val="-1"/>
        </w:rPr>
        <w:t> </w:t>
      </w:r>
      <w:r>
        <w:rPr/>
        <w:t>1,</w:t>
      </w:r>
      <w:r>
        <w:rPr>
          <w:spacing w:val="-1"/>
        </w:rPr>
        <w:t> </w:t>
      </w:r>
      <w:r>
        <w:rPr/>
        <w:t>Sample</w:t>
      </w:r>
      <w:r>
        <w:rPr>
          <w:spacing w:val="-1"/>
        </w:rPr>
        <w:t> </w:t>
      </w:r>
      <w:r>
        <w:rPr>
          <w:spacing w:val="-2"/>
        </w:rPr>
        <w:t>Population</w:t>
      </w:r>
    </w:p>
    <w:p>
      <w:pPr>
        <w:pStyle w:val="BodyText"/>
        <w:spacing w:before="33"/>
        <w:ind w:left="847"/>
      </w:pPr>
      <w:r>
        <w:rPr/>
        <w:t>Source:</w:t>
      </w:r>
      <w:r>
        <w:rPr>
          <w:spacing w:val="-2"/>
        </w:rPr>
        <w:t> </w:t>
      </w:r>
      <w:r>
        <w:rPr/>
        <w:t>Niger</w:t>
      </w:r>
      <w:r>
        <w:rPr>
          <w:spacing w:val="-2"/>
        </w:rPr>
        <w:t> </w:t>
      </w:r>
      <w:r>
        <w:rPr/>
        <w:t>state</w:t>
      </w:r>
      <w:r>
        <w:rPr>
          <w:spacing w:val="-1"/>
        </w:rPr>
        <w:t> </w:t>
      </w:r>
      <w:r>
        <w:rPr/>
        <w:t>NIA,</w:t>
      </w:r>
      <w:r>
        <w:rPr>
          <w:spacing w:val="-1"/>
        </w:rPr>
        <w:t> </w:t>
      </w:r>
      <w:r>
        <w:rPr/>
        <w:t>NIQS, NIOB,</w:t>
      </w:r>
      <w:r>
        <w:rPr>
          <w:spacing w:val="-2"/>
        </w:rPr>
        <w:t> </w:t>
      </w:r>
      <w:r>
        <w:rPr/>
        <w:t>NSHC</w:t>
      </w:r>
      <w:r>
        <w:rPr>
          <w:spacing w:val="-2"/>
        </w:rPr>
        <w:t> </w:t>
      </w:r>
      <w:r>
        <w:rPr/>
        <w:t>AND</w:t>
      </w:r>
      <w:r>
        <w:rPr>
          <w:spacing w:val="-1"/>
        </w:rPr>
        <w:t> </w:t>
      </w:r>
      <w:r>
        <w:rPr>
          <w:spacing w:val="-4"/>
        </w:rPr>
        <w:t>FCMB</w:t>
      </w:r>
    </w:p>
    <w:p>
      <w:pPr>
        <w:pStyle w:val="BodyText"/>
      </w:pPr>
    </w:p>
    <w:p>
      <w:pPr>
        <w:pStyle w:val="BodyText"/>
        <w:spacing w:before="5"/>
      </w:pPr>
    </w:p>
    <w:p>
      <w:pPr>
        <w:pStyle w:val="Heading1"/>
        <w:numPr>
          <w:ilvl w:val="1"/>
          <w:numId w:val="13"/>
        </w:numPr>
        <w:tabs>
          <w:tab w:pos="1326" w:val="left" w:leader="none"/>
        </w:tabs>
        <w:spacing w:line="240" w:lineRule="auto" w:before="1" w:after="0"/>
        <w:ind w:left="1326" w:right="0" w:hanging="479"/>
        <w:jc w:val="both"/>
      </w:pPr>
      <w:r>
        <w:rPr/>
        <w:t>Sample</w:t>
      </w:r>
      <w:r>
        <w:rPr>
          <w:spacing w:val="-4"/>
        </w:rPr>
        <w:t> </w:t>
      </w:r>
      <w:r>
        <w:rPr>
          <w:spacing w:val="-2"/>
        </w:rPr>
        <w:t>Technique</w:t>
      </w:r>
    </w:p>
    <w:p>
      <w:pPr>
        <w:pStyle w:val="BodyText"/>
        <w:spacing w:line="480" w:lineRule="auto" w:before="271"/>
        <w:ind w:left="847" w:right="846"/>
        <w:jc w:val="both"/>
      </w:pPr>
      <w:r>
        <w:rPr/>
        <w:t>This</w:t>
      </w:r>
      <w:r>
        <w:rPr>
          <w:spacing w:val="-3"/>
        </w:rPr>
        <w:t> </w:t>
      </w:r>
      <w:r>
        <w:rPr/>
        <w:t>is</w:t>
      </w:r>
      <w:r>
        <w:rPr>
          <w:spacing w:val="-3"/>
        </w:rPr>
        <w:t> </w:t>
      </w:r>
      <w:r>
        <w:rPr/>
        <w:t>the</w:t>
      </w:r>
      <w:r>
        <w:rPr>
          <w:spacing w:val="-3"/>
        </w:rPr>
        <w:t> </w:t>
      </w:r>
      <w:r>
        <w:rPr/>
        <w:t>process</w:t>
      </w:r>
      <w:r>
        <w:rPr>
          <w:spacing w:val="-3"/>
        </w:rPr>
        <w:t> </w:t>
      </w:r>
      <w:r>
        <w:rPr/>
        <w:t>of</w:t>
      </w:r>
      <w:r>
        <w:rPr>
          <w:spacing w:val="-2"/>
        </w:rPr>
        <w:t> </w:t>
      </w:r>
      <w:r>
        <w:rPr/>
        <w:t>getting</w:t>
      </w:r>
      <w:r>
        <w:rPr>
          <w:spacing w:val="-5"/>
        </w:rPr>
        <w:t> </w:t>
      </w:r>
      <w:r>
        <w:rPr/>
        <w:t>information</w:t>
      </w:r>
      <w:r>
        <w:rPr>
          <w:spacing w:val="-3"/>
        </w:rPr>
        <w:t> </w:t>
      </w:r>
      <w:r>
        <w:rPr/>
        <w:t>on</w:t>
      </w:r>
      <w:r>
        <w:rPr>
          <w:spacing w:val="-3"/>
        </w:rPr>
        <w:t> </w:t>
      </w:r>
      <w:r>
        <w:rPr/>
        <w:t>a</w:t>
      </w:r>
      <w:r>
        <w:rPr>
          <w:spacing w:val="-2"/>
        </w:rPr>
        <w:t> </w:t>
      </w:r>
      <w:r>
        <w:rPr/>
        <w:t>whole</w:t>
      </w:r>
      <w:r>
        <w:rPr>
          <w:spacing w:val="-3"/>
        </w:rPr>
        <w:t> </w:t>
      </w:r>
      <w:r>
        <w:rPr/>
        <w:t>population</w:t>
      </w:r>
      <w:r>
        <w:rPr>
          <w:spacing w:val="-3"/>
        </w:rPr>
        <w:t> </w:t>
      </w:r>
      <w:r>
        <w:rPr/>
        <w:t>and</w:t>
      </w:r>
      <w:r>
        <w:rPr>
          <w:spacing w:val="-3"/>
        </w:rPr>
        <w:t> </w:t>
      </w:r>
      <w:r>
        <w:rPr/>
        <w:t>studies</w:t>
      </w:r>
      <w:r>
        <w:rPr>
          <w:spacing w:val="-3"/>
        </w:rPr>
        <w:t> </w:t>
      </w:r>
      <w:r>
        <w:rPr/>
        <w:t>some</w:t>
      </w:r>
      <w:r>
        <w:rPr>
          <w:spacing w:val="-4"/>
        </w:rPr>
        <w:t> </w:t>
      </w:r>
      <w:r>
        <w:rPr/>
        <w:t>particular aspect</w:t>
      </w:r>
      <w:r>
        <w:rPr>
          <w:spacing w:val="-5"/>
        </w:rPr>
        <w:t> </w:t>
      </w:r>
      <w:r>
        <w:rPr/>
        <w:t>as</w:t>
      </w:r>
      <w:r>
        <w:rPr>
          <w:spacing w:val="-6"/>
        </w:rPr>
        <w:t> </w:t>
      </w:r>
      <w:r>
        <w:rPr/>
        <w:t>the</w:t>
      </w:r>
      <w:r>
        <w:rPr>
          <w:spacing w:val="-7"/>
        </w:rPr>
        <w:t> </w:t>
      </w:r>
      <w:r>
        <w:rPr/>
        <w:t>nature</w:t>
      </w:r>
      <w:r>
        <w:rPr>
          <w:spacing w:val="-5"/>
        </w:rPr>
        <w:t> </w:t>
      </w:r>
      <w:r>
        <w:rPr/>
        <w:t>of</w:t>
      </w:r>
      <w:r>
        <w:rPr>
          <w:spacing w:val="-5"/>
        </w:rPr>
        <w:t> </w:t>
      </w:r>
      <w:r>
        <w:rPr/>
        <w:t>population</w:t>
      </w:r>
      <w:r>
        <w:rPr>
          <w:spacing w:val="-5"/>
        </w:rPr>
        <w:t> </w:t>
      </w:r>
      <w:r>
        <w:rPr/>
        <w:t>is</w:t>
      </w:r>
      <w:r>
        <w:rPr>
          <w:spacing w:val="-5"/>
        </w:rPr>
        <w:t> </w:t>
      </w:r>
      <w:r>
        <w:rPr/>
        <w:t>heterogeneous,</w:t>
      </w:r>
      <w:r>
        <w:rPr>
          <w:spacing w:val="-6"/>
        </w:rPr>
        <w:t> </w:t>
      </w:r>
      <w:r>
        <w:rPr/>
        <w:t>from</w:t>
      </w:r>
      <w:r>
        <w:rPr>
          <w:spacing w:val="-5"/>
        </w:rPr>
        <w:t> </w:t>
      </w:r>
      <w:r>
        <w:rPr/>
        <w:t>probability</w:t>
      </w:r>
      <w:r>
        <w:rPr>
          <w:spacing w:val="-8"/>
        </w:rPr>
        <w:t> </w:t>
      </w:r>
      <w:r>
        <w:rPr/>
        <w:t>sampling</w:t>
      </w:r>
      <w:r>
        <w:rPr>
          <w:spacing w:val="-8"/>
        </w:rPr>
        <w:t> </w:t>
      </w:r>
      <w:r>
        <w:rPr/>
        <w:t>technique.</w:t>
      </w:r>
      <w:r>
        <w:rPr>
          <w:spacing w:val="40"/>
        </w:rPr>
        <w:t> </w:t>
      </w:r>
      <w:r>
        <w:rPr/>
        <w:t>A randomly</w:t>
      </w:r>
      <w:r>
        <w:rPr>
          <w:spacing w:val="-8"/>
        </w:rPr>
        <w:t> </w:t>
      </w:r>
      <w:r>
        <w:rPr/>
        <w:t>selected</w:t>
      </w:r>
      <w:r>
        <w:rPr>
          <w:spacing w:val="-3"/>
        </w:rPr>
        <w:t> </w:t>
      </w:r>
      <w:r>
        <w:rPr/>
        <w:t>technique</w:t>
      </w:r>
      <w:r>
        <w:rPr>
          <w:spacing w:val="-4"/>
        </w:rPr>
        <w:t> </w:t>
      </w:r>
      <w:r>
        <w:rPr/>
        <w:t>was</w:t>
      </w:r>
      <w:r>
        <w:rPr>
          <w:spacing w:val="-3"/>
        </w:rPr>
        <w:t> </w:t>
      </w:r>
      <w:r>
        <w:rPr/>
        <w:t>adopted</w:t>
      </w:r>
      <w:r>
        <w:rPr>
          <w:spacing w:val="-3"/>
        </w:rPr>
        <w:t> </w:t>
      </w:r>
      <w:r>
        <w:rPr/>
        <w:t>in</w:t>
      </w:r>
      <w:r>
        <w:rPr>
          <w:spacing w:val="-3"/>
        </w:rPr>
        <w:t> </w:t>
      </w:r>
      <w:r>
        <w:rPr/>
        <w:t>selection</w:t>
      </w:r>
      <w:r>
        <w:rPr>
          <w:spacing w:val="-3"/>
        </w:rPr>
        <w:t> </w:t>
      </w:r>
      <w:r>
        <w:rPr/>
        <w:t>of</w:t>
      </w:r>
      <w:r>
        <w:rPr>
          <w:spacing w:val="-4"/>
        </w:rPr>
        <w:t> </w:t>
      </w:r>
      <w:r>
        <w:rPr/>
        <w:t>sample</w:t>
      </w:r>
      <w:r>
        <w:rPr>
          <w:spacing w:val="-2"/>
        </w:rPr>
        <w:t> </w:t>
      </w:r>
      <w:r>
        <w:rPr/>
        <w:t>size.</w:t>
      </w:r>
      <w:r>
        <w:rPr>
          <w:spacing w:val="40"/>
        </w:rPr>
        <w:t> </w:t>
      </w:r>
      <w:r>
        <w:rPr/>
        <w:t>The</w:t>
      </w:r>
      <w:r>
        <w:rPr>
          <w:spacing w:val="-5"/>
        </w:rPr>
        <w:t> </w:t>
      </w:r>
      <w:r>
        <w:rPr/>
        <w:t>reason</w:t>
      </w:r>
      <w:r>
        <w:rPr>
          <w:spacing w:val="-3"/>
        </w:rPr>
        <w:t> </w:t>
      </w:r>
      <w:r>
        <w:rPr/>
        <w:t>for</w:t>
      </w:r>
      <w:r>
        <w:rPr>
          <w:spacing w:val="-5"/>
        </w:rPr>
        <w:t> </w:t>
      </w:r>
      <w:r>
        <w:rPr/>
        <w:t>choice of random sampling technique is that, it improves the potential for units to be more evenly spread over the population.</w:t>
      </w:r>
    </w:p>
    <w:p>
      <w:pPr>
        <w:pStyle w:val="BodyText"/>
        <w:spacing w:before="96"/>
      </w:pPr>
    </w:p>
    <w:p>
      <w:pPr>
        <w:pStyle w:val="Heading1"/>
        <w:numPr>
          <w:ilvl w:val="1"/>
          <w:numId w:val="14"/>
        </w:numPr>
        <w:tabs>
          <w:tab w:pos="1206" w:val="left" w:leader="none"/>
        </w:tabs>
        <w:spacing w:line="240" w:lineRule="auto" w:before="1" w:after="0"/>
        <w:ind w:left="1206" w:right="0" w:hanging="359"/>
        <w:jc w:val="both"/>
      </w:pPr>
      <w:r>
        <w:rPr/>
        <w:t>Method</w:t>
      </w:r>
      <w:r>
        <w:rPr>
          <w:spacing w:val="-1"/>
        </w:rPr>
        <w:t> </w:t>
      </w:r>
      <w:r>
        <w:rPr/>
        <w:t>of Data</w:t>
      </w:r>
      <w:r>
        <w:rPr>
          <w:spacing w:val="-1"/>
        </w:rPr>
        <w:t> </w:t>
      </w:r>
      <w:r>
        <w:rPr>
          <w:spacing w:val="-2"/>
        </w:rPr>
        <w:t>Analysis</w:t>
      </w:r>
    </w:p>
    <w:p>
      <w:pPr>
        <w:pStyle w:val="BodyText"/>
        <w:spacing w:line="480" w:lineRule="auto" w:before="271"/>
        <w:ind w:left="847" w:right="849"/>
        <w:jc w:val="both"/>
      </w:pPr>
      <w:r>
        <w:rPr/>
        <w:t>Since</w:t>
      </w:r>
      <w:r>
        <w:rPr>
          <w:spacing w:val="-12"/>
        </w:rPr>
        <w:t> </w:t>
      </w:r>
      <w:r>
        <w:rPr/>
        <w:t>this</w:t>
      </w:r>
      <w:r>
        <w:rPr>
          <w:spacing w:val="-10"/>
        </w:rPr>
        <w:t> </w:t>
      </w:r>
      <w:r>
        <w:rPr/>
        <w:t>study</w:t>
      </w:r>
      <w:r>
        <w:rPr>
          <w:spacing w:val="-15"/>
        </w:rPr>
        <w:t> </w:t>
      </w:r>
      <w:r>
        <w:rPr/>
        <w:t>was</w:t>
      </w:r>
      <w:r>
        <w:rPr>
          <w:spacing w:val="-10"/>
        </w:rPr>
        <w:t> </w:t>
      </w:r>
      <w:r>
        <w:rPr/>
        <w:t>designed</w:t>
      </w:r>
      <w:r>
        <w:rPr>
          <w:spacing w:val="-9"/>
        </w:rPr>
        <w:t> </w:t>
      </w:r>
      <w:r>
        <w:rPr/>
        <w:t>to</w:t>
      </w:r>
      <w:r>
        <w:rPr>
          <w:spacing w:val="-10"/>
        </w:rPr>
        <w:t> </w:t>
      </w:r>
      <w:r>
        <w:rPr/>
        <w:t>conform</w:t>
      </w:r>
      <w:r>
        <w:rPr>
          <w:spacing w:val="-10"/>
        </w:rPr>
        <w:t> </w:t>
      </w:r>
      <w:r>
        <w:rPr/>
        <w:t>to</w:t>
      </w:r>
      <w:r>
        <w:rPr>
          <w:spacing w:val="-10"/>
        </w:rPr>
        <w:t> </w:t>
      </w:r>
      <w:r>
        <w:rPr/>
        <w:t>nominal</w:t>
      </w:r>
      <w:r>
        <w:rPr>
          <w:spacing w:val="-10"/>
        </w:rPr>
        <w:t> </w:t>
      </w:r>
      <w:r>
        <w:rPr/>
        <w:t>scale,</w:t>
      </w:r>
      <w:r>
        <w:rPr>
          <w:spacing w:val="-9"/>
        </w:rPr>
        <w:t> </w:t>
      </w:r>
      <w:r>
        <w:rPr/>
        <w:t>responses</w:t>
      </w:r>
      <w:r>
        <w:rPr>
          <w:spacing w:val="-9"/>
        </w:rPr>
        <w:t> </w:t>
      </w:r>
      <w:r>
        <w:rPr/>
        <w:t>from</w:t>
      </w:r>
      <w:r>
        <w:rPr>
          <w:spacing w:val="-8"/>
        </w:rPr>
        <w:t> </w:t>
      </w:r>
      <w:r>
        <w:rPr/>
        <w:t>respondents</w:t>
      </w:r>
      <w:r>
        <w:rPr>
          <w:spacing w:val="-10"/>
        </w:rPr>
        <w:t> </w:t>
      </w:r>
      <w:r>
        <w:rPr/>
        <w:t>were rated according to Likert scale. Hence inferential and descriptive statistics were adopted in this</w:t>
      </w:r>
      <w:r>
        <w:rPr>
          <w:spacing w:val="18"/>
        </w:rPr>
        <w:t> </w:t>
      </w:r>
      <w:r>
        <w:rPr/>
        <w:t>work</w:t>
      </w:r>
      <w:r>
        <w:rPr>
          <w:spacing w:val="20"/>
        </w:rPr>
        <w:t> </w:t>
      </w:r>
      <w:r>
        <w:rPr/>
        <w:t>for</w:t>
      </w:r>
      <w:r>
        <w:rPr>
          <w:spacing w:val="18"/>
        </w:rPr>
        <w:t> </w:t>
      </w:r>
      <w:r>
        <w:rPr/>
        <w:t>the</w:t>
      </w:r>
      <w:r>
        <w:rPr>
          <w:spacing w:val="21"/>
        </w:rPr>
        <w:t> </w:t>
      </w:r>
      <w:r>
        <w:rPr/>
        <w:t>enhancement</w:t>
      </w:r>
      <w:r>
        <w:rPr>
          <w:spacing w:val="21"/>
        </w:rPr>
        <w:t> </w:t>
      </w:r>
      <w:r>
        <w:rPr/>
        <w:t>of</w:t>
      </w:r>
      <w:r>
        <w:rPr>
          <w:spacing w:val="19"/>
        </w:rPr>
        <w:t> </w:t>
      </w:r>
      <w:r>
        <w:rPr/>
        <w:t>presentation,</w:t>
      </w:r>
      <w:r>
        <w:rPr>
          <w:spacing w:val="20"/>
        </w:rPr>
        <w:t> </w:t>
      </w:r>
      <w:r>
        <w:rPr/>
        <w:t>validity</w:t>
      </w:r>
      <w:r>
        <w:rPr>
          <w:spacing w:val="15"/>
        </w:rPr>
        <w:t> </w:t>
      </w:r>
      <w:r>
        <w:rPr/>
        <w:t>and</w:t>
      </w:r>
      <w:r>
        <w:rPr>
          <w:spacing w:val="21"/>
        </w:rPr>
        <w:t> </w:t>
      </w:r>
      <w:r>
        <w:rPr/>
        <w:t>reliability</w:t>
      </w:r>
      <w:r>
        <w:rPr>
          <w:spacing w:val="15"/>
        </w:rPr>
        <w:t> </w:t>
      </w:r>
      <w:r>
        <w:rPr/>
        <w:t>of</w:t>
      </w:r>
      <w:r>
        <w:rPr>
          <w:spacing w:val="22"/>
        </w:rPr>
        <w:t> </w:t>
      </w:r>
      <w:r>
        <w:rPr/>
        <w:t>the</w:t>
      </w:r>
      <w:r>
        <w:rPr>
          <w:spacing w:val="19"/>
        </w:rPr>
        <w:t> </w:t>
      </w:r>
      <w:r>
        <w:rPr/>
        <w:t>result.</w:t>
      </w:r>
      <w:r>
        <w:rPr>
          <w:spacing w:val="30"/>
        </w:rPr>
        <w:t> </w:t>
      </w:r>
      <w:r>
        <w:rPr/>
        <w:t>In</w:t>
      </w:r>
      <w:r>
        <w:rPr>
          <w:spacing w:val="21"/>
        </w:rPr>
        <w:t> </w:t>
      </w:r>
      <w:r>
        <w:rPr>
          <w:spacing w:val="-5"/>
        </w:rPr>
        <w:t>the</w:t>
      </w:r>
    </w:p>
    <w:p>
      <w:pPr>
        <w:spacing w:after="0" w:line="480" w:lineRule="auto"/>
        <w:jc w:val="both"/>
        <w:sectPr>
          <w:pgSz w:w="12240" w:h="15840"/>
          <w:pgMar w:header="0" w:footer="1015" w:top="1340" w:bottom="1200" w:left="1140" w:right="560"/>
        </w:sectPr>
      </w:pPr>
    </w:p>
    <w:p>
      <w:pPr>
        <w:pStyle w:val="BodyText"/>
        <w:spacing w:line="480" w:lineRule="auto" w:before="63"/>
        <w:ind w:left="847" w:right="847"/>
        <w:jc w:val="both"/>
      </w:pPr>
      <w:r>
        <w:rPr/>
        <w:t>analysis</w:t>
      </w:r>
      <w:r>
        <w:rPr>
          <w:spacing w:val="-1"/>
        </w:rPr>
        <w:t> </w:t>
      </w:r>
      <w:r>
        <w:rPr/>
        <w:t>of</w:t>
      </w:r>
      <w:r>
        <w:rPr>
          <w:spacing w:val="-2"/>
        </w:rPr>
        <w:t> </w:t>
      </w:r>
      <w:r>
        <w:rPr/>
        <w:t>the</w:t>
      </w:r>
      <w:r>
        <w:rPr>
          <w:spacing w:val="-2"/>
        </w:rPr>
        <w:t> </w:t>
      </w:r>
      <w:r>
        <w:rPr/>
        <w:t>demographic</w:t>
      </w:r>
      <w:r>
        <w:rPr>
          <w:spacing w:val="-2"/>
        </w:rPr>
        <w:t> </w:t>
      </w:r>
      <w:r>
        <w:rPr/>
        <w:t>and</w:t>
      </w:r>
      <w:r>
        <w:rPr>
          <w:spacing w:val="-1"/>
        </w:rPr>
        <w:t> </w:t>
      </w:r>
      <w:r>
        <w:rPr/>
        <w:t>bio-data</w:t>
      </w:r>
      <w:r>
        <w:rPr>
          <w:spacing w:val="-2"/>
        </w:rPr>
        <w:t> </w:t>
      </w:r>
      <w:r>
        <w:rPr/>
        <w:t>of</w:t>
      </w:r>
      <w:r>
        <w:rPr>
          <w:spacing w:val="-2"/>
        </w:rPr>
        <w:t> </w:t>
      </w:r>
      <w:r>
        <w:rPr/>
        <w:t>respondents,</w:t>
      </w:r>
      <w:r>
        <w:rPr>
          <w:spacing w:val="-1"/>
        </w:rPr>
        <w:t> </w:t>
      </w:r>
      <w:r>
        <w:rPr/>
        <w:t>descriptive</w:t>
      </w:r>
      <w:r>
        <w:rPr>
          <w:spacing w:val="-2"/>
        </w:rPr>
        <w:t> </w:t>
      </w:r>
      <w:r>
        <w:rPr/>
        <w:t>statistics</w:t>
      </w:r>
      <w:r>
        <w:rPr>
          <w:spacing w:val="-1"/>
        </w:rPr>
        <w:t> </w:t>
      </w:r>
      <w:r>
        <w:rPr/>
        <w:t>was</w:t>
      </w:r>
      <w:r>
        <w:rPr>
          <w:spacing w:val="-1"/>
        </w:rPr>
        <w:t> </w:t>
      </w:r>
      <w:r>
        <w:rPr/>
        <w:t>used</w:t>
      </w:r>
      <w:r>
        <w:rPr>
          <w:spacing w:val="-1"/>
        </w:rPr>
        <w:t> </w:t>
      </w:r>
      <w:r>
        <w:rPr/>
        <w:t>and these</w:t>
      </w:r>
      <w:r>
        <w:rPr>
          <w:spacing w:val="-15"/>
        </w:rPr>
        <w:t> </w:t>
      </w:r>
      <w:r>
        <w:rPr/>
        <w:t>was</w:t>
      </w:r>
      <w:r>
        <w:rPr>
          <w:spacing w:val="-15"/>
        </w:rPr>
        <w:t> </w:t>
      </w:r>
      <w:r>
        <w:rPr/>
        <w:t>presented</w:t>
      </w:r>
      <w:r>
        <w:rPr>
          <w:spacing w:val="-15"/>
        </w:rPr>
        <w:t> </w:t>
      </w:r>
      <w:r>
        <w:rPr/>
        <w:t>in</w:t>
      </w:r>
      <w:r>
        <w:rPr>
          <w:spacing w:val="-15"/>
        </w:rPr>
        <w:t> </w:t>
      </w:r>
      <w:r>
        <w:rPr/>
        <w:t>tables</w:t>
      </w:r>
      <w:r>
        <w:rPr>
          <w:spacing w:val="-15"/>
        </w:rPr>
        <w:t> </w:t>
      </w:r>
      <w:r>
        <w:rPr/>
        <w:t>and</w:t>
      </w:r>
      <w:r>
        <w:rPr>
          <w:spacing w:val="-15"/>
        </w:rPr>
        <w:t> </w:t>
      </w:r>
      <w:r>
        <w:rPr/>
        <w:t>charts.</w:t>
      </w:r>
      <w:r>
        <w:rPr>
          <w:spacing w:val="15"/>
        </w:rPr>
        <w:t> </w:t>
      </w:r>
      <w:r>
        <w:rPr/>
        <w:t>Inferential</w:t>
      </w:r>
      <w:r>
        <w:rPr>
          <w:spacing w:val="-15"/>
        </w:rPr>
        <w:t> </w:t>
      </w:r>
      <w:r>
        <w:rPr/>
        <w:t>statistics</w:t>
      </w:r>
      <w:r>
        <w:rPr>
          <w:spacing w:val="-15"/>
        </w:rPr>
        <w:t> </w:t>
      </w:r>
      <w:r>
        <w:rPr/>
        <w:t>was</w:t>
      </w:r>
      <w:r>
        <w:rPr>
          <w:spacing w:val="-15"/>
        </w:rPr>
        <w:t> </w:t>
      </w:r>
      <w:r>
        <w:rPr/>
        <w:t>used</w:t>
      </w:r>
      <w:r>
        <w:rPr>
          <w:spacing w:val="-15"/>
        </w:rPr>
        <w:t> </w:t>
      </w:r>
      <w:r>
        <w:rPr/>
        <w:t>in</w:t>
      </w:r>
      <w:r>
        <w:rPr>
          <w:spacing w:val="-15"/>
        </w:rPr>
        <w:t> </w:t>
      </w:r>
      <w:r>
        <w:rPr/>
        <w:t>the</w:t>
      </w:r>
      <w:r>
        <w:rPr>
          <w:spacing w:val="-14"/>
        </w:rPr>
        <w:t> </w:t>
      </w:r>
      <w:r>
        <w:rPr/>
        <w:t>Factor</w:t>
      </w:r>
      <w:r>
        <w:rPr>
          <w:spacing w:val="-15"/>
        </w:rPr>
        <w:t> </w:t>
      </w:r>
      <w:r>
        <w:rPr/>
        <w:t>Analysis. This</w:t>
      </w:r>
      <w:r>
        <w:rPr>
          <w:spacing w:val="-9"/>
        </w:rPr>
        <w:t> </w:t>
      </w:r>
      <w:r>
        <w:rPr/>
        <w:t>is</w:t>
      </w:r>
      <w:r>
        <w:rPr>
          <w:spacing w:val="-9"/>
        </w:rPr>
        <w:t> </w:t>
      </w:r>
      <w:r>
        <w:rPr/>
        <w:t>the</w:t>
      </w:r>
      <w:r>
        <w:rPr>
          <w:spacing w:val="-10"/>
        </w:rPr>
        <w:t> </w:t>
      </w:r>
      <w:r>
        <w:rPr/>
        <w:t>combination</w:t>
      </w:r>
      <w:r>
        <w:rPr>
          <w:spacing w:val="-10"/>
        </w:rPr>
        <w:t> </w:t>
      </w:r>
      <w:r>
        <w:rPr/>
        <w:t>of</w:t>
      </w:r>
      <w:r>
        <w:rPr>
          <w:spacing w:val="-10"/>
        </w:rPr>
        <w:t> </w:t>
      </w:r>
      <w:r>
        <w:rPr/>
        <w:t>statistical</w:t>
      </w:r>
      <w:r>
        <w:rPr>
          <w:spacing w:val="-9"/>
        </w:rPr>
        <w:t> </w:t>
      </w:r>
      <w:r>
        <w:rPr/>
        <w:t>package</w:t>
      </w:r>
      <w:r>
        <w:rPr>
          <w:spacing w:val="-8"/>
        </w:rPr>
        <w:t> </w:t>
      </w:r>
      <w:r>
        <w:rPr/>
        <w:t>for</w:t>
      </w:r>
      <w:r>
        <w:rPr>
          <w:spacing w:val="-9"/>
        </w:rPr>
        <w:t> </w:t>
      </w:r>
      <w:r>
        <w:rPr/>
        <w:t>social</w:t>
      </w:r>
      <w:r>
        <w:rPr>
          <w:spacing w:val="-10"/>
        </w:rPr>
        <w:t> </w:t>
      </w:r>
      <w:r>
        <w:rPr/>
        <w:t>sciences</w:t>
      </w:r>
      <w:r>
        <w:rPr>
          <w:spacing w:val="-7"/>
        </w:rPr>
        <w:t> </w:t>
      </w:r>
      <w:r>
        <w:rPr/>
        <w:t>(SPSS)</w:t>
      </w:r>
      <w:r>
        <w:rPr>
          <w:spacing w:val="-10"/>
        </w:rPr>
        <w:t> </w:t>
      </w:r>
      <w:r>
        <w:rPr/>
        <w:t>and</w:t>
      </w:r>
      <w:r>
        <w:rPr>
          <w:spacing w:val="-10"/>
        </w:rPr>
        <w:t> </w:t>
      </w:r>
      <w:r>
        <w:rPr/>
        <w:t>Microsoft</w:t>
      </w:r>
      <w:r>
        <w:rPr>
          <w:spacing w:val="-10"/>
        </w:rPr>
        <w:t> </w:t>
      </w:r>
      <w:r>
        <w:rPr/>
        <w:t>Excel in analysis and presentations.</w:t>
      </w:r>
    </w:p>
    <w:p>
      <w:pPr>
        <w:pStyle w:val="Heading1"/>
        <w:numPr>
          <w:ilvl w:val="2"/>
          <w:numId w:val="14"/>
        </w:numPr>
        <w:tabs>
          <w:tab w:pos="1386" w:val="left" w:leader="none"/>
        </w:tabs>
        <w:spacing w:line="240" w:lineRule="auto" w:before="207" w:after="0"/>
        <w:ind w:left="1386" w:right="0" w:hanging="539"/>
        <w:jc w:val="both"/>
      </w:pPr>
      <w:r>
        <w:rPr/>
        <w:t>Descriptive</w:t>
      </w:r>
      <w:r>
        <w:rPr>
          <w:spacing w:val="-4"/>
        </w:rPr>
        <w:t> </w:t>
      </w:r>
      <w:r>
        <w:rPr/>
        <w:t>Statistics</w:t>
      </w:r>
      <w:r>
        <w:rPr>
          <w:spacing w:val="-1"/>
        </w:rPr>
        <w:t> </w:t>
      </w:r>
      <w:r>
        <w:rPr>
          <w:spacing w:val="-2"/>
        </w:rPr>
        <w:t>Analysis</w:t>
      </w:r>
    </w:p>
    <w:p>
      <w:pPr>
        <w:pStyle w:val="BodyText"/>
        <w:spacing w:before="232"/>
        <w:rPr>
          <w:b/>
        </w:rPr>
      </w:pPr>
    </w:p>
    <w:p>
      <w:pPr>
        <w:pStyle w:val="BodyText"/>
        <w:spacing w:line="480" w:lineRule="auto" w:before="1"/>
        <w:ind w:left="847" w:right="847"/>
        <w:jc w:val="both"/>
      </w:pPr>
      <w:r>
        <w:rPr/>
        <w:t>This makes use of percentage, frequency and means score in the presentation of findings. They were employed to analyze data obtained from the questionnaires some of which are demographic information of respondents. The results were presented as tables and charts.</w:t>
      </w:r>
    </w:p>
    <w:p>
      <w:pPr>
        <w:pStyle w:val="BodyText"/>
        <w:spacing w:before="51"/>
      </w:pPr>
    </w:p>
    <w:p>
      <w:pPr>
        <w:pStyle w:val="Heading1"/>
        <w:numPr>
          <w:ilvl w:val="3"/>
          <w:numId w:val="14"/>
        </w:numPr>
        <w:tabs>
          <w:tab w:pos="1566" w:val="left" w:leader="none"/>
        </w:tabs>
        <w:spacing w:line="240" w:lineRule="auto" w:before="0" w:after="0"/>
        <w:ind w:left="1566" w:right="0" w:hanging="719"/>
        <w:jc w:val="both"/>
      </w:pPr>
      <w:r>
        <w:rPr/>
        <w:t>Mean</w:t>
      </w:r>
      <w:r>
        <w:rPr>
          <w:spacing w:val="-2"/>
        </w:rPr>
        <w:t> Scores</w:t>
      </w:r>
    </w:p>
    <w:p>
      <w:pPr>
        <w:pStyle w:val="BodyText"/>
        <w:spacing w:line="480" w:lineRule="auto" w:before="271"/>
        <w:ind w:left="847" w:right="849"/>
        <w:jc w:val="both"/>
      </w:pPr>
      <w:r>
        <w:rPr/>
        <w:t>The determination of mean scores for every</w:t>
      </w:r>
      <w:r>
        <w:rPr>
          <w:spacing w:val="-2"/>
        </w:rPr>
        <w:t> </w:t>
      </w:r>
      <w:r>
        <w:rPr/>
        <w:t>variable was based on the Likert scale that was adopted in the collection of data for the establishment of the level of significance in the construct. Mean scores involve the allocation of points to how respondents rate variables. This has been utilized widely by researchers in variables identical to this as in the case of Assaf,</w:t>
      </w:r>
      <w:r>
        <w:rPr>
          <w:spacing w:val="17"/>
        </w:rPr>
        <w:t> </w:t>
      </w:r>
      <w:r>
        <w:rPr>
          <w:i/>
        </w:rPr>
        <w:t>et</w:t>
      </w:r>
      <w:r>
        <w:rPr>
          <w:i/>
          <w:spacing w:val="18"/>
        </w:rPr>
        <w:t> </w:t>
      </w:r>
      <w:r>
        <w:rPr>
          <w:i/>
        </w:rPr>
        <w:t>al.</w:t>
      </w:r>
      <w:r>
        <w:rPr>
          <w:i/>
          <w:spacing w:val="19"/>
        </w:rPr>
        <w:t> </w:t>
      </w:r>
      <w:r>
        <w:rPr/>
        <w:t>(2010).</w:t>
      </w:r>
      <w:r>
        <w:rPr>
          <w:spacing w:val="67"/>
          <w:w w:val="150"/>
        </w:rPr>
        <w:t> </w:t>
      </w:r>
      <w:r>
        <w:rPr/>
        <w:t>The</w:t>
      </w:r>
      <w:r>
        <w:rPr>
          <w:spacing w:val="16"/>
        </w:rPr>
        <w:t> </w:t>
      </w:r>
      <w:r>
        <w:rPr/>
        <w:t>calculation</w:t>
      </w:r>
      <w:r>
        <w:rPr>
          <w:spacing w:val="18"/>
        </w:rPr>
        <w:t> </w:t>
      </w:r>
      <w:r>
        <w:rPr/>
        <w:t>of</w:t>
      </w:r>
      <w:r>
        <w:rPr>
          <w:spacing w:val="17"/>
        </w:rPr>
        <w:t> </w:t>
      </w:r>
      <w:r>
        <w:rPr/>
        <w:t>mean</w:t>
      </w:r>
      <w:r>
        <w:rPr>
          <w:spacing w:val="17"/>
        </w:rPr>
        <w:t> </w:t>
      </w:r>
      <w:r>
        <w:rPr/>
        <w:t>score</w:t>
      </w:r>
      <w:r>
        <w:rPr>
          <w:spacing w:val="16"/>
        </w:rPr>
        <w:t> </w:t>
      </w:r>
      <w:r>
        <w:rPr/>
        <w:t>based</w:t>
      </w:r>
      <w:r>
        <w:rPr>
          <w:spacing w:val="18"/>
        </w:rPr>
        <w:t> </w:t>
      </w:r>
      <w:r>
        <w:rPr/>
        <w:t>on</w:t>
      </w:r>
      <w:r>
        <w:rPr>
          <w:spacing w:val="17"/>
        </w:rPr>
        <w:t> </w:t>
      </w:r>
      <w:r>
        <w:rPr/>
        <w:t>SPSS</w:t>
      </w:r>
      <w:r>
        <w:rPr>
          <w:spacing w:val="16"/>
        </w:rPr>
        <w:t> </w:t>
      </w:r>
      <w:r>
        <w:rPr/>
        <w:t>is</w:t>
      </w:r>
      <w:r>
        <w:rPr>
          <w:spacing w:val="19"/>
        </w:rPr>
        <w:t> </w:t>
      </w:r>
      <w:r>
        <w:rPr/>
        <w:t>as</w:t>
      </w:r>
      <w:r>
        <w:rPr>
          <w:spacing w:val="15"/>
        </w:rPr>
        <w:t> </w:t>
      </w:r>
      <w:r>
        <w:rPr/>
        <w:t>portrayed</w:t>
      </w:r>
      <w:r>
        <w:rPr>
          <w:spacing w:val="17"/>
        </w:rPr>
        <w:t> </w:t>
      </w:r>
      <w:r>
        <w:rPr/>
        <w:t>by</w:t>
      </w:r>
      <w:r>
        <w:rPr>
          <w:spacing w:val="14"/>
        </w:rPr>
        <w:t> </w:t>
      </w:r>
      <w:r>
        <w:rPr>
          <w:spacing w:val="-5"/>
        </w:rPr>
        <w:t>the</w:t>
      </w:r>
    </w:p>
    <w:p>
      <w:pPr>
        <w:spacing w:after="0" w:line="480" w:lineRule="auto"/>
        <w:jc w:val="both"/>
        <w:sectPr>
          <w:pgSz w:w="12240" w:h="15840"/>
          <w:pgMar w:header="0" w:footer="1015" w:top="1340" w:bottom="1200" w:left="1140" w:right="560"/>
        </w:sectPr>
      </w:pPr>
    </w:p>
    <w:p>
      <w:pPr>
        <w:pStyle w:val="BodyText"/>
        <w:spacing w:before="1"/>
        <w:ind w:left="847"/>
      </w:pPr>
      <w:r>
        <w:rPr/>
        <w:t>formular</w:t>
      </w:r>
      <w:r>
        <w:rPr>
          <w:spacing w:val="-3"/>
        </w:rPr>
        <w:t> </w:t>
      </w:r>
      <w:r>
        <w:rPr/>
        <w:t>given</w:t>
      </w:r>
      <w:r>
        <w:rPr>
          <w:spacing w:val="-2"/>
        </w:rPr>
        <w:t> </w:t>
      </w:r>
      <w:r>
        <w:rPr>
          <w:spacing w:val="-5"/>
        </w:rPr>
        <w:t>as:</w:t>
      </w:r>
    </w:p>
    <w:p>
      <w:pPr>
        <w:pStyle w:val="BodyText"/>
        <w:spacing w:before="13"/>
      </w:pPr>
    </w:p>
    <w:p>
      <w:pPr>
        <w:spacing w:line="168" w:lineRule="auto" w:before="0"/>
        <w:ind w:left="1567" w:right="0" w:firstLine="0"/>
        <w:jc w:val="left"/>
        <w:rPr>
          <w:rFonts w:ascii="Cambria Math" w:eastAsia="Cambria Math"/>
          <w:sz w:val="17"/>
        </w:rPr>
      </w:pPr>
      <w:r>
        <w:rPr/>
        <mc:AlternateContent>
          <mc:Choice Requires="wps">
            <w:drawing>
              <wp:anchor distT="0" distB="0" distL="0" distR="0" allowOverlap="1" layoutInCell="1" locked="0" behindDoc="1" simplePos="0" relativeHeight="482646528">
                <wp:simplePos x="0" y="0"/>
                <wp:positionH relativeFrom="page">
                  <wp:posOffset>2705735</wp:posOffset>
                </wp:positionH>
                <wp:positionV relativeFrom="paragraph">
                  <wp:posOffset>127954</wp:posOffset>
                </wp:positionV>
                <wp:extent cx="1289685" cy="1079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289685" cy="10795"/>
                        </a:xfrm>
                        <a:custGeom>
                          <a:avLst/>
                          <a:gdLst/>
                          <a:ahLst/>
                          <a:cxnLst/>
                          <a:rect l="l" t="t" r="r" b="b"/>
                          <a:pathLst>
                            <a:path w="1289685" h="10795">
                              <a:moveTo>
                                <a:pt x="1289303" y="0"/>
                              </a:moveTo>
                              <a:lnTo>
                                <a:pt x="0" y="0"/>
                              </a:lnTo>
                              <a:lnTo>
                                <a:pt x="0" y="10668"/>
                              </a:lnTo>
                              <a:lnTo>
                                <a:pt x="1289303" y="10668"/>
                              </a:lnTo>
                              <a:lnTo>
                                <a:pt x="12893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3.050003pt;margin-top:10.075127pt;width:101.52pt;height:.84003pt;mso-position-horizontal-relative:page;mso-position-vertical-relative:paragraph;z-index:-20669952" id="docshape3" filled="true" fillcolor="#000000" stroked="false">
                <v:fill type="solid"/>
                <w10:wrap type="none"/>
              </v:rect>
            </w:pict>
          </mc:Fallback>
        </mc:AlternateContent>
      </w:r>
      <w:r>
        <w:rPr>
          <w:rFonts w:ascii="Cambria Math" w:eastAsia="Cambria Math"/>
          <w:position w:val="-13"/>
          <w:sz w:val="24"/>
        </w:rPr>
        <w:t>𝑀𝑒𝑎𝑛</w:t>
      </w:r>
      <w:r>
        <w:rPr>
          <w:rFonts w:ascii="Cambria Math" w:eastAsia="Cambria Math"/>
          <w:spacing w:val="3"/>
          <w:position w:val="-13"/>
          <w:sz w:val="24"/>
        </w:rPr>
        <w:t> </w:t>
      </w:r>
      <w:r>
        <w:rPr>
          <w:rFonts w:ascii="Cambria Math" w:eastAsia="Cambria Math"/>
          <w:position w:val="-13"/>
          <w:sz w:val="24"/>
        </w:rPr>
        <w:t>𝑠𝑐𝑜𝑟𝑒</w:t>
      </w:r>
      <w:r>
        <w:rPr>
          <w:rFonts w:ascii="Cambria Math" w:eastAsia="Cambria Math"/>
          <w:spacing w:val="17"/>
          <w:position w:val="-13"/>
          <w:sz w:val="24"/>
        </w:rPr>
        <w:t> </w:t>
      </w:r>
      <w:r>
        <w:rPr>
          <w:rFonts w:ascii="Cambria Math" w:eastAsia="Cambria Math"/>
          <w:position w:val="-13"/>
          <w:sz w:val="24"/>
        </w:rPr>
        <w:t>=</w:t>
      </w:r>
      <w:r>
        <w:rPr>
          <w:rFonts w:ascii="Cambria Math" w:eastAsia="Cambria Math"/>
          <w:spacing w:val="14"/>
          <w:position w:val="-13"/>
          <w:sz w:val="24"/>
        </w:rPr>
        <w:t> </w:t>
      </w:r>
      <w:r>
        <w:rPr>
          <w:rFonts w:ascii="Cambria Math" w:eastAsia="Cambria Math"/>
          <w:spacing w:val="-2"/>
          <w:sz w:val="17"/>
        </w:rPr>
        <w:t>5𝑛5+4𝑛4+3𝑛3+2𝑛2+1𝑛1</w:t>
      </w:r>
    </w:p>
    <w:p>
      <w:pPr>
        <w:spacing w:line="162" w:lineRule="exact" w:before="0"/>
        <w:ind w:left="246" w:right="0" w:firstLine="0"/>
        <w:jc w:val="center"/>
        <w:rPr>
          <w:rFonts w:ascii="Cambria Math" w:eastAsia="Cambria Math"/>
          <w:sz w:val="17"/>
        </w:rPr>
      </w:pPr>
      <w:r>
        <w:rPr>
          <w:rFonts w:ascii="Cambria Math" w:eastAsia="Cambria Math"/>
          <w:spacing w:val="-2"/>
          <w:w w:val="105"/>
          <w:sz w:val="17"/>
        </w:rPr>
        <w:t>𝑛5+𝑛4+𝑛3+𝑛2+𝑛1</w:t>
      </w:r>
    </w:p>
    <w:p>
      <w:pPr>
        <w:pStyle w:val="BodyText"/>
        <w:spacing w:before="42"/>
        <w:rPr>
          <w:rFonts w:ascii="Cambria Math"/>
          <w:sz w:val="17"/>
        </w:rPr>
      </w:pPr>
    </w:p>
    <w:p>
      <w:pPr>
        <w:pStyle w:val="BodyText"/>
        <w:spacing w:line="477" w:lineRule="auto"/>
        <w:ind w:left="1567" w:right="954" w:hanging="720"/>
      </w:pPr>
      <w:r>
        <w:rPr>
          <w:position w:val="2"/>
        </w:rPr>
        <w:t>Where;</w:t>
      </w:r>
      <w:r>
        <w:rPr>
          <w:spacing w:val="-4"/>
          <w:position w:val="2"/>
        </w:rPr>
        <w:t> </w:t>
      </w:r>
      <w:r>
        <w:rPr>
          <w:position w:val="2"/>
        </w:rPr>
        <w:t>n</w:t>
      </w:r>
      <w:r>
        <w:rPr>
          <w:sz w:val="16"/>
        </w:rPr>
        <w:t>1</w:t>
      </w:r>
      <w:r>
        <w:rPr>
          <w:spacing w:val="17"/>
          <w:sz w:val="16"/>
        </w:rPr>
        <w:t> </w:t>
      </w:r>
      <w:r>
        <w:rPr>
          <w:position w:val="2"/>
        </w:rPr>
        <w:t>=</w:t>
      </w:r>
      <w:r>
        <w:rPr>
          <w:spacing w:val="-5"/>
          <w:position w:val="2"/>
        </w:rPr>
        <w:t> </w:t>
      </w:r>
      <w:r>
        <w:rPr>
          <w:position w:val="2"/>
        </w:rPr>
        <w:t>total</w:t>
      </w:r>
      <w:r>
        <w:rPr>
          <w:spacing w:val="-4"/>
          <w:position w:val="2"/>
        </w:rPr>
        <w:t> </w:t>
      </w:r>
      <w:r>
        <w:rPr>
          <w:position w:val="2"/>
        </w:rPr>
        <w:t>number</w:t>
      </w:r>
      <w:r>
        <w:rPr>
          <w:spacing w:val="-4"/>
          <w:position w:val="2"/>
        </w:rPr>
        <w:t> </w:t>
      </w:r>
      <w:r>
        <w:rPr>
          <w:position w:val="2"/>
        </w:rPr>
        <w:t>of</w:t>
      </w:r>
      <w:r>
        <w:rPr>
          <w:spacing w:val="-6"/>
          <w:position w:val="2"/>
        </w:rPr>
        <w:t> </w:t>
      </w:r>
      <w:r>
        <w:rPr>
          <w:position w:val="2"/>
        </w:rPr>
        <w:t>respondents</w:t>
      </w:r>
      <w:r>
        <w:rPr>
          <w:spacing w:val="-4"/>
          <w:position w:val="2"/>
        </w:rPr>
        <w:t> </w:t>
      </w:r>
      <w:r>
        <w:rPr>
          <w:position w:val="2"/>
        </w:rPr>
        <w:t>who</w:t>
      </w:r>
      <w:r>
        <w:rPr>
          <w:spacing w:val="-4"/>
          <w:position w:val="2"/>
        </w:rPr>
        <w:t> </w:t>
      </w:r>
      <w:r>
        <w:rPr>
          <w:position w:val="2"/>
        </w:rPr>
        <w:t>strongly</w:t>
      </w:r>
      <w:r>
        <w:rPr>
          <w:spacing w:val="-9"/>
          <w:position w:val="2"/>
        </w:rPr>
        <w:t> </w:t>
      </w:r>
      <w:r>
        <w:rPr>
          <w:position w:val="2"/>
        </w:rPr>
        <w:t>disagree n</w:t>
      </w:r>
      <w:r>
        <w:rPr>
          <w:sz w:val="16"/>
        </w:rPr>
        <w:t>2</w:t>
      </w:r>
      <w:r>
        <w:rPr>
          <w:spacing w:val="40"/>
          <w:sz w:val="16"/>
        </w:rPr>
        <w:t> </w:t>
      </w:r>
      <w:r>
        <w:rPr>
          <w:position w:val="2"/>
        </w:rPr>
        <w:t>= total number of respondents who disagree</w:t>
      </w:r>
    </w:p>
    <w:p>
      <w:pPr>
        <w:pStyle w:val="BodyText"/>
        <w:spacing w:line="477" w:lineRule="auto" w:before="1"/>
        <w:ind w:left="1567"/>
      </w:pPr>
      <w:r>
        <w:rPr>
          <w:position w:val="2"/>
        </w:rPr>
        <w:t>n</w:t>
      </w:r>
      <w:r>
        <w:rPr>
          <w:sz w:val="16"/>
        </w:rPr>
        <w:t>3</w:t>
      </w:r>
      <w:r>
        <w:rPr>
          <w:spacing w:val="17"/>
          <w:sz w:val="16"/>
        </w:rPr>
        <w:t> </w:t>
      </w:r>
      <w:r>
        <w:rPr>
          <w:position w:val="2"/>
        </w:rPr>
        <w:t>=</w:t>
      </w:r>
      <w:r>
        <w:rPr>
          <w:spacing w:val="-5"/>
          <w:position w:val="2"/>
        </w:rPr>
        <w:t> </w:t>
      </w:r>
      <w:r>
        <w:rPr>
          <w:position w:val="2"/>
        </w:rPr>
        <w:t>total</w:t>
      </w:r>
      <w:r>
        <w:rPr>
          <w:spacing w:val="-4"/>
          <w:position w:val="2"/>
        </w:rPr>
        <w:t> </w:t>
      </w:r>
      <w:r>
        <w:rPr>
          <w:position w:val="2"/>
        </w:rPr>
        <w:t>number</w:t>
      </w:r>
      <w:r>
        <w:rPr>
          <w:spacing w:val="-4"/>
          <w:position w:val="2"/>
        </w:rPr>
        <w:t> </w:t>
      </w:r>
      <w:r>
        <w:rPr>
          <w:position w:val="2"/>
        </w:rPr>
        <w:t>of</w:t>
      </w:r>
      <w:r>
        <w:rPr>
          <w:spacing w:val="-6"/>
          <w:position w:val="2"/>
        </w:rPr>
        <w:t> </w:t>
      </w:r>
      <w:r>
        <w:rPr>
          <w:position w:val="2"/>
        </w:rPr>
        <w:t>respondents</w:t>
      </w:r>
      <w:r>
        <w:rPr>
          <w:spacing w:val="-4"/>
          <w:position w:val="2"/>
        </w:rPr>
        <w:t> </w:t>
      </w:r>
      <w:r>
        <w:rPr>
          <w:position w:val="2"/>
        </w:rPr>
        <w:t>that</w:t>
      </w:r>
      <w:r>
        <w:rPr>
          <w:spacing w:val="-4"/>
          <w:position w:val="2"/>
        </w:rPr>
        <w:t> </w:t>
      </w:r>
      <w:r>
        <w:rPr>
          <w:position w:val="2"/>
        </w:rPr>
        <w:t>are</w:t>
      </w:r>
      <w:r>
        <w:rPr>
          <w:spacing w:val="-5"/>
          <w:position w:val="2"/>
        </w:rPr>
        <w:t> </w:t>
      </w:r>
      <w:r>
        <w:rPr>
          <w:position w:val="2"/>
        </w:rPr>
        <w:t>neutral</w:t>
      </w:r>
      <w:r>
        <w:rPr>
          <w:spacing w:val="-4"/>
          <w:position w:val="2"/>
        </w:rPr>
        <w:t> </w:t>
      </w:r>
      <w:r>
        <w:rPr>
          <w:position w:val="2"/>
        </w:rPr>
        <w:t>to</w:t>
      </w:r>
      <w:r>
        <w:rPr>
          <w:spacing w:val="-4"/>
          <w:position w:val="2"/>
        </w:rPr>
        <w:t> </w:t>
      </w:r>
      <w:r>
        <w:rPr>
          <w:position w:val="2"/>
        </w:rPr>
        <w:t>questions</w:t>
      </w:r>
      <w:r>
        <w:rPr>
          <w:spacing w:val="-4"/>
          <w:position w:val="2"/>
        </w:rPr>
        <w:t> </w:t>
      </w:r>
      <w:r>
        <w:rPr>
          <w:position w:val="2"/>
        </w:rPr>
        <w:t>asked n</w:t>
      </w:r>
      <w:r>
        <w:rPr>
          <w:sz w:val="16"/>
        </w:rPr>
        <w:t>4</w:t>
      </w:r>
      <w:r>
        <w:rPr>
          <w:spacing w:val="40"/>
          <w:sz w:val="16"/>
        </w:rPr>
        <w:t> </w:t>
      </w:r>
      <w:r>
        <w:rPr>
          <w:position w:val="2"/>
        </w:rPr>
        <w:t>= sum of all respondents who agreed</w:t>
      </w:r>
    </w:p>
    <w:p>
      <w:pPr>
        <w:pStyle w:val="BodyText"/>
        <w:spacing w:before="1"/>
        <w:ind w:left="1567"/>
      </w:pPr>
      <w:r>
        <w:rPr>
          <w:position w:val="2"/>
        </w:rPr>
        <w:t>n</w:t>
      </w:r>
      <w:r>
        <w:rPr>
          <w:sz w:val="16"/>
        </w:rPr>
        <w:t>5</w:t>
      </w:r>
      <w:r>
        <w:rPr>
          <w:spacing w:val="18"/>
          <w:sz w:val="16"/>
        </w:rPr>
        <w:t> </w:t>
      </w:r>
      <w:r>
        <w:rPr>
          <w:position w:val="2"/>
        </w:rPr>
        <w:t>=</w:t>
      </w:r>
      <w:r>
        <w:rPr>
          <w:spacing w:val="-1"/>
          <w:position w:val="2"/>
        </w:rPr>
        <w:t> </w:t>
      </w:r>
      <w:r>
        <w:rPr>
          <w:position w:val="2"/>
        </w:rPr>
        <w:t>sum of</w:t>
      </w:r>
      <w:r>
        <w:rPr>
          <w:spacing w:val="-1"/>
          <w:position w:val="2"/>
        </w:rPr>
        <w:t> </w:t>
      </w:r>
      <w:r>
        <w:rPr>
          <w:position w:val="2"/>
        </w:rPr>
        <w:t>all respondents whose</w:t>
      </w:r>
      <w:r>
        <w:rPr>
          <w:spacing w:val="-2"/>
          <w:position w:val="2"/>
        </w:rPr>
        <w:t> </w:t>
      </w:r>
      <w:r>
        <w:rPr>
          <w:position w:val="2"/>
        </w:rPr>
        <w:t>answer</w:t>
      </w:r>
      <w:r>
        <w:rPr>
          <w:spacing w:val="1"/>
          <w:position w:val="2"/>
        </w:rPr>
        <w:t> </w:t>
      </w:r>
      <w:r>
        <w:rPr>
          <w:position w:val="2"/>
        </w:rPr>
        <w:t>is</w:t>
      </w:r>
      <w:r>
        <w:rPr>
          <w:spacing w:val="-1"/>
          <w:position w:val="2"/>
        </w:rPr>
        <w:t> </w:t>
      </w:r>
      <w:r>
        <w:rPr>
          <w:position w:val="2"/>
        </w:rPr>
        <w:t>“strongly</w:t>
      </w:r>
      <w:r>
        <w:rPr>
          <w:spacing w:val="-5"/>
          <w:position w:val="2"/>
        </w:rPr>
        <w:t> </w:t>
      </w:r>
      <w:r>
        <w:rPr>
          <w:spacing w:val="-2"/>
          <w:position w:val="2"/>
        </w:rPr>
        <w:t>agree”</w:t>
      </w:r>
    </w:p>
    <w:p>
      <w:pPr>
        <w:spacing w:line="240" w:lineRule="auto" w:before="0"/>
        <w:rPr>
          <w:sz w:val="24"/>
        </w:rPr>
      </w:pPr>
      <w:r>
        <w:rPr/>
        <w:br w:type="column"/>
      </w:r>
      <w:r>
        <w:rPr>
          <w:sz w:val="24"/>
        </w:rPr>
      </w:r>
    </w:p>
    <w:p>
      <w:pPr>
        <w:pStyle w:val="BodyText"/>
        <w:spacing w:before="68"/>
      </w:pPr>
    </w:p>
    <w:p>
      <w:pPr>
        <w:pStyle w:val="BodyText"/>
        <w:ind w:left="326"/>
      </w:pPr>
      <w:r>
        <w:rPr>
          <w:spacing w:val="-2"/>
        </w:rPr>
        <w:t>(3.1)</w:t>
      </w:r>
    </w:p>
    <w:p>
      <w:pPr>
        <w:spacing w:after="0"/>
        <w:sectPr>
          <w:type w:val="continuous"/>
          <w:pgSz w:w="12240" w:h="15840"/>
          <w:pgMar w:header="0" w:footer="1015" w:top="1340" w:bottom="1200" w:left="1140" w:right="560"/>
          <w:cols w:num="2" w:equalWidth="0">
            <w:col w:w="8026" w:space="40"/>
            <w:col w:w="2474"/>
          </w:cols>
        </w:sectPr>
      </w:pPr>
    </w:p>
    <w:p>
      <w:pPr>
        <w:pStyle w:val="Heading1"/>
        <w:numPr>
          <w:ilvl w:val="2"/>
          <w:numId w:val="14"/>
        </w:numPr>
        <w:tabs>
          <w:tab w:pos="1386" w:val="left" w:leader="none"/>
        </w:tabs>
        <w:spacing w:line="240" w:lineRule="auto" w:before="140" w:after="0"/>
        <w:ind w:left="1386" w:right="0" w:hanging="539"/>
        <w:jc w:val="both"/>
      </w:pPr>
      <w:r>
        <w:rPr/>
        <w:t>Factor</w:t>
      </w:r>
      <w:r>
        <w:rPr>
          <w:spacing w:val="-5"/>
        </w:rPr>
        <w:t> </w:t>
      </w:r>
      <w:r>
        <w:rPr/>
        <w:t>Analysis</w:t>
      </w:r>
      <w:r>
        <w:rPr>
          <w:spacing w:val="1"/>
        </w:rPr>
        <w:t> </w:t>
      </w:r>
      <w:r>
        <w:rPr>
          <w:spacing w:val="-4"/>
        </w:rPr>
        <w:t>(FA)</w:t>
      </w:r>
    </w:p>
    <w:p>
      <w:pPr>
        <w:pStyle w:val="BodyText"/>
        <w:spacing w:line="480" w:lineRule="auto" w:before="271"/>
        <w:ind w:left="847" w:right="846"/>
        <w:jc w:val="both"/>
      </w:pPr>
      <w:r>
        <w:rPr/>
        <w:t>Several related methods are involved in factor analysis (FA). FA is employed for the reduction of numerous set of variables so that small sets of factors are selected (Pallant, 2011). Some literatures most of the time interchange factor analysis with Principal Component Analysis. The similarity in them is that they try to produce fewer linear combinations of</w:t>
      </w:r>
      <w:r>
        <w:rPr>
          <w:spacing w:val="-1"/>
        </w:rPr>
        <w:t> </w:t>
      </w:r>
      <w:r>
        <w:rPr/>
        <w:t>the original variables. These</w:t>
      </w:r>
      <w:r>
        <w:rPr>
          <w:spacing w:val="-1"/>
        </w:rPr>
        <w:t> </w:t>
      </w:r>
      <w:r>
        <w:rPr/>
        <w:t>fewer</w:t>
      </w:r>
      <w:r>
        <w:rPr>
          <w:spacing w:val="-1"/>
        </w:rPr>
        <w:t> </w:t>
      </w:r>
      <w:r>
        <w:rPr/>
        <w:t>linear</w:t>
      </w:r>
      <w:r>
        <w:rPr>
          <w:spacing w:val="-1"/>
        </w:rPr>
        <w:t> </w:t>
      </w:r>
      <w:r>
        <w:rPr/>
        <w:t>combinations still show variation in</w:t>
      </w:r>
      <w:r>
        <w:rPr>
          <w:spacing w:val="-8"/>
        </w:rPr>
        <w:t> </w:t>
      </w:r>
      <w:r>
        <w:rPr/>
        <w:t>correlation</w:t>
      </w:r>
      <w:r>
        <w:rPr>
          <w:spacing w:val="-8"/>
        </w:rPr>
        <w:t> </w:t>
      </w:r>
      <w:r>
        <w:rPr/>
        <w:t>pattern.</w:t>
      </w:r>
      <w:r>
        <w:rPr>
          <w:spacing w:val="40"/>
        </w:rPr>
        <w:t> </w:t>
      </w:r>
      <w:r>
        <w:rPr/>
        <w:t>What</w:t>
      </w:r>
      <w:r>
        <w:rPr>
          <w:spacing w:val="-8"/>
        </w:rPr>
        <w:t> </w:t>
      </w:r>
      <w:r>
        <w:rPr/>
        <w:t>motivates</w:t>
      </w:r>
      <w:r>
        <w:rPr>
          <w:spacing w:val="-8"/>
        </w:rPr>
        <w:t> </w:t>
      </w:r>
      <w:r>
        <w:rPr/>
        <w:t>researchers</w:t>
      </w:r>
      <w:r>
        <w:rPr>
          <w:spacing w:val="-7"/>
        </w:rPr>
        <w:t> </w:t>
      </w:r>
      <w:r>
        <w:rPr/>
        <w:t>in</w:t>
      </w:r>
      <w:r>
        <w:rPr>
          <w:spacing w:val="-8"/>
        </w:rPr>
        <w:t> </w:t>
      </w:r>
      <w:r>
        <w:rPr/>
        <w:t>the</w:t>
      </w:r>
      <w:r>
        <w:rPr>
          <w:spacing w:val="-9"/>
        </w:rPr>
        <w:t> </w:t>
      </w:r>
      <w:r>
        <w:rPr/>
        <w:t>use</w:t>
      </w:r>
      <w:r>
        <w:rPr>
          <w:spacing w:val="-9"/>
        </w:rPr>
        <w:t> </w:t>
      </w:r>
      <w:r>
        <w:rPr/>
        <w:t>of</w:t>
      </w:r>
      <w:r>
        <w:rPr>
          <w:spacing w:val="-9"/>
        </w:rPr>
        <w:t> </w:t>
      </w:r>
      <w:r>
        <w:rPr/>
        <w:t>factor</w:t>
      </w:r>
      <w:r>
        <w:rPr>
          <w:spacing w:val="-9"/>
        </w:rPr>
        <w:t> </w:t>
      </w:r>
      <w:r>
        <w:rPr/>
        <w:t>analysis</w:t>
      </w:r>
      <w:r>
        <w:rPr>
          <w:spacing w:val="-8"/>
        </w:rPr>
        <w:t> </w:t>
      </w:r>
      <w:r>
        <w:rPr/>
        <w:t>is</w:t>
      </w:r>
      <w:r>
        <w:rPr>
          <w:spacing w:val="-10"/>
        </w:rPr>
        <w:t> </w:t>
      </w:r>
      <w:r>
        <w:rPr/>
        <w:t>that</w:t>
      </w:r>
      <w:r>
        <w:rPr>
          <w:spacing w:val="-8"/>
        </w:rPr>
        <w:t> </w:t>
      </w:r>
      <w:r>
        <w:rPr/>
        <w:t>it</w:t>
      </w:r>
      <w:r>
        <w:rPr>
          <w:spacing w:val="-8"/>
        </w:rPr>
        <w:t> </w:t>
      </w:r>
      <w:r>
        <w:rPr/>
        <w:t>helps them to search smaller numbers of hidden factors which do not correlate with others. These show the inter-correlations of response variable such that by slightly removing the hidden factors</w:t>
      </w:r>
      <w:r>
        <w:rPr>
          <w:spacing w:val="-2"/>
        </w:rPr>
        <w:t> </w:t>
      </w:r>
      <w:r>
        <w:rPr/>
        <w:t>from</w:t>
      </w:r>
      <w:r>
        <w:rPr>
          <w:spacing w:val="-2"/>
        </w:rPr>
        <w:t> </w:t>
      </w:r>
      <w:r>
        <w:rPr/>
        <w:t>response</w:t>
      </w:r>
      <w:r>
        <w:rPr>
          <w:spacing w:val="-3"/>
        </w:rPr>
        <w:t> </w:t>
      </w:r>
      <w:r>
        <w:rPr/>
        <w:t>variables,</w:t>
      </w:r>
      <w:r>
        <w:rPr>
          <w:spacing w:val="-2"/>
        </w:rPr>
        <w:t> </w:t>
      </w:r>
      <w:r>
        <w:rPr/>
        <w:t>no</w:t>
      </w:r>
      <w:r>
        <w:rPr>
          <w:spacing w:val="-2"/>
        </w:rPr>
        <w:t> </w:t>
      </w:r>
      <w:r>
        <w:rPr/>
        <w:t>correlations</w:t>
      </w:r>
      <w:r>
        <w:rPr>
          <w:spacing w:val="-2"/>
        </w:rPr>
        <w:t> </w:t>
      </w:r>
      <w:r>
        <w:rPr/>
        <w:t>will remain</w:t>
      </w:r>
      <w:r>
        <w:rPr>
          <w:spacing w:val="-2"/>
        </w:rPr>
        <w:t> </w:t>
      </w:r>
      <w:r>
        <w:rPr/>
        <w:t>between</w:t>
      </w:r>
      <w:r>
        <w:rPr>
          <w:spacing w:val="-2"/>
        </w:rPr>
        <w:t> </w:t>
      </w:r>
      <w:r>
        <w:rPr/>
        <w:t>a</w:t>
      </w:r>
      <w:r>
        <w:rPr>
          <w:spacing w:val="-3"/>
        </w:rPr>
        <w:t> </w:t>
      </w:r>
      <w:r>
        <w:rPr/>
        <w:t>given</w:t>
      </w:r>
      <w:r>
        <w:rPr>
          <w:spacing w:val="-2"/>
        </w:rPr>
        <w:t> </w:t>
      </w:r>
      <w:r>
        <w:rPr/>
        <w:t>set</w:t>
      </w:r>
      <w:r>
        <w:rPr>
          <w:spacing w:val="-2"/>
        </w:rPr>
        <w:t> </w:t>
      </w:r>
      <w:r>
        <w:rPr/>
        <w:t>of</w:t>
      </w:r>
      <w:r>
        <w:rPr>
          <w:spacing w:val="-3"/>
        </w:rPr>
        <w:t> </w:t>
      </w:r>
      <w:r>
        <w:rPr/>
        <w:t>response variables, (Pallant, 2011)</w:t>
      </w:r>
    </w:p>
    <w:p>
      <w:pPr>
        <w:pStyle w:val="BodyText"/>
      </w:pPr>
    </w:p>
    <w:p>
      <w:pPr>
        <w:pStyle w:val="BodyText"/>
        <w:spacing w:before="2"/>
      </w:pPr>
    </w:p>
    <w:p>
      <w:pPr>
        <w:pStyle w:val="BodyText"/>
        <w:spacing w:line="480" w:lineRule="auto"/>
        <w:ind w:left="847" w:right="850"/>
        <w:jc w:val="both"/>
      </w:pPr>
      <w:r>
        <w:rPr/>
        <w:t>Factor Analysis is use in the analysis of the factors influencing the choice of housing financing</w:t>
      </w:r>
      <w:r>
        <w:rPr>
          <w:spacing w:val="-7"/>
        </w:rPr>
        <w:t> </w:t>
      </w:r>
      <w:r>
        <w:rPr/>
        <w:t>models.</w:t>
      </w:r>
      <w:r>
        <w:rPr>
          <w:spacing w:val="-5"/>
        </w:rPr>
        <w:t> </w:t>
      </w:r>
      <w:r>
        <w:rPr/>
        <w:t>The</w:t>
      </w:r>
      <w:r>
        <w:rPr>
          <w:spacing w:val="-3"/>
        </w:rPr>
        <w:t> </w:t>
      </w:r>
      <w:r>
        <w:rPr/>
        <w:t>Factor</w:t>
      </w:r>
      <w:r>
        <w:rPr>
          <w:spacing w:val="-5"/>
        </w:rPr>
        <w:t> </w:t>
      </w:r>
      <w:r>
        <w:rPr/>
        <w:t>analysis</w:t>
      </w:r>
      <w:r>
        <w:rPr>
          <w:spacing w:val="-2"/>
        </w:rPr>
        <w:t> </w:t>
      </w:r>
      <w:r>
        <w:rPr/>
        <w:t>is</w:t>
      </w:r>
      <w:r>
        <w:rPr>
          <w:spacing w:val="-2"/>
        </w:rPr>
        <w:t> </w:t>
      </w:r>
      <w:r>
        <w:rPr/>
        <w:t>use</w:t>
      </w:r>
      <w:r>
        <w:rPr>
          <w:spacing w:val="-6"/>
        </w:rPr>
        <w:t> </w:t>
      </w:r>
      <w:r>
        <w:rPr/>
        <w:t>in</w:t>
      </w:r>
      <w:r>
        <w:rPr>
          <w:spacing w:val="-4"/>
        </w:rPr>
        <w:t> </w:t>
      </w:r>
      <w:r>
        <w:rPr/>
        <w:t>other</w:t>
      </w:r>
      <w:r>
        <w:rPr>
          <w:spacing w:val="-6"/>
        </w:rPr>
        <w:t> </w:t>
      </w:r>
      <w:r>
        <w:rPr/>
        <w:t>to</w:t>
      </w:r>
      <w:r>
        <w:rPr>
          <w:spacing w:val="-2"/>
        </w:rPr>
        <w:t> </w:t>
      </w:r>
      <w:r>
        <w:rPr/>
        <w:t>reduce</w:t>
      </w:r>
      <w:r>
        <w:rPr>
          <w:spacing w:val="-6"/>
        </w:rPr>
        <w:t> </w:t>
      </w:r>
      <w:r>
        <w:rPr/>
        <w:t>the</w:t>
      </w:r>
      <w:r>
        <w:rPr>
          <w:spacing w:val="-3"/>
        </w:rPr>
        <w:t> </w:t>
      </w:r>
      <w:r>
        <w:rPr/>
        <w:t>number</w:t>
      </w:r>
      <w:r>
        <w:rPr>
          <w:spacing w:val="-4"/>
        </w:rPr>
        <w:t> </w:t>
      </w:r>
      <w:r>
        <w:rPr/>
        <w:t>of</w:t>
      </w:r>
      <w:r>
        <w:rPr>
          <w:spacing w:val="-6"/>
        </w:rPr>
        <w:t> </w:t>
      </w:r>
      <w:r>
        <w:rPr/>
        <w:t>variables</w:t>
      </w:r>
      <w:r>
        <w:rPr>
          <w:spacing w:val="-5"/>
        </w:rPr>
        <w:t> </w:t>
      </w:r>
      <w:r>
        <w:rPr/>
        <w:t>from 19</w:t>
      </w:r>
      <w:r>
        <w:rPr>
          <w:spacing w:val="5"/>
        </w:rPr>
        <w:t> </w:t>
      </w:r>
      <w:r>
        <w:rPr/>
        <w:t>to</w:t>
      </w:r>
      <w:r>
        <w:rPr>
          <w:spacing w:val="7"/>
        </w:rPr>
        <w:t> </w:t>
      </w:r>
      <w:r>
        <w:rPr/>
        <w:t>a</w:t>
      </w:r>
      <w:r>
        <w:rPr>
          <w:spacing w:val="5"/>
        </w:rPr>
        <w:t> </w:t>
      </w:r>
      <w:r>
        <w:rPr/>
        <w:t>smaller</w:t>
      </w:r>
      <w:r>
        <w:rPr>
          <w:spacing w:val="6"/>
        </w:rPr>
        <w:t> </w:t>
      </w:r>
      <w:r>
        <w:rPr/>
        <w:t>unit</w:t>
      </w:r>
      <w:r>
        <w:rPr>
          <w:spacing w:val="6"/>
        </w:rPr>
        <w:t> </w:t>
      </w:r>
      <w:r>
        <w:rPr/>
        <w:t>by</w:t>
      </w:r>
      <w:r>
        <w:rPr>
          <w:spacing w:val="4"/>
        </w:rPr>
        <w:t> </w:t>
      </w:r>
      <w:r>
        <w:rPr/>
        <w:t>grouping</w:t>
      </w:r>
      <w:r>
        <w:rPr>
          <w:spacing w:val="4"/>
        </w:rPr>
        <w:t> </w:t>
      </w:r>
      <w:r>
        <w:rPr/>
        <w:t>then</w:t>
      </w:r>
      <w:r>
        <w:rPr>
          <w:spacing w:val="6"/>
        </w:rPr>
        <w:t> </w:t>
      </w:r>
      <w:r>
        <w:rPr/>
        <w:t>and</w:t>
      </w:r>
      <w:r>
        <w:rPr>
          <w:spacing w:val="8"/>
        </w:rPr>
        <w:t> </w:t>
      </w:r>
      <w:r>
        <w:rPr/>
        <w:t>give</w:t>
      </w:r>
      <w:r>
        <w:rPr>
          <w:spacing w:val="8"/>
        </w:rPr>
        <w:t> </w:t>
      </w:r>
      <w:r>
        <w:rPr/>
        <w:t>a</w:t>
      </w:r>
      <w:r>
        <w:rPr>
          <w:spacing w:val="7"/>
        </w:rPr>
        <w:t> </w:t>
      </w:r>
      <w:r>
        <w:rPr/>
        <w:t>major</w:t>
      </w:r>
      <w:r>
        <w:rPr>
          <w:spacing w:val="6"/>
        </w:rPr>
        <w:t> </w:t>
      </w:r>
      <w:r>
        <w:rPr/>
        <w:t>name</w:t>
      </w:r>
      <w:r>
        <w:rPr>
          <w:spacing w:val="5"/>
        </w:rPr>
        <w:t> </w:t>
      </w:r>
      <w:r>
        <w:rPr/>
        <w:t>to</w:t>
      </w:r>
      <w:r>
        <w:rPr>
          <w:spacing w:val="9"/>
        </w:rPr>
        <w:t> </w:t>
      </w:r>
      <w:r>
        <w:rPr/>
        <w:t>each</w:t>
      </w:r>
      <w:r>
        <w:rPr>
          <w:spacing w:val="10"/>
        </w:rPr>
        <w:t> </w:t>
      </w:r>
      <w:r>
        <w:rPr/>
        <w:t>group</w:t>
      </w:r>
      <w:r>
        <w:rPr>
          <w:spacing w:val="6"/>
        </w:rPr>
        <w:t> </w:t>
      </w:r>
      <w:r>
        <w:rPr/>
        <w:t>(Pallant,</w:t>
      </w:r>
      <w:r>
        <w:rPr>
          <w:spacing w:val="7"/>
        </w:rPr>
        <w:t> </w:t>
      </w:r>
      <w:r>
        <w:rPr>
          <w:spacing w:val="-2"/>
        </w:rPr>
        <w:t>2011).</w:t>
      </w:r>
    </w:p>
    <w:p>
      <w:pPr>
        <w:spacing w:after="0" w:line="480" w:lineRule="auto"/>
        <w:jc w:val="both"/>
        <w:sectPr>
          <w:pgSz w:w="12240" w:h="15840"/>
          <w:pgMar w:header="0" w:footer="1015" w:top="1820" w:bottom="1200" w:left="1140" w:right="560"/>
        </w:sectPr>
      </w:pPr>
    </w:p>
    <w:p>
      <w:pPr>
        <w:pStyle w:val="BodyText"/>
        <w:spacing w:before="4"/>
        <w:rPr>
          <w:sz w:val="17"/>
        </w:rPr>
      </w:pPr>
    </w:p>
    <w:p>
      <w:pPr>
        <w:spacing w:after="0"/>
        <w:rPr>
          <w:sz w:val="17"/>
        </w:rPr>
        <w:sectPr>
          <w:pgSz w:w="12240" w:h="15840"/>
          <w:pgMar w:header="0" w:footer="1015" w:top="1820" w:bottom="1200" w:left="1140" w:right="560"/>
        </w:sectPr>
      </w:pPr>
    </w:p>
    <w:p>
      <w:pPr>
        <w:spacing w:before="68"/>
        <w:ind w:left="1768" w:right="1774" w:firstLine="0"/>
        <w:jc w:val="center"/>
        <w:rPr>
          <w:b/>
          <w:sz w:val="24"/>
        </w:rPr>
      </w:pPr>
      <w:r>
        <w:rPr>
          <w:b/>
          <w:sz w:val="24"/>
        </w:rPr>
        <w:t>CHAPTER</w:t>
      </w:r>
      <w:r>
        <w:rPr>
          <w:b/>
          <w:spacing w:val="-5"/>
          <w:sz w:val="24"/>
        </w:rPr>
        <w:t> </w:t>
      </w:r>
      <w:r>
        <w:rPr>
          <w:b/>
          <w:spacing w:val="-4"/>
          <w:sz w:val="24"/>
        </w:rPr>
        <w:t>FOUR</w:t>
      </w:r>
    </w:p>
    <w:p>
      <w:pPr>
        <w:pStyle w:val="BodyText"/>
        <w:spacing w:before="2"/>
        <w:rPr>
          <w:b/>
        </w:rPr>
      </w:pPr>
    </w:p>
    <w:p>
      <w:pPr>
        <w:pStyle w:val="ListParagraph"/>
        <w:numPr>
          <w:ilvl w:val="1"/>
          <w:numId w:val="15"/>
        </w:numPr>
        <w:tabs>
          <w:tab w:pos="1446" w:val="left" w:leader="none"/>
        </w:tabs>
        <w:spacing w:line="240" w:lineRule="auto" w:before="0" w:after="0"/>
        <w:ind w:left="1446" w:right="0" w:hanging="599"/>
        <w:jc w:val="both"/>
        <w:rPr>
          <w:b/>
          <w:sz w:val="24"/>
        </w:rPr>
      </w:pPr>
      <w:r>
        <w:rPr>
          <w:b/>
          <w:sz w:val="24"/>
        </w:rPr>
        <w:t>RESULTS AND</w:t>
      </w:r>
      <w:r>
        <w:rPr>
          <w:b/>
          <w:spacing w:val="-3"/>
          <w:sz w:val="24"/>
        </w:rPr>
        <w:t> </w:t>
      </w:r>
      <w:r>
        <w:rPr>
          <w:b/>
          <w:spacing w:val="-2"/>
          <w:sz w:val="24"/>
        </w:rPr>
        <w:t>DISCUSSION</w:t>
      </w:r>
    </w:p>
    <w:p>
      <w:pPr>
        <w:pStyle w:val="BodyText"/>
        <w:spacing w:before="56"/>
        <w:rPr>
          <w:b/>
        </w:rPr>
      </w:pPr>
    </w:p>
    <w:p>
      <w:pPr>
        <w:pStyle w:val="BodyText"/>
        <w:spacing w:line="480" w:lineRule="auto"/>
        <w:ind w:left="847" w:right="846"/>
        <w:jc w:val="both"/>
      </w:pPr>
      <w:r>
        <w:rPr/>
        <w:t>This</w:t>
      </w:r>
      <w:r>
        <w:rPr>
          <w:spacing w:val="-4"/>
        </w:rPr>
        <w:t> </w:t>
      </w:r>
      <w:r>
        <w:rPr/>
        <w:t>chapter</w:t>
      </w:r>
      <w:r>
        <w:rPr>
          <w:spacing w:val="-6"/>
        </w:rPr>
        <w:t> </w:t>
      </w:r>
      <w:r>
        <w:rPr/>
        <w:t>is</w:t>
      </w:r>
      <w:r>
        <w:rPr>
          <w:spacing w:val="-4"/>
        </w:rPr>
        <w:t> </w:t>
      </w:r>
      <w:r>
        <w:rPr/>
        <w:t>set</w:t>
      </w:r>
      <w:r>
        <w:rPr>
          <w:spacing w:val="-4"/>
        </w:rPr>
        <w:t> </w:t>
      </w:r>
      <w:r>
        <w:rPr/>
        <w:t>to</w:t>
      </w:r>
      <w:r>
        <w:rPr>
          <w:spacing w:val="-3"/>
        </w:rPr>
        <w:t> </w:t>
      </w:r>
      <w:r>
        <w:rPr/>
        <w:t>present</w:t>
      </w:r>
      <w:r>
        <w:rPr>
          <w:spacing w:val="-4"/>
        </w:rPr>
        <w:t> </w:t>
      </w:r>
      <w:r>
        <w:rPr/>
        <w:t>analysis</w:t>
      </w:r>
      <w:r>
        <w:rPr>
          <w:spacing w:val="-4"/>
        </w:rPr>
        <w:t> </w:t>
      </w:r>
      <w:r>
        <w:rPr/>
        <w:t>of</w:t>
      </w:r>
      <w:r>
        <w:rPr>
          <w:spacing w:val="-4"/>
        </w:rPr>
        <w:t> </w:t>
      </w:r>
      <w:r>
        <w:rPr/>
        <w:t>information’s</w:t>
      </w:r>
      <w:r>
        <w:rPr>
          <w:spacing w:val="-5"/>
        </w:rPr>
        <w:t> </w:t>
      </w:r>
      <w:r>
        <w:rPr/>
        <w:t>composed</w:t>
      </w:r>
      <w:r>
        <w:rPr>
          <w:spacing w:val="-3"/>
        </w:rPr>
        <w:t> </w:t>
      </w:r>
      <w:r>
        <w:rPr/>
        <w:t>from</w:t>
      </w:r>
      <w:r>
        <w:rPr>
          <w:spacing w:val="-1"/>
        </w:rPr>
        <w:t> </w:t>
      </w:r>
      <w:r>
        <w:rPr/>
        <w:t>questionnaires</w:t>
      </w:r>
      <w:r>
        <w:rPr>
          <w:spacing w:val="-5"/>
        </w:rPr>
        <w:t> </w:t>
      </w:r>
      <w:r>
        <w:rPr/>
        <w:t>by</w:t>
      </w:r>
      <w:r>
        <w:rPr>
          <w:spacing w:val="-8"/>
        </w:rPr>
        <w:t> </w:t>
      </w:r>
      <w:r>
        <w:rPr/>
        <w:t>the use of statistical method. The outcome of the analysis is display, discussed and inferences were made in their meaning in relation to this research according to aim and objectives of this study.</w:t>
      </w:r>
    </w:p>
    <w:p>
      <w:pPr>
        <w:pStyle w:val="Heading1"/>
        <w:numPr>
          <w:ilvl w:val="1"/>
          <w:numId w:val="15"/>
        </w:numPr>
        <w:tabs>
          <w:tab w:pos="1566" w:val="left" w:leader="none"/>
        </w:tabs>
        <w:spacing w:line="240" w:lineRule="auto" w:before="245" w:after="0"/>
        <w:ind w:left="1566" w:right="0" w:hanging="719"/>
        <w:jc w:val="both"/>
      </w:pPr>
      <w:r>
        <w:rPr/>
        <w:t>Distribution</w:t>
      </w:r>
      <w:r>
        <w:rPr>
          <w:spacing w:val="-1"/>
        </w:rPr>
        <w:t> </w:t>
      </w:r>
      <w:r>
        <w:rPr/>
        <w:t>of </w:t>
      </w:r>
      <w:r>
        <w:rPr>
          <w:spacing w:val="-2"/>
        </w:rPr>
        <w:t>Questionnaire</w:t>
      </w:r>
    </w:p>
    <w:p>
      <w:pPr>
        <w:pStyle w:val="BodyText"/>
        <w:spacing w:line="480" w:lineRule="auto" w:before="272"/>
        <w:ind w:left="847" w:right="1370"/>
        <w:jc w:val="both"/>
      </w:pPr>
      <w:r>
        <w:rPr/>
        <w:t>A total of 200 numbers of questionnaires were distributed at the various locations. Twenty numbers were considered invalid and 30 numbers were not returned while a total of 150 which is 75% of the population were used for the analysis.</w:t>
      </w:r>
    </w:p>
    <w:p>
      <w:pPr>
        <w:pStyle w:val="Heading1"/>
        <w:spacing w:before="206"/>
      </w:pPr>
      <w:r>
        <w:rPr/>
        <w:t>Table</w:t>
      </w:r>
      <w:r>
        <w:rPr>
          <w:spacing w:val="-2"/>
        </w:rPr>
        <w:t> </w:t>
      </w:r>
      <w:r>
        <w:rPr/>
        <w:t>4.1,</w:t>
      </w:r>
      <w:r>
        <w:rPr>
          <w:spacing w:val="-2"/>
        </w:rPr>
        <w:t> </w:t>
      </w:r>
      <w:r>
        <w:rPr/>
        <w:t>Questionnaire</w:t>
      </w:r>
      <w:r>
        <w:rPr>
          <w:spacing w:val="-2"/>
        </w:rPr>
        <w:t> distribution</w:t>
      </w:r>
    </w:p>
    <w:p>
      <w:pPr>
        <w:pStyle w:val="BodyText"/>
        <w:spacing w:before="6"/>
        <w:rPr>
          <w:b/>
          <w:sz w:val="11"/>
        </w:rPr>
      </w:pPr>
    </w:p>
    <w:tbl>
      <w:tblPr>
        <w:tblW w:w="0" w:type="auto"/>
        <w:jc w:val="left"/>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5"/>
        <w:gridCol w:w="1617"/>
        <w:gridCol w:w="1617"/>
        <w:gridCol w:w="1457"/>
        <w:gridCol w:w="1138"/>
        <w:gridCol w:w="1098"/>
      </w:tblGrid>
      <w:tr>
        <w:trPr>
          <w:trHeight w:val="1617" w:hRule="atLeast"/>
        </w:trPr>
        <w:tc>
          <w:tcPr>
            <w:tcW w:w="1625" w:type="dxa"/>
            <w:tcBorders>
              <w:top w:val="single" w:sz="4" w:space="0" w:color="000000"/>
            </w:tcBorders>
          </w:tcPr>
          <w:p>
            <w:pPr>
              <w:pStyle w:val="TableParagraph"/>
              <w:spacing w:before="155"/>
              <w:rPr>
                <w:b/>
                <w:sz w:val="24"/>
              </w:rPr>
            </w:pPr>
          </w:p>
          <w:p>
            <w:pPr>
              <w:pStyle w:val="TableParagraph"/>
              <w:ind w:left="115" w:right="105" w:hanging="3"/>
              <w:jc w:val="center"/>
              <w:rPr>
                <w:b/>
                <w:sz w:val="24"/>
              </w:rPr>
            </w:pPr>
            <w:r>
              <w:rPr>
                <w:b/>
                <w:sz w:val="24"/>
              </w:rPr>
              <w:t>Method of </w:t>
            </w:r>
            <w:r>
              <w:rPr>
                <w:b/>
                <w:spacing w:val="-2"/>
                <w:sz w:val="24"/>
              </w:rPr>
              <w:t>distributing questionnaire</w:t>
            </w:r>
          </w:p>
        </w:tc>
        <w:tc>
          <w:tcPr>
            <w:tcW w:w="1617" w:type="dxa"/>
            <w:tcBorders>
              <w:top w:val="single" w:sz="4" w:space="0" w:color="000000"/>
            </w:tcBorders>
          </w:tcPr>
          <w:p>
            <w:pPr>
              <w:pStyle w:val="TableParagraph"/>
              <w:spacing w:before="155"/>
              <w:rPr>
                <w:b/>
                <w:sz w:val="24"/>
              </w:rPr>
            </w:pPr>
          </w:p>
          <w:p>
            <w:pPr>
              <w:pStyle w:val="TableParagraph"/>
              <w:ind w:left="107" w:right="105" w:hanging="4"/>
              <w:jc w:val="center"/>
              <w:rPr>
                <w:b/>
                <w:sz w:val="24"/>
              </w:rPr>
            </w:pPr>
            <w:r>
              <w:rPr>
                <w:b/>
                <w:sz w:val="24"/>
              </w:rPr>
              <w:t>Quantity of </w:t>
            </w:r>
            <w:r>
              <w:rPr>
                <w:b/>
                <w:spacing w:val="-2"/>
                <w:sz w:val="24"/>
              </w:rPr>
              <w:t>questionnaire administered</w:t>
            </w:r>
          </w:p>
        </w:tc>
        <w:tc>
          <w:tcPr>
            <w:tcW w:w="1617" w:type="dxa"/>
            <w:tcBorders>
              <w:top w:val="single" w:sz="4" w:space="0" w:color="000000"/>
            </w:tcBorders>
          </w:tcPr>
          <w:p>
            <w:pPr>
              <w:pStyle w:val="TableParagraph"/>
              <w:spacing w:before="18"/>
              <w:rPr>
                <w:b/>
                <w:sz w:val="24"/>
              </w:rPr>
            </w:pPr>
          </w:p>
          <w:p>
            <w:pPr>
              <w:pStyle w:val="TableParagraph"/>
              <w:ind w:left="106" w:right="106" w:hanging="5"/>
              <w:jc w:val="center"/>
              <w:rPr>
                <w:b/>
                <w:sz w:val="24"/>
              </w:rPr>
            </w:pPr>
            <w:r>
              <w:rPr>
                <w:b/>
                <w:sz w:val="24"/>
              </w:rPr>
              <w:t>Quantity of </w:t>
            </w:r>
            <w:r>
              <w:rPr>
                <w:b/>
                <w:spacing w:val="-2"/>
                <w:sz w:val="24"/>
              </w:rPr>
              <w:t>questionnaire </w:t>
            </w:r>
            <w:r>
              <w:rPr>
                <w:b/>
                <w:sz w:val="24"/>
              </w:rPr>
              <w:t>not</w:t>
            </w:r>
            <w:r>
              <w:rPr>
                <w:b/>
                <w:spacing w:val="40"/>
                <w:sz w:val="24"/>
              </w:rPr>
              <w:t> </w:t>
            </w:r>
            <w:r>
              <w:rPr>
                <w:b/>
                <w:sz w:val="24"/>
              </w:rPr>
              <w:t>returned </w:t>
            </w:r>
            <w:r>
              <w:rPr>
                <w:b/>
                <w:spacing w:val="-4"/>
                <w:sz w:val="24"/>
              </w:rPr>
              <w:t>back</w:t>
            </w:r>
          </w:p>
        </w:tc>
        <w:tc>
          <w:tcPr>
            <w:tcW w:w="1457" w:type="dxa"/>
            <w:tcBorders>
              <w:top w:val="single" w:sz="4" w:space="0" w:color="000000"/>
            </w:tcBorders>
          </w:tcPr>
          <w:p>
            <w:pPr>
              <w:pStyle w:val="TableParagraph"/>
              <w:spacing w:before="155"/>
              <w:ind w:left="107" w:right="106" w:hanging="5"/>
              <w:jc w:val="center"/>
              <w:rPr>
                <w:b/>
                <w:sz w:val="24"/>
              </w:rPr>
            </w:pPr>
            <w:r>
              <w:rPr>
                <w:b/>
                <w:sz w:val="24"/>
              </w:rPr>
              <w:t>Number of </w:t>
            </w:r>
            <w:r>
              <w:rPr>
                <w:b/>
                <w:spacing w:val="-2"/>
                <w:sz w:val="24"/>
              </w:rPr>
              <w:t>invalid responses </w:t>
            </w:r>
            <w:r>
              <w:rPr>
                <w:b/>
                <w:spacing w:val="-4"/>
                <w:sz w:val="24"/>
              </w:rPr>
              <w:t>from </w:t>
            </w:r>
            <w:r>
              <w:rPr>
                <w:b/>
                <w:spacing w:val="-2"/>
                <w:sz w:val="24"/>
              </w:rPr>
              <w:t>respondents</w:t>
            </w:r>
          </w:p>
        </w:tc>
        <w:tc>
          <w:tcPr>
            <w:tcW w:w="1138" w:type="dxa"/>
            <w:tcBorders>
              <w:top w:val="single" w:sz="4" w:space="0" w:color="000000"/>
            </w:tcBorders>
          </w:tcPr>
          <w:p>
            <w:pPr>
              <w:pStyle w:val="TableParagraph"/>
              <w:spacing w:before="155"/>
              <w:rPr>
                <w:b/>
                <w:sz w:val="24"/>
              </w:rPr>
            </w:pPr>
          </w:p>
          <w:p>
            <w:pPr>
              <w:pStyle w:val="TableParagraph"/>
              <w:ind w:left="150" w:right="107" w:hanging="44"/>
              <w:jc w:val="both"/>
              <w:rPr>
                <w:b/>
                <w:sz w:val="24"/>
              </w:rPr>
            </w:pPr>
            <w:r>
              <w:rPr>
                <w:b/>
                <w:spacing w:val="-2"/>
                <w:sz w:val="24"/>
              </w:rPr>
              <w:t>Quantity </w:t>
            </w:r>
            <w:r>
              <w:rPr>
                <w:b/>
                <w:sz w:val="24"/>
              </w:rPr>
              <w:t>used for </w:t>
            </w:r>
            <w:r>
              <w:rPr>
                <w:b/>
                <w:spacing w:val="-2"/>
                <w:sz w:val="24"/>
              </w:rPr>
              <w:t>analysis</w:t>
            </w:r>
          </w:p>
        </w:tc>
        <w:tc>
          <w:tcPr>
            <w:tcW w:w="1098" w:type="dxa"/>
            <w:tcBorders>
              <w:top w:val="single" w:sz="4" w:space="0" w:color="000000"/>
            </w:tcBorders>
          </w:tcPr>
          <w:p>
            <w:pPr>
              <w:pStyle w:val="TableParagraph"/>
              <w:spacing w:before="18"/>
              <w:rPr>
                <w:b/>
                <w:sz w:val="24"/>
              </w:rPr>
            </w:pPr>
          </w:p>
          <w:p>
            <w:pPr>
              <w:pStyle w:val="TableParagraph"/>
              <w:ind w:right="4"/>
              <w:jc w:val="center"/>
              <w:rPr>
                <w:b/>
                <w:sz w:val="24"/>
              </w:rPr>
            </w:pPr>
            <w:r>
              <w:rPr>
                <w:b/>
                <w:spacing w:val="-2"/>
                <w:sz w:val="24"/>
              </w:rPr>
              <w:t>Fraction </w:t>
            </w:r>
            <w:r>
              <w:rPr>
                <w:b/>
                <w:spacing w:val="-4"/>
                <w:sz w:val="24"/>
              </w:rPr>
              <w:t>(%)</w:t>
            </w:r>
          </w:p>
          <w:p>
            <w:pPr>
              <w:pStyle w:val="TableParagraph"/>
              <w:ind w:left="2" w:right="4"/>
              <w:jc w:val="center"/>
              <w:rPr>
                <w:b/>
                <w:sz w:val="24"/>
              </w:rPr>
            </w:pPr>
            <w:r>
              <w:rPr>
                <w:b/>
                <w:sz w:val="24"/>
              </w:rPr>
              <w:t>used</w:t>
            </w:r>
            <w:r>
              <w:rPr>
                <w:b/>
                <w:spacing w:val="-15"/>
                <w:sz w:val="24"/>
              </w:rPr>
              <w:t> </w:t>
            </w:r>
            <w:r>
              <w:rPr>
                <w:b/>
                <w:sz w:val="24"/>
              </w:rPr>
              <w:t>for </w:t>
            </w:r>
            <w:r>
              <w:rPr>
                <w:b/>
                <w:spacing w:val="-2"/>
                <w:sz w:val="24"/>
              </w:rPr>
              <w:t>analysis</w:t>
            </w:r>
          </w:p>
        </w:tc>
      </w:tr>
      <w:tr>
        <w:trPr>
          <w:trHeight w:val="631" w:hRule="atLeast"/>
        </w:trPr>
        <w:tc>
          <w:tcPr>
            <w:tcW w:w="1625" w:type="dxa"/>
            <w:tcBorders>
              <w:bottom w:val="single" w:sz="8" w:space="0" w:color="000000"/>
            </w:tcBorders>
          </w:tcPr>
          <w:p>
            <w:pPr>
              <w:pStyle w:val="TableParagraph"/>
              <w:spacing w:line="270" w:lineRule="atLeast" w:before="59"/>
              <w:ind w:left="115" w:right="615"/>
              <w:rPr>
                <w:sz w:val="24"/>
              </w:rPr>
            </w:pPr>
            <w:r>
              <w:rPr>
                <w:spacing w:val="-4"/>
                <w:sz w:val="24"/>
              </w:rPr>
              <w:t>Hand </w:t>
            </w:r>
            <w:r>
              <w:rPr>
                <w:spacing w:val="-2"/>
                <w:sz w:val="24"/>
              </w:rPr>
              <w:t>delivered</w:t>
            </w:r>
          </w:p>
        </w:tc>
        <w:tc>
          <w:tcPr>
            <w:tcW w:w="1617" w:type="dxa"/>
            <w:tcBorders>
              <w:bottom w:val="single" w:sz="8" w:space="0" w:color="000000"/>
            </w:tcBorders>
          </w:tcPr>
          <w:p>
            <w:pPr>
              <w:pStyle w:val="TableParagraph"/>
              <w:spacing w:before="208"/>
              <w:ind w:left="1"/>
              <w:jc w:val="center"/>
              <w:rPr>
                <w:sz w:val="24"/>
              </w:rPr>
            </w:pPr>
            <w:r>
              <w:rPr>
                <w:spacing w:val="-5"/>
                <w:sz w:val="24"/>
              </w:rPr>
              <w:t>200</w:t>
            </w:r>
          </w:p>
        </w:tc>
        <w:tc>
          <w:tcPr>
            <w:tcW w:w="1617" w:type="dxa"/>
            <w:tcBorders>
              <w:bottom w:val="single" w:sz="8" w:space="0" w:color="000000"/>
            </w:tcBorders>
          </w:tcPr>
          <w:p>
            <w:pPr>
              <w:pStyle w:val="TableParagraph"/>
              <w:spacing w:before="208"/>
              <w:ind w:left="1" w:right="1"/>
              <w:jc w:val="center"/>
              <w:rPr>
                <w:sz w:val="24"/>
              </w:rPr>
            </w:pPr>
            <w:r>
              <w:rPr>
                <w:spacing w:val="-5"/>
                <w:sz w:val="24"/>
              </w:rPr>
              <w:t>30</w:t>
            </w:r>
          </w:p>
        </w:tc>
        <w:tc>
          <w:tcPr>
            <w:tcW w:w="1457" w:type="dxa"/>
            <w:tcBorders>
              <w:bottom w:val="single" w:sz="8" w:space="0" w:color="000000"/>
            </w:tcBorders>
          </w:tcPr>
          <w:p>
            <w:pPr>
              <w:pStyle w:val="TableParagraph"/>
              <w:spacing w:before="208"/>
              <w:ind w:right="1"/>
              <w:jc w:val="center"/>
              <w:rPr>
                <w:sz w:val="24"/>
              </w:rPr>
            </w:pPr>
            <w:r>
              <w:rPr>
                <w:spacing w:val="-5"/>
                <w:sz w:val="24"/>
              </w:rPr>
              <w:t>20</w:t>
            </w:r>
          </w:p>
        </w:tc>
        <w:tc>
          <w:tcPr>
            <w:tcW w:w="1138" w:type="dxa"/>
            <w:tcBorders>
              <w:bottom w:val="single" w:sz="8" w:space="0" w:color="000000"/>
            </w:tcBorders>
          </w:tcPr>
          <w:p>
            <w:pPr>
              <w:pStyle w:val="TableParagraph"/>
              <w:spacing w:before="208"/>
              <w:ind w:right="1"/>
              <w:jc w:val="center"/>
              <w:rPr>
                <w:sz w:val="24"/>
              </w:rPr>
            </w:pPr>
            <w:r>
              <w:rPr>
                <w:spacing w:val="-5"/>
                <w:sz w:val="24"/>
              </w:rPr>
              <w:t>150</w:t>
            </w:r>
          </w:p>
        </w:tc>
        <w:tc>
          <w:tcPr>
            <w:tcW w:w="1098" w:type="dxa"/>
            <w:tcBorders>
              <w:bottom w:val="single" w:sz="8" w:space="0" w:color="000000"/>
            </w:tcBorders>
          </w:tcPr>
          <w:p>
            <w:pPr>
              <w:pStyle w:val="TableParagraph"/>
              <w:spacing w:before="208"/>
              <w:ind w:left="2" w:right="4"/>
              <w:jc w:val="center"/>
              <w:rPr>
                <w:sz w:val="24"/>
              </w:rPr>
            </w:pPr>
            <w:r>
              <w:rPr>
                <w:spacing w:val="-5"/>
                <w:sz w:val="24"/>
              </w:rPr>
              <w:t>75</w:t>
            </w:r>
          </w:p>
        </w:tc>
      </w:tr>
    </w:tbl>
    <w:p>
      <w:pPr>
        <w:spacing w:before="0"/>
        <w:ind w:left="847" w:right="0" w:firstLine="0"/>
        <w:jc w:val="both"/>
        <w:rPr>
          <w:sz w:val="24"/>
        </w:rPr>
      </w:pPr>
      <w:r>
        <w:rPr>
          <w:b/>
          <w:sz w:val="24"/>
        </w:rPr>
        <w:t>Source:</w:t>
      </w:r>
      <w:r>
        <w:rPr>
          <w:b/>
          <w:spacing w:val="-5"/>
          <w:sz w:val="24"/>
        </w:rPr>
        <w:t> </w:t>
      </w:r>
      <w:r>
        <w:rPr>
          <w:sz w:val="24"/>
        </w:rPr>
        <w:t>Researcher’s</w:t>
      </w:r>
      <w:r>
        <w:rPr>
          <w:spacing w:val="-1"/>
          <w:sz w:val="24"/>
        </w:rPr>
        <w:t> </w:t>
      </w:r>
      <w:r>
        <w:rPr>
          <w:sz w:val="24"/>
        </w:rPr>
        <w:t>fieldwork</w:t>
      </w:r>
      <w:r>
        <w:rPr>
          <w:spacing w:val="-2"/>
          <w:sz w:val="24"/>
        </w:rPr>
        <w:t> (2020)</w:t>
      </w:r>
    </w:p>
    <w:p>
      <w:pPr>
        <w:pStyle w:val="BodyText"/>
      </w:pPr>
    </w:p>
    <w:p>
      <w:pPr>
        <w:pStyle w:val="BodyText"/>
        <w:spacing w:before="128"/>
      </w:pPr>
    </w:p>
    <w:p>
      <w:pPr>
        <w:pStyle w:val="Heading1"/>
        <w:numPr>
          <w:ilvl w:val="1"/>
          <w:numId w:val="15"/>
        </w:numPr>
        <w:tabs>
          <w:tab w:pos="1566" w:val="left" w:leader="none"/>
        </w:tabs>
        <w:spacing w:line="240" w:lineRule="auto" w:before="1" w:after="0"/>
        <w:ind w:left="1566" w:right="0" w:hanging="719"/>
        <w:jc w:val="both"/>
      </w:pPr>
      <w:r>
        <w:rPr/>
        <w:t>General</w:t>
      </w:r>
      <w:r>
        <w:rPr>
          <w:spacing w:val="-2"/>
        </w:rPr>
        <w:t> </w:t>
      </w:r>
      <w:r>
        <w:rPr/>
        <w:t>Information</w:t>
      </w:r>
      <w:r>
        <w:rPr>
          <w:spacing w:val="-2"/>
        </w:rPr>
        <w:t> </w:t>
      </w:r>
      <w:r>
        <w:rPr/>
        <w:t>of</w:t>
      </w:r>
      <w:r>
        <w:rPr>
          <w:spacing w:val="-1"/>
        </w:rPr>
        <w:t> </w:t>
      </w:r>
      <w:r>
        <w:rPr>
          <w:spacing w:val="-2"/>
        </w:rPr>
        <w:t>Respondents</w:t>
      </w:r>
    </w:p>
    <w:p>
      <w:pPr>
        <w:pStyle w:val="BodyText"/>
        <w:spacing w:before="55"/>
        <w:rPr>
          <w:b/>
        </w:rPr>
      </w:pPr>
    </w:p>
    <w:p>
      <w:pPr>
        <w:pStyle w:val="BodyText"/>
        <w:spacing w:line="482" w:lineRule="auto"/>
        <w:ind w:left="847" w:right="871"/>
        <w:jc w:val="both"/>
      </w:pPr>
      <w:r>
        <w:rPr/>
        <w:t>The</w:t>
      </w:r>
      <w:r>
        <w:rPr>
          <w:spacing w:val="-5"/>
        </w:rPr>
        <w:t> </w:t>
      </w:r>
      <w:r>
        <w:rPr/>
        <w:t>respondents’</w:t>
      </w:r>
      <w:r>
        <w:rPr>
          <w:spacing w:val="-3"/>
        </w:rPr>
        <w:t> </w:t>
      </w:r>
      <w:r>
        <w:rPr/>
        <w:t>biographic</w:t>
      </w:r>
      <w:r>
        <w:rPr>
          <w:spacing w:val="-3"/>
        </w:rPr>
        <w:t> </w:t>
      </w:r>
      <w:r>
        <w:rPr/>
        <w:t>data</w:t>
      </w:r>
      <w:r>
        <w:rPr>
          <w:spacing w:val="-3"/>
        </w:rPr>
        <w:t> </w:t>
      </w:r>
      <w:r>
        <w:rPr/>
        <w:t>of</w:t>
      </w:r>
      <w:r>
        <w:rPr>
          <w:spacing w:val="-5"/>
        </w:rPr>
        <w:t> </w:t>
      </w:r>
      <w:r>
        <w:rPr/>
        <w:t>interest</w:t>
      </w:r>
      <w:r>
        <w:rPr>
          <w:spacing w:val="-3"/>
        </w:rPr>
        <w:t> </w:t>
      </w:r>
      <w:r>
        <w:rPr/>
        <w:t>are:</w:t>
      </w:r>
      <w:r>
        <w:rPr>
          <w:spacing w:val="-3"/>
        </w:rPr>
        <w:t> </w:t>
      </w:r>
      <w:r>
        <w:rPr/>
        <w:t>Positions,</w:t>
      </w:r>
      <w:r>
        <w:rPr>
          <w:spacing w:val="-3"/>
        </w:rPr>
        <w:t> </w:t>
      </w:r>
      <w:r>
        <w:rPr/>
        <w:t>Type</w:t>
      </w:r>
      <w:r>
        <w:rPr>
          <w:spacing w:val="-4"/>
        </w:rPr>
        <w:t> </w:t>
      </w:r>
      <w:r>
        <w:rPr/>
        <w:t>of</w:t>
      </w:r>
      <w:r>
        <w:rPr>
          <w:spacing w:val="-3"/>
        </w:rPr>
        <w:t> </w:t>
      </w:r>
      <w:r>
        <w:rPr/>
        <w:t>organization,</w:t>
      </w:r>
      <w:r>
        <w:rPr>
          <w:spacing w:val="-3"/>
        </w:rPr>
        <w:t> </w:t>
      </w:r>
      <w:r>
        <w:rPr/>
        <w:t>Education qualification, professional affiliations, Years of experience, and Number of projects handle</w:t>
      </w:r>
    </w:p>
    <w:p>
      <w:pPr>
        <w:pStyle w:val="BodyText"/>
        <w:spacing w:line="482" w:lineRule="auto" w:before="194"/>
        <w:ind w:left="847" w:right="849"/>
        <w:jc w:val="both"/>
      </w:pPr>
      <w:r>
        <w:rPr/>
        <w:t>From Table 4.2 it can be observed that 21.3% of respondent were senior Q/S, 14.7% were site manager, 10.7% were project managers and 53.3% were others specified.</w:t>
      </w:r>
    </w:p>
    <w:p>
      <w:pPr>
        <w:spacing w:after="0" w:line="482" w:lineRule="auto"/>
        <w:jc w:val="both"/>
        <w:sectPr>
          <w:pgSz w:w="12240" w:h="15840"/>
          <w:pgMar w:header="0" w:footer="1015" w:top="1340" w:bottom="1200" w:left="1140" w:right="560"/>
        </w:sectPr>
      </w:pPr>
    </w:p>
    <w:p>
      <w:pPr>
        <w:pStyle w:val="BodyText"/>
        <w:spacing w:line="480" w:lineRule="auto" w:before="63"/>
        <w:ind w:left="847" w:right="845"/>
        <w:jc w:val="both"/>
      </w:pPr>
      <w:r>
        <w:rPr/>
        <w:t>The analysis of the type of organisation revealed that 31.3% were in public organisation, 18.7% were in private organisation, 15.3% were in financial institution, 26.0% were developers</w:t>
      </w:r>
      <w:r>
        <w:rPr>
          <w:spacing w:val="-8"/>
        </w:rPr>
        <w:t> </w:t>
      </w:r>
      <w:r>
        <w:rPr/>
        <w:t>and</w:t>
      </w:r>
      <w:r>
        <w:rPr>
          <w:spacing w:val="-8"/>
        </w:rPr>
        <w:t> </w:t>
      </w:r>
      <w:r>
        <w:rPr/>
        <w:t>8.7%</w:t>
      </w:r>
      <w:r>
        <w:rPr>
          <w:spacing w:val="-9"/>
        </w:rPr>
        <w:t> </w:t>
      </w:r>
      <w:r>
        <w:rPr/>
        <w:t>were</w:t>
      </w:r>
      <w:r>
        <w:rPr>
          <w:spacing w:val="-9"/>
        </w:rPr>
        <w:t> </w:t>
      </w:r>
      <w:r>
        <w:rPr/>
        <w:t>cost</w:t>
      </w:r>
      <w:r>
        <w:rPr>
          <w:spacing w:val="-8"/>
        </w:rPr>
        <w:t> </w:t>
      </w:r>
      <w:r>
        <w:rPr/>
        <w:t>consultant</w:t>
      </w:r>
      <w:r>
        <w:rPr>
          <w:spacing w:val="-8"/>
        </w:rPr>
        <w:t> </w:t>
      </w:r>
      <w:r>
        <w:rPr/>
        <w:t>Q/S.</w:t>
      </w:r>
      <w:r>
        <w:rPr>
          <w:spacing w:val="-8"/>
        </w:rPr>
        <w:t> </w:t>
      </w:r>
      <w:r>
        <w:rPr/>
        <w:t>The</w:t>
      </w:r>
      <w:r>
        <w:rPr>
          <w:spacing w:val="-9"/>
        </w:rPr>
        <w:t> </w:t>
      </w:r>
      <w:r>
        <w:rPr/>
        <w:t>result</w:t>
      </w:r>
      <w:r>
        <w:rPr>
          <w:spacing w:val="-7"/>
        </w:rPr>
        <w:t> </w:t>
      </w:r>
      <w:r>
        <w:rPr/>
        <w:t>shows</w:t>
      </w:r>
      <w:r>
        <w:rPr>
          <w:spacing w:val="-8"/>
        </w:rPr>
        <w:t> </w:t>
      </w:r>
      <w:r>
        <w:rPr/>
        <w:t>that</w:t>
      </w:r>
      <w:r>
        <w:rPr>
          <w:spacing w:val="-8"/>
        </w:rPr>
        <w:t> </w:t>
      </w:r>
      <w:r>
        <w:rPr/>
        <w:t>public</w:t>
      </w:r>
      <w:r>
        <w:rPr>
          <w:spacing w:val="-9"/>
        </w:rPr>
        <w:t> </w:t>
      </w:r>
      <w:r>
        <w:rPr/>
        <w:t>organisation</w:t>
      </w:r>
      <w:r>
        <w:rPr>
          <w:spacing w:val="-8"/>
        </w:rPr>
        <w:t> </w:t>
      </w:r>
      <w:r>
        <w:rPr/>
        <w:t>has the highest percentage of 31.3% of respondents. The respondent education qualification indicates that out of 150 respondents, 10% were OND, 20.7% were HND, 36% were B.Sc/B.Tech,27.3%</w:t>
      </w:r>
      <w:r>
        <w:rPr>
          <w:spacing w:val="-15"/>
        </w:rPr>
        <w:t> </w:t>
      </w:r>
      <w:r>
        <w:rPr/>
        <w:t>Msc/M.Tech/PhD</w:t>
      </w:r>
      <w:r>
        <w:rPr>
          <w:spacing w:val="-15"/>
        </w:rPr>
        <w:t> </w:t>
      </w:r>
      <w:r>
        <w:rPr/>
        <w:t>and</w:t>
      </w:r>
      <w:r>
        <w:rPr>
          <w:spacing w:val="-15"/>
        </w:rPr>
        <w:t> </w:t>
      </w:r>
      <w:r>
        <w:rPr/>
        <w:t>6%</w:t>
      </w:r>
      <w:r>
        <w:rPr>
          <w:spacing w:val="-15"/>
        </w:rPr>
        <w:t> </w:t>
      </w:r>
      <w:r>
        <w:rPr/>
        <w:t>were</w:t>
      </w:r>
      <w:r>
        <w:rPr>
          <w:spacing w:val="-15"/>
        </w:rPr>
        <w:t> </w:t>
      </w:r>
      <w:r>
        <w:rPr/>
        <w:t>others</w:t>
      </w:r>
      <w:r>
        <w:rPr>
          <w:spacing w:val="-15"/>
        </w:rPr>
        <w:t> </w:t>
      </w:r>
      <w:r>
        <w:rPr/>
        <w:t>specified.</w:t>
      </w:r>
      <w:r>
        <w:rPr>
          <w:spacing w:val="-15"/>
        </w:rPr>
        <w:t> </w:t>
      </w:r>
      <w:r>
        <w:rPr/>
        <w:t>The</w:t>
      </w:r>
      <w:r>
        <w:rPr>
          <w:spacing w:val="-15"/>
        </w:rPr>
        <w:t> </w:t>
      </w:r>
      <w:r>
        <w:rPr/>
        <w:t>result</w:t>
      </w:r>
      <w:r>
        <w:rPr>
          <w:spacing w:val="-15"/>
        </w:rPr>
        <w:t> </w:t>
      </w:r>
      <w:r>
        <w:rPr/>
        <w:t>revealed</w:t>
      </w:r>
      <w:r>
        <w:rPr>
          <w:spacing w:val="-15"/>
        </w:rPr>
        <w:t> </w:t>
      </w:r>
      <w:r>
        <w:rPr/>
        <w:t>that the majority of respondents were B.sc/B.Tech.The analysis shows that about 12% of respondents have worked between 0 to 5 years, 40% have a working experience of 5 to 10 years,</w:t>
      </w:r>
      <w:r>
        <w:rPr>
          <w:spacing w:val="-3"/>
        </w:rPr>
        <w:t> </w:t>
      </w:r>
      <w:r>
        <w:rPr/>
        <w:t>26.7%</w:t>
      </w:r>
      <w:r>
        <w:rPr>
          <w:spacing w:val="-5"/>
        </w:rPr>
        <w:t> </w:t>
      </w:r>
      <w:r>
        <w:rPr/>
        <w:t>have</w:t>
      </w:r>
      <w:r>
        <w:rPr>
          <w:spacing w:val="-4"/>
        </w:rPr>
        <w:t> </w:t>
      </w:r>
      <w:r>
        <w:rPr/>
        <w:t>a</w:t>
      </w:r>
      <w:r>
        <w:rPr>
          <w:spacing w:val="-2"/>
        </w:rPr>
        <w:t> </w:t>
      </w:r>
      <w:r>
        <w:rPr/>
        <w:t>working</w:t>
      </w:r>
      <w:r>
        <w:rPr>
          <w:spacing w:val="-5"/>
        </w:rPr>
        <w:t> </w:t>
      </w:r>
      <w:r>
        <w:rPr/>
        <w:t>experience</w:t>
      </w:r>
      <w:r>
        <w:rPr>
          <w:spacing w:val="-4"/>
        </w:rPr>
        <w:t> </w:t>
      </w:r>
      <w:r>
        <w:rPr/>
        <w:t>between</w:t>
      </w:r>
      <w:r>
        <w:rPr>
          <w:spacing w:val="-1"/>
        </w:rPr>
        <w:t> </w:t>
      </w:r>
      <w:r>
        <w:rPr/>
        <w:t>11</w:t>
      </w:r>
      <w:r>
        <w:rPr>
          <w:spacing w:val="-3"/>
        </w:rPr>
        <w:t> </w:t>
      </w:r>
      <w:r>
        <w:rPr/>
        <w:t>to</w:t>
      </w:r>
      <w:r>
        <w:rPr>
          <w:spacing w:val="-3"/>
        </w:rPr>
        <w:t> </w:t>
      </w:r>
      <w:r>
        <w:rPr/>
        <w:t>15</w:t>
      </w:r>
      <w:r>
        <w:rPr>
          <w:spacing w:val="-1"/>
        </w:rPr>
        <w:t> </w:t>
      </w:r>
      <w:r>
        <w:rPr/>
        <w:t>years,</w:t>
      </w:r>
      <w:r>
        <w:rPr>
          <w:spacing w:val="-3"/>
        </w:rPr>
        <w:t> </w:t>
      </w:r>
      <w:r>
        <w:rPr/>
        <w:t>and</w:t>
      </w:r>
      <w:r>
        <w:rPr>
          <w:spacing w:val="-3"/>
        </w:rPr>
        <w:t> </w:t>
      </w:r>
      <w:r>
        <w:rPr/>
        <w:t>21.3%</w:t>
      </w:r>
      <w:r>
        <w:rPr>
          <w:spacing w:val="-4"/>
        </w:rPr>
        <w:t> </w:t>
      </w:r>
      <w:r>
        <w:rPr/>
        <w:t>have</w:t>
      </w:r>
      <w:r>
        <w:rPr>
          <w:spacing w:val="-4"/>
        </w:rPr>
        <w:t> </w:t>
      </w:r>
      <w:r>
        <w:rPr/>
        <w:t>a</w:t>
      </w:r>
      <w:r>
        <w:rPr>
          <w:spacing w:val="-2"/>
        </w:rPr>
        <w:t> </w:t>
      </w:r>
      <w:r>
        <w:rPr/>
        <w:t>working experience above 15 years. These shows that a vast majority (88%) of respondents has practice for a range above 5 to 10 years and considered suitable for the analysis.</w:t>
      </w:r>
    </w:p>
    <w:p>
      <w:pPr>
        <w:pStyle w:val="BodyText"/>
      </w:pPr>
    </w:p>
    <w:p>
      <w:pPr>
        <w:pStyle w:val="BodyText"/>
      </w:pPr>
    </w:p>
    <w:p>
      <w:pPr>
        <w:pStyle w:val="BodyText"/>
        <w:spacing w:before="124"/>
      </w:pPr>
    </w:p>
    <w:p>
      <w:pPr>
        <w:pStyle w:val="BodyText"/>
        <w:spacing w:line="480" w:lineRule="auto"/>
        <w:ind w:left="847" w:right="844"/>
        <w:jc w:val="both"/>
      </w:pPr>
      <w:r>
        <w:rPr/>
        <w:t>On the professional affiliation of the respondent, the result revealed that 17.33% of the respondent was Architect, 24.65% were quantity surveyors, 21.33% were Builders, 18% were</w:t>
      </w:r>
      <w:r>
        <w:rPr>
          <w:spacing w:val="-12"/>
        </w:rPr>
        <w:t> </w:t>
      </w:r>
      <w:r>
        <w:rPr/>
        <w:t>Financial</w:t>
      </w:r>
      <w:r>
        <w:rPr>
          <w:spacing w:val="-11"/>
        </w:rPr>
        <w:t> </w:t>
      </w:r>
      <w:r>
        <w:rPr/>
        <w:t>institution</w:t>
      </w:r>
      <w:r>
        <w:rPr>
          <w:spacing w:val="-11"/>
        </w:rPr>
        <w:t> </w:t>
      </w:r>
      <w:r>
        <w:rPr/>
        <w:t>and</w:t>
      </w:r>
      <w:r>
        <w:rPr>
          <w:spacing w:val="-11"/>
        </w:rPr>
        <w:t> </w:t>
      </w:r>
      <w:r>
        <w:rPr/>
        <w:t>18.69%</w:t>
      </w:r>
      <w:r>
        <w:rPr>
          <w:spacing w:val="-11"/>
        </w:rPr>
        <w:t> </w:t>
      </w:r>
      <w:r>
        <w:rPr/>
        <w:t>were</w:t>
      </w:r>
      <w:r>
        <w:rPr>
          <w:spacing w:val="-12"/>
        </w:rPr>
        <w:t> </w:t>
      </w:r>
      <w:r>
        <w:rPr/>
        <w:t>Developers/</w:t>
      </w:r>
      <w:r>
        <w:rPr>
          <w:spacing w:val="-10"/>
        </w:rPr>
        <w:t> </w:t>
      </w:r>
      <w:r>
        <w:rPr/>
        <w:t>Estate</w:t>
      </w:r>
      <w:r>
        <w:rPr>
          <w:spacing w:val="-12"/>
        </w:rPr>
        <w:t> </w:t>
      </w:r>
      <w:r>
        <w:rPr/>
        <w:t>surveyor.</w:t>
      </w:r>
      <w:r>
        <w:rPr>
          <w:spacing w:val="39"/>
        </w:rPr>
        <w:t> </w:t>
      </w:r>
      <w:r>
        <w:rPr/>
        <w:t>The</w:t>
      </w:r>
      <w:r>
        <w:rPr>
          <w:spacing w:val="-12"/>
        </w:rPr>
        <w:t> </w:t>
      </w:r>
      <w:r>
        <w:rPr/>
        <w:t>analysis</w:t>
      </w:r>
      <w:r>
        <w:rPr>
          <w:spacing w:val="-10"/>
        </w:rPr>
        <w:t> </w:t>
      </w:r>
      <w:r>
        <w:rPr/>
        <w:t>of</w:t>
      </w:r>
      <w:r>
        <w:rPr>
          <w:spacing w:val="-11"/>
        </w:rPr>
        <w:t> </w:t>
      </w:r>
      <w:r>
        <w:rPr/>
        <w:t>the respondent on project handled revealed that 50% of the respondent handle between 0 to 5 projects,</w:t>
      </w:r>
      <w:r>
        <w:rPr>
          <w:spacing w:val="-7"/>
        </w:rPr>
        <w:t> </w:t>
      </w:r>
      <w:r>
        <w:rPr/>
        <w:t>36%</w:t>
      </w:r>
      <w:r>
        <w:rPr>
          <w:spacing w:val="-8"/>
        </w:rPr>
        <w:t> </w:t>
      </w:r>
      <w:r>
        <w:rPr/>
        <w:t>of</w:t>
      </w:r>
      <w:r>
        <w:rPr>
          <w:spacing w:val="-8"/>
        </w:rPr>
        <w:t> </w:t>
      </w:r>
      <w:r>
        <w:rPr/>
        <w:t>the</w:t>
      </w:r>
      <w:r>
        <w:rPr>
          <w:spacing w:val="-5"/>
        </w:rPr>
        <w:t> </w:t>
      </w:r>
      <w:r>
        <w:rPr/>
        <w:t>respondent</w:t>
      </w:r>
      <w:r>
        <w:rPr>
          <w:spacing w:val="-7"/>
        </w:rPr>
        <w:t> </w:t>
      </w:r>
      <w:r>
        <w:rPr/>
        <w:t>handle</w:t>
      </w:r>
      <w:r>
        <w:rPr>
          <w:spacing w:val="-8"/>
        </w:rPr>
        <w:t> </w:t>
      </w:r>
      <w:r>
        <w:rPr/>
        <w:t>between</w:t>
      </w:r>
      <w:r>
        <w:rPr>
          <w:spacing w:val="-7"/>
        </w:rPr>
        <w:t> </w:t>
      </w:r>
      <w:r>
        <w:rPr/>
        <w:t>5</w:t>
      </w:r>
      <w:r>
        <w:rPr>
          <w:spacing w:val="-5"/>
        </w:rPr>
        <w:t> </w:t>
      </w:r>
      <w:r>
        <w:rPr/>
        <w:t>to</w:t>
      </w:r>
      <w:r>
        <w:rPr>
          <w:spacing w:val="-7"/>
        </w:rPr>
        <w:t> </w:t>
      </w:r>
      <w:r>
        <w:rPr/>
        <w:t>10</w:t>
      </w:r>
      <w:r>
        <w:rPr>
          <w:spacing w:val="-7"/>
        </w:rPr>
        <w:t> </w:t>
      </w:r>
      <w:r>
        <w:rPr/>
        <w:t>project,</w:t>
      </w:r>
      <w:r>
        <w:rPr>
          <w:spacing w:val="-7"/>
        </w:rPr>
        <w:t> </w:t>
      </w:r>
      <w:r>
        <w:rPr/>
        <w:t>12.7%</w:t>
      </w:r>
      <w:r>
        <w:rPr>
          <w:spacing w:val="-8"/>
        </w:rPr>
        <w:t> </w:t>
      </w:r>
      <w:r>
        <w:rPr/>
        <w:t>handle</w:t>
      </w:r>
      <w:r>
        <w:rPr>
          <w:spacing w:val="-8"/>
        </w:rPr>
        <w:t> </w:t>
      </w:r>
      <w:r>
        <w:rPr/>
        <w:t>between</w:t>
      </w:r>
      <w:r>
        <w:rPr>
          <w:spacing w:val="-7"/>
        </w:rPr>
        <w:t> </w:t>
      </w:r>
      <w:r>
        <w:rPr/>
        <w:t>11</w:t>
      </w:r>
      <w:r>
        <w:rPr>
          <w:spacing w:val="-7"/>
        </w:rPr>
        <w:t> </w:t>
      </w:r>
      <w:r>
        <w:rPr/>
        <w:t>to 15 project and 1.3% handle above 15 project. The result shows that between 0 to 5 projects have the highest percentages of the respondents. This result proves further that the respondents are qualified both are also capable, skilled and experienced in the concept of sustainable and affordable housing development.</w:t>
      </w:r>
    </w:p>
    <w:p>
      <w:pPr>
        <w:spacing w:after="0" w:line="480" w:lineRule="auto"/>
        <w:jc w:val="both"/>
        <w:sectPr>
          <w:pgSz w:w="12240" w:h="15840"/>
          <w:pgMar w:header="0" w:footer="1015" w:top="1340" w:bottom="1200" w:left="1140" w:right="560"/>
        </w:sectPr>
      </w:pPr>
    </w:p>
    <w:p>
      <w:pPr>
        <w:pStyle w:val="Heading1"/>
        <w:spacing w:before="70"/>
        <w:ind w:left="907"/>
        <w:jc w:val="left"/>
      </w:pPr>
      <w:r>
        <w:rPr/>
        <w:t>Table</w:t>
      </w:r>
      <w:r>
        <w:rPr>
          <w:spacing w:val="-4"/>
        </w:rPr>
        <w:t> </w:t>
      </w:r>
      <w:r>
        <w:rPr/>
        <w:t>4.2,</w:t>
      </w:r>
      <w:r>
        <w:rPr>
          <w:spacing w:val="-2"/>
        </w:rPr>
        <w:t> </w:t>
      </w:r>
      <w:r>
        <w:rPr/>
        <w:t>Results</w:t>
      </w:r>
      <w:r>
        <w:rPr>
          <w:spacing w:val="-2"/>
        </w:rPr>
        <w:t> </w:t>
      </w:r>
      <w:r>
        <w:rPr/>
        <w:t>of</w:t>
      </w:r>
      <w:r>
        <w:rPr>
          <w:spacing w:val="-2"/>
        </w:rPr>
        <w:t> </w:t>
      </w:r>
      <w:r>
        <w:rPr/>
        <w:t>Respondents</w:t>
      </w:r>
      <w:r>
        <w:rPr>
          <w:spacing w:val="-2"/>
        </w:rPr>
        <w:t> </w:t>
      </w:r>
      <w:r>
        <w:rPr/>
        <w:t>Background</w:t>
      </w:r>
      <w:r>
        <w:rPr>
          <w:spacing w:val="-1"/>
        </w:rPr>
        <w:t> </w:t>
      </w:r>
      <w:r>
        <w:rPr>
          <w:spacing w:val="-2"/>
        </w:rPr>
        <w:t>information</w:t>
      </w:r>
    </w:p>
    <w:p>
      <w:pPr>
        <w:pStyle w:val="BodyText"/>
        <w:rPr>
          <w:b/>
          <w:sz w:val="20"/>
        </w:rPr>
      </w:pPr>
    </w:p>
    <w:p>
      <w:pPr>
        <w:pStyle w:val="BodyText"/>
        <w:spacing w:before="16" w:after="1"/>
        <w:rPr>
          <w:b/>
          <w:sz w:val="20"/>
        </w:rPr>
      </w:pPr>
    </w:p>
    <w:tbl>
      <w:tblPr>
        <w:tblW w:w="0" w:type="auto"/>
        <w:jc w:val="left"/>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3"/>
        <w:gridCol w:w="2153"/>
        <w:gridCol w:w="1299"/>
        <w:gridCol w:w="1318"/>
        <w:gridCol w:w="1907"/>
      </w:tblGrid>
      <w:tr>
        <w:trPr>
          <w:trHeight w:val="555" w:hRule="atLeast"/>
        </w:trPr>
        <w:tc>
          <w:tcPr>
            <w:tcW w:w="1563" w:type="dxa"/>
            <w:tcBorders>
              <w:top w:val="single" w:sz="12" w:space="0" w:color="000000"/>
              <w:bottom w:val="single" w:sz="12" w:space="0" w:color="000000"/>
            </w:tcBorders>
          </w:tcPr>
          <w:p>
            <w:pPr>
              <w:pStyle w:val="TableParagraph"/>
              <w:rPr>
                <w:sz w:val="24"/>
              </w:rPr>
            </w:pPr>
          </w:p>
        </w:tc>
        <w:tc>
          <w:tcPr>
            <w:tcW w:w="2153" w:type="dxa"/>
            <w:tcBorders>
              <w:top w:val="single" w:sz="12" w:space="0" w:color="000000"/>
              <w:bottom w:val="single" w:sz="12" w:space="0" w:color="000000"/>
            </w:tcBorders>
          </w:tcPr>
          <w:p>
            <w:pPr>
              <w:pStyle w:val="TableParagraph"/>
              <w:rPr>
                <w:sz w:val="24"/>
              </w:rPr>
            </w:pPr>
          </w:p>
        </w:tc>
        <w:tc>
          <w:tcPr>
            <w:tcW w:w="1299" w:type="dxa"/>
            <w:tcBorders>
              <w:top w:val="single" w:sz="12" w:space="0" w:color="000000"/>
              <w:bottom w:val="single" w:sz="12" w:space="0" w:color="000000"/>
            </w:tcBorders>
          </w:tcPr>
          <w:p>
            <w:pPr>
              <w:pStyle w:val="TableParagraph"/>
              <w:rPr>
                <w:b/>
                <w:sz w:val="24"/>
              </w:rPr>
            </w:pPr>
          </w:p>
          <w:p>
            <w:pPr>
              <w:pStyle w:val="TableParagraph"/>
              <w:spacing w:line="259" w:lineRule="exact" w:before="1"/>
              <w:ind w:left="-13" w:right="218"/>
              <w:jc w:val="center"/>
              <w:rPr>
                <w:b/>
                <w:sz w:val="24"/>
              </w:rPr>
            </w:pPr>
            <w:r>
              <w:rPr>
                <w:b/>
                <w:spacing w:val="-2"/>
                <w:sz w:val="24"/>
              </w:rPr>
              <w:t>Frequency</w:t>
            </w:r>
          </w:p>
        </w:tc>
        <w:tc>
          <w:tcPr>
            <w:tcW w:w="1318" w:type="dxa"/>
            <w:tcBorders>
              <w:top w:val="single" w:sz="12" w:space="0" w:color="000000"/>
              <w:bottom w:val="single" w:sz="12" w:space="0" w:color="000000"/>
            </w:tcBorders>
          </w:tcPr>
          <w:p>
            <w:pPr>
              <w:pStyle w:val="TableParagraph"/>
              <w:spacing w:line="270" w:lineRule="atLeast"/>
              <w:ind w:left="412" w:right="305" w:hanging="192"/>
              <w:rPr>
                <w:b/>
                <w:sz w:val="24"/>
              </w:rPr>
            </w:pPr>
            <w:r>
              <w:rPr>
                <w:b/>
                <w:spacing w:val="-2"/>
                <w:sz w:val="24"/>
              </w:rPr>
              <w:t>Percent </w:t>
            </w:r>
            <w:r>
              <w:rPr>
                <w:b/>
                <w:spacing w:val="-4"/>
                <w:sz w:val="24"/>
              </w:rPr>
              <w:t>(%)</w:t>
            </w:r>
          </w:p>
        </w:tc>
        <w:tc>
          <w:tcPr>
            <w:tcW w:w="1907" w:type="dxa"/>
            <w:tcBorders>
              <w:top w:val="single" w:sz="12" w:space="0" w:color="000000"/>
              <w:bottom w:val="single" w:sz="12" w:space="0" w:color="000000"/>
            </w:tcBorders>
          </w:tcPr>
          <w:p>
            <w:pPr>
              <w:pStyle w:val="TableParagraph"/>
              <w:spacing w:line="270" w:lineRule="atLeast"/>
              <w:ind w:left="313" w:firstLine="24"/>
              <w:rPr>
                <w:b/>
                <w:sz w:val="24"/>
              </w:rPr>
            </w:pPr>
            <w:r>
              <w:rPr>
                <w:b/>
                <w:spacing w:val="-2"/>
                <w:sz w:val="24"/>
              </w:rPr>
              <w:t>Cumulative </w:t>
            </w:r>
            <w:r>
              <w:rPr>
                <w:b/>
                <w:sz w:val="24"/>
              </w:rPr>
              <w:t>Percent</w:t>
            </w:r>
            <w:r>
              <w:rPr>
                <w:b/>
                <w:spacing w:val="-5"/>
                <w:sz w:val="24"/>
              </w:rPr>
              <w:t> </w:t>
            </w:r>
            <w:r>
              <w:rPr>
                <w:b/>
                <w:spacing w:val="-5"/>
                <w:sz w:val="24"/>
              </w:rPr>
              <w:t>(%)</w:t>
            </w:r>
          </w:p>
        </w:tc>
      </w:tr>
      <w:tr>
        <w:trPr>
          <w:trHeight w:val="303" w:hRule="atLeast"/>
        </w:trPr>
        <w:tc>
          <w:tcPr>
            <w:tcW w:w="1563" w:type="dxa"/>
            <w:tcBorders>
              <w:top w:val="single" w:sz="12" w:space="0" w:color="000000"/>
            </w:tcBorders>
          </w:tcPr>
          <w:p>
            <w:pPr>
              <w:pStyle w:val="TableParagraph"/>
              <w:rPr>
                <w:sz w:val="22"/>
              </w:rPr>
            </w:pPr>
          </w:p>
        </w:tc>
        <w:tc>
          <w:tcPr>
            <w:tcW w:w="2153" w:type="dxa"/>
            <w:tcBorders>
              <w:top w:val="single" w:sz="12" w:space="0" w:color="000000"/>
            </w:tcBorders>
          </w:tcPr>
          <w:p>
            <w:pPr>
              <w:pStyle w:val="TableParagraph"/>
              <w:spacing w:line="267" w:lineRule="exact"/>
              <w:ind w:left="107"/>
              <w:rPr>
                <w:sz w:val="24"/>
              </w:rPr>
            </w:pPr>
            <w:r>
              <w:rPr>
                <w:sz w:val="24"/>
              </w:rPr>
              <w:t>Senior</w:t>
            </w:r>
            <w:r>
              <w:rPr>
                <w:spacing w:val="-1"/>
                <w:sz w:val="24"/>
              </w:rPr>
              <w:t> </w:t>
            </w:r>
            <w:r>
              <w:rPr>
                <w:spacing w:val="-5"/>
                <w:sz w:val="24"/>
              </w:rPr>
              <w:t>QS</w:t>
            </w:r>
          </w:p>
        </w:tc>
        <w:tc>
          <w:tcPr>
            <w:tcW w:w="1299" w:type="dxa"/>
            <w:tcBorders>
              <w:top w:val="single" w:sz="12" w:space="0" w:color="000000"/>
            </w:tcBorders>
          </w:tcPr>
          <w:p>
            <w:pPr>
              <w:pStyle w:val="TableParagraph"/>
              <w:spacing w:line="271" w:lineRule="exact" w:before="13"/>
              <w:ind w:right="228"/>
              <w:jc w:val="center"/>
              <w:rPr>
                <w:sz w:val="24"/>
              </w:rPr>
            </w:pPr>
            <w:r>
              <w:rPr>
                <w:spacing w:val="-5"/>
                <w:sz w:val="24"/>
              </w:rPr>
              <w:t>32</w:t>
            </w:r>
          </w:p>
        </w:tc>
        <w:tc>
          <w:tcPr>
            <w:tcW w:w="1318" w:type="dxa"/>
            <w:tcBorders>
              <w:top w:val="single" w:sz="12" w:space="0" w:color="000000"/>
            </w:tcBorders>
          </w:tcPr>
          <w:p>
            <w:pPr>
              <w:pStyle w:val="TableParagraph"/>
              <w:spacing w:line="271" w:lineRule="exact" w:before="13"/>
              <w:ind w:right="90"/>
              <w:jc w:val="center"/>
              <w:rPr>
                <w:sz w:val="24"/>
              </w:rPr>
            </w:pPr>
            <w:r>
              <w:rPr>
                <w:spacing w:val="-4"/>
                <w:sz w:val="24"/>
              </w:rPr>
              <w:t>21.3</w:t>
            </w:r>
          </w:p>
        </w:tc>
        <w:tc>
          <w:tcPr>
            <w:tcW w:w="1907" w:type="dxa"/>
            <w:tcBorders>
              <w:top w:val="single" w:sz="12" w:space="0" w:color="000000"/>
            </w:tcBorders>
          </w:tcPr>
          <w:p>
            <w:pPr>
              <w:pStyle w:val="TableParagraph"/>
              <w:spacing w:line="271" w:lineRule="exact" w:before="13"/>
              <w:ind w:right="32"/>
              <w:jc w:val="center"/>
              <w:rPr>
                <w:sz w:val="24"/>
              </w:rPr>
            </w:pPr>
            <w:r>
              <w:rPr>
                <w:spacing w:val="-4"/>
                <w:sz w:val="24"/>
              </w:rPr>
              <w:t>21.3</w:t>
            </w:r>
          </w:p>
        </w:tc>
      </w:tr>
      <w:tr>
        <w:trPr>
          <w:trHeight w:val="303" w:hRule="atLeast"/>
        </w:trPr>
        <w:tc>
          <w:tcPr>
            <w:tcW w:w="1563" w:type="dxa"/>
          </w:tcPr>
          <w:p>
            <w:pPr>
              <w:pStyle w:val="TableParagraph"/>
              <w:rPr>
                <w:sz w:val="22"/>
              </w:rPr>
            </w:pPr>
          </w:p>
        </w:tc>
        <w:tc>
          <w:tcPr>
            <w:tcW w:w="2153" w:type="dxa"/>
          </w:tcPr>
          <w:p>
            <w:pPr>
              <w:pStyle w:val="TableParagraph"/>
              <w:spacing w:before="4"/>
              <w:ind w:left="107"/>
              <w:rPr>
                <w:sz w:val="24"/>
              </w:rPr>
            </w:pPr>
            <w:r>
              <w:rPr>
                <w:sz w:val="24"/>
              </w:rPr>
              <w:t>Site</w:t>
            </w:r>
            <w:r>
              <w:rPr>
                <w:spacing w:val="-3"/>
                <w:sz w:val="24"/>
              </w:rPr>
              <w:t> </w:t>
            </w:r>
            <w:r>
              <w:rPr>
                <w:spacing w:val="-2"/>
                <w:sz w:val="24"/>
              </w:rPr>
              <w:t>Manager</w:t>
            </w:r>
          </w:p>
        </w:tc>
        <w:tc>
          <w:tcPr>
            <w:tcW w:w="1299" w:type="dxa"/>
          </w:tcPr>
          <w:p>
            <w:pPr>
              <w:pStyle w:val="TableParagraph"/>
              <w:spacing w:line="267" w:lineRule="exact" w:before="16"/>
              <w:ind w:right="228"/>
              <w:jc w:val="center"/>
              <w:rPr>
                <w:sz w:val="24"/>
              </w:rPr>
            </w:pPr>
            <w:r>
              <w:rPr>
                <w:spacing w:val="-5"/>
                <w:sz w:val="24"/>
              </w:rPr>
              <w:t>22</w:t>
            </w:r>
          </w:p>
        </w:tc>
        <w:tc>
          <w:tcPr>
            <w:tcW w:w="1318" w:type="dxa"/>
          </w:tcPr>
          <w:p>
            <w:pPr>
              <w:pStyle w:val="TableParagraph"/>
              <w:spacing w:line="267" w:lineRule="exact" w:before="16"/>
              <w:ind w:right="90"/>
              <w:jc w:val="center"/>
              <w:rPr>
                <w:sz w:val="24"/>
              </w:rPr>
            </w:pPr>
            <w:r>
              <w:rPr>
                <w:spacing w:val="-4"/>
                <w:sz w:val="24"/>
              </w:rPr>
              <w:t>14.7</w:t>
            </w:r>
          </w:p>
        </w:tc>
        <w:tc>
          <w:tcPr>
            <w:tcW w:w="1907" w:type="dxa"/>
          </w:tcPr>
          <w:p>
            <w:pPr>
              <w:pStyle w:val="TableParagraph"/>
              <w:spacing w:line="267" w:lineRule="exact" w:before="16"/>
              <w:ind w:right="32"/>
              <w:jc w:val="center"/>
              <w:rPr>
                <w:sz w:val="24"/>
              </w:rPr>
            </w:pPr>
            <w:r>
              <w:rPr>
                <w:spacing w:val="-4"/>
                <w:sz w:val="24"/>
              </w:rPr>
              <w:t>36.0</w:t>
            </w:r>
          </w:p>
        </w:tc>
      </w:tr>
      <w:tr>
        <w:trPr>
          <w:trHeight w:val="300" w:hRule="atLeast"/>
        </w:trPr>
        <w:tc>
          <w:tcPr>
            <w:tcW w:w="1563" w:type="dxa"/>
          </w:tcPr>
          <w:p>
            <w:pPr>
              <w:pStyle w:val="TableParagraph"/>
              <w:spacing w:line="269" w:lineRule="exact" w:before="10"/>
              <w:ind w:left="107"/>
              <w:rPr>
                <w:b/>
                <w:sz w:val="24"/>
              </w:rPr>
            </w:pPr>
            <w:r>
              <w:rPr>
                <w:b/>
                <w:spacing w:val="-2"/>
                <w:sz w:val="24"/>
              </w:rPr>
              <w:t>Position</w:t>
            </w:r>
          </w:p>
        </w:tc>
        <w:tc>
          <w:tcPr>
            <w:tcW w:w="2153" w:type="dxa"/>
          </w:tcPr>
          <w:p>
            <w:pPr>
              <w:pStyle w:val="TableParagraph"/>
              <w:spacing w:before="1"/>
              <w:ind w:left="107"/>
              <w:rPr>
                <w:sz w:val="24"/>
              </w:rPr>
            </w:pPr>
            <w:r>
              <w:rPr>
                <w:sz w:val="24"/>
              </w:rPr>
              <w:t>Project</w:t>
            </w:r>
            <w:r>
              <w:rPr>
                <w:spacing w:val="-3"/>
                <w:sz w:val="24"/>
              </w:rPr>
              <w:t> </w:t>
            </w:r>
            <w:r>
              <w:rPr>
                <w:spacing w:val="-2"/>
                <w:sz w:val="24"/>
              </w:rPr>
              <w:t>Manager</w:t>
            </w:r>
          </w:p>
        </w:tc>
        <w:tc>
          <w:tcPr>
            <w:tcW w:w="1299" w:type="dxa"/>
          </w:tcPr>
          <w:p>
            <w:pPr>
              <w:pStyle w:val="TableParagraph"/>
              <w:spacing w:line="267" w:lineRule="exact" w:before="13"/>
              <w:ind w:right="228"/>
              <w:jc w:val="center"/>
              <w:rPr>
                <w:sz w:val="24"/>
              </w:rPr>
            </w:pPr>
            <w:r>
              <w:rPr>
                <w:spacing w:val="-5"/>
                <w:sz w:val="24"/>
              </w:rPr>
              <w:t>16</w:t>
            </w:r>
          </w:p>
        </w:tc>
        <w:tc>
          <w:tcPr>
            <w:tcW w:w="1318" w:type="dxa"/>
          </w:tcPr>
          <w:p>
            <w:pPr>
              <w:pStyle w:val="TableParagraph"/>
              <w:spacing w:line="267" w:lineRule="exact" w:before="13"/>
              <w:ind w:right="90"/>
              <w:jc w:val="center"/>
              <w:rPr>
                <w:sz w:val="24"/>
              </w:rPr>
            </w:pPr>
            <w:r>
              <w:rPr>
                <w:spacing w:val="-4"/>
                <w:sz w:val="24"/>
              </w:rPr>
              <w:t>10.7</w:t>
            </w:r>
          </w:p>
        </w:tc>
        <w:tc>
          <w:tcPr>
            <w:tcW w:w="1907" w:type="dxa"/>
          </w:tcPr>
          <w:p>
            <w:pPr>
              <w:pStyle w:val="TableParagraph"/>
              <w:spacing w:line="267" w:lineRule="exact" w:before="13"/>
              <w:ind w:right="32"/>
              <w:jc w:val="center"/>
              <w:rPr>
                <w:sz w:val="24"/>
              </w:rPr>
            </w:pPr>
            <w:r>
              <w:rPr>
                <w:spacing w:val="-4"/>
                <w:sz w:val="24"/>
              </w:rPr>
              <w:t>46.7</w:t>
            </w:r>
          </w:p>
        </w:tc>
      </w:tr>
      <w:tr>
        <w:trPr>
          <w:trHeight w:val="302" w:hRule="atLeast"/>
        </w:trPr>
        <w:tc>
          <w:tcPr>
            <w:tcW w:w="1563" w:type="dxa"/>
          </w:tcPr>
          <w:p>
            <w:pPr>
              <w:pStyle w:val="TableParagraph"/>
              <w:rPr>
                <w:sz w:val="22"/>
              </w:rPr>
            </w:pPr>
          </w:p>
        </w:tc>
        <w:tc>
          <w:tcPr>
            <w:tcW w:w="2153" w:type="dxa"/>
          </w:tcPr>
          <w:p>
            <w:pPr>
              <w:pStyle w:val="TableParagraph"/>
              <w:spacing w:before="1"/>
              <w:ind w:left="107"/>
              <w:rPr>
                <w:sz w:val="24"/>
              </w:rPr>
            </w:pPr>
            <w:r>
              <w:rPr>
                <w:sz w:val="24"/>
              </w:rPr>
              <w:t>Others</w:t>
            </w:r>
            <w:r>
              <w:rPr>
                <w:spacing w:val="-1"/>
                <w:sz w:val="24"/>
              </w:rPr>
              <w:t> </w:t>
            </w:r>
            <w:r>
              <w:rPr>
                <w:spacing w:val="-2"/>
                <w:sz w:val="24"/>
              </w:rPr>
              <w:t>specified</w:t>
            </w:r>
          </w:p>
        </w:tc>
        <w:tc>
          <w:tcPr>
            <w:tcW w:w="1299" w:type="dxa"/>
          </w:tcPr>
          <w:p>
            <w:pPr>
              <w:pStyle w:val="TableParagraph"/>
              <w:spacing w:line="269" w:lineRule="exact" w:before="13"/>
              <w:ind w:right="228"/>
              <w:jc w:val="center"/>
              <w:rPr>
                <w:sz w:val="24"/>
              </w:rPr>
            </w:pPr>
            <w:r>
              <w:rPr>
                <w:spacing w:val="-5"/>
                <w:sz w:val="24"/>
              </w:rPr>
              <w:t>80</w:t>
            </w:r>
          </w:p>
        </w:tc>
        <w:tc>
          <w:tcPr>
            <w:tcW w:w="1318" w:type="dxa"/>
          </w:tcPr>
          <w:p>
            <w:pPr>
              <w:pStyle w:val="TableParagraph"/>
              <w:spacing w:line="269" w:lineRule="exact" w:before="13"/>
              <w:ind w:right="90"/>
              <w:jc w:val="center"/>
              <w:rPr>
                <w:sz w:val="24"/>
              </w:rPr>
            </w:pPr>
            <w:r>
              <w:rPr>
                <w:spacing w:val="-4"/>
                <w:sz w:val="24"/>
              </w:rPr>
              <w:t>53.3</w:t>
            </w:r>
          </w:p>
        </w:tc>
        <w:tc>
          <w:tcPr>
            <w:tcW w:w="1907" w:type="dxa"/>
          </w:tcPr>
          <w:p>
            <w:pPr>
              <w:pStyle w:val="TableParagraph"/>
              <w:spacing w:line="269" w:lineRule="exact" w:before="13"/>
              <w:ind w:right="32"/>
              <w:jc w:val="center"/>
              <w:rPr>
                <w:sz w:val="24"/>
              </w:rPr>
            </w:pPr>
            <w:r>
              <w:rPr>
                <w:spacing w:val="-2"/>
                <w:sz w:val="24"/>
              </w:rPr>
              <w:t>100.0</w:t>
            </w:r>
          </w:p>
        </w:tc>
      </w:tr>
      <w:tr>
        <w:trPr>
          <w:trHeight w:val="300" w:hRule="atLeast"/>
        </w:trPr>
        <w:tc>
          <w:tcPr>
            <w:tcW w:w="1563" w:type="dxa"/>
          </w:tcPr>
          <w:p>
            <w:pPr>
              <w:pStyle w:val="TableParagraph"/>
              <w:rPr>
                <w:sz w:val="22"/>
              </w:rPr>
            </w:pPr>
          </w:p>
        </w:tc>
        <w:tc>
          <w:tcPr>
            <w:tcW w:w="2153" w:type="dxa"/>
          </w:tcPr>
          <w:p>
            <w:pPr>
              <w:pStyle w:val="TableParagraph"/>
              <w:spacing w:before="3"/>
              <w:ind w:left="107"/>
              <w:rPr>
                <w:b/>
                <w:sz w:val="24"/>
              </w:rPr>
            </w:pPr>
            <w:r>
              <w:rPr>
                <w:b/>
                <w:spacing w:val="-2"/>
                <w:sz w:val="24"/>
              </w:rPr>
              <w:t>Total</w:t>
            </w:r>
          </w:p>
        </w:tc>
        <w:tc>
          <w:tcPr>
            <w:tcW w:w="1299" w:type="dxa"/>
          </w:tcPr>
          <w:p>
            <w:pPr>
              <w:pStyle w:val="TableParagraph"/>
              <w:spacing w:line="265" w:lineRule="exact" w:before="15"/>
              <w:ind w:right="228"/>
              <w:jc w:val="center"/>
              <w:rPr>
                <w:b/>
                <w:sz w:val="24"/>
              </w:rPr>
            </w:pPr>
            <w:r>
              <w:rPr>
                <w:b/>
                <w:spacing w:val="-5"/>
                <w:sz w:val="24"/>
              </w:rPr>
              <w:t>150</w:t>
            </w:r>
          </w:p>
        </w:tc>
        <w:tc>
          <w:tcPr>
            <w:tcW w:w="1318" w:type="dxa"/>
          </w:tcPr>
          <w:p>
            <w:pPr>
              <w:pStyle w:val="TableParagraph"/>
              <w:spacing w:line="265" w:lineRule="exact" w:before="15"/>
              <w:ind w:right="90"/>
              <w:jc w:val="center"/>
              <w:rPr>
                <w:b/>
                <w:sz w:val="24"/>
              </w:rPr>
            </w:pPr>
            <w:r>
              <w:rPr>
                <w:b/>
                <w:spacing w:val="-2"/>
                <w:sz w:val="24"/>
              </w:rPr>
              <w:t>100.0</w:t>
            </w:r>
          </w:p>
        </w:tc>
        <w:tc>
          <w:tcPr>
            <w:tcW w:w="1907" w:type="dxa"/>
          </w:tcPr>
          <w:p>
            <w:pPr>
              <w:pStyle w:val="TableParagraph"/>
              <w:rPr>
                <w:sz w:val="22"/>
              </w:rPr>
            </w:pPr>
          </w:p>
        </w:tc>
      </w:tr>
      <w:tr>
        <w:trPr>
          <w:trHeight w:val="297" w:hRule="atLeast"/>
        </w:trPr>
        <w:tc>
          <w:tcPr>
            <w:tcW w:w="1563" w:type="dxa"/>
          </w:tcPr>
          <w:p>
            <w:pPr>
              <w:pStyle w:val="TableParagraph"/>
              <w:rPr>
                <w:sz w:val="22"/>
              </w:rPr>
            </w:pPr>
          </w:p>
        </w:tc>
        <w:tc>
          <w:tcPr>
            <w:tcW w:w="2153" w:type="dxa"/>
          </w:tcPr>
          <w:p>
            <w:pPr>
              <w:pStyle w:val="TableParagraph"/>
              <w:spacing w:line="274" w:lineRule="exact"/>
              <w:ind w:left="107"/>
              <w:rPr>
                <w:sz w:val="24"/>
              </w:rPr>
            </w:pPr>
            <w:r>
              <w:rPr>
                <w:spacing w:val="-2"/>
                <w:sz w:val="24"/>
              </w:rPr>
              <w:t>Public</w:t>
            </w:r>
          </w:p>
        </w:tc>
        <w:tc>
          <w:tcPr>
            <w:tcW w:w="1299" w:type="dxa"/>
          </w:tcPr>
          <w:p>
            <w:pPr>
              <w:pStyle w:val="TableParagraph"/>
              <w:spacing w:line="267" w:lineRule="exact" w:before="10"/>
              <w:ind w:right="228"/>
              <w:jc w:val="center"/>
              <w:rPr>
                <w:sz w:val="24"/>
              </w:rPr>
            </w:pPr>
            <w:r>
              <w:rPr>
                <w:spacing w:val="-5"/>
                <w:sz w:val="24"/>
              </w:rPr>
              <w:t>47</w:t>
            </w:r>
          </w:p>
        </w:tc>
        <w:tc>
          <w:tcPr>
            <w:tcW w:w="1318" w:type="dxa"/>
          </w:tcPr>
          <w:p>
            <w:pPr>
              <w:pStyle w:val="TableParagraph"/>
              <w:spacing w:line="267" w:lineRule="exact" w:before="10"/>
              <w:ind w:right="90"/>
              <w:jc w:val="center"/>
              <w:rPr>
                <w:sz w:val="24"/>
              </w:rPr>
            </w:pPr>
            <w:r>
              <w:rPr>
                <w:spacing w:val="-4"/>
                <w:sz w:val="24"/>
              </w:rPr>
              <w:t>31.3</w:t>
            </w:r>
          </w:p>
        </w:tc>
        <w:tc>
          <w:tcPr>
            <w:tcW w:w="1907" w:type="dxa"/>
          </w:tcPr>
          <w:p>
            <w:pPr>
              <w:pStyle w:val="TableParagraph"/>
              <w:spacing w:line="267" w:lineRule="exact" w:before="10"/>
              <w:ind w:right="32"/>
              <w:jc w:val="center"/>
              <w:rPr>
                <w:sz w:val="24"/>
              </w:rPr>
            </w:pPr>
            <w:r>
              <w:rPr>
                <w:spacing w:val="-4"/>
                <w:sz w:val="24"/>
              </w:rPr>
              <w:t>31.3</w:t>
            </w:r>
          </w:p>
        </w:tc>
      </w:tr>
      <w:tr>
        <w:trPr>
          <w:trHeight w:val="300" w:hRule="atLeast"/>
        </w:trPr>
        <w:tc>
          <w:tcPr>
            <w:tcW w:w="1563" w:type="dxa"/>
          </w:tcPr>
          <w:p>
            <w:pPr>
              <w:pStyle w:val="TableParagraph"/>
              <w:rPr>
                <w:sz w:val="22"/>
              </w:rPr>
            </w:pPr>
          </w:p>
        </w:tc>
        <w:tc>
          <w:tcPr>
            <w:tcW w:w="2153" w:type="dxa"/>
          </w:tcPr>
          <w:p>
            <w:pPr>
              <w:pStyle w:val="TableParagraph"/>
              <w:spacing w:before="1"/>
              <w:ind w:left="107"/>
              <w:rPr>
                <w:sz w:val="24"/>
              </w:rPr>
            </w:pPr>
            <w:r>
              <w:rPr>
                <w:spacing w:val="-2"/>
                <w:sz w:val="24"/>
              </w:rPr>
              <w:t>Private</w:t>
            </w:r>
          </w:p>
        </w:tc>
        <w:tc>
          <w:tcPr>
            <w:tcW w:w="1299" w:type="dxa"/>
          </w:tcPr>
          <w:p>
            <w:pPr>
              <w:pStyle w:val="TableParagraph"/>
              <w:spacing w:line="267" w:lineRule="exact" w:before="13"/>
              <w:ind w:right="228"/>
              <w:jc w:val="center"/>
              <w:rPr>
                <w:sz w:val="24"/>
              </w:rPr>
            </w:pPr>
            <w:r>
              <w:rPr>
                <w:spacing w:val="-5"/>
                <w:sz w:val="24"/>
              </w:rPr>
              <w:t>28</w:t>
            </w:r>
          </w:p>
        </w:tc>
        <w:tc>
          <w:tcPr>
            <w:tcW w:w="1318" w:type="dxa"/>
          </w:tcPr>
          <w:p>
            <w:pPr>
              <w:pStyle w:val="TableParagraph"/>
              <w:spacing w:line="267" w:lineRule="exact" w:before="13"/>
              <w:ind w:right="90"/>
              <w:jc w:val="center"/>
              <w:rPr>
                <w:sz w:val="24"/>
              </w:rPr>
            </w:pPr>
            <w:r>
              <w:rPr>
                <w:spacing w:val="-4"/>
                <w:sz w:val="24"/>
              </w:rPr>
              <w:t>18.7</w:t>
            </w:r>
          </w:p>
        </w:tc>
        <w:tc>
          <w:tcPr>
            <w:tcW w:w="1907" w:type="dxa"/>
          </w:tcPr>
          <w:p>
            <w:pPr>
              <w:pStyle w:val="TableParagraph"/>
              <w:spacing w:line="267" w:lineRule="exact" w:before="13"/>
              <w:ind w:right="32"/>
              <w:jc w:val="center"/>
              <w:rPr>
                <w:sz w:val="24"/>
              </w:rPr>
            </w:pPr>
            <w:r>
              <w:rPr>
                <w:spacing w:val="-4"/>
                <w:sz w:val="24"/>
              </w:rPr>
              <w:t>50.0</w:t>
            </w:r>
          </w:p>
        </w:tc>
      </w:tr>
      <w:tr>
        <w:trPr>
          <w:trHeight w:val="558" w:hRule="atLeast"/>
        </w:trPr>
        <w:tc>
          <w:tcPr>
            <w:tcW w:w="1563" w:type="dxa"/>
            <w:vMerge w:val="restart"/>
          </w:tcPr>
          <w:p>
            <w:pPr>
              <w:pStyle w:val="TableParagraph"/>
              <w:spacing w:before="4"/>
              <w:rPr>
                <w:b/>
                <w:sz w:val="24"/>
              </w:rPr>
            </w:pPr>
          </w:p>
          <w:p>
            <w:pPr>
              <w:pStyle w:val="TableParagraph"/>
              <w:spacing w:line="270" w:lineRule="atLeast"/>
              <w:ind w:left="107"/>
              <w:rPr>
                <w:b/>
                <w:sz w:val="24"/>
              </w:rPr>
            </w:pPr>
            <w:r>
              <w:rPr>
                <w:b/>
                <w:spacing w:val="-2"/>
                <w:sz w:val="24"/>
              </w:rPr>
              <w:t>Organisation </w:t>
            </w:r>
            <w:r>
              <w:rPr>
                <w:b/>
                <w:spacing w:val="-4"/>
                <w:sz w:val="24"/>
              </w:rPr>
              <w:t>Type</w:t>
            </w:r>
          </w:p>
        </w:tc>
        <w:tc>
          <w:tcPr>
            <w:tcW w:w="2153" w:type="dxa"/>
          </w:tcPr>
          <w:p>
            <w:pPr>
              <w:pStyle w:val="TableParagraph"/>
              <w:spacing w:line="270" w:lineRule="atLeast"/>
              <w:ind w:left="107" w:right="999"/>
              <w:rPr>
                <w:sz w:val="24"/>
              </w:rPr>
            </w:pPr>
            <w:r>
              <w:rPr>
                <w:spacing w:val="-2"/>
                <w:sz w:val="24"/>
              </w:rPr>
              <w:t>Financial institution</w:t>
            </w:r>
          </w:p>
        </w:tc>
        <w:tc>
          <w:tcPr>
            <w:tcW w:w="1299" w:type="dxa"/>
          </w:tcPr>
          <w:p>
            <w:pPr>
              <w:pStyle w:val="TableParagraph"/>
              <w:spacing w:before="138"/>
              <w:ind w:right="228"/>
              <w:jc w:val="center"/>
              <w:rPr>
                <w:sz w:val="24"/>
              </w:rPr>
            </w:pPr>
            <w:r>
              <w:rPr>
                <w:spacing w:val="-5"/>
                <w:sz w:val="24"/>
              </w:rPr>
              <w:t>23</w:t>
            </w:r>
          </w:p>
        </w:tc>
        <w:tc>
          <w:tcPr>
            <w:tcW w:w="1318" w:type="dxa"/>
          </w:tcPr>
          <w:p>
            <w:pPr>
              <w:pStyle w:val="TableParagraph"/>
              <w:spacing w:before="138"/>
              <w:ind w:right="90"/>
              <w:jc w:val="center"/>
              <w:rPr>
                <w:sz w:val="24"/>
              </w:rPr>
            </w:pPr>
            <w:r>
              <w:rPr>
                <w:spacing w:val="-4"/>
                <w:sz w:val="24"/>
              </w:rPr>
              <w:t>15.3</w:t>
            </w:r>
          </w:p>
        </w:tc>
        <w:tc>
          <w:tcPr>
            <w:tcW w:w="1907" w:type="dxa"/>
          </w:tcPr>
          <w:p>
            <w:pPr>
              <w:pStyle w:val="TableParagraph"/>
              <w:spacing w:before="138"/>
              <w:ind w:right="32"/>
              <w:jc w:val="center"/>
              <w:rPr>
                <w:sz w:val="24"/>
              </w:rPr>
            </w:pPr>
            <w:r>
              <w:rPr>
                <w:spacing w:val="-4"/>
                <w:sz w:val="24"/>
              </w:rPr>
              <w:t>65.3</w:t>
            </w:r>
          </w:p>
        </w:tc>
      </w:tr>
      <w:tr>
        <w:trPr>
          <w:trHeight w:val="293" w:hRule="atLeast"/>
        </w:trPr>
        <w:tc>
          <w:tcPr>
            <w:tcW w:w="1563" w:type="dxa"/>
            <w:vMerge/>
            <w:tcBorders>
              <w:top w:val="nil"/>
            </w:tcBorders>
          </w:tcPr>
          <w:p>
            <w:pPr>
              <w:rPr>
                <w:sz w:val="2"/>
                <w:szCs w:val="2"/>
              </w:rPr>
            </w:pPr>
          </w:p>
        </w:tc>
        <w:tc>
          <w:tcPr>
            <w:tcW w:w="2153" w:type="dxa"/>
          </w:tcPr>
          <w:p>
            <w:pPr>
              <w:pStyle w:val="TableParagraph"/>
              <w:spacing w:line="271" w:lineRule="exact"/>
              <w:ind w:left="107"/>
              <w:rPr>
                <w:sz w:val="24"/>
              </w:rPr>
            </w:pPr>
            <w:r>
              <w:rPr>
                <w:spacing w:val="-2"/>
                <w:sz w:val="24"/>
              </w:rPr>
              <w:t>Developer</w:t>
            </w:r>
          </w:p>
        </w:tc>
        <w:tc>
          <w:tcPr>
            <w:tcW w:w="1299" w:type="dxa"/>
          </w:tcPr>
          <w:p>
            <w:pPr>
              <w:pStyle w:val="TableParagraph"/>
              <w:spacing w:line="267" w:lineRule="exact" w:before="7"/>
              <w:ind w:right="228"/>
              <w:jc w:val="center"/>
              <w:rPr>
                <w:sz w:val="24"/>
              </w:rPr>
            </w:pPr>
            <w:r>
              <w:rPr>
                <w:spacing w:val="-5"/>
                <w:sz w:val="24"/>
              </w:rPr>
              <w:t>39</w:t>
            </w:r>
          </w:p>
        </w:tc>
        <w:tc>
          <w:tcPr>
            <w:tcW w:w="1318" w:type="dxa"/>
          </w:tcPr>
          <w:p>
            <w:pPr>
              <w:pStyle w:val="TableParagraph"/>
              <w:spacing w:line="267" w:lineRule="exact" w:before="7"/>
              <w:ind w:right="90"/>
              <w:jc w:val="center"/>
              <w:rPr>
                <w:sz w:val="24"/>
              </w:rPr>
            </w:pPr>
            <w:r>
              <w:rPr>
                <w:spacing w:val="-4"/>
                <w:sz w:val="24"/>
              </w:rPr>
              <w:t>26.0</w:t>
            </w:r>
          </w:p>
        </w:tc>
        <w:tc>
          <w:tcPr>
            <w:tcW w:w="1907" w:type="dxa"/>
          </w:tcPr>
          <w:p>
            <w:pPr>
              <w:pStyle w:val="TableParagraph"/>
              <w:spacing w:line="267" w:lineRule="exact" w:before="7"/>
              <w:ind w:right="32"/>
              <w:jc w:val="center"/>
              <w:rPr>
                <w:sz w:val="24"/>
              </w:rPr>
            </w:pPr>
            <w:r>
              <w:rPr>
                <w:spacing w:val="-4"/>
                <w:sz w:val="24"/>
              </w:rPr>
              <w:t>91.3</w:t>
            </w:r>
          </w:p>
        </w:tc>
      </w:tr>
      <w:tr>
        <w:trPr>
          <w:trHeight w:val="560" w:hRule="atLeast"/>
        </w:trPr>
        <w:tc>
          <w:tcPr>
            <w:tcW w:w="1563" w:type="dxa"/>
          </w:tcPr>
          <w:p>
            <w:pPr>
              <w:pStyle w:val="TableParagraph"/>
              <w:rPr>
                <w:sz w:val="24"/>
              </w:rPr>
            </w:pPr>
          </w:p>
        </w:tc>
        <w:tc>
          <w:tcPr>
            <w:tcW w:w="2153" w:type="dxa"/>
          </w:tcPr>
          <w:p>
            <w:pPr>
              <w:pStyle w:val="TableParagraph"/>
              <w:spacing w:line="270" w:lineRule="atLeast"/>
              <w:ind w:left="107" w:right="999" w:firstLine="60"/>
              <w:rPr>
                <w:sz w:val="24"/>
              </w:rPr>
            </w:pPr>
            <w:r>
              <w:rPr>
                <w:spacing w:val="-2"/>
                <w:sz w:val="24"/>
              </w:rPr>
              <w:t>Quantity Surveying.</w:t>
            </w:r>
          </w:p>
        </w:tc>
        <w:tc>
          <w:tcPr>
            <w:tcW w:w="1299" w:type="dxa"/>
          </w:tcPr>
          <w:p>
            <w:pPr>
              <w:pStyle w:val="TableParagraph"/>
              <w:spacing w:before="137"/>
              <w:ind w:right="228"/>
              <w:jc w:val="center"/>
              <w:rPr>
                <w:sz w:val="24"/>
              </w:rPr>
            </w:pPr>
            <w:r>
              <w:rPr>
                <w:spacing w:val="-5"/>
                <w:sz w:val="24"/>
              </w:rPr>
              <w:t>13</w:t>
            </w:r>
          </w:p>
        </w:tc>
        <w:tc>
          <w:tcPr>
            <w:tcW w:w="1318" w:type="dxa"/>
          </w:tcPr>
          <w:p>
            <w:pPr>
              <w:pStyle w:val="TableParagraph"/>
              <w:spacing w:before="137"/>
              <w:ind w:right="90"/>
              <w:jc w:val="center"/>
              <w:rPr>
                <w:sz w:val="24"/>
              </w:rPr>
            </w:pPr>
            <w:r>
              <w:rPr>
                <w:spacing w:val="-5"/>
                <w:sz w:val="24"/>
              </w:rPr>
              <w:t>8.7</w:t>
            </w:r>
          </w:p>
        </w:tc>
        <w:tc>
          <w:tcPr>
            <w:tcW w:w="1907" w:type="dxa"/>
          </w:tcPr>
          <w:p>
            <w:pPr>
              <w:pStyle w:val="TableParagraph"/>
              <w:spacing w:before="137"/>
              <w:ind w:right="32"/>
              <w:jc w:val="center"/>
              <w:rPr>
                <w:sz w:val="24"/>
              </w:rPr>
            </w:pPr>
            <w:r>
              <w:rPr>
                <w:spacing w:val="-2"/>
                <w:sz w:val="24"/>
              </w:rPr>
              <w:t>100.0</w:t>
            </w:r>
          </w:p>
        </w:tc>
      </w:tr>
      <w:tr>
        <w:trPr>
          <w:trHeight w:val="293" w:hRule="atLeast"/>
        </w:trPr>
        <w:tc>
          <w:tcPr>
            <w:tcW w:w="1563" w:type="dxa"/>
          </w:tcPr>
          <w:p>
            <w:pPr>
              <w:pStyle w:val="TableParagraph"/>
              <w:rPr>
                <w:sz w:val="22"/>
              </w:rPr>
            </w:pPr>
          </w:p>
        </w:tc>
        <w:tc>
          <w:tcPr>
            <w:tcW w:w="2153" w:type="dxa"/>
          </w:tcPr>
          <w:p>
            <w:pPr>
              <w:pStyle w:val="TableParagraph"/>
              <w:spacing w:line="273" w:lineRule="exact"/>
              <w:ind w:left="107"/>
              <w:rPr>
                <w:b/>
                <w:sz w:val="24"/>
              </w:rPr>
            </w:pPr>
            <w:r>
              <w:rPr>
                <w:b/>
                <w:spacing w:val="-2"/>
                <w:sz w:val="24"/>
              </w:rPr>
              <w:t>Total</w:t>
            </w:r>
          </w:p>
        </w:tc>
        <w:tc>
          <w:tcPr>
            <w:tcW w:w="1299" w:type="dxa"/>
          </w:tcPr>
          <w:p>
            <w:pPr>
              <w:pStyle w:val="TableParagraph"/>
              <w:spacing w:line="265" w:lineRule="exact" w:before="9"/>
              <w:ind w:right="228"/>
              <w:jc w:val="center"/>
              <w:rPr>
                <w:b/>
                <w:sz w:val="24"/>
              </w:rPr>
            </w:pPr>
            <w:r>
              <w:rPr>
                <w:b/>
                <w:spacing w:val="-5"/>
                <w:sz w:val="24"/>
              </w:rPr>
              <w:t>150</w:t>
            </w:r>
          </w:p>
        </w:tc>
        <w:tc>
          <w:tcPr>
            <w:tcW w:w="1318" w:type="dxa"/>
          </w:tcPr>
          <w:p>
            <w:pPr>
              <w:pStyle w:val="TableParagraph"/>
              <w:spacing w:line="265" w:lineRule="exact" w:before="9"/>
              <w:ind w:right="90"/>
              <w:jc w:val="center"/>
              <w:rPr>
                <w:b/>
                <w:sz w:val="24"/>
              </w:rPr>
            </w:pPr>
            <w:r>
              <w:rPr>
                <w:b/>
                <w:spacing w:val="-2"/>
                <w:sz w:val="24"/>
              </w:rPr>
              <w:t>100.0</w:t>
            </w:r>
          </w:p>
        </w:tc>
        <w:tc>
          <w:tcPr>
            <w:tcW w:w="1907" w:type="dxa"/>
          </w:tcPr>
          <w:p>
            <w:pPr>
              <w:pStyle w:val="TableParagraph"/>
              <w:rPr>
                <w:sz w:val="22"/>
              </w:rPr>
            </w:pPr>
          </w:p>
        </w:tc>
      </w:tr>
      <w:tr>
        <w:trPr>
          <w:trHeight w:val="297" w:hRule="atLeast"/>
        </w:trPr>
        <w:tc>
          <w:tcPr>
            <w:tcW w:w="1563" w:type="dxa"/>
          </w:tcPr>
          <w:p>
            <w:pPr>
              <w:pStyle w:val="TableParagraph"/>
              <w:rPr>
                <w:sz w:val="22"/>
              </w:rPr>
            </w:pPr>
          </w:p>
        </w:tc>
        <w:tc>
          <w:tcPr>
            <w:tcW w:w="2153" w:type="dxa"/>
          </w:tcPr>
          <w:p>
            <w:pPr>
              <w:pStyle w:val="TableParagraph"/>
              <w:spacing w:line="274" w:lineRule="exact"/>
              <w:ind w:left="107"/>
              <w:rPr>
                <w:sz w:val="24"/>
              </w:rPr>
            </w:pPr>
            <w:r>
              <w:rPr>
                <w:spacing w:val="-5"/>
                <w:sz w:val="24"/>
              </w:rPr>
              <w:t>OND</w:t>
            </w:r>
          </w:p>
        </w:tc>
        <w:tc>
          <w:tcPr>
            <w:tcW w:w="1299" w:type="dxa"/>
          </w:tcPr>
          <w:p>
            <w:pPr>
              <w:pStyle w:val="TableParagraph"/>
              <w:spacing w:line="267" w:lineRule="exact" w:before="10"/>
              <w:ind w:right="228"/>
              <w:jc w:val="center"/>
              <w:rPr>
                <w:sz w:val="24"/>
              </w:rPr>
            </w:pPr>
            <w:r>
              <w:rPr>
                <w:spacing w:val="-5"/>
                <w:sz w:val="24"/>
              </w:rPr>
              <w:t>15</w:t>
            </w:r>
          </w:p>
        </w:tc>
        <w:tc>
          <w:tcPr>
            <w:tcW w:w="1318" w:type="dxa"/>
          </w:tcPr>
          <w:p>
            <w:pPr>
              <w:pStyle w:val="TableParagraph"/>
              <w:spacing w:line="267" w:lineRule="exact" w:before="10"/>
              <w:ind w:right="90"/>
              <w:jc w:val="center"/>
              <w:rPr>
                <w:sz w:val="24"/>
              </w:rPr>
            </w:pPr>
            <w:r>
              <w:rPr>
                <w:spacing w:val="-4"/>
                <w:sz w:val="24"/>
              </w:rPr>
              <w:t>10.0</w:t>
            </w:r>
          </w:p>
        </w:tc>
        <w:tc>
          <w:tcPr>
            <w:tcW w:w="1907" w:type="dxa"/>
          </w:tcPr>
          <w:p>
            <w:pPr>
              <w:pStyle w:val="TableParagraph"/>
              <w:spacing w:line="267" w:lineRule="exact" w:before="10"/>
              <w:ind w:right="32"/>
              <w:jc w:val="center"/>
              <w:rPr>
                <w:sz w:val="24"/>
              </w:rPr>
            </w:pPr>
            <w:r>
              <w:rPr>
                <w:spacing w:val="-4"/>
                <w:sz w:val="24"/>
              </w:rPr>
              <w:t>10.0</w:t>
            </w:r>
          </w:p>
        </w:tc>
      </w:tr>
      <w:tr>
        <w:trPr>
          <w:trHeight w:val="300" w:hRule="atLeast"/>
        </w:trPr>
        <w:tc>
          <w:tcPr>
            <w:tcW w:w="1563" w:type="dxa"/>
          </w:tcPr>
          <w:p>
            <w:pPr>
              <w:pStyle w:val="TableParagraph"/>
              <w:rPr>
                <w:sz w:val="22"/>
              </w:rPr>
            </w:pPr>
          </w:p>
        </w:tc>
        <w:tc>
          <w:tcPr>
            <w:tcW w:w="2153" w:type="dxa"/>
          </w:tcPr>
          <w:p>
            <w:pPr>
              <w:pStyle w:val="TableParagraph"/>
              <w:spacing w:before="1"/>
              <w:ind w:left="107"/>
              <w:rPr>
                <w:sz w:val="24"/>
              </w:rPr>
            </w:pPr>
            <w:r>
              <w:rPr>
                <w:spacing w:val="-5"/>
                <w:sz w:val="24"/>
              </w:rPr>
              <w:t>HND</w:t>
            </w:r>
          </w:p>
        </w:tc>
        <w:tc>
          <w:tcPr>
            <w:tcW w:w="1299" w:type="dxa"/>
          </w:tcPr>
          <w:p>
            <w:pPr>
              <w:pStyle w:val="TableParagraph"/>
              <w:spacing w:line="267" w:lineRule="exact" w:before="13"/>
              <w:ind w:right="228"/>
              <w:jc w:val="center"/>
              <w:rPr>
                <w:sz w:val="24"/>
              </w:rPr>
            </w:pPr>
            <w:r>
              <w:rPr>
                <w:spacing w:val="-5"/>
                <w:sz w:val="24"/>
              </w:rPr>
              <w:t>31</w:t>
            </w:r>
          </w:p>
        </w:tc>
        <w:tc>
          <w:tcPr>
            <w:tcW w:w="1318" w:type="dxa"/>
          </w:tcPr>
          <w:p>
            <w:pPr>
              <w:pStyle w:val="TableParagraph"/>
              <w:spacing w:line="267" w:lineRule="exact" w:before="13"/>
              <w:ind w:right="90"/>
              <w:jc w:val="center"/>
              <w:rPr>
                <w:sz w:val="24"/>
              </w:rPr>
            </w:pPr>
            <w:r>
              <w:rPr>
                <w:spacing w:val="-4"/>
                <w:sz w:val="24"/>
              </w:rPr>
              <w:t>20.7</w:t>
            </w:r>
          </w:p>
        </w:tc>
        <w:tc>
          <w:tcPr>
            <w:tcW w:w="1907" w:type="dxa"/>
          </w:tcPr>
          <w:p>
            <w:pPr>
              <w:pStyle w:val="TableParagraph"/>
              <w:spacing w:line="267" w:lineRule="exact" w:before="13"/>
              <w:ind w:right="32"/>
              <w:jc w:val="center"/>
              <w:rPr>
                <w:sz w:val="24"/>
              </w:rPr>
            </w:pPr>
            <w:r>
              <w:rPr>
                <w:spacing w:val="-4"/>
                <w:sz w:val="24"/>
              </w:rPr>
              <w:t>30.7</w:t>
            </w:r>
          </w:p>
        </w:tc>
      </w:tr>
      <w:tr>
        <w:trPr>
          <w:trHeight w:val="300" w:hRule="atLeast"/>
        </w:trPr>
        <w:tc>
          <w:tcPr>
            <w:tcW w:w="1563" w:type="dxa"/>
            <w:vMerge w:val="restart"/>
          </w:tcPr>
          <w:p>
            <w:pPr>
              <w:pStyle w:val="TableParagraph"/>
              <w:spacing w:before="154"/>
              <w:ind w:left="107"/>
              <w:rPr>
                <w:b/>
                <w:sz w:val="24"/>
              </w:rPr>
            </w:pPr>
            <w:r>
              <w:rPr>
                <w:b/>
                <w:spacing w:val="-2"/>
                <w:sz w:val="24"/>
              </w:rPr>
              <w:t>Education Qualification</w:t>
            </w:r>
          </w:p>
        </w:tc>
        <w:tc>
          <w:tcPr>
            <w:tcW w:w="2153" w:type="dxa"/>
          </w:tcPr>
          <w:p>
            <w:pPr>
              <w:pStyle w:val="TableParagraph"/>
              <w:spacing w:before="1"/>
              <w:ind w:left="107"/>
              <w:rPr>
                <w:sz w:val="24"/>
              </w:rPr>
            </w:pPr>
            <w:r>
              <w:rPr>
                <w:sz w:val="24"/>
              </w:rPr>
              <w:t>BSc</w:t>
            </w:r>
            <w:r>
              <w:rPr>
                <w:spacing w:val="-2"/>
                <w:sz w:val="24"/>
              </w:rPr>
              <w:t> </w:t>
            </w:r>
            <w:r>
              <w:rPr>
                <w:sz w:val="24"/>
              </w:rPr>
              <w:t>/</w:t>
            </w:r>
            <w:r>
              <w:rPr>
                <w:spacing w:val="-1"/>
                <w:sz w:val="24"/>
              </w:rPr>
              <w:t> </w:t>
            </w:r>
            <w:r>
              <w:rPr>
                <w:spacing w:val="-2"/>
                <w:sz w:val="24"/>
              </w:rPr>
              <w:t>BTech</w:t>
            </w:r>
          </w:p>
        </w:tc>
        <w:tc>
          <w:tcPr>
            <w:tcW w:w="1299" w:type="dxa"/>
          </w:tcPr>
          <w:p>
            <w:pPr>
              <w:pStyle w:val="TableParagraph"/>
              <w:spacing w:line="267" w:lineRule="exact" w:before="13"/>
              <w:ind w:right="228"/>
              <w:jc w:val="center"/>
              <w:rPr>
                <w:sz w:val="24"/>
              </w:rPr>
            </w:pPr>
            <w:r>
              <w:rPr>
                <w:spacing w:val="-5"/>
                <w:sz w:val="24"/>
              </w:rPr>
              <w:t>54</w:t>
            </w:r>
          </w:p>
        </w:tc>
        <w:tc>
          <w:tcPr>
            <w:tcW w:w="1318" w:type="dxa"/>
          </w:tcPr>
          <w:p>
            <w:pPr>
              <w:pStyle w:val="TableParagraph"/>
              <w:spacing w:line="267" w:lineRule="exact" w:before="13"/>
              <w:ind w:right="90"/>
              <w:jc w:val="center"/>
              <w:rPr>
                <w:sz w:val="24"/>
              </w:rPr>
            </w:pPr>
            <w:r>
              <w:rPr>
                <w:spacing w:val="-4"/>
                <w:sz w:val="24"/>
              </w:rPr>
              <w:t>36.0</w:t>
            </w:r>
          </w:p>
        </w:tc>
        <w:tc>
          <w:tcPr>
            <w:tcW w:w="1907" w:type="dxa"/>
          </w:tcPr>
          <w:p>
            <w:pPr>
              <w:pStyle w:val="TableParagraph"/>
              <w:spacing w:line="267" w:lineRule="exact" w:before="13"/>
              <w:ind w:right="32"/>
              <w:jc w:val="center"/>
              <w:rPr>
                <w:sz w:val="24"/>
              </w:rPr>
            </w:pPr>
            <w:r>
              <w:rPr>
                <w:spacing w:val="-4"/>
                <w:sz w:val="24"/>
              </w:rPr>
              <w:t>66.7</w:t>
            </w:r>
          </w:p>
        </w:tc>
      </w:tr>
      <w:tr>
        <w:trPr>
          <w:trHeight w:val="557" w:hRule="atLeast"/>
        </w:trPr>
        <w:tc>
          <w:tcPr>
            <w:tcW w:w="1563" w:type="dxa"/>
            <w:vMerge/>
            <w:tcBorders>
              <w:top w:val="nil"/>
            </w:tcBorders>
          </w:tcPr>
          <w:p>
            <w:pPr>
              <w:rPr>
                <w:sz w:val="2"/>
                <w:szCs w:val="2"/>
              </w:rPr>
            </w:pPr>
          </w:p>
        </w:tc>
        <w:tc>
          <w:tcPr>
            <w:tcW w:w="2153" w:type="dxa"/>
          </w:tcPr>
          <w:p>
            <w:pPr>
              <w:pStyle w:val="TableParagraph"/>
              <w:spacing w:line="270" w:lineRule="atLeast"/>
              <w:ind w:left="107" w:right="259"/>
              <w:rPr>
                <w:sz w:val="24"/>
              </w:rPr>
            </w:pPr>
            <w:r>
              <w:rPr>
                <w:sz w:val="24"/>
              </w:rPr>
              <w:t>MSc</w:t>
            </w:r>
            <w:r>
              <w:rPr>
                <w:spacing w:val="-14"/>
                <w:sz w:val="24"/>
              </w:rPr>
              <w:t> </w:t>
            </w:r>
            <w:r>
              <w:rPr>
                <w:sz w:val="24"/>
              </w:rPr>
              <w:t>/</w:t>
            </w:r>
            <w:r>
              <w:rPr>
                <w:spacing w:val="-13"/>
                <w:sz w:val="24"/>
              </w:rPr>
              <w:t> </w:t>
            </w:r>
            <w:r>
              <w:rPr>
                <w:sz w:val="24"/>
              </w:rPr>
              <w:t>MTech</w:t>
            </w:r>
            <w:r>
              <w:rPr>
                <w:spacing w:val="-13"/>
                <w:sz w:val="24"/>
              </w:rPr>
              <w:t> </w:t>
            </w:r>
            <w:r>
              <w:rPr>
                <w:sz w:val="24"/>
              </w:rPr>
              <w:t>/ </w:t>
            </w:r>
            <w:r>
              <w:rPr>
                <w:spacing w:val="-4"/>
                <w:sz w:val="24"/>
              </w:rPr>
              <w:t>PhD</w:t>
            </w:r>
          </w:p>
        </w:tc>
        <w:tc>
          <w:tcPr>
            <w:tcW w:w="1299" w:type="dxa"/>
          </w:tcPr>
          <w:p>
            <w:pPr>
              <w:pStyle w:val="TableParagraph"/>
              <w:spacing w:before="137"/>
              <w:ind w:right="228"/>
              <w:jc w:val="center"/>
              <w:rPr>
                <w:sz w:val="24"/>
              </w:rPr>
            </w:pPr>
            <w:r>
              <w:rPr>
                <w:spacing w:val="-5"/>
                <w:sz w:val="24"/>
              </w:rPr>
              <w:t>41</w:t>
            </w:r>
          </w:p>
        </w:tc>
        <w:tc>
          <w:tcPr>
            <w:tcW w:w="1318" w:type="dxa"/>
          </w:tcPr>
          <w:p>
            <w:pPr>
              <w:pStyle w:val="TableParagraph"/>
              <w:spacing w:before="137"/>
              <w:ind w:right="90"/>
              <w:jc w:val="center"/>
              <w:rPr>
                <w:sz w:val="24"/>
              </w:rPr>
            </w:pPr>
            <w:r>
              <w:rPr>
                <w:spacing w:val="-4"/>
                <w:sz w:val="24"/>
              </w:rPr>
              <w:t>27.3</w:t>
            </w:r>
          </w:p>
        </w:tc>
        <w:tc>
          <w:tcPr>
            <w:tcW w:w="1907" w:type="dxa"/>
          </w:tcPr>
          <w:p>
            <w:pPr>
              <w:pStyle w:val="TableParagraph"/>
              <w:spacing w:before="137"/>
              <w:ind w:right="32"/>
              <w:jc w:val="center"/>
              <w:rPr>
                <w:sz w:val="24"/>
              </w:rPr>
            </w:pPr>
            <w:r>
              <w:rPr>
                <w:spacing w:val="-4"/>
                <w:sz w:val="24"/>
              </w:rPr>
              <w:t>94.0</w:t>
            </w:r>
          </w:p>
        </w:tc>
      </w:tr>
      <w:tr>
        <w:trPr>
          <w:trHeight w:val="296" w:hRule="atLeast"/>
        </w:trPr>
        <w:tc>
          <w:tcPr>
            <w:tcW w:w="1563" w:type="dxa"/>
          </w:tcPr>
          <w:p>
            <w:pPr>
              <w:pStyle w:val="TableParagraph"/>
              <w:rPr>
                <w:sz w:val="22"/>
              </w:rPr>
            </w:pPr>
          </w:p>
        </w:tc>
        <w:tc>
          <w:tcPr>
            <w:tcW w:w="2153" w:type="dxa"/>
          </w:tcPr>
          <w:p>
            <w:pPr>
              <w:pStyle w:val="TableParagraph"/>
              <w:spacing w:line="271" w:lineRule="exact"/>
              <w:ind w:left="107"/>
              <w:rPr>
                <w:sz w:val="24"/>
              </w:rPr>
            </w:pPr>
            <w:r>
              <w:rPr>
                <w:sz w:val="24"/>
              </w:rPr>
              <w:t>Others</w:t>
            </w:r>
            <w:r>
              <w:rPr>
                <w:spacing w:val="-1"/>
                <w:sz w:val="24"/>
              </w:rPr>
              <w:t> </w:t>
            </w:r>
            <w:r>
              <w:rPr>
                <w:spacing w:val="-2"/>
                <w:sz w:val="24"/>
              </w:rPr>
              <w:t>specified</w:t>
            </w:r>
          </w:p>
        </w:tc>
        <w:tc>
          <w:tcPr>
            <w:tcW w:w="1299" w:type="dxa"/>
          </w:tcPr>
          <w:p>
            <w:pPr>
              <w:pStyle w:val="TableParagraph"/>
              <w:spacing w:line="270" w:lineRule="exact" w:before="7"/>
              <w:ind w:right="228"/>
              <w:jc w:val="center"/>
              <w:rPr>
                <w:sz w:val="24"/>
              </w:rPr>
            </w:pPr>
            <w:r>
              <w:rPr>
                <w:spacing w:val="-10"/>
                <w:sz w:val="24"/>
              </w:rPr>
              <w:t>9</w:t>
            </w:r>
          </w:p>
        </w:tc>
        <w:tc>
          <w:tcPr>
            <w:tcW w:w="1318" w:type="dxa"/>
          </w:tcPr>
          <w:p>
            <w:pPr>
              <w:pStyle w:val="TableParagraph"/>
              <w:spacing w:line="270" w:lineRule="exact" w:before="7"/>
              <w:ind w:right="90"/>
              <w:jc w:val="center"/>
              <w:rPr>
                <w:sz w:val="24"/>
              </w:rPr>
            </w:pPr>
            <w:r>
              <w:rPr>
                <w:spacing w:val="-5"/>
                <w:sz w:val="24"/>
              </w:rPr>
              <w:t>6.0</w:t>
            </w:r>
          </w:p>
        </w:tc>
        <w:tc>
          <w:tcPr>
            <w:tcW w:w="1907" w:type="dxa"/>
          </w:tcPr>
          <w:p>
            <w:pPr>
              <w:pStyle w:val="TableParagraph"/>
              <w:spacing w:line="270" w:lineRule="exact" w:before="7"/>
              <w:ind w:right="32"/>
              <w:jc w:val="center"/>
              <w:rPr>
                <w:sz w:val="24"/>
              </w:rPr>
            </w:pPr>
            <w:r>
              <w:rPr>
                <w:spacing w:val="-2"/>
                <w:sz w:val="24"/>
              </w:rPr>
              <w:t>100.0</w:t>
            </w:r>
          </w:p>
        </w:tc>
      </w:tr>
      <w:tr>
        <w:trPr>
          <w:trHeight w:val="300" w:hRule="atLeast"/>
        </w:trPr>
        <w:tc>
          <w:tcPr>
            <w:tcW w:w="1563" w:type="dxa"/>
          </w:tcPr>
          <w:p>
            <w:pPr>
              <w:pStyle w:val="TableParagraph"/>
              <w:rPr>
                <w:sz w:val="22"/>
              </w:rPr>
            </w:pPr>
          </w:p>
        </w:tc>
        <w:tc>
          <w:tcPr>
            <w:tcW w:w="2153" w:type="dxa"/>
          </w:tcPr>
          <w:p>
            <w:pPr>
              <w:pStyle w:val="TableParagraph"/>
              <w:spacing w:before="3"/>
              <w:ind w:left="107"/>
              <w:rPr>
                <w:b/>
                <w:sz w:val="24"/>
              </w:rPr>
            </w:pPr>
            <w:r>
              <w:rPr>
                <w:b/>
                <w:spacing w:val="-2"/>
                <w:sz w:val="24"/>
              </w:rPr>
              <w:t>Total</w:t>
            </w:r>
          </w:p>
        </w:tc>
        <w:tc>
          <w:tcPr>
            <w:tcW w:w="1299" w:type="dxa"/>
          </w:tcPr>
          <w:p>
            <w:pPr>
              <w:pStyle w:val="TableParagraph"/>
              <w:spacing w:line="265" w:lineRule="exact" w:before="15"/>
              <w:ind w:right="228"/>
              <w:jc w:val="center"/>
              <w:rPr>
                <w:b/>
                <w:sz w:val="24"/>
              </w:rPr>
            </w:pPr>
            <w:r>
              <w:rPr>
                <w:b/>
                <w:spacing w:val="-5"/>
                <w:sz w:val="24"/>
              </w:rPr>
              <w:t>150</w:t>
            </w:r>
          </w:p>
        </w:tc>
        <w:tc>
          <w:tcPr>
            <w:tcW w:w="1318" w:type="dxa"/>
          </w:tcPr>
          <w:p>
            <w:pPr>
              <w:pStyle w:val="TableParagraph"/>
              <w:spacing w:line="265" w:lineRule="exact" w:before="15"/>
              <w:ind w:right="90"/>
              <w:jc w:val="center"/>
              <w:rPr>
                <w:b/>
                <w:sz w:val="24"/>
              </w:rPr>
            </w:pPr>
            <w:r>
              <w:rPr>
                <w:b/>
                <w:spacing w:val="-2"/>
                <w:sz w:val="24"/>
              </w:rPr>
              <w:t>100.0</w:t>
            </w:r>
          </w:p>
        </w:tc>
        <w:tc>
          <w:tcPr>
            <w:tcW w:w="1907" w:type="dxa"/>
          </w:tcPr>
          <w:p>
            <w:pPr>
              <w:pStyle w:val="TableParagraph"/>
              <w:rPr>
                <w:sz w:val="22"/>
              </w:rPr>
            </w:pPr>
          </w:p>
        </w:tc>
      </w:tr>
      <w:tr>
        <w:trPr>
          <w:trHeight w:val="297" w:hRule="atLeast"/>
        </w:trPr>
        <w:tc>
          <w:tcPr>
            <w:tcW w:w="1563" w:type="dxa"/>
          </w:tcPr>
          <w:p>
            <w:pPr>
              <w:pStyle w:val="TableParagraph"/>
              <w:rPr>
                <w:sz w:val="22"/>
              </w:rPr>
            </w:pPr>
          </w:p>
        </w:tc>
        <w:tc>
          <w:tcPr>
            <w:tcW w:w="2153" w:type="dxa"/>
          </w:tcPr>
          <w:p>
            <w:pPr>
              <w:pStyle w:val="TableParagraph"/>
              <w:spacing w:line="274" w:lineRule="exact"/>
              <w:ind w:left="107"/>
              <w:rPr>
                <w:sz w:val="24"/>
              </w:rPr>
            </w:pPr>
            <w:r>
              <w:rPr>
                <w:sz w:val="24"/>
              </w:rPr>
              <w:t>Less</w:t>
            </w:r>
            <w:r>
              <w:rPr>
                <w:spacing w:val="-3"/>
                <w:sz w:val="24"/>
              </w:rPr>
              <w:t> </w:t>
            </w:r>
            <w:r>
              <w:rPr>
                <w:sz w:val="24"/>
              </w:rPr>
              <w:t>than </w:t>
            </w:r>
            <w:r>
              <w:rPr>
                <w:spacing w:val="-2"/>
                <w:sz w:val="24"/>
              </w:rPr>
              <w:t>5years</w:t>
            </w:r>
          </w:p>
        </w:tc>
        <w:tc>
          <w:tcPr>
            <w:tcW w:w="1299" w:type="dxa"/>
          </w:tcPr>
          <w:p>
            <w:pPr>
              <w:pStyle w:val="TableParagraph"/>
              <w:spacing w:line="267" w:lineRule="exact" w:before="10"/>
              <w:ind w:right="228"/>
              <w:jc w:val="center"/>
              <w:rPr>
                <w:sz w:val="24"/>
              </w:rPr>
            </w:pPr>
            <w:r>
              <w:rPr>
                <w:spacing w:val="-5"/>
                <w:sz w:val="24"/>
              </w:rPr>
              <w:t>18</w:t>
            </w:r>
          </w:p>
        </w:tc>
        <w:tc>
          <w:tcPr>
            <w:tcW w:w="1318" w:type="dxa"/>
          </w:tcPr>
          <w:p>
            <w:pPr>
              <w:pStyle w:val="TableParagraph"/>
              <w:spacing w:line="267" w:lineRule="exact" w:before="10"/>
              <w:ind w:right="90"/>
              <w:jc w:val="center"/>
              <w:rPr>
                <w:sz w:val="24"/>
              </w:rPr>
            </w:pPr>
            <w:r>
              <w:rPr>
                <w:spacing w:val="-4"/>
                <w:sz w:val="24"/>
              </w:rPr>
              <w:t>12.0</w:t>
            </w:r>
          </w:p>
        </w:tc>
        <w:tc>
          <w:tcPr>
            <w:tcW w:w="1907" w:type="dxa"/>
          </w:tcPr>
          <w:p>
            <w:pPr>
              <w:pStyle w:val="TableParagraph"/>
              <w:spacing w:line="267" w:lineRule="exact" w:before="10"/>
              <w:ind w:right="32"/>
              <w:jc w:val="center"/>
              <w:rPr>
                <w:sz w:val="24"/>
              </w:rPr>
            </w:pPr>
            <w:r>
              <w:rPr>
                <w:spacing w:val="-4"/>
                <w:sz w:val="24"/>
              </w:rPr>
              <w:t>12.0</w:t>
            </w:r>
          </w:p>
        </w:tc>
      </w:tr>
      <w:tr>
        <w:trPr>
          <w:trHeight w:val="300" w:hRule="atLeast"/>
        </w:trPr>
        <w:tc>
          <w:tcPr>
            <w:tcW w:w="1563" w:type="dxa"/>
            <w:vMerge w:val="restart"/>
          </w:tcPr>
          <w:p>
            <w:pPr>
              <w:pStyle w:val="TableParagraph"/>
              <w:spacing w:before="41"/>
              <w:ind w:left="107"/>
              <w:rPr>
                <w:b/>
                <w:sz w:val="24"/>
              </w:rPr>
            </w:pPr>
            <w:r>
              <w:rPr>
                <w:b/>
                <w:sz w:val="24"/>
              </w:rPr>
              <w:t>Years of </w:t>
            </w:r>
            <w:r>
              <w:rPr>
                <w:b/>
                <w:spacing w:val="-2"/>
                <w:sz w:val="24"/>
              </w:rPr>
              <w:t>Working Experience</w:t>
            </w:r>
          </w:p>
        </w:tc>
        <w:tc>
          <w:tcPr>
            <w:tcW w:w="2153" w:type="dxa"/>
          </w:tcPr>
          <w:p>
            <w:pPr>
              <w:pStyle w:val="TableParagraph"/>
              <w:spacing w:before="1"/>
              <w:ind w:left="107"/>
              <w:rPr>
                <w:sz w:val="24"/>
              </w:rPr>
            </w:pPr>
            <w:r>
              <w:rPr>
                <w:sz w:val="24"/>
              </w:rPr>
              <w:t>5</w:t>
            </w:r>
            <w:r>
              <w:rPr>
                <w:spacing w:val="-2"/>
                <w:sz w:val="24"/>
              </w:rPr>
              <w:t> </w:t>
            </w:r>
            <w:r>
              <w:rPr>
                <w:sz w:val="24"/>
              </w:rPr>
              <w:t>-</w:t>
            </w:r>
            <w:r>
              <w:rPr>
                <w:spacing w:val="-1"/>
                <w:sz w:val="24"/>
              </w:rPr>
              <w:t> </w:t>
            </w:r>
            <w:r>
              <w:rPr>
                <w:sz w:val="24"/>
              </w:rPr>
              <w:t>10</w:t>
            </w:r>
            <w:r>
              <w:rPr>
                <w:spacing w:val="2"/>
                <w:sz w:val="24"/>
              </w:rPr>
              <w:t> </w:t>
            </w:r>
            <w:r>
              <w:rPr>
                <w:spacing w:val="-2"/>
                <w:sz w:val="24"/>
              </w:rPr>
              <w:t>years</w:t>
            </w:r>
          </w:p>
        </w:tc>
        <w:tc>
          <w:tcPr>
            <w:tcW w:w="1299" w:type="dxa"/>
          </w:tcPr>
          <w:p>
            <w:pPr>
              <w:pStyle w:val="TableParagraph"/>
              <w:spacing w:line="267" w:lineRule="exact" w:before="13"/>
              <w:ind w:right="228"/>
              <w:jc w:val="center"/>
              <w:rPr>
                <w:sz w:val="24"/>
              </w:rPr>
            </w:pPr>
            <w:r>
              <w:rPr>
                <w:spacing w:val="-5"/>
                <w:sz w:val="24"/>
              </w:rPr>
              <w:t>60</w:t>
            </w:r>
          </w:p>
        </w:tc>
        <w:tc>
          <w:tcPr>
            <w:tcW w:w="1318" w:type="dxa"/>
          </w:tcPr>
          <w:p>
            <w:pPr>
              <w:pStyle w:val="TableParagraph"/>
              <w:spacing w:line="267" w:lineRule="exact" w:before="13"/>
              <w:ind w:right="90"/>
              <w:jc w:val="center"/>
              <w:rPr>
                <w:sz w:val="24"/>
              </w:rPr>
            </w:pPr>
            <w:r>
              <w:rPr>
                <w:spacing w:val="-4"/>
                <w:sz w:val="24"/>
              </w:rPr>
              <w:t>40.0</w:t>
            </w:r>
          </w:p>
        </w:tc>
        <w:tc>
          <w:tcPr>
            <w:tcW w:w="1907" w:type="dxa"/>
          </w:tcPr>
          <w:p>
            <w:pPr>
              <w:pStyle w:val="TableParagraph"/>
              <w:spacing w:line="267" w:lineRule="exact" w:before="13"/>
              <w:ind w:right="32"/>
              <w:jc w:val="center"/>
              <w:rPr>
                <w:sz w:val="24"/>
              </w:rPr>
            </w:pPr>
            <w:r>
              <w:rPr>
                <w:spacing w:val="-4"/>
                <w:sz w:val="24"/>
              </w:rPr>
              <w:t>52.0</w:t>
            </w:r>
          </w:p>
        </w:tc>
      </w:tr>
      <w:tr>
        <w:trPr>
          <w:trHeight w:val="300" w:hRule="atLeast"/>
        </w:trPr>
        <w:tc>
          <w:tcPr>
            <w:tcW w:w="1563" w:type="dxa"/>
            <w:vMerge/>
            <w:tcBorders>
              <w:top w:val="nil"/>
            </w:tcBorders>
          </w:tcPr>
          <w:p>
            <w:pPr>
              <w:rPr>
                <w:sz w:val="2"/>
                <w:szCs w:val="2"/>
              </w:rPr>
            </w:pPr>
          </w:p>
        </w:tc>
        <w:tc>
          <w:tcPr>
            <w:tcW w:w="2153" w:type="dxa"/>
          </w:tcPr>
          <w:p>
            <w:pPr>
              <w:pStyle w:val="TableParagraph"/>
              <w:spacing w:before="1"/>
              <w:ind w:left="107"/>
              <w:rPr>
                <w:sz w:val="24"/>
              </w:rPr>
            </w:pPr>
            <w:r>
              <w:rPr>
                <w:sz w:val="24"/>
              </w:rPr>
              <w:t>11</w:t>
            </w:r>
            <w:r>
              <w:rPr>
                <w:spacing w:val="-2"/>
                <w:sz w:val="24"/>
              </w:rPr>
              <w:t> </w:t>
            </w:r>
            <w:r>
              <w:rPr>
                <w:sz w:val="24"/>
              </w:rPr>
              <w:t>-</w:t>
            </w:r>
            <w:r>
              <w:rPr>
                <w:spacing w:val="-1"/>
                <w:sz w:val="24"/>
              </w:rPr>
              <w:t> </w:t>
            </w:r>
            <w:r>
              <w:rPr>
                <w:sz w:val="24"/>
              </w:rPr>
              <w:t>15</w:t>
            </w:r>
            <w:r>
              <w:rPr>
                <w:spacing w:val="2"/>
                <w:sz w:val="24"/>
              </w:rPr>
              <w:t> </w:t>
            </w:r>
            <w:r>
              <w:rPr>
                <w:spacing w:val="-4"/>
                <w:sz w:val="24"/>
              </w:rPr>
              <w:t>years</w:t>
            </w:r>
          </w:p>
        </w:tc>
        <w:tc>
          <w:tcPr>
            <w:tcW w:w="1299" w:type="dxa"/>
          </w:tcPr>
          <w:p>
            <w:pPr>
              <w:pStyle w:val="TableParagraph"/>
              <w:spacing w:line="267" w:lineRule="exact" w:before="13"/>
              <w:ind w:right="228"/>
              <w:jc w:val="center"/>
              <w:rPr>
                <w:sz w:val="24"/>
              </w:rPr>
            </w:pPr>
            <w:r>
              <w:rPr>
                <w:spacing w:val="-5"/>
                <w:sz w:val="24"/>
              </w:rPr>
              <w:t>40</w:t>
            </w:r>
          </w:p>
        </w:tc>
        <w:tc>
          <w:tcPr>
            <w:tcW w:w="1318" w:type="dxa"/>
          </w:tcPr>
          <w:p>
            <w:pPr>
              <w:pStyle w:val="TableParagraph"/>
              <w:spacing w:line="267" w:lineRule="exact" w:before="13"/>
              <w:ind w:right="90"/>
              <w:jc w:val="center"/>
              <w:rPr>
                <w:sz w:val="24"/>
              </w:rPr>
            </w:pPr>
            <w:r>
              <w:rPr>
                <w:spacing w:val="-4"/>
                <w:sz w:val="24"/>
              </w:rPr>
              <w:t>26.7</w:t>
            </w:r>
          </w:p>
        </w:tc>
        <w:tc>
          <w:tcPr>
            <w:tcW w:w="1907" w:type="dxa"/>
          </w:tcPr>
          <w:p>
            <w:pPr>
              <w:pStyle w:val="TableParagraph"/>
              <w:spacing w:line="267" w:lineRule="exact" w:before="13"/>
              <w:ind w:right="32"/>
              <w:jc w:val="center"/>
              <w:rPr>
                <w:sz w:val="24"/>
              </w:rPr>
            </w:pPr>
            <w:r>
              <w:rPr>
                <w:spacing w:val="-4"/>
                <w:sz w:val="24"/>
              </w:rPr>
              <w:t>78.7</w:t>
            </w:r>
          </w:p>
        </w:tc>
      </w:tr>
      <w:tr>
        <w:trPr>
          <w:trHeight w:val="302" w:hRule="atLeast"/>
        </w:trPr>
        <w:tc>
          <w:tcPr>
            <w:tcW w:w="1563" w:type="dxa"/>
            <w:vMerge/>
            <w:tcBorders>
              <w:top w:val="nil"/>
            </w:tcBorders>
          </w:tcPr>
          <w:p>
            <w:pPr>
              <w:rPr>
                <w:sz w:val="2"/>
                <w:szCs w:val="2"/>
              </w:rPr>
            </w:pPr>
          </w:p>
        </w:tc>
        <w:tc>
          <w:tcPr>
            <w:tcW w:w="2153" w:type="dxa"/>
          </w:tcPr>
          <w:p>
            <w:pPr>
              <w:pStyle w:val="TableParagraph"/>
              <w:spacing w:before="1"/>
              <w:ind w:left="107"/>
              <w:rPr>
                <w:sz w:val="24"/>
              </w:rPr>
            </w:pPr>
            <w:r>
              <w:rPr>
                <w:sz w:val="24"/>
              </w:rPr>
              <w:t>above</w:t>
            </w:r>
            <w:r>
              <w:rPr>
                <w:spacing w:val="-4"/>
                <w:sz w:val="24"/>
              </w:rPr>
              <w:t> </w:t>
            </w:r>
            <w:r>
              <w:rPr>
                <w:sz w:val="24"/>
              </w:rPr>
              <w:t>15</w:t>
            </w:r>
            <w:r>
              <w:rPr>
                <w:spacing w:val="4"/>
                <w:sz w:val="24"/>
              </w:rPr>
              <w:t> </w:t>
            </w:r>
            <w:r>
              <w:rPr>
                <w:spacing w:val="-2"/>
                <w:sz w:val="24"/>
              </w:rPr>
              <w:t>years</w:t>
            </w:r>
          </w:p>
        </w:tc>
        <w:tc>
          <w:tcPr>
            <w:tcW w:w="1299" w:type="dxa"/>
          </w:tcPr>
          <w:p>
            <w:pPr>
              <w:pStyle w:val="TableParagraph"/>
              <w:spacing w:line="269" w:lineRule="exact" w:before="13"/>
              <w:ind w:right="228"/>
              <w:jc w:val="center"/>
              <w:rPr>
                <w:sz w:val="24"/>
              </w:rPr>
            </w:pPr>
            <w:r>
              <w:rPr>
                <w:spacing w:val="-5"/>
                <w:sz w:val="24"/>
              </w:rPr>
              <w:t>32</w:t>
            </w:r>
          </w:p>
        </w:tc>
        <w:tc>
          <w:tcPr>
            <w:tcW w:w="1318" w:type="dxa"/>
          </w:tcPr>
          <w:p>
            <w:pPr>
              <w:pStyle w:val="TableParagraph"/>
              <w:spacing w:line="269" w:lineRule="exact" w:before="13"/>
              <w:ind w:right="90"/>
              <w:jc w:val="center"/>
              <w:rPr>
                <w:sz w:val="24"/>
              </w:rPr>
            </w:pPr>
            <w:r>
              <w:rPr>
                <w:spacing w:val="-4"/>
                <w:sz w:val="24"/>
              </w:rPr>
              <w:t>21.3</w:t>
            </w:r>
          </w:p>
        </w:tc>
        <w:tc>
          <w:tcPr>
            <w:tcW w:w="1907" w:type="dxa"/>
          </w:tcPr>
          <w:p>
            <w:pPr>
              <w:pStyle w:val="TableParagraph"/>
              <w:spacing w:line="269" w:lineRule="exact" w:before="13"/>
              <w:ind w:right="32"/>
              <w:jc w:val="center"/>
              <w:rPr>
                <w:sz w:val="24"/>
              </w:rPr>
            </w:pPr>
            <w:r>
              <w:rPr>
                <w:spacing w:val="-2"/>
                <w:sz w:val="24"/>
              </w:rPr>
              <w:t>100.0</w:t>
            </w:r>
          </w:p>
        </w:tc>
      </w:tr>
      <w:tr>
        <w:trPr>
          <w:trHeight w:val="300" w:hRule="atLeast"/>
        </w:trPr>
        <w:tc>
          <w:tcPr>
            <w:tcW w:w="1563" w:type="dxa"/>
          </w:tcPr>
          <w:p>
            <w:pPr>
              <w:pStyle w:val="TableParagraph"/>
              <w:rPr>
                <w:sz w:val="22"/>
              </w:rPr>
            </w:pPr>
          </w:p>
        </w:tc>
        <w:tc>
          <w:tcPr>
            <w:tcW w:w="2153" w:type="dxa"/>
          </w:tcPr>
          <w:p>
            <w:pPr>
              <w:pStyle w:val="TableParagraph"/>
              <w:spacing w:before="3"/>
              <w:ind w:left="107"/>
              <w:rPr>
                <w:b/>
                <w:sz w:val="24"/>
              </w:rPr>
            </w:pPr>
            <w:r>
              <w:rPr>
                <w:b/>
                <w:spacing w:val="-2"/>
                <w:sz w:val="24"/>
              </w:rPr>
              <w:t>Total</w:t>
            </w:r>
          </w:p>
        </w:tc>
        <w:tc>
          <w:tcPr>
            <w:tcW w:w="1299" w:type="dxa"/>
          </w:tcPr>
          <w:p>
            <w:pPr>
              <w:pStyle w:val="TableParagraph"/>
              <w:spacing w:line="265" w:lineRule="exact" w:before="15"/>
              <w:ind w:right="228"/>
              <w:jc w:val="center"/>
              <w:rPr>
                <w:b/>
                <w:sz w:val="24"/>
              </w:rPr>
            </w:pPr>
            <w:r>
              <w:rPr>
                <w:b/>
                <w:spacing w:val="-5"/>
                <w:sz w:val="24"/>
              </w:rPr>
              <w:t>150</w:t>
            </w:r>
          </w:p>
        </w:tc>
        <w:tc>
          <w:tcPr>
            <w:tcW w:w="1318" w:type="dxa"/>
          </w:tcPr>
          <w:p>
            <w:pPr>
              <w:pStyle w:val="TableParagraph"/>
              <w:spacing w:line="265" w:lineRule="exact" w:before="15"/>
              <w:ind w:right="90"/>
              <w:jc w:val="center"/>
              <w:rPr>
                <w:b/>
                <w:sz w:val="24"/>
              </w:rPr>
            </w:pPr>
            <w:r>
              <w:rPr>
                <w:b/>
                <w:spacing w:val="-2"/>
                <w:sz w:val="24"/>
              </w:rPr>
              <w:t>100.0</w:t>
            </w:r>
          </w:p>
        </w:tc>
        <w:tc>
          <w:tcPr>
            <w:tcW w:w="1907" w:type="dxa"/>
          </w:tcPr>
          <w:p>
            <w:pPr>
              <w:pStyle w:val="TableParagraph"/>
              <w:rPr>
                <w:sz w:val="22"/>
              </w:rPr>
            </w:pPr>
          </w:p>
        </w:tc>
      </w:tr>
      <w:tr>
        <w:trPr>
          <w:trHeight w:val="297" w:hRule="atLeast"/>
        </w:trPr>
        <w:tc>
          <w:tcPr>
            <w:tcW w:w="1563" w:type="dxa"/>
          </w:tcPr>
          <w:p>
            <w:pPr>
              <w:pStyle w:val="TableParagraph"/>
              <w:rPr>
                <w:sz w:val="22"/>
              </w:rPr>
            </w:pPr>
          </w:p>
        </w:tc>
        <w:tc>
          <w:tcPr>
            <w:tcW w:w="2153" w:type="dxa"/>
          </w:tcPr>
          <w:p>
            <w:pPr>
              <w:pStyle w:val="TableParagraph"/>
              <w:spacing w:line="274" w:lineRule="exact"/>
              <w:ind w:left="107"/>
              <w:rPr>
                <w:sz w:val="24"/>
              </w:rPr>
            </w:pPr>
            <w:r>
              <w:rPr>
                <w:spacing w:val="-2"/>
                <w:sz w:val="24"/>
              </w:rPr>
              <w:t>Architect</w:t>
            </w:r>
          </w:p>
        </w:tc>
        <w:tc>
          <w:tcPr>
            <w:tcW w:w="1299" w:type="dxa"/>
          </w:tcPr>
          <w:p>
            <w:pPr>
              <w:pStyle w:val="TableParagraph"/>
              <w:spacing w:line="267" w:lineRule="exact" w:before="10"/>
              <w:ind w:right="228"/>
              <w:jc w:val="center"/>
              <w:rPr>
                <w:sz w:val="24"/>
              </w:rPr>
            </w:pPr>
            <w:r>
              <w:rPr>
                <w:spacing w:val="-5"/>
                <w:sz w:val="24"/>
              </w:rPr>
              <w:t>26</w:t>
            </w:r>
          </w:p>
        </w:tc>
        <w:tc>
          <w:tcPr>
            <w:tcW w:w="1318" w:type="dxa"/>
          </w:tcPr>
          <w:p>
            <w:pPr>
              <w:pStyle w:val="TableParagraph"/>
              <w:spacing w:line="267" w:lineRule="exact" w:before="10"/>
              <w:ind w:right="90"/>
              <w:jc w:val="center"/>
              <w:rPr>
                <w:sz w:val="24"/>
              </w:rPr>
            </w:pPr>
            <w:r>
              <w:rPr>
                <w:spacing w:val="-2"/>
                <w:sz w:val="24"/>
              </w:rPr>
              <w:t>17.33</w:t>
            </w:r>
          </w:p>
        </w:tc>
        <w:tc>
          <w:tcPr>
            <w:tcW w:w="1907" w:type="dxa"/>
          </w:tcPr>
          <w:p>
            <w:pPr>
              <w:pStyle w:val="TableParagraph"/>
              <w:spacing w:line="267" w:lineRule="exact" w:before="10"/>
              <w:ind w:right="32"/>
              <w:jc w:val="center"/>
              <w:rPr>
                <w:sz w:val="24"/>
              </w:rPr>
            </w:pPr>
            <w:r>
              <w:rPr>
                <w:spacing w:val="-2"/>
                <w:sz w:val="24"/>
              </w:rPr>
              <w:t>17.33</w:t>
            </w:r>
          </w:p>
        </w:tc>
      </w:tr>
      <w:tr>
        <w:trPr>
          <w:trHeight w:val="439" w:hRule="atLeast"/>
        </w:trPr>
        <w:tc>
          <w:tcPr>
            <w:tcW w:w="1563" w:type="dxa"/>
          </w:tcPr>
          <w:p>
            <w:pPr>
              <w:pStyle w:val="TableParagraph"/>
              <w:rPr>
                <w:sz w:val="24"/>
              </w:rPr>
            </w:pPr>
          </w:p>
        </w:tc>
        <w:tc>
          <w:tcPr>
            <w:tcW w:w="2153" w:type="dxa"/>
            <w:vMerge w:val="restart"/>
          </w:tcPr>
          <w:p>
            <w:pPr>
              <w:pStyle w:val="TableParagraph"/>
              <w:spacing w:line="270" w:lineRule="atLeast"/>
              <w:ind w:left="107" w:right="1162"/>
              <w:rPr>
                <w:sz w:val="24"/>
              </w:rPr>
            </w:pPr>
            <w:r>
              <w:rPr>
                <w:spacing w:val="-2"/>
                <w:sz w:val="24"/>
              </w:rPr>
              <w:t>Quantity Surveyor</w:t>
            </w:r>
          </w:p>
        </w:tc>
        <w:tc>
          <w:tcPr>
            <w:tcW w:w="1299" w:type="dxa"/>
          </w:tcPr>
          <w:p>
            <w:pPr>
              <w:pStyle w:val="TableParagraph"/>
              <w:spacing w:before="137"/>
              <w:ind w:right="228"/>
              <w:jc w:val="center"/>
              <w:rPr>
                <w:sz w:val="24"/>
              </w:rPr>
            </w:pPr>
            <w:r>
              <w:rPr>
                <w:spacing w:val="-5"/>
                <w:sz w:val="24"/>
              </w:rPr>
              <w:t>37</w:t>
            </w:r>
          </w:p>
        </w:tc>
        <w:tc>
          <w:tcPr>
            <w:tcW w:w="1318" w:type="dxa"/>
          </w:tcPr>
          <w:p>
            <w:pPr>
              <w:pStyle w:val="TableParagraph"/>
              <w:spacing w:before="137"/>
              <w:ind w:right="90"/>
              <w:jc w:val="center"/>
              <w:rPr>
                <w:sz w:val="24"/>
              </w:rPr>
            </w:pPr>
            <w:r>
              <w:rPr>
                <w:spacing w:val="-2"/>
                <w:sz w:val="24"/>
              </w:rPr>
              <w:t>24.65</w:t>
            </w:r>
          </w:p>
        </w:tc>
        <w:tc>
          <w:tcPr>
            <w:tcW w:w="1907" w:type="dxa"/>
          </w:tcPr>
          <w:p>
            <w:pPr>
              <w:pStyle w:val="TableParagraph"/>
              <w:spacing w:before="137"/>
              <w:ind w:right="32"/>
              <w:jc w:val="center"/>
              <w:rPr>
                <w:sz w:val="24"/>
              </w:rPr>
            </w:pPr>
            <w:r>
              <w:rPr>
                <w:spacing w:val="-2"/>
                <w:sz w:val="24"/>
              </w:rPr>
              <w:t>41.98</w:t>
            </w:r>
          </w:p>
        </w:tc>
      </w:tr>
      <w:tr>
        <w:trPr>
          <w:trHeight w:val="118" w:hRule="atLeast"/>
        </w:trPr>
        <w:tc>
          <w:tcPr>
            <w:tcW w:w="1563" w:type="dxa"/>
            <w:vMerge w:val="restart"/>
          </w:tcPr>
          <w:p>
            <w:pPr>
              <w:pStyle w:val="TableParagraph"/>
              <w:spacing w:before="15"/>
              <w:ind w:left="107"/>
              <w:rPr>
                <w:b/>
                <w:sz w:val="24"/>
              </w:rPr>
            </w:pPr>
            <w:r>
              <w:rPr>
                <w:b/>
                <w:spacing w:val="-2"/>
                <w:sz w:val="24"/>
              </w:rPr>
              <w:t>Professional Affiliation</w:t>
            </w:r>
          </w:p>
        </w:tc>
        <w:tc>
          <w:tcPr>
            <w:tcW w:w="2153" w:type="dxa"/>
            <w:vMerge/>
            <w:tcBorders>
              <w:top w:val="nil"/>
            </w:tcBorders>
          </w:tcPr>
          <w:p>
            <w:pPr>
              <w:rPr>
                <w:sz w:val="2"/>
                <w:szCs w:val="2"/>
              </w:rPr>
            </w:pPr>
          </w:p>
        </w:tc>
        <w:tc>
          <w:tcPr>
            <w:tcW w:w="1299" w:type="dxa"/>
          </w:tcPr>
          <w:p>
            <w:pPr>
              <w:pStyle w:val="TableParagraph"/>
              <w:rPr>
                <w:sz w:val="6"/>
              </w:rPr>
            </w:pPr>
          </w:p>
        </w:tc>
        <w:tc>
          <w:tcPr>
            <w:tcW w:w="1318" w:type="dxa"/>
          </w:tcPr>
          <w:p>
            <w:pPr>
              <w:pStyle w:val="TableParagraph"/>
              <w:rPr>
                <w:sz w:val="6"/>
              </w:rPr>
            </w:pPr>
          </w:p>
        </w:tc>
        <w:tc>
          <w:tcPr>
            <w:tcW w:w="1907" w:type="dxa"/>
          </w:tcPr>
          <w:p>
            <w:pPr>
              <w:pStyle w:val="TableParagraph"/>
              <w:rPr>
                <w:sz w:val="6"/>
              </w:rPr>
            </w:pPr>
          </w:p>
        </w:tc>
      </w:tr>
      <w:tr>
        <w:trPr>
          <w:trHeight w:val="293" w:hRule="atLeast"/>
        </w:trPr>
        <w:tc>
          <w:tcPr>
            <w:tcW w:w="1563" w:type="dxa"/>
            <w:vMerge/>
            <w:tcBorders>
              <w:top w:val="nil"/>
            </w:tcBorders>
          </w:tcPr>
          <w:p>
            <w:pPr>
              <w:rPr>
                <w:sz w:val="2"/>
                <w:szCs w:val="2"/>
              </w:rPr>
            </w:pPr>
          </w:p>
        </w:tc>
        <w:tc>
          <w:tcPr>
            <w:tcW w:w="2153" w:type="dxa"/>
          </w:tcPr>
          <w:p>
            <w:pPr>
              <w:pStyle w:val="TableParagraph"/>
              <w:spacing w:line="271" w:lineRule="exact"/>
              <w:ind w:left="107"/>
              <w:rPr>
                <w:sz w:val="24"/>
              </w:rPr>
            </w:pPr>
            <w:r>
              <w:rPr>
                <w:spacing w:val="-2"/>
                <w:sz w:val="24"/>
              </w:rPr>
              <w:t>Builder</w:t>
            </w:r>
          </w:p>
        </w:tc>
        <w:tc>
          <w:tcPr>
            <w:tcW w:w="1299" w:type="dxa"/>
          </w:tcPr>
          <w:p>
            <w:pPr>
              <w:pStyle w:val="TableParagraph"/>
              <w:spacing w:line="267" w:lineRule="exact" w:before="7"/>
              <w:ind w:right="228"/>
              <w:jc w:val="center"/>
              <w:rPr>
                <w:sz w:val="24"/>
              </w:rPr>
            </w:pPr>
            <w:r>
              <w:rPr>
                <w:spacing w:val="-5"/>
                <w:sz w:val="24"/>
              </w:rPr>
              <w:t>32</w:t>
            </w:r>
          </w:p>
        </w:tc>
        <w:tc>
          <w:tcPr>
            <w:tcW w:w="1318" w:type="dxa"/>
          </w:tcPr>
          <w:p>
            <w:pPr>
              <w:pStyle w:val="TableParagraph"/>
              <w:spacing w:line="267" w:lineRule="exact" w:before="7"/>
              <w:ind w:right="90"/>
              <w:jc w:val="center"/>
              <w:rPr>
                <w:sz w:val="24"/>
              </w:rPr>
            </w:pPr>
            <w:r>
              <w:rPr>
                <w:spacing w:val="-2"/>
                <w:sz w:val="24"/>
              </w:rPr>
              <w:t>21.33</w:t>
            </w:r>
          </w:p>
        </w:tc>
        <w:tc>
          <w:tcPr>
            <w:tcW w:w="1907" w:type="dxa"/>
          </w:tcPr>
          <w:p>
            <w:pPr>
              <w:pStyle w:val="TableParagraph"/>
              <w:spacing w:line="267" w:lineRule="exact" w:before="7"/>
              <w:ind w:right="32"/>
              <w:jc w:val="center"/>
              <w:rPr>
                <w:sz w:val="24"/>
              </w:rPr>
            </w:pPr>
            <w:r>
              <w:rPr>
                <w:spacing w:val="-2"/>
                <w:sz w:val="24"/>
              </w:rPr>
              <w:t>63.31</w:t>
            </w:r>
          </w:p>
        </w:tc>
      </w:tr>
      <w:tr>
        <w:trPr>
          <w:trHeight w:val="300" w:hRule="atLeast"/>
        </w:trPr>
        <w:tc>
          <w:tcPr>
            <w:tcW w:w="1563" w:type="dxa"/>
            <w:vMerge/>
            <w:tcBorders>
              <w:top w:val="nil"/>
            </w:tcBorders>
          </w:tcPr>
          <w:p>
            <w:pPr>
              <w:rPr>
                <w:sz w:val="2"/>
                <w:szCs w:val="2"/>
              </w:rPr>
            </w:pPr>
          </w:p>
        </w:tc>
        <w:tc>
          <w:tcPr>
            <w:tcW w:w="2153" w:type="dxa"/>
          </w:tcPr>
          <w:p>
            <w:pPr>
              <w:pStyle w:val="TableParagraph"/>
              <w:spacing w:before="1"/>
              <w:ind w:left="107"/>
              <w:rPr>
                <w:sz w:val="24"/>
              </w:rPr>
            </w:pPr>
            <w:r>
              <w:rPr>
                <w:sz w:val="24"/>
              </w:rPr>
              <w:t>Financial</w:t>
            </w:r>
            <w:r>
              <w:rPr>
                <w:spacing w:val="-2"/>
                <w:sz w:val="24"/>
              </w:rPr>
              <w:t> Inst.</w:t>
            </w:r>
          </w:p>
        </w:tc>
        <w:tc>
          <w:tcPr>
            <w:tcW w:w="1299" w:type="dxa"/>
          </w:tcPr>
          <w:p>
            <w:pPr>
              <w:pStyle w:val="TableParagraph"/>
              <w:spacing w:line="267" w:lineRule="exact" w:before="13"/>
              <w:ind w:right="228"/>
              <w:jc w:val="center"/>
              <w:rPr>
                <w:sz w:val="24"/>
              </w:rPr>
            </w:pPr>
            <w:r>
              <w:rPr>
                <w:spacing w:val="-5"/>
                <w:sz w:val="24"/>
              </w:rPr>
              <w:t>27</w:t>
            </w:r>
          </w:p>
        </w:tc>
        <w:tc>
          <w:tcPr>
            <w:tcW w:w="1318" w:type="dxa"/>
          </w:tcPr>
          <w:p>
            <w:pPr>
              <w:pStyle w:val="TableParagraph"/>
              <w:spacing w:line="267" w:lineRule="exact" w:before="13"/>
              <w:ind w:left="1" w:right="90"/>
              <w:jc w:val="center"/>
              <w:rPr>
                <w:sz w:val="24"/>
              </w:rPr>
            </w:pPr>
            <w:r>
              <w:rPr>
                <w:spacing w:val="-5"/>
                <w:sz w:val="24"/>
              </w:rPr>
              <w:t>18</w:t>
            </w:r>
          </w:p>
        </w:tc>
        <w:tc>
          <w:tcPr>
            <w:tcW w:w="1907" w:type="dxa"/>
          </w:tcPr>
          <w:p>
            <w:pPr>
              <w:pStyle w:val="TableParagraph"/>
              <w:spacing w:line="267" w:lineRule="exact" w:before="13"/>
              <w:ind w:right="32"/>
              <w:jc w:val="center"/>
              <w:rPr>
                <w:sz w:val="24"/>
              </w:rPr>
            </w:pPr>
            <w:r>
              <w:rPr>
                <w:spacing w:val="-2"/>
                <w:sz w:val="24"/>
              </w:rPr>
              <w:t>81.31</w:t>
            </w:r>
          </w:p>
        </w:tc>
      </w:tr>
      <w:tr>
        <w:trPr>
          <w:trHeight w:val="302" w:hRule="atLeast"/>
        </w:trPr>
        <w:tc>
          <w:tcPr>
            <w:tcW w:w="1563" w:type="dxa"/>
          </w:tcPr>
          <w:p>
            <w:pPr>
              <w:pStyle w:val="TableParagraph"/>
              <w:rPr>
                <w:sz w:val="22"/>
              </w:rPr>
            </w:pPr>
          </w:p>
        </w:tc>
        <w:tc>
          <w:tcPr>
            <w:tcW w:w="2153" w:type="dxa"/>
          </w:tcPr>
          <w:p>
            <w:pPr>
              <w:pStyle w:val="TableParagraph"/>
              <w:spacing w:before="1"/>
              <w:ind w:left="107"/>
              <w:rPr>
                <w:sz w:val="24"/>
              </w:rPr>
            </w:pPr>
            <w:r>
              <w:rPr>
                <w:sz w:val="24"/>
              </w:rPr>
              <w:t>Estate</w:t>
            </w:r>
            <w:r>
              <w:rPr>
                <w:spacing w:val="-1"/>
                <w:sz w:val="24"/>
              </w:rPr>
              <w:t> </w:t>
            </w:r>
            <w:r>
              <w:rPr>
                <w:spacing w:val="-2"/>
                <w:sz w:val="24"/>
              </w:rPr>
              <w:t>Surveyor</w:t>
            </w:r>
          </w:p>
        </w:tc>
        <w:tc>
          <w:tcPr>
            <w:tcW w:w="1299" w:type="dxa"/>
          </w:tcPr>
          <w:p>
            <w:pPr>
              <w:pStyle w:val="TableParagraph"/>
              <w:spacing w:line="269" w:lineRule="exact" w:before="13"/>
              <w:ind w:right="228"/>
              <w:jc w:val="center"/>
              <w:rPr>
                <w:sz w:val="24"/>
              </w:rPr>
            </w:pPr>
            <w:r>
              <w:rPr>
                <w:spacing w:val="-5"/>
                <w:sz w:val="24"/>
              </w:rPr>
              <w:t>28</w:t>
            </w:r>
          </w:p>
        </w:tc>
        <w:tc>
          <w:tcPr>
            <w:tcW w:w="1318" w:type="dxa"/>
          </w:tcPr>
          <w:p>
            <w:pPr>
              <w:pStyle w:val="TableParagraph"/>
              <w:spacing w:line="269" w:lineRule="exact" w:before="13"/>
              <w:ind w:right="90"/>
              <w:jc w:val="center"/>
              <w:rPr>
                <w:sz w:val="24"/>
              </w:rPr>
            </w:pPr>
            <w:r>
              <w:rPr>
                <w:spacing w:val="-2"/>
                <w:sz w:val="24"/>
              </w:rPr>
              <w:t>18.69</w:t>
            </w:r>
          </w:p>
        </w:tc>
        <w:tc>
          <w:tcPr>
            <w:tcW w:w="1907" w:type="dxa"/>
          </w:tcPr>
          <w:p>
            <w:pPr>
              <w:pStyle w:val="TableParagraph"/>
              <w:spacing w:line="269" w:lineRule="exact" w:before="13"/>
              <w:ind w:right="32"/>
              <w:jc w:val="center"/>
              <w:rPr>
                <w:sz w:val="24"/>
              </w:rPr>
            </w:pPr>
            <w:r>
              <w:rPr>
                <w:spacing w:val="-2"/>
                <w:sz w:val="24"/>
              </w:rPr>
              <w:t>100.0</w:t>
            </w:r>
          </w:p>
        </w:tc>
      </w:tr>
      <w:tr>
        <w:trPr>
          <w:trHeight w:val="299" w:hRule="atLeast"/>
        </w:trPr>
        <w:tc>
          <w:tcPr>
            <w:tcW w:w="1563" w:type="dxa"/>
          </w:tcPr>
          <w:p>
            <w:pPr>
              <w:pStyle w:val="TableParagraph"/>
              <w:rPr>
                <w:sz w:val="22"/>
              </w:rPr>
            </w:pPr>
          </w:p>
        </w:tc>
        <w:tc>
          <w:tcPr>
            <w:tcW w:w="2153" w:type="dxa"/>
          </w:tcPr>
          <w:p>
            <w:pPr>
              <w:pStyle w:val="TableParagraph"/>
              <w:spacing w:before="3"/>
              <w:ind w:left="107"/>
              <w:rPr>
                <w:b/>
                <w:sz w:val="24"/>
              </w:rPr>
            </w:pPr>
            <w:r>
              <w:rPr>
                <w:b/>
                <w:spacing w:val="-2"/>
                <w:sz w:val="24"/>
              </w:rPr>
              <w:t>Total</w:t>
            </w:r>
          </w:p>
        </w:tc>
        <w:tc>
          <w:tcPr>
            <w:tcW w:w="1299" w:type="dxa"/>
          </w:tcPr>
          <w:p>
            <w:pPr>
              <w:pStyle w:val="TableParagraph"/>
              <w:spacing w:line="265" w:lineRule="exact" w:before="15"/>
              <w:ind w:right="228"/>
              <w:jc w:val="center"/>
              <w:rPr>
                <w:b/>
                <w:sz w:val="24"/>
              </w:rPr>
            </w:pPr>
            <w:r>
              <w:rPr>
                <w:b/>
                <w:spacing w:val="-5"/>
                <w:sz w:val="24"/>
              </w:rPr>
              <w:t>150</w:t>
            </w:r>
          </w:p>
        </w:tc>
        <w:tc>
          <w:tcPr>
            <w:tcW w:w="1318" w:type="dxa"/>
          </w:tcPr>
          <w:p>
            <w:pPr>
              <w:pStyle w:val="TableParagraph"/>
              <w:spacing w:line="265" w:lineRule="exact" w:before="15"/>
              <w:ind w:right="90"/>
              <w:jc w:val="center"/>
              <w:rPr>
                <w:b/>
                <w:sz w:val="24"/>
              </w:rPr>
            </w:pPr>
            <w:r>
              <w:rPr>
                <w:b/>
                <w:spacing w:val="-2"/>
                <w:sz w:val="24"/>
              </w:rPr>
              <w:t>100.0</w:t>
            </w:r>
          </w:p>
        </w:tc>
        <w:tc>
          <w:tcPr>
            <w:tcW w:w="1907" w:type="dxa"/>
          </w:tcPr>
          <w:p>
            <w:pPr>
              <w:pStyle w:val="TableParagraph"/>
              <w:rPr>
                <w:sz w:val="22"/>
              </w:rPr>
            </w:pPr>
          </w:p>
        </w:tc>
      </w:tr>
      <w:tr>
        <w:trPr>
          <w:trHeight w:val="570" w:hRule="atLeast"/>
        </w:trPr>
        <w:tc>
          <w:tcPr>
            <w:tcW w:w="1563" w:type="dxa"/>
          </w:tcPr>
          <w:p>
            <w:pPr>
              <w:pStyle w:val="TableParagraph"/>
              <w:rPr>
                <w:sz w:val="24"/>
              </w:rPr>
            </w:pPr>
          </w:p>
        </w:tc>
        <w:tc>
          <w:tcPr>
            <w:tcW w:w="2153" w:type="dxa"/>
          </w:tcPr>
          <w:p>
            <w:pPr>
              <w:pStyle w:val="TableParagraph"/>
              <w:spacing w:line="276" w:lineRule="exact"/>
              <w:ind w:left="107" w:right="259"/>
              <w:rPr>
                <w:sz w:val="24"/>
              </w:rPr>
            </w:pPr>
            <w:r>
              <w:rPr>
                <w:sz w:val="24"/>
              </w:rPr>
              <w:t>Less</w:t>
            </w:r>
            <w:r>
              <w:rPr>
                <w:spacing w:val="-15"/>
                <w:sz w:val="24"/>
              </w:rPr>
              <w:t> </w:t>
            </w:r>
            <w:r>
              <w:rPr>
                <w:sz w:val="24"/>
              </w:rPr>
              <w:t>than</w:t>
            </w:r>
            <w:r>
              <w:rPr>
                <w:spacing w:val="-15"/>
                <w:sz w:val="24"/>
              </w:rPr>
              <w:t> </w:t>
            </w:r>
            <w:r>
              <w:rPr>
                <w:sz w:val="24"/>
              </w:rPr>
              <w:t>5 </w:t>
            </w:r>
            <w:r>
              <w:rPr>
                <w:spacing w:val="-2"/>
                <w:sz w:val="24"/>
              </w:rPr>
              <w:t>projects</w:t>
            </w:r>
          </w:p>
        </w:tc>
        <w:tc>
          <w:tcPr>
            <w:tcW w:w="1299" w:type="dxa"/>
          </w:tcPr>
          <w:p>
            <w:pPr>
              <w:pStyle w:val="TableParagraph"/>
              <w:spacing w:before="135"/>
              <w:ind w:right="228"/>
              <w:jc w:val="center"/>
              <w:rPr>
                <w:sz w:val="24"/>
              </w:rPr>
            </w:pPr>
            <w:r>
              <w:rPr>
                <w:spacing w:val="-5"/>
                <w:sz w:val="24"/>
              </w:rPr>
              <w:t>75</w:t>
            </w:r>
          </w:p>
        </w:tc>
        <w:tc>
          <w:tcPr>
            <w:tcW w:w="1318" w:type="dxa"/>
          </w:tcPr>
          <w:p>
            <w:pPr>
              <w:pStyle w:val="TableParagraph"/>
              <w:spacing w:before="135"/>
              <w:ind w:right="90"/>
              <w:jc w:val="center"/>
              <w:rPr>
                <w:sz w:val="24"/>
              </w:rPr>
            </w:pPr>
            <w:r>
              <w:rPr>
                <w:spacing w:val="-4"/>
                <w:sz w:val="24"/>
              </w:rPr>
              <w:t>50.0</w:t>
            </w:r>
          </w:p>
        </w:tc>
        <w:tc>
          <w:tcPr>
            <w:tcW w:w="1907" w:type="dxa"/>
          </w:tcPr>
          <w:p>
            <w:pPr>
              <w:pStyle w:val="TableParagraph"/>
              <w:spacing w:before="135"/>
              <w:ind w:right="32"/>
              <w:jc w:val="center"/>
              <w:rPr>
                <w:sz w:val="24"/>
              </w:rPr>
            </w:pPr>
            <w:r>
              <w:rPr>
                <w:spacing w:val="-4"/>
                <w:sz w:val="24"/>
              </w:rPr>
              <w:t>50.0</w:t>
            </w:r>
          </w:p>
        </w:tc>
      </w:tr>
      <w:tr>
        <w:trPr>
          <w:trHeight w:val="323" w:hRule="atLeast"/>
        </w:trPr>
        <w:tc>
          <w:tcPr>
            <w:tcW w:w="1563" w:type="dxa"/>
            <w:vMerge w:val="restart"/>
          </w:tcPr>
          <w:p>
            <w:pPr>
              <w:pStyle w:val="TableParagraph"/>
              <w:spacing w:line="270" w:lineRule="atLeast" w:before="94"/>
              <w:ind w:left="107" w:right="569"/>
              <w:rPr>
                <w:b/>
                <w:sz w:val="24"/>
              </w:rPr>
            </w:pPr>
            <w:r>
              <w:rPr>
                <w:b/>
                <w:spacing w:val="-2"/>
                <w:sz w:val="24"/>
              </w:rPr>
              <w:t>Project Handled</w:t>
            </w:r>
          </w:p>
        </w:tc>
        <w:tc>
          <w:tcPr>
            <w:tcW w:w="2153" w:type="dxa"/>
          </w:tcPr>
          <w:p>
            <w:pPr>
              <w:pStyle w:val="TableParagraph"/>
              <w:spacing w:before="9"/>
              <w:ind w:left="107"/>
              <w:rPr>
                <w:sz w:val="24"/>
              </w:rPr>
            </w:pPr>
            <w:r>
              <w:rPr>
                <w:sz w:val="24"/>
              </w:rPr>
              <w:t>5 -</w:t>
            </w:r>
            <w:r>
              <w:rPr>
                <w:spacing w:val="-1"/>
                <w:sz w:val="24"/>
              </w:rPr>
              <w:t> </w:t>
            </w:r>
            <w:r>
              <w:rPr>
                <w:sz w:val="24"/>
              </w:rPr>
              <w:t>10 </w:t>
            </w:r>
            <w:r>
              <w:rPr>
                <w:spacing w:val="-2"/>
                <w:sz w:val="24"/>
              </w:rPr>
              <w:t>projects</w:t>
            </w:r>
          </w:p>
        </w:tc>
        <w:tc>
          <w:tcPr>
            <w:tcW w:w="1299" w:type="dxa"/>
          </w:tcPr>
          <w:p>
            <w:pPr>
              <w:pStyle w:val="TableParagraph"/>
              <w:spacing w:before="21"/>
              <w:ind w:right="228"/>
              <w:jc w:val="center"/>
              <w:rPr>
                <w:sz w:val="24"/>
              </w:rPr>
            </w:pPr>
            <w:r>
              <w:rPr>
                <w:spacing w:val="-5"/>
                <w:sz w:val="24"/>
              </w:rPr>
              <w:t>54</w:t>
            </w:r>
          </w:p>
        </w:tc>
        <w:tc>
          <w:tcPr>
            <w:tcW w:w="1318" w:type="dxa"/>
          </w:tcPr>
          <w:p>
            <w:pPr>
              <w:pStyle w:val="TableParagraph"/>
              <w:spacing w:before="21"/>
              <w:ind w:right="90"/>
              <w:jc w:val="center"/>
              <w:rPr>
                <w:sz w:val="24"/>
              </w:rPr>
            </w:pPr>
            <w:r>
              <w:rPr>
                <w:spacing w:val="-4"/>
                <w:sz w:val="24"/>
              </w:rPr>
              <w:t>36.0</w:t>
            </w:r>
          </w:p>
        </w:tc>
        <w:tc>
          <w:tcPr>
            <w:tcW w:w="1907" w:type="dxa"/>
          </w:tcPr>
          <w:p>
            <w:pPr>
              <w:pStyle w:val="TableParagraph"/>
              <w:spacing w:before="21"/>
              <w:ind w:right="32"/>
              <w:jc w:val="center"/>
              <w:rPr>
                <w:sz w:val="24"/>
              </w:rPr>
            </w:pPr>
            <w:r>
              <w:rPr>
                <w:spacing w:val="-4"/>
                <w:sz w:val="24"/>
              </w:rPr>
              <w:t>86.0</w:t>
            </w:r>
          </w:p>
        </w:tc>
      </w:tr>
      <w:tr>
        <w:trPr>
          <w:trHeight w:val="341" w:hRule="atLeast"/>
        </w:trPr>
        <w:tc>
          <w:tcPr>
            <w:tcW w:w="1563" w:type="dxa"/>
            <w:vMerge/>
            <w:tcBorders>
              <w:top w:val="nil"/>
            </w:tcBorders>
          </w:tcPr>
          <w:p>
            <w:pPr>
              <w:rPr>
                <w:sz w:val="2"/>
                <w:szCs w:val="2"/>
              </w:rPr>
            </w:pPr>
          </w:p>
        </w:tc>
        <w:tc>
          <w:tcPr>
            <w:tcW w:w="2153" w:type="dxa"/>
          </w:tcPr>
          <w:p>
            <w:pPr>
              <w:pStyle w:val="TableParagraph"/>
              <w:spacing w:before="16"/>
              <w:ind w:left="107"/>
              <w:rPr>
                <w:sz w:val="24"/>
              </w:rPr>
            </w:pPr>
            <w:r>
              <w:rPr>
                <w:sz w:val="24"/>
              </w:rPr>
              <w:t>11 -</w:t>
            </w:r>
            <w:r>
              <w:rPr>
                <w:spacing w:val="-1"/>
                <w:sz w:val="24"/>
              </w:rPr>
              <w:t> </w:t>
            </w:r>
            <w:r>
              <w:rPr>
                <w:sz w:val="24"/>
              </w:rPr>
              <w:t>15 </w:t>
            </w:r>
            <w:r>
              <w:rPr>
                <w:spacing w:val="-2"/>
                <w:sz w:val="24"/>
              </w:rPr>
              <w:t>projects</w:t>
            </w:r>
          </w:p>
        </w:tc>
        <w:tc>
          <w:tcPr>
            <w:tcW w:w="1299" w:type="dxa"/>
          </w:tcPr>
          <w:p>
            <w:pPr>
              <w:pStyle w:val="TableParagraph"/>
              <w:spacing w:before="28"/>
              <w:ind w:right="228"/>
              <w:jc w:val="center"/>
              <w:rPr>
                <w:sz w:val="24"/>
              </w:rPr>
            </w:pPr>
            <w:r>
              <w:rPr>
                <w:spacing w:val="-5"/>
                <w:sz w:val="24"/>
              </w:rPr>
              <w:t>19</w:t>
            </w:r>
          </w:p>
        </w:tc>
        <w:tc>
          <w:tcPr>
            <w:tcW w:w="1318" w:type="dxa"/>
          </w:tcPr>
          <w:p>
            <w:pPr>
              <w:pStyle w:val="TableParagraph"/>
              <w:spacing w:before="28"/>
              <w:ind w:right="90"/>
              <w:jc w:val="center"/>
              <w:rPr>
                <w:sz w:val="24"/>
              </w:rPr>
            </w:pPr>
            <w:r>
              <w:rPr>
                <w:spacing w:val="-4"/>
                <w:sz w:val="24"/>
              </w:rPr>
              <w:t>12.7</w:t>
            </w:r>
          </w:p>
        </w:tc>
        <w:tc>
          <w:tcPr>
            <w:tcW w:w="1907" w:type="dxa"/>
          </w:tcPr>
          <w:p>
            <w:pPr>
              <w:pStyle w:val="TableParagraph"/>
              <w:spacing w:before="28"/>
              <w:ind w:right="32"/>
              <w:jc w:val="center"/>
              <w:rPr>
                <w:sz w:val="24"/>
              </w:rPr>
            </w:pPr>
            <w:r>
              <w:rPr>
                <w:spacing w:val="-4"/>
                <w:sz w:val="24"/>
              </w:rPr>
              <w:t>98.7</w:t>
            </w:r>
          </w:p>
        </w:tc>
      </w:tr>
      <w:tr>
        <w:trPr>
          <w:trHeight w:val="320" w:hRule="atLeast"/>
        </w:trPr>
        <w:tc>
          <w:tcPr>
            <w:tcW w:w="1563" w:type="dxa"/>
          </w:tcPr>
          <w:p>
            <w:pPr>
              <w:pStyle w:val="TableParagraph"/>
              <w:rPr>
                <w:sz w:val="24"/>
              </w:rPr>
            </w:pPr>
          </w:p>
        </w:tc>
        <w:tc>
          <w:tcPr>
            <w:tcW w:w="2153" w:type="dxa"/>
          </w:tcPr>
          <w:p>
            <w:pPr>
              <w:pStyle w:val="TableParagraph"/>
              <w:spacing w:before="3"/>
              <w:ind w:left="107"/>
              <w:rPr>
                <w:sz w:val="24"/>
              </w:rPr>
            </w:pPr>
            <w:r>
              <w:rPr>
                <w:sz w:val="24"/>
              </w:rPr>
              <w:t>above</w:t>
            </w:r>
            <w:r>
              <w:rPr>
                <w:spacing w:val="-2"/>
                <w:sz w:val="24"/>
              </w:rPr>
              <w:t> </w:t>
            </w:r>
            <w:r>
              <w:rPr>
                <w:sz w:val="24"/>
              </w:rPr>
              <w:t>15 </w:t>
            </w:r>
            <w:r>
              <w:rPr>
                <w:spacing w:val="-2"/>
                <w:sz w:val="24"/>
              </w:rPr>
              <w:t>projects</w:t>
            </w:r>
          </w:p>
        </w:tc>
        <w:tc>
          <w:tcPr>
            <w:tcW w:w="1299" w:type="dxa"/>
          </w:tcPr>
          <w:p>
            <w:pPr>
              <w:pStyle w:val="TableParagraph"/>
              <w:spacing w:before="15"/>
              <w:ind w:right="228"/>
              <w:jc w:val="center"/>
              <w:rPr>
                <w:sz w:val="24"/>
              </w:rPr>
            </w:pPr>
            <w:r>
              <w:rPr>
                <w:spacing w:val="-10"/>
                <w:sz w:val="24"/>
              </w:rPr>
              <w:t>2</w:t>
            </w:r>
          </w:p>
        </w:tc>
        <w:tc>
          <w:tcPr>
            <w:tcW w:w="1318" w:type="dxa"/>
          </w:tcPr>
          <w:p>
            <w:pPr>
              <w:pStyle w:val="TableParagraph"/>
              <w:spacing w:before="15"/>
              <w:ind w:right="90"/>
              <w:jc w:val="center"/>
              <w:rPr>
                <w:sz w:val="24"/>
              </w:rPr>
            </w:pPr>
            <w:r>
              <w:rPr>
                <w:spacing w:val="-5"/>
                <w:sz w:val="24"/>
              </w:rPr>
              <w:t>1.3</w:t>
            </w:r>
          </w:p>
        </w:tc>
        <w:tc>
          <w:tcPr>
            <w:tcW w:w="1907" w:type="dxa"/>
          </w:tcPr>
          <w:p>
            <w:pPr>
              <w:pStyle w:val="TableParagraph"/>
              <w:spacing w:before="15"/>
              <w:ind w:right="32"/>
              <w:jc w:val="center"/>
              <w:rPr>
                <w:sz w:val="24"/>
              </w:rPr>
            </w:pPr>
            <w:r>
              <w:rPr>
                <w:spacing w:val="-2"/>
                <w:sz w:val="24"/>
              </w:rPr>
              <w:t>100.0</w:t>
            </w:r>
          </w:p>
        </w:tc>
      </w:tr>
      <w:tr>
        <w:trPr>
          <w:trHeight w:val="335" w:hRule="atLeast"/>
        </w:trPr>
        <w:tc>
          <w:tcPr>
            <w:tcW w:w="1563" w:type="dxa"/>
            <w:tcBorders>
              <w:bottom w:val="single" w:sz="12" w:space="0" w:color="000000"/>
            </w:tcBorders>
          </w:tcPr>
          <w:p>
            <w:pPr>
              <w:pStyle w:val="TableParagraph"/>
              <w:rPr>
                <w:sz w:val="24"/>
              </w:rPr>
            </w:pPr>
          </w:p>
        </w:tc>
        <w:tc>
          <w:tcPr>
            <w:tcW w:w="2153" w:type="dxa"/>
            <w:tcBorders>
              <w:bottom w:val="single" w:sz="12" w:space="0" w:color="000000"/>
            </w:tcBorders>
          </w:tcPr>
          <w:p>
            <w:pPr>
              <w:pStyle w:val="TableParagraph"/>
              <w:spacing w:before="19"/>
              <w:ind w:left="107"/>
              <w:rPr>
                <w:b/>
                <w:sz w:val="24"/>
              </w:rPr>
            </w:pPr>
            <w:r>
              <w:rPr>
                <w:b/>
                <w:spacing w:val="-2"/>
                <w:sz w:val="24"/>
              </w:rPr>
              <w:t>Total</w:t>
            </w:r>
          </w:p>
        </w:tc>
        <w:tc>
          <w:tcPr>
            <w:tcW w:w="1299" w:type="dxa"/>
            <w:tcBorders>
              <w:bottom w:val="single" w:sz="12" w:space="0" w:color="000000"/>
            </w:tcBorders>
          </w:tcPr>
          <w:p>
            <w:pPr>
              <w:pStyle w:val="TableParagraph"/>
              <w:spacing w:before="38"/>
              <w:ind w:right="228"/>
              <w:jc w:val="center"/>
              <w:rPr>
                <w:b/>
                <w:sz w:val="24"/>
              </w:rPr>
            </w:pPr>
            <w:r>
              <w:rPr>
                <w:b/>
                <w:spacing w:val="-5"/>
                <w:sz w:val="24"/>
              </w:rPr>
              <w:t>150</w:t>
            </w:r>
          </w:p>
        </w:tc>
        <w:tc>
          <w:tcPr>
            <w:tcW w:w="1318" w:type="dxa"/>
            <w:tcBorders>
              <w:bottom w:val="single" w:sz="12" w:space="0" w:color="000000"/>
            </w:tcBorders>
          </w:tcPr>
          <w:p>
            <w:pPr>
              <w:pStyle w:val="TableParagraph"/>
              <w:spacing w:before="38"/>
              <w:ind w:right="90"/>
              <w:jc w:val="center"/>
              <w:rPr>
                <w:b/>
                <w:sz w:val="24"/>
              </w:rPr>
            </w:pPr>
            <w:r>
              <w:rPr>
                <w:b/>
                <w:spacing w:val="-2"/>
                <w:sz w:val="24"/>
              </w:rPr>
              <w:t>100.0</w:t>
            </w:r>
          </w:p>
        </w:tc>
        <w:tc>
          <w:tcPr>
            <w:tcW w:w="1907" w:type="dxa"/>
            <w:tcBorders>
              <w:bottom w:val="single" w:sz="12" w:space="0" w:color="000000"/>
            </w:tcBorders>
          </w:tcPr>
          <w:p>
            <w:pPr>
              <w:pStyle w:val="TableParagraph"/>
              <w:rPr>
                <w:sz w:val="24"/>
              </w:rPr>
            </w:pPr>
          </w:p>
        </w:tc>
      </w:tr>
    </w:tbl>
    <w:p>
      <w:pPr>
        <w:pStyle w:val="BodyText"/>
        <w:spacing w:before="10"/>
        <w:ind w:left="847"/>
      </w:pPr>
      <w:r>
        <w:rPr/>
        <w:t>Source:</w:t>
      </w:r>
      <w:r>
        <w:rPr>
          <w:spacing w:val="-3"/>
        </w:rPr>
        <w:t> </w:t>
      </w:r>
      <w:r>
        <w:rPr/>
        <w:t>Researchers</w:t>
      </w:r>
      <w:r>
        <w:rPr>
          <w:spacing w:val="-3"/>
        </w:rPr>
        <w:t> </w:t>
      </w:r>
      <w:r>
        <w:rPr/>
        <w:t>Analysis</w:t>
      </w:r>
      <w:r>
        <w:rPr>
          <w:spacing w:val="-2"/>
        </w:rPr>
        <w:t> (2020)</w:t>
      </w:r>
    </w:p>
    <w:p>
      <w:pPr>
        <w:spacing w:after="0"/>
        <w:sectPr>
          <w:pgSz w:w="12240" w:h="15840"/>
          <w:pgMar w:header="0" w:footer="1015" w:top="1340" w:bottom="1200" w:left="1140" w:right="560"/>
        </w:sectPr>
      </w:pPr>
    </w:p>
    <w:p>
      <w:pPr>
        <w:pStyle w:val="Heading1"/>
        <w:numPr>
          <w:ilvl w:val="1"/>
          <w:numId w:val="15"/>
        </w:numPr>
        <w:tabs>
          <w:tab w:pos="1567" w:val="left" w:leader="none"/>
        </w:tabs>
        <w:spacing w:line="240" w:lineRule="auto" w:before="70" w:after="0"/>
        <w:ind w:left="1567" w:right="0" w:hanging="720"/>
        <w:jc w:val="left"/>
      </w:pPr>
      <w:r>
        <w:rPr/>
        <w:t>Data</w:t>
      </w:r>
      <w:r>
        <w:rPr>
          <w:spacing w:val="-1"/>
        </w:rPr>
        <w:t> </w:t>
      </w:r>
      <w:r>
        <w:rPr/>
        <w:t>analysis</w:t>
      </w:r>
      <w:r>
        <w:rPr>
          <w:spacing w:val="-1"/>
        </w:rPr>
        <w:t> </w:t>
      </w:r>
      <w:r>
        <w:rPr/>
        <w:t>and </w:t>
      </w:r>
      <w:r>
        <w:rPr>
          <w:spacing w:val="-2"/>
        </w:rPr>
        <w:t>Interpretation</w:t>
      </w:r>
    </w:p>
    <w:p>
      <w:pPr>
        <w:pStyle w:val="BodyText"/>
        <w:spacing w:before="199"/>
        <w:rPr>
          <w:b/>
        </w:rPr>
      </w:pPr>
    </w:p>
    <w:p>
      <w:pPr>
        <w:pStyle w:val="ListParagraph"/>
        <w:numPr>
          <w:ilvl w:val="2"/>
          <w:numId w:val="15"/>
        </w:numPr>
        <w:tabs>
          <w:tab w:pos="1567" w:val="left" w:leader="none"/>
        </w:tabs>
        <w:spacing w:line="240" w:lineRule="auto" w:before="1" w:after="0"/>
        <w:ind w:left="1567" w:right="0" w:hanging="720"/>
        <w:jc w:val="left"/>
        <w:rPr>
          <w:b/>
          <w:sz w:val="24"/>
        </w:rPr>
      </w:pPr>
      <w:r>
        <w:rPr>
          <w:b/>
          <w:sz w:val="24"/>
        </w:rPr>
        <w:t>Analysis</w:t>
      </w:r>
      <w:r>
        <w:rPr>
          <w:b/>
          <w:spacing w:val="-2"/>
          <w:sz w:val="24"/>
        </w:rPr>
        <w:t> </w:t>
      </w:r>
      <w:r>
        <w:rPr>
          <w:b/>
          <w:sz w:val="24"/>
        </w:rPr>
        <w:t>on</w:t>
      </w:r>
      <w:r>
        <w:rPr>
          <w:b/>
          <w:spacing w:val="-2"/>
          <w:sz w:val="24"/>
        </w:rPr>
        <w:t> </w:t>
      </w:r>
      <w:r>
        <w:rPr>
          <w:b/>
          <w:sz w:val="24"/>
        </w:rPr>
        <w:t>housing</w:t>
      </w:r>
      <w:r>
        <w:rPr>
          <w:b/>
          <w:spacing w:val="-2"/>
          <w:sz w:val="24"/>
        </w:rPr>
        <w:t> </w:t>
      </w:r>
      <w:r>
        <w:rPr>
          <w:b/>
          <w:sz w:val="24"/>
        </w:rPr>
        <w:t>financing</w:t>
      </w:r>
      <w:r>
        <w:rPr>
          <w:b/>
          <w:spacing w:val="-1"/>
          <w:sz w:val="24"/>
        </w:rPr>
        <w:t> </w:t>
      </w:r>
      <w:r>
        <w:rPr>
          <w:b/>
          <w:sz w:val="24"/>
        </w:rPr>
        <w:t>model</w:t>
      </w:r>
      <w:r>
        <w:rPr>
          <w:b/>
          <w:spacing w:val="-2"/>
          <w:sz w:val="24"/>
        </w:rPr>
        <w:t> </w:t>
      </w:r>
      <w:r>
        <w:rPr>
          <w:b/>
          <w:sz w:val="24"/>
        </w:rPr>
        <w:t>for</w:t>
      </w:r>
      <w:r>
        <w:rPr>
          <w:b/>
          <w:spacing w:val="-3"/>
          <w:sz w:val="24"/>
        </w:rPr>
        <w:t> </w:t>
      </w:r>
      <w:r>
        <w:rPr>
          <w:b/>
          <w:sz w:val="24"/>
        </w:rPr>
        <w:t>delivery</w:t>
      </w:r>
      <w:r>
        <w:rPr>
          <w:b/>
          <w:spacing w:val="-1"/>
          <w:sz w:val="24"/>
        </w:rPr>
        <w:t> </w:t>
      </w:r>
      <w:r>
        <w:rPr>
          <w:b/>
          <w:sz w:val="24"/>
        </w:rPr>
        <w:t>of</w:t>
      </w:r>
      <w:r>
        <w:rPr>
          <w:b/>
          <w:spacing w:val="-1"/>
          <w:sz w:val="24"/>
        </w:rPr>
        <w:t> </w:t>
      </w:r>
      <w:r>
        <w:rPr>
          <w:b/>
          <w:sz w:val="24"/>
        </w:rPr>
        <w:t>sustainable</w:t>
      </w:r>
      <w:r>
        <w:rPr>
          <w:b/>
          <w:spacing w:val="-2"/>
          <w:sz w:val="24"/>
        </w:rPr>
        <w:t> </w:t>
      </w:r>
      <w:r>
        <w:rPr>
          <w:b/>
          <w:sz w:val="24"/>
        </w:rPr>
        <w:t>housing</w:t>
      </w:r>
      <w:r>
        <w:rPr>
          <w:b/>
          <w:spacing w:val="-1"/>
          <w:sz w:val="24"/>
        </w:rPr>
        <w:t> </w:t>
      </w:r>
      <w:r>
        <w:rPr>
          <w:b/>
          <w:spacing w:val="-2"/>
          <w:sz w:val="24"/>
        </w:rPr>
        <w:t>project</w:t>
      </w:r>
    </w:p>
    <w:p>
      <w:pPr>
        <w:pStyle w:val="BodyText"/>
        <w:spacing w:before="194"/>
        <w:rPr>
          <w:b/>
        </w:rPr>
      </w:pPr>
    </w:p>
    <w:p>
      <w:pPr>
        <w:pStyle w:val="BodyText"/>
        <w:spacing w:line="480" w:lineRule="auto"/>
        <w:ind w:left="847" w:right="847"/>
        <w:jc w:val="both"/>
      </w:pPr>
      <w:r>
        <w:rPr/>
        <w:t>The result of the analysis in Tale 4.3 revealed that the highest mean score is 4.40 and the lowest mean score is 2.59 from Table 4.3.</w:t>
      </w:r>
      <w:r>
        <w:rPr>
          <w:spacing w:val="40"/>
        </w:rPr>
        <w:t> </w:t>
      </w:r>
      <w:r>
        <w:rPr/>
        <w:t>Mortgage payment subsidies (ranked first with the</w:t>
      </w:r>
      <w:r>
        <w:rPr>
          <w:spacing w:val="-6"/>
        </w:rPr>
        <w:t> </w:t>
      </w:r>
      <w:r>
        <w:rPr/>
        <w:t>mean</w:t>
      </w:r>
      <w:r>
        <w:rPr>
          <w:spacing w:val="-6"/>
        </w:rPr>
        <w:t> </w:t>
      </w:r>
      <w:r>
        <w:rPr/>
        <w:t>score</w:t>
      </w:r>
      <w:r>
        <w:rPr>
          <w:spacing w:val="-7"/>
        </w:rPr>
        <w:t> </w:t>
      </w:r>
      <w:r>
        <w:rPr/>
        <w:t>value</w:t>
      </w:r>
      <w:r>
        <w:rPr>
          <w:spacing w:val="-6"/>
        </w:rPr>
        <w:t> </w:t>
      </w:r>
      <w:r>
        <w:rPr/>
        <w:t>of</w:t>
      </w:r>
      <w:r>
        <w:rPr>
          <w:spacing w:val="-7"/>
        </w:rPr>
        <w:t> </w:t>
      </w:r>
      <w:r>
        <w:rPr/>
        <w:t>4.40),</w:t>
      </w:r>
      <w:r>
        <w:rPr>
          <w:spacing w:val="-7"/>
        </w:rPr>
        <w:t> </w:t>
      </w:r>
      <w:r>
        <w:rPr/>
        <w:t>Down</w:t>
      </w:r>
      <w:r>
        <w:rPr>
          <w:spacing w:val="-6"/>
        </w:rPr>
        <w:t> </w:t>
      </w:r>
      <w:r>
        <w:rPr/>
        <w:t>payment</w:t>
      </w:r>
      <w:r>
        <w:rPr>
          <w:spacing w:val="-3"/>
        </w:rPr>
        <w:t> </w:t>
      </w:r>
      <w:r>
        <w:rPr/>
        <w:t>grant</w:t>
      </w:r>
      <w:r>
        <w:rPr>
          <w:spacing w:val="-4"/>
        </w:rPr>
        <w:t> </w:t>
      </w:r>
      <w:r>
        <w:rPr/>
        <w:t>(second</w:t>
      </w:r>
      <w:r>
        <w:rPr>
          <w:spacing w:val="-6"/>
        </w:rPr>
        <w:t> </w:t>
      </w:r>
      <w:r>
        <w:rPr/>
        <w:t>with</w:t>
      </w:r>
      <w:r>
        <w:rPr>
          <w:spacing w:val="-5"/>
        </w:rPr>
        <w:t> </w:t>
      </w:r>
      <w:r>
        <w:rPr/>
        <w:t>mean</w:t>
      </w:r>
      <w:r>
        <w:rPr>
          <w:spacing w:val="-6"/>
        </w:rPr>
        <w:t> </w:t>
      </w:r>
      <w:r>
        <w:rPr/>
        <w:t>score</w:t>
      </w:r>
      <w:r>
        <w:rPr>
          <w:spacing w:val="-7"/>
        </w:rPr>
        <w:t> </w:t>
      </w:r>
      <w:r>
        <w:rPr/>
        <w:t>value</w:t>
      </w:r>
      <w:r>
        <w:rPr>
          <w:spacing w:val="-6"/>
        </w:rPr>
        <w:t> </w:t>
      </w:r>
      <w:r>
        <w:rPr/>
        <w:t>of</w:t>
      </w:r>
      <w:r>
        <w:rPr>
          <w:spacing w:val="-7"/>
        </w:rPr>
        <w:t> </w:t>
      </w:r>
      <w:r>
        <w:rPr/>
        <w:t>4.03), Secondary market based mortgage finance system (third with mean score value of 3.84), </w:t>
      </w:r>
      <w:r>
        <w:rPr>
          <w:spacing w:val="-2"/>
        </w:rPr>
        <w:t>Housing</w:t>
      </w:r>
      <w:r>
        <w:rPr>
          <w:spacing w:val="-8"/>
        </w:rPr>
        <w:t> </w:t>
      </w:r>
      <w:r>
        <w:rPr>
          <w:spacing w:val="-2"/>
        </w:rPr>
        <w:t>cooperative (fourth</w:t>
      </w:r>
      <w:r>
        <w:rPr>
          <w:spacing w:val="-6"/>
        </w:rPr>
        <w:t> </w:t>
      </w:r>
      <w:r>
        <w:rPr>
          <w:spacing w:val="-2"/>
        </w:rPr>
        <w:t>with</w:t>
      </w:r>
      <w:r>
        <w:rPr>
          <w:spacing w:val="-4"/>
        </w:rPr>
        <w:t> </w:t>
      </w:r>
      <w:r>
        <w:rPr>
          <w:spacing w:val="-2"/>
        </w:rPr>
        <w:t>mean</w:t>
      </w:r>
      <w:r>
        <w:rPr>
          <w:spacing w:val="-6"/>
        </w:rPr>
        <w:t> </w:t>
      </w:r>
      <w:r>
        <w:rPr>
          <w:spacing w:val="-2"/>
        </w:rPr>
        <w:t>score</w:t>
      </w:r>
      <w:r>
        <w:rPr>
          <w:spacing w:val="-8"/>
        </w:rPr>
        <w:t> </w:t>
      </w:r>
      <w:r>
        <w:rPr>
          <w:spacing w:val="-2"/>
        </w:rPr>
        <w:t>value of</w:t>
      </w:r>
      <w:r>
        <w:rPr>
          <w:spacing w:val="-7"/>
        </w:rPr>
        <w:t> </w:t>
      </w:r>
      <w:r>
        <w:rPr>
          <w:spacing w:val="-2"/>
        </w:rPr>
        <w:t>3.53)</w:t>
      </w:r>
      <w:r>
        <w:rPr>
          <w:spacing w:val="-7"/>
        </w:rPr>
        <w:t> </w:t>
      </w:r>
      <w:r>
        <w:rPr>
          <w:spacing w:val="-2"/>
        </w:rPr>
        <w:t>and</w:t>
      </w:r>
      <w:r>
        <w:rPr>
          <w:spacing w:val="-6"/>
        </w:rPr>
        <w:t> </w:t>
      </w:r>
      <w:r>
        <w:rPr>
          <w:spacing w:val="-2"/>
        </w:rPr>
        <w:t>Unbundled mortgage</w:t>
      </w:r>
      <w:r>
        <w:rPr>
          <w:spacing w:val="-7"/>
        </w:rPr>
        <w:t> </w:t>
      </w:r>
      <w:r>
        <w:rPr>
          <w:spacing w:val="-2"/>
        </w:rPr>
        <w:t>finance </w:t>
      </w:r>
      <w:r>
        <w:rPr/>
        <w:t>system</w:t>
      </w:r>
      <w:r>
        <w:rPr>
          <w:spacing w:val="-3"/>
        </w:rPr>
        <w:t> </w:t>
      </w:r>
      <w:r>
        <w:rPr/>
        <w:t>(Fifth</w:t>
      </w:r>
      <w:r>
        <w:rPr>
          <w:spacing w:val="-3"/>
        </w:rPr>
        <w:t> </w:t>
      </w:r>
      <w:r>
        <w:rPr/>
        <w:t>with</w:t>
      </w:r>
      <w:r>
        <w:rPr>
          <w:spacing w:val="-3"/>
        </w:rPr>
        <w:t> </w:t>
      </w:r>
      <w:r>
        <w:rPr/>
        <w:t>mean score</w:t>
      </w:r>
      <w:r>
        <w:rPr>
          <w:spacing w:val="-5"/>
        </w:rPr>
        <w:t> </w:t>
      </w:r>
      <w:r>
        <w:rPr/>
        <w:t>value</w:t>
      </w:r>
      <w:r>
        <w:rPr>
          <w:spacing w:val="-3"/>
        </w:rPr>
        <w:t> </w:t>
      </w:r>
      <w:r>
        <w:rPr/>
        <w:t>of</w:t>
      </w:r>
      <w:r>
        <w:rPr>
          <w:spacing w:val="-4"/>
        </w:rPr>
        <w:t> </w:t>
      </w:r>
      <w:r>
        <w:rPr/>
        <w:t>3.52).</w:t>
      </w:r>
      <w:r>
        <w:rPr>
          <w:spacing w:val="-3"/>
        </w:rPr>
        <w:t> </w:t>
      </w:r>
      <w:r>
        <w:rPr/>
        <w:t>The</w:t>
      </w:r>
      <w:r>
        <w:rPr>
          <w:spacing w:val="-2"/>
        </w:rPr>
        <w:t> </w:t>
      </w:r>
      <w:r>
        <w:rPr/>
        <w:t>first</w:t>
      </w:r>
      <w:r>
        <w:rPr>
          <w:spacing w:val="-3"/>
        </w:rPr>
        <w:t> </w:t>
      </w:r>
      <w:r>
        <w:rPr/>
        <w:t>five</w:t>
      </w:r>
      <w:r>
        <w:rPr>
          <w:spacing w:val="-3"/>
        </w:rPr>
        <w:t> </w:t>
      </w:r>
      <w:r>
        <w:rPr/>
        <w:t>ranked</w:t>
      </w:r>
      <w:r>
        <w:rPr>
          <w:spacing w:val="-3"/>
        </w:rPr>
        <w:t> </w:t>
      </w:r>
      <w:r>
        <w:rPr/>
        <w:t>housing</w:t>
      </w:r>
      <w:r>
        <w:rPr>
          <w:spacing w:val="-3"/>
        </w:rPr>
        <w:t> </w:t>
      </w:r>
      <w:r>
        <w:rPr/>
        <w:t>financing</w:t>
      </w:r>
      <w:r>
        <w:rPr>
          <w:spacing w:val="-6"/>
        </w:rPr>
        <w:t> </w:t>
      </w:r>
      <w:r>
        <w:rPr/>
        <w:t>model will</w:t>
      </w:r>
      <w:r>
        <w:rPr>
          <w:spacing w:val="-12"/>
        </w:rPr>
        <w:t> </w:t>
      </w:r>
      <w:r>
        <w:rPr/>
        <w:t>be</w:t>
      </w:r>
      <w:r>
        <w:rPr>
          <w:spacing w:val="-13"/>
        </w:rPr>
        <w:t> </w:t>
      </w:r>
      <w:r>
        <w:rPr/>
        <w:t>considered</w:t>
      </w:r>
      <w:r>
        <w:rPr>
          <w:spacing w:val="-13"/>
        </w:rPr>
        <w:t> </w:t>
      </w:r>
      <w:r>
        <w:rPr/>
        <w:t>for</w:t>
      </w:r>
      <w:r>
        <w:rPr>
          <w:spacing w:val="-14"/>
        </w:rPr>
        <w:t> </w:t>
      </w:r>
      <w:r>
        <w:rPr/>
        <w:t>these</w:t>
      </w:r>
      <w:r>
        <w:rPr>
          <w:spacing w:val="-13"/>
        </w:rPr>
        <w:t> </w:t>
      </w:r>
      <w:r>
        <w:rPr/>
        <w:t>research</w:t>
      </w:r>
      <w:r>
        <w:rPr>
          <w:spacing w:val="-13"/>
        </w:rPr>
        <w:t> </w:t>
      </w:r>
      <w:r>
        <w:rPr/>
        <w:t>work</w:t>
      </w:r>
      <w:r>
        <w:rPr>
          <w:spacing w:val="-13"/>
        </w:rPr>
        <w:t> </w:t>
      </w:r>
      <w:r>
        <w:rPr/>
        <w:t>as</w:t>
      </w:r>
      <w:r>
        <w:rPr>
          <w:spacing w:val="-13"/>
        </w:rPr>
        <w:t> </w:t>
      </w:r>
      <w:r>
        <w:rPr/>
        <w:t>the</w:t>
      </w:r>
      <w:r>
        <w:rPr>
          <w:spacing w:val="-13"/>
        </w:rPr>
        <w:t> </w:t>
      </w:r>
      <w:r>
        <w:rPr/>
        <w:t>minimum</w:t>
      </w:r>
      <w:r>
        <w:rPr>
          <w:spacing w:val="-12"/>
        </w:rPr>
        <w:t> </w:t>
      </w:r>
      <w:r>
        <w:rPr/>
        <w:t>mean</w:t>
      </w:r>
      <w:r>
        <w:rPr>
          <w:spacing w:val="-13"/>
        </w:rPr>
        <w:t> </w:t>
      </w:r>
      <w:r>
        <w:rPr/>
        <w:t>score</w:t>
      </w:r>
      <w:r>
        <w:rPr>
          <w:spacing w:val="-14"/>
        </w:rPr>
        <w:t> </w:t>
      </w:r>
      <w:r>
        <w:rPr/>
        <w:t>value</w:t>
      </w:r>
      <w:r>
        <w:rPr>
          <w:spacing w:val="-11"/>
        </w:rPr>
        <w:t> </w:t>
      </w:r>
      <w:r>
        <w:rPr/>
        <w:t>selected</w:t>
      </w:r>
      <w:r>
        <w:rPr>
          <w:spacing w:val="-13"/>
        </w:rPr>
        <w:t> </w:t>
      </w:r>
      <w:r>
        <w:rPr/>
        <w:t>is</w:t>
      </w:r>
      <w:r>
        <w:rPr>
          <w:spacing w:val="-12"/>
        </w:rPr>
        <w:t> </w:t>
      </w:r>
      <w:r>
        <w:rPr/>
        <w:t>3.50. The</w:t>
      </w:r>
      <w:r>
        <w:rPr>
          <w:spacing w:val="-8"/>
        </w:rPr>
        <w:t> </w:t>
      </w:r>
      <w:r>
        <w:rPr/>
        <w:t>result</w:t>
      </w:r>
      <w:r>
        <w:rPr>
          <w:spacing w:val="-7"/>
        </w:rPr>
        <w:t> </w:t>
      </w:r>
      <w:r>
        <w:rPr/>
        <w:t>of</w:t>
      </w:r>
      <w:r>
        <w:rPr>
          <w:spacing w:val="-8"/>
        </w:rPr>
        <w:t> </w:t>
      </w:r>
      <w:r>
        <w:rPr/>
        <w:t>the</w:t>
      </w:r>
      <w:r>
        <w:rPr>
          <w:spacing w:val="-8"/>
        </w:rPr>
        <w:t> </w:t>
      </w:r>
      <w:r>
        <w:rPr/>
        <w:t>analysis</w:t>
      </w:r>
      <w:r>
        <w:rPr>
          <w:spacing w:val="-4"/>
        </w:rPr>
        <w:t> </w:t>
      </w:r>
      <w:r>
        <w:rPr/>
        <w:t>in</w:t>
      </w:r>
      <w:r>
        <w:rPr>
          <w:spacing w:val="-7"/>
        </w:rPr>
        <w:t> </w:t>
      </w:r>
      <w:r>
        <w:rPr/>
        <w:t>Table</w:t>
      </w:r>
      <w:r>
        <w:rPr>
          <w:spacing w:val="-8"/>
        </w:rPr>
        <w:t> </w:t>
      </w:r>
      <w:r>
        <w:rPr/>
        <w:t>4.3</w:t>
      </w:r>
      <w:r>
        <w:rPr>
          <w:spacing w:val="-5"/>
        </w:rPr>
        <w:t> </w:t>
      </w:r>
      <w:r>
        <w:rPr/>
        <w:t>showed</w:t>
      </w:r>
      <w:r>
        <w:rPr>
          <w:spacing w:val="-7"/>
        </w:rPr>
        <w:t> </w:t>
      </w:r>
      <w:r>
        <w:rPr/>
        <w:t>the</w:t>
      </w:r>
      <w:r>
        <w:rPr>
          <w:spacing w:val="-5"/>
        </w:rPr>
        <w:t> </w:t>
      </w:r>
      <w:r>
        <w:rPr/>
        <w:t>majority</w:t>
      </w:r>
      <w:r>
        <w:rPr>
          <w:spacing w:val="-12"/>
        </w:rPr>
        <w:t> </w:t>
      </w:r>
      <w:r>
        <w:rPr/>
        <w:t>of</w:t>
      </w:r>
      <w:r>
        <w:rPr>
          <w:spacing w:val="-8"/>
        </w:rPr>
        <w:t> </w:t>
      </w:r>
      <w:r>
        <w:rPr/>
        <w:t>the</w:t>
      </w:r>
      <w:r>
        <w:rPr>
          <w:spacing w:val="-8"/>
        </w:rPr>
        <w:t> </w:t>
      </w:r>
      <w:r>
        <w:rPr/>
        <w:t>respondent</w:t>
      </w:r>
      <w:r>
        <w:rPr>
          <w:spacing w:val="-7"/>
        </w:rPr>
        <w:t> </w:t>
      </w:r>
      <w:r>
        <w:rPr/>
        <w:t>strongly</w:t>
      </w:r>
      <w:r>
        <w:rPr>
          <w:spacing w:val="-12"/>
        </w:rPr>
        <w:t> </w:t>
      </w:r>
      <w:r>
        <w:rPr/>
        <w:t>agreed that</w:t>
      </w:r>
      <w:r>
        <w:rPr>
          <w:spacing w:val="-15"/>
        </w:rPr>
        <w:t> </w:t>
      </w:r>
      <w:r>
        <w:rPr/>
        <w:t>mortgage</w:t>
      </w:r>
      <w:r>
        <w:rPr>
          <w:spacing w:val="-15"/>
        </w:rPr>
        <w:t> </w:t>
      </w:r>
      <w:r>
        <w:rPr/>
        <w:t>payment</w:t>
      </w:r>
      <w:r>
        <w:rPr>
          <w:spacing w:val="-15"/>
        </w:rPr>
        <w:t> </w:t>
      </w:r>
      <w:r>
        <w:rPr/>
        <w:t>subsidies</w:t>
      </w:r>
      <w:r>
        <w:rPr>
          <w:spacing w:val="-15"/>
        </w:rPr>
        <w:t> </w:t>
      </w:r>
      <w:r>
        <w:rPr/>
        <w:t>is</w:t>
      </w:r>
      <w:r>
        <w:rPr>
          <w:spacing w:val="-15"/>
        </w:rPr>
        <w:t> </w:t>
      </w:r>
      <w:r>
        <w:rPr/>
        <w:t>the</w:t>
      </w:r>
      <w:r>
        <w:rPr>
          <w:spacing w:val="-15"/>
        </w:rPr>
        <w:t> </w:t>
      </w:r>
      <w:r>
        <w:rPr/>
        <w:t>best</w:t>
      </w:r>
      <w:r>
        <w:rPr>
          <w:spacing w:val="-15"/>
        </w:rPr>
        <w:t> </w:t>
      </w:r>
      <w:r>
        <w:rPr/>
        <w:t>and</w:t>
      </w:r>
      <w:r>
        <w:rPr>
          <w:spacing w:val="-14"/>
        </w:rPr>
        <w:t> </w:t>
      </w:r>
      <w:r>
        <w:rPr/>
        <w:t>first</w:t>
      </w:r>
      <w:r>
        <w:rPr>
          <w:spacing w:val="-15"/>
        </w:rPr>
        <w:t> </w:t>
      </w:r>
      <w:r>
        <w:rPr/>
        <w:t>housing</w:t>
      </w:r>
      <w:r>
        <w:rPr>
          <w:spacing w:val="-15"/>
        </w:rPr>
        <w:t> </w:t>
      </w:r>
      <w:r>
        <w:rPr/>
        <w:t>financing</w:t>
      </w:r>
      <w:r>
        <w:rPr>
          <w:spacing w:val="-15"/>
        </w:rPr>
        <w:t> </w:t>
      </w:r>
      <w:r>
        <w:rPr/>
        <w:t>model</w:t>
      </w:r>
      <w:r>
        <w:rPr>
          <w:spacing w:val="-14"/>
        </w:rPr>
        <w:t> </w:t>
      </w:r>
      <w:r>
        <w:rPr/>
        <w:t>that</w:t>
      </w:r>
      <w:r>
        <w:rPr>
          <w:spacing w:val="-15"/>
        </w:rPr>
        <w:t> </w:t>
      </w:r>
      <w:r>
        <w:rPr/>
        <w:t>is</w:t>
      </w:r>
      <w:r>
        <w:rPr>
          <w:spacing w:val="-14"/>
        </w:rPr>
        <w:t> </w:t>
      </w:r>
      <w:r>
        <w:rPr/>
        <w:t>effective for</w:t>
      </w:r>
      <w:r>
        <w:rPr>
          <w:spacing w:val="-11"/>
        </w:rPr>
        <w:t> </w:t>
      </w:r>
      <w:r>
        <w:rPr/>
        <w:t>the</w:t>
      </w:r>
      <w:r>
        <w:rPr>
          <w:spacing w:val="-11"/>
        </w:rPr>
        <w:t> </w:t>
      </w:r>
      <w:r>
        <w:rPr/>
        <w:t>delivery</w:t>
      </w:r>
      <w:r>
        <w:rPr>
          <w:spacing w:val="-14"/>
        </w:rPr>
        <w:t> </w:t>
      </w:r>
      <w:r>
        <w:rPr/>
        <w:t>of</w:t>
      </w:r>
      <w:r>
        <w:rPr>
          <w:spacing w:val="-11"/>
        </w:rPr>
        <w:t> </w:t>
      </w:r>
      <w:r>
        <w:rPr/>
        <w:t>sustainable</w:t>
      </w:r>
      <w:r>
        <w:rPr>
          <w:spacing w:val="-11"/>
        </w:rPr>
        <w:t> </w:t>
      </w:r>
      <w:r>
        <w:rPr/>
        <w:t>and</w:t>
      </w:r>
      <w:r>
        <w:rPr>
          <w:spacing w:val="-11"/>
        </w:rPr>
        <w:t> </w:t>
      </w:r>
      <w:r>
        <w:rPr/>
        <w:t>affordable</w:t>
      </w:r>
      <w:r>
        <w:rPr>
          <w:spacing w:val="-11"/>
        </w:rPr>
        <w:t> </w:t>
      </w:r>
      <w:r>
        <w:rPr/>
        <w:t>housing</w:t>
      </w:r>
      <w:r>
        <w:rPr>
          <w:spacing w:val="-12"/>
        </w:rPr>
        <w:t> </w:t>
      </w:r>
      <w:r>
        <w:rPr/>
        <w:t>project</w:t>
      </w:r>
      <w:r>
        <w:rPr>
          <w:spacing w:val="-10"/>
        </w:rPr>
        <w:t> </w:t>
      </w:r>
      <w:r>
        <w:rPr/>
        <w:t>follow</w:t>
      </w:r>
      <w:r>
        <w:rPr>
          <w:spacing w:val="-11"/>
        </w:rPr>
        <w:t> </w:t>
      </w:r>
      <w:r>
        <w:rPr/>
        <w:t>by</w:t>
      </w:r>
      <w:r>
        <w:rPr>
          <w:spacing w:val="-14"/>
        </w:rPr>
        <w:t> </w:t>
      </w:r>
      <w:r>
        <w:rPr/>
        <w:t>down</w:t>
      </w:r>
      <w:r>
        <w:rPr>
          <w:spacing w:val="-11"/>
        </w:rPr>
        <w:t> </w:t>
      </w:r>
      <w:r>
        <w:rPr/>
        <w:t>payment</w:t>
      </w:r>
      <w:r>
        <w:rPr>
          <w:spacing w:val="-8"/>
        </w:rPr>
        <w:t> </w:t>
      </w:r>
      <w:r>
        <w:rPr/>
        <w:t>grant, secondary market based mortgage finance system, housing cooperative and the fifth one is unbundle mortgage finance system.</w:t>
      </w:r>
    </w:p>
    <w:p>
      <w:pPr>
        <w:spacing w:after="0" w:line="480" w:lineRule="auto"/>
        <w:jc w:val="both"/>
        <w:sectPr>
          <w:pgSz w:w="12240" w:h="15840"/>
          <w:pgMar w:header="0" w:footer="1015" w:top="1340" w:bottom="1200" w:left="1140" w:right="560"/>
        </w:sectPr>
      </w:pPr>
    </w:p>
    <w:p>
      <w:pPr>
        <w:pStyle w:val="Heading1"/>
        <w:spacing w:before="68" w:after="4"/>
        <w:jc w:val="left"/>
      </w:pPr>
      <w:r>
        <w:rPr/>
        <w:t>Table</w:t>
      </w:r>
      <w:r>
        <w:rPr>
          <w:spacing w:val="-2"/>
        </w:rPr>
        <w:t> </w:t>
      </w:r>
      <w:r>
        <w:rPr/>
        <w:t>4.3,</w:t>
      </w:r>
      <w:r>
        <w:rPr>
          <w:spacing w:val="-1"/>
        </w:rPr>
        <w:t> </w:t>
      </w:r>
      <w:r>
        <w:rPr/>
        <w:t>Housing</w:t>
      </w:r>
      <w:r>
        <w:rPr>
          <w:spacing w:val="-2"/>
        </w:rPr>
        <w:t> </w:t>
      </w:r>
      <w:r>
        <w:rPr/>
        <w:t>Financing</w:t>
      </w:r>
      <w:r>
        <w:rPr>
          <w:spacing w:val="-1"/>
        </w:rPr>
        <w:t> </w:t>
      </w:r>
      <w:r>
        <w:rPr/>
        <w:t>Model</w:t>
      </w:r>
      <w:r>
        <w:rPr>
          <w:spacing w:val="-2"/>
        </w:rPr>
        <w:t> </w:t>
      </w:r>
      <w:r>
        <w:rPr/>
        <w:t>for</w:t>
      </w:r>
      <w:r>
        <w:rPr>
          <w:spacing w:val="-2"/>
        </w:rPr>
        <w:t> </w:t>
      </w:r>
      <w:r>
        <w:rPr/>
        <w:t>Delivery</w:t>
      </w:r>
      <w:r>
        <w:rPr>
          <w:spacing w:val="-2"/>
        </w:rPr>
        <w:t> </w:t>
      </w:r>
      <w:r>
        <w:rPr/>
        <w:t>of Sustainable</w:t>
      </w:r>
      <w:r>
        <w:rPr>
          <w:spacing w:val="-2"/>
        </w:rPr>
        <w:t> </w:t>
      </w:r>
      <w:r>
        <w:rPr/>
        <w:t>Housing</w:t>
      </w:r>
      <w:r>
        <w:rPr>
          <w:spacing w:val="-1"/>
        </w:rPr>
        <w:t> </w:t>
      </w:r>
      <w:r>
        <w:rPr>
          <w:spacing w:val="-2"/>
        </w:rPr>
        <w:t>Projects</w:t>
      </w:r>
    </w:p>
    <w:tbl>
      <w:tblPr>
        <w:tblW w:w="0" w:type="auto"/>
        <w:jc w:val="left"/>
        <w:tblInd w:w="9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7"/>
        <w:gridCol w:w="820"/>
        <w:gridCol w:w="1364"/>
        <w:gridCol w:w="1328"/>
        <w:gridCol w:w="892"/>
        <w:gridCol w:w="1295"/>
        <w:gridCol w:w="918"/>
      </w:tblGrid>
      <w:tr>
        <w:trPr>
          <w:trHeight w:val="826" w:hRule="atLeast"/>
        </w:trPr>
        <w:tc>
          <w:tcPr>
            <w:tcW w:w="1997" w:type="dxa"/>
            <w:tcBorders>
              <w:top w:val="single" w:sz="12" w:space="0" w:color="000000"/>
              <w:bottom w:val="single" w:sz="12" w:space="0" w:color="000000"/>
            </w:tcBorders>
          </w:tcPr>
          <w:p>
            <w:pPr>
              <w:pStyle w:val="TableParagraph"/>
              <w:ind w:left="427" w:firstLine="86"/>
              <w:rPr>
                <w:b/>
                <w:sz w:val="24"/>
              </w:rPr>
            </w:pPr>
            <w:r>
              <w:rPr>
                <w:b/>
                <w:spacing w:val="-2"/>
                <w:sz w:val="24"/>
              </w:rPr>
              <w:t>Housing Financing</w:t>
            </w:r>
          </w:p>
          <w:p>
            <w:pPr>
              <w:pStyle w:val="TableParagraph"/>
              <w:spacing w:line="259" w:lineRule="exact"/>
              <w:ind w:left="568"/>
              <w:rPr>
                <w:b/>
                <w:sz w:val="24"/>
              </w:rPr>
            </w:pPr>
            <w:r>
              <w:rPr>
                <w:b/>
                <w:spacing w:val="-2"/>
                <w:sz w:val="24"/>
              </w:rPr>
              <w:t>Models</w:t>
            </w:r>
          </w:p>
        </w:tc>
        <w:tc>
          <w:tcPr>
            <w:tcW w:w="820" w:type="dxa"/>
            <w:tcBorders>
              <w:top w:val="single" w:sz="12" w:space="0" w:color="000000"/>
              <w:bottom w:val="single" w:sz="12" w:space="0" w:color="000000"/>
            </w:tcBorders>
          </w:tcPr>
          <w:p>
            <w:pPr>
              <w:pStyle w:val="TableParagraph"/>
              <w:spacing w:before="272"/>
              <w:rPr>
                <w:b/>
                <w:sz w:val="24"/>
              </w:rPr>
            </w:pPr>
          </w:p>
          <w:p>
            <w:pPr>
              <w:pStyle w:val="TableParagraph"/>
              <w:spacing w:line="259" w:lineRule="exact"/>
              <w:ind w:left="2"/>
              <w:jc w:val="center"/>
              <w:rPr>
                <w:b/>
                <w:sz w:val="24"/>
              </w:rPr>
            </w:pPr>
            <w:r>
              <w:rPr>
                <w:b/>
                <w:spacing w:val="-10"/>
                <w:sz w:val="24"/>
              </w:rPr>
              <w:t>N</w:t>
            </w:r>
          </w:p>
        </w:tc>
        <w:tc>
          <w:tcPr>
            <w:tcW w:w="1364" w:type="dxa"/>
            <w:tcBorders>
              <w:top w:val="single" w:sz="12" w:space="0" w:color="000000"/>
              <w:bottom w:val="single" w:sz="12" w:space="0" w:color="000000"/>
            </w:tcBorders>
          </w:tcPr>
          <w:p>
            <w:pPr>
              <w:pStyle w:val="TableParagraph"/>
              <w:spacing w:before="272"/>
              <w:rPr>
                <w:b/>
                <w:sz w:val="24"/>
              </w:rPr>
            </w:pPr>
          </w:p>
          <w:p>
            <w:pPr>
              <w:pStyle w:val="TableParagraph"/>
              <w:spacing w:line="259" w:lineRule="exact"/>
              <w:ind w:left="116"/>
              <w:jc w:val="center"/>
              <w:rPr>
                <w:b/>
                <w:sz w:val="24"/>
              </w:rPr>
            </w:pPr>
            <w:r>
              <w:rPr>
                <w:b/>
                <w:spacing w:val="-2"/>
                <w:sz w:val="24"/>
              </w:rPr>
              <w:t>Minimum</w:t>
            </w:r>
          </w:p>
        </w:tc>
        <w:tc>
          <w:tcPr>
            <w:tcW w:w="1328" w:type="dxa"/>
            <w:tcBorders>
              <w:top w:val="single" w:sz="12" w:space="0" w:color="000000"/>
              <w:bottom w:val="single" w:sz="12" w:space="0" w:color="000000"/>
            </w:tcBorders>
          </w:tcPr>
          <w:p>
            <w:pPr>
              <w:pStyle w:val="TableParagraph"/>
              <w:spacing w:before="272"/>
              <w:rPr>
                <w:b/>
                <w:sz w:val="24"/>
              </w:rPr>
            </w:pPr>
          </w:p>
          <w:p>
            <w:pPr>
              <w:pStyle w:val="TableParagraph"/>
              <w:spacing w:line="259" w:lineRule="exact"/>
              <w:ind w:right="47"/>
              <w:jc w:val="center"/>
              <w:rPr>
                <w:b/>
                <w:sz w:val="24"/>
              </w:rPr>
            </w:pPr>
            <w:r>
              <w:rPr>
                <w:b/>
                <w:spacing w:val="-2"/>
                <w:sz w:val="24"/>
              </w:rPr>
              <w:t>Maximum</w:t>
            </w:r>
          </w:p>
        </w:tc>
        <w:tc>
          <w:tcPr>
            <w:tcW w:w="892" w:type="dxa"/>
            <w:tcBorders>
              <w:top w:val="single" w:sz="12" w:space="0" w:color="000000"/>
              <w:bottom w:val="single" w:sz="12" w:space="0" w:color="000000"/>
            </w:tcBorders>
          </w:tcPr>
          <w:p>
            <w:pPr>
              <w:pStyle w:val="TableParagraph"/>
              <w:spacing w:before="272"/>
              <w:rPr>
                <w:b/>
                <w:sz w:val="24"/>
              </w:rPr>
            </w:pPr>
          </w:p>
          <w:p>
            <w:pPr>
              <w:pStyle w:val="TableParagraph"/>
              <w:spacing w:line="259" w:lineRule="exact"/>
              <w:ind w:right="4"/>
              <w:jc w:val="center"/>
              <w:rPr>
                <w:b/>
                <w:sz w:val="24"/>
              </w:rPr>
            </w:pPr>
            <w:r>
              <w:rPr>
                <w:b/>
                <w:spacing w:val="-4"/>
                <w:sz w:val="24"/>
              </w:rPr>
              <w:t>Mean</w:t>
            </w:r>
          </w:p>
        </w:tc>
        <w:tc>
          <w:tcPr>
            <w:tcW w:w="1295" w:type="dxa"/>
            <w:tcBorders>
              <w:top w:val="single" w:sz="12" w:space="0" w:color="000000"/>
              <w:bottom w:val="single" w:sz="12" w:space="0" w:color="000000"/>
            </w:tcBorders>
          </w:tcPr>
          <w:p>
            <w:pPr>
              <w:pStyle w:val="TableParagraph"/>
              <w:spacing w:before="272"/>
              <w:ind w:right="10"/>
              <w:jc w:val="center"/>
              <w:rPr>
                <w:b/>
                <w:sz w:val="24"/>
              </w:rPr>
            </w:pPr>
            <w:r>
              <w:rPr>
                <w:b/>
                <w:spacing w:val="-4"/>
                <w:sz w:val="24"/>
              </w:rPr>
              <w:t>Std.</w:t>
            </w:r>
          </w:p>
          <w:p>
            <w:pPr>
              <w:pStyle w:val="TableParagraph"/>
              <w:spacing w:line="259" w:lineRule="exact"/>
              <w:ind w:left="2" w:right="10"/>
              <w:jc w:val="center"/>
              <w:rPr>
                <w:b/>
                <w:sz w:val="24"/>
              </w:rPr>
            </w:pPr>
            <w:r>
              <w:rPr>
                <w:b/>
                <w:spacing w:val="-2"/>
                <w:sz w:val="24"/>
              </w:rPr>
              <w:t>Deviation</w:t>
            </w:r>
          </w:p>
        </w:tc>
        <w:tc>
          <w:tcPr>
            <w:tcW w:w="918" w:type="dxa"/>
            <w:tcBorders>
              <w:top w:val="single" w:sz="12" w:space="0" w:color="000000"/>
              <w:bottom w:val="single" w:sz="12" w:space="0" w:color="000000"/>
            </w:tcBorders>
          </w:tcPr>
          <w:p>
            <w:pPr>
              <w:pStyle w:val="TableParagraph"/>
              <w:spacing w:before="272"/>
              <w:rPr>
                <w:b/>
                <w:sz w:val="24"/>
              </w:rPr>
            </w:pPr>
          </w:p>
          <w:p>
            <w:pPr>
              <w:pStyle w:val="TableParagraph"/>
              <w:spacing w:line="259" w:lineRule="exact"/>
              <w:ind w:right="53"/>
              <w:jc w:val="center"/>
              <w:rPr>
                <w:b/>
                <w:sz w:val="24"/>
              </w:rPr>
            </w:pPr>
            <w:r>
              <w:rPr>
                <w:b/>
                <w:spacing w:val="-4"/>
                <w:sz w:val="24"/>
              </w:rPr>
              <w:t>Rank</w:t>
            </w:r>
          </w:p>
        </w:tc>
      </w:tr>
      <w:tr>
        <w:trPr>
          <w:trHeight w:val="826" w:hRule="atLeast"/>
        </w:trPr>
        <w:tc>
          <w:tcPr>
            <w:tcW w:w="1997" w:type="dxa"/>
            <w:tcBorders>
              <w:top w:val="single" w:sz="12" w:space="0" w:color="000000"/>
            </w:tcBorders>
          </w:tcPr>
          <w:p>
            <w:pPr>
              <w:pStyle w:val="TableParagraph"/>
              <w:ind w:left="115" w:right="944"/>
              <w:rPr>
                <w:sz w:val="24"/>
              </w:rPr>
            </w:pPr>
            <w:r>
              <w:rPr>
                <w:spacing w:val="-2"/>
                <w:sz w:val="24"/>
              </w:rPr>
              <w:t>Mortgage Payment</w:t>
            </w:r>
          </w:p>
          <w:p>
            <w:pPr>
              <w:pStyle w:val="TableParagraph"/>
              <w:spacing w:line="261" w:lineRule="exact"/>
              <w:ind w:left="115"/>
              <w:rPr>
                <w:sz w:val="24"/>
              </w:rPr>
            </w:pPr>
            <w:r>
              <w:rPr>
                <w:spacing w:val="-2"/>
                <w:sz w:val="24"/>
              </w:rPr>
              <w:t>Subsidies</w:t>
            </w:r>
          </w:p>
        </w:tc>
        <w:tc>
          <w:tcPr>
            <w:tcW w:w="820" w:type="dxa"/>
            <w:tcBorders>
              <w:top w:val="single" w:sz="12" w:space="0" w:color="000000"/>
            </w:tcBorders>
          </w:tcPr>
          <w:p>
            <w:pPr>
              <w:pStyle w:val="TableParagraph"/>
              <w:spacing w:line="270" w:lineRule="exact"/>
              <w:ind w:left="2" w:right="1"/>
              <w:jc w:val="center"/>
              <w:rPr>
                <w:sz w:val="24"/>
              </w:rPr>
            </w:pPr>
            <w:r>
              <w:rPr>
                <w:spacing w:val="-5"/>
                <w:sz w:val="24"/>
              </w:rPr>
              <w:t>150</w:t>
            </w:r>
          </w:p>
        </w:tc>
        <w:tc>
          <w:tcPr>
            <w:tcW w:w="1364" w:type="dxa"/>
            <w:tcBorders>
              <w:top w:val="single" w:sz="12" w:space="0" w:color="000000"/>
            </w:tcBorders>
          </w:tcPr>
          <w:p>
            <w:pPr>
              <w:pStyle w:val="TableParagraph"/>
              <w:spacing w:line="270" w:lineRule="exact"/>
              <w:ind w:left="116" w:right="2"/>
              <w:jc w:val="center"/>
              <w:rPr>
                <w:sz w:val="24"/>
              </w:rPr>
            </w:pPr>
            <w:r>
              <w:rPr>
                <w:spacing w:val="-4"/>
                <w:sz w:val="24"/>
              </w:rPr>
              <w:t>3.00</w:t>
            </w:r>
          </w:p>
        </w:tc>
        <w:tc>
          <w:tcPr>
            <w:tcW w:w="1328" w:type="dxa"/>
            <w:tcBorders>
              <w:top w:val="single" w:sz="12" w:space="0" w:color="000000"/>
            </w:tcBorders>
          </w:tcPr>
          <w:p>
            <w:pPr>
              <w:pStyle w:val="TableParagraph"/>
              <w:spacing w:line="270" w:lineRule="exact"/>
              <w:ind w:left="2" w:right="47"/>
              <w:jc w:val="center"/>
              <w:rPr>
                <w:sz w:val="24"/>
              </w:rPr>
            </w:pPr>
            <w:r>
              <w:rPr>
                <w:spacing w:val="-4"/>
                <w:sz w:val="24"/>
              </w:rPr>
              <w:t>5.00</w:t>
            </w:r>
          </w:p>
        </w:tc>
        <w:tc>
          <w:tcPr>
            <w:tcW w:w="892" w:type="dxa"/>
            <w:tcBorders>
              <w:top w:val="single" w:sz="12" w:space="0" w:color="000000"/>
            </w:tcBorders>
          </w:tcPr>
          <w:p>
            <w:pPr>
              <w:pStyle w:val="TableParagraph"/>
              <w:spacing w:line="270" w:lineRule="exact"/>
              <w:ind w:right="4"/>
              <w:jc w:val="center"/>
              <w:rPr>
                <w:sz w:val="24"/>
              </w:rPr>
            </w:pPr>
            <w:r>
              <w:rPr>
                <w:spacing w:val="-4"/>
                <w:sz w:val="24"/>
              </w:rPr>
              <w:t>4.40</w:t>
            </w:r>
          </w:p>
        </w:tc>
        <w:tc>
          <w:tcPr>
            <w:tcW w:w="1295" w:type="dxa"/>
            <w:tcBorders>
              <w:top w:val="single" w:sz="12" w:space="0" w:color="000000"/>
            </w:tcBorders>
          </w:tcPr>
          <w:p>
            <w:pPr>
              <w:pStyle w:val="TableParagraph"/>
              <w:spacing w:line="270" w:lineRule="exact"/>
              <w:ind w:left="3" w:right="10"/>
              <w:jc w:val="center"/>
              <w:rPr>
                <w:sz w:val="24"/>
              </w:rPr>
            </w:pPr>
            <w:r>
              <w:rPr>
                <w:spacing w:val="-4"/>
                <w:sz w:val="24"/>
              </w:rPr>
              <w:t>0.60</w:t>
            </w:r>
          </w:p>
        </w:tc>
        <w:tc>
          <w:tcPr>
            <w:tcW w:w="918" w:type="dxa"/>
            <w:tcBorders>
              <w:top w:val="single" w:sz="12" w:space="0" w:color="000000"/>
            </w:tcBorders>
          </w:tcPr>
          <w:p>
            <w:pPr>
              <w:pStyle w:val="TableParagraph"/>
              <w:spacing w:line="270" w:lineRule="exact"/>
              <w:ind w:right="53"/>
              <w:jc w:val="center"/>
              <w:rPr>
                <w:sz w:val="24"/>
              </w:rPr>
            </w:pPr>
            <w:r>
              <w:rPr>
                <w:spacing w:val="-10"/>
                <w:sz w:val="24"/>
              </w:rPr>
              <w:t>1</w:t>
            </w:r>
          </w:p>
        </w:tc>
      </w:tr>
      <w:tr>
        <w:trPr>
          <w:trHeight w:val="552" w:hRule="atLeast"/>
        </w:trPr>
        <w:tc>
          <w:tcPr>
            <w:tcW w:w="1997" w:type="dxa"/>
          </w:tcPr>
          <w:p>
            <w:pPr>
              <w:pStyle w:val="TableParagraph"/>
              <w:spacing w:line="271" w:lineRule="exact"/>
              <w:ind w:left="115"/>
              <w:rPr>
                <w:sz w:val="24"/>
              </w:rPr>
            </w:pPr>
            <w:r>
              <w:rPr>
                <w:sz w:val="24"/>
              </w:rPr>
              <w:t>Down</w:t>
            </w:r>
            <w:r>
              <w:rPr>
                <w:spacing w:val="-1"/>
                <w:sz w:val="24"/>
              </w:rPr>
              <w:t> </w:t>
            </w:r>
            <w:r>
              <w:rPr>
                <w:spacing w:val="-2"/>
                <w:sz w:val="24"/>
              </w:rPr>
              <w:t>Payment</w:t>
            </w:r>
          </w:p>
          <w:p>
            <w:pPr>
              <w:pStyle w:val="TableParagraph"/>
              <w:spacing w:line="261" w:lineRule="exact"/>
              <w:ind w:left="115"/>
              <w:rPr>
                <w:sz w:val="24"/>
              </w:rPr>
            </w:pPr>
            <w:r>
              <w:rPr>
                <w:spacing w:val="-4"/>
                <w:sz w:val="24"/>
              </w:rPr>
              <w:t>Grant</w:t>
            </w:r>
          </w:p>
        </w:tc>
        <w:tc>
          <w:tcPr>
            <w:tcW w:w="820" w:type="dxa"/>
          </w:tcPr>
          <w:p>
            <w:pPr>
              <w:pStyle w:val="TableParagraph"/>
              <w:spacing w:line="271" w:lineRule="exact"/>
              <w:ind w:left="2" w:right="1"/>
              <w:jc w:val="center"/>
              <w:rPr>
                <w:sz w:val="24"/>
              </w:rPr>
            </w:pPr>
            <w:r>
              <w:rPr>
                <w:spacing w:val="-5"/>
                <w:sz w:val="24"/>
              </w:rPr>
              <w:t>150</w:t>
            </w:r>
          </w:p>
        </w:tc>
        <w:tc>
          <w:tcPr>
            <w:tcW w:w="1364" w:type="dxa"/>
          </w:tcPr>
          <w:p>
            <w:pPr>
              <w:pStyle w:val="TableParagraph"/>
              <w:spacing w:line="271" w:lineRule="exact"/>
              <w:ind w:left="116" w:right="2"/>
              <w:jc w:val="center"/>
              <w:rPr>
                <w:sz w:val="24"/>
              </w:rPr>
            </w:pPr>
            <w:r>
              <w:rPr>
                <w:spacing w:val="-4"/>
                <w:sz w:val="24"/>
              </w:rPr>
              <w:t>1.00</w:t>
            </w:r>
          </w:p>
        </w:tc>
        <w:tc>
          <w:tcPr>
            <w:tcW w:w="1328" w:type="dxa"/>
          </w:tcPr>
          <w:p>
            <w:pPr>
              <w:pStyle w:val="TableParagraph"/>
              <w:spacing w:line="271" w:lineRule="exact"/>
              <w:ind w:left="2" w:right="47"/>
              <w:jc w:val="center"/>
              <w:rPr>
                <w:sz w:val="24"/>
              </w:rPr>
            </w:pPr>
            <w:r>
              <w:rPr>
                <w:spacing w:val="-4"/>
                <w:sz w:val="24"/>
              </w:rPr>
              <w:t>5.00</w:t>
            </w:r>
          </w:p>
        </w:tc>
        <w:tc>
          <w:tcPr>
            <w:tcW w:w="892" w:type="dxa"/>
          </w:tcPr>
          <w:p>
            <w:pPr>
              <w:pStyle w:val="TableParagraph"/>
              <w:spacing w:line="271" w:lineRule="exact"/>
              <w:ind w:right="4"/>
              <w:jc w:val="center"/>
              <w:rPr>
                <w:sz w:val="24"/>
              </w:rPr>
            </w:pPr>
            <w:r>
              <w:rPr>
                <w:spacing w:val="-4"/>
                <w:sz w:val="24"/>
              </w:rPr>
              <w:t>4.03</w:t>
            </w:r>
          </w:p>
        </w:tc>
        <w:tc>
          <w:tcPr>
            <w:tcW w:w="1295" w:type="dxa"/>
          </w:tcPr>
          <w:p>
            <w:pPr>
              <w:pStyle w:val="TableParagraph"/>
              <w:spacing w:line="271" w:lineRule="exact"/>
              <w:ind w:left="3" w:right="10"/>
              <w:jc w:val="center"/>
              <w:rPr>
                <w:sz w:val="24"/>
              </w:rPr>
            </w:pPr>
            <w:r>
              <w:rPr>
                <w:spacing w:val="-4"/>
                <w:sz w:val="24"/>
              </w:rPr>
              <w:t>1.03</w:t>
            </w:r>
          </w:p>
        </w:tc>
        <w:tc>
          <w:tcPr>
            <w:tcW w:w="918" w:type="dxa"/>
          </w:tcPr>
          <w:p>
            <w:pPr>
              <w:pStyle w:val="TableParagraph"/>
              <w:spacing w:line="271" w:lineRule="exact"/>
              <w:ind w:right="53"/>
              <w:jc w:val="center"/>
              <w:rPr>
                <w:sz w:val="24"/>
              </w:rPr>
            </w:pPr>
            <w:r>
              <w:rPr>
                <w:spacing w:val="-10"/>
                <w:sz w:val="24"/>
              </w:rPr>
              <w:t>2</w:t>
            </w:r>
          </w:p>
        </w:tc>
      </w:tr>
      <w:tr>
        <w:trPr>
          <w:trHeight w:val="1104" w:hRule="atLeast"/>
        </w:trPr>
        <w:tc>
          <w:tcPr>
            <w:tcW w:w="1997" w:type="dxa"/>
          </w:tcPr>
          <w:p>
            <w:pPr>
              <w:pStyle w:val="TableParagraph"/>
              <w:ind w:left="115" w:right="537"/>
              <w:rPr>
                <w:sz w:val="24"/>
              </w:rPr>
            </w:pPr>
            <w:r>
              <w:rPr>
                <w:spacing w:val="-2"/>
                <w:sz w:val="24"/>
              </w:rPr>
              <w:t>Secondary </w:t>
            </w:r>
            <w:r>
              <w:rPr>
                <w:sz w:val="24"/>
              </w:rPr>
              <w:t>Market</w:t>
            </w:r>
            <w:r>
              <w:rPr>
                <w:spacing w:val="-15"/>
                <w:sz w:val="24"/>
              </w:rPr>
              <w:t> </w:t>
            </w:r>
            <w:r>
              <w:rPr>
                <w:sz w:val="24"/>
              </w:rPr>
              <w:t>Based </w:t>
            </w:r>
            <w:r>
              <w:rPr>
                <w:spacing w:val="-2"/>
                <w:sz w:val="24"/>
              </w:rPr>
              <w:t>Mortgage</w:t>
            </w:r>
          </w:p>
          <w:p>
            <w:pPr>
              <w:pStyle w:val="TableParagraph"/>
              <w:spacing w:line="261" w:lineRule="exact"/>
              <w:ind w:left="115"/>
              <w:rPr>
                <w:sz w:val="24"/>
              </w:rPr>
            </w:pPr>
            <w:r>
              <w:rPr>
                <w:sz w:val="24"/>
              </w:rPr>
              <w:t>Finance</w:t>
            </w:r>
            <w:r>
              <w:rPr>
                <w:spacing w:val="-3"/>
                <w:sz w:val="24"/>
              </w:rPr>
              <w:t> </w:t>
            </w:r>
            <w:r>
              <w:rPr>
                <w:spacing w:val="-2"/>
                <w:sz w:val="24"/>
              </w:rPr>
              <w:t>System</w:t>
            </w:r>
          </w:p>
        </w:tc>
        <w:tc>
          <w:tcPr>
            <w:tcW w:w="820" w:type="dxa"/>
          </w:tcPr>
          <w:p>
            <w:pPr>
              <w:pStyle w:val="TableParagraph"/>
              <w:spacing w:line="271" w:lineRule="exact"/>
              <w:ind w:left="2" w:right="1"/>
              <w:jc w:val="center"/>
              <w:rPr>
                <w:sz w:val="24"/>
              </w:rPr>
            </w:pPr>
            <w:r>
              <w:rPr>
                <w:spacing w:val="-5"/>
                <w:sz w:val="24"/>
              </w:rPr>
              <w:t>150</w:t>
            </w:r>
          </w:p>
        </w:tc>
        <w:tc>
          <w:tcPr>
            <w:tcW w:w="1364" w:type="dxa"/>
          </w:tcPr>
          <w:p>
            <w:pPr>
              <w:pStyle w:val="TableParagraph"/>
              <w:spacing w:line="271" w:lineRule="exact"/>
              <w:ind w:left="116" w:right="2"/>
              <w:jc w:val="center"/>
              <w:rPr>
                <w:sz w:val="24"/>
              </w:rPr>
            </w:pPr>
            <w:r>
              <w:rPr>
                <w:spacing w:val="-4"/>
                <w:sz w:val="24"/>
              </w:rPr>
              <w:t>1.00</w:t>
            </w:r>
          </w:p>
        </w:tc>
        <w:tc>
          <w:tcPr>
            <w:tcW w:w="1328" w:type="dxa"/>
          </w:tcPr>
          <w:p>
            <w:pPr>
              <w:pStyle w:val="TableParagraph"/>
              <w:spacing w:line="271" w:lineRule="exact"/>
              <w:ind w:left="2" w:right="47"/>
              <w:jc w:val="center"/>
              <w:rPr>
                <w:sz w:val="24"/>
              </w:rPr>
            </w:pPr>
            <w:r>
              <w:rPr>
                <w:spacing w:val="-4"/>
                <w:sz w:val="24"/>
              </w:rPr>
              <w:t>5.00</w:t>
            </w:r>
          </w:p>
        </w:tc>
        <w:tc>
          <w:tcPr>
            <w:tcW w:w="892" w:type="dxa"/>
          </w:tcPr>
          <w:p>
            <w:pPr>
              <w:pStyle w:val="TableParagraph"/>
              <w:spacing w:line="271" w:lineRule="exact"/>
              <w:ind w:right="4"/>
              <w:jc w:val="center"/>
              <w:rPr>
                <w:sz w:val="24"/>
              </w:rPr>
            </w:pPr>
            <w:r>
              <w:rPr>
                <w:spacing w:val="-4"/>
                <w:sz w:val="24"/>
              </w:rPr>
              <w:t>3.84</w:t>
            </w:r>
          </w:p>
        </w:tc>
        <w:tc>
          <w:tcPr>
            <w:tcW w:w="1295" w:type="dxa"/>
          </w:tcPr>
          <w:p>
            <w:pPr>
              <w:pStyle w:val="TableParagraph"/>
              <w:spacing w:line="271" w:lineRule="exact"/>
              <w:ind w:left="3" w:right="10"/>
              <w:jc w:val="center"/>
              <w:rPr>
                <w:sz w:val="24"/>
              </w:rPr>
            </w:pPr>
            <w:r>
              <w:rPr>
                <w:spacing w:val="-4"/>
                <w:sz w:val="24"/>
              </w:rPr>
              <w:t>1.18</w:t>
            </w:r>
          </w:p>
        </w:tc>
        <w:tc>
          <w:tcPr>
            <w:tcW w:w="918" w:type="dxa"/>
          </w:tcPr>
          <w:p>
            <w:pPr>
              <w:pStyle w:val="TableParagraph"/>
              <w:spacing w:line="271" w:lineRule="exact"/>
              <w:ind w:right="53"/>
              <w:jc w:val="center"/>
              <w:rPr>
                <w:sz w:val="24"/>
              </w:rPr>
            </w:pPr>
            <w:r>
              <w:rPr>
                <w:spacing w:val="-10"/>
                <w:sz w:val="24"/>
              </w:rPr>
              <w:t>3</w:t>
            </w:r>
          </w:p>
        </w:tc>
      </w:tr>
      <w:tr>
        <w:trPr>
          <w:trHeight w:val="552" w:hRule="atLeast"/>
        </w:trPr>
        <w:tc>
          <w:tcPr>
            <w:tcW w:w="1997" w:type="dxa"/>
          </w:tcPr>
          <w:p>
            <w:pPr>
              <w:pStyle w:val="TableParagraph"/>
              <w:spacing w:line="271" w:lineRule="exact"/>
              <w:ind w:left="115"/>
              <w:rPr>
                <w:sz w:val="24"/>
              </w:rPr>
            </w:pPr>
            <w:r>
              <w:rPr>
                <w:spacing w:val="-2"/>
                <w:sz w:val="24"/>
              </w:rPr>
              <w:t>Housing</w:t>
            </w:r>
          </w:p>
          <w:p>
            <w:pPr>
              <w:pStyle w:val="TableParagraph"/>
              <w:spacing w:line="261" w:lineRule="exact"/>
              <w:ind w:left="115"/>
              <w:rPr>
                <w:sz w:val="24"/>
              </w:rPr>
            </w:pPr>
            <w:r>
              <w:rPr>
                <w:spacing w:val="-2"/>
                <w:sz w:val="24"/>
              </w:rPr>
              <w:t>Cooperatives</w:t>
            </w:r>
          </w:p>
        </w:tc>
        <w:tc>
          <w:tcPr>
            <w:tcW w:w="820" w:type="dxa"/>
          </w:tcPr>
          <w:p>
            <w:pPr>
              <w:pStyle w:val="TableParagraph"/>
              <w:spacing w:line="271" w:lineRule="exact"/>
              <w:ind w:left="2" w:right="1"/>
              <w:jc w:val="center"/>
              <w:rPr>
                <w:sz w:val="24"/>
              </w:rPr>
            </w:pPr>
            <w:r>
              <w:rPr>
                <w:spacing w:val="-5"/>
                <w:sz w:val="24"/>
              </w:rPr>
              <w:t>150</w:t>
            </w:r>
          </w:p>
        </w:tc>
        <w:tc>
          <w:tcPr>
            <w:tcW w:w="1364" w:type="dxa"/>
          </w:tcPr>
          <w:p>
            <w:pPr>
              <w:pStyle w:val="TableParagraph"/>
              <w:spacing w:line="271" w:lineRule="exact"/>
              <w:ind w:left="116" w:right="2"/>
              <w:jc w:val="center"/>
              <w:rPr>
                <w:sz w:val="24"/>
              </w:rPr>
            </w:pPr>
            <w:r>
              <w:rPr>
                <w:spacing w:val="-4"/>
                <w:sz w:val="24"/>
              </w:rPr>
              <w:t>2.00</w:t>
            </w:r>
          </w:p>
        </w:tc>
        <w:tc>
          <w:tcPr>
            <w:tcW w:w="1328" w:type="dxa"/>
          </w:tcPr>
          <w:p>
            <w:pPr>
              <w:pStyle w:val="TableParagraph"/>
              <w:spacing w:line="271" w:lineRule="exact"/>
              <w:ind w:left="2" w:right="47"/>
              <w:jc w:val="center"/>
              <w:rPr>
                <w:sz w:val="24"/>
              </w:rPr>
            </w:pPr>
            <w:r>
              <w:rPr>
                <w:spacing w:val="-4"/>
                <w:sz w:val="24"/>
              </w:rPr>
              <w:t>5.00</w:t>
            </w:r>
          </w:p>
        </w:tc>
        <w:tc>
          <w:tcPr>
            <w:tcW w:w="892" w:type="dxa"/>
          </w:tcPr>
          <w:p>
            <w:pPr>
              <w:pStyle w:val="TableParagraph"/>
              <w:spacing w:line="271" w:lineRule="exact"/>
              <w:ind w:right="4"/>
              <w:jc w:val="center"/>
              <w:rPr>
                <w:sz w:val="24"/>
              </w:rPr>
            </w:pPr>
            <w:r>
              <w:rPr>
                <w:spacing w:val="-4"/>
                <w:sz w:val="24"/>
              </w:rPr>
              <w:t>3.53</w:t>
            </w:r>
          </w:p>
        </w:tc>
        <w:tc>
          <w:tcPr>
            <w:tcW w:w="1295" w:type="dxa"/>
          </w:tcPr>
          <w:p>
            <w:pPr>
              <w:pStyle w:val="TableParagraph"/>
              <w:spacing w:line="271" w:lineRule="exact"/>
              <w:ind w:left="3" w:right="10"/>
              <w:jc w:val="center"/>
              <w:rPr>
                <w:sz w:val="24"/>
              </w:rPr>
            </w:pPr>
            <w:r>
              <w:rPr>
                <w:spacing w:val="-4"/>
                <w:sz w:val="24"/>
              </w:rPr>
              <w:t>1.02</w:t>
            </w:r>
          </w:p>
        </w:tc>
        <w:tc>
          <w:tcPr>
            <w:tcW w:w="918" w:type="dxa"/>
          </w:tcPr>
          <w:p>
            <w:pPr>
              <w:pStyle w:val="TableParagraph"/>
              <w:spacing w:line="271" w:lineRule="exact"/>
              <w:ind w:right="53"/>
              <w:jc w:val="center"/>
              <w:rPr>
                <w:sz w:val="24"/>
              </w:rPr>
            </w:pPr>
            <w:r>
              <w:rPr>
                <w:spacing w:val="-10"/>
                <w:sz w:val="24"/>
              </w:rPr>
              <w:t>4</w:t>
            </w:r>
          </w:p>
        </w:tc>
      </w:tr>
      <w:tr>
        <w:trPr>
          <w:trHeight w:val="827" w:hRule="atLeast"/>
        </w:trPr>
        <w:tc>
          <w:tcPr>
            <w:tcW w:w="1997" w:type="dxa"/>
          </w:tcPr>
          <w:p>
            <w:pPr>
              <w:pStyle w:val="TableParagraph"/>
              <w:ind w:left="115" w:right="813"/>
              <w:rPr>
                <w:sz w:val="24"/>
              </w:rPr>
            </w:pPr>
            <w:r>
              <w:rPr>
                <w:spacing w:val="-2"/>
                <w:sz w:val="24"/>
              </w:rPr>
              <w:t>Unbundled Mortgage</w:t>
            </w:r>
          </w:p>
          <w:p>
            <w:pPr>
              <w:pStyle w:val="TableParagraph"/>
              <w:spacing w:line="261" w:lineRule="exact"/>
              <w:ind w:left="115"/>
              <w:rPr>
                <w:sz w:val="24"/>
              </w:rPr>
            </w:pPr>
            <w:r>
              <w:rPr>
                <w:sz w:val="24"/>
              </w:rPr>
              <w:t>Finance</w:t>
            </w:r>
            <w:r>
              <w:rPr>
                <w:spacing w:val="-3"/>
                <w:sz w:val="24"/>
              </w:rPr>
              <w:t> </w:t>
            </w:r>
            <w:r>
              <w:rPr>
                <w:spacing w:val="-2"/>
                <w:sz w:val="24"/>
              </w:rPr>
              <w:t>System</w:t>
            </w:r>
          </w:p>
        </w:tc>
        <w:tc>
          <w:tcPr>
            <w:tcW w:w="820" w:type="dxa"/>
          </w:tcPr>
          <w:p>
            <w:pPr>
              <w:pStyle w:val="TableParagraph"/>
              <w:spacing w:line="271" w:lineRule="exact"/>
              <w:ind w:left="2" w:right="1"/>
              <w:jc w:val="center"/>
              <w:rPr>
                <w:sz w:val="24"/>
              </w:rPr>
            </w:pPr>
            <w:r>
              <w:rPr>
                <w:spacing w:val="-5"/>
                <w:sz w:val="24"/>
              </w:rPr>
              <w:t>150</w:t>
            </w:r>
          </w:p>
        </w:tc>
        <w:tc>
          <w:tcPr>
            <w:tcW w:w="1364" w:type="dxa"/>
          </w:tcPr>
          <w:p>
            <w:pPr>
              <w:pStyle w:val="TableParagraph"/>
              <w:spacing w:line="271" w:lineRule="exact"/>
              <w:ind w:left="116" w:right="2"/>
              <w:jc w:val="center"/>
              <w:rPr>
                <w:sz w:val="24"/>
              </w:rPr>
            </w:pPr>
            <w:r>
              <w:rPr>
                <w:spacing w:val="-4"/>
                <w:sz w:val="24"/>
              </w:rPr>
              <w:t>1.00</w:t>
            </w:r>
          </w:p>
        </w:tc>
        <w:tc>
          <w:tcPr>
            <w:tcW w:w="1328" w:type="dxa"/>
          </w:tcPr>
          <w:p>
            <w:pPr>
              <w:pStyle w:val="TableParagraph"/>
              <w:spacing w:line="271" w:lineRule="exact"/>
              <w:ind w:left="2" w:right="47"/>
              <w:jc w:val="center"/>
              <w:rPr>
                <w:sz w:val="24"/>
              </w:rPr>
            </w:pPr>
            <w:r>
              <w:rPr>
                <w:spacing w:val="-4"/>
                <w:sz w:val="24"/>
              </w:rPr>
              <w:t>5.00</w:t>
            </w:r>
          </w:p>
        </w:tc>
        <w:tc>
          <w:tcPr>
            <w:tcW w:w="892" w:type="dxa"/>
          </w:tcPr>
          <w:p>
            <w:pPr>
              <w:pStyle w:val="TableParagraph"/>
              <w:spacing w:line="271" w:lineRule="exact"/>
              <w:ind w:right="4"/>
              <w:jc w:val="center"/>
              <w:rPr>
                <w:sz w:val="24"/>
              </w:rPr>
            </w:pPr>
            <w:r>
              <w:rPr>
                <w:spacing w:val="-4"/>
                <w:sz w:val="24"/>
              </w:rPr>
              <w:t>3.52</w:t>
            </w:r>
          </w:p>
        </w:tc>
        <w:tc>
          <w:tcPr>
            <w:tcW w:w="1295" w:type="dxa"/>
          </w:tcPr>
          <w:p>
            <w:pPr>
              <w:pStyle w:val="TableParagraph"/>
              <w:spacing w:line="271" w:lineRule="exact"/>
              <w:ind w:left="3" w:right="10"/>
              <w:jc w:val="center"/>
              <w:rPr>
                <w:sz w:val="24"/>
              </w:rPr>
            </w:pPr>
            <w:r>
              <w:rPr>
                <w:spacing w:val="-4"/>
                <w:sz w:val="24"/>
              </w:rPr>
              <w:t>1.12</w:t>
            </w:r>
          </w:p>
        </w:tc>
        <w:tc>
          <w:tcPr>
            <w:tcW w:w="918" w:type="dxa"/>
          </w:tcPr>
          <w:p>
            <w:pPr>
              <w:pStyle w:val="TableParagraph"/>
              <w:spacing w:line="271" w:lineRule="exact"/>
              <w:ind w:right="53"/>
              <w:jc w:val="center"/>
              <w:rPr>
                <w:sz w:val="24"/>
              </w:rPr>
            </w:pPr>
            <w:r>
              <w:rPr>
                <w:spacing w:val="-10"/>
                <w:sz w:val="24"/>
              </w:rPr>
              <w:t>5</w:t>
            </w:r>
          </w:p>
        </w:tc>
      </w:tr>
      <w:tr>
        <w:trPr>
          <w:trHeight w:val="828" w:hRule="atLeast"/>
        </w:trPr>
        <w:tc>
          <w:tcPr>
            <w:tcW w:w="1997" w:type="dxa"/>
          </w:tcPr>
          <w:p>
            <w:pPr>
              <w:pStyle w:val="TableParagraph"/>
              <w:ind w:left="115"/>
              <w:rPr>
                <w:sz w:val="24"/>
              </w:rPr>
            </w:pPr>
            <w:r>
              <w:rPr>
                <w:sz w:val="24"/>
              </w:rPr>
              <w:t>Housing</w:t>
            </w:r>
            <w:r>
              <w:rPr>
                <w:spacing w:val="-15"/>
                <w:sz w:val="24"/>
              </w:rPr>
              <w:t> </w:t>
            </w:r>
            <w:r>
              <w:rPr>
                <w:sz w:val="24"/>
              </w:rPr>
              <w:t>Loan</w:t>
            </w:r>
            <w:r>
              <w:rPr>
                <w:spacing w:val="-15"/>
                <w:sz w:val="24"/>
              </w:rPr>
              <w:t> </w:t>
            </w:r>
            <w:r>
              <w:rPr>
                <w:sz w:val="24"/>
              </w:rPr>
              <w:t>/ </w:t>
            </w:r>
            <w:r>
              <w:rPr>
                <w:spacing w:val="-4"/>
                <w:sz w:val="24"/>
              </w:rPr>
              <w:t>Bond</w:t>
            </w:r>
          </w:p>
          <w:p>
            <w:pPr>
              <w:pStyle w:val="TableParagraph"/>
              <w:spacing w:line="261" w:lineRule="exact"/>
              <w:ind w:left="115"/>
              <w:rPr>
                <w:sz w:val="24"/>
              </w:rPr>
            </w:pPr>
            <w:r>
              <w:rPr>
                <w:spacing w:val="-2"/>
                <w:sz w:val="24"/>
              </w:rPr>
              <w:t>Aggregator</w:t>
            </w:r>
          </w:p>
        </w:tc>
        <w:tc>
          <w:tcPr>
            <w:tcW w:w="820" w:type="dxa"/>
          </w:tcPr>
          <w:p>
            <w:pPr>
              <w:pStyle w:val="TableParagraph"/>
              <w:spacing w:line="271" w:lineRule="exact"/>
              <w:ind w:left="2" w:right="1"/>
              <w:jc w:val="center"/>
              <w:rPr>
                <w:sz w:val="24"/>
              </w:rPr>
            </w:pPr>
            <w:r>
              <w:rPr>
                <w:spacing w:val="-5"/>
                <w:sz w:val="24"/>
              </w:rPr>
              <w:t>150</w:t>
            </w:r>
          </w:p>
        </w:tc>
        <w:tc>
          <w:tcPr>
            <w:tcW w:w="1364" w:type="dxa"/>
          </w:tcPr>
          <w:p>
            <w:pPr>
              <w:pStyle w:val="TableParagraph"/>
              <w:spacing w:line="271" w:lineRule="exact"/>
              <w:ind w:left="116" w:right="2"/>
              <w:jc w:val="center"/>
              <w:rPr>
                <w:sz w:val="24"/>
              </w:rPr>
            </w:pPr>
            <w:r>
              <w:rPr>
                <w:spacing w:val="-4"/>
                <w:sz w:val="24"/>
              </w:rPr>
              <w:t>1.00</w:t>
            </w:r>
          </w:p>
        </w:tc>
        <w:tc>
          <w:tcPr>
            <w:tcW w:w="1328" w:type="dxa"/>
          </w:tcPr>
          <w:p>
            <w:pPr>
              <w:pStyle w:val="TableParagraph"/>
              <w:spacing w:line="271" w:lineRule="exact"/>
              <w:ind w:left="2" w:right="47"/>
              <w:jc w:val="center"/>
              <w:rPr>
                <w:sz w:val="24"/>
              </w:rPr>
            </w:pPr>
            <w:r>
              <w:rPr>
                <w:spacing w:val="-4"/>
                <w:sz w:val="24"/>
              </w:rPr>
              <w:t>5.00</w:t>
            </w:r>
          </w:p>
        </w:tc>
        <w:tc>
          <w:tcPr>
            <w:tcW w:w="892" w:type="dxa"/>
          </w:tcPr>
          <w:p>
            <w:pPr>
              <w:pStyle w:val="TableParagraph"/>
              <w:spacing w:line="271" w:lineRule="exact"/>
              <w:ind w:right="4"/>
              <w:jc w:val="center"/>
              <w:rPr>
                <w:sz w:val="24"/>
              </w:rPr>
            </w:pPr>
            <w:r>
              <w:rPr>
                <w:spacing w:val="-4"/>
                <w:sz w:val="24"/>
              </w:rPr>
              <w:t>3.40</w:t>
            </w:r>
          </w:p>
        </w:tc>
        <w:tc>
          <w:tcPr>
            <w:tcW w:w="1295" w:type="dxa"/>
          </w:tcPr>
          <w:p>
            <w:pPr>
              <w:pStyle w:val="TableParagraph"/>
              <w:spacing w:line="271" w:lineRule="exact"/>
              <w:ind w:left="3" w:right="10"/>
              <w:jc w:val="center"/>
              <w:rPr>
                <w:sz w:val="24"/>
              </w:rPr>
            </w:pPr>
            <w:r>
              <w:rPr>
                <w:spacing w:val="-4"/>
                <w:sz w:val="24"/>
              </w:rPr>
              <w:t>1.06</w:t>
            </w:r>
          </w:p>
        </w:tc>
        <w:tc>
          <w:tcPr>
            <w:tcW w:w="918" w:type="dxa"/>
          </w:tcPr>
          <w:p>
            <w:pPr>
              <w:pStyle w:val="TableParagraph"/>
              <w:spacing w:line="271" w:lineRule="exact"/>
              <w:ind w:right="53"/>
              <w:jc w:val="center"/>
              <w:rPr>
                <w:sz w:val="24"/>
              </w:rPr>
            </w:pPr>
            <w:r>
              <w:rPr>
                <w:spacing w:val="-10"/>
                <w:sz w:val="24"/>
              </w:rPr>
              <w:t>6</w:t>
            </w:r>
          </w:p>
        </w:tc>
      </w:tr>
      <w:tr>
        <w:trPr>
          <w:trHeight w:val="551" w:hRule="atLeast"/>
        </w:trPr>
        <w:tc>
          <w:tcPr>
            <w:tcW w:w="1997" w:type="dxa"/>
          </w:tcPr>
          <w:p>
            <w:pPr>
              <w:pStyle w:val="TableParagraph"/>
              <w:spacing w:line="271" w:lineRule="exact"/>
              <w:ind w:left="115"/>
              <w:rPr>
                <w:sz w:val="24"/>
              </w:rPr>
            </w:pPr>
            <w:r>
              <w:rPr>
                <w:spacing w:val="-2"/>
                <w:sz w:val="24"/>
              </w:rPr>
              <w:t>Credit</w:t>
            </w:r>
          </w:p>
          <w:p>
            <w:pPr>
              <w:pStyle w:val="TableParagraph"/>
              <w:spacing w:line="261" w:lineRule="exact"/>
              <w:ind w:left="115"/>
              <w:rPr>
                <w:sz w:val="24"/>
              </w:rPr>
            </w:pPr>
            <w:r>
              <w:rPr>
                <w:spacing w:val="-2"/>
                <w:sz w:val="24"/>
              </w:rPr>
              <w:t>Enhancement</w:t>
            </w:r>
          </w:p>
        </w:tc>
        <w:tc>
          <w:tcPr>
            <w:tcW w:w="820" w:type="dxa"/>
          </w:tcPr>
          <w:p>
            <w:pPr>
              <w:pStyle w:val="TableParagraph"/>
              <w:spacing w:line="271" w:lineRule="exact"/>
              <w:ind w:left="2" w:right="1"/>
              <w:jc w:val="center"/>
              <w:rPr>
                <w:sz w:val="24"/>
              </w:rPr>
            </w:pPr>
            <w:r>
              <w:rPr>
                <w:spacing w:val="-5"/>
                <w:sz w:val="24"/>
              </w:rPr>
              <w:t>150</w:t>
            </w:r>
          </w:p>
        </w:tc>
        <w:tc>
          <w:tcPr>
            <w:tcW w:w="1364" w:type="dxa"/>
          </w:tcPr>
          <w:p>
            <w:pPr>
              <w:pStyle w:val="TableParagraph"/>
              <w:spacing w:line="271" w:lineRule="exact"/>
              <w:ind w:left="116" w:right="2"/>
              <w:jc w:val="center"/>
              <w:rPr>
                <w:sz w:val="24"/>
              </w:rPr>
            </w:pPr>
            <w:r>
              <w:rPr>
                <w:spacing w:val="-4"/>
                <w:sz w:val="24"/>
              </w:rPr>
              <w:t>1.00</w:t>
            </w:r>
          </w:p>
        </w:tc>
        <w:tc>
          <w:tcPr>
            <w:tcW w:w="1328" w:type="dxa"/>
          </w:tcPr>
          <w:p>
            <w:pPr>
              <w:pStyle w:val="TableParagraph"/>
              <w:spacing w:line="271" w:lineRule="exact"/>
              <w:ind w:left="2" w:right="47"/>
              <w:jc w:val="center"/>
              <w:rPr>
                <w:sz w:val="24"/>
              </w:rPr>
            </w:pPr>
            <w:r>
              <w:rPr>
                <w:spacing w:val="-4"/>
                <w:sz w:val="24"/>
              </w:rPr>
              <w:t>5.00</w:t>
            </w:r>
          </w:p>
        </w:tc>
        <w:tc>
          <w:tcPr>
            <w:tcW w:w="892" w:type="dxa"/>
          </w:tcPr>
          <w:p>
            <w:pPr>
              <w:pStyle w:val="TableParagraph"/>
              <w:spacing w:line="271" w:lineRule="exact"/>
              <w:ind w:right="4"/>
              <w:jc w:val="center"/>
              <w:rPr>
                <w:sz w:val="24"/>
              </w:rPr>
            </w:pPr>
            <w:r>
              <w:rPr>
                <w:spacing w:val="-4"/>
                <w:sz w:val="24"/>
              </w:rPr>
              <w:t>3.36</w:t>
            </w:r>
          </w:p>
        </w:tc>
        <w:tc>
          <w:tcPr>
            <w:tcW w:w="1295" w:type="dxa"/>
          </w:tcPr>
          <w:p>
            <w:pPr>
              <w:pStyle w:val="TableParagraph"/>
              <w:spacing w:line="271" w:lineRule="exact"/>
              <w:ind w:left="3" w:right="10"/>
              <w:jc w:val="center"/>
              <w:rPr>
                <w:sz w:val="24"/>
              </w:rPr>
            </w:pPr>
            <w:r>
              <w:rPr>
                <w:spacing w:val="-4"/>
                <w:sz w:val="24"/>
              </w:rPr>
              <w:t>1.10</w:t>
            </w:r>
          </w:p>
        </w:tc>
        <w:tc>
          <w:tcPr>
            <w:tcW w:w="918" w:type="dxa"/>
          </w:tcPr>
          <w:p>
            <w:pPr>
              <w:pStyle w:val="TableParagraph"/>
              <w:spacing w:line="271" w:lineRule="exact"/>
              <w:ind w:right="53"/>
              <w:jc w:val="center"/>
              <w:rPr>
                <w:sz w:val="24"/>
              </w:rPr>
            </w:pPr>
            <w:r>
              <w:rPr>
                <w:spacing w:val="-10"/>
                <w:sz w:val="24"/>
              </w:rPr>
              <w:t>7</w:t>
            </w:r>
          </w:p>
        </w:tc>
      </w:tr>
      <w:tr>
        <w:trPr>
          <w:trHeight w:val="362" w:hRule="atLeast"/>
        </w:trPr>
        <w:tc>
          <w:tcPr>
            <w:tcW w:w="1997" w:type="dxa"/>
          </w:tcPr>
          <w:p>
            <w:pPr>
              <w:pStyle w:val="TableParagraph"/>
              <w:spacing w:line="271" w:lineRule="exact"/>
              <w:ind w:left="115"/>
              <w:rPr>
                <w:sz w:val="24"/>
              </w:rPr>
            </w:pPr>
            <w:r>
              <w:rPr>
                <w:sz w:val="24"/>
              </w:rPr>
              <w:t>Housing</w:t>
            </w:r>
            <w:r>
              <w:rPr>
                <w:spacing w:val="-3"/>
                <w:sz w:val="24"/>
              </w:rPr>
              <w:t> </w:t>
            </w:r>
            <w:r>
              <w:rPr>
                <w:spacing w:val="-2"/>
                <w:sz w:val="24"/>
              </w:rPr>
              <w:t>Trust</w:t>
            </w:r>
          </w:p>
        </w:tc>
        <w:tc>
          <w:tcPr>
            <w:tcW w:w="820" w:type="dxa"/>
          </w:tcPr>
          <w:p>
            <w:pPr>
              <w:pStyle w:val="TableParagraph"/>
              <w:spacing w:line="271" w:lineRule="exact"/>
              <w:ind w:left="2" w:right="1"/>
              <w:jc w:val="center"/>
              <w:rPr>
                <w:sz w:val="24"/>
              </w:rPr>
            </w:pPr>
            <w:r>
              <w:rPr>
                <w:spacing w:val="-5"/>
                <w:sz w:val="24"/>
              </w:rPr>
              <w:t>150</w:t>
            </w:r>
          </w:p>
        </w:tc>
        <w:tc>
          <w:tcPr>
            <w:tcW w:w="1364" w:type="dxa"/>
          </w:tcPr>
          <w:p>
            <w:pPr>
              <w:pStyle w:val="TableParagraph"/>
              <w:spacing w:line="271" w:lineRule="exact"/>
              <w:ind w:left="116" w:right="2"/>
              <w:jc w:val="center"/>
              <w:rPr>
                <w:sz w:val="24"/>
              </w:rPr>
            </w:pPr>
            <w:r>
              <w:rPr>
                <w:spacing w:val="-4"/>
                <w:sz w:val="24"/>
              </w:rPr>
              <w:t>1.00</w:t>
            </w:r>
          </w:p>
        </w:tc>
        <w:tc>
          <w:tcPr>
            <w:tcW w:w="1328" w:type="dxa"/>
          </w:tcPr>
          <w:p>
            <w:pPr>
              <w:pStyle w:val="TableParagraph"/>
              <w:spacing w:line="271" w:lineRule="exact"/>
              <w:ind w:left="2" w:right="47"/>
              <w:jc w:val="center"/>
              <w:rPr>
                <w:sz w:val="24"/>
              </w:rPr>
            </w:pPr>
            <w:r>
              <w:rPr>
                <w:spacing w:val="-4"/>
                <w:sz w:val="24"/>
              </w:rPr>
              <w:t>5.00</w:t>
            </w:r>
          </w:p>
        </w:tc>
        <w:tc>
          <w:tcPr>
            <w:tcW w:w="892" w:type="dxa"/>
          </w:tcPr>
          <w:p>
            <w:pPr>
              <w:pStyle w:val="TableParagraph"/>
              <w:spacing w:line="271" w:lineRule="exact"/>
              <w:ind w:right="4"/>
              <w:jc w:val="center"/>
              <w:rPr>
                <w:sz w:val="24"/>
              </w:rPr>
            </w:pPr>
            <w:r>
              <w:rPr>
                <w:spacing w:val="-4"/>
                <w:sz w:val="24"/>
              </w:rPr>
              <w:t>3.25</w:t>
            </w:r>
          </w:p>
        </w:tc>
        <w:tc>
          <w:tcPr>
            <w:tcW w:w="1295" w:type="dxa"/>
          </w:tcPr>
          <w:p>
            <w:pPr>
              <w:pStyle w:val="TableParagraph"/>
              <w:spacing w:line="271" w:lineRule="exact"/>
              <w:ind w:left="3" w:right="10"/>
              <w:jc w:val="center"/>
              <w:rPr>
                <w:sz w:val="24"/>
              </w:rPr>
            </w:pPr>
            <w:r>
              <w:rPr>
                <w:spacing w:val="-4"/>
                <w:sz w:val="24"/>
              </w:rPr>
              <w:t>1.12</w:t>
            </w:r>
          </w:p>
        </w:tc>
        <w:tc>
          <w:tcPr>
            <w:tcW w:w="918" w:type="dxa"/>
          </w:tcPr>
          <w:p>
            <w:pPr>
              <w:pStyle w:val="TableParagraph"/>
              <w:spacing w:line="271" w:lineRule="exact"/>
              <w:ind w:right="53"/>
              <w:jc w:val="center"/>
              <w:rPr>
                <w:sz w:val="24"/>
              </w:rPr>
            </w:pPr>
            <w:r>
              <w:rPr>
                <w:spacing w:val="-10"/>
                <w:sz w:val="24"/>
              </w:rPr>
              <w:t>8</w:t>
            </w:r>
          </w:p>
        </w:tc>
      </w:tr>
      <w:tr>
        <w:trPr>
          <w:trHeight w:val="914" w:hRule="atLeast"/>
        </w:trPr>
        <w:tc>
          <w:tcPr>
            <w:tcW w:w="1997" w:type="dxa"/>
          </w:tcPr>
          <w:p>
            <w:pPr>
              <w:pStyle w:val="TableParagraph"/>
              <w:spacing w:line="270" w:lineRule="atLeast" w:before="66"/>
              <w:ind w:left="115" w:right="350"/>
              <w:rPr>
                <w:sz w:val="24"/>
              </w:rPr>
            </w:pPr>
            <w:r>
              <w:rPr>
                <w:spacing w:val="-2"/>
                <w:sz w:val="24"/>
              </w:rPr>
              <w:t>Bundled Mortgage </w:t>
            </w:r>
            <w:r>
              <w:rPr>
                <w:sz w:val="24"/>
              </w:rPr>
              <w:t>Finance</w:t>
            </w:r>
            <w:r>
              <w:rPr>
                <w:spacing w:val="-15"/>
                <w:sz w:val="24"/>
              </w:rPr>
              <w:t> </w:t>
            </w:r>
            <w:r>
              <w:rPr>
                <w:sz w:val="24"/>
              </w:rPr>
              <w:t>System</w:t>
            </w:r>
          </w:p>
        </w:tc>
        <w:tc>
          <w:tcPr>
            <w:tcW w:w="820" w:type="dxa"/>
          </w:tcPr>
          <w:p>
            <w:pPr>
              <w:pStyle w:val="TableParagraph"/>
              <w:spacing w:before="81"/>
              <w:ind w:left="2" w:right="1"/>
              <w:jc w:val="center"/>
              <w:rPr>
                <w:sz w:val="24"/>
              </w:rPr>
            </w:pPr>
            <w:r>
              <w:rPr>
                <w:spacing w:val="-5"/>
                <w:sz w:val="24"/>
              </w:rPr>
              <w:t>150</w:t>
            </w:r>
          </w:p>
        </w:tc>
        <w:tc>
          <w:tcPr>
            <w:tcW w:w="1364" w:type="dxa"/>
          </w:tcPr>
          <w:p>
            <w:pPr>
              <w:pStyle w:val="TableParagraph"/>
              <w:spacing w:before="81"/>
              <w:ind w:left="116" w:right="2"/>
              <w:jc w:val="center"/>
              <w:rPr>
                <w:sz w:val="24"/>
              </w:rPr>
            </w:pPr>
            <w:r>
              <w:rPr>
                <w:spacing w:val="-4"/>
                <w:sz w:val="24"/>
              </w:rPr>
              <w:t>2.00</w:t>
            </w:r>
          </w:p>
        </w:tc>
        <w:tc>
          <w:tcPr>
            <w:tcW w:w="1328" w:type="dxa"/>
          </w:tcPr>
          <w:p>
            <w:pPr>
              <w:pStyle w:val="TableParagraph"/>
              <w:spacing w:before="81"/>
              <w:ind w:left="2" w:right="47"/>
              <w:jc w:val="center"/>
              <w:rPr>
                <w:sz w:val="24"/>
              </w:rPr>
            </w:pPr>
            <w:r>
              <w:rPr>
                <w:spacing w:val="-4"/>
                <w:sz w:val="24"/>
              </w:rPr>
              <w:t>5.00</w:t>
            </w:r>
          </w:p>
        </w:tc>
        <w:tc>
          <w:tcPr>
            <w:tcW w:w="892" w:type="dxa"/>
          </w:tcPr>
          <w:p>
            <w:pPr>
              <w:pStyle w:val="TableParagraph"/>
              <w:spacing w:before="81"/>
              <w:ind w:right="4"/>
              <w:jc w:val="center"/>
              <w:rPr>
                <w:sz w:val="24"/>
              </w:rPr>
            </w:pPr>
            <w:r>
              <w:rPr>
                <w:spacing w:val="-4"/>
                <w:sz w:val="24"/>
              </w:rPr>
              <w:t>3.03</w:t>
            </w:r>
          </w:p>
        </w:tc>
        <w:tc>
          <w:tcPr>
            <w:tcW w:w="1295" w:type="dxa"/>
          </w:tcPr>
          <w:p>
            <w:pPr>
              <w:pStyle w:val="TableParagraph"/>
              <w:spacing w:before="81"/>
              <w:ind w:left="3" w:right="10"/>
              <w:jc w:val="center"/>
              <w:rPr>
                <w:sz w:val="24"/>
              </w:rPr>
            </w:pPr>
            <w:r>
              <w:rPr>
                <w:spacing w:val="-4"/>
                <w:sz w:val="24"/>
              </w:rPr>
              <w:t>0.73</w:t>
            </w:r>
          </w:p>
        </w:tc>
        <w:tc>
          <w:tcPr>
            <w:tcW w:w="918" w:type="dxa"/>
          </w:tcPr>
          <w:p>
            <w:pPr>
              <w:pStyle w:val="TableParagraph"/>
              <w:spacing w:before="81"/>
              <w:ind w:right="53"/>
              <w:jc w:val="center"/>
              <w:rPr>
                <w:sz w:val="24"/>
              </w:rPr>
            </w:pPr>
            <w:r>
              <w:rPr>
                <w:spacing w:val="-10"/>
                <w:sz w:val="24"/>
              </w:rPr>
              <w:t>9</w:t>
            </w:r>
          </w:p>
        </w:tc>
      </w:tr>
      <w:tr>
        <w:trPr>
          <w:trHeight w:val="827" w:hRule="atLeast"/>
        </w:trPr>
        <w:tc>
          <w:tcPr>
            <w:tcW w:w="1997" w:type="dxa"/>
          </w:tcPr>
          <w:p>
            <w:pPr>
              <w:pStyle w:val="TableParagraph"/>
              <w:ind w:left="115" w:right="944"/>
              <w:rPr>
                <w:sz w:val="24"/>
              </w:rPr>
            </w:pPr>
            <w:r>
              <w:rPr>
                <w:spacing w:val="-2"/>
                <w:sz w:val="24"/>
              </w:rPr>
              <w:t>Mortgage Interest</w:t>
            </w:r>
          </w:p>
          <w:p>
            <w:pPr>
              <w:pStyle w:val="TableParagraph"/>
              <w:spacing w:line="261" w:lineRule="exact"/>
              <w:ind w:left="115"/>
              <w:rPr>
                <w:sz w:val="24"/>
              </w:rPr>
            </w:pPr>
            <w:r>
              <w:rPr>
                <w:spacing w:val="-2"/>
                <w:sz w:val="24"/>
              </w:rPr>
              <w:t>Deduction</w:t>
            </w:r>
          </w:p>
        </w:tc>
        <w:tc>
          <w:tcPr>
            <w:tcW w:w="820" w:type="dxa"/>
          </w:tcPr>
          <w:p>
            <w:pPr>
              <w:pStyle w:val="TableParagraph"/>
              <w:spacing w:line="271" w:lineRule="exact"/>
              <w:ind w:left="2" w:right="1"/>
              <w:jc w:val="center"/>
              <w:rPr>
                <w:sz w:val="24"/>
              </w:rPr>
            </w:pPr>
            <w:r>
              <w:rPr>
                <w:spacing w:val="-5"/>
                <w:sz w:val="24"/>
              </w:rPr>
              <w:t>150</w:t>
            </w:r>
          </w:p>
        </w:tc>
        <w:tc>
          <w:tcPr>
            <w:tcW w:w="1364" w:type="dxa"/>
          </w:tcPr>
          <w:p>
            <w:pPr>
              <w:pStyle w:val="TableParagraph"/>
              <w:spacing w:line="271" w:lineRule="exact"/>
              <w:ind w:left="116" w:right="2"/>
              <w:jc w:val="center"/>
              <w:rPr>
                <w:sz w:val="24"/>
              </w:rPr>
            </w:pPr>
            <w:r>
              <w:rPr>
                <w:spacing w:val="-4"/>
                <w:sz w:val="24"/>
              </w:rPr>
              <w:t>1.00</w:t>
            </w:r>
          </w:p>
        </w:tc>
        <w:tc>
          <w:tcPr>
            <w:tcW w:w="1328" w:type="dxa"/>
          </w:tcPr>
          <w:p>
            <w:pPr>
              <w:pStyle w:val="TableParagraph"/>
              <w:spacing w:line="271" w:lineRule="exact"/>
              <w:ind w:left="2" w:right="47"/>
              <w:jc w:val="center"/>
              <w:rPr>
                <w:sz w:val="24"/>
              </w:rPr>
            </w:pPr>
            <w:r>
              <w:rPr>
                <w:spacing w:val="-4"/>
                <w:sz w:val="24"/>
              </w:rPr>
              <w:t>4.00</w:t>
            </w:r>
          </w:p>
        </w:tc>
        <w:tc>
          <w:tcPr>
            <w:tcW w:w="892" w:type="dxa"/>
          </w:tcPr>
          <w:p>
            <w:pPr>
              <w:pStyle w:val="TableParagraph"/>
              <w:spacing w:line="271" w:lineRule="exact"/>
              <w:ind w:right="4"/>
              <w:jc w:val="center"/>
              <w:rPr>
                <w:sz w:val="24"/>
              </w:rPr>
            </w:pPr>
            <w:r>
              <w:rPr>
                <w:spacing w:val="-4"/>
                <w:sz w:val="24"/>
              </w:rPr>
              <w:t>3.00</w:t>
            </w:r>
          </w:p>
        </w:tc>
        <w:tc>
          <w:tcPr>
            <w:tcW w:w="1295" w:type="dxa"/>
          </w:tcPr>
          <w:p>
            <w:pPr>
              <w:pStyle w:val="TableParagraph"/>
              <w:spacing w:line="271" w:lineRule="exact"/>
              <w:ind w:left="3" w:right="10"/>
              <w:jc w:val="center"/>
              <w:rPr>
                <w:sz w:val="24"/>
              </w:rPr>
            </w:pPr>
            <w:r>
              <w:rPr>
                <w:spacing w:val="-4"/>
                <w:sz w:val="24"/>
              </w:rPr>
              <w:t>0.84</w:t>
            </w:r>
          </w:p>
        </w:tc>
        <w:tc>
          <w:tcPr>
            <w:tcW w:w="918" w:type="dxa"/>
          </w:tcPr>
          <w:p>
            <w:pPr>
              <w:pStyle w:val="TableParagraph"/>
              <w:spacing w:line="271" w:lineRule="exact"/>
              <w:ind w:right="53"/>
              <w:jc w:val="center"/>
              <w:rPr>
                <w:sz w:val="24"/>
              </w:rPr>
            </w:pPr>
            <w:r>
              <w:rPr>
                <w:spacing w:val="-5"/>
                <w:sz w:val="24"/>
              </w:rPr>
              <w:t>10</w:t>
            </w:r>
          </w:p>
        </w:tc>
      </w:tr>
      <w:tr>
        <w:trPr>
          <w:trHeight w:val="828" w:hRule="atLeast"/>
        </w:trPr>
        <w:tc>
          <w:tcPr>
            <w:tcW w:w="1997" w:type="dxa"/>
          </w:tcPr>
          <w:p>
            <w:pPr>
              <w:pStyle w:val="TableParagraph"/>
              <w:ind w:left="115" w:right="537"/>
              <w:rPr>
                <w:sz w:val="24"/>
              </w:rPr>
            </w:pPr>
            <w:r>
              <w:rPr>
                <w:spacing w:val="-2"/>
                <w:sz w:val="24"/>
              </w:rPr>
              <w:t>Impact Investment</w:t>
            </w:r>
          </w:p>
          <w:p>
            <w:pPr>
              <w:pStyle w:val="TableParagraph"/>
              <w:spacing w:line="261" w:lineRule="exact"/>
              <w:ind w:left="115"/>
              <w:rPr>
                <w:sz w:val="24"/>
              </w:rPr>
            </w:pPr>
            <w:r>
              <w:rPr>
                <w:spacing w:val="-2"/>
                <w:sz w:val="24"/>
              </w:rPr>
              <w:t>Model</w:t>
            </w:r>
          </w:p>
        </w:tc>
        <w:tc>
          <w:tcPr>
            <w:tcW w:w="820" w:type="dxa"/>
          </w:tcPr>
          <w:p>
            <w:pPr>
              <w:pStyle w:val="TableParagraph"/>
              <w:spacing w:line="271" w:lineRule="exact"/>
              <w:ind w:left="2" w:right="1"/>
              <w:jc w:val="center"/>
              <w:rPr>
                <w:sz w:val="24"/>
              </w:rPr>
            </w:pPr>
            <w:r>
              <w:rPr>
                <w:spacing w:val="-5"/>
                <w:sz w:val="24"/>
              </w:rPr>
              <w:t>150</w:t>
            </w:r>
          </w:p>
        </w:tc>
        <w:tc>
          <w:tcPr>
            <w:tcW w:w="1364" w:type="dxa"/>
          </w:tcPr>
          <w:p>
            <w:pPr>
              <w:pStyle w:val="TableParagraph"/>
              <w:spacing w:line="271" w:lineRule="exact"/>
              <w:ind w:left="116" w:right="2"/>
              <w:jc w:val="center"/>
              <w:rPr>
                <w:sz w:val="24"/>
              </w:rPr>
            </w:pPr>
            <w:r>
              <w:rPr>
                <w:spacing w:val="-4"/>
                <w:sz w:val="24"/>
              </w:rPr>
              <w:t>1.00</w:t>
            </w:r>
          </w:p>
        </w:tc>
        <w:tc>
          <w:tcPr>
            <w:tcW w:w="1328" w:type="dxa"/>
          </w:tcPr>
          <w:p>
            <w:pPr>
              <w:pStyle w:val="TableParagraph"/>
              <w:spacing w:line="271" w:lineRule="exact"/>
              <w:ind w:left="2" w:right="47"/>
              <w:jc w:val="center"/>
              <w:rPr>
                <w:sz w:val="24"/>
              </w:rPr>
            </w:pPr>
            <w:r>
              <w:rPr>
                <w:spacing w:val="-4"/>
                <w:sz w:val="24"/>
              </w:rPr>
              <w:t>5.00</w:t>
            </w:r>
          </w:p>
        </w:tc>
        <w:tc>
          <w:tcPr>
            <w:tcW w:w="892" w:type="dxa"/>
          </w:tcPr>
          <w:p>
            <w:pPr>
              <w:pStyle w:val="TableParagraph"/>
              <w:spacing w:line="271" w:lineRule="exact"/>
              <w:ind w:right="4"/>
              <w:jc w:val="center"/>
              <w:rPr>
                <w:sz w:val="24"/>
              </w:rPr>
            </w:pPr>
            <w:r>
              <w:rPr>
                <w:spacing w:val="-4"/>
                <w:sz w:val="24"/>
              </w:rPr>
              <w:t>2.93</w:t>
            </w:r>
          </w:p>
        </w:tc>
        <w:tc>
          <w:tcPr>
            <w:tcW w:w="1295" w:type="dxa"/>
          </w:tcPr>
          <w:p>
            <w:pPr>
              <w:pStyle w:val="TableParagraph"/>
              <w:spacing w:line="271" w:lineRule="exact"/>
              <w:ind w:left="3" w:right="10"/>
              <w:jc w:val="center"/>
              <w:rPr>
                <w:sz w:val="24"/>
              </w:rPr>
            </w:pPr>
            <w:r>
              <w:rPr>
                <w:spacing w:val="-4"/>
                <w:sz w:val="24"/>
              </w:rPr>
              <w:t>1.21</w:t>
            </w:r>
          </w:p>
        </w:tc>
        <w:tc>
          <w:tcPr>
            <w:tcW w:w="918" w:type="dxa"/>
          </w:tcPr>
          <w:p>
            <w:pPr>
              <w:pStyle w:val="TableParagraph"/>
              <w:spacing w:line="271" w:lineRule="exact"/>
              <w:ind w:right="53"/>
              <w:jc w:val="center"/>
              <w:rPr>
                <w:sz w:val="24"/>
              </w:rPr>
            </w:pPr>
            <w:r>
              <w:rPr>
                <w:spacing w:val="-5"/>
                <w:sz w:val="24"/>
              </w:rPr>
              <w:t>11</w:t>
            </w:r>
          </w:p>
        </w:tc>
      </w:tr>
      <w:tr>
        <w:trPr>
          <w:trHeight w:val="348" w:hRule="atLeast"/>
        </w:trPr>
        <w:tc>
          <w:tcPr>
            <w:tcW w:w="1997" w:type="dxa"/>
          </w:tcPr>
          <w:p>
            <w:pPr>
              <w:pStyle w:val="TableParagraph"/>
              <w:spacing w:line="271" w:lineRule="exact"/>
              <w:ind w:left="115"/>
              <w:rPr>
                <w:sz w:val="24"/>
              </w:rPr>
            </w:pPr>
            <w:r>
              <w:rPr>
                <w:sz w:val="24"/>
              </w:rPr>
              <w:t>PPP </w:t>
            </w:r>
            <w:r>
              <w:rPr>
                <w:spacing w:val="-2"/>
                <w:sz w:val="24"/>
              </w:rPr>
              <w:t>Model</w:t>
            </w:r>
          </w:p>
        </w:tc>
        <w:tc>
          <w:tcPr>
            <w:tcW w:w="820" w:type="dxa"/>
          </w:tcPr>
          <w:p>
            <w:pPr>
              <w:pStyle w:val="TableParagraph"/>
              <w:spacing w:line="271" w:lineRule="exact"/>
              <w:ind w:left="2" w:right="1"/>
              <w:jc w:val="center"/>
              <w:rPr>
                <w:sz w:val="24"/>
              </w:rPr>
            </w:pPr>
            <w:r>
              <w:rPr>
                <w:spacing w:val="-5"/>
                <w:sz w:val="24"/>
              </w:rPr>
              <w:t>150</w:t>
            </w:r>
          </w:p>
        </w:tc>
        <w:tc>
          <w:tcPr>
            <w:tcW w:w="1364" w:type="dxa"/>
          </w:tcPr>
          <w:p>
            <w:pPr>
              <w:pStyle w:val="TableParagraph"/>
              <w:spacing w:line="271" w:lineRule="exact"/>
              <w:ind w:left="116" w:right="2"/>
              <w:jc w:val="center"/>
              <w:rPr>
                <w:sz w:val="24"/>
              </w:rPr>
            </w:pPr>
            <w:r>
              <w:rPr>
                <w:spacing w:val="-4"/>
                <w:sz w:val="24"/>
              </w:rPr>
              <w:t>1.00</w:t>
            </w:r>
          </w:p>
        </w:tc>
        <w:tc>
          <w:tcPr>
            <w:tcW w:w="1328" w:type="dxa"/>
          </w:tcPr>
          <w:p>
            <w:pPr>
              <w:pStyle w:val="TableParagraph"/>
              <w:spacing w:line="271" w:lineRule="exact"/>
              <w:ind w:left="2" w:right="47"/>
              <w:jc w:val="center"/>
              <w:rPr>
                <w:sz w:val="24"/>
              </w:rPr>
            </w:pPr>
            <w:r>
              <w:rPr>
                <w:spacing w:val="-4"/>
                <w:sz w:val="24"/>
              </w:rPr>
              <w:t>5.00</w:t>
            </w:r>
          </w:p>
        </w:tc>
        <w:tc>
          <w:tcPr>
            <w:tcW w:w="892" w:type="dxa"/>
          </w:tcPr>
          <w:p>
            <w:pPr>
              <w:pStyle w:val="TableParagraph"/>
              <w:spacing w:line="271" w:lineRule="exact"/>
              <w:ind w:right="4"/>
              <w:jc w:val="center"/>
              <w:rPr>
                <w:sz w:val="24"/>
              </w:rPr>
            </w:pPr>
            <w:r>
              <w:rPr>
                <w:spacing w:val="-4"/>
                <w:sz w:val="24"/>
              </w:rPr>
              <w:t>2.83</w:t>
            </w:r>
          </w:p>
        </w:tc>
        <w:tc>
          <w:tcPr>
            <w:tcW w:w="1295" w:type="dxa"/>
          </w:tcPr>
          <w:p>
            <w:pPr>
              <w:pStyle w:val="TableParagraph"/>
              <w:spacing w:line="271" w:lineRule="exact"/>
              <w:ind w:left="3" w:right="10"/>
              <w:jc w:val="center"/>
              <w:rPr>
                <w:sz w:val="24"/>
              </w:rPr>
            </w:pPr>
            <w:r>
              <w:rPr>
                <w:spacing w:val="-4"/>
                <w:sz w:val="24"/>
              </w:rPr>
              <w:t>1.33</w:t>
            </w:r>
          </w:p>
        </w:tc>
        <w:tc>
          <w:tcPr>
            <w:tcW w:w="918" w:type="dxa"/>
          </w:tcPr>
          <w:p>
            <w:pPr>
              <w:pStyle w:val="TableParagraph"/>
              <w:spacing w:line="271" w:lineRule="exact"/>
              <w:ind w:right="53"/>
              <w:jc w:val="center"/>
              <w:rPr>
                <w:sz w:val="24"/>
              </w:rPr>
            </w:pPr>
            <w:r>
              <w:rPr>
                <w:spacing w:val="-5"/>
                <w:sz w:val="24"/>
              </w:rPr>
              <w:t>12</w:t>
            </w:r>
          </w:p>
        </w:tc>
      </w:tr>
      <w:tr>
        <w:trPr>
          <w:trHeight w:val="905" w:hRule="atLeast"/>
        </w:trPr>
        <w:tc>
          <w:tcPr>
            <w:tcW w:w="1997" w:type="dxa"/>
            <w:tcBorders>
              <w:bottom w:val="single" w:sz="12" w:space="0" w:color="000000"/>
            </w:tcBorders>
          </w:tcPr>
          <w:p>
            <w:pPr>
              <w:pStyle w:val="TableParagraph"/>
              <w:spacing w:before="67"/>
              <w:ind w:left="115"/>
              <w:rPr>
                <w:sz w:val="24"/>
              </w:rPr>
            </w:pPr>
            <w:r>
              <w:rPr>
                <w:spacing w:val="-2"/>
                <w:sz w:val="24"/>
              </w:rPr>
              <w:t>DepositoryBased Mortgage</w:t>
            </w:r>
          </w:p>
          <w:p>
            <w:pPr>
              <w:pStyle w:val="TableParagraph"/>
              <w:spacing w:line="266" w:lineRule="exact"/>
              <w:ind w:left="115"/>
              <w:rPr>
                <w:sz w:val="24"/>
              </w:rPr>
            </w:pPr>
            <w:r>
              <w:rPr>
                <w:spacing w:val="-2"/>
                <w:sz w:val="24"/>
              </w:rPr>
              <w:t>finance</w:t>
            </w:r>
          </w:p>
        </w:tc>
        <w:tc>
          <w:tcPr>
            <w:tcW w:w="820" w:type="dxa"/>
            <w:tcBorders>
              <w:bottom w:val="single" w:sz="12" w:space="0" w:color="000000"/>
            </w:tcBorders>
          </w:tcPr>
          <w:p>
            <w:pPr>
              <w:pStyle w:val="TableParagraph"/>
              <w:spacing w:before="67"/>
              <w:ind w:left="2" w:right="1"/>
              <w:jc w:val="center"/>
              <w:rPr>
                <w:sz w:val="24"/>
              </w:rPr>
            </w:pPr>
            <w:r>
              <w:rPr>
                <w:spacing w:val="-5"/>
                <w:sz w:val="24"/>
              </w:rPr>
              <w:t>150</w:t>
            </w:r>
          </w:p>
        </w:tc>
        <w:tc>
          <w:tcPr>
            <w:tcW w:w="1364" w:type="dxa"/>
            <w:tcBorders>
              <w:bottom w:val="single" w:sz="12" w:space="0" w:color="000000"/>
            </w:tcBorders>
          </w:tcPr>
          <w:p>
            <w:pPr>
              <w:pStyle w:val="TableParagraph"/>
              <w:spacing w:before="67"/>
              <w:ind w:left="116" w:right="2"/>
              <w:jc w:val="center"/>
              <w:rPr>
                <w:sz w:val="24"/>
              </w:rPr>
            </w:pPr>
            <w:r>
              <w:rPr>
                <w:spacing w:val="-4"/>
                <w:sz w:val="24"/>
              </w:rPr>
              <w:t>1.00</w:t>
            </w:r>
          </w:p>
        </w:tc>
        <w:tc>
          <w:tcPr>
            <w:tcW w:w="1328" w:type="dxa"/>
            <w:tcBorders>
              <w:bottom w:val="single" w:sz="12" w:space="0" w:color="000000"/>
            </w:tcBorders>
          </w:tcPr>
          <w:p>
            <w:pPr>
              <w:pStyle w:val="TableParagraph"/>
              <w:spacing w:before="67"/>
              <w:ind w:left="2" w:right="47"/>
              <w:jc w:val="center"/>
              <w:rPr>
                <w:sz w:val="24"/>
              </w:rPr>
            </w:pPr>
            <w:r>
              <w:rPr>
                <w:spacing w:val="-4"/>
                <w:sz w:val="24"/>
              </w:rPr>
              <w:t>5.00</w:t>
            </w:r>
          </w:p>
        </w:tc>
        <w:tc>
          <w:tcPr>
            <w:tcW w:w="892" w:type="dxa"/>
            <w:tcBorders>
              <w:bottom w:val="single" w:sz="12" w:space="0" w:color="000000"/>
            </w:tcBorders>
          </w:tcPr>
          <w:p>
            <w:pPr>
              <w:pStyle w:val="TableParagraph"/>
              <w:spacing w:before="67"/>
              <w:ind w:right="4"/>
              <w:jc w:val="center"/>
              <w:rPr>
                <w:sz w:val="24"/>
              </w:rPr>
            </w:pPr>
            <w:r>
              <w:rPr>
                <w:spacing w:val="-4"/>
                <w:sz w:val="24"/>
              </w:rPr>
              <w:t>2.59</w:t>
            </w:r>
          </w:p>
        </w:tc>
        <w:tc>
          <w:tcPr>
            <w:tcW w:w="1295" w:type="dxa"/>
            <w:tcBorders>
              <w:bottom w:val="single" w:sz="12" w:space="0" w:color="000000"/>
            </w:tcBorders>
          </w:tcPr>
          <w:p>
            <w:pPr>
              <w:pStyle w:val="TableParagraph"/>
              <w:spacing w:before="67"/>
              <w:ind w:left="3" w:right="10"/>
              <w:jc w:val="center"/>
              <w:rPr>
                <w:sz w:val="24"/>
              </w:rPr>
            </w:pPr>
            <w:r>
              <w:rPr>
                <w:spacing w:val="-4"/>
                <w:sz w:val="24"/>
              </w:rPr>
              <w:t>1.15</w:t>
            </w:r>
          </w:p>
        </w:tc>
        <w:tc>
          <w:tcPr>
            <w:tcW w:w="918" w:type="dxa"/>
            <w:tcBorders>
              <w:bottom w:val="single" w:sz="12" w:space="0" w:color="000000"/>
            </w:tcBorders>
          </w:tcPr>
          <w:p>
            <w:pPr>
              <w:pStyle w:val="TableParagraph"/>
              <w:spacing w:before="67"/>
              <w:ind w:right="53"/>
              <w:jc w:val="center"/>
              <w:rPr>
                <w:sz w:val="24"/>
              </w:rPr>
            </w:pPr>
            <w:r>
              <w:rPr>
                <w:spacing w:val="-5"/>
                <w:sz w:val="24"/>
              </w:rPr>
              <w:t>13</w:t>
            </w:r>
          </w:p>
        </w:tc>
      </w:tr>
    </w:tbl>
    <w:p>
      <w:pPr>
        <w:pStyle w:val="BodyText"/>
        <w:ind w:left="847"/>
      </w:pPr>
      <w:r>
        <w:rPr/>
        <w:t>Source:</w:t>
      </w:r>
      <w:r>
        <w:rPr>
          <w:spacing w:val="-3"/>
        </w:rPr>
        <w:t> </w:t>
      </w:r>
      <w:r>
        <w:rPr/>
        <w:t>Researcher</w:t>
      </w:r>
      <w:r>
        <w:rPr>
          <w:spacing w:val="-3"/>
        </w:rPr>
        <w:t> </w:t>
      </w:r>
      <w:r>
        <w:rPr/>
        <w:t>Analysis</w:t>
      </w:r>
      <w:r>
        <w:rPr>
          <w:spacing w:val="-3"/>
        </w:rPr>
        <w:t> </w:t>
      </w:r>
      <w:r>
        <w:rPr>
          <w:spacing w:val="-2"/>
        </w:rPr>
        <w:t>(2020)</w:t>
      </w:r>
    </w:p>
    <w:p>
      <w:pPr>
        <w:spacing w:after="0"/>
        <w:sectPr>
          <w:pgSz w:w="12240" w:h="15840"/>
          <w:pgMar w:header="0" w:footer="1015" w:top="1340" w:bottom="1200" w:left="1140" w:right="560"/>
        </w:sectPr>
      </w:pPr>
    </w:p>
    <w:p>
      <w:pPr>
        <w:pStyle w:val="Heading1"/>
        <w:numPr>
          <w:ilvl w:val="2"/>
          <w:numId w:val="15"/>
        </w:numPr>
        <w:tabs>
          <w:tab w:pos="1566" w:val="left" w:leader="none"/>
        </w:tabs>
        <w:spacing w:line="482" w:lineRule="auto" w:before="68" w:after="0"/>
        <w:ind w:left="847" w:right="854" w:firstLine="0"/>
        <w:jc w:val="both"/>
      </w:pPr>
      <w:r>
        <w:rPr/>
        <w:t>Analysis of the factors influencing the choices of housing financing model on successive delivery of housing project</w:t>
      </w:r>
    </w:p>
    <w:p>
      <w:pPr>
        <w:pStyle w:val="BodyText"/>
        <w:spacing w:line="480" w:lineRule="auto" w:before="189"/>
        <w:ind w:left="847" w:right="847"/>
        <w:jc w:val="both"/>
      </w:pPr>
      <w:r>
        <w:rPr/>
        <w:t>Factor analysis on SPSS application package was used to analyse the data on factors influencing choice of housing financing model. According to Pallant (2011), Kiser- Meyer- Olkin (KMO) and Bartletts Test must be conducted to examine the sample adequacy and to ensure</w:t>
      </w:r>
      <w:r>
        <w:rPr>
          <w:spacing w:val="-6"/>
        </w:rPr>
        <w:t> </w:t>
      </w:r>
      <w:r>
        <w:rPr/>
        <w:t>that</w:t>
      </w:r>
      <w:r>
        <w:rPr>
          <w:spacing w:val="-1"/>
        </w:rPr>
        <w:t> </w:t>
      </w:r>
      <w:r>
        <w:rPr/>
        <w:t>the</w:t>
      </w:r>
      <w:r>
        <w:rPr>
          <w:spacing w:val="-2"/>
        </w:rPr>
        <w:t> </w:t>
      </w:r>
      <w:r>
        <w:rPr/>
        <w:t>technique</w:t>
      </w:r>
      <w:r>
        <w:rPr>
          <w:spacing w:val="-1"/>
        </w:rPr>
        <w:t> </w:t>
      </w:r>
      <w:r>
        <w:rPr/>
        <w:t>is</w:t>
      </w:r>
      <w:r>
        <w:rPr>
          <w:spacing w:val="-1"/>
        </w:rPr>
        <w:t> </w:t>
      </w:r>
      <w:r>
        <w:rPr/>
        <w:t>appropriate</w:t>
      </w:r>
      <w:r>
        <w:rPr>
          <w:spacing w:val="-2"/>
        </w:rPr>
        <w:t> </w:t>
      </w:r>
      <w:r>
        <w:rPr/>
        <w:t>for</w:t>
      </w:r>
      <w:r>
        <w:rPr>
          <w:spacing w:val="-1"/>
        </w:rPr>
        <w:t> </w:t>
      </w:r>
      <w:r>
        <w:rPr/>
        <w:t>the</w:t>
      </w:r>
      <w:r>
        <w:rPr>
          <w:spacing w:val="-3"/>
        </w:rPr>
        <w:t> </w:t>
      </w:r>
      <w:r>
        <w:rPr/>
        <w:t>variables,</w:t>
      </w:r>
      <w:r>
        <w:rPr>
          <w:spacing w:val="-1"/>
        </w:rPr>
        <w:t> </w:t>
      </w:r>
      <w:r>
        <w:rPr/>
        <w:t>hence</w:t>
      </w:r>
      <w:r>
        <w:rPr>
          <w:spacing w:val="-2"/>
        </w:rPr>
        <w:t> </w:t>
      </w:r>
      <w:r>
        <w:rPr/>
        <w:t>KMO</w:t>
      </w:r>
      <w:r>
        <w:rPr>
          <w:spacing w:val="-3"/>
        </w:rPr>
        <w:t> </w:t>
      </w:r>
      <w:r>
        <w:rPr/>
        <w:t>and</w:t>
      </w:r>
      <w:r>
        <w:rPr>
          <w:spacing w:val="-1"/>
        </w:rPr>
        <w:t> </w:t>
      </w:r>
      <w:r>
        <w:rPr/>
        <w:t>Bartletts </w:t>
      </w:r>
      <w:r>
        <w:rPr>
          <w:spacing w:val="-2"/>
        </w:rPr>
        <w:t>analysis.</w:t>
      </w:r>
    </w:p>
    <w:p>
      <w:pPr>
        <w:pStyle w:val="BodyText"/>
        <w:spacing w:before="8"/>
      </w:pPr>
    </w:p>
    <w:p>
      <w:pPr>
        <w:pStyle w:val="Heading1"/>
        <w:numPr>
          <w:ilvl w:val="3"/>
          <w:numId w:val="15"/>
        </w:numPr>
        <w:tabs>
          <w:tab w:pos="1626" w:val="left" w:leader="none"/>
        </w:tabs>
        <w:spacing w:line="240" w:lineRule="auto" w:before="0" w:after="0"/>
        <w:ind w:left="1626" w:right="0" w:hanging="779"/>
        <w:jc w:val="both"/>
      </w:pPr>
      <w:r>
        <w:rPr/>
        <w:t>K.M.O.</w:t>
      </w:r>
      <w:r>
        <w:rPr>
          <w:spacing w:val="-4"/>
        </w:rPr>
        <w:t> </w:t>
      </w:r>
      <w:r>
        <w:rPr/>
        <w:t>Adequacy</w:t>
      </w:r>
      <w:r>
        <w:rPr>
          <w:spacing w:val="-3"/>
        </w:rPr>
        <w:t> </w:t>
      </w:r>
      <w:r>
        <w:rPr/>
        <w:t>and</w:t>
      </w:r>
      <w:r>
        <w:rPr>
          <w:spacing w:val="-3"/>
        </w:rPr>
        <w:t> </w:t>
      </w:r>
      <w:r>
        <w:rPr/>
        <w:t>Bartlett’s</w:t>
      </w:r>
      <w:r>
        <w:rPr>
          <w:spacing w:val="-4"/>
        </w:rPr>
        <w:t> </w:t>
      </w:r>
      <w:r>
        <w:rPr/>
        <w:t>Sphericity</w:t>
      </w:r>
      <w:r>
        <w:rPr>
          <w:spacing w:val="-3"/>
        </w:rPr>
        <w:t> </w:t>
      </w:r>
      <w:r>
        <w:rPr>
          <w:spacing w:val="-4"/>
        </w:rPr>
        <w:t>Test</w:t>
      </w:r>
    </w:p>
    <w:p>
      <w:pPr>
        <w:pStyle w:val="BodyText"/>
        <w:rPr>
          <w:b/>
        </w:rPr>
      </w:pPr>
    </w:p>
    <w:p>
      <w:pPr>
        <w:pStyle w:val="BodyText"/>
        <w:rPr>
          <w:b/>
        </w:rPr>
      </w:pPr>
    </w:p>
    <w:p>
      <w:pPr>
        <w:pStyle w:val="BodyText"/>
        <w:spacing w:line="480" w:lineRule="auto"/>
        <w:ind w:left="847" w:right="846"/>
        <w:jc w:val="both"/>
      </w:pPr>
      <w:r>
        <w:rPr/>
        <w:t>The</w:t>
      </w:r>
      <w:r>
        <w:rPr>
          <w:spacing w:val="-13"/>
        </w:rPr>
        <w:t> </w:t>
      </w:r>
      <w:r>
        <w:rPr/>
        <w:t>first</w:t>
      </w:r>
      <w:r>
        <w:rPr>
          <w:spacing w:val="-11"/>
        </w:rPr>
        <w:t> </w:t>
      </w:r>
      <w:r>
        <w:rPr/>
        <w:t>step</w:t>
      </w:r>
      <w:r>
        <w:rPr>
          <w:spacing w:val="-10"/>
        </w:rPr>
        <w:t> </w:t>
      </w:r>
      <w:r>
        <w:rPr/>
        <w:t>in</w:t>
      </w:r>
      <w:r>
        <w:rPr>
          <w:spacing w:val="-12"/>
        </w:rPr>
        <w:t> </w:t>
      </w:r>
      <w:r>
        <w:rPr/>
        <w:t>PCA</w:t>
      </w:r>
      <w:r>
        <w:rPr>
          <w:spacing w:val="-13"/>
        </w:rPr>
        <w:t> </w:t>
      </w:r>
      <w:r>
        <w:rPr/>
        <w:t>analysis</w:t>
      </w:r>
      <w:r>
        <w:rPr>
          <w:spacing w:val="-11"/>
        </w:rPr>
        <w:t> </w:t>
      </w:r>
      <w:r>
        <w:rPr/>
        <w:t>is</w:t>
      </w:r>
      <w:r>
        <w:rPr>
          <w:spacing w:val="-11"/>
        </w:rPr>
        <w:t> </w:t>
      </w:r>
      <w:r>
        <w:rPr/>
        <w:t>to</w:t>
      </w:r>
      <w:r>
        <w:rPr>
          <w:spacing w:val="-12"/>
        </w:rPr>
        <w:t> </w:t>
      </w:r>
      <w:r>
        <w:rPr/>
        <w:t>test</w:t>
      </w:r>
      <w:r>
        <w:rPr>
          <w:spacing w:val="-12"/>
        </w:rPr>
        <w:t> </w:t>
      </w:r>
      <w:r>
        <w:rPr/>
        <w:t>the</w:t>
      </w:r>
      <w:r>
        <w:rPr>
          <w:spacing w:val="-10"/>
        </w:rPr>
        <w:t> </w:t>
      </w:r>
      <w:r>
        <w:rPr/>
        <w:t>appropriateness</w:t>
      </w:r>
      <w:r>
        <w:rPr>
          <w:spacing w:val="-12"/>
        </w:rPr>
        <w:t> </w:t>
      </w:r>
      <w:r>
        <w:rPr/>
        <w:t>of</w:t>
      </w:r>
      <w:r>
        <w:rPr>
          <w:spacing w:val="-11"/>
        </w:rPr>
        <w:t> </w:t>
      </w:r>
      <w:r>
        <w:rPr/>
        <w:t>a</w:t>
      </w:r>
      <w:r>
        <w:rPr>
          <w:spacing w:val="-13"/>
        </w:rPr>
        <w:t> </w:t>
      </w:r>
      <w:r>
        <w:rPr/>
        <w:t>study’s</w:t>
      </w:r>
      <w:r>
        <w:rPr>
          <w:spacing w:val="-10"/>
        </w:rPr>
        <w:t> </w:t>
      </w:r>
      <w:r>
        <w:rPr/>
        <w:t>data</w:t>
      </w:r>
      <w:r>
        <w:rPr>
          <w:spacing w:val="-10"/>
        </w:rPr>
        <w:t> </w:t>
      </w:r>
      <w:r>
        <w:rPr/>
        <w:t>for</w:t>
      </w:r>
      <w:r>
        <w:rPr>
          <w:spacing w:val="-13"/>
        </w:rPr>
        <w:t> </w:t>
      </w:r>
      <w:r>
        <w:rPr/>
        <w:t>PCA</w:t>
      </w:r>
      <w:r>
        <w:rPr>
          <w:spacing w:val="-11"/>
        </w:rPr>
        <w:t> </w:t>
      </w:r>
      <w:r>
        <w:rPr/>
        <w:t>analysis hence</w:t>
      </w:r>
      <w:r>
        <w:rPr>
          <w:spacing w:val="-6"/>
        </w:rPr>
        <w:t> </w:t>
      </w:r>
      <w:r>
        <w:rPr/>
        <w:t>the</w:t>
      </w:r>
      <w:r>
        <w:rPr>
          <w:spacing w:val="-8"/>
        </w:rPr>
        <w:t> </w:t>
      </w:r>
      <w:r>
        <w:rPr/>
        <w:t>Kaiser-Meyer-Olkin</w:t>
      </w:r>
      <w:r>
        <w:rPr>
          <w:spacing w:val="-7"/>
        </w:rPr>
        <w:t> </w:t>
      </w:r>
      <w:r>
        <w:rPr/>
        <w:t>Measure</w:t>
      </w:r>
      <w:r>
        <w:rPr>
          <w:spacing w:val="-8"/>
        </w:rPr>
        <w:t> </w:t>
      </w:r>
      <w:r>
        <w:rPr/>
        <w:t>of</w:t>
      </w:r>
      <w:r>
        <w:rPr>
          <w:spacing w:val="-6"/>
        </w:rPr>
        <w:t> </w:t>
      </w:r>
      <w:r>
        <w:rPr/>
        <w:t>Sampling</w:t>
      </w:r>
      <w:r>
        <w:rPr>
          <w:spacing w:val="-7"/>
        </w:rPr>
        <w:t> </w:t>
      </w:r>
      <w:r>
        <w:rPr/>
        <w:t>Adequacy</w:t>
      </w:r>
      <w:r>
        <w:rPr>
          <w:spacing w:val="-10"/>
        </w:rPr>
        <w:t> </w:t>
      </w:r>
      <w:r>
        <w:rPr/>
        <w:t>(KMO)</w:t>
      </w:r>
      <w:r>
        <w:rPr>
          <w:spacing w:val="-6"/>
        </w:rPr>
        <w:t> </w:t>
      </w:r>
      <w:r>
        <w:rPr/>
        <w:t>and</w:t>
      </w:r>
      <w:r>
        <w:rPr>
          <w:spacing w:val="-5"/>
        </w:rPr>
        <w:t> </w:t>
      </w:r>
      <w:r>
        <w:rPr/>
        <w:t>Bartlett’s</w:t>
      </w:r>
      <w:r>
        <w:rPr>
          <w:spacing w:val="-8"/>
        </w:rPr>
        <w:t> </w:t>
      </w:r>
      <w:r>
        <w:rPr/>
        <w:t>test</w:t>
      </w:r>
      <w:r>
        <w:rPr>
          <w:spacing w:val="-7"/>
        </w:rPr>
        <w:t> </w:t>
      </w:r>
      <w:r>
        <w:rPr/>
        <w:t>of Sphericity</w:t>
      </w:r>
      <w:r>
        <w:rPr>
          <w:spacing w:val="-10"/>
        </w:rPr>
        <w:t> </w:t>
      </w:r>
      <w:r>
        <w:rPr/>
        <w:t>were</w:t>
      </w:r>
      <w:r>
        <w:rPr>
          <w:spacing w:val="-4"/>
        </w:rPr>
        <w:t> </w:t>
      </w:r>
      <w:r>
        <w:rPr/>
        <w:t>carried</w:t>
      </w:r>
      <w:r>
        <w:rPr>
          <w:spacing w:val="-5"/>
        </w:rPr>
        <w:t> </w:t>
      </w:r>
      <w:r>
        <w:rPr/>
        <w:t>out</w:t>
      </w:r>
      <w:r>
        <w:rPr>
          <w:spacing w:val="-4"/>
        </w:rPr>
        <w:t> </w:t>
      </w:r>
      <w:r>
        <w:rPr/>
        <w:t>on</w:t>
      </w:r>
      <w:r>
        <w:rPr>
          <w:spacing w:val="-3"/>
        </w:rPr>
        <w:t> </w:t>
      </w:r>
      <w:r>
        <w:rPr/>
        <w:t>the</w:t>
      </w:r>
      <w:r>
        <w:rPr>
          <w:spacing w:val="-5"/>
        </w:rPr>
        <w:t> </w:t>
      </w:r>
      <w:r>
        <w:rPr/>
        <w:t>factors</w:t>
      </w:r>
      <w:r>
        <w:rPr>
          <w:spacing w:val="-5"/>
        </w:rPr>
        <w:t> </w:t>
      </w:r>
      <w:r>
        <w:rPr/>
        <w:t>influencing</w:t>
      </w:r>
      <w:r>
        <w:rPr>
          <w:spacing w:val="-6"/>
        </w:rPr>
        <w:t> </w:t>
      </w:r>
      <w:r>
        <w:rPr/>
        <w:t>the</w:t>
      </w:r>
      <w:r>
        <w:rPr>
          <w:spacing w:val="-2"/>
        </w:rPr>
        <w:t> </w:t>
      </w:r>
      <w:r>
        <w:rPr/>
        <w:t>choice</w:t>
      </w:r>
      <w:r>
        <w:rPr>
          <w:spacing w:val="-6"/>
        </w:rPr>
        <w:t> </w:t>
      </w:r>
      <w:r>
        <w:rPr/>
        <w:t>of</w:t>
      </w:r>
      <w:r>
        <w:rPr>
          <w:spacing w:val="-6"/>
        </w:rPr>
        <w:t> </w:t>
      </w:r>
      <w:r>
        <w:rPr/>
        <w:t>housing</w:t>
      </w:r>
      <w:r>
        <w:rPr>
          <w:spacing w:val="-5"/>
        </w:rPr>
        <w:t> </w:t>
      </w:r>
      <w:r>
        <w:rPr/>
        <w:t>financing</w:t>
      </w:r>
      <w:r>
        <w:rPr>
          <w:spacing w:val="-7"/>
        </w:rPr>
        <w:t> </w:t>
      </w:r>
      <w:r>
        <w:rPr/>
        <w:t>model to the delivery of sustainable housing project. Table 4.4 shows the results of KMO and Bartlett’s test of Sphericity. These tests provide the basis for measuring the minimum standard that the data must meet before being considered adequate for further analysis. The KMO index ranges from 0 to 1, with 0.6 suggested as the minimum value for a good factor analysis (Pallant, 2011; Tabachnick &amp; Fidell, 2012). The Bartlett’s test of Sphericity indicates the strength of the relationship among variables and it should be significant at p&lt;0.05 for the PCA to be considered. However, the results in Table 4.4 display</w:t>
      </w:r>
      <w:r>
        <w:rPr>
          <w:spacing w:val="-2"/>
        </w:rPr>
        <w:t> </w:t>
      </w:r>
      <w:r>
        <w:rPr/>
        <w:t>KMO value of</w:t>
      </w:r>
      <w:r>
        <w:rPr>
          <w:spacing w:val="5"/>
        </w:rPr>
        <w:t> </w:t>
      </w:r>
      <w:r>
        <w:rPr/>
        <w:t>0.915</w:t>
      </w:r>
      <w:r>
        <w:rPr>
          <w:spacing w:val="8"/>
        </w:rPr>
        <w:t> </w:t>
      </w:r>
      <w:r>
        <w:rPr/>
        <w:t>which</w:t>
      </w:r>
      <w:r>
        <w:rPr>
          <w:spacing w:val="11"/>
        </w:rPr>
        <w:t> </w:t>
      </w:r>
      <w:r>
        <w:rPr/>
        <w:t>is</w:t>
      </w:r>
      <w:r>
        <w:rPr>
          <w:spacing w:val="11"/>
        </w:rPr>
        <w:t> </w:t>
      </w:r>
      <w:r>
        <w:rPr/>
        <w:t>greater</w:t>
      </w:r>
      <w:r>
        <w:rPr>
          <w:spacing w:val="10"/>
        </w:rPr>
        <w:t> </w:t>
      </w:r>
      <w:r>
        <w:rPr/>
        <w:t>than</w:t>
      </w:r>
      <w:r>
        <w:rPr>
          <w:spacing w:val="7"/>
        </w:rPr>
        <w:t> </w:t>
      </w:r>
      <w:r>
        <w:rPr/>
        <w:t>0.6</w:t>
      </w:r>
      <w:r>
        <w:rPr>
          <w:spacing w:val="8"/>
        </w:rPr>
        <w:t> </w:t>
      </w:r>
      <w:r>
        <w:rPr/>
        <w:t>and</w:t>
      </w:r>
      <w:r>
        <w:rPr>
          <w:spacing w:val="11"/>
        </w:rPr>
        <w:t> </w:t>
      </w:r>
      <w:r>
        <w:rPr/>
        <w:t>less</w:t>
      </w:r>
      <w:r>
        <w:rPr>
          <w:spacing w:val="8"/>
        </w:rPr>
        <w:t> </w:t>
      </w:r>
      <w:r>
        <w:rPr/>
        <w:t>than</w:t>
      </w:r>
      <w:r>
        <w:rPr>
          <w:spacing w:val="15"/>
        </w:rPr>
        <w:t> </w:t>
      </w:r>
      <w:r>
        <w:rPr/>
        <w:t>1,</w:t>
      </w:r>
      <w:r>
        <w:rPr>
          <w:spacing w:val="10"/>
        </w:rPr>
        <w:t> </w:t>
      </w:r>
      <w:r>
        <w:rPr/>
        <w:t>while</w:t>
      </w:r>
      <w:r>
        <w:rPr>
          <w:spacing w:val="7"/>
        </w:rPr>
        <w:t> </w:t>
      </w:r>
      <w:r>
        <w:rPr/>
        <w:t>the</w:t>
      </w:r>
      <w:r>
        <w:rPr>
          <w:spacing w:val="11"/>
        </w:rPr>
        <w:t> </w:t>
      </w:r>
      <w:r>
        <w:rPr/>
        <w:t>Bartlett’s</w:t>
      </w:r>
      <w:r>
        <w:rPr>
          <w:spacing w:val="7"/>
        </w:rPr>
        <w:t> </w:t>
      </w:r>
      <w:r>
        <w:rPr/>
        <w:t>Sphericity</w:t>
      </w:r>
      <w:r>
        <w:rPr>
          <w:spacing w:val="6"/>
        </w:rPr>
        <w:t> </w:t>
      </w:r>
      <w:r>
        <w:rPr/>
        <w:t>value</w:t>
      </w:r>
      <w:r>
        <w:rPr>
          <w:spacing w:val="10"/>
        </w:rPr>
        <w:t> </w:t>
      </w:r>
      <w:r>
        <w:rPr/>
        <w:t>p</w:t>
      </w:r>
      <w:r>
        <w:rPr>
          <w:spacing w:val="9"/>
        </w:rPr>
        <w:t> </w:t>
      </w:r>
      <w:r>
        <w:rPr>
          <w:spacing w:val="-10"/>
        </w:rPr>
        <w:t>=</w:t>
      </w:r>
    </w:p>
    <w:p>
      <w:pPr>
        <w:pStyle w:val="BodyText"/>
        <w:spacing w:before="2"/>
        <w:ind w:left="847"/>
        <w:jc w:val="both"/>
      </w:pPr>
      <w:r>
        <w:rPr/>
        <w:t>0.000</w:t>
      </w:r>
      <w:r>
        <w:rPr>
          <w:spacing w:val="-3"/>
        </w:rPr>
        <w:t> </w:t>
      </w:r>
      <w:r>
        <w:rPr/>
        <w:t>(i.e. p&lt;.0.05).</w:t>
      </w:r>
      <w:r>
        <w:rPr>
          <w:spacing w:val="-1"/>
        </w:rPr>
        <w:t> </w:t>
      </w:r>
      <w:r>
        <w:rPr/>
        <w:t>Therefore, the</w:t>
      </w:r>
      <w:r>
        <w:rPr>
          <w:spacing w:val="-2"/>
        </w:rPr>
        <w:t> </w:t>
      </w:r>
      <w:r>
        <w:rPr/>
        <w:t>data is</w:t>
      </w:r>
      <w:r>
        <w:rPr>
          <w:spacing w:val="-1"/>
        </w:rPr>
        <w:t> </w:t>
      </w:r>
      <w:r>
        <w:rPr/>
        <w:t>adequate</w:t>
      </w:r>
      <w:r>
        <w:rPr>
          <w:spacing w:val="-1"/>
        </w:rPr>
        <w:t> </w:t>
      </w:r>
      <w:r>
        <w:rPr/>
        <w:t>and</w:t>
      </w:r>
      <w:r>
        <w:rPr>
          <w:spacing w:val="-1"/>
        </w:rPr>
        <w:t> </w:t>
      </w:r>
      <w:r>
        <w:rPr/>
        <w:t>suitable</w:t>
      </w:r>
      <w:r>
        <w:rPr>
          <w:spacing w:val="-1"/>
        </w:rPr>
        <w:t> </w:t>
      </w:r>
      <w:r>
        <w:rPr/>
        <w:t>to</w:t>
      </w:r>
      <w:r>
        <w:rPr>
          <w:spacing w:val="-1"/>
        </w:rPr>
        <w:t> </w:t>
      </w:r>
      <w:r>
        <w:rPr/>
        <w:t>be used</w:t>
      </w:r>
      <w:r>
        <w:rPr>
          <w:spacing w:val="1"/>
        </w:rPr>
        <w:t> </w:t>
      </w:r>
      <w:r>
        <w:rPr/>
        <w:t>for</w:t>
      </w:r>
      <w:r>
        <w:rPr>
          <w:spacing w:val="-2"/>
        </w:rPr>
        <w:t> </w:t>
      </w:r>
      <w:r>
        <w:rPr>
          <w:spacing w:val="-4"/>
        </w:rPr>
        <w:t>PCA.</w:t>
      </w:r>
    </w:p>
    <w:p>
      <w:pPr>
        <w:pStyle w:val="BodyText"/>
      </w:pPr>
    </w:p>
    <w:p>
      <w:pPr>
        <w:pStyle w:val="BodyText"/>
      </w:pPr>
    </w:p>
    <w:p>
      <w:pPr>
        <w:pStyle w:val="BodyText"/>
      </w:pPr>
    </w:p>
    <w:p>
      <w:pPr>
        <w:pStyle w:val="BodyText"/>
        <w:spacing w:before="254"/>
      </w:pPr>
    </w:p>
    <w:p>
      <w:pPr>
        <w:spacing w:before="0"/>
        <w:ind w:left="926" w:right="0" w:firstLine="0"/>
        <w:jc w:val="both"/>
        <w:rPr>
          <w:b/>
          <w:sz w:val="24"/>
        </w:rPr>
      </w:pPr>
      <w:r>
        <w:rPr>
          <w:b/>
          <w:spacing w:val="60"/>
          <w:sz w:val="24"/>
          <w:u w:val="single"/>
        </w:rPr>
        <w:t> </w:t>
      </w:r>
      <w:r>
        <w:rPr>
          <w:b/>
          <w:sz w:val="24"/>
          <w:u w:val="single"/>
        </w:rPr>
        <w:t>Table</w:t>
      </w:r>
      <w:r>
        <w:rPr>
          <w:b/>
          <w:spacing w:val="-1"/>
          <w:sz w:val="24"/>
          <w:u w:val="single"/>
        </w:rPr>
        <w:t> </w:t>
      </w:r>
      <w:r>
        <w:rPr>
          <w:b/>
          <w:sz w:val="24"/>
          <w:u w:val="single"/>
        </w:rPr>
        <w:t>4.4,</w:t>
      </w:r>
      <w:r>
        <w:rPr>
          <w:b/>
          <w:spacing w:val="-1"/>
          <w:sz w:val="24"/>
          <w:u w:val="single"/>
        </w:rPr>
        <w:t> </w:t>
      </w:r>
      <w:r>
        <w:rPr>
          <w:b/>
          <w:sz w:val="24"/>
          <w:u w:val="single"/>
        </w:rPr>
        <w:t>Result</w:t>
      </w:r>
      <w:r>
        <w:rPr>
          <w:b/>
          <w:spacing w:val="-1"/>
          <w:sz w:val="24"/>
          <w:u w:val="single"/>
        </w:rPr>
        <w:t> </w:t>
      </w:r>
      <w:r>
        <w:rPr>
          <w:b/>
          <w:sz w:val="24"/>
          <w:u w:val="single"/>
        </w:rPr>
        <w:t>of</w:t>
      </w:r>
      <w:r>
        <w:rPr>
          <w:b/>
          <w:spacing w:val="60"/>
          <w:sz w:val="24"/>
          <w:u w:val="single"/>
        </w:rPr>
        <w:t> </w:t>
      </w:r>
      <w:r>
        <w:rPr>
          <w:b/>
          <w:sz w:val="24"/>
          <w:u w:val="single"/>
        </w:rPr>
        <w:t>KMO</w:t>
      </w:r>
      <w:r>
        <w:rPr>
          <w:b/>
          <w:spacing w:val="-1"/>
          <w:sz w:val="24"/>
          <w:u w:val="single"/>
        </w:rPr>
        <w:t> </w:t>
      </w:r>
      <w:r>
        <w:rPr>
          <w:b/>
          <w:sz w:val="24"/>
          <w:u w:val="single"/>
        </w:rPr>
        <w:t>and</w:t>
      </w:r>
      <w:r>
        <w:rPr>
          <w:b/>
          <w:spacing w:val="-1"/>
          <w:sz w:val="24"/>
          <w:u w:val="single"/>
        </w:rPr>
        <w:t> </w:t>
      </w:r>
      <w:r>
        <w:rPr>
          <w:b/>
          <w:sz w:val="24"/>
          <w:u w:val="single"/>
        </w:rPr>
        <w:t>Bartlett's</w:t>
      </w:r>
      <w:r>
        <w:rPr>
          <w:b/>
          <w:spacing w:val="-1"/>
          <w:sz w:val="24"/>
          <w:u w:val="single"/>
        </w:rPr>
        <w:t> </w:t>
      </w:r>
      <w:r>
        <w:rPr>
          <w:b/>
          <w:sz w:val="24"/>
          <w:u w:val="single"/>
        </w:rPr>
        <w:t>Test for</w:t>
      </w:r>
      <w:r>
        <w:rPr>
          <w:b/>
          <w:spacing w:val="-2"/>
          <w:sz w:val="24"/>
          <w:u w:val="single"/>
        </w:rPr>
        <w:t> </w:t>
      </w:r>
      <w:r>
        <w:rPr>
          <w:b/>
          <w:sz w:val="24"/>
          <w:u w:val="single"/>
        </w:rPr>
        <w:t>Factors </w:t>
      </w:r>
      <w:r>
        <w:rPr>
          <w:b/>
          <w:spacing w:val="-2"/>
          <w:sz w:val="24"/>
          <w:u w:val="single"/>
        </w:rPr>
        <w:t>Adequacy</w:t>
      </w:r>
      <w:r>
        <w:rPr>
          <w:b/>
          <w:spacing w:val="80"/>
          <w:w w:val="150"/>
          <w:sz w:val="24"/>
          <w:u w:val="single"/>
        </w:rPr>
        <w:t>  </w:t>
      </w:r>
    </w:p>
    <w:p>
      <w:pPr>
        <w:spacing w:after="0"/>
        <w:jc w:val="both"/>
        <w:rPr>
          <w:sz w:val="24"/>
        </w:rPr>
        <w:sectPr>
          <w:pgSz w:w="12240" w:h="15840"/>
          <w:pgMar w:header="0" w:footer="1015" w:top="1340" w:bottom="1200" w:left="1140" w:right="560"/>
        </w:sectPr>
      </w:pPr>
    </w:p>
    <w:tbl>
      <w:tblPr>
        <w:tblW w:w="0" w:type="auto"/>
        <w:jc w:val="left"/>
        <w:tblInd w:w="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26"/>
        <w:gridCol w:w="3214"/>
        <w:gridCol w:w="2157"/>
      </w:tblGrid>
      <w:tr>
        <w:trPr>
          <w:trHeight w:val="549" w:hRule="atLeast"/>
        </w:trPr>
        <w:tc>
          <w:tcPr>
            <w:tcW w:w="5340" w:type="dxa"/>
            <w:gridSpan w:val="2"/>
            <w:tcBorders>
              <w:top w:val="single" w:sz="4" w:space="0" w:color="000000"/>
            </w:tcBorders>
          </w:tcPr>
          <w:p>
            <w:pPr>
              <w:pStyle w:val="TableParagraph"/>
              <w:spacing w:line="268" w:lineRule="exact"/>
              <w:ind w:left="107"/>
              <w:rPr>
                <w:sz w:val="24"/>
              </w:rPr>
            </w:pPr>
            <w:r>
              <w:rPr>
                <w:sz w:val="24"/>
              </w:rPr>
              <w:t>Kaiser-Meyer-Olkin</w:t>
            </w:r>
            <w:r>
              <w:rPr>
                <w:spacing w:val="-2"/>
                <w:sz w:val="24"/>
              </w:rPr>
              <w:t> </w:t>
            </w:r>
            <w:r>
              <w:rPr>
                <w:sz w:val="24"/>
              </w:rPr>
              <w:t>Measure</w:t>
            </w:r>
            <w:r>
              <w:rPr>
                <w:spacing w:val="-3"/>
                <w:sz w:val="24"/>
              </w:rPr>
              <w:t> </w:t>
            </w:r>
            <w:r>
              <w:rPr>
                <w:sz w:val="24"/>
              </w:rPr>
              <w:t>of</w:t>
            </w:r>
            <w:r>
              <w:rPr>
                <w:spacing w:val="-1"/>
                <w:sz w:val="24"/>
              </w:rPr>
              <w:t> </w:t>
            </w:r>
            <w:r>
              <w:rPr>
                <w:spacing w:val="-2"/>
                <w:sz w:val="24"/>
              </w:rPr>
              <w:t>Sampling</w:t>
            </w:r>
          </w:p>
          <w:p>
            <w:pPr>
              <w:pStyle w:val="TableParagraph"/>
              <w:spacing w:line="261" w:lineRule="exact"/>
              <w:ind w:left="107"/>
              <w:rPr>
                <w:sz w:val="24"/>
              </w:rPr>
            </w:pPr>
            <w:r>
              <w:rPr>
                <w:spacing w:val="-2"/>
                <w:sz w:val="24"/>
              </w:rPr>
              <w:t>Adequacy.</w:t>
            </w:r>
          </w:p>
        </w:tc>
        <w:tc>
          <w:tcPr>
            <w:tcW w:w="2157" w:type="dxa"/>
            <w:tcBorders>
              <w:top w:val="single" w:sz="4" w:space="0" w:color="000000"/>
            </w:tcBorders>
          </w:tcPr>
          <w:p>
            <w:pPr>
              <w:pStyle w:val="TableParagraph"/>
              <w:spacing w:before="131"/>
              <w:ind w:right="103"/>
              <w:jc w:val="right"/>
              <w:rPr>
                <w:sz w:val="24"/>
              </w:rPr>
            </w:pPr>
            <w:r>
              <w:rPr>
                <w:spacing w:val="-4"/>
                <w:sz w:val="24"/>
              </w:rPr>
              <w:t>.915</w:t>
            </w:r>
          </w:p>
        </w:tc>
      </w:tr>
      <w:tr>
        <w:trPr>
          <w:trHeight w:val="552" w:hRule="atLeast"/>
        </w:trPr>
        <w:tc>
          <w:tcPr>
            <w:tcW w:w="2126" w:type="dxa"/>
          </w:tcPr>
          <w:p>
            <w:pPr>
              <w:pStyle w:val="TableParagraph"/>
              <w:spacing w:line="271" w:lineRule="exact"/>
              <w:ind w:left="107"/>
              <w:rPr>
                <w:sz w:val="24"/>
              </w:rPr>
            </w:pPr>
            <w:r>
              <w:rPr>
                <w:sz w:val="24"/>
              </w:rPr>
              <w:t>Bartlett's</w:t>
            </w:r>
            <w:r>
              <w:rPr>
                <w:spacing w:val="-3"/>
                <w:sz w:val="24"/>
              </w:rPr>
              <w:t> </w:t>
            </w:r>
            <w:r>
              <w:rPr>
                <w:sz w:val="24"/>
              </w:rPr>
              <w:t>Test</w:t>
            </w:r>
            <w:r>
              <w:rPr>
                <w:spacing w:val="-2"/>
                <w:sz w:val="24"/>
              </w:rPr>
              <w:t> </w:t>
            </w:r>
            <w:r>
              <w:rPr>
                <w:spacing w:val="-5"/>
                <w:sz w:val="24"/>
              </w:rPr>
              <w:t>of</w:t>
            </w:r>
          </w:p>
          <w:p>
            <w:pPr>
              <w:pStyle w:val="TableParagraph"/>
              <w:spacing w:line="261" w:lineRule="exact"/>
              <w:ind w:left="107"/>
              <w:rPr>
                <w:sz w:val="24"/>
              </w:rPr>
            </w:pPr>
            <w:r>
              <w:rPr>
                <w:spacing w:val="-2"/>
                <w:sz w:val="24"/>
              </w:rPr>
              <w:t>Sphericity</w:t>
            </w:r>
          </w:p>
        </w:tc>
        <w:tc>
          <w:tcPr>
            <w:tcW w:w="3214" w:type="dxa"/>
          </w:tcPr>
          <w:p>
            <w:pPr>
              <w:pStyle w:val="TableParagraph"/>
              <w:spacing w:line="271" w:lineRule="exact"/>
              <w:ind w:left="432"/>
              <w:rPr>
                <w:sz w:val="24"/>
              </w:rPr>
            </w:pPr>
            <w:r>
              <w:rPr>
                <w:sz w:val="24"/>
              </w:rPr>
              <w:t>Approx.</w:t>
            </w:r>
            <w:r>
              <w:rPr>
                <w:spacing w:val="-2"/>
                <w:sz w:val="24"/>
              </w:rPr>
              <w:t> </w:t>
            </w:r>
            <w:r>
              <w:rPr>
                <w:spacing w:val="-4"/>
                <w:sz w:val="24"/>
              </w:rPr>
              <w:t>Chi-</w:t>
            </w:r>
          </w:p>
          <w:p>
            <w:pPr>
              <w:pStyle w:val="TableParagraph"/>
              <w:spacing w:line="261" w:lineRule="exact"/>
              <w:ind w:left="432"/>
              <w:rPr>
                <w:sz w:val="24"/>
              </w:rPr>
            </w:pPr>
            <w:r>
              <w:rPr>
                <w:spacing w:val="-2"/>
                <w:sz w:val="24"/>
              </w:rPr>
              <w:t>Square</w:t>
            </w:r>
          </w:p>
        </w:tc>
        <w:tc>
          <w:tcPr>
            <w:tcW w:w="2157" w:type="dxa"/>
          </w:tcPr>
          <w:p>
            <w:pPr>
              <w:pStyle w:val="TableParagraph"/>
              <w:spacing w:before="134"/>
              <w:ind w:right="104"/>
              <w:jc w:val="right"/>
              <w:rPr>
                <w:sz w:val="24"/>
              </w:rPr>
            </w:pPr>
            <w:r>
              <w:rPr>
                <w:spacing w:val="-2"/>
                <w:sz w:val="24"/>
              </w:rPr>
              <w:t>1731.033</w:t>
            </w:r>
          </w:p>
        </w:tc>
      </w:tr>
      <w:tr>
        <w:trPr>
          <w:trHeight w:val="293" w:hRule="atLeast"/>
        </w:trPr>
        <w:tc>
          <w:tcPr>
            <w:tcW w:w="2126" w:type="dxa"/>
          </w:tcPr>
          <w:p>
            <w:pPr>
              <w:pStyle w:val="TableParagraph"/>
              <w:rPr>
                <w:sz w:val="22"/>
              </w:rPr>
            </w:pPr>
          </w:p>
        </w:tc>
        <w:tc>
          <w:tcPr>
            <w:tcW w:w="3214" w:type="dxa"/>
          </w:tcPr>
          <w:p>
            <w:pPr>
              <w:pStyle w:val="TableParagraph"/>
              <w:spacing w:line="271" w:lineRule="exact"/>
              <w:ind w:left="432"/>
              <w:rPr>
                <w:sz w:val="24"/>
              </w:rPr>
            </w:pPr>
            <w:r>
              <w:rPr>
                <w:spacing w:val="-5"/>
                <w:sz w:val="24"/>
              </w:rPr>
              <w:t>df</w:t>
            </w:r>
          </w:p>
        </w:tc>
        <w:tc>
          <w:tcPr>
            <w:tcW w:w="2157" w:type="dxa"/>
          </w:tcPr>
          <w:p>
            <w:pPr>
              <w:pStyle w:val="TableParagraph"/>
              <w:spacing w:line="267" w:lineRule="exact" w:before="7"/>
              <w:ind w:right="103"/>
              <w:jc w:val="right"/>
              <w:rPr>
                <w:sz w:val="24"/>
              </w:rPr>
            </w:pPr>
            <w:r>
              <w:rPr>
                <w:spacing w:val="-5"/>
                <w:sz w:val="24"/>
              </w:rPr>
              <w:t>171</w:t>
            </w:r>
          </w:p>
        </w:tc>
      </w:tr>
      <w:tr>
        <w:trPr>
          <w:trHeight w:val="323" w:hRule="atLeast"/>
        </w:trPr>
        <w:tc>
          <w:tcPr>
            <w:tcW w:w="2126" w:type="dxa"/>
            <w:tcBorders>
              <w:bottom w:val="single" w:sz="4" w:space="0" w:color="000000"/>
            </w:tcBorders>
          </w:tcPr>
          <w:p>
            <w:pPr>
              <w:pStyle w:val="TableParagraph"/>
              <w:rPr>
                <w:sz w:val="24"/>
              </w:rPr>
            </w:pPr>
          </w:p>
        </w:tc>
        <w:tc>
          <w:tcPr>
            <w:tcW w:w="3214" w:type="dxa"/>
            <w:tcBorders>
              <w:bottom w:val="single" w:sz="4" w:space="0" w:color="000000"/>
            </w:tcBorders>
          </w:tcPr>
          <w:p>
            <w:pPr>
              <w:pStyle w:val="TableParagraph"/>
              <w:spacing w:before="1"/>
              <w:ind w:left="432"/>
              <w:rPr>
                <w:sz w:val="24"/>
              </w:rPr>
            </w:pPr>
            <w:r>
              <w:rPr>
                <w:spacing w:val="-4"/>
                <w:sz w:val="24"/>
              </w:rPr>
              <w:t>Sig.</w:t>
            </w:r>
          </w:p>
        </w:tc>
        <w:tc>
          <w:tcPr>
            <w:tcW w:w="2157" w:type="dxa"/>
            <w:tcBorders>
              <w:bottom w:val="single" w:sz="4" w:space="0" w:color="000000"/>
            </w:tcBorders>
          </w:tcPr>
          <w:p>
            <w:pPr>
              <w:pStyle w:val="TableParagraph"/>
              <w:spacing w:before="20"/>
              <w:ind w:right="104"/>
              <w:jc w:val="right"/>
              <w:rPr>
                <w:sz w:val="24"/>
              </w:rPr>
            </w:pPr>
            <w:r>
              <w:rPr>
                <w:spacing w:val="-4"/>
                <w:sz w:val="24"/>
              </w:rPr>
              <w:t>.000</w:t>
            </w:r>
          </w:p>
        </w:tc>
      </w:tr>
    </w:tbl>
    <w:p>
      <w:pPr>
        <w:pStyle w:val="BodyText"/>
        <w:spacing w:before="224"/>
        <w:rPr>
          <w:b/>
        </w:rPr>
      </w:pPr>
    </w:p>
    <w:p>
      <w:pPr>
        <w:pStyle w:val="Heading1"/>
        <w:spacing w:line="480" w:lineRule="auto" w:before="1"/>
        <w:ind w:right="845"/>
      </w:pPr>
      <w:r>
        <w:rPr/>
        <w:t>4.3.2.2 Principal Components of Factors Influencing the Choice of Housing Financing </w:t>
      </w:r>
      <w:r>
        <w:rPr>
          <w:spacing w:val="-2"/>
        </w:rPr>
        <w:t>Models</w:t>
      </w:r>
    </w:p>
    <w:p>
      <w:pPr>
        <w:pStyle w:val="BodyText"/>
        <w:spacing w:line="480" w:lineRule="auto"/>
        <w:ind w:left="847" w:right="840"/>
        <w:jc w:val="both"/>
        <w:rPr>
          <w:b/>
        </w:rPr>
      </w:pPr>
      <w:r>
        <w:rPr/>
        <w:t>According to Pallant (2011), the next step after showing the appropriateness and suitability of</w:t>
      </w:r>
      <w:r>
        <w:rPr>
          <w:spacing w:val="-15"/>
        </w:rPr>
        <w:t> </w:t>
      </w:r>
      <w:r>
        <w:rPr/>
        <w:t>the</w:t>
      </w:r>
      <w:r>
        <w:rPr>
          <w:spacing w:val="-15"/>
        </w:rPr>
        <w:t> </w:t>
      </w:r>
      <w:r>
        <w:rPr/>
        <w:t>research</w:t>
      </w:r>
      <w:r>
        <w:rPr>
          <w:spacing w:val="-15"/>
        </w:rPr>
        <w:t> </w:t>
      </w:r>
      <w:r>
        <w:rPr/>
        <w:t>data</w:t>
      </w:r>
      <w:r>
        <w:rPr>
          <w:spacing w:val="-15"/>
        </w:rPr>
        <w:t> </w:t>
      </w:r>
      <w:r>
        <w:rPr/>
        <w:t>is</w:t>
      </w:r>
      <w:r>
        <w:rPr>
          <w:spacing w:val="-15"/>
        </w:rPr>
        <w:t> </w:t>
      </w:r>
      <w:r>
        <w:rPr/>
        <w:t>component</w:t>
      </w:r>
      <w:r>
        <w:rPr>
          <w:spacing w:val="-15"/>
        </w:rPr>
        <w:t> </w:t>
      </w:r>
      <w:r>
        <w:rPr/>
        <w:t>(factor)</w:t>
      </w:r>
      <w:r>
        <w:rPr>
          <w:spacing w:val="-15"/>
        </w:rPr>
        <w:t> </w:t>
      </w:r>
      <w:r>
        <w:rPr/>
        <w:t>extraction.</w:t>
      </w:r>
      <w:r>
        <w:rPr>
          <w:spacing w:val="-15"/>
        </w:rPr>
        <w:t> </w:t>
      </w:r>
      <w:r>
        <w:rPr/>
        <w:t>This</w:t>
      </w:r>
      <w:r>
        <w:rPr>
          <w:spacing w:val="-15"/>
        </w:rPr>
        <w:t> </w:t>
      </w:r>
      <w:r>
        <w:rPr/>
        <w:t>is</w:t>
      </w:r>
      <w:r>
        <w:rPr>
          <w:spacing w:val="-15"/>
        </w:rPr>
        <w:t> </w:t>
      </w:r>
      <w:r>
        <w:rPr/>
        <w:t>a</w:t>
      </w:r>
      <w:r>
        <w:rPr>
          <w:spacing w:val="-15"/>
        </w:rPr>
        <w:t> </w:t>
      </w:r>
      <w:r>
        <w:rPr/>
        <w:t>process</w:t>
      </w:r>
      <w:r>
        <w:rPr>
          <w:spacing w:val="-15"/>
        </w:rPr>
        <w:t> </w:t>
      </w:r>
      <w:r>
        <w:rPr/>
        <w:t>to</w:t>
      </w:r>
      <w:r>
        <w:rPr>
          <w:spacing w:val="-15"/>
        </w:rPr>
        <w:t> </w:t>
      </w:r>
      <w:r>
        <w:rPr/>
        <w:t>ascertain</w:t>
      </w:r>
      <w:r>
        <w:rPr>
          <w:spacing w:val="-14"/>
        </w:rPr>
        <w:t> </w:t>
      </w:r>
      <w:r>
        <w:rPr/>
        <w:t>the</w:t>
      </w:r>
      <w:r>
        <w:rPr>
          <w:spacing w:val="-15"/>
        </w:rPr>
        <w:t> </w:t>
      </w:r>
      <w:r>
        <w:rPr/>
        <w:t>number of components to retain, based on their influence on the choice of the model, since not all factors are kept (Tabachnick &amp; Fidell, 2012). The most commonly used methods of factor extraction in PCA include: Kaiser’s criterion; the using eigenvalue greater than 1 rule; Catell’s scree test; retaining all factors above the elbow in the structure. In this thesis, “Kaiser’s criterion using eigenvalues” was adopted to extract the components and varimax rotation</w:t>
      </w:r>
      <w:r>
        <w:rPr>
          <w:spacing w:val="-5"/>
        </w:rPr>
        <w:t> </w:t>
      </w:r>
      <w:r>
        <w:rPr/>
        <w:t>was</w:t>
      </w:r>
      <w:r>
        <w:rPr>
          <w:spacing w:val="-5"/>
        </w:rPr>
        <w:t> </w:t>
      </w:r>
      <w:r>
        <w:rPr/>
        <w:t>used</w:t>
      </w:r>
      <w:r>
        <w:rPr>
          <w:spacing w:val="-3"/>
        </w:rPr>
        <w:t> </w:t>
      </w:r>
      <w:r>
        <w:rPr/>
        <w:t>to</w:t>
      </w:r>
      <w:r>
        <w:rPr>
          <w:spacing w:val="-4"/>
        </w:rPr>
        <w:t> </w:t>
      </w:r>
      <w:r>
        <w:rPr/>
        <w:t>extract</w:t>
      </w:r>
      <w:r>
        <w:rPr>
          <w:spacing w:val="-4"/>
        </w:rPr>
        <w:t> </w:t>
      </w:r>
      <w:r>
        <w:rPr/>
        <w:t>the</w:t>
      </w:r>
      <w:r>
        <w:rPr>
          <w:spacing w:val="-5"/>
        </w:rPr>
        <w:t> </w:t>
      </w:r>
      <w:r>
        <w:rPr/>
        <w:t>variables</w:t>
      </w:r>
      <w:r>
        <w:rPr>
          <w:spacing w:val="-5"/>
        </w:rPr>
        <w:t> </w:t>
      </w:r>
      <w:r>
        <w:rPr/>
        <w:t>that</w:t>
      </w:r>
      <w:r>
        <w:rPr>
          <w:spacing w:val="-4"/>
        </w:rPr>
        <w:t> </w:t>
      </w:r>
      <w:r>
        <w:rPr/>
        <w:t>load</w:t>
      </w:r>
      <w:r>
        <w:rPr>
          <w:spacing w:val="40"/>
        </w:rPr>
        <w:t> </w:t>
      </w:r>
      <w:r>
        <w:rPr/>
        <w:t>on</w:t>
      </w:r>
      <w:r>
        <w:rPr>
          <w:spacing w:val="40"/>
        </w:rPr>
        <w:t> </w:t>
      </w:r>
      <w:r>
        <w:rPr/>
        <w:t>each</w:t>
      </w:r>
      <w:r>
        <w:rPr>
          <w:spacing w:val="-5"/>
        </w:rPr>
        <w:t> </w:t>
      </w:r>
      <w:r>
        <w:rPr/>
        <w:t>identifiable</w:t>
      </w:r>
      <w:r>
        <w:rPr>
          <w:spacing w:val="-5"/>
        </w:rPr>
        <w:t> </w:t>
      </w:r>
      <w:r>
        <w:rPr/>
        <w:t>variables.</w:t>
      </w:r>
      <w:r>
        <w:rPr>
          <w:spacing w:val="-5"/>
        </w:rPr>
        <w:t> </w:t>
      </w:r>
      <w:r>
        <w:rPr/>
        <w:t>However, the significant factors, according to Kaiser’s criterion, are those factors with eigenvalues above</w:t>
      </w:r>
      <w:r>
        <w:rPr>
          <w:spacing w:val="-8"/>
        </w:rPr>
        <w:t> </w:t>
      </w:r>
      <w:r>
        <w:rPr/>
        <w:t>1.</w:t>
      </w:r>
      <w:r>
        <w:rPr>
          <w:spacing w:val="-3"/>
        </w:rPr>
        <w:t> </w:t>
      </w:r>
      <w:r>
        <w:rPr/>
        <w:t>In</w:t>
      </w:r>
      <w:r>
        <w:rPr>
          <w:spacing w:val="-7"/>
        </w:rPr>
        <w:t> </w:t>
      </w:r>
      <w:r>
        <w:rPr/>
        <w:t>Table</w:t>
      </w:r>
      <w:r>
        <w:rPr>
          <w:spacing w:val="-8"/>
        </w:rPr>
        <w:t> </w:t>
      </w:r>
      <w:r>
        <w:rPr/>
        <w:t>4.5,</w:t>
      </w:r>
      <w:r>
        <w:rPr>
          <w:spacing w:val="-5"/>
        </w:rPr>
        <w:t> </w:t>
      </w:r>
      <w:r>
        <w:rPr/>
        <w:t>five</w:t>
      </w:r>
      <w:r>
        <w:rPr>
          <w:spacing w:val="-7"/>
        </w:rPr>
        <w:t> </w:t>
      </w:r>
      <w:r>
        <w:rPr/>
        <w:t>components</w:t>
      </w:r>
      <w:r>
        <w:rPr>
          <w:spacing w:val="-5"/>
        </w:rPr>
        <w:t> </w:t>
      </w:r>
      <w:r>
        <w:rPr/>
        <w:t>with</w:t>
      </w:r>
      <w:r>
        <w:rPr>
          <w:spacing w:val="-7"/>
        </w:rPr>
        <w:t> </w:t>
      </w:r>
      <w:r>
        <w:rPr/>
        <w:t>initial</w:t>
      </w:r>
      <w:r>
        <w:rPr>
          <w:spacing w:val="-7"/>
        </w:rPr>
        <w:t> </w:t>
      </w:r>
      <w:r>
        <w:rPr/>
        <w:t>eigenvalues</w:t>
      </w:r>
      <w:r>
        <w:rPr>
          <w:spacing w:val="-3"/>
        </w:rPr>
        <w:t> </w:t>
      </w:r>
      <w:r>
        <w:rPr/>
        <w:t>greater</w:t>
      </w:r>
      <w:r>
        <w:rPr>
          <w:spacing w:val="-6"/>
        </w:rPr>
        <w:t> </w:t>
      </w:r>
      <w:r>
        <w:rPr/>
        <w:t>than</w:t>
      </w:r>
      <w:r>
        <w:rPr>
          <w:spacing w:val="-5"/>
        </w:rPr>
        <w:t> </w:t>
      </w:r>
      <w:r>
        <w:rPr/>
        <w:t>1</w:t>
      </w:r>
      <w:r>
        <w:rPr>
          <w:spacing w:val="-7"/>
        </w:rPr>
        <w:t> </w:t>
      </w:r>
      <w:r>
        <w:rPr/>
        <w:t>were</w:t>
      </w:r>
      <w:r>
        <w:rPr>
          <w:spacing w:val="-8"/>
        </w:rPr>
        <w:t> </w:t>
      </w:r>
      <w:r>
        <w:rPr/>
        <w:t>extracted from</w:t>
      </w:r>
      <w:r>
        <w:rPr>
          <w:spacing w:val="-9"/>
        </w:rPr>
        <w:t> </w:t>
      </w:r>
      <w:r>
        <w:rPr/>
        <w:t>the</w:t>
      </w:r>
      <w:r>
        <w:rPr>
          <w:spacing w:val="-10"/>
        </w:rPr>
        <w:t> </w:t>
      </w:r>
      <w:r>
        <w:rPr/>
        <w:t>components</w:t>
      </w:r>
      <w:r>
        <w:rPr>
          <w:spacing w:val="-9"/>
        </w:rPr>
        <w:t> </w:t>
      </w:r>
      <w:r>
        <w:rPr/>
        <w:t>to</w:t>
      </w:r>
      <w:r>
        <w:rPr>
          <w:spacing w:val="-9"/>
        </w:rPr>
        <w:t> </w:t>
      </w:r>
      <w:r>
        <w:rPr/>
        <w:t>achieve</w:t>
      </w:r>
      <w:r>
        <w:rPr>
          <w:spacing w:val="-11"/>
        </w:rPr>
        <w:t> </w:t>
      </w:r>
      <w:r>
        <w:rPr/>
        <w:t>factors</w:t>
      </w:r>
      <w:r>
        <w:rPr>
          <w:spacing w:val="-10"/>
        </w:rPr>
        <w:t> </w:t>
      </w:r>
      <w:r>
        <w:rPr/>
        <w:t>influencing</w:t>
      </w:r>
      <w:r>
        <w:rPr>
          <w:spacing w:val="-12"/>
        </w:rPr>
        <w:t> </w:t>
      </w:r>
      <w:r>
        <w:rPr/>
        <w:t>the</w:t>
      </w:r>
      <w:r>
        <w:rPr>
          <w:spacing w:val="-10"/>
        </w:rPr>
        <w:t> </w:t>
      </w:r>
      <w:r>
        <w:rPr/>
        <w:t>choice</w:t>
      </w:r>
      <w:r>
        <w:rPr>
          <w:spacing w:val="-11"/>
        </w:rPr>
        <w:t> </w:t>
      </w:r>
      <w:r>
        <w:rPr/>
        <w:t>of</w:t>
      </w:r>
      <w:r>
        <w:rPr>
          <w:spacing w:val="-10"/>
        </w:rPr>
        <w:t> </w:t>
      </w:r>
      <w:r>
        <w:rPr/>
        <w:t>the</w:t>
      </w:r>
      <w:r>
        <w:rPr>
          <w:spacing w:val="-10"/>
        </w:rPr>
        <w:t> </w:t>
      </w:r>
      <w:r>
        <w:rPr/>
        <w:t>model.</w:t>
      </w:r>
      <w:r>
        <w:rPr>
          <w:spacing w:val="-10"/>
        </w:rPr>
        <w:t> </w:t>
      </w:r>
      <w:r>
        <w:rPr/>
        <w:t>The</w:t>
      </w:r>
      <w:r>
        <w:rPr>
          <w:spacing w:val="-11"/>
        </w:rPr>
        <w:t> </w:t>
      </w:r>
      <w:r>
        <w:rPr/>
        <w:t>eigenvalues of the five variables are 7.461, 1.342, 1.290, 1.152 and 1.017; the result shows that the first component is capable of explaining 39.267% of the variance while the second component explained 7.06% , third explained</w:t>
      </w:r>
      <w:r>
        <w:rPr>
          <w:spacing w:val="40"/>
        </w:rPr>
        <w:t> </w:t>
      </w:r>
      <w:r>
        <w:rPr/>
        <w:t>6.79%</w:t>
      </w:r>
      <w:r>
        <w:rPr>
          <w:spacing w:val="40"/>
        </w:rPr>
        <w:t> </w:t>
      </w:r>
      <w:r>
        <w:rPr/>
        <w:t>fourth explained</w:t>
      </w:r>
      <w:r>
        <w:rPr>
          <w:spacing w:val="40"/>
        </w:rPr>
        <w:t> </w:t>
      </w:r>
      <w:r>
        <w:rPr/>
        <w:t>6.06 %</w:t>
      </w:r>
      <w:r>
        <w:rPr>
          <w:spacing w:val="40"/>
        </w:rPr>
        <w:t> </w:t>
      </w:r>
      <w:r>
        <w:rPr/>
        <w:t>and fifth explained 5.35% of</w:t>
      </w:r>
      <w:r>
        <w:rPr>
          <w:spacing w:val="80"/>
          <w:w w:val="150"/>
        </w:rPr>
        <w:t> </w:t>
      </w:r>
      <w:r>
        <w:rPr/>
        <w:t>the component. However, the five components combined to explain 64.54% of the total variance and considered to be highly significantly responsible factors affecting the choice of the models. While those below 1 were considered to be less </w:t>
      </w:r>
      <w:r>
        <w:rPr>
          <w:b/>
        </w:rPr>
        <w:t>.</w:t>
      </w:r>
    </w:p>
    <w:p>
      <w:pPr>
        <w:spacing w:after="0" w:line="480" w:lineRule="auto"/>
        <w:jc w:val="both"/>
        <w:sectPr>
          <w:pgSz w:w="12240" w:h="15840"/>
          <w:pgMar w:header="0" w:footer="1015" w:top="1400" w:bottom="1200" w:left="1140" w:right="560"/>
        </w:sectPr>
      </w:pPr>
    </w:p>
    <w:p>
      <w:pPr>
        <w:pStyle w:val="BodyText"/>
        <w:spacing w:before="1"/>
        <w:rPr>
          <w:b/>
          <w:sz w:val="2"/>
        </w:rPr>
      </w:pPr>
    </w:p>
    <w:tbl>
      <w:tblPr>
        <w:tblW w:w="0" w:type="auto"/>
        <w:jc w:val="lef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4"/>
        <w:gridCol w:w="814"/>
        <w:gridCol w:w="1045"/>
        <w:gridCol w:w="1251"/>
        <w:gridCol w:w="728"/>
        <w:gridCol w:w="1017"/>
        <w:gridCol w:w="1246"/>
        <w:gridCol w:w="721"/>
        <w:gridCol w:w="1015"/>
        <w:gridCol w:w="1240"/>
      </w:tblGrid>
      <w:tr>
        <w:trPr>
          <w:trHeight w:val="371" w:hRule="atLeast"/>
        </w:trPr>
        <w:tc>
          <w:tcPr>
            <w:tcW w:w="10321" w:type="dxa"/>
            <w:gridSpan w:val="10"/>
            <w:tcBorders>
              <w:bottom w:val="single" w:sz="12" w:space="0" w:color="000000"/>
            </w:tcBorders>
          </w:tcPr>
          <w:p>
            <w:pPr>
              <w:pStyle w:val="TableParagraph"/>
              <w:spacing w:line="244" w:lineRule="exact"/>
              <w:ind w:left="108"/>
              <w:rPr>
                <w:b/>
                <w:sz w:val="22"/>
              </w:rPr>
            </w:pPr>
            <w:r>
              <w:rPr>
                <w:b/>
                <w:sz w:val="22"/>
              </w:rPr>
              <w:t>Table</w:t>
            </w:r>
            <w:r>
              <w:rPr>
                <w:b/>
                <w:spacing w:val="-2"/>
                <w:sz w:val="22"/>
              </w:rPr>
              <w:t> </w:t>
            </w:r>
            <w:r>
              <w:rPr>
                <w:b/>
                <w:sz w:val="22"/>
              </w:rPr>
              <w:t>4.5,</w:t>
            </w:r>
            <w:r>
              <w:rPr>
                <w:b/>
                <w:spacing w:val="-5"/>
                <w:sz w:val="22"/>
              </w:rPr>
              <w:t> </w:t>
            </w:r>
            <w:r>
              <w:rPr>
                <w:b/>
                <w:sz w:val="22"/>
              </w:rPr>
              <w:t>Total</w:t>
            </w:r>
            <w:r>
              <w:rPr>
                <w:b/>
                <w:spacing w:val="-1"/>
                <w:sz w:val="22"/>
              </w:rPr>
              <w:t> </w:t>
            </w:r>
            <w:r>
              <w:rPr>
                <w:b/>
                <w:sz w:val="22"/>
              </w:rPr>
              <w:t>Variance</w:t>
            </w:r>
            <w:r>
              <w:rPr>
                <w:b/>
                <w:spacing w:val="-4"/>
                <w:sz w:val="22"/>
              </w:rPr>
              <w:t> </w:t>
            </w:r>
            <w:r>
              <w:rPr>
                <w:b/>
                <w:spacing w:val="-2"/>
                <w:sz w:val="22"/>
              </w:rPr>
              <w:t>Explained</w:t>
            </w:r>
          </w:p>
        </w:tc>
      </w:tr>
      <w:tr>
        <w:trPr>
          <w:trHeight w:val="760" w:hRule="atLeast"/>
        </w:trPr>
        <w:tc>
          <w:tcPr>
            <w:tcW w:w="1244" w:type="dxa"/>
            <w:tcBorders>
              <w:top w:val="single" w:sz="12" w:space="0" w:color="000000"/>
            </w:tcBorders>
          </w:tcPr>
          <w:p>
            <w:pPr>
              <w:pStyle w:val="TableParagraph"/>
              <w:rPr>
                <w:sz w:val="22"/>
              </w:rPr>
            </w:pPr>
          </w:p>
        </w:tc>
        <w:tc>
          <w:tcPr>
            <w:tcW w:w="3110" w:type="dxa"/>
            <w:gridSpan w:val="3"/>
            <w:tcBorders>
              <w:top w:val="single" w:sz="12" w:space="0" w:color="000000"/>
              <w:bottom w:val="single" w:sz="4" w:space="0" w:color="000000"/>
            </w:tcBorders>
          </w:tcPr>
          <w:p>
            <w:pPr>
              <w:pStyle w:val="TableParagraph"/>
              <w:spacing w:before="121"/>
              <w:rPr>
                <w:b/>
                <w:sz w:val="22"/>
              </w:rPr>
            </w:pPr>
          </w:p>
          <w:p>
            <w:pPr>
              <w:pStyle w:val="TableParagraph"/>
              <w:spacing w:before="1"/>
              <w:ind w:left="721"/>
              <w:rPr>
                <w:sz w:val="22"/>
              </w:rPr>
            </w:pPr>
            <w:r>
              <w:rPr>
                <w:sz w:val="22"/>
              </w:rPr>
              <w:t>Initial</w:t>
            </w:r>
            <w:r>
              <w:rPr>
                <w:spacing w:val="-3"/>
                <w:sz w:val="22"/>
              </w:rPr>
              <w:t> </w:t>
            </w:r>
            <w:r>
              <w:rPr>
                <w:spacing w:val="-2"/>
                <w:sz w:val="22"/>
              </w:rPr>
              <w:t>Eigenvalues</w:t>
            </w:r>
          </w:p>
        </w:tc>
        <w:tc>
          <w:tcPr>
            <w:tcW w:w="2991" w:type="dxa"/>
            <w:gridSpan w:val="3"/>
            <w:tcBorders>
              <w:top w:val="single" w:sz="12" w:space="0" w:color="000000"/>
              <w:bottom w:val="single" w:sz="4" w:space="0" w:color="000000"/>
            </w:tcBorders>
          </w:tcPr>
          <w:p>
            <w:pPr>
              <w:pStyle w:val="TableParagraph"/>
              <w:spacing w:line="249" w:lineRule="exact"/>
              <w:ind w:right="14"/>
              <w:jc w:val="center"/>
              <w:rPr>
                <w:sz w:val="22"/>
              </w:rPr>
            </w:pPr>
            <w:r>
              <w:rPr>
                <w:sz w:val="22"/>
              </w:rPr>
              <w:t>Extraction</w:t>
            </w:r>
            <w:r>
              <w:rPr>
                <w:spacing w:val="-2"/>
                <w:sz w:val="22"/>
              </w:rPr>
              <w:t> </w:t>
            </w:r>
            <w:r>
              <w:rPr>
                <w:sz w:val="22"/>
              </w:rPr>
              <w:t>Sums</w:t>
            </w:r>
            <w:r>
              <w:rPr>
                <w:spacing w:val="-3"/>
                <w:sz w:val="22"/>
              </w:rPr>
              <w:t> </w:t>
            </w:r>
            <w:r>
              <w:rPr>
                <w:sz w:val="22"/>
              </w:rPr>
              <w:t>of</w:t>
            </w:r>
            <w:r>
              <w:rPr>
                <w:spacing w:val="-1"/>
                <w:sz w:val="22"/>
              </w:rPr>
              <w:t> </w:t>
            </w:r>
            <w:r>
              <w:rPr>
                <w:spacing w:val="-2"/>
                <w:sz w:val="22"/>
              </w:rPr>
              <w:t>Squared</w:t>
            </w:r>
          </w:p>
          <w:p>
            <w:pPr>
              <w:pStyle w:val="TableParagraph"/>
              <w:spacing w:before="126"/>
              <w:ind w:left="3" w:right="14"/>
              <w:jc w:val="center"/>
              <w:rPr>
                <w:sz w:val="22"/>
              </w:rPr>
            </w:pPr>
            <w:r>
              <w:rPr>
                <w:spacing w:val="-2"/>
                <w:sz w:val="22"/>
              </w:rPr>
              <w:t>Loadings</w:t>
            </w:r>
          </w:p>
        </w:tc>
        <w:tc>
          <w:tcPr>
            <w:tcW w:w="2976" w:type="dxa"/>
            <w:gridSpan w:val="3"/>
            <w:tcBorders>
              <w:top w:val="single" w:sz="12" w:space="0" w:color="000000"/>
              <w:bottom w:val="single" w:sz="4" w:space="0" w:color="000000"/>
            </w:tcBorders>
          </w:tcPr>
          <w:p>
            <w:pPr>
              <w:pStyle w:val="TableParagraph"/>
              <w:spacing w:line="249" w:lineRule="exact"/>
              <w:ind w:right="8"/>
              <w:jc w:val="center"/>
              <w:rPr>
                <w:sz w:val="22"/>
              </w:rPr>
            </w:pPr>
            <w:r>
              <w:rPr>
                <w:sz w:val="22"/>
              </w:rPr>
              <w:t>Rotation</w:t>
            </w:r>
            <w:r>
              <w:rPr>
                <w:spacing w:val="-4"/>
                <w:sz w:val="22"/>
              </w:rPr>
              <w:t> </w:t>
            </w:r>
            <w:r>
              <w:rPr>
                <w:sz w:val="22"/>
              </w:rPr>
              <w:t>Sums</w:t>
            </w:r>
            <w:r>
              <w:rPr>
                <w:spacing w:val="-3"/>
                <w:sz w:val="22"/>
              </w:rPr>
              <w:t> </w:t>
            </w:r>
            <w:r>
              <w:rPr>
                <w:sz w:val="22"/>
              </w:rPr>
              <w:t>of</w:t>
            </w:r>
            <w:r>
              <w:rPr>
                <w:spacing w:val="-2"/>
                <w:sz w:val="22"/>
              </w:rPr>
              <w:t> Squared</w:t>
            </w:r>
          </w:p>
          <w:p>
            <w:pPr>
              <w:pStyle w:val="TableParagraph"/>
              <w:spacing w:before="126"/>
              <w:ind w:left="7" w:right="8"/>
              <w:jc w:val="center"/>
              <w:rPr>
                <w:sz w:val="22"/>
              </w:rPr>
            </w:pPr>
            <w:r>
              <w:rPr>
                <w:spacing w:val="-2"/>
                <w:sz w:val="22"/>
              </w:rPr>
              <w:t>Loadings</w:t>
            </w:r>
          </w:p>
        </w:tc>
      </w:tr>
      <w:tr>
        <w:trPr>
          <w:trHeight w:val="769" w:hRule="atLeast"/>
        </w:trPr>
        <w:tc>
          <w:tcPr>
            <w:tcW w:w="1244" w:type="dxa"/>
            <w:tcBorders>
              <w:bottom w:val="single" w:sz="12" w:space="0" w:color="000000"/>
            </w:tcBorders>
          </w:tcPr>
          <w:p>
            <w:pPr>
              <w:pStyle w:val="TableParagraph"/>
              <w:spacing w:before="129"/>
              <w:rPr>
                <w:b/>
                <w:sz w:val="22"/>
              </w:rPr>
            </w:pPr>
          </w:p>
          <w:p>
            <w:pPr>
              <w:pStyle w:val="TableParagraph"/>
              <w:ind w:right="1"/>
              <w:jc w:val="center"/>
              <w:rPr>
                <w:sz w:val="22"/>
              </w:rPr>
            </w:pPr>
            <w:r>
              <w:rPr>
                <w:spacing w:val="-2"/>
                <w:sz w:val="22"/>
              </w:rPr>
              <w:t>Component</w:t>
            </w:r>
          </w:p>
        </w:tc>
        <w:tc>
          <w:tcPr>
            <w:tcW w:w="814" w:type="dxa"/>
            <w:tcBorders>
              <w:top w:val="single" w:sz="4" w:space="0" w:color="000000"/>
              <w:bottom w:val="single" w:sz="12" w:space="0" w:color="000000"/>
            </w:tcBorders>
          </w:tcPr>
          <w:p>
            <w:pPr>
              <w:pStyle w:val="TableParagraph"/>
              <w:spacing w:before="129"/>
              <w:rPr>
                <w:b/>
                <w:sz w:val="22"/>
              </w:rPr>
            </w:pPr>
          </w:p>
          <w:p>
            <w:pPr>
              <w:pStyle w:val="TableParagraph"/>
              <w:ind w:left="33"/>
              <w:jc w:val="center"/>
              <w:rPr>
                <w:sz w:val="22"/>
              </w:rPr>
            </w:pPr>
            <w:r>
              <w:rPr>
                <w:spacing w:val="-2"/>
                <w:sz w:val="22"/>
              </w:rPr>
              <w:t>Total</w:t>
            </w:r>
          </w:p>
        </w:tc>
        <w:tc>
          <w:tcPr>
            <w:tcW w:w="1045" w:type="dxa"/>
            <w:tcBorders>
              <w:top w:val="single" w:sz="4" w:space="0" w:color="000000"/>
              <w:bottom w:val="single" w:sz="12" w:space="0" w:color="000000"/>
            </w:tcBorders>
          </w:tcPr>
          <w:p>
            <w:pPr>
              <w:pStyle w:val="TableParagraph"/>
              <w:spacing w:before="3"/>
              <w:ind w:left="32" w:right="3"/>
              <w:jc w:val="center"/>
              <w:rPr>
                <w:sz w:val="22"/>
              </w:rPr>
            </w:pPr>
            <w:r>
              <w:rPr>
                <w:sz w:val="22"/>
              </w:rPr>
              <w:t>% </w:t>
            </w:r>
            <w:r>
              <w:rPr>
                <w:spacing w:val="-5"/>
                <w:sz w:val="22"/>
              </w:rPr>
              <w:t>of</w:t>
            </w:r>
          </w:p>
          <w:p>
            <w:pPr>
              <w:pStyle w:val="TableParagraph"/>
              <w:spacing w:before="126"/>
              <w:ind w:left="32"/>
              <w:jc w:val="center"/>
              <w:rPr>
                <w:sz w:val="22"/>
              </w:rPr>
            </w:pPr>
            <w:r>
              <w:rPr>
                <w:spacing w:val="-2"/>
                <w:sz w:val="22"/>
              </w:rPr>
              <w:t>Variance</w:t>
            </w:r>
          </w:p>
        </w:tc>
        <w:tc>
          <w:tcPr>
            <w:tcW w:w="1251" w:type="dxa"/>
            <w:tcBorders>
              <w:top w:val="single" w:sz="4" w:space="0" w:color="000000"/>
              <w:bottom w:val="single" w:sz="12" w:space="0" w:color="000000"/>
            </w:tcBorders>
          </w:tcPr>
          <w:p>
            <w:pPr>
              <w:pStyle w:val="TableParagraph"/>
              <w:spacing w:before="3"/>
              <w:ind w:right="9"/>
              <w:jc w:val="center"/>
              <w:rPr>
                <w:sz w:val="22"/>
              </w:rPr>
            </w:pPr>
            <w:r>
              <w:rPr>
                <w:spacing w:val="-2"/>
                <w:sz w:val="22"/>
              </w:rPr>
              <w:t>Cumulative</w:t>
            </w:r>
          </w:p>
          <w:p>
            <w:pPr>
              <w:pStyle w:val="TableParagraph"/>
              <w:spacing w:before="126"/>
              <w:ind w:left="3" w:right="9"/>
              <w:jc w:val="center"/>
              <w:rPr>
                <w:sz w:val="22"/>
              </w:rPr>
            </w:pPr>
            <w:r>
              <w:rPr>
                <w:spacing w:val="-10"/>
                <w:sz w:val="22"/>
              </w:rPr>
              <w:t>%</w:t>
            </w:r>
          </w:p>
        </w:tc>
        <w:tc>
          <w:tcPr>
            <w:tcW w:w="728" w:type="dxa"/>
            <w:tcBorders>
              <w:top w:val="single" w:sz="4" w:space="0" w:color="000000"/>
              <w:bottom w:val="single" w:sz="12" w:space="0" w:color="000000"/>
            </w:tcBorders>
          </w:tcPr>
          <w:p>
            <w:pPr>
              <w:pStyle w:val="TableParagraph"/>
              <w:spacing w:before="129"/>
              <w:rPr>
                <w:b/>
                <w:sz w:val="22"/>
              </w:rPr>
            </w:pPr>
          </w:p>
          <w:p>
            <w:pPr>
              <w:pStyle w:val="TableParagraph"/>
              <w:ind w:right="1"/>
              <w:jc w:val="center"/>
              <w:rPr>
                <w:sz w:val="22"/>
              </w:rPr>
            </w:pPr>
            <w:r>
              <w:rPr>
                <w:spacing w:val="-2"/>
                <w:sz w:val="22"/>
              </w:rPr>
              <w:t>Total</w:t>
            </w:r>
          </w:p>
        </w:tc>
        <w:tc>
          <w:tcPr>
            <w:tcW w:w="1017" w:type="dxa"/>
            <w:tcBorders>
              <w:top w:val="single" w:sz="4" w:space="0" w:color="000000"/>
              <w:bottom w:val="single" w:sz="12" w:space="0" w:color="000000"/>
            </w:tcBorders>
          </w:tcPr>
          <w:p>
            <w:pPr>
              <w:pStyle w:val="TableParagraph"/>
              <w:spacing w:before="3"/>
              <w:ind w:left="3" w:right="1"/>
              <w:jc w:val="center"/>
              <w:rPr>
                <w:sz w:val="22"/>
              </w:rPr>
            </w:pPr>
            <w:r>
              <w:rPr>
                <w:sz w:val="22"/>
              </w:rPr>
              <w:t>% </w:t>
            </w:r>
            <w:r>
              <w:rPr>
                <w:spacing w:val="-5"/>
                <w:sz w:val="22"/>
              </w:rPr>
              <w:t>of</w:t>
            </w:r>
          </w:p>
          <w:p>
            <w:pPr>
              <w:pStyle w:val="TableParagraph"/>
              <w:spacing w:before="126"/>
              <w:ind w:left="3"/>
              <w:jc w:val="center"/>
              <w:rPr>
                <w:sz w:val="22"/>
              </w:rPr>
            </w:pPr>
            <w:r>
              <w:rPr>
                <w:spacing w:val="-2"/>
                <w:sz w:val="22"/>
              </w:rPr>
              <w:t>Variance</w:t>
            </w:r>
          </w:p>
        </w:tc>
        <w:tc>
          <w:tcPr>
            <w:tcW w:w="1246" w:type="dxa"/>
            <w:tcBorders>
              <w:top w:val="single" w:sz="4" w:space="0" w:color="000000"/>
              <w:bottom w:val="single" w:sz="12" w:space="0" w:color="000000"/>
            </w:tcBorders>
          </w:tcPr>
          <w:p>
            <w:pPr>
              <w:pStyle w:val="TableParagraph"/>
              <w:spacing w:before="3"/>
              <w:ind w:right="5"/>
              <w:jc w:val="center"/>
              <w:rPr>
                <w:sz w:val="22"/>
              </w:rPr>
            </w:pPr>
            <w:r>
              <w:rPr>
                <w:spacing w:val="-2"/>
                <w:sz w:val="22"/>
              </w:rPr>
              <w:t>Cumulative</w:t>
            </w:r>
          </w:p>
          <w:p>
            <w:pPr>
              <w:pStyle w:val="TableParagraph"/>
              <w:spacing w:before="126"/>
              <w:ind w:left="3" w:right="5"/>
              <w:jc w:val="center"/>
              <w:rPr>
                <w:sz w:val="22"/>
              </w:rPr>
            </w:pPr>
            <w:r>
              <w:rPr>
                <w:spacing w:val="-10"/>
                <w:sz w:val="22"/>
              </w:rPr>
              <w:t>%</w:t>
            </w:r>
          </w:p>
        </w:tc>
        <w:tc>
          <w:tcPr>
            <w:tcW w:w="721" w:type="dxa"/>
            <w:tcBorders>
              <w:top w:val="single" w:sz="4" w:space="0" w:color="000000"/>
              <w:bottom w:val="single" w:sz="12" w:space="0" w:color="000000"/>
            </w:tcBorders>
          </w:tcPr>
          <w:p>
            <w:pPr>
              <w:pStyle w:val="TableParagraph"/>
              <w:spacing w:before="129"/>
              <w:rPr>
                <w:b/>
                <w:sz w:val="22"/>
              </w:rPr>
            </w:pPr>
          </w:p>
          <w:p>
            <w:pPr>
              <w:pStyle w:val="TableParagraph"/>
              <w:ind w:right="1"/>
              <w:jc w:val="center"/>
              <w:rPr>
                <w:sz w:val="22"/>
              </w:rPr>
            </w:pPr>
            <w:r>
              <w:rPr>
                <w:spacing w:val="-2"/>
                <w:sz w:val="22"/>
              </w:rPr>
              <w:t>Total</w:t>
            </w:r>
          </w:p>
        </w:tc>
        <w:tc>
          <w:tcPr>
            <w:tcW w:w="1015" w:type="dxa"/>
            <w:tcBorders>
              <w:top w:val="single" w:sz="4" w:space="0" w:color="000000"/>
              <w:bottom w:val="single" w:sz="12" w:space="0" w:color="000000"/>
            </w:tcBorders>
          </w:tcPr>
          <w:p>
            <w:pPr>
              <w:pStyle w:val="TableParagraph"/>
              <w:spacing w:before="3"/>
              <w:ind w:left="1" w:right="1"/>
              <w:jc w:val="center"/>
              <w:rPr>
                <w:sz w:val="22"/>
              </w:rPr>
            </w:pPr>
            <w:r>
              <w:rPr>
                <w:sz w:val="22"/>
              </w:rPr>
              <w:t>% </w:t>
            </w:r>
            <w:r>
              <w:rPr>
                <w:spacing w:val="-5"/>
                <w:sz w:val="22"/>
              </w:rPr>
              <w:t>of</w:t>
            </w:r>
          </w:p>
          <w:p>
            <w:pPr>
              <w:pStyle w:val="TableParagraph"/>
              <w:spacing w:before="126"/>
              <w:ind w:left="1"/>
              <w:jc w:val="center"/>
              <w:rPr>
                <w:sz w:val="22"/>
              </w:rPr>
            </w:pPr>
            <w:r>
              <w:rPr>
                <w:spacing w:val="-2"/>
                <w:sz w:val="22"/>
              </w:rPr>
              <w:t>Variance</w:t>
            </w:r>
          </w:p>
        </w:tc>
        <w:tc>
          <w:tcPr>
            <w:tcW w:w="1240" w:type="dxa"/>
            <w:tcBorders>
              <w:top w:val="single" w:sz="4" w:space="0" w:color="000000"/>
              <w:bottom w:val="single" w:sz="12" w:space="0" w:color="000000"/>
            </w:tcBorders>
          </w:tcPr>
          <w:p>
            <w:pPr>
              <w:pStyle w:val="TableParagraph"/>
              <w:spacing w:before="3"/>
              <w:ind w:left="1" w:right="1"/>
              <w:jc w:val="center"/>
              <w:rPr>
                <w:sz w:val="22"/>
              </w:rPr>
            </w:pPr>
            <w:r>
              <w:rPr>
                <w:spacing w:val="-2"/>
                <w:sz w:val="22"/>
              </w:rPr>
              <w:t>Cumulative</w:t>
            </w:r>
          </w:p>
          <w:p>
            <w:pPr>
              <w:pStyle w:val="TableParagraph"/>
              <w:spacing w:before="126"/>
              <w:ind w:left="1" w:right="1"/>
              <w:jc w:val="center"/>
              <w:rPr>
                <w:sz w:val="22"/>
              </w:rPr>
            </w:pPr>
            <w:r>
              <w:rPr>
                <w:spacing w:val="-10"/>
                <w:sz w:val="22"/>
              </w:rPr>
              <w:t>%</w:t>
            </w:r>
          </w:p>
        </w:tc>
      </w:tr>
      <w:tr>
        <w:trPr>
          <w:trHeight w:val="313" w:hRule="atLeast"/>
        </w:trPr>
        <w:tc>
          <w:tcPr>
            <w:tcW w:w="1244" w:type="dxa"/>
            <w:tcBorders>
              <w:top w:val="single" w:sz="12" w:space="0" w:color="000000"/>
            </w:tcBorders>
          </w:tcPr>
          <w:p>
            <w:pPr>
              <w:pStyle w:val="TableParagraph"/>
              <w:spacing w:line="246" w:lineRule="exact"/>
              <w:ind w:left="1" w:right="1"/>
              <w:jc w:val="center"/>
              <w:rPr>
                <w:sz w:val="22"/>
              </w:rPr>
            </w:pPr>
            <w:r>
              <w:rPr>
                <w:spacing w:val="-10"/>
                <w:sz w:val="22"/>
              </w:rPr>
              <w:t>1</w:t>
            </w:r>
          </w:p>
        </w:tc>
        <w:tc>
          <w:tcPr>
            <w:tcW w:w="814" w:type="dxa"/>
            <w:tcBorders>
              <w:top w:val="single" w:sz="12" w:space="0" w:color="000000"/>
            </w:tcBorders>
          </w:tcPr>
          <w:p>
            <w:pPr>
              <w:pStyle w:val="TableParagraph"/>
              <w:spacing w:line="246" w:lineRule="exact"/>
              <w:ind w:left="33" w:right="1"/>
              <w:jc w:val="center"/>
              <w:rPr>
                <w:sz w:val="22"/>
              </w:rPr>
            </w:pPr>
            <w:r>
              <w:rPr>
                <w:spacing w:val="-2"/>
                <w:sz w:val="22"/>
              </w:rPr>
              <w:t>7.461</w:t>
            </w:r>
          </w:p>
        </w:tc>
        <w:tc>
          <w:tcPr>
            <w:tcW w:w="1045" w:type="dxa"/>
            <w:tcBorders>
              <w:top w:val="single" w:sz="12" w:space="0" w:color="000000"/>
            </w:tcBorders>
          </w:tcPr>
          <w:p>
            <w:pPr>
              <w:pStyle w:val="TableParagraph"/>
              <w:spacing w:line="246" w:lineRule="exact"/>
              <w:ind w:left="32" w:right="1"/>
              <w:jc w:val="center"/>
              <w:rPr>
                <w:sz w:val="22"/>
              </w:rPr>
            </w:pPr>
            <w:r>
              <w:rPr>
                <w:spacing w:val="-2"/>
                <w:sz w:val="22"/>
              </w:rPr>
              <w:t>39.267</w:t>
            </w:r>
          </w:p>
        </w:tc>
        <w:tc>
          <w:tcPr>
            <w:tcW w:w="1251" w:type="dxa"/>
            <w:tcBorders>
              <w:top w:val="single" w:sz="12" w:space="0" w:color="000000"/>
            </w:tcBorders>
          </w:tcPr>
          <w:p>
            <w:pPr>
              <w:pStyle w:val="TableParagraph"/>
              <w:spacing w:line="246" w:lineRule="exact"/>
              <w:ind w:left="4" w:right="9"/>
              <w:jc w:val="center"/>
              <w:rPr>
                <w:sz w:val="22"/>
              </w:rPr>
            </w:pPr>
            <w:r>
              <w:rPr>
                <w:spacing w:val="-2"/>
                <w:sz w:val="22"/>
              </w:rPr>
              <w:t>39.267</w:t>
            </w:r>
          </w:p>
        </w:tc>
        <w:tc>
          <w:tcPr>
            <w:tcW w:w="728" w:type="dxa"/>
            <w:tcBorders>
              <w:top w:val="single" w:sz="12" w:space="0" w:color="000000"/>
            </w:tcBorders>
          </w:tcPr>
          <w:p>
            <w:pPr>
              <w:pStyle w:val="TableParagraph"/>
              <w:spacing w:line="246" w:lineRule="exact"/>
              <w:ind w:left="1" w:right="1"/>
              <w:jc w:val="center"/>
              <w:rPr>
                <w:sz w:val="22"/>
              </w:rPr>
            </w:pPr>
            <w:r>
              <w:rPr>
                <w:spacing w:val="-2"/>
                <w:sz w:val="22"/>
              </w:rPr>
              <w:t>7.461</w:t>
            </w:r>
          </w:p>
        </w:tc>
        <w:tc>
          <w:tcPr>
            <w:tcW w:w="1017" w:type="dxa"/>
            <w:tcBorders>
              <w:top w:val="single" w:sz="12" w:space="0" w:color="000000"/>
            </w:tcBorders>
          </w:tcPr>
          <w:p>
            <w:pPr>
              <w:pStyle w:val="TableParagraph"/>
              <w:spacing w:line="246" w:lineRule="exact"/>
              <w:ind w:left="3"/>
              <w:jc w:val="center"/>
              <w:rPr>
                <w:sz w:val="22"/>
              </w:rPr>
            </w:pPr>
            <w:r>
              <w:rPr>
                <w:spacing w:val="-2"/>
                <w:sz w:val="22"/>
              </w:rPr>
              <w:t>39.267</w:t>
            </w:r>
          </w:p>
        </w:tc>
        <w:tc>
          <w:tcPr>
            <w:tcW w:w="1246" w:type="dxa"/>
            <w:tcBorders>
              <w:top w:val="single" w:sz="12" w:space="0" w:color="000000"/>
            </w:tcBorders>
          </w:tcPr>
          <w:p>
            <w:pPr>
              <w:pStyle w:val="TableParagraph"/>
              <w:spacing w:line="246" w:lineRule="exact"/>
              <w:ind w:left="4" w:right="5"/>
              <w:jc w:val="center"/>
              <w:rPr>
                <w:sz w:val="22"/>
              </w:rPr>
            </w:pPr>
            <w:r>
              <w:rPr>
                <w:spacing w:val="-2"/>
                <w:sz w:val="22"/>
              </w:rPr>
              <w:t>39.267</w:t>
            </w:r>
          </w:p>
        </w:tc>
        <w:tc>
          <w:tcPr>
            <w:tcW w:w="721" w:type="dxa"/>
            <w:tcBorders>
              <w:top w:val="single" w:sz="12" w:space="0" w:color="000000"/>
            </w:tcBorders>
          </w:tcPr>
          <w:p>
            <w:pPr>
              <w:pStyle w:val="TableParagraph"/>
              <w:spacing w:line="246" w:lineRule="exact"/>
              <w:ind w:left="1" w:right="1"/>
              <w:jc w:val="center"/>
              <w:rPr>
                <w:sz w:val="22"/>
              </w:rPr>
            </w:pPr>
            <w:r>
              <w:rPr>
                <w:spacing w:val="-2"/>
                <w:sz w:val="22"/>
              </w:rPr>
              <w:t>7.412</w:t>
            </w:r>
          </w:p>
        </w:tc>
        <w:tc>
          <w:tcPr>
            <w:tcW w:w="1015" w:type="dxa"/>
            <w:tcBorders>
              <w:top w:val="single" w:sz="12" w:space="0" w:color="000000"/>
            </w:tcBorders>
          </w:tcPr>
          <w:p>
            <w:pPr>
              <w:pStyle w:val="TableParagraph"/>
              <w:spacing w:line="246" w:lineRule="exact"/>
              <w:ind w:left="1" w:right="1"/>
              <w:jc w:val="center"/>
              <w:rPr>
                <w:sz w:val="22"/>
              </w:rPr>
            </w:pPr>
            <w:r>
              <w:rPr>
                <w:spacing w:val="-2"/>
                <w:sz w:val="22"/>
              </w:rPr>
              <w:t>39.009</w:t>
            </w:r>
          </w:p>
        </w:tc>
        <w:tc>
          <w:tcPr>
            <w:tcW w:w="1240" w:type="dxa"/>
            <w:tcBorders>
              <w:top w:val="single" w:sz="12" w:space="0" w:color="000000"/>
            </w:tcBorders>
          </w:tcPr>
          <w:p>
            <w:pPr>
              <w:pStyle w:val="TableParagraph"/>
              <w:spacing w:line="246" w:lineRule="exact"/>
              <w:ind w:left="1"/>
              <w:jc w:val="center"/>
              <w:rPr>
                <w:sz w:val="22"/>
              </w:rPr>
            </w:pPr>
            <w:r>
              <w:rPr>
                <w:spacing w:val="-2"/>
                <w:sz w:val="22"/>
              </w:rPr>
              <w:t>39.009</w:t>
            </w:r>
          </w:p>
        </w:tc>
      </w:tr>
      <w:tr>
        <w:trPr>
          <w:trHeight w:val="379" w:hRule="atLeast"/>
        </w:trPr>
        <w:tc>
          <w:tcPr>
            <w:tcW w:w="1244" w:type="dxa"/>
          </w:tcPr>
          <w:p>
            <w:pPr>
              <w:pStyle w:val="TableParagraph"/>
              <w:spacing w:before="58"/>
              <w:ind w:left="1" w:right="1"/>
              <w:jc w:val="center"/>
              <w:rPr>
                <w:sz w:val="22"/>
              </w:rPr>
            </w:pPr>
            <w:r>
              <w:rPr>
                <w:spacing w:val="-10"/>
                <w:sz w:val="22"/>
              </w:rPr>
              <w:t>2</w:t>
            </w:r>
          </w:p>
        </w:tc>
        <w:tc>
          <w:tcPr>
            <w:tcW w:w="814" w:type="dxa"/>
          </w:tcPr>
          <w:p>
            <w:pPr>
              <w:pStyle w:val="TableParagraph"/>
              <w:spacing w:before="58"/>
              <w:ind w:left="33" w:right="1"/>
              <w:jc w:val="center"/>
              <w:rPr>
                <w:sz w:val="22"/>
              </w:rPr>
            </w:pPr>
            <w:r>
              <w:rPr>
                <w:spacing w:val="-2"/>
                <w:sz w:val="22"/>
              </w:rPr>
              <w:t>1.342</w:t>
            </w:r>
          </w:p>
        </w:tc>
        <w:tc>
          <w:tcPr>
            <w:tcW w:w="1045" w:type="dxa"/>
          </w:tcPr>
          <w:p>
            <w:pPr>
              <w:pStyle w:val="TableParagraph"/>
              <w:spacing w:before="58"/>
              <w:ind w:left="32" w:right="1"/>
              <w:jc w:val="center"/>
              <w:rPr>
                <w:sz w:val="22"/>
              </w:rPr>
            </w:pPr>
            <w:r>
              <w:rPr>
                <w:spacing w:val="-2"/>
                <w:sz w:val="22"/>
              </w:rPr>
              <w:t>7.064</w:t>
            </w:r>
          </w:p>
        </w:tc>
        <w:tc>
          <w:tcPr>
            <w:tcW w:w="1251" w:type="dxa"/>
          </w:tcPr>
          <w:p>
            <w:pPr>
              <w:pStyle w:val="TableParagraph"/>
              <w:spacing w:before="58"/>
              <w:ind w:left="4" w:right="9"/>
              <w:jc w:val="center"/>
              <w:rPr>
                <w:sz w:val="22"/>
              </w:rPr>
            </w:pPr>
            <w:r>
              <w:rPr>
                <w:spacing w:val="-2"/>
                <w:sz w:val="22"/>
              </w:rPr>
              <w:t>46.331</w:t>
            </w:r>
          </w:p>
        </w:tc>
        <w:tc>
          <w:tcPr>
            <w:tcW w:w="728" w:type="dxa"/>
          </w:tcPr>
          <w:p>
            <w:pPr>
              <w:pStyle w:val="TableParagraph"/>
              <w:spacing w:before="58"/>
              <w:ind w:left="1" w:right="1"/>
              <w:jc w:val="center"/>
              <w:rPr>
                <w:sz w:val="22"/>
              </w:rPr>
            </w:pPr>
            <w:r>
              <w:rPr>
                <w:spacing w:val="-2"/>
                <w:sz w:val="22"/>
              </w:rPr>
              <w:t>1.342</w:t>
            </w:r>
          </w:p>
        </w:tc>
        <w:tc>
          <w:tcPr>
            <w:tcW w:w="1017" w:type="dxa"/>
          </w:tcPr>
          <w:p>
            <w:pPr>
              <w:pStyle w:val="TableParagraph"/>
              <w:spacing w:before="58"/>
              <w:ind w:left="3"/>
              <w:jc w:val="center"/>
              <w:rPr>
                <w:sz w:val="22"/>
              </w:rPr>
            </w:pPr>
            <w:r>
              <w:rPr>
                <w:spacing w:val="-2"/>
                <w:sz w:val="22"/>
              </w:rPr>
              <w:t>7.064</w:t>
            </w:r>
          </w:p>
        </w:tc>
        <w:tc>
          <w:tcPr>
            <w:tcW w:w="1246" w:type="dxa"/>
          </w:tcPr>
          <w:p>
            <w:pPr>
              <w:pStyle w:val="TableParagraph"/>
              <w:spacing w:before="58"/>
              <w:ind w:left="4" w:right="5"/>
              <w:jc w:val="center"/>
              <w:rPr>
                <w:sz w:val="22"/>
              </w:rPr>
            </w:pPr>
            <w:r>
              <w:rPr>
                <w:spacing w:val="-2"/>
                <w:sz w:val="22"/>
              </w:rPr>
              <w:t>46.331</w:t>
            </w:r>
          </w:p>
        </w:tc>
        <w:tc>
          <w:tcPr>
            <w:tcW w:w="721" w:type="dxa"/>
          </w:tcPr>
          <w:p>
            <w:pPr>
              <w:pStyle w:val="TableParagraph"/>
              <w:spacing w:before="58"/>
              <w:ind w:left="1" w:right="1"/>
              <w:jc w:val="center"/>
              <w:rPr>
                <w:sz w:val="22"/>
              </w:rPr>
            </w:pPr>
            <w:r>
              <w:rPr>
                <w:spacing w:val="-2"/>
                <w:sz w:val="22"/>
              </w:rPr>
              <w:t>1.362</w:t>
            </w:r>
          </w:p>
        </w:tc>
        <w:tc>
          <w:tcPr>
            <w:tcW w:w="1015" w:type="dxa"/>
          </w:tcPr>
          <w:p>
            <w:pPr>
              <w:pStyle w:val="TableParagraph"/>
              <w:spacing w:before="58"/>
              <w:ind w:left="1" w:right="1"/>
              <w:jc w:val="center"/>
              <w:rPr>
                <w:sz w:val="22"/>
              </w:rPr>
            </w:pPr>
            <w:r>
              <w:rPr>
                <w:spacing w:val="-2"/>
                <w:sz w:val="22"/>
              </w:rPr>
              <w:t>7.169</w:t>
            </w:r>
          </w:p>
        </w:tc>
        <w:tc>
          <w:tcPr>
            <w:tcW w:w="1240" w:type="dxa"/>
          </w:tcPr>
          <w:p>
            <w:pPr>
              <w:pStyle w:val="TableParagraph"/>
              <w:spacing w:before="58"/>
              <w:ind w:left="1"/>
              <w:jc w:val="center"/>
              <w:rPr>
                <w:sz w:val="22"/>
              </w:rPr>
            </w:pPr>
            <w:r>
              <w:rPr>
                <w:spacing w:val="-2"/>
                <w:sz w:val="22"/>
              </w:rPr>
              <w:t>46.178</w:t>
            </w:r>
          </w:p>
        </w:tc>
      </w:tr>
      <w:tr>
        <w:trPr>
          <w:trHeight w:val="379" w:hRule="atLeast"/>
        </w:trPr>
        <w:tc>
          <w:tcPr>
            <w:tcW w:w="1244" w:type="dxa"/>
          </w:tcPr>
          <w:p>
            <w:pPr>
              <w:pStyle w:val="TableParagraph"/>
              <w:spacing w:before="58"/>
              <w:ind w:left="1" w:right="1"/>
              <w:jc w:val="center"/>
              <w:rPr>
                <w:sz w:val="22"/>
              </w:rPr>
            </w:pPr>
            <w:r>
              <w:rPr>
                <w:spacing w:val="-10"/>
                <w:sz w:val="22"/>
              </w:rPr>
              <w:t>3</w:t>
            </w:r>
          </w:p>
        </w:tc>
        <w:tc>
          <w:tcPr>
            <w:tcW w:w="814" w:type="dxa"/>
          </w:tcPr>
          <w:p>
            <w:pPr>
              <w:pStyle w:val="TableParagraph"/>
              <w:spacing w:before="58"/>
              <w:ind w:left="33" w:right="1"/>
              <w:jc w:val="center"/>
              <w:rPr>
                <w:sz w:val="22"/>
              </w:rPr>
            </w:pPr>
            <w:r>
              <w:rPr>
                <w:spacing w:val="-2"/>
                <w:sz w:val="22"/>
              </w:rPr>
              <w:t>1.290</w:t>
            </w:r>
          </w:p>
        </w:tc>
        <w:tc>
          <w:tcPr>
            <w:tcW w:w="1045" w:type="dxa"/>
          </w:tcPr>
          <w:p>
            <w:pPr>
              <w:pStyle w:val="TableParagraph"/>
              <w:spacing w:before="58"/>
              <w:ind w:left="32" w:right="1"/>
              <w:jc w:val="center"/>
              <w:rPr>
                <w:sz w:val="22"/>
              </w:rPr>
            </w:pPr>
            <w:r>
              <w:rPr>
                <w:spacing w:val="-2"/>
                <w:sz w:val="22"/>
              </w:rPr>
              <w:t>6.788</w:t>
            </w:r>
          </w:p>
        </w:tc>
        <w:tc>
          <w:tcPr>
            <w:tcW w:w="1251" w:type="dxa"/>
          </w:tcPr>
          <w:p>
            <w:pPr>
              <w:pStyle w:val="TableParagraph"/>
              <w:spacing w:before="58"/>
              <w:ind w:left="4" w:right="9"/>
              <w:jc w:val="center"/>
              <w:rPr>
                <w:sz w:val="22"/>
              </w:rPr>
            </w:pPr>
            <w:r>
              <w:rPr>
                <w:spacing w:val="-2"/>
                <w:sz w:val="22"/>
              </w:rPr>
              <w:t>53.119</w:t>
            </w:r>
          </w:p>
        </w:tc>
        <w:tc>
          <w:tcPr>
            <w:tcW w:w="728" w:type="dxa"/>
          </w:tcPr>
          <w:p>
            <w:pPr>
              <w:pStyle w:val="TableParagraph"/>
              <w:spacing w:before="58"/>
              <w:ind w:left="1" w:right="1"/>
              <w:jc w:val="center"/>
              <w:rPr>
                <w:sz w:val="22"/>
              </w:rPr>
            </w:pPr>
            <w:r>
              <w:rPr>
                <w:spacing w:val="-2"/>
                <w:sz w:val="22"/>
              </w:rPr>
              <w:t>1.290</w:t>
            </w:r>
          </w:p>
        </w:tc>
        <w:tc>
          <w:tcPr>
            <w:tcW w:w="1017" w:type="dxa"/>
          </w:tcPr>
          <w:p>
            <w:pPr>
              <w:pStyle w:val="TableParagraph"/>
              <w:spacing w:before="58"/>
              <w:ind w:left="3"/>
              <w:jc w:val="center"/>
              <w:rPr>
                <w:sz w:val="22"/>
              </w:rPr>
            </w:pPr>
            <w:r>
              <w:rPr>
                <w:spacing w:val="-2"/>
                <w:sz w:val="22"/>
              </w:rPr>
              <w:t>6.788</w:t>
            </w:r>
          </w:p>
        </w:tc>
        <w:tc>
          <w:tcPr>
            <w:tcW w:w="1246" w:type="dxa"/>
          </w:tcPr>
          <w:p>
            <w:pPr>
              <w:pStyle w:val="TableParagraph"/>
              <w:spacing w:before="58"/>
              <w:ind w:left="4" w:right="5"/>
              <w:jc w:val="center"/>
              <w:rPr>
                <w:sz w:val="22"/>
              </w:rPr>
            </w:pPr>
            <w:r>
              <w:rPr>
                <w:spacing w:val="-2"/>
                <w:sz w:val="22"/>
              </w:rPr>
              <w:t>53.119</w:t>
            </w:r>
          </w:p>
        </w:tc>
        <w:tc>
          <w:tcPr>
            <w:tcW w:w="721" w:type="dxa"/>
          </w:tcPr>
          <w:p>
            <w:pPr>
              <w:pStyle w:val="TableParagraph"/>
              <w:spacing w:before="58"/>
              <w:ind w:left="1" w:right="1"/>
              <w:jc w:val="center"/>
              <w:rPr>
                <w:sz w:val="22"/>
              </w:rPr>
            </w:pPr>
            <w:r>
              <w:rPr>
                <w:spacing w:val="-2"/>
                <w:sz w:val="22"/>
              </w:rPr>
              <w:t>1.236</w:t>
            </w:r>
          </w:p>
        </w:tc>
        <w:tc>
          <w:tcPr>
            <w:tcW w:w="1015" w:type="dxa"/>
          </w:tcPr>
          <w:p>
            <w:pPr>
              <w:pStyle w:val="TableParagraph"/>
              <w:spacing w:before="58"/>
              <w:ind w:left="1" w:right="1"/>
              <w:jc w:val="center"/>
              <w:rPr>
                <w:sz w:val="22"/>
              </w:rPr>
            </w:pPr>
            <w:r>
              <w:rPr>
                <w:spacing w:val="-2"/>
                <w:sz w:val="22"/>
              </w:rPr>
              <w:t>6.505</w:t>
            </w:r>
          </w:p>
        </w:tc>
        <w:tc>
          <w:tcPr>
            <w:tcW w:w="1240" w:type="dxa"/>
          </w:tcPr>
          <w:p>
            <w:pPr>
              <w:pStyle w:val="TableParagraph"/>
              <w:spacing w:before="58"/>
              <w:ind w:left="1"/>
              <w:jc w:val="center"/>
              <w:rPr>
                <w:sz w:val="22"/>
              </w:rPr>
            </w:pPr>
            <w:r>
              <w:rPr>
                <w:spacing w:val="-2"/>
                <w:sz w:val="22"/>
              </w:rPr>
              <w:t>52.683</w:t>
            </w:r>
          </w:p>
        </w:tc>
      </w:tr>
      <w:tr>
        <w:trPr>
          <w:trHeight w:val="380" w:hRule="atLeast"/>
        </w:trPr>
        <w:tc>
          <w:tcPr>
            <w:tcW w:w="1244" w:type="dxa"/>
          </w:tcPr>
          <w:p>
            <w:pPr>
              <w:pStyle w:val="TableParagraph"/>
              <w:spacing w:before="58"/>
              <w:ind w:left="1" w:right="1"/>
              <w:jc w:val="center"/>
              <w:rPr>
                <w:sz w:val="22"/>
              </w:rPr>
            </w:pPr>
            <w:r>
              <w:rPr>
                <w:spacing w:val="-10"/>
                <w:sz w:val="22"/>
              </w:rPr>
              <w:t>4</w:t>
            </w:r>
          </w:p>
        </w:tc>
        <w:tc>
          <w:tcPr>
            <w:tcW w:w="814" w:type="dxa"/>
          </w:tcPr>
          <w:p>
            <w:pPr>
              <w:pStyle w:val="TableParagraph"/>
              <w:spacing w:before="58"/>
              <w:ind w:left="33" w:right="1"/>
              <w:jc w:val="center"/>
              <w:rPr>
                <w:sz w:val="22"/>
              </w:rPr>
            </w:pPr>
            <w:r>
              <w:rPr>
                <w:spacing w:val="-2"/>
                <w:sz w:val="22"/>
              </w:rPr>
              <w:t>1.152</w:t>
            </w:r>
          </w:p>
        </w:tc>
        <w:tc>
          <w:tcPr>
            <w:tcW w:w="1045" w:type="dxa"/>
          </w:tcPr>
          <w:p>
            <w:pPr>
              <w:pStyle w:val="TableParagraph"/>
              <w:spacing w:before="58"/>
              <w:ind w:left="32" w:right="1"/>
              <w:jc w:val="center"/>
              <w:rPr>
                <w:sz w:val="22"/>
              </w:rPr>
            </w:pPr>
            <w:r>
              <w:rPr>
                <w:spacing w:val="-2"/>
                <w:sz w:val="22"/>
              </w:rPr>
              <w:t>6.063</w:t>
            </w:r>
          </w:p>
        </w:tc>
        <w:tc>
          <w:tcPr>
            <w:tcW w:w="1251" w:type="dxa"/>
          </w:tcPr>
          <w:p>
            <w:pPr>
              <w:pStyle w:val="TableParagraph"/>
              <w:spacing w:before="58"/>
              <w:ind w:left="4" w:right="9"/>
              <w:jc w:val="center"/>
              <w:rPr>
                <w:sz w:val="22"/>
              </w:rPr>
            </w:pPr>
            <w:r>
              <w:rPr>
                <w:spacing w:val="-2"/>
                <w:sz w:val="22"/>
              </w:rPr>
              <w:t>59.182</w:t>
            </w:r>
          </w:p>
        </w:tc>
        <w:tc>
          <w:tcPr>
            <w:tcW w:w="728" w:type="dxa"/>
          </w:tcPr>
          <w:p>
            <w:pPr>
              <w:pStyle w:val="TableParagraph"/>
              <w:spacing w:before="58"/>
              <w:ind w:left="1" w:right="1"/>
              <w:jc w:val="center"/>
              <w:rPr>
                <w:sz w:val="22"/>
              </w:rPr>
            </w:pPr>
            <w:r>
              <w:rPr>
                <w:spacing w:val="-2"/>
                <w:sz w:val="22"/>
              </w:rPr>
              <w:t>1.152</w:t>
            </w:r>
          </w:p>
        </w:tc>
        <w:tc>
          <w:tcPr>
            <w:tcW w:w="1017" w:type="dxa"/>
          </w:tcPr>
          <w:p>
            <w:pPr>
              <w:pStyle w:val="TableParagraph"/>
              <w:spacing w:before="58"/>
              <w:ind w:left="3"/>
              <w:jc w:val="center"/>
              <w:rPr>
                <w:sz w:val="22"/>
              </w:rPr>
            </w:pPr>
            <w:r>
              <w:rPr>
                <w:spacing w:val="-2"/>
                <w:sz w:val="22"/>
              </w:rPr>
              <w:t>6.063</w:t>
            </w:r>
          </w:p>
        </w:tc>
        <w:tc>
          <w:tcPr>
            <w:tcW w:w="1246" w:type="dxa"/>
          </w:tcPr>
          <w:p>
            <w:pPr>
              <w:pStyle w:val="TableParagraph"/>
              <w:spacing w:before="58"/>
              <w:ind w:left="4" w:right="5"/>
              <w:jc w:val="center"/>
              <w:rPr>
                <w:sz w:val="22"/>
              </w:rPr>
            </w:pPr>
            <w:r>
              <w:rPr>
                <w:spacing w:val="-2"/>
                <w:sz w:val="22"/>
              </w:rPr>
              <w:t>59.182</w:t>
            </w:r>
          </w:p>
        </w:tc>
        <w:tc>
          <w:tcPr>
            <w:tcW w:w="721" w:type="dxa"/>
          </w:tcPr>
          <w:p>
            <w:pPr>
              <w:pStyle w:val="TableParagraph"/>
              <w:spacing w:before="58"/>
              <w:ind w:left="1" w:right="1"/>
              <w:jc w:val="center"/>
              <w:rPr>
                <w:sz w:val="22"/>
              </w:rPr>
            </w:pPr>
            <w:r>
              <w:rPr>
                <w:spacing w:val="-2"/>
                <w:sz w:val="22"/>
              </w:rPr>
              <w:t>1.139</w:t>
            </w:r>
          </w:p>
        </w:tc>
        <w:tc>
          <w:tcPr>
            <w:tcW w:w="1015" w:type="dxa"/>
          </w:tcPr>
          <w:p>
            <w:pPr>
              <w:pStyle w:val="TableParagraph"/>
              <w:spacing w:before="58"/>
              <w:ind w:left="1" w:right="1"/>
              <w:jc w:val="center"/>
              <w:rPr>
                <w:sz w:val="22"/>
              </w:rPr>
            </w:pPr>
            <w:r>
              <w:rPr>
                <w:spacing w:val="-2"/>
                <w:sz w:val="22"/>
              </w:rPr>
              <w:t>5.997</w:t>
            </w:r>
          </w:p>
        </w:tc>
        <w:tc>
          <w:tcPr>
            <w:tcW w:w="1240" w:type="dxa"/>
          </w:tcPr>
          <w:p>
            <w:pPr>
              <w:pStyle w:val="TableParagraph"/>
              <w:spacing w:before="58"/>
              <w:ind w:left="1"/>
              <w:jc w:val="center"/>
              <w:rPr>
                <w:sz w:val="22"/>
              </w:rPr>
            </w:pPr>
            <w:r>
              <w:rPr>
                <w:spacing w:val="-2"/>
                <w:sz w:val="22"/>
              </w:rPr>
              <w:t>58.680</w:t>
            </w:r>
          </w:p>
        </w:tc>
      </w:tr>
      <w:tr>
        <w:trPr>
          <w:trHeight w:val="380" w:hRule="atLeast"/>
        </w:trPr>
        <w:tc>
          <w:tcPr>
            <w:tcW w:w="1244" w:type="dxa"/>
          </w:tcPr>
          <w:p>
            <w:pPr>
              <w:pStyle w:val="TableParagraph"/>
              <w:spacing w:before="60"/>
              <w:ind w:left="1" w:right="1"/>
              <w:jc w:val="center"/>
              <w:rPr>
                <w:sz w:val="22"/>
              </w:rPr>
            </w:pPr>
            <w:r>
              <w:rPr>
                <w:spacing w:val="-10"/>
                <w:sz w:val="22"/>
              </w:rPr>
              <w:t>5</w:t>
            </w:r>
          </w:p>
        </w:tc>
        <w:tc>
          <w:tcPr>
            <w:tcW w:w="814" w:type="dxa"/>
          </w:tcPr>
          <w:p>
            <w:pPr>
              <w:pStyle w:val="TableParagraph"/>
              <w:spacing w:before="60"/>
              <w:ind w:left="33" w:right="1"/>
              <w:jc w:val="center"/>
              <w:rPr>
                <w:sz w:val="22"/>
              </w:rPr>
            </w:pPr>
            <w:r>
              <w:rPr>
                <w:spacing w:val="-2"/>
                <w:sz w:val="22"/>
              </w:rPr>
              <w:t>1.017</w:t>
            </w:r>
          </w:p>
        </w:tc>
        <w:tc>
          <w:tcPr>
            <w:tcW w:w="1045" w:type="dxa"/>
          </w:tcPr>
          <w:p>
            <w:pPr>
              <w:pStyle w:val="TableParagraph"/>
              <w:spacing w:before="60"/>
              <w:ind w:left="32" w:right="1"/>
              <w:jc w:val="center"/>
              <w:rPr>
                <w:sz w:val="22"/>
              </w:rPr>
            </w:pPr>
            <w:r>
              <w:rPr>
                <w:spacing w:val="-2"/>
                <w:sz w:val="22"/>
              </w:rPr>
              <w:t>5.352</w:t>
            </w:r>
          </w:p>
        </w:tc>
        <w:tc>
          <w:tcPr>
            <w:tcW w:w="1251" w:type="dxa"/>
          </w:tcPr>
          <w:p>
            <w:pPr>
              <w:pStyle w:val="TableParagraph"/>
              <w:spacing w:before="60"/>
              <w:ind w:left="4" w:right="9"/>
              <w:jc w:val="center"/>
              <w:rPr>
                <w:sz w:val="22"/>
              </w:rPr>
            </w:pPr>
            <w:r>
              <w:rPr>
                <w:spacing w:val="-2"/>
                <w:sz w:val="22"/>
              </w:rPr>
              <w:t>64.535</w:t>
            </w:r>
          </w:p>
        </w:tc>
        <w:tc>
          <w:tcPr>
            <w:tcW w:w="728" w:type="dxa"/>
          </w:tcPr>
          <w:p>
            <w:pPr>
              <w:pStyle w:val="TableParagraph"/>
              <w:spacing w:before="60"/>
              <w:ind w:left="1" w:right="1"/>
              <w:jc w:val="center"/>
              <w:rPr>
                <w:sz w:val="22"/>
              </w:rPr>
            </w:pPr>
            <w:r>
              <w:rPr>
                <w:spacing w:val="-2"/>
                <w:sz w:val="22"/>
              </w:rPr>
              <w:t>1.017</w:t>
            </w:r>
          </w:p>
        </w:tc>
        <w:tc>
          <w:tcPr>
            <w:tcW w:w="1017" w:type="dxa"/>
          </w:tcPr>
          <w:p>
            <w:pPr>
              <w:pStyle w:val="TableParagraph"/>
              <w:spacing w:before="60"/>
              <w:ind w:left="3"/>
              <w:jc w:val="center"/>
              <w:rPr>
                <w:sz w:val="22"/>
              </w:rPr>
            </w:pPr>
            <w:r>
              <w:rPr>
                <w:spacing w:val="-2"/>
                <w:sz w:val="22"/>
              </w:rPr>
              <w:t>5.352</w:t>
            </w:r>
          </w:p>
        </w:tc>
        <w:tc>
          <w:tcPr>
            <w:tcW w:w="1246" w:type="dxa"/>
          </w:tcPr>
          <w:p>
            <w:pPr>
              <w:pStyle w:val="TableParagraph"/>
              <w:spacing w:before="60"/>
              <w:ind w:left="4" w:right="5"/>
              <w:jc w:val="center"/>
              <w:rPr>
                <w:sz w:val="22"/>
              </w:rPr>
            </w:pPr>
            <w:r>
              <w:rPr>
                <w:spacing w:val="-2"/>
                <w:sz w:val="22"/>
              </w:rPr>
              <w:t>64.535</w:t>
            </w:r>
          </w:p>
        </w:tc>
        <w:tc>
          <w:tcPr>
            <w:tcW w:w="721" w:type="dxa"/>
          </w:tcPr>
          <w:p>
            <w:pPr>
              <w:pStyle w:val="TableParagraph"/>
              <w:spacing w:before="60"/>
              <w:ind w:left="1" w:right="1"/>
              <w:jc w:val="center"/>
              <w:rPr>
                <w:sz w:val="22"/>
              </w:rPr>
            </w:pPr>
            <w:r>
              <w:rPr>
                <w:spacing w:val="-2"/>
                <w:sz w:val="22"/>
              </w:rPr>
              <w:t>1.112</w:t>
            </w:r>
          </w:p>
        </w:tc>
        <w:tc>
          <w:tcPr>
            <w:tcW w:w="1015" w:type="dxa"/>
          </w:tcPr>
          <w:p>
            <w:pPr>
              <w:pStyle w:val="TableParagraph"/>
              <w:spacing w:before="60"/>
              <w:ind w:left="1" w:right="1"/>
              <w:jc w:val="center"/>
              <w:rPr>
                <w:sz w:val="22"/>
              </w:rPr>
            </w:pPr>
            <w:r>
              <w:rPr>
                <w:spacing w:val="-2"/>
                <w:sz w:val="22"/>
              </w:rPr>
              <w:t>5.854</w:t>
            </w:r>
          </w:p>
        </w:tc>
        <w:tc>
          <w:tcPr>
            <w:tcW w:w="1240" w:type="dxa"/>
          </w:tcPr>
          <w:p>
            <w:pPr>
              <w:pStyle w:val="TableParagraph"/>
              <w:spacing w:before="60"/>
              <w:ind w:left="1"/>
              <w:jc w:val="center"/>
              <w:rPr>
                <w:sz w:val="22"/>
              </w:rPr>
            </w:pPr>
            <w:r>
              <w:rPr>
                <w:spacing w:val="-2"/>
                <w:sz w:val="22"/>
              </w:rPr>
              <w:t>64.535</w:t>
            </w:r>
          </w:p>
        </w:tc>
      </w:tr>
      <w:tr>
        <w:trPr>
          <w:trHeight w:val="379" w:hRule="atLeast"/>
        </w:trPr>
        <w:tc>
          <w:tcPr>
            <w:tcW w:w="1244" w:type="dxa"/>
          </w:tcPr>
          <w:p>
            <w:pPr>
              <w:pStyle w:val="TableParagraph"/>
              <w:spacing w:before="59"/>
              <w:ind w:left="1" w:right="1"/>
              <w:jc w:val="center"/>
              <w:rPr>
                <w:sz w:val="22"/>
              </w:rPr>
            </w:pPr>
            <w:r>
              <w:rPr>
                <w:spacing w:val="-10"/>
                <w:sz w:val="22"/>
              </w:rPr>
              <w:t>6</w:t>
            </w:r>
          </w:p>
        </w:tc>
        <w:tc>
          <w:tcPr>
            <w:tcW w:w="814" w:type="dxa"/>
          </w:tcPr>
          <w:p>
            <w:pPr>
              <w:pStyle w:val="TableParagraph"/>
              <w:spacing w:before="59"/>
              <w:ind w:left="33" w:right="1"/>
              <w:jc w:val="center"/>
              <w:rPr>
                <w:sz w:val="22"/>
              </w:rPr>
            </w:pPr>
            <w:r>
              <w:rPr>
                <w:spacing w:val="-4"/>
                <w:sz w:val="22"/>
              </w:rPr>
              <w:t>.894</w:t>
            </w:r>
          </w:p>
        </w:tc>
        <w:tc>
          <w:tcPr>
            <w:tcW w:w="1045" w:type="dxa"/>
          </w:tcPr>
          <w:p>
            <w:pPr>
              <w:pStyle w:val="TableParagraph"/>
              <w:spacing w:before="59"/>
              <w:ind w:left="32" w:right="1"/>
              <w:jc w:val="center"/>
              <w:rPr>
                <w:sz w:val="22"/>
              </w:rPr>
            </w:pPr>
            <w:r>
              <w:rPr>
                <w:spacing w:val="-2"/>
                <w:sz w:val="22"/>
              </w:rPr>
              <w:t>4.706</w:t>
            </w:r>
          </w:p>
        </w:tc>
        <w:tc>
          <w:tcPr>
            <w:tcW w:w="1979" w:type="dxa"/>
            <w:gridSpan w:val="2"/>
          </w:tcPr>
          <w:p>
            <w:pPr>
              <w:pStyle w:val="TableParagraph"/>
              <w:spacing w:before="59"/>
              <w:ind w:left="318"/>
              <w:rPr>
                <w:sz w:val="22"/>
              </w:rPr>
            </w:pPr>
            <w:r>
              <w:rPr>
                <w:spacing w:val="-2"/>
                <w:sz w:val="22"/>
              </w:rPr>
              <w:t>69.241</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79" w:hRule="atLeast"/>
        </w:trPr>
        <w:tc>
          <w:tcPr>
            <w:tcW w:w="1244" w:type="dxa"/>
          </w:tcPr>
          <w:p>
            <w:pPr>
              <w:pStyle w:val="TableParagraph"/>
              <w:spacing w:before="58"/>
              <w:ind w:left="1" w:right="1"/>
              <w:jc w:val="center"/>
              <w:rPr>
                <w:sz w:val="22"/>
              </w:rPr>
            </w:pPr>
            <w:r>
              <w:rPr>
                <w:spacing w:val="-10"/>
                <w:sz w:val="22"/>
              </w:rPr>
              <w:t>7</w:t>
            </w:r>
          </w:p>
        </w:tc>
        <w:tc>
          <w:tcPr>
            <w:tcW w:w="814" w:type="dxa"/>
          </w:tcPr>
          <w:p>
            <w:pPr>
              <w:pStyle w:val="TableParagraph"/>
              <w:spacing w:before="58"/>
              <w:ind w:left="33" w:right="1"/>
              <w:jc w:val="center"/>
              <w:rPr>
                <w:sz w:val="22"/>
              </w:rPr>
            </w:pPr>
            <w:r>
              <w:rPr>
                <w:spacing w:val="-4"/>
                <w:sz w:val="22"/>
              </w:rPr>
              <w:t>.823</w:t>
            </w:r>
          </w:p>
        </w:tc>
        <w:tc>
          <w:tcPr>
            <w:tcW w:w="1045" w:type="dxa"/>
          </w:tcPr>
          <w:p>
            <w:pPr>
              <w:pStyle w:val="TableParagraph"/>
              <w:spacing w:before="58"/>
              <w:ind w:left="32" w:right="1"/>
              <w:jc w:val="center"/>
              <w:rPr>
                <w:sz w:val="22"/>
              </w:rPr>
            </w:pPr>
            <w:r>
              <w:rPr>
                <w:spacing w:val="-2"/>
                <w:sz w:val="22"/>
              </w:rPr>
              <w:t>4.330</w:t>
            </w:r>
          </w:p>
        </w:tc>
        <w:tc>
          <w:tcPr>
            <w:tcW w:w="1979" w:type="dxa"/>
            <w:gridSpan w:val="2"/>
          </w:tcPr>
          <w:p>
            <w:pPr>
              <w:pStyle w:val="TableParagraph"/>
              <w:spacing w:before="58"/>
              <w:ind w:left="318"/>
              <w:rPr>
                <w:sz w:val="22"/>
              </w:rPr>
            </w:pPr>
            <w:r>
              <w:rPr>
                <w:spacing w:val="-2"/>
                <w:sz w:val="22"/>
              </w:rPr>
              <w:t>73.570</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79" w:hRule="atLeast"/>
        </w:trPr>
        <w:tc>
          <w:tcPr>
            <w:tcW w:w="1244" w:type="dxa"/>
          </w:tcPr>
          <w:p>
            <w:pPr>
              <w:pStyle w:val="TableParagraph"/>
              <w:spacing w:before="58"/>
              <w:ind w:left="1" w:right="1"/>
              <w:jc w:val="center"/>
              <w:rPr>
                <w:sz w:val="22"/>
              </w:rPr>
            </w:pPr>
            <w:r>
              <w:rPr>
                <w:spacing w:val="-10"/>
                <w:sz w:val="22"/>
              </w:rPr>
              <w:t>8</w:t>
            </w:r>
          </w:p>
        </w:tc>
        <w:tc>
          <w:tcPr>
            <w:tcW w:w="814" w:type="dxa"/>
          </w:tcPr>
          <w:p>
            <w:pPr>
              <w:pStyle w:val="TableParagraph"/>
              <w:spacing w:before="58"/>
              <w:ind w:left="33" w:right="1"/>
              <w:jc w:val="center"/>
              <w:rPr>
                <w:sz w:val="22"/>
              </w:rPr>
            </w:pPr>
            <w:r>
              <w:rPr>
                <w:spacing w:val="-4"/>
                <w:sz w:val="22"/>
              </w:rPr>
              <w:t>.791</w:t>
            </w:r>
          </w:p>
        </w:tc>
        <w:tc>
          <w:tcPr>
            <w:tcW w:w="1045" w:type="dxa"/>
          </w:tcPr>
          <w:p>
            <w:pPr>
              <w:pStyle w:val="TableParagraph"/>
              <w:spacing w:before="58"/>
              <w:ind w:left="32" w:right="1"/>
              <w:jc w:val="center"/>
              <w:rPr>
                <w:sz w:val="22"/>
              </w:rPr>
            </w:pPr>
            <w:r>
              <w:rPr>
                <w:spacing w:val="-2"/>
                <w:sz w:val="22"/>
              </w:rPr>
              <w:t>4.165</w:t>
            </w:r>
          </w:p>
        </w:tc>
        <w:tc>
          <w:tcPr>
            <w:tcW w:w="1979" w:type="dxa"/>
            <w:gridSpan w:val="2"/>
          </w:tcPr>
          <w:p>
            <w:pPr>
              <w:pStyle w:val="TableParagraph"/>
              <w:spacing w:before="58"/>
              <w:ind w:left="318"/>
              <w:rPr>
                <w:sz w:val="22"/>
              </w:rPr>
            </w:pPr>
            <w:r>
              <w:rPr>
                <w:spacing w:val="-2"/>
                <w:sz w:val="22"/>
              </w:rPr>
              <w:t>77.736</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79" w:hRule="atLeast"/>
        </w:trPr>
        <w:tc>
          <w:tcPr>
            <w:tcW w:w="1244" w:type="dxa"/>
          </w:tcPr>
          <w:p>
            <w:pPr>
              <w:pStyle w:val="TableParagraph"/>
              <w:spacing w:before="58"/>
              <w:ind w:left="1" w:right="1"/>
              <w:jc w:val="center"/>
              <w:rPr>
                <w:sz w:val="22"/>
              </w:rPr>
            </w:pPr>
            <w:r>
              <w:rPr>
                <w:spacing w:val="-10"/>
                <w:sz w:val="22"/>
              </w:rPr>
              <w:t>9</w:t>
            </w:r>
          </w:p>
        </w:tc>
        <w:tc>
          <w:tcPr>
            <w:tcW w:w="814" w:type="dxa"/>
          </w:tcPr>
          <w:p>
            <w:pPr>
              <w:pStyle w:val="TableParagraph"/>
              <w:spacing w:before="58"/>
              <w:ind w:left="33" w:right="1"/>
              <w:jc w:val="center"/>
              <w:rPr>
                <w:sz w:val="22"/>
              </w:rPr>
            </w:pPr>
            <w:r>
              <w:rPr>
                <w:spacing w:val="-4"/>
                <w:sz w:val="22"/>
              </w:rPr>
              <w:t>.782</w:t>
            </w:r>
          </w:p>
        </w:tc>
        <w:tc>
          <w:tcPr>
            <w:tcW w:w="1045" w:type="dxa"/>
          </w:tcPr>
          <w:p>
            <w:pPr>
              <w:pStyle w:val="TableParagraph"/>
              <w:spacing w:before="58"/>
              <w:ind w:left="32" w:right="1"/>
              <w:jc w:val="center"/>
              <w:rPr>
                <w:sz w:val="22"/>
              </w:rPr>
            </w:pPr>
            <w:r>
              <w:rPr>
                <w:spacing w:val="-2"/>
                <w:sz w:val="22"/>
              </w:rPr>
              <w:t>4.118</w:t>
            </w:r>
          </w:p>
        </w:tc>
        <w:tc>
          <w:tcPr>
            <w:tcW w:w="1979" w:type="dxa"/>
            <w:gridSpan w:val="2"/>
          </w:tcPr>
          <w:p>
            <w:pPr>
              <w:pStyle w:val="TableParagraph"/>
              <w:spacing w:before="58"/>
              <w:ind w:left="318"/>
              <w:rPr>
                <w:sz w:val="22"/>
              </w:rPr>
            </w:pPr>
            <w:r>
              <w:rPr>
                <w:spacing w:val="-2"/>
                <w:sz w:val="22"/>
              </w:rPr>
              <w:t>81.854</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79" w:hRule="atLeast"/>
        </w:trPr>
        <w:tc>
          <w:tcPr>
            <w:tcW w:w="1244" w:type="dxa"/>
          </w:tcPr>
          <w:p>
            <w:pPr>
              <w:pStyle w:val="TableParagraph"/>
              <w:spacing w:before="58"/>
              <w:ind w:left="1" w:right="1"/>
              <w:jc w:val="center"/>
              <w:rPr>
                <w:sz w:val="22"/>
              </w:rPr>
            </w:pPr>
            <w:r>
              <w:rPr>
                <w:spacing w:val="-5"/>
                <w:sz w:val="22"/>
              </w:rPr>
              <w:t>10</w:t>
            </w:r>
          </w:p>
        </w:tc>
        <w:tc>
          <w:tcPr>
            <w:tcW w:w="814" w:type="dxa"/>
          </w:tcPr>
          <w:p>
            <w:pPr>
              <w:pStyle w:val="TableParagraph"/>
              <w:spacing w:before="58"/>
              <w:ind w:left="33" w:right="1"/>
              <w:jc w:val="center"/>
              <w:rPr>
                <w:sz w:val="22"/>
              </w:rPr>
            </w:pPr>
            <w:r>
              <w:rPr>
                <w:spacing w:val="-4"/>
                <w:sz w:val="22"/>
              </w:rPr>
              <w:t>.659</w:t>
            </w:r>
          </w:p>
        </w:tc>
        <w:tc>
          <w:tcPr>
            <w:tcW w:w="1045" w:type="dxa"/>
          </w:tcPr>
          <w:p>
            <w:pPr>
              <w:pStyle w:val="TableParagraph"/>
              <w:spacing w:before="58"/>
              <w:ind w:left="32" w:right="1"/>
              <w:jc w:val="center"/>
              <w:rPr>
                <w:sz w:val="22"/>
              </w:rPr>
            </w:pPr>
            <w:r>
              <w:rPr>
                <w:spacing w:val="-2"/>
                <w:sz w:val="22"/>
              </w:rPr>
              <w:t>3.467</w:t>
            </w:r>
          </w:p>
        </w:tc>
        <w:tc>
          <w:tcPr>
            <w:tcW w:w="1979" w:type="dxa"/>
            <w:gridSpan w:val="2"/>
          </w:tcPr>
          <w:p>
            <w:pPr>
              <w:pStyle w:val="TableParagraph"/>
              <w:spacing w:before="58"/>
              <w:ind w:left="318"/>
              <w:rPr>
                <w:sz w:val="22"/>
              </w:rPr>
            </w:pPr>
            <w:r>
              <w:rPr>
                <w:spacing w:val="-2"/>
                <w:sz w:val="22"/>
              </w:rPr>
              <w:t>85.321</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79" w:hRule="atLeast"/>
        </w:trPr>
        <w:tc>
          <w:tcPr>
            <w:tcW w:w="1244" w:type="dxa"/>
          </w:tcPr>
          <w:p>
            <w:pPr>
              <w:pStyle w:val="TableParagraph"/>
              <w:spacing w:before="58"/>
              <w:ind w:left="1" w:right="1"/>
              <w:jc w:val="center"/>
              <w:rPr>
                <w:sz w:val="22"/>
              </w:rPr>
            </w:pPr>
            <w:r>
              <w:rPr>
                <w:spacing w:val="-5"/>
                <w:sz w:val="22"/>
              </w:rPr>
              <w:t>11</w:t>
            </w:r>
          </w:p>
        </w:tc>
        <w:tc>
          <w:tcPr>
            <w:tcW w:w="814" w:type="dxa"/>
          </w:tcPr>
          <w:p>
            <w:pPr>
              <w:pStyle w:val="TableParagraph"/>
              <w:spacing w:before="58"/>
              <w:ind w:left="33" w:right="1"/>
              <w:jc w:val="center"/>
              <w:rPr>
                <w:sz w:val="22"/>
              </w:rPr>
            </w:pPr>
            <w:r>
              <w:rPr>
                <w:spacing w:val="-4"/>
                <w:sz w:val="22"/>
              </w:rPr>
              <w:t>.617</w:t>
            </w:r>
          </w:p>
        </w:tc>
        <w:tc>
          <w:tcPr>
            <w:tcW w:w="1045" w:type="dxa"/>
          </w:tcPr>
          <w:p>
            <w:pPr>
              <w:pStyle w:val="TableParagraph"/>
              <w:spacing w:before="58"/>
              <w:ind w:left="32" w:right="1"/>
              <w:jc w:val="center"/>
              <w:rPr>
                <w:sz w:val="22"/>
              </w:rPr>
            </w:pPr>
            <w:r>
              <w:rPr>
                <w:spacing w:val="-2"/>
                <w:sz w:val="22"/>
              </w:rPr>
              <w:t>3.248</w:t>
            </w:r>
          </w:p>
        </w:tc>
        <w:tc>
          <w:tcPr>
            <w:tcW w:w="1979" w:type="dxa"/>
            <w:gridSpan w:val="2"/>
          </w:tcPr>
          <w:p>
            <w:pPr>
              <w:pStyle w:val="TableParagraph"/>
              <w:spacing w:before="58"/>
              <w:ind w:left="318"/>
              <w:rPr>
                <w:sz w:val="22"/>
              </w:rPr>
            </w:pPr>
            <w:r>
              <w:rPr>
                <w:spacing w:val="-2"/>
                <w:sz w:val="22"/>
              </w:rPr>
              <w:t>88.569</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79" w:hRule="atLeast"/>
        </w:trPr>
        <w:tc>
          <w:tcPr>
            <w:tcW w:w="1244" w:type="dxa"/>
          </w:tcPr>
          <w:p>
            <w:pPr>
              <w:pStyle w:val="TableParagraph"/>
              <w:spacing w:before="58"/>
              <w:ind w:left="1" w:right="1"/>
              <w:jc w:val="center"/>
              <w:rPr>
                <w:sz w:val="22"/>
              </w:rPr>
            </w:pPr>
            <w:r>
              <w:rPr>
                <w:spacing w:val="-5"/>
                <w:sz w:val="22"/>
              </w:rPr>
              <w:t>12</w:t>
            </w:r>
          </w:p>
        </w:tc>
        <w:tc>
          <w:tcPr>
            <w:tcW w:w="814" w:type="dxa"/>
          </w:tcPr>
          <w:p>
            <w:pPr>
              <w:pStyle w:val="TableParagraph"/>
              <w:spacing w:before="58"/>
              <w:ind w:left="33" w:right="1"/>
              <w:jc w:val="center"/>
              <w:rPr>
                <w:sz w:val="22"/>
              </w:rPr>
            </w:pPr>
            <w:r>
              <w:rPr>
                <w:spacing w:val="-4"/>
                <w:sz w:val="22"/>
              </w:rPr>
              <w:t>.546</w:t>
            </w:r>
          </w:p>
        </w:tc>
        <w:tc>
          <w:tcPr>
            <w:tcW w:w="1045" w:type="dxa"/>
          </w:tcPr>
          <w:p>
            <w:pPr>
              <w:pStyle w:val="TableParagraph"/>
              <w:spacing w:before="58"/>
              <w:ind w:left="32" w:right="1"/>
              <w:jc w:val="center"/>
              <w:rPr>
                <w:sz w:val="22"/>
              </w:rPr>
            </w:pPr>
            <w:r>
              <w:rPr>
                <w:spacing w:val="-2"/>
                <w:sz w:val="22"/>
              </w:rPr>
              <w:t>2.873</w:t>
            </w:r>
          </w:p>
        </w:tc>
        <w:tc>
          <w:tcPr>
            <w:tcW w:w="1979" w:type="dxa"/>
            <w:gridSpan w:val="2"/>
          </w:tcPr>
          <w:p>
            <w:pPr>
              <w:pStyle w:val="TableParagraph"/>
              <w:spacing w:before="58"/>
              <w:ind w:left="318"/>
              <w:rPr>
                <w:sz w:val="22"/>
              </w:rPr>
            </w:pPr>
            <w:r>
              <w:rPr>
                <w:spacing w:val="-2"/>
                <w:sz w:val="22"/>
              </w:rPr>
              <w:t>91.442</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80" w:hRule="atLeast"/>
        </w:trPr>
        <w:tc>
          <w:tcPr>
            <w:tcW w:w="1244" w:type="dxa"/>
          </w:tcPr>
          <w:p>
            <w:pPr>
              <w:pStyle w:val="TableParagraph"/>
              <w:spacing w:before="58"/>
              <w:ind w:left="1" w:right="1"/>
              <w:jc w:val="center"/>
              <w:rPr>
                <w:sz w:val="22"/>
              </w:rPr>
            </w:pPr>
            <w:r>
              <w:rPr>
                <w:spacing w:val="-5"/>
                <w:sz w:val="22"/>
              </w:rPr>
              <w:t>13</w:t>
            </w:r>
          </w:p>
        </w:tc>
        <w:tc>
          <w:tcPr>
            <w:tcW w:w="814" w:type="dxa"/>
          </w:tcPr>
          <w:p>
            <w:pPr>
              <w:pStyle w:val="TableParagraph"/>
              <w:spacing w:before="58"/>
              <w:ind w:left="33" w:right="1"/>
              <w:jc w:val="center"/>
              <w:rPr>
                <w:sz w:val="22"/>
              </w:rPr>
            </w:pPr>
            <w:r>
              <w:rPr>
                <w:spacing w:val="-4"/>
                <w:sz w:val="22"/>
              </w:rPr>
              <w:t>.456</w:t>
            </w:r>
          </w:p>
        </w:tc>
        <w:tc>
          <w:tcPr>
            <w:tcW w:w="1045" w:type="dxa"/>
          </w:tcPr>
          <w:p>
            <w:pPr>
              <w:pStyle w:val="TableParagraph"/>
              <w:spacing w:before="58"/>
              <w:ind w:left="32" w:right="1"/>
              <w:jc w:val="center"/>
              <w:rPr>
                <w:sz w:val="22"/>
              </w:rPr>
            </w:pPr>
            <w:r>
              <w:rPr>
                <w:spacing w:val="-2"/>
                <w:sz w:val="22"/>
              </w:rPr>
              <w:t>2.402</w:t>
            </w:r>
          </w:p>
        </w:tc>
        <w:tc>
          <w:tcPr>
            <w:tcW w:w="1979" w:type="dxa"/>
            <w:gridSpan w:val="2"/>
          </w:tcPr>
          <w:p>
            <w:pPr>
              <w:pStyle w:val="TableParagraph"/>
              <w:spacing w:before="58"/>
              <w:ind w:left="318"/>
              <w:rPr>
                <w:sz w:val="22"/>
              </w:rPr>
            </w:pPr>
            <w:r>
              <w:rPr>
                <w:spacing w:val="-2"/>
                <w:sz w:val="22"/>
              </w:rPr>
              <w:t>93.844</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80" w:hRule="atLeast"/>
        </w:trPr>
        <w:tc>
          <w:tcPr>
            <w:tcW w:w="1244" w:type="dxa"/>
          </w:tcPr>
          <w:p>
            <w:pPr>
              <w:pStyle w:val="TableParagraph"/>
              <w:spacing w:before="60"/>
              <w:ind w:left="1" w:right="1"/>
              <w:jc w:val="center"/>
              <w:rPr>
                <w:sz w:val="22"/>
              </w:rPr>
            </w:pPr>
            <w:r>
              <w:rPr>
                <w:spacing w:val="-5"/>
                <w:sz w:val="22"/>
              </w:rPr>
              <w:t>14</w:t>
            </w:r>
          </w:p>
        </w:tc>
        <w:tc>
          <w:tcPr>
            <w:tcW w:w="814" w:type="dxa"/>
          </w:tcPr>
          <w:p>
            <w:pPr>
              <w:pStyle w:val="TableParagraph"/>
              <w:spacing w:before="60"/>
              <w:ind w:left="33" w:right="1"/>
              <w:jc w:val="center"/>
              <w:rPr>
                <w:sz w:val="22"/>
              </w:rPr>
            </w:pPr>
            <w:r>
              <w:rPr>
                <w:spacing w:val="-4"/>
                <w:sz w:val="22"/>
              </w:rPr>
              <w:t>.317</w:t>
            </w:r>
          </w:p>
        </w:tc>
        <w:tc>
          <w:tcPr>
            <w:tcW w:w="1045" w:type="dxa"/>
          </w:tcPr>
          <w:p>
            <w:pPr>
              <w:pStyle w:val="TableParagraph"/>
              <w:spacing w:before="60"/>
              <w:ind w:left="32" w:right="1"/>
              <w:jc w:val="center"/>
              <w:rPr>
                <w:sz w:val="22"/>
              </w:rPr>
            </w:pPr>
            <w:r>
              <w:rPr>
                <w:spacing w:val="-2"/>
                <w:sz w:val="22"/>
              </w:rPr>
              <w:t>1.669</w:t>
            </w:r>
          </w:p>
        </w:tc>
        <w:tc>
          <w:tcPr>
            <w:tcW w:w="1979" w:type="dxa"/>
            <w:gridSpan w:val="2"/>
          </w:tcPr>
          <w:p>
            <w:pPr>
              <w:pStyle w:val="TableParagraph"/>
              <w:spacing w:before="60"/>
              <w:ind w:left="318"/>
              <w:rPr>
                <w:sz w:val="22"/>
              </w:rPr>
            </w:pPr>
            <w:r>
              <w:rPr>
                <w:spacing w:val="-2"/>
                <w:sz w:val="22"/>
              </w:rPr>
              <w:t>95.513</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79" w:hRule="atLeast"/>
        </w:trPr>
        <w:tc>
          <w:tcPr>
            <w:tcW w:w="1244" w:type="dxa"/>
          </w:tcPr>
          <w:p>
            <w:pPr>
              <w:pStyle w:val="TableParagraph"/>
              <w:spacing w:before="58"/>
              <w:ind w:left="1" w:right="1"/>
              <w:jc w:val="center"/>
              <w:rPr>
                <w:sz w:val="22"/>
              </w:rPr>
            </w:pPr>
            <w:r>
              <w:rPr>
                <w:spacing w:val="-5"/>
                <w:sz w:val="22"/>
              </w:rPr>
              <w:t>15</w:t>
            </w:r>
          </w:p>
        </w:tc>
        <w:tc>
          <w:tcPr>
            <w:tcW w:w="814" w:type="dxa"/>
          </w:tcPr>
          <w:p>
            <w:pPr>
              <w:pStyle w:val="TableParagraph"/>
              <w:spacing w:before="58"/>
              <w:ind w:left="33" w:right="1"/>
              <w:jc w:val="center"/>
              <w:rPr>
                <w:sz w:val="22"/>
              </w:rPr>
            </w:pPr>
            <w:r>
              <w:rPr>
                <w:spacing w:val="-4"/>
                <w:sz w:val="22"/>
              </w:rPr>
              <w:t>.314</w:t>
            </w:r>
          </w:p>
        </w:tc>
        <w:tc>
          <w:tcPr>
            <w:tcW w:w="1045" w:type="dxa"/>
          </w:tcPr>
          <w:p>
            <w:pPr>
              <w:pStyle w:val="TableParagraph"/>
              <w:spacing w:before="58"/>
              <w:ind w:left="32" w:right="1"/>
              <w:jc w:val="center"/>
              <w:rPr>
                <w:sz w:val="22"/>
              </w:rPr>
            </w:pPr>
            <w:r>
              <w:rPr>
                <w:spacing w:val="-2"/>
                <w:sz w:val="22"/>
              </w:rPr>
              <w:t>1.653</w:t>
            </w:r>
          </w:p>
        </w:tc>
        <w:tc>
          <w:tcPr>
            <w:tcW w:w="1979" w:type="dxa"/>
            <w:gridSpan w:val="2"/>
          </w:tcPr>
          <w:p>
            <w:pPr>
              <w:pStyle w:val="TableParagraph"/>
              <w:spacing w:before="58"/>
              <w:ind w:left="318"/>
              <w:rPr>
                <w:sz w:val="22"/>
              </w:rPr>
            </w:pPr>
            <w:r>
              <w:rPr>
                <w:spacing w:val="-2"/>
                <w:sz w:val="22"/>
              </w:rPr>
              <w:t>97.166</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79" w:hRule="atLeast"/>
        </w:trPr>
        <w:tc>
          <w:tcPr>
            <w:tcW w:w="1244" w:type="dxa"/>
          </w:tcPr>
          <w:p>
            <w:pPr>
              <w:pStyle w:val="TableParagraph"/>
              <w:spacing w:before="58"/>
              <w:ind w:left="1" w:right="1"/>
              <w:jc w:val="center"/>
              <w:rPr>
                <w:sz w:val="22"/>
              </w:rPr>
            </w:pPr>
            <w:r>
              <w:rPr>
                <w:spacing w:val="-5"/>
                <w:sz w:val="22"/>
              </w:rPr>
              <w:t>16</w:t>
            </w:r>
          </w:p>
        </w:tc>
        <w:tc>
          <w:tcPr>
            <w:tcW w:w="814" w:type="dxa"/>
          </w:tcPr>
          <w:p>
            <w:pPr>
              <w:pStyle w:val="TableParagraph"/>
              <w:spacing w:before="58"/>
              <w:ind w:left="33" w:right="1"/>
              <w:jc w:val="center"/>
              <w:rPr>
                <w:sz w:val="22"/>
              </w:rPr>
            </w:pPr>
            <w:r>
              <w:rPr>
                <w:spacing w:val="-4"/>
                <w:sz w:val="22"/>
              </w:rPr>
              <w:t>.281</w:t>
            </w:r>
          </w:p>
        </w:tc>
        <w:tc>
          <w:tcPr>
            <w:tcW w:w="1045" w:type="dxa"/>
          </w:tcPr>
          <w:p>
            <w:pPr>
              <w:pStyle w:val="TableParagraph"/>
              <w:spacing w:before="58"/>
              <w:ind w:left="32" w:right="1"/>
              <w:jc w:val="center"/>
              <w:rPr>
                <w:sz w:val="22"/>
              </w:rPr>
            </w:pPr>
            <w:r>
              <w:rPr>
                <w:spacing w:val="-2"/>
                <w:sz w:val="22"/>
              </w:rPr>
              <w:t>1.477</w:t>
            </w:r>
          </w:p>
        </w:tc>
        <w:tc>
          <w:tcPr>
            <w:tcW w:w="1979" w:type="dxa"/>
            <w:gridSpan w:val="2"/>
          </w:tcPr>
          <w:p>
            <w:pPr>
              <w:pStyle w:val="TableParagraph"/>
              <w:spacing w:before="58"/>
              <w:ind w:left="318"/>
              <w:rPr>
                <w:sz w:val="22"/>
              </w:rPr>
            </w:pPr>
            <w:r>
              <w:rPr>
                <w:spacing w:val="-2"/>
                <w:sz w:val="22"/>
              </w:rPr>
              <w:t>98.643</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79" w:hRule="atLeast"/>
        </w:trPr>
        <w:tc>
          <w:tcPr>
            <w:tcW w:w="1244" w:type="dxa"/>
          </w:tcPr>
          <w:p>
            <w:pPr>
              <w:pStyle w:val="TableParagraph"/>
              <w:spacing w:before="58"/>
              <w:ind w:left="1" w:right="1"/>
              <w:jc w:val="center"/>
              <w:rPr>
                <w:sz w:val="22"/>
              </w:rPr>
            </w:pPr>
            <w:r>
              <w:rPr>
                <w:spacing w:val="-5"/>
                <w:sz w:val="22"/>
              </w:rPr>
              <w:t>17</w:t>
            </w:r>
          </w:p>
        </w:tc>
        <w:tc>
          <w:tcPr>
            <w:tcW w:w="814" w:type="dxa"/>
          </w:tcPr>
          <w:p>
            <w:pPr>
              <w:pStyle w:val="TableParagraph"/>
              <w:spacing w:before="58"/>
              <w:ind w:left="33" w:right="1"/>
              <w:jc w:val="center"/>
              <w:rPr>
                <w:sz w:val="22"/>
              </w:rPr>
            </w:pPr>
            <w:r>
              <w:rPr>
                <w:spacing w:val="-4"/>
                <w:sz w:val="22"/>
              </w:rPr>
              <w:t>.162</w:t>
            </w:r>
          </w:p>
        </w:tc>
        <w:tc>
          <w:tcPr>
            <w:tcW w:w="1045" w:type="dxa"/>
          </w:tcPr>
          <w:p>
            <w:pPr>
              <w:pStyle w:val="TableParagraph"/>
              <w:spacing w:before="58"/>
              <w:ind w:left="32" w:right="1"/>
              <w:jc w:val="center"/>
              <w:rPr>
                <w:sz w:val="22"/>
              </w:rPr>
            </w:pPr>
            <w:r>
              <w:rPr>
                <w:spacing w:val="-4"/>
                <w:sz w:val="22"/>
              </w:rPr>
              <w:t>.853</w:t>
            </w:r>
          </w:p>
        </w:tc>
        <w:tc>
          <w:tcPr>
            <w:tcW w:w="1979" w:type="dxa"/>
            <w:gridSpan w:val="2"/>
          </w:tcPr>
          <w:p>
            <w:pPr>
              <w:pStyle w:val="TableParagraph"/>
              <w:spacing w:before="58"/>
              <w:ind w:left="318"/>
              <w:rPr>
                <w:sz w:val="22"/>
              </w:rPr>
            </w:pPr>
            <w:r>
              <w:rPr>
                <w:spacing w:val="-2"/>
                <w:sz w:val="22"/>
              </w:rPr>
              <w:t>99.496</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379" w:hRule="atLeast"/>
        </w:trPr>
        <w:tc>
          <w:tcPr>
            <w:tcW w:w="1244" w:type="dxa"/>
          </w:tcPr>
          <w:p>
            <w:pPr>
              <w:pStyle w:val="TableParagraph"/>
              <w:spacing w:before="58"/>
              <w:ind w:left="1" w:right="1"/>
              <w:jc w:val="center"/>
              <w:rPr>
                <w:sz w:val="22"/>
              </w:rPr>
            </w:pPr>
            <w:r>
              <w:rPr>
                <w:spacing w:val="-5"/>
                <w:sz w:val="22"/>
              </w:rPr>
              <w:t>18</w:t>
            </w:r>
          </w:p>
        </w:tc>
        <w:tc>
          <w:tcPr>
            <w:tcW w:w="814" w:type="dxa"/>
          </w:tcPr>
          <w:p>
            <w:pPr>
              <w:pStyle w:val="TableParagraph"/>
              <w:spacing w:before="58"/>
              <w:ind w:left="33" w:right="1"/>
              <w:jc w:val="center"/>
              <w:rPr>
                <w:sz w:val="22"/>
              </w:rPr>
            </w:pPr>
            <w:r>
              <w:rPr>
                <w:spacing w:val="-4"/>
                <w:sz w:val="22"/>
              </w:rPr>
              <w:t>.074</w:t>
            </w:r>
          </w:p>
        </w:tc>
        <w:tc>
          <w:tcPr>
            <w:tcW w:w="1045" w:type="dxa"/>
          </w:tcPr>
          <w:p>
            <w:pPr>
              <w:pStyle w:val="TableParagraph"/>
              <w:spacing w:before="58"/>
              <w:ind w:left="32" w:right="1"/>
              <w:jc w:val="center"/>
              <w:rPr>
                <w:sz w:val="22"/>
              </w:rPr>
            </w:pPr>
            <w:r>
              <w:rPr>
                <w:spacing w:val="-4"/>
                <w:sz w:val="22"/>
              </w:rPr>
              <w:t>.392</w:t>
            </w:r>
          </w:p>
        </w:tc>
        <w:tc>
          <w:tcPr>
            <w:tcW w:w="1979" w:type="dxa"/>
            <w:gridSpan w:val="2"/>
          </w:tcPr>
          <w:p>
            <w:pPr>
              <w:pStyle w:val="TableParagraph"/>
              <w:spacing w:before="58"/>
              <w:ind w:left="318"/>
              <w:rPr>
                <w:sz w:val="22"/>
              </w:rPr>
            </w:pPr>
            <w:r>
              <w:rPr>
                <w:spacing w:val="-2"/>
                <w:sz w:val="22"/>
              </w:rPr>
              <w:t>99.888</w:t>
            </w:r>
          </w:p>
        </w:tc>
        <w:tc>
          <w:tcPr>
            <w:tcW w:w="1017" w:type="dxa"/>
          </w:tcPr>
          <w:p>
            <w:pPr>
              <w:pStyle w:val="TableParagraph"/>
              <w:rPr>
                <w:sz w:val="22"/>
              </w:rPr>
            </w:pPr>
          </w:p>
        </w:tc>
        <w:tc>
          <w:tcPr>
            <w:tcW w:w="1246" w:type="dxa"/>
          </w:tcPr>
          <w:p>
            <w:pPr>
              <w:pStyle w:val="TableParagraph"/>
              <w:rPr>
                <w:sz w:val="22"/>
              </w:rPr>
            </w:pPr>
          </w:p>
        </w:tc>
        <w:tc>
          <w:tcPr>
            <w:tcW w:w="721" w:type="dxa"/>
          </w:tcPr>
          <w:p>
            <w:pPr>
              <w:pStyle w:val="TableParagraph"/>
              <w:rPr>
                <w:sz w:val="22"/>
              </w:rPr>
            </w:pPr>
          </w:p>
        </w:tc>
        <w:tc>
          <w:tcPr>
            <w:tcW w:w="1015" w:type="dxa"/>
          </w:tcPr>
          <w:p>
            <w:pPr>
              <w:pStyle w:val="TableParagraph"/>
              <w:rPr>
                <w:sz w:val="22"/>
              </w:rPr>
            </w:pPr>
          </w:p>
        </w:tc>
        <w:tc>
          <w:tcPr>
            <w:tcW w:w="1240" w:type="dxa"/>
          </w:tcPr>
          <w:p>
            <w:pPr>
              <w:pStyle w:val="TableParagraph"/>
              <w:rPr>
                <w:sz w:val="22"/>
              </w:rPr>
            </w:pPr>
          </w:p>
        </w:tc>
      </w:tr>
      <w:tr>
        <w:trPr>
          <w:trHeight w:val="443" w:hRule="atLeast"/>
        </w:trPr>
        <w:tc>
          <w:tcPr>
            <w:tcW w:w="1244" w:type="dxa"/>
            <w:tcBorders>
              <w:bottom w:val="single" w:sz="12" w:space="0" w:color="000000"/>
            </w:tcBorders>
          </w:tcPr>
          <w:p>
            <w:pPr>
              <w:pStyle w:val="TableParagraph"/>
              <w:spacing w:before="58"/>
              <w:ind w:left="1" w:right="1"/>
              <w:jc w:val="center"/>
              <w:rPr>
                <w:sz w:val="22"/>
              </w:rPr>
            </w:pPr>
            <w:r>
              <w:rPr>
                <w:spacing w:val="-5"/>
                <w:sz w:val="22"/>
              </w:rPr>
              <w:t>19</w:t>
            </w:r>
          </w:p>
        </w:tc>
        <w:tc>
          <w:tcPr>
            <w:tcW w:w="814" w:type="dxa"/>
            <w:tcBorders>
              <w:bottom w:val="single" w:sz="12" w:space="0" w:color="000000"/>
            </w:tcBorders>
          </w:tcPr>
          <w:p>
            <w:pPr>
              <w:pStyle w:val="TableParagraph"/>
              <w:spacing w:before="58"/>
              <w:ind w:left="33" w:right="1"/>
              <w:jc w:val="center"/>
              <w:rPr>
                <w:sz w:val="22"/>
              </w:rPr>
            </w:pPr>
            <w:r>
              <w:rPr>
                <w:spacing w:val="-4"/>
                <w:sz w:val="22"/>
              </w:rPr>
              <w:t>.021</w:t>
            </w:r>
          </w:p>
        </w:tc>
        <w:tc>
          <w:tcPr>
            <w:tcW w:w="1045" w:type="dxa"/>
            <w:tcBorders>
              <w:bottom w:val="single" w:sz="12" w:space="0" w:color="000000"/>
            </w:tcBorders>
          </w:tcPr>
          <w:p>
            <w:pPr>
              <w:pStyle w:val="TableParagraph"/>
              <w:spacing w:before="58"/>
              <w:ind w:left="32" w:right="1"/>
              <w:jc w:val="center"/>
              <w:rPr>
                <w:sz w:val="22"/>
              </w:rPr>
            </w:pPr>
            <w:r>
              <w:rPr>
                <w:spacing w:val="-4"/>
                <w:sz w:val="22"/>
              </w:rPr>
              <w:t>.112</w:t>
            </w:r>
          </w:p>
        </w:tc>
        <w:tc>
          <w:tcPr>
            <w:tcW w:w="1979" w:type="dxa"/>
            <w:gridSpan w:val="2"/>
            <w:tcBorders>
              <w:bottom w:val="single" w:sz="12" w:space="0" w:color="000000"/>
            </w:tcBorders>
          </w:tcPr>
          <w:p>
            <w:pPr>
              <w:pStyle w:val="TableParagraph"/>
              <w:spacing w:before="58"/>
              <w:ind w:left="262"/>
              <w:rPr>
                <w:sz w:val="22"/>
              </w:rPr>
            </w:pPr>
            <w:r>
              <w:rPr>
                <w:spacing w:val="-2"/>
                <w:sz w:val="22"/>
              </w:rPr>
              <w:t>100.000</w:t>
            </w:r>
          </w:p>
        </w:tc>
        <w:tc>
          <w:tcPr>
            <w:tcW w:w="1017" w:type="dxa"/>
            <w:tcBorders>
              <w:bottom w:val="single" w:sz="12" w:space="0" w:color="000000"/>
            </w:tcBorders>
          </w:tcPr>
          <w:p>
            <w:pPr>
              <w:pStyle w:val="TableParagraph"/>
              <w:rPr>
                <w:sz w:val="22"/>
              </w:rPr>
            </w:pPr>
          </w:p>
        </w:tc>
        <w:tc>
          <w:tcPr>
            <w:tcW w:w="1246" w:type="dxa"/>
            <w:tcBorders>
              <w:bottom w:val="single" w:sz="12" w:space="0" w:color="000000"/>
            </w:tcBorders>
          </w:tcPr>
          <w:p>
            <w:pPr>
              <w:pStyle w:val="TableParagraph"/>
              <w:rPr>
                <w:sz w:val="22"/>
              </w:rPr>
            </w:pPr>
          </w:p>
        </w:tc>
        <w:tc>
          <w:tcPr>
            <w:tcW w:w="721" w:type="dxa"/>
            <w:tcBorders>
              <w:bottom w:val="single" w:sz="12" w:space="0" w:color="000000"/>
            </w:tcBorders>
          </w:tcPr>
          <w:p>
            <w:pPr>
              <w:pStyle w:val="TableParagraph"/>
              <w:rPr>
                <w:sz w:val="22"/>
              </w:rPr>
            </w:pPr>
          </w:p>
        </w:tc>
        <w:tc>
          <w:tcPr>
            <w:tcW w:w="1015" w:type="dxa"/>
            <w:tcBorders>
              <w:bottom w:val="single" w:sz="12" w:space="0" w:color="000000"/>
            </w:tcBorders>
          </w:tcPr>
          <w:p>
            <w:pPr>
              <w:pStyle w:val="TableParagraph"/>
              <w:rPr>
                <w:sz w:val="22"/>
              </w:rPr>
            </w:pPr>
          </w:p>
        </w:tc>
        <w:tc>
          <w:tcPr>
            <w:tcW w:w="1240" w:type="dxa"/>
            <w:tcBorders>
              <w:bottom w:val="single" w:sz="12" w:space="0" w:color="000000"/>
            </w:tcBorders>
          </w:tcPr>
          <w:p>
            <w:pPr>
              <w:pStyle w:val="TableParagraph"/>
              <w:rPr>
                <w:sz w:val="22"/>
              </w:rPr>
            </w:pPr>
          </w:p>
        </w:tc>
      </w:tr>
      <w:tr>
        <w:trPr>
          <w:trHeight w:val="253" w:hRule="atLeast"/>
        </w:trPr>
        <w:tc>
          <w:tcPr>
            <w:tcW w:w="5082" w:type="dxa"/>
            <w:gridSpan w:val="5"/>
            <w:tcBorders>
              <w:top w:val="single" w:sz="12" w:space="0" w:color="000000"/>
            </w:tcBorders>
          </w:tcPr>
          <w:p>
            <w:pPr>
              <w:pStyle w:val="TableParagraph"/>
              <w:spacing w:line="233" w:lineRule="exact"/>
              <w:ind w:left="108"/>
              <w:rPr>
                <w:b/>
                <w:sz w:val="22"/>
              </w:rPr>
            </w:pPr>
            <w:r>
              <w:rPr>
                <w:b/>
                <w:sz w:val="22"/>
              </w:rPr>
              <w:t>Extraction</w:t>
            </w:r>
            <w:r>
              <w:rPr>
                <w:b/>
                <w:spacing w:val="-10"/>
                <w:sz w:val="22"/>
              </w:rPr>
              <w:t> </w:t>
            </w:r>
            <w:r>
              <w:rPr>
                <w:b/>
                <w:sz w:val="22"/>
              </w:rPr>
              <w:t>Method:</w:t>
            </w:r>
            <w:r>
              <w:rPr>
                <w:b/>
                <w:spacing w:val="-8"/>
                <w:sz w:val="22"/>
              </w:rPr>
              <w:t> </w:t>
            </w:r>
            <w:r>
              <w:rPr>
                <w:b/>
                <w:sz w:val="22"/>
              </w:rPr>
              <w:t>Principal</w:t>
            </w:r>
            <w:r>
              <w:rPr>
                <w:b/>
                <w:spacing w:val="-4"/>
                <w:sz w:val="22"/>
              </w:rPr>
              <w:t> </w:t>
            </w:r>
            <w:r>
              <w:rPr>
                <w:b/>
                <w:sz w:val="22"/>
              </w:rPr>
              <w:t>Component</w:t>
            </w:r>
            <w:r>
              <w:rPr>
                <w:b/>
                <w:spacing w:val="-4"/>
                <w:sz w:val="22"/>
              </w:rPr>
              <w:t> </w:t>
            </w:r>
            <w:r>
              <w:rPr>
                <w:b/>
                <w:spacing w:val="-2"/>
                <w:sz w:val="22"/>
              </w:rPr>
              <w:t>Analysis.</w:t>
            </w:r>
          </w:p>
        </w:tc>
        <w:tc>
          <w:tcPr>
            <w:tcW w:w="1017" w:type="dxa"/>
            <w:tcBorders>
              <w:top w:val="single" w:sz="12" w:space="0" w:color="000000"/>
            </w:tcBorders>
          </w:tcPr>
          <w:p>
            <w:pPr>
              <w:pStyle w:val="TableParagraph"/>
              <w:rPr>
                <w:sz w:val="18"/>
              </w:rPr>
            </w:pPr>
          </w:p>
        </w:tc>
        <w:tc>
          <w:tcPr>
            <w:tcW w:w="1246" w:type="dxa"/>
            <w:tcBorders>
              <w:top w:val="single" w:sz="12" w:space="0" w:color="000000"/>
            </w:tcBorders>
          </w:tcPr>
          <w:p>
            <w:pPr>
              <w:pStyle w:val="TableParagraph"/>
              <w:rPr>
                <w:sz w:val="18"/>
              </w:rPr>
            </w:pPr>
          </w:p>
        </w:tc>
        <w:tc>
          <w:tcPr>
            <w:tcW w:w="721" w:type="dxa"/>
            <w:tcBorders>
              <w:top w:val="single" w:sz="12" w:space="0" w:color="000000"/>
            </w:tcBorders>
          </w:tcPr>
          <w:p>
            <w:pPr>
              <w:pStyle w:val="TableParagraph"/>
              <w:rPr>
                <w:sz w:val="18"/>
              </w:rPr>
            </w:pPr>
          </w:p>
        </w:tc>
        <w:tc>
          <w:tcPr>
            <w:tcW w:w="1015" w:type="dxa"/>
            <w:tcBorders>
              <w:top w:val="single" w:sz="12" w:space="0" w:color="000000"/>
            </w:tcBorders>
          </w:tcPr>
          <w:p>
            <w:pPr>
              <w:pStyle w:val="TableParagraph"/>
              <w:rPr>
                <w:sz w:val="18"/>
              </w:rPr>
            </w:pPr>
          </w:p>
        </w:tc>
        <w:tc>
          <w:tcPr>
            <w:tcW w:w="1240" w:type="dxa"/>
            <w:tcBorders>
              <w:top w:val="single" w:sz="12" w:space="0" w:color="000000"/>
            </w:tcBorders>
          </w:tcPr>
          <w:p>
            <w:pPr>
              <w:pStyle w:val="TableParagraph"/>
              <w:rPr>
                <w:sz w:val="18"/>
              </w:rPr>
            </w:pPr>
          </w:p>
        </w:tc>
      </w:tr>
    </w:tbl>
    <w:p>
      <w:pPr>
        <w:pStyle w:val="BodyText"/>
        <w:spacing w:before="159"/>
        <w:rPr>
          <w:b/>
        </w:rPr>
      </w:pPr>
    </w:p>
    <w:p>
      <w:pPr>
        <w:pStyle w:val="BodyText"/>
        <w:spacing w:line="482" w:lineRule="auto"/>
        <w:ind w:left="847" w:right="850"/>
        <w:jc w:val="both"/>
      </w:pPr>
      <w:r>
        <w:rPr/>
        <w:t>In Table 4.6 a total of Nineteen (19) factors were identified and classified into five major groups,</w:t>
      </w:r>
      <w:r>
        <w:rPr>
          <w:spacing w:val="-13"/>
        </w:rPr>
        <w:t> </w:t>
      </w:r>
      <w:r>
        <w:rPr/>
        <w:t>are</w:t>
      </w:r>
      <w:r>
        <w:rPr>
          <w:spacing w:val="-14"/>
        </w:rPr>
        <w:t> </w:t>
      </w:r>
      <w:r>
        <w:rPr/>
        <w:t>stringent</w:t>
      </w:r>
      <w:r>
        <w:rPr>
          <w:spacing w:val="-12"/>
        </w:rPr>
        <w:t> </w:t>
      </w:r>
      <w:r>
        <w:rPr/>
        <w:t>condition,</w:t>
      </w:r>
      <w:r>
        <w:rPr>
          <w:spacing w:val="-12"/>
        </w:rPr>
        <w:t> </w:t>
      </w:r>
      <w:r>
        <w:rPr/>
        <w:t>funding,</w:t>
      </w:r>
      <w:r>
        <w:rPr>
          <w:spacing w:val="-13"/>
        </w:rPr>
        <w:t> </w:t>
      </w:r>
      <w:r>
        <w:rPr/>
        <w:t>research</w:t>
      </w:r>
      <w:r>
        <w:rPr>
          <w:spacing w:val="-10"/>
        </w:rPr>
        <w:t> </w:t>
      </w:r>
      <w:r>
        <w:rPr/>
        <w:t>and</w:t>
      </w:r>
      <w:r>
        <w:rPr>
          <w:spacing w:val="-13"/>
        </w:rPr>
        <w:t> </w:t>
      </w:r>
      <w:r>
        <w:rPr/>
        <w:t>development,</w:t>
      </w:r>
      <w:r>
        <w:rPr>
          <w:spacing w:val="-12"/>
        </w:rPr>
        <w:t> </w:t>
      </w:r>
      <w:r>
        <w:rPr/>
        <w:t>Government</w:t>
      </w:r>
      <w:r>
        <w:rPr>
          <w:spacing w:val="-13"/>
        </w:rPr>
        <w:t> </w:t>
      </w:r>
      <w:r>
        <w:rPr/>
        <w:t>programme and policies and project to be financed.</w:t>
      </w:r>
    </w:p>
    <w:p>
      <w:pPr>
        <w:pStyle w:val="Heading1"/>
        <w:spacing w:before="202"/>
      </w:pPr>
      <w:r>
        <w:rPr/>
        <w:t>Table</w:t>
      </w:r>
      <w:r>
        <w:rPr>
          <w:spacing w:val="-1"/>
        </w:rPr>
        <w:t> </w:t>
      </w:r>
      <w:r>
        <w:rPr/>
        <w:t>4.6,</w:t>
      </w:r>
      <w:r>
        <w:rPr>
          <w:spacing w:val="-1"/>
        </w:rPr>
        <w:t> </w:t>
      </w:r>
      <w:r>
        <w:rPr/>
        <w:t>Grouping of</w:t>
      </w:r>
      <w:r>
        <w:rPr>
          <w:spacing w:val="-2"/>
        </w:rPr>
        <w:t> </w:t>
      </w:r>
      <w:r>
        <w:rPr/>
        <w:t>Variables by</w:t>
      </w:r>
      <w:r>
        <w:rPr>
          <w:spacing w:val="-1"/>
        </w:rPr>
        <w:t> </w:t>
      </w:r>
      <w:r>
        <w:rPr/>
        <w:t>Factor</w:t>
      </w:r>
      <w:r>
        <w:rPr>
          <w:spacing w:val="-3"/>
        </w:rPr>
        <w:t> </w:t>
      </w:r>
      <w:r>
        <w:rPr/>
        <w:t>Analysis of 19 Factors</w:t>
      </w:r>
      <w:r>
        <w:rPr>
          <w:spacing w:val="-1"/>
        </w:rPr>
        <w:t> </w:t>
      </w:r>
      <w:r>
        <w:rPr/>
        <w:t>into 5</w:t>
      </w:r>
      <w:r>
        <w:rPr>
          <w:spacing w:val="-1"/>
        </w:rPr>
        <w:t> </w:t>
      </w:r>
      <w:r>
        <w:rPr/>
        <w:t>major</w:t>
      </w:r>
      <w:r>
        <w:rPr>
          <w:spacing w:val="-1"/>
        </w:rPr>
        <w:t> </w:t>
      </w:r>
      <w:r>
        <w:rPr>
          <w:spacing w:val="-2"/>
        </w:rPr>
        <w:t>groups</w:t>
      </w:r>
    </w:p>
    <w:p>
      <w:pPr>
        <w:spacing w:after="0"/>
        <w:sectPr>
          <w:pgSz w:w="12240" w:h="15840"/>
          <w:pgMar w:header="0" w:footer="1015" w:top="1300" w:bottom="1200" w:left="1140" w:right="560"/>
        </w:sectPr>
      </w:pPr>
    </w:p>
    <w:tbl>
      <w:tblPr>
        <w:tblW w:w="0" w:type="auto"/>
        <w:jc w:val="left"/>
        <w:tblInd w:w="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8"/>
        <w:gridCol w:w="3474"/>
        <w:gridCol w:w="4497"/>
      </w:tblGrid>
      <w:tr>
        <w:trPr>
          <w:trHeight w:val="750" w:hRule="atLeast"/>
        </w:trPr>
        <w:tc>
          <w:tcPr>
            <w:tcW w:w="678" w:type="dxa"/>
            <w:tcBorders>
              <w:top w:val="single" w:sz="4" w:space="0" w:color="000000"/>
              <w:bottom w:val="single" w:sz="12" w:space="0" w:color="000000"/>
            </w:tcBorders>
          </w:tcPr>
          <w:p>
            <w:pPr>
              <w:pStyle w:val="TableParagraph"/>
              <w:spacing w:line="275" w:lineRule="exact"/>
              <w:ind w:left="115"/>
              <w:rPr>
                <w:b/>
                <w:sz w:val="24"/>
              </w:rPr>
            </w:pPr>
            <w:r>
              <w:rPr>
                <w:b/>
                <w:spacing w:val="-4"/>
                <w:sz w:val="24"/>
              </w:rPr>
              <w:t>S/no</w:t>
            </w:r>
          </w:p>
        </w:tc>
        <w:tc>
          <w:tcPr>
            <w:tcW w:w="3474" w:type="dxa"/>
            <w:tcBorders>
              <w:top w:val="single" w:sz="4" w:space="0" w:color="000000"/>
              <w:bottom w:val="single" w:sz="12" w:space="0" w:color="000000"/>
            </w:tcBorders>
          </w:tcPr>
          <w:p>
            <w:pPr>
              <w:pStyle w:val="TableParagraph"/>
              <w:spacing w:line="275" w:lineRule="exact"/>
              <w:ind w:left="116"/>
              <w:rPr>
                <w:b/>
                <w:sz w:val="24"/>
              </w:rPr>
            </w:pPr>
            <w:r>
              <w:rPr>
                <w:b/>
                <w:sz w:val="24"/>
              </w:rPr>
              <w:t>Major</w:t>
            </w:r>
            <w:r>
              <w:rPr>
                <w:b/>
                <w:spacing w:val="57"/>
                <w:sz w:val="24"/>
              </w:rPr>
              <w:t> </w:t>
            </w:r>
            <w:r>
              <w:rPr>
                <w:b/>
                <w:sz w:val="24"/>
              </w:rPr>
              <w:t>Name</w:t>
            </w:r>
            <w:r>
              <w:rPr>
                <w:b/>
                <w:spacing w:val="58"/>
                <w:sz w:val="24"/>
              </w:rPr>
              <w:t> </w:t>
            </w:r>
            <w:r>
              <w:rPr>
                <w:b/>
                <w:sz w:val="24"/>
              </w:rPr>
              <w:t>for each</w:t>
            </w:r>
            <w:r>
              <w:rPr>
                <w:b/>
                <w:spacing w:val="2"/>
                <w:sz w:val="24"/>
              </w:rPr>
              <w:t> </w:t>
            </w:r>
            <w:r>
              <w:rPr>
                <w:b/>
                <w:spacing w:val="-4"/>
                <w:sz w:val="24"/>
              </w:rPr>
              <w:t>Group</w:t>
            </w:r>
          </w:p>
        </w:tc>
        <w:tc>
          <w:tcPr>
            <w:tcW w:w="4497" w:type="dxa"/>
            <w:tcBorders>
              <w:top w:val="single" w:sz="4" w:space="0" w:color="000000"/>
              <w:bottom w:val="single" w:sz="12" w:space="0" w:color="000000"/>
            </w:tcBorders>
          </w:tcPr>
          <w:p>
            <w:pPr>
              <w:pStyle w:val="TableParagraph"/>
              <w:spacing w:line="275" w:lineRule="exact"/>
              <w:ind w:left="829"/>
              <w:rPr>
                <w:b/>
                <w:sz w:val="24"/>
              </w:rPr>
            </w:pPr>
            <w:r>
              <w:rPr>
                <w:b/>
                <w:sz w:val="24"/>
              </w:rPr>
              <w:t>Variables</w:t>
            </w:r>
            <w:r>
              <w:rPr>
                <w:b/>
                <w:spacing w:val="-1"/>
                <w:sz w:val="24"/>
              </w:rPr>
              <w:t> </w:t>
            </w:r>
            <w:r>
              <w:rPr>
                <w:b/>
                <w:sz w:val="24"/>
              </w:rPr>
              <w:t>on</w:t>
            </w:r>
            <w:r>
              <w:rPr>
                <w:b/>
                <w:spacing w:val="-1"/>
                <w:sz w:val="24"/>
              </w:rPr>
              <w:t> </w:t>
            </w:r>
            <w:r>
              <w:rPr>
                <w:b/>
                <w:sz w:val="24"/>
              </w:rPr>
              <w:t>each</w:t>
            </w:r>
            <w:r>
              <w:rPr>
                <w:b/>
                <w:spacing w:val="-1"/>
                <w:sz w:val="24"/>
              </w:rPr>
              <w:t> </w:t>
            </w:r>
            <w:r>
              <w:rPr>
                <w:b/>
                <w:spacing w:val="-2"/>
                <w:sz w:val="24"/>
              </w:rPr>
              <w:t>Groups</w:t>
            </w:r>
          </w:p>
        </w:tc>
      </w:tr>
      <w:tr>
        <w:trPr>
          <w:trHeight w:val="2621" w:hRule="atLeast"/>
        </w:trPr>
        <w:tc>
          <w:tcPr>
            <w:tcW w:w="678" w:type="dxa"/>
            <w:tcBorders>
              <w:top w:val="single" w:sz="12" w:space="0" w:color="000000"/>
            </w:tcBorders>
          </w:tcPr>
          <w:p>
            <w:pPr>
              <w:pStyle w:val="TableParagraph"/>
              <w:spacing w:line="272" w:lineRule="exact"/>
              <w:ind w:left="115"/>
              <w:rPr>
                <w:sz w:val="24"/>
              </w:rPr>
            </w:pPr>
            <w:r>
              <w:rPr>
                <w:spacing w:val="-10"/>
                <w:sz w:val="24"/>
              </w:rPr>
              <w:t>1</w:t>
            </w:r>
          </w:p>
        </w:tc>
        <w:tc>
          <w:tcPr>
            <w:tcW w:w="3474" w:type="dxa"/>
            <w:tcBorders>
              <w:top w:val="single" w:sz="12" w:space="0" w:color="000000"/>
            </w:tcBorders>
          </w:tcPr>
          <w:p>
            <w:pPr>
              <w:pStyle w:val="TableParagraph"/>
              <w:spacing w:line="272" w:lineRule="exact"/>
              <w:ind w:left="106"/>
              <w:rPr>
                <w:sz w:val="24"/>
              </w:rPr>
            </w:pPr>
            <w:r>
              <w:rPr>
                <w:sz w:val="24"/>
              </w:rPr>
              <w:t>Stringent</w:t>
            </w:r>
            <w:r>
              <w:rPr>
                <w:spacing w:val="-3"/>
                <w:sz w:val="24"/>
              </w:rPr>
              <w:t> </w:t>
            </w:r>
            <w:r>
              <w:rPr>
                <w:spacing w:val="-2"/>
                <w:sz w:val="24"/>
              </w:rPr>
              <w:t>condition</w:t>
            </w:r>
          </w:p>
        </w:tc>
        <w:tc>
          <w:tcPr>
            <w:tcW w:w="4497" w:type="dxa"/>
            <w:tcBorders>
              <w:top w:val="single" w:sz="12" w:space="0" w:color="000000"/>
            </w:tcBorders>
          </w:tcPr>
          <w:p>
            <w:pPr>
              <w:pStyle w:val="TableParagraph"/>
              <w:ind w:left="533" w:right="1857" w:hanging="60"/>
              <w:rPr>
                <w:sz w:val="24"/>
              </w:rPr>
            </w:pPr>
            <w:r>
              <w:rPr>
                <w:sz w:val="24"/>
              </w:rPr>
              <w:t>Appropriate</w:t>
            </w:r>
            <w:r>
              <w:rPr>
                <w:spacing w:val="-15"/>
                <w:sz w:val="24"/>
              </w:rPr>
              <w:t> </w:t>
            </w:r>
            <w:r>
              <w:rPr>
                <w:sz w:val="24"/>
              </w:rPr>
              <w:t>Collateral Stringent Condition Re-payment criteria Interest rate</w:t>
            </w:r>
          </w:p>
          <w:p>
            <w:pPr>
              <w:pStyle w:val="TableParagraph"/>
              <w:ind w:left="533" w:right="565"/>
              <w:rPr>
                <w:sz w:val="24"/>
              </w:rPr>
            </w:pPr>
            <w:r>
              <w:rPr>
                <w:sz w:val="24"/>
              </w:rPr>
              <w:t>Delay in obtain C of O Bureaucratic</w:t>
            </w:r>
            <w:r>
              <w:rPr>
                <w:spacing w:val="-14"/>
                <w:sz w:val="24"/>
              </w:rPr>
              <w:t> </w:t>
            </w:r>
            <w:r>
              <w:rPr>
                <w:sz w:val="24"/>
              </w:rPr>
              <w:t>in</w:t>
            </w:r>
            <w:r>
              <w:rPr>
                <w:spacing w:val="-13"/>
                <w:sz w:val="24"/>
              </w:rPr>
              <w:t> </w:t>
            </w:r>
            <w:r>
              <w:rPr>
                <w:sz w:val="24"/>
              </w:rPr>
              <w:t>land</w:t>
            </w:r>
            <w:r>
              <w:rPr>
                <w:spacing w:val="-13"/>
                <w:sz w:val="24"/>
              </w:rPr>
              <w:t> </w:t>
            </w:r>
            <w:r>
              <w:rPr>
                <w:sz w:val="24"/>
              </w:rPr>
              <w:t>acquisition</w:t>
            </w:r>
          </w:p>
          <w:p>
            <w:pPr>
              <w:pStyle w:val="TableParagraph"/>
              <w:ind w:left="533"/>
              <w:rPr>
                <w:sz w:val="24"/>
              </w:rPr>
            </w:pPr>
            <w:r>
              <w:rPr>
                <w:sz w:val="24"/>
              </w:rPr>
              <w:t>Delay</w:t>
            </w:r>
            <w:r>
              <w:rPr>
                <w:spacing w:val="-6"/>
                <w:sz w:val="24"/>
              </w:rPr>
              <w:t> </w:t>
            </w:r>
            <w:r>
              <w:rPr>
                <w:sz w:val="24"/>
              </w:rPr>
              <w:t>in obtain</w:t>
            </w:r>
            <w:r>
              <w:rPr>
                <w:spacing w:val="-1"/>
                <w:sz w:val="24"/>
              </w:rPr>
              <w:t> </w:t>
            </w:r>
            <w:r>
              <w:rPr>
                <w:sz w:val="24"/>
              </w:rPr>
              <w:t>approval of</w:t>
            </w:r>
            <w:r>
              <w:rPr>
                <w:spacing w:val="-1"/>
                <w:sz w:val="24"/>
              </w:rPr>
              <w:t> </w:t>
            </w:r>
            <w:r>
              <w:rPr>
                <w:sz w:val="24"/>
              </w:rPr>
              <w:t>budget</w:t>
            </w:r>
            <w:r>
              <w:rPr>
                <w:spacing w:val="2"/>
                <w:sz w:val="24"/>
              </w:rPr>
              <w:t> </w:t>
            </w:r>
            <w:r>
              <w:rPr>
                <w:spacing w:val="-4"/>
                <w:sz w:val="24"/>
              </w:rPr>
              <w:t>plan</w:t>
            </w:r>
          </w:p>
        </w:tc>
      </w:tr>
      <w:tr>
        <w:trPr>
          <w:trHeight w:val="1892" w:hRule="atLeast"/>
        </w:trPr>
        <w:tc>
          <w:tcPr>
            <w:tcW w:w="678" w:type="dxa"/>
          </w:tcPr>
          <w:p>
            <w:pPr>
              <w:pStyle w:val="TableParagraph"/>
              <w:rPr>
                <w:b/>
                <w:sz w:val="24"/>
              </w:rPr>
            </w:pPr>
          </w:p>
          <w:p>
            <w:pPr>
              <w:pStyle w:val="TableParagraph"/>
              <w:spacing w:before="133"/>
              <w:rPr>
                <w:b/>
                <w:sz w:val="24"/>
              </w:rPr>
            </w:pPr>
          </w:p>
          <w:p>
            <w:pPr>
              <w:pStyle w:val="TableParagraph"/>
              <w:ind w:left="115"/>
              <w:rPr>
                <w:sz w:val="24"/>
              </w:rPr>
            </w:pPr>
            <w:r>
              <w:rPr>
                <w:spacing w:val="-10"/>
                <w:sz w:val="24"/>
              </w:rPr>
              <w:t>2</w:t>
            </w:r>
          </w:p>
        </w:tc>
        <w:tc>
          <w:tcPr>
            <w:tcW w:w="3474" w:type="dxa"/>
          </w:tcPr>
          <w:p>
            <w:pPr>
              <w:pStyle w:val="TableParagraph"/>
              <w:rPr>
                <w:b/>
                <w:sz w:val="24"/>
              </w:rPr>
            </w:pPr>
          </w:p>
          <w:p>
            <w:pPr>
              <w:pStyle w:val="TableParagraph"/>
              <w:spacing w:before="133"/>
              <w:rPr>
                <w:b/>
                <w:sz w:val="24"/>
              </w:rPr>
            </w:pPr>
          </w:p>
          <w:p>
            <w:pPr>
              <w:pStyle w:val="TableParagraph"/>
              <w:ind w:left="106"/>
              <w:rPr>
                <w:sz w:val="24"/>
              </w:rPr>
            </w:pPr>
            <w:r>
              <w:rPr>
                <w:spacing w:val="-2"/>
                <w:sz w:val="24"/>
              </w:rPr>
              <w:t>Funding</w:t>
            </w:r>
          </w:p>
        </w:tc>
        <w:tc>
          <w:tcPr>
            <w:tcW w:w="4497" w:type="dxa"/>
          </w:tcPr>
          <w:p>
            <w:pPr>
              <w:pStyle w:val="TableParagraph"/>
              <w:rPr>
                <w:b/>
                <w:sz w:val="24"/>
              </w:rPr>
            </w:pPr>
          </w:p>
          <w:p>
            <w:pPr>
              <w:pStyle w:val="TableParagraph"/>
              <w:spacing w:before="130"/>
              <w:rPr>
                <w:b/>
                <w:sz w:val="24"/>
              </w:rPr>
            </w:pPr>
          </w:p>
          <w:p>
            <w:pPr>
              <w:pStyle w:val="TableParagraph"/>
              <w:spacing w:before="1"/>
              <w:ind w:left="536"/>
              <w:rPr>
                <w:sz w:val="24"/>
              </w:rPr>
            </w:pPr>
            <w:r>
              <w:rPr>
                <w:sz w:val="24"/>
              </w:rPr>
              <w:t>In</w:t>
            </w:r>
            <w:r>
              <w:rPr>
                <w:spacing w:val="-2"/>
                <w:sz w:val="24"/>
              </w:rPr>
              <w:t> </w:t>
            </w:r>
            <w:r>
              <w:rPr>
                <w:sz w:val="24"/>
              </w:rPr>
              <w:t>adequate</w:t>
            </w:r>
            <w:r>
              <w:rPr>
                <w:spacing w:val="-3"/>
                <w:sz w:val="24"/>
              </w:rPr>
              <w:t> </w:t>
            </w:r>
            <w:r>
              <w:rPr>
                <w:spacing w:val="-2"/>
                <w:sz w:val="24"/>
              </w:rPr>
              <w:t>funding</w:t>
            </w:r>
          </w:p>
          <w:p>
            <w:pPr>
              <w:pStyle w:val="TableParagraph"/>
              <w:ind w:left="473" w:right="958" w:firstLine="62"/>
              <w:rPr>
                <w:sz w:val="24"/>
              </w:rPr>
            </w:pPr>
            <w:r>
              <w:rPr>
                <w:sz w:val="24"/>
              </w:rPr>
              <w:t>In</w:t>
            </w:r>
            <w:r>
              <w:rPr>
                <w:spacing w:val="-13"/>
                <w:sz w:val="24"/>
              </w:rPr>
              <w:t> </w:t>
            </w:r>
            <w:r>
              <w:rPr>
                <w:sz w:val="24"/>
              </w:rPr>
              <w:t>effective</w:t>
            </w:r>
            <w:r>
              <w:rPr>
                <w:spacing w:val="-15"/>
                <w:sz w:val="24"/>
              </w:rPr>
              <w:t> </w:t>
            </w:r>
            <w:r>
              <w:rPr>
                <w:sz w:val="24"/>
              </w:rPr>
              <w:t>housing</w:t>
            </w:r>
            <w:r>
              <w:rPr>
                <w:spacing w:val="-15"/>
                <w:sz w:val="24"/>
              </w:rPr>
              <w:t> </w:t>
            </w:r>
            <w:r>
              <w:rPr>
                <w:sz w:val="24"/>
              </w:rPr>
              <w:t>finance Difficult in accessing NHF Type of loan provided</w:t>
            </w:r>
          </w:p>
        </w:tc>
      </w:tr>
      <w:tr>
        <w:trPr>
          <w:trHeight w:val="1625" w:hRule="atLeast"/>
        </w:trPr>
        <w:tc>
          <w:tcPr>
            <w:tcW w:w="678" w:type="dxa"/>
          </w:tcPr>
          <w:p>
            <w:pPr>
              <w:pStyle w:val="TableParagraph"/>
              <w:spacing w:before="95"/>
              <w:ind w:left="115"/>
              <w:rPr>
                <w:sz w:val="24"/>
              </w:rPr>
            </w:pPr>
            <w:r>
              <w:rPr>
                <w:spacing w:val="-10"/>
                <w:sz w:val="24"/>
              </w:rPr>
              <w:t>3</w:t>
            </w:r>
          </w:p>
        </w:tc>
        <w:tc>
          <w:tcPr>
            <w:tcW w:w="3474" w:type="dxa"/>
          </w:tcPr>
          <w:p>
            <w:pPr>
              <w:pStyle w:val="TableParagraph"/>
              <w:spacing w:before="95"/>
              <w:ind w:left="106"/>
              <w:rPr>
                <w:sz w:val="24"/>
              </w:rPr>
            </w:pPr>
            <w:r>
              <w:rPr>
                <w:sz w:val="24"/>
              </w:rPr>
              <w:t>Research</w:t>
            </w:r>
            <w:r>
              <w:rPr>
                <w:spacing w:val="-1"/>
                <w:sz w:val="24"/>
              </w:rPr>
              <w:t> </w:t>
            </w:r>
            <w:r>
              <w:rPr>
                <w:sz w:val="24"/>
              </w:rPr>
              <w:t>and</w:t>
            </w:r>
            <w:r>
              <w:rPr>
                <w:spacing w:val="57"/>
                <w:sz w:val="24"/>
              </w:rPr>
              <w:t> </w:t>
            </w:r>
            <w:r>
              <w:rPr>
                <w:spacing w:val="-2"/>
                <w:sz w:val="24"/>
              </w:rPr>
              <w:t>development</w:t>
            </w:r>
          </w:p>
        </w:tc>
        <w:tc>
          <w:tcPr>
            <w:tcW w:w="4497" w:type="dxa"/>
          </w:tcPr>
          <w:p>
            <w:pPr>
              <w:pStyle w:val="TableParagraph"/>
              <w:spacing w:before="93"/>
              <w:ind w:left="473"/>
              <w:rPr>
                <w:sz w:val="24"/>
              </w:rPr>
            </w:pPr>
            <w:r>
              <w:rPr>
                <w:sz w:val="24"/>
              </w:rPr>
              <w:t>Poor</w:t>
            </w:r>
            <w:r>
              <w:rPr>
                <w:spacing w:val="-3"/>
                <w:sz w:val="24"/>
              </w:rPr>
              <w:t> </w:t>
            </w:r>
            <w:r>
              <w:rPr>
                <w:sz w:val="24"/>
              </w:rPr>
              <w:t>Research </w:t>
            </w:r>
            <w:r>
              <w:rPr>
                <w:spacing w:val="-5"/>
                <w:sz w:val="24"/>
              </w:rPr>
              <w:t>Dev</w:t>
            </w:r>
          </w:p>
          <w:p>
            <w:pPr>
              <w:pStyle w:val="TableParagraph"/>
              <w:ind w:left="413" w:right="958" w:firstLine="62"/>
              <w:rPr>
                <w:sz w:val="24"/>
              </w:rPr>
            </w:pPr>
            <w:r>
              <w:rPr>
                <w:sz w:val="24"/>
              </w:rPr>
              <w:t>Lack of effective planning Weak</w:t>
            </w:r>
            <w:r>
              <w:rPr>
                <w:spacing w:val="-14"/>
                <w:sz w:val="24"/>
              </w:rPr>
              <w:t> </w:t>
            </w:r>
            <w:r>
              <w:rPr>
                <w:sz w:val="24"/>
              </w:rPr>
              <w:t>institution</w:t>
            </w:r>
            <w:r>
              <w:rPr>
                <w:spacing w:val="-14"/>
                <w:sz w:val="24"/>
              </w:rPr>
              <w:t> </w:t>
            </w:r>
            <w:r>
              <w:rPr>
                <w:sz w:val="24"/>
              </w:rPr>
              <w:t>frame</w:t>
            </w:r>
            <w:r>
              <w:rPr>
                <w:spacing w:val="-14"/>
                <w:sz w:val="24"/>
              </w:rPr>
              <w:t> </w:t>
            </w:r>
            <w:r>
              <w:rPr>
                <w:sz w:val="24"/>
              </w:rPr>
              <w:t>work</w:t>
            </w:r>
          </w:p>
          <w:p>
            <w:pPr>
              <w:pStyle w:val="TableParagraph"/>
              <w:spacing w:before="2"/>
              <w:ind w:left="476"/>
              <w:rPr>
                <w:sz w:val="24"/>
              </w:rPr>
            </w:pPr>
            <w:r>
              <w:rPr>
                <w:sz w:val="24"/>
              </w:rPr>
              <w:t>In</w:t>
            </w:r>
            <w:r>
              <w:rPr>
                <w:spacing w:val="-2"/>
                <w:sz w:val="24"/>
              </w:rPr>
              <w:t> </w:t>
            </w:r>
            <w:r>
              <w:rPr>
                <w:sz w:val="24"/>
              </w:rPr>
              <w:t>adequate</w:t>
            </w:r>
            <w:r>
              <w:rPr>
                <w:spacing w:val="-3"/>
                <w:sz w:val="24"/>
              </w:rPr>
              <w:t> </w:t>
            </w:r>
            <w:r>
              <w:rPr>
                <w:sz w:val="24"/>
              </w:rPr>
              <w:t>financial</w:t>
            </w:r>
            <w:r>
              <w:rPr>
                <w:spacing w:val="-2"/>
                <w:sz w:val="24"/>
              </w:rPr>
              <w:t> instruments</w:t>
            </w:r>
          </w:p>
        </w:tc>
      </w:tr>
      <w:tr>
        <w:trPr>
          <w:trHeight w:val="1310" w:hRule="atLeast"/>
        </w:trPr>
        <w:tc>
          <w:tcPr>
            <w:tcW w:w="678" w:type="dxa"/>
          </w:tcPr>
          <w:p>
            <w:pPr>
              <w:pStyle w:val="TableParagraph"/>
              <w:spacing w:before="141"/>
              <w:rPr>
                <w:b/>
                <w:sz w:val="24"/>
              </w:rPr>
            </w:pPr>
          </w:p>
          <w:p>
            <w:pPr>
              <w:pStyle w:val="TableParagraph"/>
              <w:ind w:left="115"/>
              <w:rPr>
                <w:sz w:val="24"/>
              </w:rPr>
            </w:pPr>
            <w:r>
              <w:rPr>
                <w:spacing w:val="-10"/>
                <w:sz w:val="24"/>
              </w:rPr>
              <w:t>4</w:t>
            </w:r>
          </w:p>
        </w:tc>
        <w:tc>
          <w:tcPr>
            <w:tcW w:w="3474" w:type="dxa"/>
          </w:tcPr>
          <w:p>
            <w:pPr>
              <w:pStyle w:val="TableParagraph"/>
              <w:spacing w:before="139"/>
              <w:rPr>
                <w:b/>
                <w:sz w:val="24"/>
              </w:rPr>
            </w:pPr>
          </w:p>
          <w:p>
            <w:pPr>
              <w:pStyle w:val="TableParagraph"/>
              <w:spacing w:line="242" w:lineRule="auto"/>
              <w:ind w:left="106"/>
              <w:rPr>
                <w:sz w:val="24"/>
              </w:rPr>
            </w:pPr>
            <w:r>
              <w:rPr>
                <w:sz w:val="24"/>
              </w:rPr>
              <w:t>Government</w:t>
            </w:r>
            <w:r>
              <w:rPr>
                <w:spacing w:val="-15"/>
                <w:sz w:val="24"/>
              </w:rPr>
              <w:t> </w:t>
            </w:r>
            <w:r>
              <w:rPr>
                <w:sz w:val="24"/>
              </w:rPr>
              <w:t>progamme</w:t>
            </w:r>
            <w:r>
              <w:rPr>
                <w:spacing w:val="-15"/>
                <w:sz w:val="24"/>
              </w:rPr>
              <w:t> </w:t>
            </w:r>
            <w:r>
              <w:rPr>
                <w:sz w:val="24"/>
              </w:rPr>
              <w:t>and </w:t>
            </w:r>
            <w:r>
              <w:rPr>
                <w:spacing w:val="-2"/>
                <w:sz w:val="24"/>
              </w:rPr>
              <w:t>policies</w:t>
            </w:r>
          </w:p>
        </w:tc>
        <w:tc>
          <w:tcPr>
            <w:tcW w:w="4497" w:type="dxa"/>
          </w:tcPr>
          <w:p>
            <w:pPr>
              <w:pStyle w:val="TableParagraph"/>
              <w:spacing w:before="139"/>
              <w:rPr>
                <w:b/>
                <w:sz w:val="24"/>
              </w:rPr>
            </w:pPr>
          </w:p>
          <w:p>
            <w:pPr>
              <w:pStyle w:val="TableParagraph"/>
              <w:spacing w:line="242" w:lineRule="auto"/>
              <w:ind w:left="476"/>
              <w:rPr>
                <w:sz w:val="24"/>
              </w:rPr>
            </w:pPr>
            <w:r>
              <w:rPr>
                <w:sz w:val="24"/>
              </w:rPr>
              <w:t>Ineffective</w:t>
            </w:r>
            <w:r>
              <w:rPr>
                <w:spacing w:val="-10"/>
                <w:sz w:val="24"/>
              </w:rPr>
              <w:t> </w:t>
            </w:r>
            <w:r>
              <w:rPr>
                <w:sz w:val="24"/>
              </w:rPr>
              <w:t>gov’t</w:t>
            </w:r>
            <w:r>
              <w:rPr>
                <w:spacing w:val="-11"/>
                <w:sz w:val="24"/>
              </w:rPr>
              <w:t> </w:t>
            </w:r>
            <w:r>
              <w:rPr>
                <w:sz w:val="24"/>
              </w:rPr>
              <w:t>programme</w:t>
            </w:r>
            <w:r>
              <w:rPr>
                <w:spacing w:val="-12"/>
                <w:sz w:val="24"/>
              </w:rPr>
              <w:t> </w:t>
            </w:r>
            <w:r>
              <w:rPr>
                <w:sz w:val="24"/>
              </w:rPr>
              <w:t>&amp;</w:t>
            </w:r>
            <w:r>
              <w:rPr>
                <w:spacing w:val="-13"/>
                <w:sz w:val="24"/>
              </w:rPr>
              <w:t> </w:t>
            </w:r>
            <w:r>
              <w:rPr>
                <w:sz w:val="24"/>
              </w:rPr>
              <w:t>Policies Lack of Policy and Implementation</w:t>
            </w:r>
          </w:p>
        </w:tc>
      </w:tr>
      <w:tr>
        <w:trPr>
          <w:trHeight w:val="1567" w:hRule="atLeast"/>
        </w:trPr>
        <w:tc>
          <w:tcPr>
            <w:tcW w:w="678" w:type="dxa"/>
            <w:tcBorders>
              <w:bottom w:val="single" w:sz="4" w:space="0" w:color="000000"/>
            </w:tcBorders>
          </w:tcPr>
          <w:p>
            <w:pPr>
              <w:pStyle w:val="TableParagraph"/>
              <w:spacing w:before="57"/>
              <w:rPr>
                <w:b/>
                <w:sz w:val="24"/>
              </w:rPr>
            </w:pPr>
          </w:p>
          <w:p>
            <w:pPr>
              <w:pStyle w:val="TableParagraph"/>
              <w:ind w:left="115"/>
              <w:rPr>
                <w:sz w:val="24"/>
              </w:rPr>
            </w:pPr>
            <w:r>
              <w:rPr>
                <w:spacing w:val="-10"/>
                <w:sz w:val="24"/>
              </w:rPr>
              <w:t>5</w:t>
            </w:r>
          </w:p>
        </w:tc>
        <w:tc>
          <w:tcPr>
            <w:tcW w:w="3474" w:type="dxa"/>
            <w:tcBorders>
              <w:bottom w:val="single" w:sz="4" w:space="0" w:color="000000"/>
            </w:tcBorders>
          </w:tcPr>
          <w:p>
            <w:pPr>
              <w:pStyle w:val="TableParagraph"/>
              <w:spacing w:before="57"/>
              <w:rPr>
                <w:b/>
                <w:sz w:val="24"/>
              </w:rPr>
            </w:pPr>
          </w:p>
          <w:p>
            <w:pPr>
              <w:pStyle w:val="TableParagraph"/>
              <w:ind w:left="106"/>
              <w:rPr>
                <w:sz w:val="24"/>
              </w:rPr>
            </w:pPr>
            <w:r>
              <w:rPr>
                <w:sz w:val="24"/>
              </w:rPr>
              <w:t>Project</w:t>
            </w:r>
            <w:r>
              <w:rPr>
                <w:spacing w:val="58"/>
                <w:sz w:val="24"/>
              </w:rPr>
              <w:t> </w:t>
            </w:r>
            <w:r>
              <w:rPr>
                <w:sz w:val="24"/>
              </w:rPr>
              <w:t>to</w:t>
            </w:r>
            <w:r>
              <w:rPr>
                <w:spacing w:val="59"/>
                <w:sz w:val="24"/>
              </w:rPr>
              <w:t> </w:t>
            </w:r>
            <w:r>
              <w:rPr>
                <w:sz w:val="24"/>
              </w:rPr>
              <w:t>be</w:t>
            </w:r>
            <w:r>
              <w:rPr>
                <w:spacing w:val="-1"/>
                <w:sz w:val="24"/>
              </w:rPr>
              <w:t> </w:t>
            </w:r>
            <w:r>
              <w:rPr>
                <w:spacing w:val="-2"/>
                <w:sz w:val="24"/>
              </w:rPr>
              <w:t>financed</w:t>
            </w:r>
          </w:p>
        </w:tc>
        <w:tc>
          <w:tcPr>
            <w:tcW w:w="4497" w:type="dxa"/>
            <w:tcBorders>
              <w:bottom w:val="single" w:sz="4" w:space="0" w:color="000000"/>
            </w:tcBorders>
          </w:tcPr>
          <w:p>
            <w:pPr>
              <w:pStyle w:val="TableParagraph"/>
              <w:spacing w:before="54"/>
              <w:rPr>
                <w:b/>
                <w:sz w:val="24"/>
              </w:rPr>
            </w:pPr>
          </w:p>
          <w:p>
            <w:pPr>
              <w:pStyle w:val="TableParagraph"/>
              <w:spacing w:before="1"/>
              <w:ind w:left="353"/>
              <w:rPr>
                <w:sz w:val="24"/>
              </w:rPr>
            </w:pPr>
            <w:r>
              <w:rPr>
                <w:sz w:val="24"/>
              </w:rPr>
              <w:t>Type of</w:t>
            </w:r>
            <w:r>
              <w:rPr>
                <w:spacing w:val="-1"/>
                <w:sz w:val="24"/>
              </w:rPr>
              <w:t> </w:t>
            </w:r>
            <w:r>
              <w:rPr>
                <w:sz w:val="24"/>
              </w:rPr>
              <w:t>project</w:t>
            </w:r>
            <w:r>
              <w:rPr>
                <w:spacing w:val="-1"/>
                <w:sz w:val="24"/>
              </w:rPr>
              <w:t> </w:t>
            </w:r>
            <w:r>
              <w:rPr>
                <w:sz w:val="24"/>
              </w:rPr>
              <w:t>to</w:t>
            </w:r>
            <w:r>
              <w:rPr>
                <w:spacing w:val="-1"/>
                <w:sz w:val="24"/>
              </w:rPr>
              <w:t> </w:t>
            </w:r>
            <w:r>
              <w:rPr>
                <w:sz w:val="24"/>
              </w:rPr>
              <w:t>be </w:t>
            </w:r>
            <w:r>
              <w:rPr>
                <w:spacing w:val="-2"/>
                <w:sz w:val="24"/>
              </w:rPr>
              <w:t>financed</w:t>
            </w:r>
          </w:p>
          <w:p>
            <w:pPr>
              <w:pStyle w:val="TableParagraph"/>
              <w:spacing w:before="2"/>
              <w:ind w:left="293"/>
              <w:rPr>
                <w:sz w:val="24"/>
              </w:rPr>
            </w:pPr>
            <w:r>
              <w:rPr>
                <w:sz w:val="24"/>
              </w:rPr>
              <w:t>Site</w:t>
            </w:r>
            <w:r>
              <w:rPr>
                <w:spacing w:val="-2"/>
                <w:sz w:val="24"/>
              </w:rPr>
              <w:t> </w:t>
            </w:r>
            <w:r>
              <w:rPr>
                <w:sz w:val="24"/>
              </w:rPr>
              <w:t>and</w:t>
            </w:r>
            <w:r>
              <w:rPr>
                <w:spacing w:val="-1"/>
                <w:sz w:val="24"/>
              </w:rPr>
              <w:t> </w:t>
            </w:r>
            <w:r>
              <w:rPr>
                <w:sz w:val="24"/>
              </w:rPr>
              <w:t>location</w:t>
            </w:r>
            <w:r>
              <w:rPr>
                <w:spacing w:val="-1"/>
                <w:sz w:val="24"/>
              </w:rPr>
              <w:t> </w:t>
            </w:r>
            <w:r>
              <w:rPr>
                <w:sz w:val="24"/>
              </w:rPr>
              <w:t>of</w:t>
            </w:r>
            <w:r>
              <w:rPr>
                <w:spacing w:val="-2"/>
                <w:sz w:val="24"/>
              </w:rPr>
              <w:t> </w:t>
            </w:r>
            <w:r>
              <w:rPr>
                <w:sz w:val="24"/>
              </w:rPr>
              <w:t>the</w:t>
            </w:r>
            <w:r>
              <w:rPr>
                <w:spacing w:val="-1"/>
                <w:sz w:val="24"/>
              </w:rPr>
              <w:t> </w:t>
            </w:r>
            <w:r>
              <w:rPr>
                <w:sz w:val="24"/>
              </w:rPr>
              <w:t>project</w:t>
            </w:r>
            <w:r>
              <w:rPr>
                <w:spacing w:val="-1"/>
                <w:sz w:val="24"/>
              </w:rPr>
              <w:t> </w:t>
            </w:r>
            <w:r>
              <w:rPr>
                <w:sz w:val="24"/>
              </w:rPr>
              <w:t>to</w:t>
            </w:r>
            <w:r>
              <w:rPr>
                <w:spacing w:val="-1"/>
                <w:sz w:val="24"/>
              </w:rPr>
              <w:t> </w:t>
            </w:r>
            <w:r>
              <w:rPr>
                <w:spacing w:val="-5"/>
                <w:sz w:val="24"/>
              </w:rPr>
              <w:t>be</w:t>
            </w:r>
          </w:p>
          <w:p>
            <w:pPr>
              <w:pStyle w:val="TableParagraph"/>
              <w:spacing w:before="202"/>
              <w:ind w:left="339"/>
              <w:rPr>
                <w:sz w:val="24"/>
              </w:rPr>
            </w:pPr>
            <w:r>
              <w:rPr>
                <w:spacing w:val="-2"/>
                <w:sz w:val="24"/>
              </w:rPr>
              <w:t>finance</w:t>
            </w:r>
          </w:p>
        </w:tc>
      </w:tr>
    </w:tbl>
    <w:p>
      <w:pPr>
        <w:spacing w:before="12"/>
        <w:ind w:left="847" w:right="0" w:firstLine="0"/>
        <w:jc w:val="both"/>
        <w:rPr>
          <w:b/>
          <w:sz w:val="24"/>
        </w:rPr>
      </w:pPr>
      <w:r>
        <w:rPr>
          <w:b/>
          <w:sz w:val="24"/>
        </w:rPr>
        <w:t>Source:</w:t>
      </w:r>
      <w:r>
        <w:rPr>
          <w:b/>
          <w:spacing w:val="-3"/>
          <w:sz w:val="24"/>
        </w:rPr>
        <w:t> </w:t>
      </w:r>
      <w:r>
        <w:rPr>
          <w:b/>
          <w:sz w:val="24"/>
        </w:rPr>
        <w:t>Factor</w:t>
      </w:r>
      <w:r>
        <w:rPr>
          <w:b/>
          <w:spacing w:val="-3"/>
          <w:sz w:val="24"/>
        </w:rPr>
        <w:t> </w:t>
      </w:r>
      <w:r>
        <w:rPr>
          <w:b/>
          <w:spacing w:val="-2"/>
          <w:sz w:val="24"/>
        </w:rPr>
        <w:t>Analysis.</w:t>
      </w:r>
    </w:p>
    <w:p>
      <w:pPr>
        <w:pStyle w:val="BodyText"/>
        <w:spacing w:before="195"/>
        <w:rPr>
          <w:b/>
        </w:rPr>
      </w:pPr>
    </w:p>
    <w:p>
      <w:pPr>
        <w:pStyle w:val="BodyText"/>
        <w:spacing w:line="480" w:lineRule="auto"/>
        <w:ind w:left="847" w:right="848"/>
        <w:jc w:val="both"/>
      </w:pPr>
      <w:r>
        <w:rPr/>
        <w:t>To</w:t>
      </w:r>
      <w:r>
        <w:rPr>
          <w:spacing w:val="-6"/>
        </w:rPr>
        <w:t> </w:t>
      </w:r>
      <w:r>
        <w:rPr/>
        <w:t>further</w:t>
      </w:r>
      <w:r>
        <w:rPr>
          <w:spacing w:val="-7"/>
        </w:rPr>
        <w:t> </w:t>
      </w:r>
      <w:r>
        <w:rPr/>
        <w:t>confirm</w:t>
      </w:r>
      <w:r>
        <w:rPr>
          <w:spacing w:val="-5"/>
        </w:rPr>
        <w:t> </w:t>
      </w:r>
      <w:r>
        <w:rPr/>
        <w:t>the</w:t>
      </w:r>
      <w:r>
        <w:rPr>
          <w:spacing w:val="-6"/>
        </w:rPr>
        <w:t> </w:t>
      </w:r>
      <w:r>
        <w:rPr/>
        <w:t>number</w:t>
      </w:r>
      <w:r>
        <w:rPr>
          <w:spacing w:val="-7"/>
        </w:rPr>
        <w:t> </w:t>
      </w:r>
      <w:r>
        <w:rPr/>
        <w:t>of</w:t>
      </w:r>
      <w:r>
        <w:rPr>
          <w:spacing w:val="-7"/>
        </w:rPr>
        <w:t> </w:t>
      </w:r>
      <w:r>
        <w:rPr/>
        <w:t>components</w:t>
      </w:r>
      <w:r>
        <w:rPr>
          <w:spacing w:val="-6"/>
        </w:rPr>
        <w:t> </w:t>
      </w:r>
      <w:r>
        <w:rPr/>
        <w:t>to</w:t>
      </w:r>
      <w:r>
        <w:rPr>
          <w:spacing w:val="-5"/>
        </w:rPr>
        <w:t> </w:t>
      </w:r>
      <w:r>
        <w:rPr/>
        <w:t>retain,</w:t>
      </w:r>
      <w:r>
        <w:rPr>
          <w:spacing w:val="-6"/>
        </w:rPr>
        <w:t> </w:t>
      </w:r>
      <w:r>
        <w:rPr/>
        <w:t>Catell’s</w:t>
      </w:r>
      <w:r>
        <w:rPr>
          <w:spacing w:val="-6"/>
        </w:rPr>
        <w:t> </w:t>
      </w:r>
      <w:r>
        <w:rPr/>
        <w:t>scree</w:t>
      </w:r>
      <w:r>
        <w:rPr>
          <w:spacing w:val="-7"/>
        </w:rPr>
        <w:t> </w:t>
      </w:r>
      <w:r>
        <w:rPr/>
        <w:t>test</w:t>
      </w:r>
      <w:r>
        <w:rPr>
          <w:spacing w:val="-6"/>
        </w:rPr>
        <w:t> </w:t>
      </w:r>
      <w:r>
        <w:rPr/>
        <w:t>was</w:t>
      </w:r>
      <w:r>
        <w:rPr>
          <w:spacing w:val="-6"/>
        </w:rPr>
        <w:t> </w:t>
      </w:r>
      <w:r>
        <w:rPr/>
        <w:t>performed</w:t>
      </w:r>
      <w:r>
        <w:rPr>
          <w:spacing w:val="-6"/>
        </w:rPr>
        <w:t> </w:t>
      </w:r>
      <w:r>
        <w:rPr/>
        <w:t>on the variable and the results in Figure 4.1. The (scree plot) shows that two components are retained.</w:t>
      </w:r>
      <w:r>
        <w:rPr>
          <w:spacing w:val="-3"/>
        </w:rPr>
        <w:t> </w:t>
      </w:r>
      <w:r>
        <w:rPr/>
        <w:t>These</w:t>
      </w:r>
      <w:r>
        <w:rPr>
          <w:spacing w:val="1"/>
        </w:rPr>
        <w:t> </w:t>
      </w:r>
      <w:r>
        <w:rPr/>
        <w:t>components are</w:t>
      </w:r>
      <w:r>
        <w:rPr>
          <w:spacing w:val="-1"/>
        </w:rPr>
        <w:t> </w:t>
      </w:r>
      <w:r>
        <w:rPr/>
        <w:t>the</w:t>
      </w:r>
      <w:r>
        <w:rPr>
          <w:spacing w:val="-1"/>
        </w:rPr>
        <w:t> </w:t>
      </w:r>
      <w:r>
        <w:rPr/>
        <w:t>point, which</w:t>
      </w:r>
      <w:r>
        <w:rPr>
          <w:spacing w:val="2"/>
        </w:rPr>
        <w:t> </w:t>
      </w:r>
      <w:r>
        <w:rPr/>
        <w:t>is above</w:t>
      </w:r>
      <w:r>
        <w:rPr>
          <w:spacing w:val="-2"/>
        </w:rPr>
        <w:t> </w:t>
      </w:r>
      <w:r>
        <w:rPr/>
        <w:t>the</w:t>
      </w:r>
      <w:r>
        <w:rPr>
          <w:spacing w:val="-1"/>
        </w:rPr>
        <w:t> </w:t>
      </w:r>
      <w:r>
        <w:rPr/>
        <w:t>elbow</w:t>
      </w:r>
      <w:r>
        <w:rPr>
          <w:spacing w:val="2"/>
        </w:rPr>
        <w:t> </w:t>
      </w:r>
      <w:r>
        <w:rPr/>
        <w:t>on the</w:t>
      </w:r>
      <w:r>
        <w:rPr>
          <w:spacing w:val="1"/>
        </w:rPr>
        <w:t> </w:t>
      </w:r>
      <w:r>
        <w:rPr/>
        <w:t>scree</w:t>
      </w:r>
      <w:r>
        <w:rPr>
          <w:spacing w:val="1"/>
        </w:rPr>
        <w:t> </w:t>
      </w:r>
      <w:r>
        <w:rPr/>
        <w:t>plot </w:t>
      </w:r>
      <w:r>
        <w:rPr>
          <w:spacing w:val="-2"/>
        </w:rPr>
        <w:t>shown</w:t>
      </w:r>
    </w:p>
    <w:p>
      <w:pPr>
        <w:spacing w:after="0" w:line="480" w:lineRule="auto"/>
        <w:jc w:val="both"/>
        <w:sectPr>
          <w:pgSz w:w="12240" w:h="15840"/>
          <w:pgMar w:header="0" w:footer="1015" w:top="1400" w:bottom="1200" w:left="1140" w:right="560"/>
        </w:sectPr>
      </w:pPr>
    </w:p>
    <w:p>
      <w:pPr>
        <w:pStyle w:val="BodyText"/>
        <w:spacing w:line="482" w:lineRule="auto" w:before="63"/>
        <w:ind w:left="847" w:right="788"/>
      </w:pPr>
      <w:r>
        <w:rPr/>
        <w:t>in Figure 4.1. These components, however, contribute the most to the variance in the data</w:t>
      </w:r>
      <w:r>
        <w:rPr>
          <w:spacing w:val="40"/>
        </w:rPr>
        <w:t> </w:t>
      </w:r>
      <w:r>
        <w:rPr/>
        <w:t>set, and this agrees with the results displayed in Table 4.5.</w:t>
      </w:r>
    </w:p>
    <w:p>
      <w:pPr>
        <w:pStyle w:val="BodyText"/>
        <w:rPr>
          <w:sz w:val="20"/>
        </w:rPr>
      </w:pPr>
    </w:p>
    <w:p>
      <w:pPr>
        <w:pStyle w:val="BodyText"/>
        <w:rPr>
          <w:sz w:val="20"/>
        </w:rPr>
      </w:pPr>
    </w:p>
    <w:p>
      <w:pPr>
        <w:pStyle w:val="BodyText"/>
        <w:rPr>
          <w:sz w:val="20"/>
        </w:rPr>
      </w:pPr>
    </w:p>
    <w:p>
      <w:pPr>
        <w:pStyle w:val="BodyText"/>
        <w:spacing w:before="14"/>
        <w:rPr>
          <w:sz w:val="20"/>
        </w:rPr>
      </w:pPr>
      <w:r>
        <w:rPr/>
        <w:drawing>
          <wp:anchor distT="0" distB="0" distL="0" distR="0" allowOverlap="1" layoutInCell="1" locked="0" behindDoc="1" simplePos="0" relativeHeight="487588864">
            <wp:simplePos x="0" y="0"/>
            <wp:positionH relativeFrom="page">
              <wp:posOffset>1412811</wp:posOffset>
            </wp:positionH>
            <wp:positionV relativeFrom="paragraph">
              <wp:posOffset>170203</wp:posOffset>
            </wp:positionV>
            <wp:extent cx="5697843" cy="444141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5697843" cy="4441412"/>
                    </a:xfrm>
                    <a:prstGeom prst="rect">
                      <a:avLst/>
                    </a:prstGeom>
                  </pic:spPr>
                </pic:pic>
              </a:graphicData>
            </a:graphic>
          </wp:anchor>
        </w:drawing>
      </w:r>
    </w:p>
    <w:p>
      <w:pPr>
        <w:pStyle w:val="BodyText"/>
        <w:spacing w:before="175"/>
      </w:pPr>
    </w:p>
    <w:p>
      <w:pPr>
        <w:pStyle w:val="BodyText"/>
        <w:ind w:left="1037"/>
      </w:pPr>
      <w:r>
        <w:rPr/>
        <w:t>Figure</w:t>
      </w:r>
      <w:r>
        <w:rPr>
          <w:spacing w:val="-5"/>
        </w:rPr>
        <w:t> </w:t>
      </w:r>
      <w:r>
        <w:rPr/>
        <w:t>4.1.</w:t>
      </w:r>
      <w:r>
        <w:rPr>
          <w:spacing w:val="-1"/>
        </w:rPr>
        <w:t> </w:t>
      </w:r>
      <w:r>
        <w:rPr/>
        <w:t>Catell's scree plot for</w:t>
      </w:r>
      <w:r>
        <w:rPr>
          <w:spacing w:val="-3"/>
        </w:rPr>
        <w:t> </w:t>
      </w:r>
      <w:r>
        <w:rPr/>
        <w:t>factor influence</w:t>
      </w:r>
      <w:r>
        <w:rPr>
          <w:spacing w:val="-2"/>
        </w:rPr>
        <w:t> </w:t>
      </w:r>
      <w:r>
        <w:rPr/>
        <w:t>the</w:t>
      </w:r>
      <w:r>
        <w:rPr>
          <w:spacing w:val="-1"/>
        </w:rPr>
        <w:t> </w:t>
      </w:r>
      <w:r>
        <w:rPr/>
        <w:t>choice</w:t>
      </w:r>
      <w:r>
        <w:rPr>
          <w:spacing w:val="-3"/>
        </w:rPr>
        <w:t> </w:t>
      </w:r>
      <w:r>
        <w:rPr/>
        <w:t>of housing</w:t>
      </w:r>
      <w:r>
        <w:rPr>
          <w:spacing w:val="-1"/>
        </w:rPr>
        <w:t> </w:t>
      </w:r>
      <w:r>
        <w:rPr/>
        <w:t>financing</w:t>
      </w:r>
      <w:r>
        <w:rPr>
          <w:spacing w:val="-2"/>
        </w:rPr>
        <w:t> model</w:t>
      </w:r>
    </w:p>
    <w:p>
      <w:pPr>
        <w:pStyle w:val="BodyText"/>
      </w:pPr>
    </w:p>
    <w:p>
      <w:pPr>
        <w:pStyle w:val="BodyText"/>
      </w:pPr>
    </w:p>
    <w:p>
      <w:pPr>
        <w:pStyle w:val="BodyText"/>
      </w:pPr>
    </w:p>
    <w:p>
      <w:pPr>
        <w:pStyle w:val="BodyText"/>
      </w:pPr>
    </w:p>
    <w:p>
      <w:pPr>
        <w:pStyle w:val="BodyText"/>
        <w:spacing w:before="77"/>
      </w:pPr>
    </w:p>
    <w:p>
      <w:pPr>
        <w:pStyle w:val="Heading1"/>
        <w:numPr>
          <w:ilvl w:val="1"/>
          <w:numId w:val="15"/>
        </w:numPr>
        <w:tabs>
          <w:tab w:pos="1567" w:val="left" w:leader="none"/>
        </w:tabs>
        <w:spacing w:line="240" w:lineRule="auto" w:before="0" w:after="0"/>
        <w:ind w:left="1567" w:right="0" w:hanging="720"/>
        <w:jc w:val="left"/>
      </w:pPr>
      <w:r>
        <w:rPr/>
        <w:t>Analysis</w:t>
      </w:r>
      <w:r>
        <w:rPr>
          <w:spacing w:val="-5"/>
        </w:rPr>
        <w:t> </w:t>
      </w:r>
      <w:r>
        <w:rPr/>
        <w:t>of</w:t>
      </w:r>
      <w:r>
        <w:rPr>
          <w:spacing w:val="-1"/>
        </w:rPr>
        <w:t> </w:t>
      </w:r>
      <w:r>
        <w:rPr/>
        <w:t>challenges</w:t>
      </w:r>
      <w:r>
        <w:rPr>
          <w:spacing w:val="-2"/>
        </w:rPr>
        <w:t> </w:t>
      </w:r>
      <w:r>
        <w:rPr/>
        <w:t>associated</w:t>
      </w:r>
      <w:r>
        <w:rPr>
          <w:spacing w:val="-2"/>
        </w:rPr>
        <w:t> </w:t>
      </w:r>
      <w:r>
        <w:rPr/>
        <w:t>with</w:t>
      </w:r>
      <w:r>
        <w:rPr>
          <w:spacing w:val="-2"/>
        </w:rPr>
        <w:t> </w:t>
      </w:r>
      <w:r>
        <w:rPr/>
        <w:t>financing</w:t>
      </w:r>
      <w:r>
        <w:rPr>
          <w:spacing w:val="-5"/>
        </w:rPr>
        <w:t> </w:t>
      </w:r>
      <w:r>
        <w:rPr>
          <w:spacing w:val="-2"/>
        </w:rPr>
        <w:t>models.</w:t>
      </w:r>
    </w:p>
    <w:p>
      <w:pPr>
        <w:pStyle w:val="BodyText"/>
        <w:spacing w:before="63"/>
        <w:rPr>
          <w:b/>
        </w:rPr>
      </w:pPr>
    </w:p>
    <w:p>
      <w:pPr>
        <w:pStyle w:val="ListParagraph"/>
        <w:numPr>
          <w:ilvl w:val="2"/>
          <w:numId w:val="15"/>
        </w:numPr>
        <w:tabs>
          <w:tab w:pos="1567" w:val="left" w:leader="none"/>
        </w:tabs>
        <w:spacing w:line="240" w:lineRule="auto" w:before="0" w:after="0"/>
        <w:ind w:left="1567" w:right="0" w:hanging="720"/>
        <w:jc w:val="left"/>
        <w:rPr>
          <w:b/>
          <w:sz w:val="24"/>
        </w:rPr>
      </w:pPr>
      <w:r>
        <w:rPr>
          <w:b/>
          <w:sz w:val="24"/>
        </w:rPr>
        <w:t>Housing</w:t>
      </w:r>
      <w:r>
        <w:rPr>
          <w:b/>
          <w:spacing w:val="-3"/>
          <w:sz w:val="24"/>
        </w:rPr>
        <w:t> </w:t>
      </w:r>
      <w:r>
        <w:rPr>
          <w:b/>
          <w:sz w:val="24"/>
        </w:rPr>
        <w:t>loan/bond</w:t>
      </w:r>
      <w:r>
        <w:rPr>
          <w:b/>
          <w:spacing w:val="-1"/>
          <w:sz w:val="24"/>
        </w:rPr>
        <w:t> </w:t>
      </w:r>
      <w:r>
        <w:rPr>
          <w:b/>
          <w:spacing w:val="-2"/>
          <w:sz w:val="24"/>
        </w:rPr>
        <w:t>aggregator</w:t>
      </w:r>
    </w:p>
    <w:p>
      <w:pPr>
        <w:spacing w:after="0" w:line="240" w:lineRule="auto"/>
        <w:jc w:val="left"/>
        <w:rPr>
          <w:sz w:val="24"/>
        </w:rPr>
        <w:sectPr>
          <w:pgSz w:w="12240" w:h="15840"/>
          <w:pgMar w:header="0" w:footer="1015" w:top="1340" w:bottom="1200" w:left="1140" w:right="560"/>
        </w:sectPr>
      </w:pPr>
    </w:p>
    <w:p>
      <w:pPr>
        <w:pStyle w:val="BodyText"/>
        <w:spacing w:line="480" w:lineRule="auto" w:before="63"/>
        <w:ind w:left="847" w:right="847"/>
        <w:jc w:val="both"/>
      </w:pPr>
      <w:r>
        <w:rPr/>
        <w:t>The</w:t>
      </w:r>
      <w:r>
        <w:rPr>
          <w:spacing w:val="-11"/>
        </w:rPr>
        <w:t> </w:t>
      </w:r>
      <w:r>
        <w:rPr/>
        <w:t>result</w:t>
      </w:r>
      <w:r>
        <w:rPr>
          <w:spacing w:val="-9"/>
        </w:rPr>
        <w:t> </w:t>
      </w:r>
      <w:r>
        <w:rPr/>
        <w:t>in</w:t>
      </w:r>
      <w:r>
        <w:rPr>
          <w:spacing w:val="-9"/>
        </w:rPr>
        <w:t> </w:t>
      </w:r>
      <w:r>
        <w:rPr/>
        <w:t>Table</w:t>
      </w:r>
      <w:r>
        <w:rPr>
          <w:spacing w:val="-10"/>
        </w:rPr>
        <w:t> </w:t>
      </w:r>
      <w:r>
        <w:rPr/>
        <w:t>4.7</w:t>
      </w:r>
      <w:r>
        <w:rPr>
          <w:spacing w:val="-7"/>
        </w:rPr>
        <w:t> </w:t>
      </w:r>
      <w:r>
        <w:rPr/>
        <w:t>shows</w:t>
      </w:r>
      <w:r>
        <w:rPr>
          <w:spacing w:val="-10"/>
        </w:rPr>
        <w:t> </w:t>
      </w:r>
      <w:r>
        <w:rPr/>
        <w:t>that</w:t>
      </w:r>
      <w:r>
        <w:rPr>
          <w:spacing w:val="-10"/>
        </w:rPr>
        <w:t> </w:t>
      </w:r>
      <w:r>
        <w:rPr/>
        <w:t>building</w:t>
      </w:r>
      <w:r>
        <w:rPr>
          <w:spacing w:val="-11"/>
        </w:rPr>
        <w:t> </w:t>
      </w:r>
      <w:r>
        <w:rPr/>
        <w:t>material</w:t>
      </w:r>
      <w:r>
        <w:rPr>
          <w:spacing w:val="-9"/>
        </w:rPr>
        <w:t> </w:t>
      </w:r>
      <w:r>
        <w:rPr/>
        <w:t>have</w:t>
      </w:r>
      <w:r>
        <w:rPr>
          <w:spacing w:val="-8"/>
        </w:rPr>
        <w:t> </w:t>
      </w:r>
      <w:r>
        <w:rPr/>
        <w:t>a</w:t>
      </w:r>
      <w:r>
        <w:rPr>
          <w:spacing w:val="-11"/>
        </w:rPr>
        <w:t> </w:t>
      </w:r>
      <w:r>
        <w:rPr/>
        <w:t>mean</w:t>
      </w:r>
      <w:r>
        <w:rPr>
          <w:spacing w:val="-10"/>
        </w:rPr>
        <w:t> </w:t>
      </w:r>
      <w:r>
        <w:rPr/>
        <w:t>value</w:t>
      </w:r>
      <w:r>
        <w:rPr>
          <w:spacing w:val="-8"/>
        </w:rPr>
        <w:t> </w:t>
      </w:r>
      <w:r>
        <w:rPr/>
        <w:t>of</w:t>
      </w:r>
      <w:r>
        <w:rPr>
          <w:spacing w:val="-10"/>
        </w:rPr>
        <w:t> </w:t>
      </w:r>
      <w:r>
        <w:rPr/>
        <w:t>4.473</w:t>
      </w:r>
      <w:r>
        <w:rPr>
          <w:spacing w:val="-10"/>
        </w:rPr>
        <w:t> </w:t>
      </w:r>
      <w:r>
        <w:rPr/>
        <w:t>is</w:t>
      </w:r>
      <w:r>
        <w:rPr>
          <w:spacing w:val="-9"/>
        </w:rPr>
        <w:t> </w:t>
      </w:r>
      <w:r>
        <w:rPr/>
        <w:t>ranked</w:t>
      </w:r>
      <w:r>
        <w:rPr>
          <w:spacing w:val="-8"/>
        </w:rPr>
        <w:t> </w:t>
      </w:r>
      <w:r>
        <w:rPr/>
        <w:t>the first challenges associated with housing loan/bond aggregator as housing financing models, follow</w:t>
      </w:r>
      <w:r>
        <w:rPr>
          <w:spacing w:val="-8"/>
        </w:rPr>
        <w:t> </w:t>
      </w:r>
      <w:r>
        <w:rPr/>
        <w:t>by</w:t>
      </w:r>
      <w:r>
        <w:rPr>
          <w:spacing w:val="-12"/>
        </w:rPr>
        <w:t> </w:t>
      </w:r>
      <w:r>
        <w:rPr/>
        <w:t>poor</w:t>
      </w:r>
      <w:r>
        <w:rPr>
          <w:spacing w:val="-6"/>
        </w:rPr>
        <w:t> </w:t>
      </w:r>
      <w:r>
        <w:rPr/>
        <w:t>government</w:t>
      </w:r>
      <w:r>
        <w:rPr>
          <w:spacing w:val="-7"/>
        </w:rPr>
        <w:t> </w:t>
      </w:r>
      <w:r>
        <w:rPr/>
        <w:t>policies</w:t>
      </w:r>
      <w:r>
        <w:rPr>
          <w:spacing w:val="-8"/>
        </w:rPr>
        <w:t> </w:t>
      </w:r>
      <w:r>
        <w:rPr/>
        <w:t>with</w:t>
      </w:r>
      <w:r>
        <w:rPr>
          <w:spacing w:val="-7"/>
        </w:rPr>
        <w:t> </w:t>
      </w:r>
      <w:r>
        <w:rPr/>
        <w:t>mean</w:t>
      </w:r>
      <w:r>
        <w:rPr>
          <w:spacing w:val="-7"/>
        </w:rPr>
        <w:t> </w:t>
      </w:r>
      <w:r>
        <w:rPr/>
        <w:t>value</w:t>
      </w:r>
      <w:r>
        <w:rPr>
          <w:spacing w:val="-8"/>
        </w:rPr>
        <w:t> </w:t>
      </w:r>
      <w:r>
        <w:rPr/>
        <w:t>of</w:t>
      </w:r>
      <w:r>
        <w:rPr>
          <w:spacing w:val="-8"/>
        </w:rPr>
        <w:t> </w:t>
      </w:r>
      <w:r>
        <w:rPr/>
        <w:t>4.433,</w:t>
      </w:r>
      <w:r>
        <w:rPr>
          <w:spacing w:val="-7"/>
        </w:rPr>
        <w:t> </w:t>
      </w:r>
      <w:r>
        <w:rPr/>
        <w:t>third</w:t>
      </w:r>
      <w:r>
        <w:rPr>
          <w:spacing w:val="-8"/>
        </w:rPr>
        <w:t> </w:t>
      </w:r>
      <w:r>
        <w:rPr/>
        <w:t>is</w:t>
      </w:r>
      <w:r>
        <w:rPr>
          <w:spacing w:val="-7"/>
        </w:rPr>
        <w:t> </w:t>
      </w:r>
      <w:r>
        <w:rPr/>
        <w:t>access</w:t>
      </w:r>
      <w:r>
        <w:rPr>
          <w:spacing w:val="-7"/>
        </w:rPr>
        <w:t> </w:t>
      </w:r>
      <w:r>
        <w:rPr/>
        <w:t>to</w:t>
      </w:r>
      <w:r>
        <w:rPr>
          <w:spacing w:val="-7"/>
        </w:rPr>
        <w:t> </w:t>
      </w:r>
      <w:r>
        <w:rPr/>
        <w:t>finance</w:t>
      </w:r>
      <w:r>
        <w:rPr>
          <w:spacing w:val="-8"/>
        </w:rPr>
        <w:t> </w:t>
      </w:r>
      <w:r>
        <w:rPr/>
        <w:t>with mean</w:t>
      </w:r>
      <w:r>
        <w:rPr>
          <w:spacing w:val="-13"/>
        </w:rPr>
        <w:t> </w:t>
      </w:r>
      <w:r>
        <w:rPr/>
        <w:t>value</w:t>
      </w:r>
      <w:r>
        <w:rPr>
          <w:spacing w:val="-14"/>
        </w:rPr>
        <w:t> </w:t>
      </w:r>
      <w:r>
        <w:rPr/>
        <w:t>of</w:t>
      </w:r>
      <w:r>
        <w:rPr>
          <w:spacing w:val="-14"/>
        </w:rPr>
        <w:t> </w:t>
      </w:r>
      <w:r>
        <w:rPr/>
        <w:t>4.387,</w:t>
      </w:r>
      <w:r>
        <w:rPr>
          <w:spacing w:val="-13"/>
        </w:rPr>
        <w:t> </w:t>
      </w:r>
      <w:r>
        <w:rPr/>
        <w:t>fourth</w:t>
      </w:r>
      <w:r>
        <w:rPr>
          <w:spacing w:val="-13"/>
        </w:rPr>
        <w:t> </w:t>
      </w:r>
      <w:r>
        <w:rPr/>
        <w:t>is</w:t>
      </w:r>
      <w:r>
        <w:rPr>
          <w:spacing w:val="-12"/>
        </w:rPr>
        <w:t> </w:t>
      </w:r>
      <w:r>
        <w:rPr/>
        <w:t>capital</w:t>
      </w:r>
      <w:r>
        <w:rPr>
          <w:spacing w:val="-13"/>
        </w:rPr>
        <w:t> </w:t>
      </w:r>
      <w:r>
        <w:rPr/>
        <w:t>based</w:t>
      </w:r>
      <w:r>
        <w:rPr>
          <w:spacing w:val="-13"/>
        </w:rPr>
        <w:t> </w:t>
      </w:r>
      <w:r>
        <w:rPr/>
        <w:t>with</w:t>
      </w:r>
      <w:r>
        <w:rPr>
          <w:spacing w:val="-15"/>
        </w:rPr>
        <w:t> </w:t>
      </w:r>
      <w:r>
        <w:rPr/>
        <w:t>mean</w:t>
      </w:r>
      <w:r>
        <w:rPr>
          <w:spacing w:val="-13"/>
        </w:rPr>
        <w:t> </w:t>
      </w:r>
      <w:r>
        <w:rPr/>
        <w:t>value</w:t>
      </w:r>
      <w:r>
        <w:rPr>
          <w:spacing w:val="-14"/>
        </w:rPr>
        <w:t> </w:t>
      </w:r>
      <w:r>
        <w:rPr/>
        <w:t>of</w:t>
      </w:r>
      <w:r>
        <w:rPr>
          <w:spacing w:val="-14"/>
        </w:rPr>
        <w:t> </w:t>
      </w:r>
      <w:r>
        <w:rPr/>
        <w:t>4.380</w:t>
      </w:r>
      <w:r>
        <w:rPr>
          <w:spacing w:val="-13"/>
        </w:rPr>
        <w:t> </w:t>
      </w:r>
      <w:r>
        <w:rPr/>
        <w:t>and</w:t>
      </w:r>
      <w:r>
        <w:rPr>
          <w:spacing w:val="-13"/>
        </w:rPr>
        <w:t> </w:t>
      </w:r>
      <w:r>
        <w:rPr/>
        <w:t>the</w:t>
      </w:r>
      <w:r>
        <w:rPr>
          <w:spacing w:val="-14"/>
        </w:rPr>
        <w:t> </w:t>
      </w:r>
      <w:r>
        <w:rPr/>
        <w:t>fifth</w:t>
      </w:r>
      <w:r>
        <w:rPr>
          <w:spacing w:val="-13"/>
        </w:rPr>
        <w:t> </w:t>
      </w:r>
      <w:r>
        <w:rPr/>
        <w:t>is</w:t>
      </w:r>
      <w:r>
        <w:rPr>
          <w:spacing w:val="-12"/>
        </w:rPr>
        <w:t> </w:t>
      </w:r>
      <w:r>
        <w:rPr/>
        <w:t>inflation with mean value of 4.287. The first five is selected as the most challenges associated with the financing models.</w:t>
      </w:r>
    </w:p>
    <w:p>
      <w:pPr>
        <w:pStyle w:val="BodyText"/>
        <w:spacing w:before="5"/>
        <w:rPr>
          <w:sz w:val="17"/>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3"/>
        <w:gridCol w:w="767"/>
        <w:gridCol w:w="1272"/>
        <w:gridCol w:w="1266"/>
        <w:gridCol w:w="860"/>
        <w:gridCol w:w="1272"/>
        <w:gridCol w:w="903"/>
      </w:tblGrid>
      <w:tr>
        <w:trPr>
          <w:trHeight w:val="544" w:hRule="atLeast"/>
        </w:trPr>
        <w:tc>
          <w:tcPr>
            <w:tcW w:w="7973" w:type="dxa"/>
            <w:gridSpan w:val="7"/>
            <w:tcBorders>
              <w:bottom w:val="single" w:sz="12" w:space="0" w:color="000000"/>
            </w:tcBorders>
          </w:tcPr>
          <w:p>
            <w:pPr>
              <w:pStyle w:val="TableParagraph"/>
              <w:spacing w:line="266" w:lineRule="exact"/>
              <w:ind w:left="122"/>
              <w:rPr>
                <w:b/>
                <w:sz w:val="24"/>
              </w:rPr>
            </w:pPr>
            <w:r>
              <w:rPr>
                <w:b/>
                <w:sz w:val="24"/>
              </w:rPr>
              <w:t>Table</w:t>
            </w:r>
            <w:r>
              <w:rPr>
                <w:b/>
                <w:spacing w:val="-2"/>
                <w:sz w:val="24"/>
              </w:rPr>
              <w:t> </w:t>
            </w:r>
            <w:r>
              <w:rPr>
                <w:b/>
                <w:sz w:val="24"/>
              </w:rPr>
              <w:t>4.7,</w:t>
            </w:r>
            <w:r>
              <w:rPr>
                <w:b/>
                <w:spacing w:val="28"/>
                <w:sz w:val="24"/>
              </w:rPr>
              <w:t>  </w:t>
            </w:r>
            <w:r>
              <w:rPr>
                <w:b/>
                <w:sz w:val="24"/>
              </w:rPr>
              <w:t>Summary</w:t>
            </w:r>
            <w:r>
              <w:rPr>
                <w:b/>
                <w:spacing w:val="-1"/>
                <w:sz w:val="24"/>
              </w:rPr>
              <w:t> </w:t>
            </w:r>
            <w:r>
              <w:rPr>
                <w:b/>
                <w:sz w:val="24"/>
              </w:rPr>
              <w:t>of</w:t>
            </w:r>
            <w:r>
              <w:rPr>
                <w:b/>
                <w:spacing w:val="-1"/>
                <w:sz w:val="24"/>
              </w:rPr>
              <w:t> </w:t>
            </w:r>
            <w:r>
              <w:rPr>
                <w:b/>
                <w:sz w:val="24"/>
              </w:rPr>
              <w:t>Result</w:t>
            </w:r>
            <w:r>
              <w:rPr>
                <w:b/>
                <w:spacing w:val="-1"/>
                <w:sz w:val="24"/>
              </w:rPr>
              <w:t> </w:t>
            </w:r>
            <w:r>
              <w:rPr>
                <w:b/>
                <w:sz w:val="24"/>
              </w:rPr>
              <w:t>for</w:t>
            </w:r>
            <w:r>
              <w:rPr>
                <w:b/>
                <w:spacing w:val="-1"/>
                <w:sz w:val="24"/>
              </w:rPr>
              <w:t> </w:t>
            </w:r>
            <w:r>
              <w:rPr>
                <w:b/>
                <w:sz w:val="24"/>
              </w:rPr>
              <w:t>challenges</w:t>
            </w:r>
            <w:r>
              <w:rPr>
                <w:b/>
                <w:spacing w:val="-1"/>
                <w:sz w:val="24"/>
              </w:rPr>
              <w:t> </w:t>
            </w:r>
            <w:r>
              <w:rPr>
                <w:b/>
                <w:sz w:val="24"/>
              </w:rPr>
              <w:t>associated</w:t>
            </w:r>
            <w:r>
              <w:rPr>
                <w:b/>
                <w:spacing w:val="-1"/>
                <w:sz w:val="24"/>
              </w:rPr>
              <w:t> </w:t>
            </w:r>
            <w:r>
              <w:rPr>
                <w:b/>
                <w:spacing w:val="-4"/>
                <w:sz w:val="24"/>
              </w:rPr>
              <w:t>with</w:t>
            </w:r>
          </w:p>
          <w:p>
            <w:pPr>
              <w:pStyle w:val="TableParagraph"/>
              <w:spacing w:line="259" w:lineRule="exact"/>
              <w:ind w:left="122"/>
              <w:rPr>
                <w:b/>
                <w:sz w:val="24"/>
              </w:rPr>
            </w:pPr>
            <w:r>
              <w:rPr>
                <w:b/>
                <w:sz w:val="24"/>
              </w:rPr>
              <w:t>Housing</w:t>
            </w:r>
            <w:r>
              <w:rPr>
                <w:b/>
                <w:spacing w:val="-4"/>
                <w:sz w:val="24"/>
              </w:rPr>
              <w:t> </w:t>
            </w:r>
            <w:r>
              <w:rPr>
                <w:b/>
                <w:sz w:val="24"/>
              </w:rPr>
              <w:t>Loan / Bond </w:t>
            </w:r>
            <w:r>
              <w:rPr>
                <w:b/>
                <w:spacing w:val="-2"/>
                <w:sz w:val="24"/>
              </w:rPr>
              <w:t>Aggregator</w:t>
            </w:r>
          </w:p>
        </w:tc>
      </w:tr>
      <w:tr>
        <w:trPr>
          <w:trHeight w:val="553" w:hRule="atLeast"/>
        </w:trPr>
        <w:tc>
          <w:tcPr>
            <w:tcW w:w="1633" w:type="dxa"/>
            <w:tcBorders>
              <w:top w:val="single" w:sz="12" w:space="0" w:color="000000"/>
              <w:bottom w:val="single" w:sz="12" w:space="0" w:color="000000"/>
            </w:tcBorders>
          </w:tcPr>
          <w:p>
            <w:pPr>
              <w:pStyle w:val="TableParagraph"/>
              <w:rPr>
                <w:sz w:val="24"/>
              </w:rPr>
            </w:pPr>
          </w:p>
        </w:tc>
        <w:tc>
          <w:tcPr>
            <w:tcW w:w="767" w:type="dxa"/>
            <w:tcBorders>
              <w:top w:val="single" w:sz="12" w:space="0" w:color="000000"/>
              <w:bottom w:val="single" w:sz="12" w:space="0" w:color="000000"/>
            </w:tcBorders>
          </w:tcPr>
          <w:p>
            <w:pPr>
              <w:pStyle w:val="TableParagraph"/>
              <w:spacing w:line="263" w:lineRule="exact" w:before="269"/>
              <w:jc w:val="center"/>
              <w:rPr>
                <w:sz w:val="24"/>
              </w:rPr>
            </w:pPr>
            <w:r>
              <w:rPr>
                <w:spacing w:val="-10"/>
                <w:sz w:val="24"/>
              </w:rPr>
              <w:t>N</w:t>
            </w:r>
          </w:p>
        </w:tc>
        <w:tc>
          <w:tcPr>
            <w:tcW w:w="1272" w:type="dxa"/>
            <w:tcBorders>
              <w:top w:val="single" w:sz="12" w:space="0" w:color="000000"/>
              <w:bottom w:val="single" w:sz="12" w:space="0" w:color="000000"/>
            </w:tcBorders>
          </w:tcPr>
          <w:p>
            <w:pPr>
              <w:pStyle w:val="TableParagraph"/>
              <w:spacing w:line="263" w:lineRule="exact" w:before="269"/>
              <w:ind w:left="114" w:right="16"/>
              <w:jc w:val="center"/>
              <w:rPr>
                <w:sz w:val="24"/>
              </w:rPr>
            </w:pPr>
            <w:r>
              <w:rPr>
                <w:spacing w:val="-2"/>
                <w:sz w:val="24"/>
              </w:rPr>
              <w:t>Minimum</w:t>
            </w:r>
          </w:p>
        </w:tc>
        <w:tc>
          <w:tcPr>
            <w:tcW w:w="1266" w:type="dxa"/>
            <w:tcBorders>
              <w:top w:val="single" w:sz="12" w:space="0" w:color="000000"/>
              <w:bottom w:val="single" w:sz="12" w:space="0" w:color="000000"/>
            </w:tcBorders>
          </w:tcPr>
          <w:p>
            <w:pPr>
              <w:pStyle w:val="TableParagraph"/>
              <w:spacing w:line="263" w:lineRule="exact" w:before="269"/>
              <w:ind w:left="5" w:right="49"/>
              <w:jc w:val="center"/>
              <w:rPr>
                <w:sz w:val="24"/>
              </w:rPr>
            </w:pPr>
            <w:r>
              <w:rPr>
                <w:spacing w:val="-2"/>
                <w:sz w:val="24"/>
              </w:rPr>
              <w:t>Maximum</w:t>
            </w:r>
          </w:p>
        </w:tc>
        <w:tc>
          <w:tcPr>
            <w:tcW w:w="860" w:type="dxa"/>
            <w:tcBorders>
              <w:top w:val="single" w:sz="12" w:space="0" w:color="000000"/>
              <w:bottom w:val="single" w:sz="12" w:space="0" w:color="000000"/>
            </w:tcBorders>
          </w:tcPr>
          <w:p>
            <w:pPr>
              <w:pStyle w:val="TableParagraph"/>
              <w:spacing w:line="263" w:lineRule="exact" w:before="269"/>
              <w:ind w:left="2" w:right="1"/>
              <w:jc w:val="center"/>
              <w:rPr>
                <w:sz w:val="24"/>
              </w:rPr>
            </w:pPr>
            <w:r>
              <w:rPr>
                <w:spacing w:val="-4"/>
                <w:sz w:val="24"/>
              </w:rPr>
              <w:t>Mean</w:t>
            </w:r>
          </w:p>
        </w:tc>
        <w:tc>
          <w:tcPr>
            <w:tcW w:w="1272" w:type="dxa"/>
            <w:tcBorders>
              <w:top w:val="single" w:sz="12" w:space="0" w:color="000000"/>
              <w:bottom w:val="single" w:sz="12" w:space="0" w:color="000000"/>
            </w:tcBorders>
          </w:tcPr>
          <w:p>
            <w:pPr>
              <w:pStyle w:val="TableParagraph"/>
              <w:spacing w:line="270" w:lineRule="exact"/>
              <w:ind w:right="3"/>
              <w:jc w:val="center"/>
              <w:rPr>
                <w:sz w:val="24"/>
              </w:rPr>
            </w:pPr>
            <w:r>
              <w:rPr>
                <w:spacing w:val="-4"/>
                <w:sz w:val="24"/>
              </w:rPr>
              <w:t>Std.</w:t>
            </w:r>
          </w:p>
          <w:p>
            <w:pPr>
              <w:pStyle w:val="TableParagraph"/>
              <w:spacing w:line="263" w:lineRule="exact"/>
              <w:ind w:right="5"/>
              <w:jc w:val="center"/>
              <w:rPr>
                <w:sz w:val="24"/>
              </w:rPr>
            </w:pPr>
            <w:r>
              <w:rPr>
                <w:spacing w:val="-2"/>
                <w:sz w:val="24"/>
              </w:rPr>
              <w:t>Deviation</w:t>
            </w:r>
          </w:p>
        </w:tc>
        <w:tc>
          <w:tcPr>
            <w:tcW w:w="903" w:type="dxa"/>
            <w:tcBorders>
              <w:top w:val="single" w:sz="12" w:space="0" w:color="000000"/>
              <w:bottom w:val="single" w:sz="12" w:space="0" w:color="000000"/>
            </w:tcBorders>
          </w:tcPr>
          <w:p>
            <w:pPr>
              <w:pStyle w:val="TableParagraph"/>
              <w:spacing w:line="263" w:lineRule="exact" w:before="269"/>
              <w:ind w:left="16" w:right="70"/>
              <w:jc w:val="center"/>
              <w:rPr>
                <w:sz w:val="24"/>
              </w:rPr>
            </w:pPr>
            <w:r>
              <w:rPr>
                <w:spacing w:val="-4"/>
                <w:sz w:val="24"/>
              </w:rPr>
              <w:t>Rank</w:t>
            </w:r>
          </w:p>
        </w:tc>
      </w:tr>
      <w:tr>
        <w:trPr>
          <w:trHeight w:val="548" w:hRule="atLeast"/>
        </w:trPr>
        <w:tc>
          <w:tcPr>
            <w:tcW w:w="1633" w:type="dxa"/>
            <w:tcBorders>
              <w:top w:val="single" w:sz="12" w:space="0" w:color="000000"/>
            </w:tcBorders>
          </w:tcPr>
          <w:p>
            <w:pPr>
              <w:pStyle w:val="TableParagraph"/>
              <w:spacing w:line="267"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767" w:type="dxa"/>
            <w:tcBorders>
              <w:top w:val="single" w:sz="12" w:space="0" w:color="000000"/>
            </w:tcBorders>
          </w:tcPr>
          <w:p>
            <w:pPr>
              <w:pStyle w:val="TableParagraph"/>
              <w:spacing w:before="130"/>
              <w:jc w:val="center"/>
              <w:rPr>
                <w:sz w:val="24"/>
              </w:rPr>
            </w:pPr>
            <w:r>
              <w:rPr>
                <w:spacing w:val="-5"/>
                <w:sz w:val="24"/>
              </w:rPr>
              <w:t>150</w:t>
            </w:r>
          </w:p>
        </w:tc>
        <w:tc>
          <w:tcPr>
            <w:tcW w:w="1272" w:type="dxa"/>
            <w:tcBorders>
              <w:top w:val="single" w:sz="12" w:space="0" w:color="000000"/>
            </w:tcBorders>
          </w:tcPr>
          <w:p>
            <w:pPr>
              <w:pStyle w:val="TableParagraph"/>
              <w:spacing w:before="130"/>
              <w:ind w:left="110" w:right="16"/>
              <w:jc w:val="center"/>
              <w:rPr>
                <w:sz w:val="24"/>
              </w:rPr>
            </w:pPr>
            <w:r>
              <w:rPr>
                <w:spacing w:val="-4"/>
                <w:sz w:val="24"/>
              </w:rPr>
              <w:t>4.00</w:t>
            </w:r>
          </w:p>
        </w:tc>
        <w:tc>
          <w:tcPr>
            <w:tcW w:w="1266" w:type="dxa"/>
            <w:tcBorders>
              <w:top w:val="single" w:sz="12" w:space="0" w:color="000000"/>
            </w:tcBorders>
          </w:tcPr>
          <w:p>
            <w:pPr>
              <w:pStyle w:val="TableParagraph"/>
              <w:spacing w:before="130"/>
              <w:ind w:left="2" w:right="49"/>
              <w:jc w:val="center"/>
              <w:rPr>
                <w:sz w:val="24"/>
              </w:rPr>
            </w:pPr>
            <w:r>
              <w:rPr>
                <w:spacing w:val="-4"/>
                <w:sz w:val="24"/>
              </w:rPr>
              <w:t>5.00</w:t>
            </w:r>
          </w:p>
        </w:tc>
        <w:tc>
          <w:tcPr>
            <w:tcW w:w="860" w:type="dxa"/>
            <w:tcBorders>
              <w:top w:val="single" w:sz="12" w:space="0" w:color="000000"/>
            </w:tcBorders>
          </w:tcPr>
          <w:p>
            <w:pPr>
              <w:pStyle w:val="TableParagraph"/>
              <w:spacing w:line="261" w:lineRule="exact" w:before="267"/>
              <w:ind w:left="2" w:right="1"/>
              <w:jc w:val="center"/>
              <w:rPr>
                <w:sz w:val="24"/>
              </w:rPr>
            </w:pPr>
            <w:r>
              <w:rPr>
                <w:spacing w:val="-2"/>
                <w:sz w:val="24"/>
              </w:rPr>
              <w:t>4.473</w:t>
            </w:r>
          </w:p>
        </w:tc>
        <w:tc>
          <w:tcPr>
            <w:tcW w:w="1272" w:type="dxa"/>
            <w:tcBorders>
              <w:top w:val="single" w:sz="12" w:space="0" w:color="000000"/>
            </w:tcBorders>
          </w:tcPr>
          <w:p>
            <w:pPr>
              <w:pStyle w:val="TableParagraph"/>
              <w:spacing w:line="261" w:lineRule="exact" w:before="267"/>
              <w:ind w:right="2"/>
              <w:jc w:val="center"/>
              <w:rPr>
                <w:sz w:val="24"/>
              </w:rPr>
            </w:pPr>
            <w:r>
              <w:rPr>
                <w:spacing w:val="-2"/>
                <w:sz w:val="24"/>
              </w:rPr>
              <w:t>0.501</w:t>
            </w:r>
          </w:p>
        </w:tc>
        <w:tc>
          <w:tcPr>
            <w:tcW w:w="903" w:type="dxa"/>
            <w:tcBorders>
              <w:top w:val="single" w:sz="12" w:space="0" w:color="000000"/>
            </w:tcBorders>
          </w:tcPr>
          <w:p>
            <w:pPr>
              <w:pStyle w:val="TableParagraph"/>
              <w:spacing w:line="261" w:lineRule="exact" w:before="267"/>
              <w:ind w:left="18" w:right="70"/>
              <w:jc w:val="center"/>
              <w:rPr>
                <w:sz w:val="24"/>
              </w:rPr>
            </w:pPr>
            <w:r>
              <w:rPr>
                <w:spacing w:val="-10"/>
                <w:sz w:val="24"/>
              </w:rPr>
              <w:t>1</w:t>
            </w:r>
          </w:p>
        </w:tc>
      </w:tr>
      <w:tr>
        <w:trPr>
          <w:trHeight w:val="552" w:hRule="atLeast"/>
        </w:trPr>
        <w:tc>
          <w:tcPr>
            <w:tcW w:w="1633" w:type="dxa"/>
          </w:tcPr>
          <w:p>
            <w:pPr>
              <w:pStyle w:val="TableParagraph"/>
              <w:spacing w:line="271" w:lineRule="exact"/>
              <w:ind w:left="122"/>
              <w:rPr>
                <w:sz w:val="24"/>
              </w:rPr>
            </w:pPr>
            <w:r>
              <w:rPr>
                <w:sz w:val="24"/>
              </w:rPr>
              <w:t>Poor</w:t>
            </w:r>
            <w:r>
              <w:rPr>
                <w:spacing w:val="-2"/>
                <w:sz w:val="24"/>
              </w:rPr>
              <w:t> </w:t>
            </w:r>
            <w:r>
              <w:rPr>
                <w:spacing w:val="-4"/>
                <w:sz w:val="24"/>
              </w:rPr>
              <w:t>Govt</w:t>
            </w:r>
          </w:p>
          <w:p>
            <w:pPr>
              <w:pStyle w:val="TableParagraph"/>
              <w:spacing w:line="261" w:lineRule="exact"/>
              <w:ind w:left="122"/>
              <w:rPr>
                <w:sz w:val="24"/>
              </w:rPr>
            </w:pPr>
            <w:r>
              <w:rPr>
                <w:spacing w:val="-2"/>
                <w:sz w:val="24"/>
              </w:rPr>
              <w:t>Policies</w:t>
            </w:r>
          </w:p>
        </w:tc>
        <w:tc>
          <w:tcPr>
            <w:tcW w:w="767" w:type="dxa"/>
          </w:tcPr>
          <w:p>
            <w:pPr>
              <w:pStyle w:val="TableParagraph"/>
              <w:spacing w:before="134"/>
              <w:jc w:val="center"/>
              <w:rPr>
                <w:sz w:val="24"/>
              </w:rPr>
            </w:pPr>
            <w:r>
              <w:rPr>
                <w:spacing w:val="-5"/>
                <w:sz w:val="24"/>
              </w:rPr>
              <w:t>150</w:t>
            </w:r>
          </w:p>
        </w:tc>
        <w:tc>
          <w:tcPr>
            <w:tcW w:w="1272" w:type="dxa"/>
          </w:tcPr>
          <w:p>
            <w:pPr>
              <w:pStyle w:val="TableParagraph"/>
              <w:spacing w:before="134"/>
              <w:ind w:left="110" w:right="16"/>
              <w:jc w:val="center"/>
              <w:rPr>
                <w:sz w:val="24"/>
              </w:rPr>
            </w:pPr>
            <w:r>
              <w:rPr>
                <w:spacing w:val="-4"/>
                <w:sz w:val="24"/>
              </w:rPr>
              <w:t>4.00</w:t>
            </w:r>
          </w:p>
        </w:tc>
        <w:tc>
          <w:tcPr>
            <w:tcW w:w="1266" w:type="dxa"/>
          </w:tcPr>
          <w:p>
            <w:pPr>
              <w:pStyle w:val="TableParagraph"/>
              <w:spacing w:before="134"/>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4.433</w:t>
            </w:r>
          </w:p>
        </w:tc>
        <w:tc>
          <w:tcPr>
            <w:tcW w:w="1272" w:type="dxa"/>
          </w:tcPr>
          <w:p>
            <w:pPr>
              <w:pStyle w:val="TableParagraph"/>
              <w:spacing w:line="261" w:lineRule="exact" w:before="271"/>
              <w:ind w:right="2"/>
              <w:jc w:val="center"/>
              <w:rPr>
                <w:sz w:val="24"/>
              </w:rPr>
            </w:pPr>
            <w:r>
              <w:rPr>
                <w:spacing w:val="-2"/>
                <w:sz w:val="24"/>
              </w:rPr>
              <w:t>0.497</w:t>
            </w:r>
          </w:p>
        </w:tc>
        <w:tc>
          <w:tcPr>
            <w:tcW w:w="903" w:type="dxa"/>
          </w:tcPr>
          <w:p>
            <w:pPr>
              <w:pStyle w:val="TableParagraph"/>
              <w:spacing w:line="261" w:lineRule="exact" w:before="271"/>
              <w:ind w:left="18" w:right="70"/>
              <w:jc w:val="center"/>
              <w:rPr>
                <w:sz w:val="24"/>
              </w:rPr>
            </w:pPr>
            <w:r>
              <w:rPr>
                <w:spacing w:val="-10"/>
                <w:sz w:val="24"/>
              </w:rPr>
              <w:t>2</w:t>
            </w:r>
          </w:p>
        </w:tc>
      </w:tr>
      <w:tr>
        <w:trPr>
          <w:trHeight w:val="552" w:hRule="atLeast"/>
        </w:trPr>
        <w:tc>
          <w:tcPr>
            <w:tcW w:w="1633" w:type="dxa"/>
          </w:tcPr>
          <w:p>
            <w:pPr>
              <w:pStyle w:val="TableParagraph"/>
              <w:spacing w:line="271" w:lineRule="exact"/>
              <w:ind w:left="122"/>
              <w:rPr>
                <w:sz w:val="24"/>
              </w:rPr>
            </w:pPr>
            <w:r>
              <w:rPr>
                <w:sz w:val="24"/>
              </w:rPr>
              <w:t>Access</w:t>
            </w:r>
            <w:r>
              <w:rPr>
                <w:spacing w:val="-4"/>
                <w:sz w:val="24"/>
              </w:rPr>
              <w:t> </w:t>
            </w:r>
            <w:r>
              <w:rPr>
                <w:spacing w:val="-5"/>
                <w:sz w:val="24"/>
              </w:rPr>
              <w:t>to</w:t>
            </w:r>
          </w:p>
          <w:p>
            <w:pPr>
              <w:pStyle w:val="TableParagraph"/>
              <w:spacing w:line="261" w:lineRule="exact"/>
              <w:ind w:left="122"/>
              <w:rPr>
                <w:sz w:val="24"/>
              </w:rPr>
            </w:pPr>
            <w:r>
              <w:rPr>
                <w:spacing w:val="-2"/>
                <w:sz w:val="24"/>
              </w:rPr>
              <w:t>Finance</w:t>
            </w:r>
          </w:p>
        </w:tc>
        <w:tc>
          <w:tcPr>
            <w:tcW w:w="767" w:type="dxa"/>
          </w:tcPr>
          <w:p>
            <w:pPr>
              <w:pStyle w:val="TableParagraph"/>
              <w:spacing w:before="134"/>
              <w:jc w:val="center"/>
              <w:rPr>
                <w:sz w:val="24"/>
              </w:rPr>
            </w:pPr>
            <w:r>
              <w:rPr>
                <w:spacing w:val="-5"/>
                <w:sz w:val="24"/>
              </w:rPr>
              <w:t>150</w:t>
            </w:r>
          </w:p>
        </w:tc>
        <w:tc>
          <w:tcPr>
            <w:tcW w:w="1272" w:type="dxa"/>
          </w:tcPr>
          <w:p>
            <w:pPr>
              <w:pStyle w:val="TableParagraph"/>
              <w:spacing w:before="134"/>
              <w:ind w:left="110" w:right="16"/>
              <w:jc w:val="center"/>
              <w:rPr>
                <w:sz w:val="24"/>
              </w:rPr>
            </w:pPr>
            <w:r>
              <w:rPr>
                <w:spacing w:val="-4"/>
                <w:sz w:val="24"/>
              </w:rPr>
              <w:t>3.00</w:t>
            </w:r>
          </w:p>
        </w:tc>
        <w:tc>
          <w:tcPr>
            <w:tcW w:w="1266" w:type="dxa"/>
          </w:tcPr>
          <w:p>
            <w:pPr>
              <w:pStyle w:val="TableParagraph"/>
              <w:spacing w:before="134"/>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4.387</w:t>
            </w:r>
          </w:p>
        </w:tc>
        <w:tc>
          <w:tcPr>
            <w:tcW w:w="1272" w:type="dxa"/>
          </w:tcPr>
          <w:p>
            <w:pPr>
              <w:pStyle w:val="TableParagraph"/>
              <w:spacing w:line="261" w:lineRule="exact" w:before="271"/>
              <w:ind w:right="2"/>
              <w:jc w:val="center"/>
              <w:rPr>
                <w:sz w:val="24"/>
              </w:rPr>
            </w:pPr>
            <w:r>
              <w:rPr>
                <w:spacing w:val="-2"/>
                <w:sz w:val="24"/>
              </w:rPr>
              <w:t>0.502</w:t>
            </w:r>
          </w:p>
        </w:tc>
        <w:tc>
          <w:tcPr>
            <w:tcW w:w="903" w:type="dxa"/>
          </w:tcPr>
          <w:p>
            <w:pPr>
              <w:pStyle w:val="TableParagraph"/>
              <w:spacing w:line="261" w:lineRule="exact" w:before="271"/>
              <w:ind w:left="18" w:right="70"/>
              <w:jc w:val="center"/>
              <w:rPr>
                <w:sz w:val="24"/>
              </w:rPr>
            </w:pPr>
            <w:r>
              <w:rPr>
                <w:spacing w:val="-10"/>
                <w:sz w:val="24"/>
              </w:rPr>
              <w:t>3</w:t>
            </w:r>
          </w:p>
        </w:tc>
      </w:tr>
      <w:tr>
        <w:trPr>
          <w:trHeight w:val="275" w:hRule="atLeast"/>
        </w:trPr>
        <w:tc>
          <w:tcPr>
            <w:tcW w:w="1633" w:type="dxa"/>
          </w:tcPr>
          <w:p>
            <w:pPr>
              <w:pStyle w:val="TableParagraph"/>
              <w:spacing w:line="256" w:lineRule="exact"/>
              <w:ind w:left="122"/>
              <w:rPr>
                <w:sz w:val="24"/>
              </w:rPr>
            </w:pPr>
            <w:r>
              <w:rPr>
                <w:sz w:val="24"/>
              </w:rPr>
              <w:t>Capital</w:t>
            </w:r>
            <w:r>
              <w:rPr>
                <w:spacing w:val="-2"/>
                <w:sz w:val="24"/>
              </w:rPr>
              <w:t> </w:t>
            </w:r>
            <w:r>
              <w:rPr>
                <w:spacing w:val="-4"/>
                <w:sz w:val="24"/>
              </w:rPr>
              <w:t>Base</w:t>
            </w:r>
          </w:p>
        </w:tc>
        <w:tc>
          <w:tcPr>
            <w:tcW w:w="767" w:type="dxa"/>
            <w:vMerge w:val="restart"/>
          </w:tcPr>
          <w:p>
            <w:pPr>
              <w:pStyle w:val="TableParagraph"/>
              <w:spacing w:before="134"/>
              <w:ind w:left="203"/>
              <w:rPr>
                <w:sz w:val="24"/>
              </w:rPr>
            </w:pPr>
            <w:r>
              <w:rPr>
                <w:spacing w:val="-5"/>
                <w:sz w:val="24"/>
              </w:rPr>
              <w:t>150</w:t>
            </w:r>
          </w:p>
        </w:tc>
        <w:tc>
          <w:tcPr>
            <w:tcW w:w="1272" w:type="dxa"/>
            <w:vMerge w:val="restart"/>
          </w:tcPr>
          <w:p>
            <w:pPr>
              <w:pStyle w:val="TableParagraph"/>
              <w:spacing w:before="134"/>
              <w:ind w:left="473"/>
              <w:rPr>
                <w:sz w:val="24"/>
              </w:rPr>
            </w:pPr>
            <w:r>
              <w:rPr>
                <w:spacing w:val="-4"/>
                <w:sz w:val="24"/>
              </w:rPr>
              <w:t>4.00</w:t>
            </w:r>
          </w:p>
        </w:tc>
        <w:tc>
          <w:tcPr>
            <w:tcW w:w="1266" w:type="dxa"/>
            <w:vMerge w:val="restart"/>
          </w:tcPr>
          <w:p>
            <w:pPr>
              <w:pStyle w:val="TableParagraph"/>
              <w:spacing w:before="134"/>
              <w:ind w:left="398"/>
              <w:rPr>
                <w:sz w:val="24"/>
              </w:rPr>
            </w:pPr>
            <w:r>
              <w:rPr>
                <w:spacing w:val="-4"/>
                <w:sz w:val="24"/>
              </w:rPr>
              <w:t>5.00</w:t>
            </w:r>
          </w:p>
        </w:tc>
        <w:tc>
          <w:tcPr>
            <w:tcW w:w="860" w:type="dxa"/>
          </w:tcPr>
          <w:p>
            <w:pPr>
              <w:pStyle w:val="TableParagraph"/>
              <w:rPr>
                <w:sz w:val="20"/>
              </w:rPr>
            </w:pPr>
          </w:p>
        </w:tc>
        <w:tc>
          <w:tcPr>
            <w:tcW w:w="1272" w:type="dxa"/>
          </w:tcPr>
          <w:p>
            <w:pPr>
              <w:pStyle w:val="TableParagraph"/>
              <w:rPr>
                <w:sz w:val="20"/>
              </w:rPr>
            </w:pPr>
          </w:p>
        </w:tc>
        <w:tc>
          <w:tcPr>
            <w:tcW w:w="903" w:type="dxa"/>
          </w:tcPr>
          <w:p>
            <w:pPr>
              <w:pStyle w:val="TableParagraph"/>
              <w:rPr>
                <w:sz w:val="20"/>
              </w:rPr>
            </w:pPr>
          </w:p>
        </w:tc>
      </w:tr>
      <w:tr>
        <w:trPr>
          <w:trHeight w:val="276" w:hRule="atLeast"/>
        </w:trPr>
        <w:tc>
          <w:tcPr>
            <w:tcW w:w="1633" w:type="dxa"/>
          </w:tcPr>
          <w:p>
            <w:pPr>
              <w:pStyle w:val="TableParagraph"/>
              <w:rPr>
                <w:sz w:val="20"/>
              </w:rPr>
            </w:pPr>
          </w:p>
        </w:tc>
        <w:tc>
          <w:tcPr>
            <w:tcW w:w="767"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860" w:type="dxa"/>
          </w:tcPr>
          <w:p>
            <w:pPr>
              <w:pStyle w:val="TableParagraph"/>
              <w:spacing w:line="256" w:lineRule="exact"/>
              <w:ind w:left="2" w:right="1"/>
              <w:jc w:val="center"/>
              <w:rPr>
                <w:sz w:val="24"/>
              </w:rPr>
            </w:pPr>
            <w:r>
              <w:rPr>
                <w:spacing w:val="-2"/>
                <w:sz w:val="24"/>
              </w:rPr>
              <w:t>4.380</w:t>
            </w:r>
          </w:p>
        </w:tc>
        <w:tc>
          <w:tcPr>
            <w:tcW w:w="1272" w:type="dxa"/>
          </w:tcPr>
          <w:p>
            <w:pPr>
              <w:pStyle w:val="TableParagraph"/>
              <w:spacing w:line="256" w:lineRule="exact"/>
              <w:ind w:right="2"/>
              <w:jc w:val="center"/>
              <w:rPr>
                <w:sz w:val="24"/>
              </w:rPr>
            </w:pPr>
            <w:r>
              <w:rPr>
                <w:spacing w:val="-2"/>
                <w:sz w:val="24"/>
              </w:rPr>
              <w:t>0.487</w:t>
            </w:r>
          </w:p>
        </w:tc>
        <w:tc>
          <w:tcPr>
            <w:tcW w:w="903" w:type="dxa"/>
          </w:tcPr>
          <w:p>
            <w:pPr>
              <w:pStyle w:val="TableParagraph"/>
              <w:spacing w:line="256" w:lineRule="exact"/>
              <w:ind w:left="18" w:right="70"/>
              <w:jc w:val="center"/>
              <w:rPr>
                <w:sz w:val="24"/>
              </w:rPr>
            </w:pPr>
            <w:r>
              <w:rPr>
                <w:spacing w:val="-10"/>
                <w:sz w:val="24"/>
              </w:rPr>
              <w:t>4</w:t>
            </w:r>
          </w:p>
        </w:tc>
      </w:tr>
      <w:tr>
        <w:trPr>
          <w:trHeight w:val="276" w:hRule="atLeast"/>
        </w:trPr>
        <w:tc>
          <w:tcPr>
            <w:tcW w:w="1633" w:type="dxa"/>
          </w:tcPr>
          <w:p>
            <w:pPr>
              <w:pStyle w:val="TableParagraph"/>
              <w:spacing w:line="256" w:lineRule="exact"/>
              <w:ind w:left="122"/>
              <w:rPr>
                <w:sz w:val="24"/>
              </w:rPr>
            </w:pPr>
            <w:r>
              <w:rPr>
                <w:spacing w:val="-2"/>
                <w:sz w:val="24"/>
              </w:rPr>
              <w:t>Inflation</w:t>
            </w:r>
          </w:p>
        </w:tc>
        <w:tc>
          <w:tcPr>
            <w:tcW w:w="767" w:type="dxa"/>
            <w:vMerge w:val="restart"/>
          </w:tcPr>
          <w:p>
            <w:pPr>
              <w:pStyle w:val="TableParagraph"/>
              <w:spacing w:before="134"/>
              <w:ind w:left="203"/>
              <w:rPr>
                <w:sz w:val="24"/>
              </w:rPr>
            </w:pPr>
            <w:r>
              <w:rPr>
                <w:spacing w:val="-5"/>
                <w:sz w:val="24"/>
              </w:rPr>
              <w:t>150</w:t>
            </w:r>
          </w:p>
        </w:tc>
        <w:tc>
          <w:tcPr>
            <w:tcW w:w="1272" w:type="dxa"/>
            <w:vMerge w:val="restart"/>
          </w:tcPr>
          <w:p>
            <w:pPr>
              <w:pStyle w:val="TableParagraph"/>
              <w:spacing w:before="134"/>
              <w:ind w:left="473"/>
              <w:rPr>
                <w:sz w:val="24"/>
              </w:rPr>
            </w:pPr>
            <w:r>
              <w:rPr>
                <w:spacing w:val="-4"/>
                <w:sz w:val="24"/>
              </w:rPr>
              <w:t>1.00</w:t>
            </w:r>
          </w:p>
        </w:tc>
        <w:tc>
          <w:tcPr>
            <w:tcW w:w="1266" w:type="dxa"/>
            <w:vMerge w:val="restart"/>
          </w:tcPr>
          <w:p>
            <w:pPr>
              <w:pStyle w:val="TableParagraph"/>
              <w:spacing w:before="134"/>
              <w:ind w:left="398"/>
              <w:rPr>
                <w:sz w:val="24"/>
              </w:rPr>
            </w:pPr>
            <w:r>
              <w:rPr>
                <w:spacing w:val="-4"/>
                <w:sz w:val="24"/>
              </w:rPr>
              <w:t>5.00</w:t>
            </w:r>
          </w:p>
        </w:tc>
        <w:tc>
          <w:tcPr>
            <w:tcW w:w="860" w:type="dxa"/>
          </w:tcPr>
          <w:p>
            <w:pPr>
              <w:pStyle w:val="TableParagraph"/>
              <w:rPr>
                <w:sz w:val="20"/>
              </w:rPr>
            </w:pPr>
          </w:p>
        </w:tc>
        <w:tc>
          <w:tcPr>
            <w:tcW w:w="1272" w:type="dxa"/>
          </w:tcPr>
          <w:p>
            <w:pPr>
              <w:pStyle w:val="TableParagraph"/>
              <w:rPr>
                <w:sz w:val="20"/>
              </w:rPr>
            </w:pPr>
          </w:p>
        </w:tc>
        <w:tc>
          <w:tcPr>
            <w:tcW w:w="903" w:type="dxa"/>
          </w:tcPr>
          <w:p>
            <w:pPr>
              <w:pStyle w:val="TableParagraph"/>
              <w:rPr>
                <w:sz w:val="20"/>
              </w:rPr>
            </w:pPr>
          </w:p>
        </w:tc>
      </w:tr>
      <w:tr>
        <w:trPr>
          <w:trHeight w:val="275" w:hRule="atLeast"/>
        </w:trPr>
        <w:tc>
          <w:tcPr>
            <w:tcW w:w="1633" w:type="dxa"/>
          </w:tcPr>
          <w:p>
            <w:pPr>
              <w:pStyle w:val="TableParagraph"/>
              <w:rPr>
                <w:sz w:val="20"/>
              </w:rPr>
            </w:pPr>
          </w:p>
        </w:tc>
        <w:tc>
          <w:tcPr>
            <w:tcW w:w="767"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860" w:type="dxa"/>
          </w:tcPr>
          <w:p>
            <w:pPr>
              <w:pStyle w:val="TableParagraph"/>
              <w:spacing w:line="256" w:lineRule="exact"/>
              <w:ind w:left="2" w:right="1"/>
              <w:jc w:val="center"/>
              <w:rPr>
                <w:sz w:val="24"/>
              </w:rPr>
            </w:pPr>
            <w:r>
              <w:rPr>
                <w:spacing w:val="-2"/>
                <w:sz w:val="24"/>
              </w:rPr>
              <w:t>4.247</w:t>
            </w:r>
          </w:p>
        </w:tc>
        <w:tc>
          <w:tcPr>
            <w:tcW w:w="1272" w:type="dxa"/>
          </w:tcPr>
          <w:p>
            <w:pPr>
              <w:pStyle w:val="TableParagraph"/>
              <w:spacing w:line="256" w:lineRule="exact"/>
              <w:ind w:right="2"/>
              <w:jc w:val="center"/>
              <w:rPr>
                <w:sz w:val="24"/>
              </w:rPr>
            </w:pPr>
            <w:r>
              <w:rPr>
                <w:spacing w:val="-2"/>
                <w:sz w:val="24"/>
              </w:rPr>
              <w:t>0.714</w:t>
            </w:r>
          </w:p>
        </w:tc>
        <w:tc>
          <w:tcPr>
            <w:tcW w:w="903" w:type="dxa"/>
          </w:tcPr>
          <w:p>
            <w:pPr>
              <w:pStyle w:val="TableParagraph"/>
              <w:spacing w:line="256" w:lineRule="exact"/>
              <w:ind w:left="18" w:right="70"/>
              <w:jc w:val="center"/>
              <w:rPr>
                <w:sz w:val="24"/>
              </w:rPr>
            </w:pPr>
            <w:r>
              <w:rPr>
                <w:spacing w:val="-10"/>
                <w:sz w:val="24"/>
              </w:rPr>
              <w:t>5</w:t>
            </w:r>
          </w:p>
        </w:tc>
      </w:tr>
      <w:tr>
        <w:trPr>
          <w:trHeight w:val="552" w:hRule="atLeast"/>
        </w:trPr>
        <w:tc>
          <w:tcPr>
            <w:tcW w:w="1633" w:type="dxa"/>
          </w:tcPr>
          <w:p>
            <w:pPr>
              <w:pStyle w:val="TableParagraph"/>
              <w:spacing w:line="271" w:lineRule="exact"/>
              <w:ind w:left="122"/>
              <w:rPr>
                <w:sz w:val="24"/>
              </w:rPr>
            </w:pPr>
            <w:r>
              <w:rPr>
                <w:sz w:val="24"/>
              </w:rPr>
              <w:t>Land</w:t>
            </w:r>
            <w:r>
              <w:rPr>
                <w:spacing w:val="-2"/>
                <w:sz w:val="24"/>
              </w:rPr>
              <w:t> </w:t>
            </w:r>
            <w:r>
              <w:rPr>
                <w:spacing w:val="-5"/>
                <w:sz w:val="24"/>
              </w:rPr>
              <w:t>Use</w:t>
            </w:r>
          </w:p>
          <w:p>
            <w:pPr>
              <w:pStyle w:val="TableParagraph"/>
              <w:spacing w:line="261" w:lineRule="exact"/>
              <w:ind w:left="122"/>
              <w:rPr>
                <w:sz w:val="24"/>
              </w:rPr>
            </w:pPr>
            <w:r>
              <w:rPr>
                <w:spacing w:val="-5"/>
                <w:sz w:val="24"/>
              </w:rPr>
              <w:t>Act</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1.00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4.220</w:t>
            </w:r>
          </w:p>
        </w:tc>
        <w:tc>
          <w:tcPr>
            <w:tcW w:w="1272" w:type="dxa"/>
          </w:tcPr>
          <w:p>
            <w:pPr>
              <w:pStyle w:val="TableParagraph"/>
              <w:spacing w:line="261" w:lineRule="exact" w:before="271"/>
              <w:ind w:right="2"/>
              <w:jc w:val="center"/>
              <w:rPr>
                <w:sz w:val="24"/>
              </w:rPr>
            </w:pPr>
            <w:r>
              <w:rPr>
                <w:spacing w:val="-2"/>
                <w:sz w:val="24"/>
              </w:rPr>
              <w:t>0.722</w:t>
            </w:r>
          </w:p>
        </w:tc>
        <w:tc>
          <w:tcPr>
            <w:tcW w:w="903" w:type="dxa"/>
          </w:tcPr>
          <w:p>
            <w:pPr>
              <w:pStyle w:val="TableParagraph"/>
              <w:spacing w:line="261" w:lineRule="exact" w:before="271"/>
              <w:ind w:left="18" w:right="70"/>
              <w:jc w:val="center"/>
              <w:rPr>
                <w:sz w:val="24"/>
              </w:rPr>
            </w:pPr>
            <w:r>
              <w:rPr>
                <w:spacing w:val="-10"/>
                <w:sz w:val="24"/>
              </w:rPr>
              <w:t>6</w:t>
            </w:r>
          </w:p>
        </w:tc>
      </w:tr>
      <w:tr>
        <w:trPr>
          <w:trHeight w:val="552" w:hRule="atLeast"/>
        </w:trPr>
        <w:tc>
          <w:tcPr>
            <w:tcW w:w="1633" w:type="dxa"/>
          </w:tcPr>
          <w:p>
            <w:pPr>
              <w:pStyle w:val="TableParagraph"/>
              <w:spacing w:line="271" w:lineRule="exact"/>
              <w:ind w:left="122"/>
              <w:rPr>
                <w:sz w:val="24"/>
              </w:rPr>
            </w:pPr>
            <w:r>
              <w:rPr>
                <w:spacing w:val="-2"/>
                <w:sz w:val="24"/>
              </w:rPr>
              <w:t>Unreliable</w:t>
            </w:r>
          </w:p>
          <w:p>
            <w:pPr>
              <w:pStyle w:val="TableParagraph"/>
              <w:spacing w:line="261" w:lineRule="exact"/>
              <w:ind w:left="122"/>
              <w:rPr>
                <w:sz w:val="24"/>
              </w:rPr>
            </w:pPr>
            <w:r>
              <w:rPr>
                <w:spacing w:val="-2"/>
                <w:sz w:val="24"/>
              </w:rPr>
              <w:t>Data.</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2.00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3.893</w:t>
            </w:r>
          </w:p>
        </w:tc>
        <w:tc>
          <w:tcPr>
            <w:tcW w:w="1272" w:type="dxa"/>
          </w:tcPr>
          <w:p>
            <w:pPr>
              <w:pStyle w:val="TableParagraph"/>
              <w:spacing w:line="261" w:lineRule="exact" w:before="271"/>
              <w:ind w:right="2"/>
              <w:jc w:val="center"/>
              <w:rPr>
                <w:sz w:val="24"/>
              </w:rPr>
            </w:pPr>
            <w:r>
              <w:rPr>
                <w:spacing w:val="-2"/>
                <w:sz w:val="24"/>
              </w:rPr>
              <w:t>0.820</w:t>
            </w:r>
          </w:p>
        </w:tc>
        <w:tc>
          <w:tcPr>
            <w:tcW w:w="903" w:type="dxa"/>
          </w:tcPr>
          <w:p>
            <w:pPr>
              <w:pStyle w:val="TableParagraph"/>
              <w:spacing w:line="261" w:lineRule="exact" w:before="271"/>
              <w:ind w:left="18" w:right="70"/>
              <w:jc w:val="center"/>
              <w:rPr>
                <w:sz w:val="24"/>
              </w:rPr>
            </w:pPr>
            <w:r>
              <w:rPr>
                <w:spacing w:val="-10"/>
                <w:sz w:val="24"/>
              </w:rPr>
              <w:t>7</w:t>
            </w:r>
          </w:p>
        </w:tc>
      </w:tr>
      <w:tr>
        <w:trPr>
          <w:trHeight w:val="552" w:hRule="atLeast"/>
        </w:trPr>
        <w:tc>
          <w:tcPr>
            <w:tcW w:w="1633" w:type="dxa"/>
          </w:tcPr>
          <w:p>
            <w:pPr>
              <w:pStyle w:val="TableParagraph"/>
              <w:spacing w:line="271" w:lineRule="exact"/>
              <w:ind w:left="122"/>
              <w:rPr>
                <w:sz w:val="24"/>
              </w:rPr>
            </w:pPr>
            <w:r>
              <w:rPr>
                <w:sz w:val="24"/>
              </w:rPr>
              <w:t>Duties </w:t>
            </w:r>
            <w:r>
              <w:rPr>
                <w:spacing w:val="-5"/>
                <w:sz w:val="24"/>
              </w:rPr>
              <w:t>and</w:t>
            </w:r>
          </w:p>
          <w:p>
            <w:pPr>
              <w:pStyle w:val="TableParagraph"/>
              <w:spacing w:line="261" w:lineRule="exact"/>
              <w:ind w:left="122"/>
              <w:rPr>
                <w:sz w:val="24"/>
              </w:rPr>
            </w:pPr>
            <w:r>
              <w:rPr>
                <w:spacing w:val="-4"/>
                <w:sz w:val="24"/>
              </w:rPr>
              <w:t>Fees</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1.00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3.440</w:t>
            </w:r>
          </w:p>
        </w:tc>
        <w:tc>
          <w:tcPr>
            <w:tcW w:w="1272" w:type="dxa"/>
          </w:tcPr>
          <w:p>
            <w:pPr>
              <w:pStyle w:val="TableParagraph"/>
              <w:spacing w:line="261" w:lineRule="exact" w:before="271"/>
              <w:ind w:right="2"/>
              <w:jc w:val="center"/>
              <w:rPr>
                <w:sz w:val="24"/>
              </w:rPr>
            </w:pPr>
            <w:r>
              <w:rPr>
                <w:spacing w:val="-2"/>
                <w:sz w:val="24"/>
              </w:rPr>
              <w:t>1.065</w:t>
            </w:r>
          </w:p>
        </w:tc>
        <w:tc>
          <w:tcPr>
            <w:tcW w:w="903" w:type="dxa"/>
          </w:tcPr>
          <w:p>
            <w:pPr>
              <w:pStyle w:val="TableParagraph"/>
              <w:spacing w:line="261" w:lineRule="exact" w:before="271"/>
              <w:ind w:left="18" w:right="70"/>
              <w:jc w:val="center"/>
              <w:rPr>
                <w:sz w:val="24"/>
              </w:rPr>
            </w:pPr>
            <w:r>
              <w:rPr>
                <w:spacing w:val="-10"/>
                <w:sz w:val="24"/>
              </w:rPr>
              <w:t>8</w:t>
            </w:r>
          </w:p>
        </w:tc>
      </w:tr>
      <w:tr>
        <w:trPr>
          <w:trHeight w:val="551" w:hRule="atLeast"/>
        </w:trPr>
        <w:tc>
          <w:tcPr>
            <w:tcW w:w="1633" w:type="dxa"/>
          </w:tcPr>
          <w:p>
            <w:pPr>
              <w:pStyle w:val="TableParagraph"/>
              <w:spacing w:line="271" w:lineRule="exact"/>
              <w:ind w:left="122"/>
              <w:rPr>
                <w:sz w:val="24"/>
              </w:rPr>
            </w:pPr>
            <w:r>
              <w:rPr>
                <w:spacing w:val="-2"/>
                <w:sz w:val="24"/>
              </w:rPr>
              <w:t>Secondary</w:t>
            </w:r>
          </w:p>
          <w:p>
            <w:pPr>
              <w:pStyle w:val="TableParagraph"/>
              <w:spacing w:line="261" w:lineRule="exact"/>
              <w:ind w:left="122"/>
              <w:rPr>
                <w:sz w:val="24"/>
              </w:rPr>
            </w:pPr>
            <w:r>
              <w:rPr>
                <w:spacing w:val="-2"/>
                <w:sz w:val="24"/>
              </w:rPr>
              <w:t>Market</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2.00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3.407</w:t>
            </w:r>
          </w:p>
        </w:tc>
        <w:tc>
          <w:tcPr>
            <w:tcW w:w="1272" w:type="dxa"/>
          </w:tcPr>
          <w:p>
            <w:pPr>
              <w:pStyle w:val="TableParagraph"/>
              <w:spacing w:line="261" w:lineRule="exact" w:before="271"/>
              <w:ind w:right="2"/>
              <w:jc w:val="center"/>
              <w:rPr>
                <w:sz w:val="24"/>
              </w:rPr>
            </w:pPr>
            <w:r>
              <w:rPr>
                <w:spacing w:val="-2"/>
                <w:sz w:val="24"/>
              </w:rPr>
              <w:t>1.011</w:t>
            </w:r>
          </w:p>
        </w:tc>
        <w:tc>
          <w:tcPr>
            <w:tcW w:w="903" w:type="dxa"/>
          </w:tcPr>
          <w:p>
            <w:pPr>
              <w:pStyle w:val="TableParagraph"/>
              <w:spacing w:line="261" w:lineRule="exact" w:before="271"/>
              <w:ind w:left="18" w:right="70"/>
              <w:jc w:val="center"/>
              <w:rPr>
                <w:sz w:val="24"/>
              </w:rPr>
            </w:pPr>
            <w:r>
              <w:rPr>
                <w:spacing w:val="-10"/>
                <w:sz w:val="24"/>
              </w:rPr>
              <w:t>9</w:t>
            </w:r>
          </w:p>
        </w:tc>
      </w:tr>
      <w:tr>
        <w:trPr>
          <w:trHeight w:val="554" w:hRule="atLeast"/>
        </w:trPr>
        <w:tc>
          <w:tcPr>
            <w:tcW w:w="1633" w:type="dxa"/>
            <w:tcBorders>
              <w:bottom w:val="single" w:sz="12" w:space="0" w:color="000000"/>
            </w:tcBorders>
          </w:tcPr>
          <w:p>
            <w:pPr>
              <w:pStyle w:val="TableParagraph"/>
              <w:spacing w:line="271" w:lineRule="exact"/>
              <w:ind w:left="122"/>
              <w:rPr>
                <w:sz w:val="24"/>
              </w:rPr>
            </w:pPr>
            <w:r>
              <w:rPr>
                <w:sz w:val="24"/>
              </w:rPr>
              <w:t>Lack</w:t>
            </w:r>
            <w:r>
              <w:rPr>
                <w:spacing w:val="-5"/>
                <w:sz w:val="24"/>
              </w:rPr>
              <w:t> of</w:t>
            </w:r>
          </w:p>
          <w:p>
            <w:pPr>
              <w:pStyle w:val="TableParagraph"/>
              <w:spacing w:line="263" w:lineRule="exact"/>
              <w:ind w:left="122"/>
              <w:rPr>
                <w:sz w:val="24"/>
              </w:rPr>
            </w:pPr>
            <w:r>
              <w:rPr>
                <w:spacing w:val="-2"/>
                <w:sz w:val="24"/>
              </w:rPr>
              <w:t>Transparency</w:t>
            </w:r>
          </w:p>
        </w:tc>
        <w:tc>
          <w:tcPr>
            <w:tcW w:w="767" w:type="dxa"/>
            <w:tcBorders>
              <w:bottom w:val="single" w:sz="12" w:space="0" w:color="000000"/>
            </w:tcBorders>
          </w:tcPr>
          <w:p>
            <w:pPr>
              <w:pStyle w:val="TableParagraph"/>
              <w:spacing w:before="131"/>
              <w:jc w:val="center"/>
              <w:rPr>
                <w:sz w:val="24"/>
              </w:rPr>
            </w:pPr>
            <w:r>
              <w:rPr>
                <w:spacing w:val="-5"/>
                <w:sz w:val="24"/>
              </w:rPr>
              <w:t>150</w:t>
            </w:r>
          </w:p>
        </w:tc>
        <w:tc>
          <w:tcPr>
            <w:tcW w:w="1272" w:type="dxa"/>
            <w:tcBorders>
              <w:bottom w:val="single" w:sz="12" w:space="0" w:color="000000"/>
            </w:tcBorders>
          </w:tcPr>
          <w:p>
            <w:pPr>
              <w:pStyle w:val="TableParagraph"/>
              <w:spacing w:before="131"/>
              <w:ind w:left="110" w:right="16"/>
              <w:jc w:val="center"/>
              <w:rPr>
                <w:sz w:val="24"/>
              </w:rPr>
            </w:pPr>
            <w:r>
              <w:rPr>
                <w:spacing w:val="-4"/>
                <w:sz w:val="24"/>
              </w:rPr>
              <w:t>1.00</w:t>
            </w:r>
          </w:p>
        </w:tc>
        <w:tc>
          <w:tcPr>
            <w:tcW w:w="1266" w:type="dxa"/>
            <w:tcBorders>
              <w:bottom w:val="single" w:sz="12" w:space="0" w:color="000000"/>
            </w:tcBorders>
          </w:tcPr>
          <w:p>
            <w:pPr>
              <w:pStyle w:val="TableParagraph"/>
              <w:spacing w:before="131"/>
              <w:ind w:left="2" w:right="49"/>
              <w:jc w:val="center"/>
              <w:rPr>
                <w:sz w:val="24"/>
              </w:rPr>
            </w:pPr>
            <w:r>
              <w:rPr>
                <w:spacing w:val="-4"/>
                <w:sz w:val="24"/>
              </w:rPr>
              <w:t>5.00</w:t>
            </w:r>
          </w:p>
        </w:tc>
        <w:tc>
          <w:tcPr>
            <w:tcW w:w="860" w:type="dxa"/>
            <w:tcBorders>
              <w:bottom w:val="single" w:sz="12" w:space="0" w:color="000000"/>
            </w:tcBorders>
          </w:tcPr>
          <w:p>
            <w:pPr>
              <w:pStyle w:val="TableParagraph"/>
              <w:spacing w:line="263" w:lineRule="exact" w:before="271"/>
              <w:ind w:left="2" w:right="1"/>
              <w:jc w:val="center"/>
              <w:rPr>
                <w:sz w:val="24"/>
              </w:rPr>
            </w:pPr>
            <w:r>
              <w:rPr>
                <w:spacing w:val="-2"/>
                <w:sz w:val="24"/>
              </w:rPr>
              <w:t>3.353</w:t>
            </w:r>
          </w:p>
        </w:tc>
        <w:tc>
          <w:tcPr>
            <w:tcW w:w="1272" w:type="dxa"/>
            <w:tcBorders>
              <w:bottom w:val="single" w:sz="12" w:space="0" w:color="000000"/>
            </w:tcBorders>
          </w:tcPr>
          <w:p>
            <w:pPr>
              <w:pStyle w:val="TableParagraph"/>
              <w:spacing w:line="263" w:lineRule="exact" w:before="271"/>
              <w:ind w:right="2"/>
              <w:jc w:val="center"/>
              <w:rPr>
                <w:sz w:val="24"/>
              </w:rPr>
            </w:pPr>
            <w:r>
              <w:rPr>
                <w:spacing w:val="-2"/>
                <w:sz w:val="24"/>
              </w:rPr>
              <w:t>0.913</w:t>
            </w:r>
          </w:p>
        </w:tc>
        <w:tc>
          <w:tcPr>
            <w:tcW w:w="903" w:type="dxa"/>
            <w:tcBorders>
              <w:bottom w:val="single" w:sz="12" w:space="0" w:color="000000"/>
            </w:tcBorders>
          </w:tcPr>
          <w:p>
            <w:pPr>
              <w:pStyle w:val="TableParagraph"/>
              <w:spacing w:line="263" w:lineRule="exact" w:before="271"/>
              <w:ind w:left="18" w:right="70"/>
              <w:jc w:val="center"/>
              <w:rPr>
                <w:sz w:val="24"/>
              </w:rPr>
            </w:pPr>
            <w:r>
              <w:rPr>
                <w:spacing w:val="-5"/>
                <w:sz w:val="24"/>
              </w:rPr>
              <w:t>10</w:t>
            </w:r>
          </w:p>
        </w:tc>
      </w:tr>
    </w:tbl>
    <w:p>
      <w:pPr>
        <w:pStyle w:val="BodyText"/>
      </w:pPr>
    </w:p>
    <w:p>
      <w:pPr>
        <w:pStyle w:val="BodyText"/>
      </w:pPr>
    </w:p>
    <w:p>
      <w:pPr>
        <w:pStyle w:val="BodyText"/>
      </w:pPr>
    </w:p>
    <w:p>
      <w:pPr>
        <w:pStyle w:val="BodyText"/>
      </w:pPr>
    </w:p>
    <w:p>
      <w:pPr>
        <w:pStyle w:val="BodyText"/>
        <w:spacing w:before="143"/>
      </w:pPr>
    </w:p>
    <w:p>
      <w:pPr>
        <w:pStyle w:val="Heading1"/>
        <w:numPr>
          <w:ilvl w:val="2"/>
          <w:numId w:val="15"/>
        </w:numPr>
        <w:tabs>
          <w:tab w:pos="1627" w:val="left" w:leader="none"/>
        </w:tabs>
        <w:spacing w:line="240" w:lineRule="auto" w:before="0" w:after="0"/>
        <w:ind w:left="1627" w:right="0" w:hanging="780"/>
        <w:jc w:val="left"/>
      </w:pPr>
      <w:r>
        <w:rPr/>
        <w:t>Housing</w:t>
      </w:r>
      <w:r>
        <w:rPr>
          <w:spacing w:val="-2"/>
        </w:rPr>
        <w:t> </w:t>
      </w:r>
      <w:r>
        <w:rPr/>
        <w:t>trust </w:t>
      </w:r>
      <w:r>
        <w:rPr>
          <w:spacing w:val="-4"/>
        </w:rPr>
        <w:t>model</w:t>
      </w:r>
    </w:p>
    <w:p>
      <w:pPr>
        <w:spacing w:after="0" w:line="240" w:lineRule="auto"/>
        <w:jc w:val="left"/>
        <w:sectPr>
          <w:pgSz w:w="12240" w:h="15840"/>
          <w:pgMar w:header="0" w:footer="1015" w:top="1340" w:bottom="1200" w:left="1140" w:right="560"/>
        </w:sectPr>
      </w:pPr>
    </w:p>
    <w:p>
      <w:pPr>
        <w:pStyle w:val="BodyText"/>
        <w:spacing w:line="480" w:lineRule="auto" w:before="63"/>
        <w:ind w:left="847" w:right="850"/>
        <w:jc w:val="both"/>
      </w:pPr>
      <w:r>
        <w:rPr/>
        <w:t>The result of the descriptive statistical analysis in Table 4.8 revealed that building material ranked</w:t>
      </w:r>
      <w:r>
        <w:rPr>
          <w:spacing w:val="-8"/>
        </w:rPr>
        <w:t> </w:t>
      </w:r>
      <w:r>
        <w:rPr/>
        <w:t>first</w:t>
      </w:r>
      <w:r>
        <w:rPr>
          <w:spacing w:val="-10"/>
        </w:rPr>
        <w:t> </w:t>
      </w:r>
      <w:r>
        <w:rPr/>
        <w:t>with</w:t>
      </w:r>
      <w:r>
        <w:rPr>
          <w:spacing w:val="-10"/>
        </w:rPr>
        <w:t> </w:t>
      </w:r>
      <w:r>
        <w:rPr/>
        <w:t>mean</w:t>
      </w:r>
      <w:r>
        <w:rPr>
          <w:spacing w:val="-11"/>
        </w:rPr>
        <w:t> </w:t>
      </w:r>
      <w:r>
        <w:rPr/>
        <w:t>score</w:t>
      </w:r>
      <w:r>
        <w:rPr>
          <w:spacing w:val="-12"/>
        </w:rPr>
        <w:t> </w:t>
      </w:r>
      <w:r>
        <w:rPr/>
        <w:t>value</w:t>
      </w:r>
      <w:r>
        <w:rPr>
          <w:spacing w:val="-9"/>
        </w:rPr>
        <w:t> </w:t>
      </w:r>
      <w:r>
        <w:rPr/>
        <w:t>of</w:t>
      </w:r>
      <w:r>
        <w:rPr>
          <w:spacing w:val="-11"/>
        </w:rPr>
        <w:t> </w:t>
      </w:r>
      <w:r>
        <w:rPr/>
        <w:t>4.473</w:t>
      </w:r>
      <w:r>
        <w:rPr>
          <w:spacing w:val="-8"/>
        </w:rPr>
        <w:t> </w:t>
      </w:r>
      <w:r>
        <w:rPr/>
        <w:t>and</w:t>
      </w:r>
      <w:r>
        <w:rPr>
          <w:spacing w:val="-11"/>
        </w:rPr>
        <w:t> </w:t>
      </w:r>
      <w:r>
        <w:rPr/>
        <w:t>considered</w:t>
      </w:r>
      <w:r>
        <w:rPr>
          <w:spacing w:val="-11"/>
        </w:rPr>
        <w:t> </w:t>
      </w:r>
      <w:r>
        <w:rPr/>
        <w:t>as</w:t>
      </w:r>
      <w:r>
        <w:rPr>
          <w:spacing w:val="-10"/>
        </w:rPr>
        <w:t> </w:t>
      </w:r>
      <w:r>
        <w:rPr/>
        <w:t>the</w:t>
      </w:r>
      <w:r>
        <w:rPr>
          <w:spacing w:val="-12"/>
        </w:rPr>
        <w:t> </w:t>
      </w:r>
      <w:r>
        <w:rPr/>
        <w:t>most</w:t>
      </w:r>
      <w:r>
        <w:rPr>
          <w:spacing w:val="-10"/>
        </w:rPr>
        <w:t> </w:t>
      </w:r>
      <w:r>
        <w:rPr/>
        <w:t>challenges</w:t>
      </w:r>
      <w:r>
        <w:rPr>
          <w:spacing w:val="-10"/>
        </w:rPr>
        <w:t> </w:t>
      </w:r>
      <w:r>
        <w:rPr/>
        <w:t>associated with housing trust model as a financing model for housing delivery, second is the poor government</w:t>
      </w:r>
      <w:r>
        <w:rPr>
          <w:spacing w:val="-15"/>
        </w:rPr>
        <w:t> </w:t>
      </w:r>
      <w:r>
        <w:rPr/>
        <w:t>policy</w:t>
      </w:r>
      <w:r>
        <w:rPr>
          <w:spacing w:val="-15"/>
        </w:rPr>
        <w:t> </w:t>
      </w:r>
      <w:r>
        <w:rPr/>
        <w:t>with</w:t>
      </w:r>
      <w:r>
        <w:rPr>
          <w:spacing w:val="-12"/>
        </w:rPr>
        <w:t> </w:t>
      </w:r>
      <w:r>
        <w:rPr/>
        <w:t>mean</w:t>
      </w:r>
      <w:r>
        <w:rPr>
          <w:spacing w:val="-14"/>
        </w:rPr>
        <w:t> </w:t>
      </w:r>
      <w:r>
        <w:rPr/>
        <w:t>value</w:t>
      </w:r>
      <w:r>
        <w:rPr>
          <w:spacing w:val="-15"/>
        </w:rPr>
        <w:t> </w:t>
      </w:r>
      <w:r>
        <w:rPr/>
        <w:t>of</w:t>
      </w:r>
      <w:r>
        <w:rPr>
          <w:spacing w:val="-13"/>
        </w:rPr>
        <w:t> </w:t>
      </w:r>
      <w:r>
        <w:rPr/>
        <w:t>4.43</w:t>
      </w:r>
      <w:r>
        <w:rPr>
          <w:spacing w:val="-12"/>
        </w:rPr>
        <w:t> </w:t>
      </w:r>
      <w:r>
        <w:rPr/>
        <w:t>and</w:t>
      </w:r>
      <w:r>
        <w:rPr>
          <w:spacing w:val="-14"/>
        </w:rPr>
        <w:t> </w:t>
      </w:r>
      <w:r>
        <w:rPr/>
        <w:t>third</w:t>
      </w:r>
      <w:r>
        <w:rPr>
          <w:spacing w:val="-15"/>
        </w:rPr>
        <w:t> </w:t>
      </w:r>
      <w:r>
        <w:rPr/>
        <w:t>is</w:t>
      </w:r>
      <w:r>
        <w:rPr>
          <w:spacing w:val="-14"/>
        </w:rPr>
        <w:t> </w:t>
      </w:r>
      <w:r>
        <w:rPr/>
        <w:t>the</w:t>
      </w:r>
      <w:r>
        <w:rPr>
          <w:spacing w:val="-13"/>
        </w:rPr>
        <w:t> </w:t>
      </w:r>
      <w:r>
        <w:rPr/>
        <w:t>access</w:t>
      </w:r>
      <w:r>
        <w:rPr>
          <w:spacing w:val="-14"/>
        </w:rPr>
        <w:t> </w:t>
      </w:r>
      <w:r>
        <w:rPr/>
        <w:t>to</w:t>
      </w:r>
      <w:r>
        <w:rPr>
          <w:spacing w:val="-12"/>
        </w:rPr>
        <w:t> </w:t>
      </w:r>
      <w:r>
        <w:rPr/>
        <w:t>finance</w:t>
      </w:r>
      <w:r>
        <w:rPr>
          <w:spacing w:val="-15"/>
        </w:rPr>
        <w:t> </w:t>
      </w:r>
      <w:r>
        <w:rPr/>
        <w:t>with</w:t>
      </w:r>
      <w:r>
        <w:rPr>
          <w:spacing w:val="-14"/>
        </w:rPr>
        <w:t> </w:t>
      </w:r>
      <w:r>
        <w:rPr/>
        <w:t>mean</w:t>
      </w:r>
      <w:r>
        <w:rPr>
          <w:spacing w:val="-14"/>
        </w:rPr>
        <w:t> </w:t>
      </w:r>
      <w:r>
        <w:rPr/>
        <w:t>value of</w:t>
      </w:r>
      <w:r>
        <w:rPr>
          <w:spacing w:val="-9"/>
        </w:rPr>
        <w:t> </w:t>
      </w:r>
      <w:r>
        <w:rPr/>
        <w:t>4.387,</w:t>
      </w:r>
      <w:r>
        <w:rPr>
          <w:spacing w:val="-8"/>
        </w:rPr>
        <w:t> </w:t>
      </w:r>
      <w:r>
        <w:rPr/>
        <w:t>fourth</w:t>
      </w:r>
      <w:r>
        <w:rPr>
          <w:spacing w:val="-8"/>
        </w:rPr>
        <w:t> </w:t>
      </w:r>
      <w:r>
        <w:rPr/>
        <w:t>is</w:t>
      </w:r>
      <w:r>
        <w:rPr>
          <w:spacing w:val="-8"/>
        </w:rPr>
        <w:t> </w:t>
      </w:r>
      <w:r>
        <w:rPr/>
        <w:t>the</w:t>
      </w:r>
      <w:r>
        <w:rPr>
          <w:spacing w:val="-9"/>
        </w:rPr>
        <w:t> </w:t>
      </w:r>
      <w:r>
        <w:rPr/>
        <w:t>capital</w:t>
      </w:r>
      <w:r>
        <w:rPr>
          <w:spacing w:val="-8"/>
        </w:rPr>
        <w:t> </w:t>
      </w:r>
      <w:r>
        <w:rPr/>
        <w:t>based</w:t>
      </w:r>
      <w:r>
        <w:rPr>
          <w:spacing w:val="-8"/>
        </w:rPr>
        <w:t> </w:t>
      </w:r>
      <w:r>
        <w:rPr/>
        <w:t>with</w:t>
      </w:r>
      <w:r>
        <w:rPr>
          <w:spacing w:val="-8"/>
        </w:rPr>
        <w:t> </w:t>
      </w:r>
      <w:r>
        <w:rPr/>
        <w:t>mean</w:t>
      </w:r>
      <w:r>
        <w:rPr>
          <w:spacing w:val="-8"/>
        </w:rPr>
        <w:t> </w:t>
      </w:r>
      <w:r>
        <w:rPr/>
        <w:t>value</w:t>
      </w:r>
      <w:r>
        <w:rPr>
          <w:spacing w:val="-9"/>
        </w:rPr>
        <w:t> </w:t>
      </w:r>
      <w:r>
        <w:rPr/>
        <w:t>of</w:t>
      </w:r>
      <w:r>
        <w:rPr>
          <w:spacing w:val="-9"/>
        </w:rPr>
        <w:t> </w:t>
      </w:r>
      <w:r>
        <w:rPr/>
        <w:t>4.380</w:t>
      </w:r>
      <w:r>
        <w:rPr>
          <w:spacing w:val="-8"/>
        </w:rPr>
        <w:t> </w:t>
      </w:r>
      <w:r>
        <w:rPr/>
        <w:t>and</w:t>
      </w:r>
      <w:r>
        <w:rPr>
          <w:spacing w:val="-8"/>
        </w:rPr>
        <w:t> </w:t>
      </w:r>
      <w:r>
        <w:rPr/>
        <w:t>fifth</w:t>
      </w:r>
      <w:r>
        <w:rPr>
          <w:spacing w:val="-8"/>
        </w:rPr>
        <w:t> </w:t>
      </w:r>
      <w:r>
        <w:rPr/>
        <w:t>is</w:t>
      </w:r>
      <w:r>
        <w:rPr>
          <w:spacing w:val="-8"/>
        </w:rPr>
        <w:t> </w:t>
      </w:r>
      <w:r>
        <w:rPr/>
        <w:t>inflation</w:t>
      </w:r>
      <w:r>
        <w:rPr>
          <w:spacing w:val="-8"/>
        </w:rPr>
        <w:t> </w:t>
      </w:r>
      <w:r>
        <w:rPr/>
        <w:t>with</w:t>
      </w:r>
      <w:r>
        <w:rPr>
          <w:spacing w:val="-8"/>
        </w:rPr>
        <w:t> </w:t>
      </w:r>
      <w:r>
        <w:rPr/>
        <w:t>mean value</w:t>
      </w:r>
      <w:r>
        <w:rPr>
          <w:spacing w:val="-3"/>
        </w:rPr>
        <w:t> </w:t>
      </w:r>
      <w:r>
        <w:rPr/>
        <w:t>of</w:t>
      </w:r>
      <w:r>
        <w:rPr>
          <w:spacing w:val="-5"/>
        </w:rPr>
        <w:t> </w:t>
      </w:r>
      <w:r>
        <w:rPr/>
        <w:t>4.247.The</w:t>
      </w:r>
      <w:r>
        <w:rPr>
          <w:spacing w:val="-4"/>
        </w:rPr>
        <w:t> </w:t>
      </w:r>
      <w:r>
        <w:rPr/>
        <w:t>first</w:t>
      </w:r>
      <w:r>
        <w:rPr>
          <w:spacing w:val="-3"/>
        </w:rPr>
        <w:t> </w:t>
      </w:r>
      <w:r>
        <w:rPr/>
        <w:t>five</w:t>
      </w:r>
      <w:r>
        <w:rPr>
          <w:spacing w:val="-3"/>
        </w:rPr>
        <w:t> </w:t>
      </w:r>
      <w:r>
        <w:rPr/>
        <w:t>factor</w:t>
      </w:r>
      <w:r>
        <w:rPr>
          <w:spacing w:val="-2"/>
        </w:rPr>
        <w:t> </w:t>
      </w:r>
      <w:r>
        <w:rPr/>
        <w:t>is</w:t>
      </w:r>
      <w:r>
        <w:rPr>
          <w:spacing w:val="-3"/>
        </w:rPr>
        <w:t> </w:t>
      </w:r>
      <w:r>
        <w:rPr/>
        <w:t>the</w:t>
      </w:r>
      <w:r>
        <w:rPr>
          <w:spacing w:val="-4"/>
        </w:rPr>
        <w:t> </w:t>
      </w:r>
      <w:r>
        <w:rPr/>
        <w:t>highest</w:t>
      </w:r>
      <w:r>
        <w:rPr>
          <w:spacing w:val="-1"/>
        </w:rPr>
        <w:t> </w:t>
      </w:r>
      <w:r>
        <w:rPr/>
        <w:t>mean</w:t>
      </w:r>
      <w:r>
        <w:rPr>
          <w:spacing w:val="-3"/>
        </w:rPr>
        <w:t> </w:t>
      </w:r>
      <w:r>
        <w:rPr/>
        <w:t>score</w:t>
      </w:r>
      <w:r>
        <w:rPr>
          <w:spacing w:val="-4"/>
        </w:rPr>
        <w:t> </w:t>
      </w:r>
      <w:r>
        <w:rPr/>
        <w:t>value</w:t>
      </w:r>
      <w:r>
        <w:rPr>
          <w:spacing w:val="-2"/>
        </w:rPr>
        <w:t> </w:t>
      </w:r>
      <w:r>
        <w:rPr/>
        <w:t>is</w:t>
      </w:r>
      <w:r>
        <w:rPr>
          <w:spacing w:val="-3"/>
        </w:rPr>
        <w:t> </w:t>
      </w:r>
      <w:r>
        <w:rPr/>
        <w:t>considered</w:t>
      </w:r>
      <w:r>
        <w:rPr>
          <w:spacing w:val="-1"/>
        </w:rPr>
        <w:t> </w:t>
      </w:r>
      <w:r>
        <w:rPr/>
        <w:t>as</w:t>
      </w:r>
      <w:r>
        <w:rPr>
          <w:spacing w:val="-3"/>
        </w:rPr>
        <w:t> </w:t>
      </w:r>
      <w:r>
        <w:rPr/>
        <w:t>the</w:t>
      </w:r>
      <w:r>
        <w:rPr>
          <w:spacing w:val="-3"/>
        </w:rPr>
        <w:t> </w:t>
      </w:r>
      <w:r>
        <w:rPr/>
        <w:t>main challenges associated with housing trust as a housing financing model.</w:t>
      </w:r>
    </w:p>
    <w:p>
      <w:pPr>
        <w:pStyle w:val="BodyText"/>
        <w:spacing w:before="5"/>
        <w:rPr>
          <w:sz w:val="17"/>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3"/>
        <w:gridCol w:w="767"/>
        <w:gridCol w:w="1272"/>
        <w:gridCol w:w="1266"/>
        <w:gridCol w:w="860"/>
        <w:gridCol w:w="1272"/>
        <w:gridCol w:w="903"/>
      </w:tblGrid>
      <w:tr>
        <w:trPr>
          <w:trHeight w:val="544" w:hRule="atLeast"/>
        </w:trPr>
        <w:tc>
          <w:tcPr>
            <w:tcW w:w="7973" w:type="dxa"/>
            <w:gridSpan w:val="7"/>
            <w:tcBorders>
              <w:bottom w:val="single" w:sz="12" w:space="0" w:color="000000"/>
            </w:tcBorders>
          </w:tcPr>
          <w:p>
            <w:pPr>
              <w:pStyle w:val="TableParagraph"/>
              <w:spacing w:line="266" w:lineRule="exact"/>
              <w:ind w:left="182"/>
              <w:rPr>
                <w:b/>
                <w:sz w:val="24"/>
              </w:rPr>
            </w:pPr>
            <w:r>
              <w:rPr>
                <w:b/>
                <w:sz w:val="24"/>
              </w:rPr>
              <w:t>Table</w:t>
            </w:r>
            <w:r>
              <w:rPr>
                <w:b/>
                <w:spacing w:val="-4"/>
                <w:sz w:val="24"/>
              </w:rPr>
              <w:t> </w:t>
            </w:r>
            <w:r>
              <w:rPr>
                <w:b/>
                <w:sz w:val="24"/>
              </w:rPr>
              <w:t>4.8</w:t>
            </w:r>
            <w:r>
              <w:rPr>
                <w:b/>
                <w:spacing w:val="-2"/>
                <w:sz w:val="24"/>
              </w:rPr>
              <w:t> </w:t>
            </w:r>
            <w:r>
              <w:rPr>
                <w:b/>
                <w:sz w:val="24"/>
              </w:rPr>
              <w:t>,Summary</w:t>
            </w:r>
            <w:r>
              <w:rPr>
                <w:b/>
                <w:spacing w:val="-2"/>
                <w:sz w:val="24"/>
              </w:rPr>
              <w:t> </w:t>
            </w:r>
            <w:r>
              <w:rPr>
                <w:b/>
                <w:sz w:val="24"/>
              </w:rPr>
              <w:t>of Result</w:t>
            </w:r>
            <w:r>
              <w:rPr>
                <w:b/>
                <w:spacing w:val="-1"/>
                <w:sz w:val="24"/>
              </w:rPr>
              <w:t> </w:t>
            </w:r>
            <w:r>
              <w:rPr>
                <w:b/>
                <w:sz w:val="24"/>
              </w:rPr>
              <w:t>for</w:t>
            </w:r>
            <w:r>
              <w:rPr>
                <w:b/>
                <w:spacing w:val="-3"/>
                <w:sz w:val="24"/>
              </w:rPr>
              <w:t> </w:t>
            </w:r>
            <w:r>
              <w:rPr>
                <w:b/>
                <w:sz w:val="24"/>
              </w:rPr>
              <w:t>challenges</w:t>
            </w:r>
            <w:r>
              <w:rPr>
                <w:b/>
                <w:spacing w:val="-2"/>
                <w:sz w:val="24"/>
              </w:rPr>
              <w:t> </w:t>
            </w:r>
            <w:r>
              <w:rPr>
                <w:b/>
                <w:sz w:val="24"/>
              </w:rPr>
              <w:t>associated</w:t>
            </w:r>
            <w:r>
              <w:rPr>
                <w:b/>
                <w:spacing w:val="-1"/>
                <w:sz w:val="24"/>
              </w:rPr>
              <w:t> </w:t>
            </w:r>
            <w:r>
              <w:rPr>
                <w:b/>
                <w:spacing w:val="-4"/>
                <w:sz w:val="24"/>
              </w:rPr>
              <w:t>with</w:t>
            </w:r>
          </w:p>
          <w:p>
            <w:pPr>
              <w:pStyle w:val="TableParagraph"/>
              <w:spacing w:line="259" w:lineRule="exact"/>
              <w:ind w:left="122"/>
              <w:rPr>
                <w:b/>
                <w:sz w:val="24"/>
              </w:rPr>
            </w:pPr>
            <w:r>
              <w:rPr>
                <w:b/>
                <w:sz w:val="24"/>
              </w:rPr>
              <w:t>Housing</w:t>
            </w:r>
            <w:r>
              <w:rPr>
                <w:b/>
                <w:spacing w:val="-3"/>
                <w:sz w:val="24"/>
              </w:rPr>
              <w:t> </w:t>
            </w:r>
            <w:r>
              <w:rPr>
                <w:b/>
                <w:sz w:val="24"/>
              </w:rPr>
              <w:t>Trust</w:t>
            </w:r>
            <w:r>
              <w:rPr>
                <w:b/>
                <w:spacing w:val="1"/>
                <w:sz w:val="24"/>
              </w:rPr>
              <w:t> </w:t>
            </w:r>
            <w:r>
              <w:rPr>
                <w:b/>
                <w:spacing w:val="-4"/>
                <w:sz w:val="24"/>
              </w:rPr>
              <w:t>Model</w:t>
            </w:r>
          </w:p>
        </w:tc>
      </w:tr>
      <w:tr>
        <w:trPr>
          <w:trHeight w:val="553" w:hRule="atLeast"/>
        </w:trPr>
        <w:tc>
          <w:tcPr>
            <w:tcW w:w="1633" w:type="dxa"/>
            <w:tcBorders>
              <w:top w:val="single" w:sz="12" w:space="0" w:color="000000"/>
              <w:bottom w:val="single" w:sz="12" w:space="0" w:color="000000"/>
            </w:tcBorders>
          </w:tcPr>
          <w:p>
            <w:pPr>
              <w:pStyle w:val="TableParagraph"/>
              <w:rPr>
                <w:sz w:val="24"/>
              </w:rPr>
            </w:pPr>
          </w:p>
        </w:tc>
        <w:tc>
          <w:tcPr>
            <w:tcW w:w="767" w:type="dxa"/>
            <w:tcBorders>
              <w:top w:val="single" w:sz="12" w:space="0" w:color="000000"/>
              <w:bottom w:val="single" w:sz="12" w:space="0" w:color="000000"/>
            </w:tcBorders>
          </w:tcPr>
          <w:p>
            <w:pPr>
              <w:pStyle w:val="TableParagraph"/>
              <w:spacing w:line="263" w:lineRule="exact" w:before="269"/>
              <w:jc w:val="center"/>
              <w:rPr>
                <w:sz w:val="24"/>
              </w:rPr>
            </w:pPr>
            <w:r>
              <w:rPr>
                <w:spacing w:val="-10"/>
                <w:sz w:val="24"/>
              </w:rPr>
              <w:t>N</w:t>
            </w:r>
          </w:p>
        </w:tc>
        <w:tc>
          <w:tcPr>
            <w:tcW w:w="1272" w:type="dxa"/>
            <w:tcBorders>
              <w:top w:val="single" w:sz="12" w:space="0" w:color="000000"/>
              <w:bottom w:val="single" w:sz="12" w:space="0" w:color="000000"/>
            </w:tcBorders>
          </w:tcPr>
          <w:p>
            <w:pPr>
              <w:pStyle w:val="TableParagraph"/>
              <w:spacing w:line="263" w:lineRule="exact" w:before="269"/>
              <w:ind w:left="114" w:right="16"/>
              <w:jc w:val="center"/>
              <w:rPr>
                <w:sz w:val="24"/>
              </w:rPr>
            </w:pPr>
            <w:r>
              <w:rPr>
                <w:spacing w:val="-2"/>
                <w:sz w:val="24"/>
              </w:rPr>
              <w:t>Minimum</w:t>
            </w:r>
          </w:p>
        </w:tc>
        <w:tc>
          <w:tcPr>
            <w:tcW w:w="1266" w:type="dxa"/>
            <w:tcBorders>
              <w:top w:val="single" w:sz="12" w:space="0" w:color="000000"/>
              <w:bottom w:val="single" w:sz="12" w:space="0" w:color="000000"/>
            </w:tcBorders>
          </w:tcPr>
          <w:p>
            <w:pPr>
              <w:pStyle w:val="TableParagraph"/>
              <w:spacing w:line="263" w:lineRule="exact" w:before="269"/>
              <w:ind w:left="5" w:right="49"/>
              <w:jc w:val="center"/>
              <w:rPr>
                <w:sz w:val="24"/>
              </w:rPr>
            </w:pPr>
            <w:r>
              <w:rPr>
                <w:spacing w:val="-2"/>
                <w:sz w:val="24"/>
              </w:rPr>
              <w:t>Maximum</w:t>
            </w:r>
          </w:p>
        </w:tc>
        <w:tc>
          <w:tcPr>
            <w:tcW w:w="860" w:type="dxa"/>
            <w:tcBorders>
              <w:top w:val="single" w:sz="12" w:space="0" w:color="000000"/>
              <w:bottom w:val="single" w:sz="12" w:space="0" w:color="000000"/>
            </w:tcBorders>
          </w:tcPr>
          <w:p>
            <w:pPr>
              <w:pStyle w:val="TableParagraph"/>
              <w:spacing w:line="263" w:lineRule="exact" w:before="269"/>
              <w:ind w:left="2" w:right="1"/>
              <w:jc w:val="center"/>
              <w:rPr>
                <w:sz w:val="24"/>
              </w:rPr>
            </w:pPr>
            <w:r>
              <w:rPr>
                <w:spacing w:val="-4"/>
                <w:sz w:val="24"/>
              </w:rPr>
              <w:t>Mean</w:t>
            </w:r>
          </w:p>
        </w:tc>
        <w:tc>
          <w:tcPr>
            <w:tcW w:w="1272" w:type="dxa"/>
            <w:tcBorders>
              <w:top w:val="single" w:sz="12" w:space="0" w:color="000000"/>
              <w:bottom w:val="single" w:sz="12" w:space="0" w:color="000000"/>
            </w:tcBorders>
          </w:tcPr>
          <w:p>
            <w:pPr>
              <w:pStyle w:val="TableParagraph"/>
              <w:spacing w:line="270" w:lineRule="exact"/>
              <w:ind w:right="3"/>
              <w:jc w:val="center"/>
              <w:rPr>
                <w:sz w:val="24"/>
              </w:rPr>
            </w:pPr>
            <w:r>
              <w:rPr>
                <w:spacing w:val="-4"/>
                <w:sz w:val="24"/>
              </w:rPr>
              <w:t>Std.</w:t>
            </w:r>
          </w:p>
          <w:p>
            <w:pPr>
              <w:pStyle w:val="TableParagraph"/>
              <w:spacing w:line="263" w:lineRule="exact"/>
              <w:ind w:right="5"/>
              <w:jc w:val="center"/>
              <w:rPr>
                <w:sz w:val="24"/>
              </w:rPr>
            </w:pPr>
            <w:r>
              <w:rPr>
                <w:spacing w:val="-2"/>
                <w:sz w:val="24"/>
              </w:rPr>
              <w:t>Deviation</w:t>
            </w:r>
          </w:p>
        </w:tc>
        <w:tc>
          <w:tcPr>
            <w:tcW w:w="903" w:type="dxa"/>
            <w:tcBorders>
              <w:top w:val="single" w:sz="12" w:space="0" w:color="000000"/>
              <w:bottom w:val="single" w:sz="12" w:space="0" w:color="000000"/>
            </w:tcBorders>
          </w:tcPr>
          <w:p>
            <w:pPr>
              <w:pStyle w:val="TableParagraph"/>
              <w:spacing w:line="263" w:lineRule="exact" w:before="269"/>
              <w:ind w:left="16" w:right="70"/>
              <w:jc w:val="center"/>
              <w:rPr>
                <w:sz w:val="24"/>
              </w:rPr>
            </w:pPr>
            <w:r>
              <w:rPr>
                <w:spacing w:val="-4"/>
                <w:sz w:val="24"/>
              </w:rPr>
              <w:t>Rank</w:t>
            </w:r>
          </w:p>
        </w:tc>
      </w:tr>
      <w:tr>
        <w:trPr>
          <w:trHeight w:val="548" w:hRule="atLeast"/>
        </w:trPr>
        <w:tc>
          <w:tcPr>
            <w:tcW w:w="1633" w:type="dxa"/>
            <w:tcBorders>
              <w:top w:val="single" w:sz="12" w:space="0" w:color="000000"/>
            </w:tcBorders>
          </w:tcPr>
          <w:p>
            <w:pPr>
              <w:pStyle w:val="TableParagraph"/>
              <w:spacing w:line="267"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767" w:type="dxa"/>
            <w:tcBorders>
              <w:top w:val="single" w:sz="12" w:space="0" w:color="000000"/>
            </w:tcBorders>
          </w:tcPr>
          <w:p>
            <w:pPr>
              <w:pStyle w:val="TableParagraph"/>
              <w:spacing w:before="130"/>
              <w:jc w:val="center"/>
              <w:rPr>
                <w:sz w:val="24"/>
              </w:rPr>
            </w:pPr>
            <w:r>
              <w:rPr>
                <w:spacing w:val="-5"/>
                <w:sz w:val="24"/>
              </w:rPr>
              <w:t>150</w:t>
            </w:r>
          </w:p>
        </w:tc>
        <w:tc>
          <w:tcPr>
            <w:tcW w:w="1272" w:type="dxa"/>
            <w:tcBorders>
              <w:top w:val="single" w:sz="12" w:space="0" w:color="000000"/>
            </w:tcBorders>
          </w:tcPr>
          <w:p>
            <w:pPr>
              <w:pStyle w:val="TableParagraph"/>
              <w:spacing w:before="130"/>
              <w:ind w:left="110" w:right="16"/>
              <w:jc w:val="center"/>
              <w:rPr>
                <w:sz w:val="24"/>
              </w:rPr>
            </w:pPr>
            <w:r>
              <w:rPr>
                <w:spacing w:val="-4"/>
                <w:sz w:val="24"/>
              </w:rPr>
              <w:t>4.00</w:t>
            </w:r>
          </w:p>
        </w:tc>
        <w:tc>
          <w:tcPr>
            <w:tcW w:w="1266" w:type="dxa"/>
            <w:tcBorders>
              <w:top w:val="single" w:sz="12" w:space="0" w:color="000000"/>
            </w:tcBorders>
          </w:tcPr>
          <w:p>
            <w:pPr>
              <w:pStyle w:val="TableParagraph"/>
              <w:spacing w:before="130"/>
              <w:ind w:left="2" w:right="49"/>
              <w:jc w:val="center"/>
              <w:rPr>
                <w:sz w:val="24"/>
              </w:rPr>
            </w:pPr>
            <w:r>
              <w:rPr>
                <w:spacing w:val="-4"/>
                <w:sz w:val="24"/>
              </w:rPr>
              <w:t>5.00</w:t>
            </w:r>
          </w:p>
        </w:tc>
        <w:tc>
          <w:tcPr>
            <w:tcW w:w="860" w:type="dxa"/>
            <w:tcBorders>
              <w:top w:val="single" w:sz="12" w:space="0" w:color="000000"/>
            </w:tcBorders>
          </w:tcPr>
          <w:p>
            <w:pPr>
              <w:pStyle w:val="TableParagraph"/>
              <w:spacing w:line="261" w:lineRule="exact" w:before="267"/>
              <w:ind w:left="2" w:right="1"/>
              <w:jc w:val="center"/>
              <w:rPr>
                <w:sz w:val="24"/>
              </w:rPr>
            </w:pPr>
            <w:r>
              <w:rPr>
                <w:spacing w:val="-2"/>
                <w:sz w:val="24"/>
              </w:rPr>
              <w:t>4.473</w:t>
            </w:r>
          </w:p>
        </w:tc>
        <w:tc>
          <w:tcPr>
            <w:tcW w:w="1272" w:type="dxa"/>
            <w:tcBorders>
              <w:top w:val="single" w:sz="12" w:space="0" w:color="000000"/>
            </w:tcBorders>
          </w:tcPr>
          <w:p>
            <w:pPr>
              <w:pStyle w:val="TableParagraph"/>
              <w:spacing w:line="261" w:lineRule="exact" w:before="267"/>
              <w:ind w:right="2"/>
              <w:jc w:val="center"/>
              <w:rPr>
                <w:sz w:val="24"/>
              </w:rPr>
            </w:pPr>
            <w:r>
              <w:rPr>
                <w:spacing w:val="-2"/>
                <w:sz w:val="24"/>
              </w:rPr>
              <w:t>0.501</w:t>
            </w:r>
          </w:p>
        </w:tc>
        <w:tc>
          <w:tcPr>
            <w:tcW w:w="903" w:type="dxa"/>
            <w:tcBorders>
              <w:top w:val="single" w:sz="12" w:space="0" w:color="000000"/>
            </w:tcBorders>
          </w:tcPr>
          <w:p>
            <w:pPr>
              <w:pStyle w:val="TableParagraph"/>
              <w:spacing w:line="261" w:lineRule="exact" w:before="267"/>
              <w:ind w:left="18" w:right="70"/>
              <w:jc w:val="center"/>
              <w:rPr>
                <w:sz w:val="24"/>
              </w:rPr>
            </w:pPr>
            <w:r>
              <w:rPr>
                <w:spacing w:val="-10"/>
                <w:sz w:val="24"/>
              </w:rPr>
              <w:t>1</w:t>
            </w:r>
          </w:p>
        </w:tc>
      </w:tr>
      <w:tr>
        <w:trPr>
          <w:trHeight w:val="552" w:hRule="atLeast"/>
        </w:trPr>
        <w:tc>
          <w:tcPr>
            <w:tcW w:w="1633" w:type="dxa"/>
          </w:tcPr>
          <w:p>
            <w:pPr>
              <w:pStyle w:val="TableParagraph"/>
              <w:spacing w:line="271" w:lineRule="exact"/>
              <w:ind w:left="122"/>
              <w:rPr>
                <w:sz w:val="24"/>
              </w:rPr>
            </w:pPr>
            <w:r>
              <w:rPr>
                <w:sz w:val="24"/>
              </w:rPr>
              <w:t>Poor</w:t>
            </w:r>
            <w:r>
              <w:rPr>
                <w:spacing w:val="-2"/>
                <w:sz w:val="24"/>
              </w:rPr>
              <w:t> </w:t>
            </w:r>
            <w:r>
              <w:rPr>
                <w:spacing w:val="-4"/>
                <w:sz w:val="24"/>
              </w:rPr>
              <w:t>Govt</w:t>
            </w:r>
          </w:p>
          <w:p>
            <w:pPr>
              <w:pStyle w:val="TableParagraph"/>
              <w:spacing w:line="261" w:lineRule="exact"/>
              <w:ind w:left="122"/>
              <w:rPr>
                <w:sz w:val="24"/>
              </w:rPr>
            </w:pPr>
            <w:r>
              <w:rPr>
                <w:spacing w:val="-2"/>
                <w:sz w:val="24"/>
              </w:rPr>
              <w:t>Policies</w:t>
            </w:r>
          </w:p>
        </w:tc>
        <w:tc>
          <w:tcPr>
            <w:tcW w:w="767" w:type="dxa"/>
          </w:tcPr>
          <w:p>
            <w:pPr>
              <w:pStyle w:val="TableParagraph"/>
              <w:spacing w:before="134"/>
              <w:jc w:val="center"/>
              <w:rPr>
                <w:sz w:val="24"/>
              </w:rPr>
            </w:pPr>
            <w:r>
              <w:rPr>
                <w:spacing w:val="-5"/>
                <w:sz w:val="24"/>
              </w:rPr>
              <w:t>150</w:t>
            </w:r>
          </w:p>
        </w:tc>
        <w:tc>
          <w:tcPr>
            <w:tcW w:w="1272" w:type="dxa"/>
          </w:tcPr>
          <w:p>
            <w:pPr>
              <w:pStyle w:val="TableParagraph"/>
              <w:spacing w:before="134"/>
              <w:ind w:left="110" w:right="16"/>
              <w:jc w:val="center"/>
              <w:rPr>
                <w:sz w:val="24"/>
              </w:rPr>
            </w:pPr>
            <w:r>
              <w:rPr>
                <w:spacing w:val="-4"/>
                <w:sz w:val="24"/>
              </w:rPr>
              <w:t>4.00</w:t>
            </w:r>
          </w:p>
        </w:tc>
        <w:tc>
          <w:tcPr>
            <w:tcW w:w="1266" w:type="dxa"/>
          </w:tcPr>
          <w:p>
            <w:pPr>
              <w:pStyle w:val="TableParagraph"/>
              <w:spacing w:before="134"/>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4.433</w:t>
            </w:r>
          </w:p>
        </w:tc>
        <w:tc>
          <w:tcPr>
            <w:tcW w:w="1272" w:type="dxa"/>
          </w:tcPr>
          <w:p>
            <w:pPr>
              <w:pStyle w:val="TableParagraph"/>
              <w:spacing w:line="261" w:lineRule="exact" w:before="271"/>
              <w:ind w:right="2"/>
              <w:jc w:val="center"/>
              <w:rPr>
                <w:sz w:val="24"/>
              </w:rPr>
            </w:pPr>
            <w:r>
              <w:rPr>
                <w:spacing w:val="-2"/>
                <w:sz w:val="24"/>
              </w:rPr>
              <w:t>0.497</w:t>
            </w:r>
          </w:p>
        </w:tc>
        <w:tc>
          <w:tcPr>
            <w:tcW w:w="903" w:type="dxa"/>
          </w:tcPr>
          <w:p>
            <w:pPr>
              <w:pStyle w:val="TableParagraph"/>
              <w:spacing w:line="261" w:lineRule="exact" w:before="271"/>
              <w:ind w:left="18" w:right="70"/>
              <w:jc w:val="center"/>
              <w:rPr>
                <w:sz w:val="24"/>
              </w:rPr>
            </w:pPr>
            <w:r>
              <w:rPr>
                <w:spacing w:val="-10"/>
                <w:sz w:val="24"/>
              </w:rPr>
              <w:t>2</w:t>
            </w:r>
          </w:p>
        </w:tc>
      </w:tr>
      <w:tr>
        <w:trPr>
          <w:trHeight w:val="552" w:hRule="atLeast"/>
        </w:trPr>
        <w:tc>
          <w:tcPr>
            <w:tcW w:w="1633" w:type="dxa"/>
          </w:tcPr>
          <w:p>
            <w:pPr>
              <w:pStyle w:val="TableParagraph"/>
              <w:spacing w:line="271" w:lineRule="exact"/>
              <w:ind w:left="122"/>
              <w:rPr>
                <w:sz w:val="24"/>
              </w:rPr>
            </w:pPr>
            <w:r>
              <w:rPr>
                <w:sz w:val="24"/>
              </w:rPr>
              <w:t>Access</w:t>
            </w:r>
            <w:r>
              <w:rPr>
                <w:spacing w:val="-4"/>
                <w:sz w:val="24"/>
              </w:rPr>
              <w:t> </w:t>
            </w:r>
            <w:r>
              <w:rPr>
                <w:spacing w:val="-5"/>
                <w:sz w:val="24"/>
              </w:rPr>
              <w:t>to</w:t>
            </w:r>
          </w:p>
          <w:p>
            <w:pPr>
              <w:pStyle w:val="TableParagraph"/>
              <w:spacing w:line="261" w:lineRule="exact"/>
              <w:ind w:left="122"/>
              <w:rPr>
                <w:sz w:val="24"/>
              </w:rPr>
            </w:pPr>
            <w:r>
              <w:rPr>
                <w:spacing w:val="-2"/>
                <w:sz w:val="24"/>
              </w:rPr>
              <w:t>Finance</w:t>
            </w:r>
          </w:p>
        </w:tc>
        <w:tc>
          <w:tcPr>
            <w:tcW w:w="767" w:type="dxa"/>
          </w:tcPr>
          <w:p>
            <w:pPr>
              <w:pStyle w:val="TableParagraph"/>
              <w:spacing w:before="134"/>
              <w:jc w:val="center"/>
              <w:rPr>
                <w:sz w:val="24"/>
              </w:rPr>
            </w:pPr>
            <w:r>
              <w:rPr>
                <w:spacing w:val="-5"/>
                <w:sz w:val="24"/>
              </w:rPr>
              <w:t>150</w:t>
            </w:r>
          </w:p>
        </w:tc>
        <w:tc>
          <w:tcPr>
            <w:tcW w:w="1272" w:type="dxa"/>
          </w:tcPr>
          <w:p>
            <w:pPr>
              <w:pStyle w:val="TableParagraph"/>
              <w:spacing w:before="134"/>
              <w:ind w:left="110" w:right="16"/>
              <w:jc w:val="center"/>
              <w:rPr>
                <w:sz w:val="24"/>
              </w:rPr>
            </w:pPr>
            <w:r>
              <w:rPr>
                <w:spacing w:val="-4"/>
                <w:sz w:val="24"/>
              </w:rPr>
              <w:t>3.00</w:t>
            </w:r>
          </w:p>
        </w:tc>
        <w:tc>
          <w:tcPr>
            <w:tcW w:w="1266" w:type="dxa"/>
          </w:tcPr>
          <w:p>
            <w:pPr>
              <w:pStyle w:val="TableParagraph"/>
              <w:spacing w:before="134"/>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4.387</w:t>
            </w:r>
          </w:p>
        </w:tc>
        <w:tc>
          <w:tcPr>
            <w:tcW w:w="1272" w:type="dxa"/>
          </w:tcPr>
          <w:p>
            <w:pPr>
              <w:pStyle w:val="TableParagraph"/>
              <w:spacing w:line="261" w:lineRule="exact" w:before="271"/>
              <w:ind w:right="2"/>
              <w:jc w:val="center"/>
              <w:rPr>
                <w:sz w:val="24"/>
              </w:rPr>
            </w:pPr>
            <w:r>
              <w:rPr>
                <w:spacing w:val="-2"/>
                <w:sz w:val="24"/>
              </w:rPr>
              <w:t>0.502</w:t>
            </w:r>
          </w:p>
        </w:tc>
        <w:tc>
          <w:tcPr>
            <w:tcW w:w="903" w:type="dxa"/>
          </w:tcPr>
          <w:p>
            <w:pPr>
              <w:pStyle w:val="TableParagraph"/>
              <w:spacing w:line="261" w:lineRule="exact" w:before="271"/>
              <w:ind w:left="18" w:right="70"/>
              <w:jc w:val="center"/>
              <w:rPr>
                <w:sz w:val="24"/>
              </w:rPr>
            </w:pPr>
            <w:r>
              <w:rPr>
                <w:spacing w:val="-10"/>
                <w:sz w:val="24"/>
              </w:rPr>
              <w:t>3</w:t>
            </w:r>
          </w:p>
        </w:tc>
      </w:tr>
      <w:tr>
        <w:trPr>
          <w:trHeight w:val="276" w:hRule="atLeast"/>
        </w:trPr>
        <w:tc>
          <w:tcPr>
            <w:tcW w:w="1633" w:type="dxa"/>
          </w:tcPr>
          <w:p>
            <w:pPr>
              <w:pStyle w:val="TableParagraph"/>
              <w:spacing w:line="256" w:lineRule="exact"/>
              <w:ind w:left="122"/>
              <w:rPr>
                <w:sz w:val="24"/>
              </w:rPr>
            </w:pPr>
            <w:r>
              <w:rPr>
                <w:sz w:val="24"/>
              </w:rPr>
              <w:t>Capital</w:t>
            </w:r>
            <w:r>
              <w:rPr>
                <w:spacing w:val="-2"/>
                <w:sz w:val="24"/>
              </w:rPr>
              <w:t> </w:t>
            </w:r>
            <w:r>
              <w:rPr>
                <w:spacing w:val="-4"/>
                <w:sz w:val="24"/>
              </w:rPr>
              <w:t>Base</w:t>
            </w:r>
          </w:p>
        </w:tc>
        <w:tc>
          <w:tcPr>
            <w:tcW w:w="767" w:type="dxa"/>
            <w:vMerge w:val="restart"/>
          </w:tcPr>
          <w:p>
            <w:pPr>
              <w:pStyle w:val="TableParagraph"/>
              <w:spacing w:before="134"/>
              <w:ind w:left="203"/>
              <w:rPr>
                <w:sz w:val="24"/>
              </w:rPr>
            </w:pPr>
            <w:r>
              <w:rPr>
                <w:spacing w:val="-5"/>
                <w:sz w:val="24"/>
              </w:rPr>
              <w:t>150</w:t>
            </w:r>
          </w:p>
        </w:tc>
        <w:tc>
          <w:tcPr>
            <w:tcW w:w="1272" w:type="dxa"/>
            <w:vMerge w:val="restart"/>
          </w:tcPr>
          <w:p>
            <w:pPr>
              <w:pStyle w:val="TableParagraph"/>
              <w:spacing w:before="134"/>
              <w:ind w:left="473"/>
              <w:rPr>
                <w:sz w:val="24"/>
              </w:rPr>
            </w:pPr>
            <w:r>
              <w:rPr>
                <w:spacing w:val="-4"/>
                <w:sz w:val="24"/>
              </w:rPr>
              <w:t>4.00</w:t>
            </w:r>
          </w:p>
        </w:tc>
        <w:tc>
          <w:tcPr>
            <w:tcW w:w="1266" w:type="dxa"/>
            <w:vMerge w:val="restart"/>
          </w:tcPr>
          <w:p>
            <w:pPr>
              <w:pStyle w:val="TableParagraph"/>
              <w:spacing w:before="134"/>
              <w:ind w:left="398"/>
              <w:rPr>
                <w:sz w:val="24"/>
              </w:rPr>
            </w:pPr>
            <w:r>
              <w:rPr>
                <w:spacing w:val="-4"/>
                <w:sz w:val="24"/>
              </w:rPr>
              <w:t>5.00</w:t>
            </w:r>
          </w:p>
        </w:tc>
        <w:tc>
          <w:tcPr>
            <w:tcW w:w="860" w:type="dxa"/>
          </w:tcPr>
          <w:p>
            <w:pPr>
              <w:pStyle w:val="TableParagraph"/>
              <w:rPr>
                <w:sz w:val="20"/>
              </w:rPr>
            </w:pPr>
          </w:p>
        </w:tc>
        <w:tc>
          <w:tcPr>
            <w:tcW w:w="1272" w:type="dxa"/>
          </w:tcPr>
          <w:p>
            <w:pPr>
              <w:pStyle w:val="TableParagraph"/>
              <w:rPr>
                <w:sz w:val="20"/>
              </w:rPr>
            </w:pPr>
          </w:p>
        </w:tc>
        <w:tc>
          <w:tcPr>
            <w:tcW w:w="903" w:type="dxa"/>
          </w:tcPr>
          <w:p>
            <w:pPr>
              <w:pStyle w:val="TableParagraph"/>
              <w:rPr>
                <w:sz w:val="20"/>
              </w:rPr>
            </w:pPr>
          </w:p>
        </w:tc>
      </w:tr>
      <w:tr>
        <w:trPr>
          <w:trHeight w:val="275" w:hRule="atLeast"/>
        </w:trPr>
        <w:tc>
          <w:tcPr>
            <w:tcW w:w="1633" w:type="dxa"/>
          </w:tcPr>
          <w:p>
            <w:pPr>
              <w:pStyle w:val="TableParagraph"/>
              <w:rPr>
                <w:sz w:val="20"/>
              </w:rPr>
            </w:pPr>
          </w:p>
        </w:tc>
        <w:tc>
          <w:tcPr>
            <w:tcW w:w="767"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860" w:type="dxa"/>
          </w:tcPr>
          <w:p>
            <w:pPr>
              <w:pStyle w:val="TableParagraph"/>
              <w:spacing w:line="256" w:lineRule="exact"/>
              <w:ind w:left="2" w:right="1"/>
              <w:jc w:val="center"/>
              <w:rPr>
                <w:sz w:val="24"/>
              </w:rPr>
            </w:pPr>
            <w:r>
              <w:rPr>
                <w:spacing w:val="-2"/>
                <w:sz w:val="24"/>
              </w:rPr>
              <w:t>4.380</w:t>
            </w:r>
          </w:p>
        </w:tc>
        <w:tc>
          <w:tcPr>
            <w:tcW w:w="1272" w:type="dxa"/>
          </w:tcPr>
          <w:p>
            <w:pPr>
              <w:pStyle w:val="TableParagraph"/>
              <w:spacing w:line="256" w:lineRule="exact"/>
              <w:ind w:right="2"/>
              <w:jc w:val="center"/>
              <w:rPr>
                <w:sz w:val="24"/>
              </w:rPr>
            </w:pPr>
            <w:r>
              <w:rPr>
                <w:spacing w:val="-2"/>
                <w:sz w:val="24"/>
              </w:rPr>
              <w:t>0.487</w:t>
            </w:r>
          </w:p>
        </w:tc>
        <w:tc>
          <w:tcPr>
            <w:tcW w:w="903" w:type="dxa"/>
          </w:tcPr>
          <w:p>
            <w:pPr>
              <w:pStyle w:val="TableParagraph"/>
              <w:spacing w:line="256" w:lineRule="exact"/>
              <w:ind w:left="18" w:right="70"/>
              <w:jc w:val="center"/>
              <w:rPr>
                <w:sz w:val="24"/>
              </w:rPr>
            </w:pPr>
            <w:r>
              <w:rPr>
                <w:spacing w:val="-10"/>
                <w:sz w:val="24"/>
              </w:rPr>
              <w:t>4</w:t>
            </w:r>
          </w:p>
        </w:tc>
      </w:tr>
      <w:tr>
        <w:trPr>
          <w:trHeight w:val="276" w:hRule="atLeast"/>
        </w:trPr>
        <w:tc>
          <w:tcPr>
            <w:tcW w:w="1633" w:type="dxa"/>
          </w:tcPr>
          <w:p>
            <w:pPr>
              <w:pStyle w:val="TableParagraph"/>
              <w:spacing w:line="256" w:lineRule="exact"/>
              <w:ind w:left="122"/>
              <w:rPr>
                <w:sz w:val="24"/>
              </w:rPr>
            </w:pPr>
            <w:r>
              <w:rPr>
                <w:spacing w:val="-2"/>
                <w:sz w:val="24"/>
              </w:rPr>
              <w:t>Inflation</w:t>
            </w:r>
          </w:p>
        </w:tc>
        <w:tc>
          <w:tcPr>
            <w:tcW w:w="767" w:type="dxa"/>
            <w:vMerge w:val="restart"/>
          </w:tcPr>
          <w:p>
            <w:pPr>
              <w:pStyle w:val="TableParagraph"/>
              <w:spacing w:before="131"/>
              <w:ind w:left="203"/>
              <w:rPr>
                <w:sz w:val="24"/>
              </w:rPr>
            </w:pPr>
            <w:r>
              <w:rPr>
                <w:spacing w:val="-5"/>
                <w:sz w:val="24"/>
              </w:rPr>
              <w:t>150</w:t>
            </w:r>
          </w:p>
        </w:tc>
        <w:tc>
          <w:tcPr>
            <w:tcW w:w="1272" w:type="dxa"/>
            <w:vMerge w:val="restart"/>
          </w:tcPr>
          <w:p>
            <w:pPr>
              <w:pStyle w:val="TableParagraph"/>
              <w:spacing w:before="131"/>
              <w:ind w:left="473"/>
              <w:rPr>
                <w:sz w:val="24"/>
              </w:rPr>
            </w:pPr>
            <w:r>
              <w:rPr>
                <w:spacing w:val="-4"/>
                <w:sz w:val="24"/>
              </w:rPr>
              <w:t>1.00</w:t>
            </w:r>
          </w:p>
        </w:tc>
        <w:tc>
          <w:tcPr>
            <w:tcW w:w="1266" w:type="dxa"/>
            <w:vMerge w:val="restart"/>
          </w:tcPr>
          <w:p>
            <w:pPr>
              <w:pStyle w:val="TableParagraph"/>
              <w:spacing w:before="131"/>
              <w:ind w:left="398"/>
              <w:rPr>
                <w:sz w:val="24"/>
              </w:rPr>
            </w:pPr>
            <w:r>
              <w:rPr>
                <w:spacing w:val="-4"/>
                <w:sz w:val="24"/>
              </w:rPr>
              <w:t>5.00</w:t>
            </w:r>
          </w:p>
        </w:tc>
        <w:tc>
          <w:tcPr>
            <w:tcW w:w="860" w:type="dxa"/>
          </w:tcPr>
          <w:p>
            <w:pPr>
              <w:pStyle w:val="TableParagraph"/>
              <w:rPr>
                <w:sz w:val="20"/>
              </w:rPr>
            </w:pPr>
          </w:p>
        </w:tc>
        <w:tc>
          <w:tcPr>
            <w:tcW w:w="1272" w:type="dxa"/>
          </w:tcPr>
          <w:p>
            <w:pPr>
              <w:pStyle w:val="TableParagraph"/>
              <w:rPr>
                <w:sz w:val="20"/>
              </w:rPr>
            </w:pPr>
          </w:p>
        </w:tc>
        <w:tc>
          <w:tcPr>
            <w:tcW w:w="903" w:type="dxa"/>
          </w:tcPr>
          <w:p>
            <w:pPr>
              <w:pStyle w:val="TableParagraph"/>
              <w:rPr>
                <w:sz w:val="20"/>
              </w:rPr>
            </w:pPr>
          </w:p>
        </w:tc>
      </w:tr>
      <w:tr>
        <w:trPr>
          <w:trHeight w:val="275" w:hRule="atLeast"/>
        </w:trPr>
        <w:tc>
          <w:tcPr>
            <w:tcW w:w="1633" w:type="dxa"/>
          </w:tcPr>
          <w:p>
            <w:pPr>
              <w:pStyle w:val="TableParagraph"/>
              <w:rPr>
                <w:sz w:val="20"/>
              </w:rPr>
            </w:pPr>
          </w:p>
        </w:tc>
        <w:tc>
          <w:tcPr>
            <w:tcW w:w="767"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860" w:type="dxa"/>
          </w:tcPr>
          <w:p>
            <w:pPr>
              <w:pStyle w:val="TableParagraph"/>
              <w:spacing w:line="256" w:lineRule="exact"/>
              <w:ind w:left="2" w:right="1"/>
              <w:jc w:val="center"/>
              <w:rPr>
                <w:sz w:val="24"/>
              </w:rPr>
            </w:pPr>
            <w:r>
              <w:rPr>
                <w:spacing w:val="-2"/>
                <w:sz w:val="24"/>
              </w:rPr>
              <w:t>4.247</w:t>
            </w:r>
          </w:p>
        </w:tc>
        <w:tc>
          <w:tcPr>
            <w:tcW w:w="1272" w:type="dxa"/>
          </w:tcPr>
          <w:p>
            <w:pPr>
              <w:pStyle w:val="TableParagraph"/>
              <w:spacing w:line="256" w:lineRule="exact"/>
              <w:ind w:right="2"/>
              <w:jc w:val="center"/>
              <w:rPr>
                <w:sz w:val="24"/>
              </w:rPr>
            </w:pPr>
            <w:r>
              <w:rPr>
                <w:spacing w:val="-2"/>
                <w:sz w:val="24"/>
              </w:rPr>
              <w:t>0.714</w:t>
            </w:r>
          </w:p>
        </w:tc>
        <w:tc>
          <w:tcPr>
            <w:tcW w:w="903" w:type="dxa"/>
          </w:tcPr>
          <w:p>
            <w:pPr>
              <w:pStyle w:val="TableParagraph"/>
              <w:spacing w:line="256" w:lineRule="exact"/>
              <w:ind w:left="18" w:right="70"/>
              <w:jc w:val="center"/>
              <w:rPr>
                <w:sz w:val="24"/>
              </w:rPr>
            </w:pPr>
            <w:r>
              <w:rPr>
                <w:spacing w:val="-10"/>
                <w:sz w:val="24"/>
              </w:rPr>
              <w:t>5</w:t>
            </w:r>
          </w:p>
        </w:tc>
      </w:tr>
      <w:tr>
        <w:trPr>
          <w:trHeight w:val="552" w:hRule="atLeast"/>
        </w:trPr>
        <w:tc>
          <w:tcPr>
            <w:tcW w:w="1633" w:type="dxa"/>
          </w:tcPr>
          <w:p>
            <w:pPr>
              <w:pStyle w:val="TableParagraph"/>
              <w:spacing w:line="271" w:lineRule="exact"/>
              <w:ind w:left="122"/>
              <w:rPr>
                <w:sz w:val="24"/>
              </w:rPr>
            </w:pPr>
            <w:r>
              <w:rPr>
                <w:sz w:val="24"/>
              </w:rPr>
              <w:t>Land</w:t>
            </w:r>
            <w:r>
              <w:rPr>
                <w:spacing w:val="-2"/>
                <w:sz w:val="24"/>
              </w:rPr>
              <w:t> </w:t>
            </w:r>
            <w:r>
              <w:rPr>
                <w:spacing w:val="-5"/>
                <w:sz w:val="24"/>
              </w:rPr>
              <w:t>Use</w:t>
            </w:r>
          </w:p>
          <w:p>
            <w:pPr>
              <w:pStyle w:val="TableParagraph"/>
              <w:spacing w:line="261" w:lineRule="exact"/>
              <w:ind w:left="122"/>
              <w:rPr>
                <w:sz w:val="24"/>
              </w:rPr>
            </w:pPr>
            <w:r>
              <w:rPr>
                <w:spacing w:val="-5"/>
                <w:sz w:val="24"/>
              </w:rPr>
              <w:t>Act</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1.00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4.220</w:t>
            </w:r>
          </w:p>
        </w:tc>
        <w:tc>
          <w:tcPr>
            <w:tcW w:w="1272" w:type="dxa"/>
          </w:tcPr>
          <w:p>
            <w:pPr>
              <w:pStyle w:val="TableParagraph"/>
              <w:spacing w:line="261" w:lineRule="exact" w:before="271"/>
              <w:ind w:right="2"/>
              <w:jc w:val="center"/>
              <w:rPr>
                <w:sz w:val="24"/>
              </w:rPr>
            </w:pPr>
            <w:r>
              <w:rPr>
                <w:spacing w:val="-2"/>
                <w:sz w:val="24"/>
              </w:rPr>
              <w:t>0.722</w:t>
            </w:r>
          </w:p>
        </w:tc>
        <w:tc>
          <w:tcPr>
            <w:tcW w:w="903" w:type="dxa"/>
          </w:tcPr>
          <w:p>
            <w:pPr>
              <w:pStyle w:val="TableParagraph"/>
              <w:spacing w:line="261" w:lineRule="exact" w:before="271"/>
              <w:ind w:left="18" w:right="70"/>
              <w:jc w:val="center"/>
              <w:rPr>
                <w:sz w:val="24"/>
              </w:rPr>
            </w:pPr>
            <w:r>
              <w:rPr>
                <w:spacing w:val="-10"/>
                <w:sz w:val="24"/>
              </w:rPr>
              <w:t>6</w:t>
            </w:r>
          </w:p>
        </w:tc>
      </w:tr>
      <w:tr>
        <w:trPr>
          <w:trHeight w:val="552" w:hRule="atLeast"/>
        </w:trPr>
        <w:tc>
          <w:tcPr>
            <w:tcW w:w="1633" w:type="dxa"/>
          </w:tcPr>
          <w:p>
            <w:pPr>
              <w:pStyle w:val="TableParagraph"/>
              <w:spacing w:line="271" w:lineRule="exact"/>
              <w:ind w:left="122"/>
              <w:rPr>
                <w:sz w:val="24"/>
              </w:rPr>
            </w:pPr>
            <w:r>
              <w:rPr>
                <w:spacing w:val="-2"/>
                <w:sz w:val="24"/>
              </w:rPr>
              <w:t>Unreliable</w:t>
            </w:r>
          </w:p>
          <w:p>
            <w:pPr>
              <w:pStyle w:val="TableParagraph"/>
              <w:spacing w:line="261" w:lineRule="exact"/>
              <w:ind w:left="122"/>
              <w:rPr>
                <w:sz w:val="24"/>
              </w:rPr>
            </w:pPr>
            <w:r>
              <w:rPr>
                <w:spacing w:val="-2"/>
                <w:sz w:val="24"/>
              </w:rPr>
              <w:t>Data.</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2.00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3.893</w:t>
            </w:r>
          </w:p>
        </w:tc>
        <w:tc>
          <w:tcPr>
            <w:tcW w:w="1272" w:type="dxa"/>
          </w:tcPr>
          <w:p>
            <w:pPr>
              <w:pStyle w:val="TableParagraph"/>
              <w:spacing w:line="261" w:lineRule="exact" w:before="271"/>
              <w:ind w:right="2"/>
              <w:jc w:val="center"/>
              <w:rPr>
                <w:sz w:val="24"/>
              </w:rPr>
            </w:pPr>
            <w:r>
              <w:rPr>
                <w:spacing w:val="-2"/>
                <w:sz w:val="24"/>
              </w:rPr>
              <w:t>0.820</w:t>
            </w:r>
          </w:p>
        </w:tc>
        <w:tc>
          <w:tcPr>
            <w:tcW w:w="903" w:type="dxa"/>
          </w:tcPr>
          <w:p>
            <w:pPr>
              <w:pStyle w:val="TableParagraph"/>
              <w:spacing w:line="261" w:lineRule="exact" w:before="271"/>
              <w:ind w:left="18" w:right="70"/>
              <w:jc w:val="center"/>
              <w:rPr>
                <w:sz w:val="24"/>
              </w:rPr>
            </w:pPr>
            <w:r>
              <w:rPr>
                <w:spacing w:val="-10"/>
                <w:sz w:val="24"/>
              </w:rPr>
              <w:t>7</w:t>
            </w:r>
          </w:p>
        </w:tc>
      </w:tr>
      <w:tr>
        <w:trPr>
          <w:trHeight w:val="551" w:hRule="atLeast"/>
        </w:trPr>
        <w:tc>
          <w:tcPr>
            <w:tcW w:w="1633" w:type="dxa"/>
          </w:tcPr>
          <w:p>
            <w:pPr>
              <w:pStyle w:val="TableParagraph"/>
              <w:spacing w:line="271" w:lineRule="exact"/>
              <w:ind w:left="122"/>
              <w:rPr>
                <w:sz w:val="24"/>
              </w:rPr>
            </w:pPr>
            <w:r>
              <w:rPr>
                <w:sz w:val="24"/>
              </w:rPr>
              <w:t>Duties </w:t>
            </w:r>
            <w:r>
              <w:rPr>
                <w:spacing w:val="-5"/>
                <w:sz w:val="24"/>
              </w:rPr>
              <w:t>and</w:t>
            </w:r>
          </w:p>
          <w:p>
            <w:pPr>
              <w:pStyle w:val="TableParagraph"/>
              <w:spacing w:line="261" w:lineRule="exact"/>
              <w:ind w:left="122"/>
              <w:rPr>
                <w:sz w:val="24"/>
              </w:rPr>
            </w:pPr>
            <w:r>
              <w:rPr>
                <w:spacing w:val="-4"/>
                <w:sz w:val="24"/>
              </w:rPr>
              <w:t>Fees</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1.00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3.440</w:t>
            </w:r>
          </w:p>
        </w:tc>
        <w:tc>
          <w:tcPr>
            <w:tcW w:w="1272" w:type="dxa"/>
          </w:tcPr>
          <w:p>
            <w:pPr>
              <w:pStyle w:val="TableParagraph"/>
              <w:spacing w:line="261" w:lineRule="exact" w:before="271"/>
              <w:ind w:right="2"/>
              <w:jc w:val="center"/>
              <w:rPr>
                <w:sz w:val="24"/>
              </w:rPr>
            </w:pPr>
            <w:r>
              <w:rPr>
                <w:spacing w:val="-2"/>
                <w:sz w:val="24"/>
              </w:rPr>
              <w:t>1.065</w:t>
            </w:r>
          </w:p>
        </w:tc>
        <w:tc>
          <w:tcPr>
            <w:tcW w:w="903" w:type="dxa"/>
          </w:tcPr>
          <w:p>
            <w:pPr>
              <w:pStyle w:val="TableParagraph"/>
              <w:spacing w:line="261" w:lineRule="exact" w:before="271"/>
              <w:ind w:left="18" w:right="70"/>
              <w:jc w:val="center"/>
              <w:rPr>
                <w:sz w:val="24"/>
              </w:rPr>
            </w:pPr>
            <w:r>
              <w:rPr>
                <w:spacing w:val="-10"/>
                <w:sz w:val="24"/>
              </w:rPr>
              <w:t>8</w:t>
            </w:r>
          </w:p>
        </w:tc>
      </w:tr>
      <w:tr>
        <w:trPr>
          <w:trHeight w:val="552" w:hRule="atLeast"/>
        </w:trPr>
        <w:tc>
          <w:tcPr>
            <w:tcW w:w="1633" w:type="dxa"/>
          </w:tcPr>
          <w:p>
            <w:pPr>
              <w:pStyle w:val="TableParagraph"/>
              <w:spacing w:line="271" w:lineRule="exact"/>
              <w:ind w:left="122"/>
              <w:rPr>
                <w:sz w:val="24"/>
              </w:rPr>
            </w:pPr>
            <w:r>
              <w:rPr>
                <w:spacing w:val="-2"/>
                <w:sz w:val="24"/>
              </w:rPr>
              <w:t>Secondary</w:t>
            </w:r>
          </w:p>
          <w:p>
            <w:pPr>
              <w:pStyle w:val="TableParagraph"/>
              <w:spacing w:line="261" w:lineRule="exact"/>
              <w:ind w:left="122"/>
              <w:rPr>
                <w:sz w:val="24"/>
              </w:rPr>
            </w:pPr>
            <w:r>
              <w:rPr>
                <w:spacing w:val="-2"/>
                <w:sz w:val="24"/>
              </w:rPr>
              <w:t>Market</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2.00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3.407</w:t>
            </w:r>
          </w:p>
        </w:tc>
        <w:tc>
          <w:tcPr>
            <w:tcW w:w="1272" w:type="dxa"/>
          </w:tcPr>
          <w:p>
            <w:pPr>
              <w:pStyle w:val="TableParagraph"/>
              <w:spacing w:line="261" w:lineRule="exact" w:before="271"/>
              <w:ind w:right="2"/>
              <w:jc w:val="center"/>
              <w:rPr>
                <w:sz w:val="24"/>
              </w:rPr>
            </w:pPr>
            <w:r>
              <w:rPr>
                <w:spacing w:val="-2"/>
                <w:sz w:val="24"/>
              </w:rPr>
              <w:t>1.011</w:t>
            </w:r>
          </w:p>
        </w:tc>
        <w:tc>
          <w:tcPr>
            <w:tcW w:w="903" w:type="dxa"/>
          </w:tcPr>
          <w:p>
            <w:pPr>
              <w:pStyle w:val="TableParagraph"/>
              <w:spacing w:line="261" w:lineRule="exact" w:before="271"/>
              <w:ind w:left="18" w:right="70"/>
              <w:jc w:val="center"/>
              <w:rPr>
                <w:sz w:val="24"/>
              </w:rPr>
            </w:pPr>
            <w:r>
              <w:rPr>
                <w:spacing w:val="-10"/>
                <w:sz w:val="24"/>
              </w:rPr>
              <w:t>9</w:t>
            </w:r>
          </w:p>
        </w:tc>
      </w:tr>
      <w:tr>
        <w:trPr>
          <w:trHeight w:val="554" w:hRule="atLeast"/>
        </w:trPr>
        <w:tc>
          <w:tcPr>
            <w:tcW w:w="1633" w:type="dxa"/>
            <w:tcBorders>
              <w:bottom w:val="single" w:sz="12" w:space="0" w:color="000000"/>
            </w:tcBorders>
          </w:tcPr>
          <w:p>
            <w:pPr>
              <w:pStyle w:val="TableParagraph"/>
              <w:spacing w:line="271" w:lineRule="exact"/>
              <w:ind w:left="122"/>
              <w:rPr>
                <w:sz w:val="24"/>
              </w:rPr>
            </w:pPr>
            <w:r>
              <w:rPr>
                <w:sz w:val="24"/>
              </w:rPr>
              <w:t>Lack</w:t>
            </w:r>
            <w:r>
              <w:rPr>
                <w:spacing w:val="-5"/>
                <w:sz w:val="24"/>
              </w:rPr>
              <w:t> of</w:t>
            </w:r>
          </w:p>
          <w:p>
            <w:pPr>
              <w:pStyle w:val="TableParagraph"/>
              <w:spacing w:line="263" w:lineRule="exact"/>
              <w:ind w:left="122"/>
              <w:rPr>
                <w:sz w:val="24"/>
              </w:rPr>
            </w:pPr>
            <w:r>
              <w:rPr>
                <w:spacing w:val="-2"/>
                <w:sz w:val="24"/>
              </w:rPr>
              <w:t>Transparency</w:t>
            </w:r>
          </w:p>
        </w:tc>
        <w:tc>
          <w:tcPr>
            <w:tcW w:w="767" w:type="dxa"/>
            <w:tcBorders>
              <w:bottom w:val="single" w:sz="12" w:space="0" w:color="000000"/>
            </w:tcBorders>
          </w:tcPr>
          <w:p>
            <w:pPr>
              <w:pStyle w:val="TableParagraph"/>
              <w:spacing w:before="132"/>
              <w:jc w:val="center"/>
              <w:rPr>
                <w:sz w:val="24"/>
              </w:rPr>
            </w:pPr>
            <w:r>
              <w:rPr>
                <w:spacing w:val="-5"/>
                <w:sz w:val="24"/>
              </w:rPr>
              <w:t>150</w:t>
            </w:r>
          </w:p>
        </w:tc>
        <w:tc>
          <w:tcPr>
            <w:tcW w:w="1272" w:type="dxa"/>
            <w:tcBorders>
              <w:bottom w:val="single" w:sz="12" w:space="0" w:color="000000"/>
            </w:tcBorders>
          </w:tcPr>
          <w:p>
            <w:pPr>
              <w:pStyle w:val="TableParagraph"/>
              <w:spacing w:before="132"/>
              <w:ind w:left="110" w:right="16"/>
              <w:jc w:val="center"/>
              <w:rPr>
                <w:sz w:val="24"/>
              </w:rPr>
            </w:pPr>
            <w:r>
              <w:rPr>
                <w:spacing w:val="-4"/>
                <w:sz w:val="24"/>
              </w:rPr>
              <w:t>1.00</w:t>
            </w:r>
          </w:p>
        </w:tc>
        <w:tc>
          <w:tcPr>
            <w:tcW w:w="1266" w:type="dxa"/>
            <w:tcBorders>
              <w:bottom w:val="single" w:sz="12" w:space="0" w:color="000000"/>
            </w:tcBorders>
          </w:tcPr>
          <w:p>
            <w:pPr>
              <w:pStyle w:val="TableParagraph"/>
              <w:spacing w:before="132"/>
              <w:ind w:left="2" w:right="49"/>
              <w:jc w:val="center"/>
              <w:rPr>
                <w:sz w:val="24"/>
              </w:rPr>
            </w:pPr>
            <w:r>
              <w:rPr>
                <w:spacing w:val="-4"/>
                <w:sz w:val="24"/>
              </w:rPr>
              <w:t>5.00</w:t>
            </w:r>
          </w:p>
        </w:tc>
        <w:tc>
          <w:tcPr>
            <w:tcW w:w="860" w:type="dxa"/>
            <w:tcBorders>
              <w:bottom w:val="single" w:sz="12" w:space="0" w:color="000000"/>
            </w:tcBorders>
          </w:tcPr>
          <w:p>
            <w:pPr>
              <w:pStyle w:val="TableParagraph"/>
              <w:spacing w:line="263" w:lineRule="exact" w:before="271"/>
              <w:ind w:left="2" w:right="1"/>
              <w:jc w:val="center"/>
              <w:rPr>
                <w:sz w:val="24"/>
              </w:rPr>
            </w:pPr>
            <w:r>
              <w:rPr>
                <w:spacing w:val="-2"/>
                <w:sz w:val="24"/>
              </w:rPr>
              <w:t>3.353</w:t>
            </w:r>
          </w:p>
        </w:tc>
        <w:tc>
          <w:tcPr>
            <w:tcW w:w="1272" w:type="dxa"/>
            <w:tcBorders>
              <w:bottom w:val="single" w:sz="12" w:space="0" w:color="000000"/>
            </w:tcBorders>
          </w:tcPr>
          <w:p>
            <w:pPr>
              <w:pStyle w:val="TableParagraph"/>
              <w:spacing w:line="263" w:lineRule="exact" w:before="271"/>
              <w:ind w:right="2"/>
              <w:jc w:val="center"/>
              <w:rPr>
                <w:sz w:val="24"/>
              </w:rPr>
            </w:pPr>
            <w:r>
              <w:rPr>
                <w:spacing w:val="-2"/>
                <w:sz w:val="24"/>
              </w:rPr>
              <w:t>0.913</w:t>
            </w:r>
          </w:p>
        </w:tc>
        <w:tc>
          <w:tcPr>
            <w:tcW w:w="903" w:type="dxa"/>
            <w:tcBorders>
              <w:bottom w:val="single" w:sz="12" w:space="0" w:color="000000"/>
            </w:tcBorders>
          </w:tcPr>
          <w:p>
            <w:pPr>
              <w:pStyle w:val="TableParagraph"/>
              <w:spacing w:line="263" w:lineRule="exact" w:before="271"/>
              <w:ind w:left="18" w:right="70"/>
              <w:jc w:val="center"/>
              <w:rPr>
                <w:sz w:val="24"/>
              </w:rPr>
            </w:pPr>
            <w:r>
              <w:rPr>
                <w:spacing w:val="-5"/>
                <w:sz w:val="24"/>
              </w:rPr>
              <w:t>10</w:t>
            </w:r>
          </w:p>
        </w:tc>
      </w:tr>
    </w:tbl>
    <w:p>
      <w:pPr>
        <w:pStyle w:val="BodyText"/>
      </w:pPr>
    </w:p>
    <w:p>
      <w:pPr>
        <w:pStyle w:val="BodyText"/>
        <w:spacing w:before="220"/>
      </w:pPr>
    </w:p>
    <w:p>
      <w:pPr>
        <w:pStyle w:val="Heading1"/>
        <w:numPr>
          <w:ilvl w:val="2"/>
          <w:numId w:val="15"/>
        </w:numPr>
        <w:tabs>
          <w:tab w:pos="1567" w:val="left" w:leader="none"/>
        </w:tabs>
        <w:spacing w:line="240" w:lineRule="auto" w:before="0" w:after="0"/>
        <w:ind w:left="1567" w:right="0" w:hanging="720"/>
        <w:jc w:val="left"/>
      </w:pPr>
      <w:r>
        <w:rPr/>
        <w:t>Housing co-</w:t>
      </w:r>
      <w:r>
        <w:rPr>
          <w:spacing w:val="-2"/>
        </w:rPr>
        <w:t>operative</w:t>
      </w:r>
    </w:p>
    <w:p>
      <w:pPr>
        <w:spacing w:after="0" w:line="240" w:lineRule="auto"/>
        <w:jc w:val="left"/>
        <w:sectPr>
          <w:pgSz w:w="12240" w:h="15840"/>
          <w:pgMar w:header="0" w:footer="1015" w:top="1340" w:bottom="1200" w:left="1140" w:right="560"/>
        </w:sectPr>
      </w:pPr>
    </w:p>
    <w:p>
      <w:pPr>
        <w:pStyle w:val="BodyText"/>
        <w:spacing w:line="480" w:lineRule="auto" w:before="63"/>
        <w:ind w:left="847" w:right="851"/>
        <w:jc w:val="both"/>
      </w:pPr>
      <w:r>
        <w:rPr/>
        <w:t>On Table 4.9, the analysis revealed that capital based ranked the first challenges associated with housing co-operative as a financing model for sustainable and affordable housing delivery with mean value of 4.513, land use Act ranked second with mean value of 4.420, access</w:t>
      </w:r>
      <w:r>
        <w:rPr>
          <w:spacing w:val="-15"/>
        </w:rPr>
        <w:t> </w:t>
      </w:r>
      <w:r>
        <w:rPr/>
        <w:t>to</w:t>
      </w:r>
      <w:r>
        <w:rPr>
          <w:spacing w:val="-15"/>
        </w:rPr>
        <w:t> </w:t>
      </w:r>
      <w:r>
        <w:rPr/>
        <w:t>finance</w:t>
      </w:r>
      <w:r>
        <w:rPr>
          <w:spacing w:val="-15"/>
        </w:rPr>
        <w:t> </w:t>
      </w:r>
      <w:r>
        <w:rPr/>
        <w:t>ranked</w:t>
      </w:r>
      <w:r>
        <w:rPr>
          <w:spacing w:val="-15"/>
        </w:rPr>
        <w:t> </w:t>
      </w:r>
      <w:r>
        <w:rPr/>
        <w:t>third</w:t>
      </w:r>
      <w:r>
        <w:rPr>
          <w:spacing w:val="-15"/>
        </w:rPr>
        <w:t> </w:t>
      </w:r>
      <w:r>
        <w:rPr/>
        <w:t>with</w:t>
      </w:r>
      <w:r>
        <w:rPr>
          <w:spacing w:val="-15"/>
        </w:rPr>
        <w:t> </w:t>
      </w:r>
      <w:r>
        <w:rPr/>
        <w:t>mean</w:t>
      </w:r>
      <w:r>
        <w:rPr>
          <w:spacing w:val="-15"/>
        </w:rPr>
        <w:t> </w:t>
      </w:r>
      <w:r>
        <w:rPr/>
        <w:t>value</w:t>
      </w:r>
      <w:r>
        <w:rPr>
          <w:spacing w:val="-15"/>
        </w:rPr>
        <w:t> </w:t>
      </w:r>
      <w:r>
        <w:rPr/>
        <w:t>of</w:t>
      </w:r>
      <w:r>
        <w:rPr>
          <w:spacing w:val="-15"/>
        </w:rPr>
        <w:t> </w:t>
      </w:r>
      <w:r>
        <w:rPr/>
        <w:t>4.320,</w:t>
      </w:r>
      <w:r>
        <w:rPr>
          <w:spacing w:val="-15"/>
        </w:rPr>
        <w:t> </w:t>
      </w:r>
      <w:r>
        <w:rPr/>
        <w:t>Building</w:t>
      </w:r>
      <w:r>
        <w:rPr>
          <w:spacing w:val="-15"/>
        </w:rPr>
        <w:t> </w:t>
      </w:r>
      <w:r>
        <w:rPr/>
        <w:t>material</w:t>
      </w:r>
      <w:r>
        <w:rPr>
          <w:spacing w:val="-15"/>
        </w:rPr>
        <w:t> </w:t>
      </w:r>
      <w:r>
        <w:rPr/>
        <w:t>ranked</w:t>
      </w:r>
      <w:r>
        <w:rPr>
          <w:spacing w:val="-15"/>
        </w:rPr>
        <w:t> </w:t>
      </w:r>
      <w:r>
        <w:rPr/>
        <w:t>fourth</w:t>
      </w:r>
      <w:r>
        <w:rPr>
          <w:spacing w:val="-14"/>
        </w:rPr>
        <w:t> </w:t>
      </w:r>
      <w:r>
        <w:rPr/>
        <w:t>with mean value of 4.253 and property registration ranked fifth with the mean value of 4.233.</w:t>
      </w:r>
    </w:p>
    <w:p>
      <w:pPr>
        <w:pStyle w:val="BodyText"/>
        <w:spacing w:before="9" w:after="1"/>
        <w:rPr>
          <w:sz w:val="17"/>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33"/>
        <w:gridCol w:w="767"/>
        <w:gridCol w:w="1272"/>
        <w:gridCol w:w="1266"/>
        <w:gridCol w:w="860"/>
        <w:gridCol w:w="1272"/>
        <w:gridCol w:w="903"/>
      </w:tblGrid>
      <w:tr>
        <w:trPr>
          <w:trHeight w:val="544" w:hRule="atLeast"/>
        </w:trPr>
        <w:tc>
          <w:tcPr>
            <w:tcW w:w="7973" w:type="dxa"/>
            <w:gridSpan w:val="7"/>
            <w:tcBorders>
              <w:bottom w:val="single" w:sz="8" w:space="0" w:color="000000"/>
            </w:tcBorders>
          </w:tcPr>
          <w:p>
            <w:pPr>
              <w:pStyle w:val="TableParagraph"/>
              <w:spacing w:line="266" w:lineRule="exact"/>
              <w:ind w:left="122"/>
              <w:rPr>
                <w:b/>
                <w:sz w:val="24"/>
              </w:rPr>
            </w:pPr>
            <w:r>
              <w:rPr>
                <w:b/>
                <w:sz w:val="24"/>
              </w:rPr>
              <w:t>Table</w:t>
            </w:r>
            <w:r>
              <w:rPr>
                <w:b/>
                <w:spacing w:val="-4"/>
                <w:sz w:val="24"/>
              </w:rPr>
              <w:t> </w:t>
            </w:r>
            <w:r>
              <w:rPr>
                <w:b/>
                <w:sz w:val="24"/>
              </w:rPr>
              <w:t>4.9,</w:t>
            </w:r>
            <w:r>
              <w:rPr>
                <w:b/>
                <w:spacing w:val="57"/>
                <w:sz w:val="24"/>
              </w:rPr>
              <w:t> </w:t>
            </w:r>
            <w:r>
              <w:rPr>
                <w:b/>
                <w:sz w:val="24"/>
              </w:rPr>
              <w:t>Summary</w:t>
            </w:r>
            <w:r>
              <w:rPr>
                <w:b/>
                <w:spacing w:val="-2"/>
                <w:sz w:val="24"/>
              </w:rPr>
              <w:t> </w:t>
            </w:r>
            <w:r>
              <w:rPr>
                <w:b/>
                <w:sz w:val="24"/>
              </w:rPr>
              <w:t>of Result</w:t>
            </w:r>
            <w:r>
              <w:rPr>
                <w:b/>
                <w:spacing w:val="-2"/>
                <w:sz w:val="24"/>
              </w:rPr>
              <w:t> </w:t>
            </w:r>
            <w:r>
              <w:rPr>
                <w:b/>
                <w:sz w:val="24"/>
              </w:rPr>
              <w:t>for challenges</w:t>
            </w:r>
            <w:r>
              <w:rPr>
                <w:b/>
                <w:spacing w:val="-2"/>
                <w:sz w:val="24"/>
              </w:rPr>
              <w:t> </w:t>
            </w:r>
            <w:r>
              <w:rPr>
                <w:b/>
                <w:sz w:val="24"/>
              </w:rPr>
              <w:t>associated</w:t>
            </w:r>
            <w:r>
              <w:rPr>
                <w:b/>
                <w:spacing w:val="-1"/>
                <w:sz w:val="24"/>
              </w:rPr>
              <w:t> </w:t>
            </w:r>
            <w:r>
              <w:rPr>
                <w:b/>
                <w:spacing w:val="-4"/>
                <w:sz w:val="24"/>
              </w:rPr>
              <w:t>with</w:t>
            </w:r>
          </w:p>
          <w:p>
            <w:pPr>
              <w:pStyle w:val="TableParagraph"/>
              <w:spacing w:line="259" w:lineRule="exact"/>
              <w:ind w:left="122"/>
              <w:rPr>
                <w:b/>
                <w:sz w:val="24"/>
              </w:rPr>
            </w:pPr>
            <w:r>
              <w:rPr>
                <w:b/>
                <w:sz w:val="24"/>
              </w:rPr>
              <w:t>Housing</w:t>
            </w:r>
            <w:r>
              <w:rPr>
                <w:b/>
                <w:spacing w:val="62"/>
                <w:sz w:val="24"/>
              </w:rPr>
              <w:t> </w:t>
            </w:r>
            <w:r>
              <w:rPr>
                <w:b/>
                <w:spacing w:val="-2"/>
                <w:sz w:val="24"/>
              </w:rPr>
              <w:t>Cooperatives</w:t>
            </w:r>
          </w:p>
        </w:tc>
      </w:tr>
      <w:tr>
        <w:trPr>
          <w:trHeight w:val="551" w:hRule="atLeast"/>
        </w:trPr>
        <w:tc>
          <w:tcPr>
            <w:tcW w:w="1633" w:type="dxa"/>
            <w:tcBorders>
              <w:top w:val="single" w:sz="8" w:space="0" w:color="000000"/>
              <w:bottom w:val="single" w:sz="8" w:space="0" w:color="000000"/>
            </w:tcBorders>
          </w:tcPr>
          <w:p>
            <w:pPr>
              <w:pStyle w:val="TableParagraph"/>
              <w:rPr>
                <w:sz w:val="24"/>
              </w:rPr>
            </w:pPr>
          </w:p>
        </w:tc>
        <w:tc>
          <w:tcPr>
            <w:tcW w:w="767" w:type="dxa"/>
            <w:tcBorders>
              <w:top w:val="single" w:sz="8" w:space="0" w:color="000000"/>
              <w:bottom w:val="single" w:sz="8" w:space="0" w:color="000000"/>
            </w:tcBorders>
          </w:tcPr>
          <w:p>
            <w:pPr>
              <w:pStyle w:val="TableParagraph"/>
              <w:spacing w:line="264" w:lineRule="exact" w:before="268"/>
              <w:jc w:val="center"/>
              <w:rPr>
                <w:sz w:val="24"/>
              </w:rPr>
            </w:pPr>
            <w:r>
              <w:rPr>
                <w:spacing w:val="-10"/>
                <w:sz w:val="24"/>
              </w:rPr>
              <w:t>N</w:t>
            </w:r>
          </w:p>
        </w:tc>
        <w:tc>
          <w:tcPr>
            <w:tcW w:w="1272" w:type="dxa"/>
            <w:tcBorders>
              <w:top w:val="single" w:sz="8" w:space="0" w:color="000000"/>
              <w:bottom w:val="single" w:sz="8" w:space="0" w:color="000000"/>
            </w:tcBorders>
          </w:tcPr>
          <w:p>
            <w:pPr>
              <w:pStyle w:val="TableParagraph"/>
              <w:spacing w:line="264" w:lineRule="exact" w:before="268"/>
              <w:ind w:left="114" w:right="16"/>
              <w:jc w:val="center"/>
              <w:rPr>
                <w:sz w:val="24"/>
              </w:rPr>
            </w:pPr>
            <w:r>
              <w:rPr>
                <w:spacing w:val="-2"/>
                <w:sz w:val="24"/>
              </w:rPr>
              <w:t>Minimum</w:t>
            </w:r>
          </w:p>
        </w:tc>
        <w:tc>
          <w:tcPr>
            <w:tcW w:w="1266" w:type="dxa"/>
            <w:tcBorders>
              <w:top w:val="single" w:sz="8" w:space="0" w:color="000000"/>
              <w:bottom w:val="single" w:sz="8" w:space="0" w:color="000000"/>
            </w:tcBorders>
          </w:tcPr>
          <w:p>
            <w:pPr>
              <w:pStyle w:val="TableParagraph"/>
              <w:spacing w:line="264" w:lineRule="exact" w:before="268"/>
              <w:ind w:left="5" w:right="49"/>
              <w:jc w:val="center"/>
              <w:rPr>
                <w:sz w:val="24"/>
              </w:rPr>
            </w:pPr>
            <w:r>
              <w:rPr>
                <w:spacing w:val="-2"/>
                <w:sz w:val="24"/>
              </w:rPr>
              <w:t>Maximum</w:t>
            </w:r>
          </w:p>
        </w:tc>
        <w:tc>
          <w:tcPr>
            <w:tcW w:w="860" w:type="dxa"/>
            <w:tcBorders>
              <w:top w:val="single" w:sz="8" w:space="0" w:color="000000"/>
              <w:bottom w:val="single" w:sz="8" w:space="0" w:color="000000"/>
            </w:tcBorders>
          </w:tcPr>
          <w:p>
            <w:pPr>
              <w:pStyle w:val="TableParagraph"/>
              <w:spacing w:line="264" w:lineRule="exact" w:before="268"/>
              <w:ind w:left="2" w:right="1"/>
              <w:jc w:val="center"/>
              <w:rPr>
                <w:sz w:val="24"/>
              </w:rPr>
            </w:pPr>
            <w:r>
              <w:rPr>
                <w:spacing w:val="-4"/>
                <w:sz w:val="24"/>
              </w:rPr>
              <w:t>Mean</w:t>
            </w:r>
          </w:p>
        </w:tc>
        <w:tc>
          <w:tcPr>
            <w:tcW w:w="1272" w:type="dxa"/>
            <w:tcBorders>
              <w:top w:val="single" w:sz="8" w:space="0" w:color="000000"/>
              <w:bottom w:val="single" w:sz="8" w:space="0" w:color="000000"/>
            </w:tcBorders>
          </w:tcPr>
          <w:p>
            <w:pPr>
              <w:pStyle w:val="TableParagraph"/>
              <w:spacing w:line="268" w:lineRule="exact"/>
              <w:ind w:right="3"/>
              <w:jc w:val="center"/>
              <w:rPr>
                <w:sz w:val="24"/>
              </w:rPr>
            </w:pPr>
            <w:r>
              <w:rPr>
                <w:spacing w:val="-4"/>
                <w:sz w:val="24"/>
              </w:rPr>
              <w:t>Std.</w:t>
            </w:r>
          </w:p>
          <w:p>
            <w:pPr>
              <w:pStyle w:val="TableParagraph"/>
              <w:spacing w:line="264" w:lineRule="exact"/>
              <w:ind w:right="5"/>
              <w:jc w:val="center"/>
              <w:rPr>
                <w:sz w:val="24"/>
              </w:rPr>
            </w:pPr>
            <w:r>
              <w:rPr>
                <w:spacing w:val="-2"/>
                <w:sz w:val="24"/>
              </w:rPr>
              <w:t>Deviation</w:t>
            </w:r>
          </w:p>
        </w:tc>
        <w:tc>
          <w:tcPr>
            <w:tcW w:w="903" w:type="dxa"/>
            <w:tcBorders>
              <w:top w:val="single" w:sz="8" w:space="0" w:color="000000"/>
              <w:bottom w:val="single" w:sz="8" w:space="0" w:color="000000"/>
            </w:tcBorders>
          </w:tcPr>
          <w:p>
            <w:pPr>
              <w:pStyle w:val="TableParagraph"/>
              <w:spacing w:line="264" w:lineRule="exact" w:before="268"/>
              <w:ind w:left="16" w:right="70"/>
              <w:jc w:val="center"/>
              <w:rPr>
                <w:sz w:val="24"/>
              </w:rPr>
            </w:pPr>
            <w:r>
              <w:rPr>
                <w:spacing w:val="-4"/>
                <w:sz w:val="24"/>
              </w:rPr>
              <w:t>Rank</w:t>
            </w:r>
          </w:p>
        </w:tc>
      </w:tr>
      <w:tr>
        <w:trPr>
          <w:trHeight w:val="275" w:hRule="atLeast"/>
        </w:trPr>
        <w:tc>
          <w:tcPr>
            <w:tcW w:w="1633" w:type="dxa"/>
            <w:tcBorders>
              <w:top w:val="single" w:sz="8" w:space="0" w:color="000000"/>
            </w:tcBorders>
          </w:tcPr>
          <w:p>
            <w:pPr>
              <w:pStyle w:val="TableParagraph"/>
              <w:spacing w:line="255" w:lineRule="exact"/>
              <w:ind w:left="122"/>
              <w:rPr>
                <w:sz w:val="24"/>
              </w:rPr>
            </w:pPr>
            <w:r>
              <w:rPr>
                <w:sz w:val="24"/>
              </w:rPr>
              <w:t>Capital</w:t>
            </w:r>
            <w:r>
              <w:rPr>
                <w:spacing w:val="-2"/>
                <w:sz w:val="24"/>
              </w:rPr>
              <w:t> </w:t>
            </w:r>
            <w:r>
              <w:rPr>
                <w:spacing w:val="-4"/>
                <w:sz w:val="24"/>
              </w:rPr>
              <w:t>Base</w:t>
            </w:r>
          </w:p>
        </w:tc>
        <w:tc>
          <w:tcPr>
            <w:tcW w:w="767" w:type="dxa"/>
            <w:vMerge w:val="restart"/>
            <w:tcBorders>
              <w:top w:val="single" w:sz="8" w:space="0" w:color="000000"/>
            </w:tcBorders>
          </w:tcPr>
          <w:p>
            <w:pPr>
              <w:pStyle w:val="TableParagraph"/>
              <w:spacing w:before="130"/>
              <w:ind w:left="203"/>
              <w:rPr>
                <w:sz w:val="24"/>
              </w:rPr>
            </w:pPr>
            <w:r>
              <w:rPr>
                <w:spacing w:val="-5"/>
                <w:sz w:val="24"/>
              </w:rPr>
              <w:t>150</w:t>
            </w:r>
          </w:p>
        </w:tc>
        <w:tc>
          <w:tcPr>
            <w:tcW w:w="1272" w:type="dxa"/>
            <w:vMerge w:val="restart"/>
            <w:tcBorders>
              <w:top w:val="single" w:sz="8" w:space="0" w:color="000000"/>
            </w:tcBorders>
          </w:tcPr>
          <w:p>
            <w:pPr>
              <w:pStyle w:val="TableParagraph"/>
              <w:spacing w:before="130"/>
              <w:ind w:left="473"/>
              <w:rPr>
                <w:sz w:val="24"/>
              </w:rPr>
            </w:pPr>
            <w:r>
              <w:rPr>
                <w:spacing w:val="-4"/>
                <w:sz w:val="24"/>
              </w:rPr>
              <w:t>3.00</w:t>
            </w:r>
          </w:p>
        </w:tc>
        <w:tc>
          <w:tcPr>
            <w:tcW w:w="1266" w:type="dxa"/>
            <w:vMerge w:val="restart"/>
            <w:tcBorders>
              <w:top w:val="single" w:sz="8" w:space="0" w:color="000000"/>
            </w:tcBorders>
          </w:tcPr>
          <w:p>
            <w:pPr>
              <w:pStyle w:val="TableParagraph"/>
              <w:spacing w:before="130"/>
              <w:ind w:left="398"/>
              <w:rPr>
                <w:sz w:val="24"/>
              </w:rPr>
            </w:pPr>
            <w:r>
              <w:rPr>
                <w:spacing w:val="-4"/>
                <w:sz w:val="24"/>
              </w:rPr>
              <w:t>5.00</w:t>
            </w:r>
          </w:p>
        </w:tc>
        <w:tc>
          <w:tcPr>
            <w:tcW w:w="860" w:type="dxa"/>
            <w:tcBorders>
              <w:top w:val="single" w:sz="8" w:space="0" w:color="000000"/>
            </w:tcBorders>
          </w:tcPr>
          <w:p>
            <w:pPr>
              <w:pStyle w:val="TableParagraph"/>
              <w:rPr>
                <w:sz w:val="20"/>
              </w:rPr>
            </w:pPr>
          </w:p>
        </w:tc>
        <w:tc>
          <w:tcPr>
            <w:tcW w:w="1272" w:type="dxa"/>
            <w:tcBorders>
              <w:top w:val="single" w:sz="8" w:space="0" w:color="000000"/>
            </w:tcBorders>
          </w:tcPr>
          <w:p>
            <w:pPr>
              <w:pStyle w:val="TableParagraph"/>
              <w:rPr>
                <w:sz w:val="20"/>
              </w:rPr>
            </w:pPr>
          </w:p>
        </w:tc>
        <w:tc>
          <w:tcPr>
            <w:tcW w:w="903" w:type="dxa"/>
            <w:tcBorders>
              <w:top w:val="single" w:sz="8" w:space="0" w:color="000000"/>
            </w:tcBorders>
          </w:tcPr>
          <w:p>
            <w:pPr>
              <w:pStyle w:val="TableParagraph"/>
              <w:rPr>
                <w:sz w:val="20"/>
              </w:rPr>
            </w:pPr>
          </w:p>
        </w:tc>
      </w:tr>
      <w:tr>
        <w:trPr>
          <w:trHeight w:val="276" w:hRule="atLeast"/>
        </w:trPr>
        <w:tc>
          <w:tcPr>
            <w:tcW w:w="1633" w:type="dxa"/>
          </w:tcPr>
          <w:p>
            <w:pPr>
              <w:pStyle w:val="TableParagraph"/>
              <w:rPr>
                <w:sz w:val="20"/>
              </w:rPr>
            </w:pPr>
          </w:p>
        </w:tc>
        <w:tc>
          <w:tcPr>
            <w:tcW w:w="767"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860" w:type="dxa"/>
          </w:tcPr>
          <w:p>
            <w:pPr>
              <w:pStyle w:val="TableParagraph"/>
              <w:spacing w:line="256" w:lineRule="exact"/>
              <w:ind w:left="2" w:right="1"/>
              <w:jc w:val="center"/>
              <w:rPr>
                <w:sz w:val="24"/>
              </w:rPr>
            </w:pPr>
            <w:r>
              <w:rPr>
                <w:spacing w:val="-2"/>
                <w:sz w:val="24"/>
              </w:rPr>
              <w:t>4.513</w:t>
            </w:r>
          </w:p>
        </w:tc>
        <w:tc>
          <w:tcPr>
            <w:tcW w:w="1272" w:type="dxa"/>
          </w:tcPr>
          <w:p>
            <w:pPr>
              <w:pStyle w:val="TableParagraph"/>
              <w:spacing w:line="256" w:lineRule="exact"/>
              <w:ind w:right="2"/>
              <w:jc w:val="center"/>
              <w:rPr>
                <w:sz w:val="24"/>
              </w:rPr>
            </w:pPr>
            <w:r>
              <w:rPr>
                <w:spacing w:val="-2"/>
                <w:sz w:val="24"/>
              </w:rPr>
              <w:t>0.528</w:t>
            </w:r>
          </w:p>
        </w:tc>
        <w:tc>
          <w:tcPr>
            <w:tcW w:w="903" w:type="dxa"/>
          </w:tcPr>
          <w:p>
            <w:pPr>
              <w:pStyle w:val="TableParagraph"/>
              <w:spacing w:line="256" w:lineRule="exact"/>
              <w:ind w:left="18" w:right="70"/>
              <w:jc w:val="center"/>
              <w:rPr>
                <w:sz w:val="24"/>
              </w:rPr>
            </w:pPr>
            <w:r>
              <w:rPr>
                <w:spacing w:val="-10"/>
                <w:sz w:val="24"/>
              </w:rPr>
              <w:t>1</w:t>
            </w:r>
          </w:p>
        </w:tc>
      </w:tr>
      <w:tr>
        <w:trPr>
          <w:trHeight w:val="551" w:hRule="atLeast"/>
        </w:trPr>
        <w:tc>
          <w:tcPr>
            <w:tcW w:w="1633" w:type="dxa"/>
          </w:tcPr>
          <w:p>
            <w:pPr>
              <w:pStyle w:val="TableParagraph"/>
              <w:spacing w:line="271" w:lineRule="exact"/>
              <w:ind w:left="122"/>
              <w:rPr>
                <w:sz w:val="24"/>
              </w:rPr>
            </w:pPr>
            <w:r>
              <w:rPr>
                <w:sz w:val="24"/>
              </w:rPr>
              <w:t>Land</w:t>
            </w:r>
            <w:r>
              <w:rPr>
                <w:spacing w:val="-2"/>
                <w:sz w:val="24"/>
              </w:rPr>
              <w:t> </w:t>
            </w:r>
            <w:r>
              <w:rPr>
                <w:spacing w:val="-5"/>
                <w:sz w:val="24"/>
              </w:rPr>
              <w:t>Use</w:t>
            </w:r>
          </w:p>
          <w:p>
            <w:pPr>
              <w:pStyle w:val="TableParagraph"/>
              <w:spacing w:line="261" w:lineRule="exact"/>
              <w:ind w:left="122"/>
              <w:rPr>
                <w:sz w:val="24"/>
              </w:rPr>
            </w:pPr>
            <w:r>
              <w:rPr>
                <w:spacing w:val="-5"/>
                <w:sz w:val="24"/>
              </w:rPr>
              <w:t>Act</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3.00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4.420</w:t>
            </w:r>
          </w:p>
        </w:tc>
        <w:tc>
          <w:tcPr>
            <w:tcW w:w="1272" w:type="dxa"/>
          </w:tcPr>
          <w:p>
            <w:pPr>
              <w:pStyle w:val="TableParagraph"/>
              <w:spacing w:line="261" w:lineRule="exact" w:before="271"/>
              <w:ind w:right="2"/>
              <w:jc w:val="center"/>
              <w:rPr>
                <w:sz w:val="24"/>
              </w:rPr>
            </w:pPr>
            <w:r>
              <w:rPr>
                <w:spacing w:val="-2"/>
                <w:sz w:val="24"/>
              </w:rPr>
              <w:t>0.547</w:t>
            </w:r>
          </w:p>
        </w:tc>
        <w:tc>
          <w:tcPr>
            <w:tcW w:w="903" w:type="dxa"/>
          </w:tcPr>
          <w:p>
            <w:pPr>
              <w:pStyle w:val="TableParagraph"/>
              <w:spacing w:line="261" w:lineRule="exact" w:before="271"/>
              <w:ind w:left="18" w:right="70"/>
              <w:jc w:val="center"/>
              <w:rPr>
                <w:sz w:val="24"/>
              </w:rPr>
            </w:pPr>
            <w:r>
              <w:rPr>
                <w:spacing w:val="-10"/>
                <w:sz w:val="24"/>
              </w:rPr>
              <w:t>2</w:t>
            </w:r>
          </w:p>
        </w:tc>
      </w:tr>
      <w:tr>
        <w:trPr>
          <w:trHeight w:val="552" w:hRule="atLeast"/>
        </w:trPr>
        <w:tc>
          <w:tcPr>
            <w:tcW w:w="1633" w:type="dxa"/>
          </w:tcPr>
          <w:p>
            <w:pPr>
              <w:pStyle w:val="TableParagraph"/>
              <w:spacing w:line="271" w:lineRule="exact"/>
              <w:ind w:left="122"/>
              <w:rPr>
                <w:sz w:val="24"/>
              </w:rPr>
            </w:pPr>
            <w:r>
              <w:rPr>
                <w:sz w:val="24"/>
              </w:rPr>
              <w:t>Access</w:t>
            </w:r>
            <w:r>
              <w:rPr>
                <w:spacing w:val="-4"/>
                <w:sz w:val="24"/>
              </w:rPr>
              <w:t> </w:t>
            </w:r>
            <w:r>
              <w:rPr>
                <w:spacing w:val="-5"/>
                <w:sz w:val="24"/>
              </w:rPr>
              <w:t>to</w:t>
            </w:r>
          </w:p>
          <w:p>
            <w:pPr>
              <w:pStyle w:val="TableParagraph"/>
              <w:spacing w:line="261" w:lineRule="exact"/>
              <w:ind w:left="122"/>
              <w:rPr>
                <w:sz w:val="24"/>
              </w:rPr>
            </w:pPr>
            <w:r>
              <w:rPr>
                <w:spacing w:val="-2"/>
                <w:sz w:val="24"/>
              </w:rPr>
              <w:t>Finance</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1.00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4.320</w:t>
            </w:r>
          </w:p>
        </w:tc>
        <w:tc>
          <w:tcPr>
            <w:tcW w:w="1272" w:type="dxa"/>
          </w:tcPr>
          <w:p>
            <w:pPr>
              <w:pStyle w:val="TableParagraph"/>
              <w:spacing w:line="261" w:lineRule="exact" w:before="271"/>
              <w:ind w:right="2"/>
              <w:jc w:val="center"/>
              <w:rPr>
                <w:sz w:val="24"/>
              </w:rPr>
            </w:pPr>
            <w:r>
              <w:rPr>
                <w:spacing w:val="-2"/>
                <w:sz w:val="24"/>
              </w:rPr>
              <w:t>0.689</w:t>
            </w:r>
          </w:p>
        </w:tc>
        <w:tc>
          <w:tcPr>
            <w:tcW w:w="903" w:type="dxa"/>
          </w:tcPr>
          <w:p>
            <w:pPr>
              <w:pStyle w:val="TableParagraph"/>
              <w:spacing w:line="261" w:lineRule="exact" w:before="271"/>
              <w:ind w:left="18" w:right="70"/>
              <w:jc w:val="center"/>
              <w:rPr>
                <w:sz w:val="24"/>
              </w:rPr>
            </w:pPr>
            <w:r>
              <w:rPr>
                <w:spacing w:val="-10"/>
                <w:sz w:val="24"/>
              </w:rPr>
              <w:t>3</w:t>
            </w:r>
          </w:p>
        </w:tc>
      </w:tr>
      <w:tr>
        <w:trPr>
          <w:trHeight w:val="552" w:hRule="atLeast"/>
        </w:trPr>
        <w:tc>
          <w:tcPr>
            <w:tcW w:w="1633" w:type="dxa"/>
          </w:tcPr>
          <w:p>
            <w:pPr>
              <w:pStyle w:val="TableParagraph"/>
              <w:spacing w:line="271"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3.00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4.253</w:t>
            </w:r>
          </w:p>
        </w:tc>
        <w:tc>
          <w:tcPr>
            <w:tcW w:w="1272" w:type="dxa"/>
          </w:tcPr>
          <w:p>
            <w:pPr>
              <w:pStyle w:val="TableParagraph"/>
              <w:spacing w:line="261" w:lineRule="exact" w:before="271"/>
              <w:ind w:right="2"/>
              <w:jc w:val="center"/>
              <w:rPr>
                <w:sz w:val="24"/>
              </w:rPr>
            </w:pPr>
            <w:r>
              <w:rPr>
                <w:spacing w:val="-2"/>
                <w:sz w:val="24"/>
              </w:rPr>
              <w:t>0.466</w:t>
            </w:r>
          </w:p>
        </w:tc>
        <w:tc>
          <w:tcPr>
            <w:tcW w:w="903" w:type="dxa"/>
          </w:tcPr>
          <w:p>
            <w:pPr>
              <w:pStyle w:val="TableParagraph"/>
              <w:spacing w:line="261" w:lineRule="exact" w:before="271"/>
              <w:ind w:left="18" w:right="70"/>
              <w:jc w:val="center"/>
              <w:rPr>
                <w:sz w:val="24"/>
              </w:rPr>
            </w:pPr>
            <w:r>
              <w:rPr>
                <w:spacing w:val="-10"/>
                <w:sz w:val="24"/>
              </w:rPr>
              <w:t>4</w:t>
            </w:r>
          </w:p>
        </w:tc>
      </w:tr>
      <w:tr>
        <w:trPr>
          <w:trHeight w:val="552" w:hRule="atLeast"/>
        </w:trPr>
        <w:tc>
          <w:tcPr>
            <w:tcW w:w="1633" w:type="dxa"/>
          </w:tcPr>
          <w:p>
            <w:pPr>
              <w:pStyle w:val="TableParagraph"/>
              <w:spacing w:line="271" w:lineRule="exact"/>
              <w:ind w:left="122"/>
              <w:rPr>
                <w:sz w:val="24"/>
              </w:rPr>
            </w:pPr>
            <w:r>
              <w:rPr>
                <w:spacing w:val="-2"/>
                <w:sz w:val="24"/>
              </w:rPr>
              <w:t>Property</w:t>
            </w:r>
          </w:p>
          <w:p>
            <w:pPr>
              <w:pStyle w:val="TableParagraph"/>
              <w:spacing w:line="261" w:lineRule="exact"/>
              <w:ind w:left="122"/>
              <w:rPr>
                <w:sz w:val="24"/>
              </w:rPr>
            </w:pPr>
            <w:r>
              <w:rPr>
                <w:spacing w:val="-2"/>
                <w:sz w:val="24"/>
              </w:rPr>
              <w:t>Registration</w:t>
            </w:r>
          </w:p>
        </w:tc>
        <w:tc>
          <w:tcPr>
            <w:tcW w:w="767" w:type="dxa"/>
          </w:tcPr>
          <w:p>
            <w:pPr>
              <w:pStyle w:val="TableParagraph"/>
              <w:spacing w:before="131"/>
              <w:jc w:val="center"/>
              <w:rPr>
                <w:sz w:val="24"/>
              </w:rPr>
            </w:pPr>
            <w:r>
              <w:rPr>
                <w:spacing w:val="-5"/>
                <w:sz w:val="24"/>
              </w:rPr>
              <w:t>150</w:t>
            </w:r>
          </w:p>
        </w:tc>
        <w:tc>
          <w:tcPr>
            <w:tcW w:w="1272" w:type="dxa"/>
          </w:tcPr>
          <w:p>
            <w:pPr>
              <w:pStyle w:val="TableParagraph"/>
              <w:spacing w:before="131"/>
              <w:ind w:left="110" w:right="16"/>
              <w:jc w:val="center"/>
              <w:rPr>
                <w:sz w:val="24"/>
              </w:rPr>
            </w:pPr>
            <w:r>
              <w:rPr>
                <w:spacing w:val="-4"/>
                <w:sz w:val="24"/>
              </w:rPr>
              <w:t>3.00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4.233</w:t>
            </w:r>
          </w:p>
        </w:tc>
        <w:tc>
          <w:tcPr>
            <w:tcW w:w="1272" w:type="dxa"/>
          </w:tcPr>
          <w:p>
            <w:pPr>
              <w:pStyle w:val="TableParagraph"/>
              <w:spacing w:line="261" w:lineRule="exact" w:before="271"/>
              <w:ind w:right="2"/>
              <w:jc w:val="center"/>
              <w:rPr>
                <w:sz w:val="24"/>
              </w:rPr>
            </w:pPr>
            <w:r>
              <w:rPr>
                <w:spacing w:val="-2"/>
                <w:sz w:val="24"/>
              </w:rPr>
              <w:t>0.680</w:t>
            </w:r>
          </w:p>
        </w:tc>
        <w:tc>
          <w:tcPr>
            <w:tcW w:w="903" w:type="dxa"/>
          </w:tcPr>
          <w:p>
            <w:pPr>
              <w:pStyle w:val="TableParagraph"/>
              <w:spacing w:line="261" w:lineRule="exact" w:before="271"/>
              <w:ind w:left="18" w:right="70"/>
              <w:jc w:val="center"/>
              <w:rPr>
                <w:sz w:val="24"/>
              </w:rPr>
            </w:pPr>
            <w:r>
              <w:rPr>
                <w:spacing w:val="-10"/>
                <w:sz w:val="24"/>
              </w:rPr>
              <w:t>5</w:t>
            </w:r>
          </w:p>
        </w:tc>
      </w:tr>
      <w:tr>
        <w:trPr>
          <w:trHeight w:val="552" w:hRule="atLeast"/>
        </w:trPr>
        <w:tc>
          <w:tcPr>
            <w:tcW w:w="1633" w:type="dxa"/>
          </w:tcPr>
          <w:p>
            <w:pPr>
              <w:pStyle w:val="TableParagraph"/>
              <w:spacing w:line="271" w:lineRule="exact"/>
              <w:ind w:left="122"/>
              <w:rPr>
                <w:sz w:val="24"/>
              </w:rPr>
            </w:pPr>
            <w:r>
              <w:rPr>
                <w:sz w:val="24"/>
              </w:rPr>
              <w:t>Lack</w:t>
            </w:r>
            <w:r>
              <w:rPr>
                <w:spacing w:val="-5"/>
                <w:sz w:val="24"/>
              </w:rPr>
              <w:t> of</w:t>
            </w:r>
          </w:p>
          <w:p>
            <w:pPr>
              <w:pStyle w:val="TableParagraph"/>
              <w:spacing w:line="261" w:lineRule="exact"/>
              <w:ind w:left="122"/>
              <w:rPr>
                <w:sz w:val="24"/>
              </w:rPr>
            </w:pPr>
            <w:r>
              <w:rPr>
                <w:spacing w:val="-2"/>
                <w:sz w:val="24"/>
              </w:rPr>
              <w:t>Transparency</w:t>
            </w:r>
          </w:p>
        </w:tc>
        <w:tc>
          <w:tcPr>
            <w:tcW w:w="767" w:type="dxa"/>
          </w:tcPr>
          <w:p>
            <w:pPr>
              <w:pStyle w:val="TableParagraph"/>
              <w:spacing w:before="132"/>
              <w:jc w:val="center"/>
              <w:rPr>
                <w:sz w:val="24"/>
              </w:rPr>
            </w:pPr>
            <w:r>
              <w:rPr>
                <w:spacing w:val="-5"/>
                <w:sz w:val="24"/>
              </w:rPr>
              <w:t>150</w:t>
            </w:r>
          </w:p>
        </w:tc>
        <w:tc>
          <w:tcPr>
            <w:tcW w:w="1272" w:type="dxa"/>
          </w:tcPr>
          <w:p>
            <w:pPr>
              <w:pStyle w:val="TableParagraph"/>
              <w:spacing w:before="132"/>
              <w:ind w:left="110" w:right="16"/>
              <w:jc w:val="center"/>
              <w:rPr>
                <w:sz w:val="24"/>
              </w:rPr>
            </w:pPr>
            <w:r>
              <w:rPr>
                <w:spacing w:val="-4"/>
                <w:sz w:val="24"/>
              </w:rPr>
              <w:t>2.00</w:t>
            </w:r>
          </w:p>
        </w:tc>
        <w:tc>
          <w:tcPr>
            <w:tcW w:w="1266" w:type="dxa"/>
          </w:tcPr>
          <w:p>
            <w:pPr>
              <w:pStyle w:val="TableParagraph"/>
              <w:spacing w:before="132"/>
              <w:ind w:left="2" w:right="49"/>
              <w:jc w:val="center"/>
              <w:rPr>
                <w:sz w:val="24"/>
              </w:rPr>
            </w:pPr>
            <w:r>
              <w:rPr>
                <w:spacing w:val="-4"/>
                <w:sz w:val="24"/>
              </w:rPr>
              <w:t>5.00</w:t>
            </w:r>
          </w:p>
        </w:tc>
        <w:tc>
          <w:tcPr>
            <w:tcW w:w="860" w:type="dxa"/>
          </w:tcPr>
          <w:p>
            <w:pPr>
              <w:pStyle w:val="TableParagraph"/>
              <w:spacing w:line="261" w:lineRule="exact" w:before="271"/>
              <w:ind w:left="2" w:right="1"/>
              <w:jc w:val="center"/>
              <w:rPr>
                <w:sz w:val="24"/>
              </w:rPr>
            </w:pPr>
            <w:r>
              <w:rPr>
                <w:spacing w:val="-2"/>
                <w:sz w:val="24"/>
              </w:rPr>
              <w:t>4.067</w:t>
            </w:r>
          </w:p>
        </w:tc>
        <w:tc>
          <w:tcPr>
            <w:tcW w:w="1272" w:type="dxa"/>
          </w:tcPr>
          <w:p>
            <w:pPr>
              <w:pStyle w:val="TableParagraph"/>
              <w:spacing w:line="261" w:lineRule="exact" w:before="271"/>
              <w:ind w:right="2"/>
              <w:jc w:val="center"/>
              <w:rPr>
                <w:sz w:val="24"/>
              </w:rPr>
            </w:pPr>
            <w:r>
              <w:rPr>
                <w:spacing w:val="-2"/>
                <w:sz w:val="24"/>
              </w:rPr>
              <w:t>0.662</w:t>
            </w:r>
          </w:p>
        </w:tc>
        <w:tc>
          <w:tcPr>
            <w:tcW w:w="903" w:type="dxa"/>
          </w:tcPr>
          <w:p>
            <w:pPr>
              <w:pStyle w:val="TableParagraph"/>
              <w:spacing w:line="261" w:lineRule="exact" w:before="271"/>
              <w:ind w:left="18" w:right="70"/>
              <w:jc w:val="center"/>
              <w:rPr>
                <w:sz w:val="24"/>
              </w:rPr>
            </w:pPr>
            <w:r>
              <w:rPr>
                <w:spacing w:val="-10"/>
                <w:sz w:val="24"/>
              </w:rPr>
              <w:t>6</w:t>
            </w:r>
          </w:p>
        </w:tc>
      </w:tr>
      <w:tr>
        <w:trPr>
          <w:trHeight w:val="265" w:hRule="atLeast"/>
        </w:trPr>
        <w:tc>
          <w:tcPr>
            <w:tcW w:w="1633" w:type="dxa"/>
          </w:tcPr>
          <w:p>
            <w:pPr>
              <w:pStyle w:val="TableParagraph"/>
              <w:spacing w:line="246" w:lineRule="exact"/>
              <w:ind w:left="122"/>
              <w:rPr>
                <w:sz w:val="24"/>
              </w:rPr>
            </w:pPr>
            <w:r>
              <w:rPr>
                <w:spacing w:val="-2"/>
                <w:sz w:val="24"/>
              </w:rPr>
              <w:t>Inflation</w:t>
            </w:r>
          </w:p>
        </w:tc>
        <w:tc>
          <w:tcPr>
            <w:tcW w:w="767" w:type="dxa"/>
            <w:vMerge w:val="restart"/>
            <w:tcBorders>
              <w:bottom w:val="single" w:sz="8" w:space="0" w:color="000000"/>
            </w:tcBorders>
          </w:tcPr>
          <w:p>
            <w:pPr>
              <w:pStyle w:val="TableParagraph"/>
              <w:spacing w:before="131"/>
              <w:ind w:left="203"/>
              <w:rPr>
                <w:sz w:val="24"/>
              </w:rPr>
            </w:pPr>
            <w:r>
              <w:rPr>
                <w:spacing w:val="-5"/>
                <w:sz w:val="24"/>
              </w:rPr>
              <w:t>150</w:t>
            </w:r>
          </w:p>
        </w:tc>
        <w:tc>
          <w:tcPr>
            <w:tcW w:w="1272" w:type="dxa"/>
            <w:vMerge w:val="restart"/>
            <w:tcBorders>
              <w:bottom w:val="single" w:sz="8" w:space="0" w:color="000000"/>
            </w:tcBorders>
          </w:tcPr>
          <w:p>
            <w:pPr>
              <w:pStyle w:val="TableParagraph"/>
              <w:spacing w:before="131"/>
              <w:ind w:left="473"/>
              <w:rPr>
                <w:sz w:val="24"/>
              </w:rPr>
            </w:pPr>
            <w:r>
              <w:rPr>
                <w:spacing w:val="-4"/>
                <w:sz w:val="24"/>
              </w:rPr>
              <w:t>2.00</w:t>
            </w:r>
          </w:p>
        </w:tc>
        <w:tc>
          <w:tcPr>
            <w:tcW w:w="1266" w:type="dxa"/>
            <w:vMerge w:val="restart"/>
            <w:tcBorders>
              <w:bottom w:val="single" w:sz="8" w:space="0" w:color="000000"/>
            </w:tcBorders>
          </w:tcPr>
          <w:p>
            <w:pPr>
              <w:pStyle w:val="TableParagraph"/>
              <w:spacing w:before="131"/>
              <w:ind w:left="398"/>
              <w:rPr>
                <w:sz w:val="24"/>
              </w:rPr>
            </w:pPr>
            <w:r>
              <w:rPr>
                <w:spacing w:val="-4"/>
                <w:sz w:val="24"/>
              </w:rPr>
              <w:t>5.00</w:t>
            </w:r>
          </w:p>
        </w:tc>
        <w:tc>
          <w:tcPr>
            <w:tcW w:w="860" w:type="dxa"/>
          </w:tcPr>
          <w:p>
            <w:pPr>
              <w:pStyle w:val="TableParagraph"/>
              <w:rPr>
                <w:sz w:val="18"/>
              </w:rPr>
            </w:pPr>
          </w:p>
        </w:tc>
        <w:tc>
          <w:tcPr>
            <w:tcW w:w="1272" w:type="dxa"/>
          </w:tcPr>
          <w:p>
            <w:pPr>
              <w:pStyle w:val="TableParagraph"/>
              <w:rPr>
                <w:sz w:val="18"/>
              </w:rPr>
            </w:pPr>
          </w:p>
        </w:tc>
        <w:tc>
          <w:tcPr>
            <w:tcW w:w="903" w:type="dxa"/>
          </w:tcPr>
          <w:p>
            <w:pPr>
              <w:pStyle w:val="TableParagraph"/>
              <w:rPr>
                <w:sz w:val="18"/>
              </w:rPr>
            </w:pPr>
          </w:p>
        </w:tc>
      </w:tr>
      <w:tr>
        <w:trPr>
          <w:trHeight w:val="268" w:hRule="atLeast"/>
        </w:trPr>
        <w:tc>
          <w:tcPr>
            <w:tcW w:w="1633" w:type="dxa"/>
            <w:tcBorders>
              <w:bottom w:val="single" w:sz="8" w:space="0" w:color="000000"/>
            </w:tcBorders>
          </w:tcPr>
          <w:p>
            <w:pPr>
              <w:pStyle w:val="TableParagraph"/>
              <w:rPr>
                <w:sz w:val="18"/>
              </w:rPr>
            </w:pPr>
          </w:p>
        </w:tc>
        <w:tc>
          <w:tcPr>
            <w:tcW w:w="767" w:type="dxa"/>
            <w:vMerge/>
            <w:tcBorders>
              <w:top w:val="nil"/>
              <w:bottom w:val="single" w:sz="8" w:space="0" w:color="000000"/>
            </w:tcBorders>
          </w:tcPr>
          <w:p>
            <w:pPr>
              <w:rPr>
                <w:sz w:val="2"/>
                <w:szCs w:val="2"/>
              </w:rPr>
            </w:pPr>
          </w:p>
        </w:tc>
        <w:tc>
          <w:tcPr>
            <w:tcW w:w="1272" w:type="dxa"/>
            <w:vMerge/>
            <w:tcBorders>
              <w:top w:val="nil"/>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860" w:type="dxa"/>
            <w:tcBorders>
              <w:bottom w:val="single" w:sz="8" w:space="0" w:color="000000"/>
            </w:tcBorders>
          </w:tcPr>
          <w:p>
            <w:pPr>
              <w:pStyle w:val="TableParagraph"/>
              <w:spacing w:line="249" w:lineRule="exact"/>
              <w:ind w:left="2" w:right="1"/>
              <w:jc w:val="center"/>
              <w:rPr>
                <w:sz w:val="24"/>
              </w:rPr>
            </w:pPr>
            <w:r>
              <w:rPr>
                <w:spacing w:val="-2"/>
                <w:sz w:val="24"/>
              </w:rPr>
              <w:t>3.927</w:t>
            </w:r>
          </w:p>
        </w:tc>
        <w:tc>
          <w:tcPr>
            <w:tcW w:w="1272" w:type="dxa"/>
            <w:tcBorders>
              <w:bottom w:val="single" w:sz="8" w:space="0" w:color="000000"/>
            </w:tcBorders>
          </w:tcPr>
          <w:p>
            <w:pPr>
              <w:pStyle w:val="TableParagraph"/>
              <w:spacing w:line="249" w:lineRule="exact"/>
              <w:ind w:right="2"/>
              <w:jc w:val="center"/>
              <w:rPr>
                <w:sz w:val="24"/>
              </w:rPr>
            </w:pPr>
            <w:r>
              <w:rPr>
                <w:spacing w:val="-2"/>
                <w:sz w:val="24"/>
              </w:rPr>
              <w:t>0.592</w:t>
            </w:r>
          </w:p>
        </w:tc>
        <w:tc>
          <w:tcPr>
            <w:tcW w:w="903" w:type="dxa"/>
            <w:tcBorders>
              <w:bottom w:val="single" w:sz="8" w:space="0" w:color="000000"/>
            </w:tcBorders>
          </w:tcPr>
          <w:p>
            <w:pPr>
              <w:pStyle w:val="TableParagraph"/>
              <w:spacing w:line="249" w:lineRule="exact"/>
              <w:ind w:left="18" w:right="70"/>
              <w:jc w:val="center"/>
              <w:rPr>
                <w:sz w:val="24"/>
              </w:rPr>
            </w:pPr>
            <w:r>
              <w:rPr>
                <w:spacing w:val="-10"/>
                <w:sz w:val="24"/>
              </w:rPr>
              <w:t>7</w:t>
            </w:r>
          </w:p>
        </w:tc>
      </w:tr>
    </w:tbl>
    <w:p>
      <w:pPr>
        <w:pStyle w:val="BodyText"/>
        <w:spacing w:before="255"/>
      </w:pPr>
    </w:p>
    <w:p>
      <w:pPr>
        <w:pStyle w:val="Heading1"/>
        <w:numPr>
          <w:ilvl w:val="2"/>
          <w:numId w:val="15"/>
        </w:numPr>
        <w:tabs>
          <w:tab w:pos="1566" w:val="left" w:leader="none"/>
        </w:tabs>
        <w:spacing w:line="240" w:lineRule="auto" w:before="0" w:after="0"/>
        <w:ind w:left="1566" w:right="0" w:hanging="719"/>
        <w:jc w:val="both"/>
      </w:pPr>
      <w:r>
        <w:rPr/>
        <w:t>Impact</w:t>
      </w:r>
      <w:r>
        <w:rPr>
          <w:spacing w:val="-3"/>
        </w:rPr>
        <w:t> </w:t>
      </w:r>
      <w:r>
        <w:rPr/>
        <w:t>investment</w:t>
      </w:r>
      <w:r>
        <w:rPr>
          <w:spacing w:val="-2"/>
        </w:rPr>
        <w:t> model</w:t>
      </w:r>
    </w:p>
    <w:p>
      <w:pPr>
        <w:pStyle w:val="BodyText"/>
        <w:spacing w:line="480" w:lineRule="auto" w:before="271"/>
        <w:ind w:left="847" w:right="851"/>
        <w:jc w:val="both"/>
      </w:pPr>
      <w:r>
        <w:rPr/>
        <w:t>The analysis from Table 4.10 showed that access to finance is the first with the mean value of 4.633, poor government policies is the second with the mean value of 4.600, Building material is the third with the mean value of 4.340, land use Act is the fourth with the mean value of 4.087 and secondary market is the fifth with the mean value of 3.907.</w:t>
      </w:r>
    </w:p>
    <w:p>
      <w:pPr>
        <w:pStyle w:val="BodyText"/>
        <w:spacing w:before="52"/>
        <w:rPr>
          <w:sz w:val="20"/>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6"/>
        <w:gridCol w:w="1319"/>
        <w:gridCol w:w="1266"/>
        <w:gridCol w:w="860"/>
        <w:gridCol w:w="1271"/>
        <w:gridCol w:w="902"/>
      </w:tblGrid>
      <w:tr>
        <w:trPr>
          <w:trHeight w:val="544" w:hRule="atLeast"/>
        </w:trPr>
        <w:tc>
          <w:tcPr>
            <w:tcW w:w="7854" w:type="dxa"/>
            <w:gridSpan w:val="6"/>
            <w:tcBorders>
              <w:bottom w:val="single" w:sz="8" w:space="0" w:color="000000"/>
            </w:tcBorders>
          </w:tcPr>
          <w:p>
            <w:pPr>
              <w:pStyle w:val="TableParagraph"/>
              <w:spacing w:line="266" w:lineRule="exact"/>
              <w:ind w:left="122"/>
              <w:rPr>
                <w:b/>
                <w:sz w:val="24"/>
              </w:rPr>
            </w:pPr>
            <w:r>
              <w:rPr>
                <w:b/>
                <w:sz w:val="24"/>
              </w:rPr>
              <w:t>Table</w:t>
            </w:r>
            <w:r>
              <w:rPr>
                <w:b/>
                <w:spacing w:val="-4"/>
                <w:sz w:val="24"/>
              </w:rPr>
              <w:t> </w:t>
            </w:r>
            <w:r>
              <w:rPr>
                <w:b/>
                <w:sz w:val="24"/>
              </w:rPr>
              <w:t>4.10,</w:t>
            </w:r>
            <w:r>
              <w:rPr>
                <w:b/>
                <w:spacing w:val="28"/>
                <w:sz w:val="24"/>
              </w:rPr>
              <w:t>  </w:t>
            </w:r>
            <w:r>
              <w:rPr>
                <w:b/>
                <w:sz w:val="24"/>
              </w:rPr>
              <w:t>Summary</w:t>
            </w:r>
            <w:r>
              <w:rPr>
                <w:b/>
                <w:spacing w:val="2"/>
                <w:sz w:val="24"/>
              </w:rPr>
              <w:t> </w:t>
            </w:r>
            <w:r>
              <w:rPr>
                <w:b/>
                <w:sz w:val="24"/>
              </w:rPr>
              <w:t>of</w:t>
            </w:r>
            <w:r>
              <w:rPr>
                <w:b/>
                <w:spacing w:val="60"/>
                <w:sz w:val="24"/>
              </w:rPr>
              <w:t> </w:t>
            </w:r>
            <w:r>
              <w:rPr>
                <w:b/>
                <w:sz w:val="24"/>
              </w:rPr>
              <w:t>Result</w:t>
            </w:r>
            <w:r>
              <w:rPr>
                <w:b/>
                <w:spacing w:val="-1"/>
                <w:sz w:val="24"/>
              </w:rPr>
              <w:t> </w:t>
            </w:r>
            <w:r>
              <w:rPr>
                <w:b/>
                <w:sz w:val="24"/>
              </w:rPr>
              <w:t>for</w:t>
            </w:r>
            <w:r>
              <w:rPr>
                <w:b/>
                <w:spacing w:val="-2"/>
                <w:sz w:val="24"/>
              </w:rPr>
              <w:t> </w:t>
            </w:r>
            <w:r>
              <w:rPr>
                <w:b/>
                <w:sz w:val="24"/>
              </w:rPr>
              <w:t>challenges</w:t>
            </w:r>
            <w:r>
              <w:rPr>
                <w:b/>
                <w:spacing w:val="-4"/>
                <w:sz w:val="24"/>
              </w:rPr>
              <w:t> </w:t>
            </w:r>
            <w:r>
              <w:rPr>
                <w:b/>
                <w:sz w:val="24"/>
              </w:rPr>
              <w:t>associated</w:t>
            </w:r>
            <w:r>
              <w:rPr>
                <w:b/>
                <w:spacing w:val="-1"/>
                <w:sz w:val="24"/>
              </w:rPr>
              <w:t> </w:t>
            </w:r>
            <w:r>
              <w:rPr>
                <w:b/>
                <w:spacing w:val="-4"/>
                <w:sz w:val="24"/>
              </w:rPr>
              <w:t>with</w:t>
            </w:r>
          </w:p>
          <w:p>
            <w:pPr>
              <w:pStyle w:val="TableParagraph"/>
              <w:spacing w:line="259" w:lineRule="exact"/>
              <w:ind w:left="122"/>
              <w:rPr>
                <w:b/>
                <w:sz w:val="24"/>
              </w:rPr>
            </w:pPr>
            <w:r>
              <w:rPr>
                <w:b/>
                <w:sz w:val="24"/>
              </w:rPr>
              <w:t>Impact</w:t>
            </w:r>
            <w:r>
              <w:rPr>
                <w:b/>
                <w:spacing w:val="-3"/>
                <w:sz w:val="24"/>
              </w:rPr>
              <w:t> </w:t>
            </w:r>
            <w:r>
              <w:rPr>
                <w:b/>
                <w:sz w:val="24"/>
              </w:rPr>
              <w:t>Investment</w:t>
            </w:r>
            <w:r>
              <w:rPr>
                <w:b/>
                <w:spacing w:val="-2"/>
                <w:sz w:val="24"/>
              </w:rPr>
              <w:t> </w:t>
            </w:r>
            <w:r>
              <w:rPr>
                <w:b/>
                <w:spacing w:val="-4"/>
                <w:sz w:val="24"/>
              </w:rPr>
              <w:t>Model</w:t>
            </w:r>
          </w:p>
        </w:tc>
      </w:tr>
      <w:tr>
        <w:trPr>
          <w:trHeight w:val="553" w:hRule="atLeast"/>
        </w:trPr>
        <w:tc>
          <w:tcPr>
            <w:tcW w:w="2236" w:type="dxa"/>
            <w:tcBorders>
              <w:top w:val="single" w:sz="8" w:space="0" w:color="000000"/>
              <w:bottom w:val="single" w:sz="8" w:space="0" w:color="000000"/>
            </w:tcBorders>
          </w:tcPr>
          <w:p>
            <w:pPr>
              <w:pStyle w:val="TableParagraph"/>
              <w:spacing w:line="264" w:lineRule="exact" w:before="270"/>
              <w:ind w:right="248"/>
              <w:jc w:val="right"/>
              <w:rPr>
                <w:sz w:val="24"/>
              </w:rPr>
            </w:pPr>
            <w:r>
              <w:rPr>
                <w:spacing w:val="-10"/>
                <w:sz w:val="24"/>
              </w:rPr>
              <w:t>N</w:t>
            </w:r>
          </w:p>
        </w:tc>
        <w:tc>
          <w:tcPr>
            <w:tcW w:w="1319" w:type="dxa"/>
            <w:tcBorders>
              <w:top w:val="single" w:sz="8" w:space="0" w:color="000000"/>
              <w:bottom w:val="single" w:sz="8" w:space="0" w:color="000000"/>
            </w:tcBorders>
          </w:tcPr>
          <w:p>
            <w:pPr>
              <w:pStyle w:val="TableParagraph"/>
              <w:spacing w:line="264" w:lineRule="exact" w:before="270"/>
              <w:ind w:left="251"/>
              <w:rPr>
                <w:sz w:val="24"/>
              </w:rPr>
            </w:pPr>
            <w:r>
              <w:rPr>
                <w:spacing w:val="-2"/>
                <w:sz w:val="24"/>
              </w:rPr>
              <w:t>Minimum</w:t>
            </w:r>
          </w:p>
        </w:tc>
        <w:tc>
          <w:tcPr>
            <w:tcW w:w="1266" w:type="dxa"/>
            <w:tcBorders>
              <w:top w:val="single" w:sz="8" w:space="0" w:color="000000"/>
              <w:bottom w:val="single" w:sz="8" w:space="0" w:color="000000"/>
            </w:tcBorders>
          </w:tcPr>
          <w:p>
            <w:pPr>
              <w:pStyle w:val="TableParagraph"/>
              <w:spacing w:line="264" w:lineRule="exact" w:before="270"/>
              <w:ind w:left="108"/>
              <w:rPr>
                <w:sz w:val="24"/>
              </w:rPr>
            </w:pPr>
            <w:r>
              <w:rPr>
                <w:spacing w:val="-2"/>
                <w:sz w:val="24"/>
              </w:rPr>
              <w:t>Maximum</w:t>
            </w:r>
          </w:p>
        </w:tc>
        <w:tc>
          <w:tcPr>
            <w:tcW w:w="860" w:type="dxa"/>
            <w:tcBorders>
              <w:top w:val="single" w:sz="8" w:space="0" w:color="000000"/>
              <w:bottom w:val="single" w:sz="8" w:space="0" w:color="000000"/>
            </w:tcBorders>
          </w:tcPr>
          <w:p>
            <w:pPr>
              <w:pStyle w:val="TableParagraph"/>
              <w:spacing w:line="264" w:lineRule="exact" w:before="270"/>
              <w:ind w:left="157"/>
              <w:rPr>
                <w:sz w:val="24"/>
              </w:rPr>
            </w:pPr>
            <w:r>
              <w:rPr>
                <w:spacing w:val="-4"/>
                <w:sz w:val="24"/>
              </w:rPr>
              <w:t>Mean</w:t>
            </w:r>
          </w:p>
        </w:tc>
        <w:tc>
          <w:tcPr>
            <w:tcW w:w="1271" w:type="dxa"/>
            <w:tcBorders>
              <w:top w:val="single" w:sz="8" w:space="0" w:color="000000"/>
              <w:bottom w:val="single" w:sz="8" w:space="0" w:color="000000"/>
            </w:tcBorders>
          </w:tcPr>
          <w:p>
            <w:pPr>
              <w:pStyle w:val="TableParagraph"/>
              <w:spacing w:line="270" w:lineRule="exact"/>
              <w:ind w:left="4" w:right="7"/>
              <w:jc w:val="center"/>
              <w:rPr>
                <w:sz w:val="24"/>
              </w:rPr>
            </w:pPr>
            <w:r>
              <w:rPr>
                <w:spacing w:val="-4"/>
                <w:sz w:val="24"/>
              </w:rPr>
              <w:t>Std.</w:t>
            </w:r>
          </w:p>
          <w:p>
            <w:pPr>
              <w:pStyle w:val="TableParagraph"/>
              <w:spacing w:line="264" w:lineRule="exact"/>
              <w:ind w:left="2" w:right="7"/>
              <w:jc w:val="center"/>
              <w:rPr>
                <w:sz w:val="24"/>
              </w:rPr>
            </w:pPr>
            <w:r>
              <w:rPr>
                <w:spacing w:val="-2"/>
                <w:sz w:val="24"/>
              </w:rPr>
              <w:t>Deviation</w:t>
            </w:r>
          </w:p>
        </w:tc>
        <w:tc>
          <w:tcPr>
            <w:tcW w:w="902" w:type="dxa"/>
            <w:tcBorders>
              <w:top w:val="single" w:sz="8" w:space="0" w:color="000000"/>
              <w:bottom w:val="single" w:sz="8" w:space="0" w:color="000000"/>
            </w:tcBorders>
          </w:tcPr>
          <w:p>
            <w:pPr>
              <w:pStyle w:val="TableParagraph"/>
              <w:spacing w:line="264" w:lineRule="exact" w:before="270"/>
              <w:ind w:left="167"/>
              <w:rPr>
                <w:sz w:val="24"/>
              </w:rPr>
            </w:pPr>
            <w:r>
              <w:rPr>
                <w:spacing w:val="-4"/>
                <w:sz w:val="24"/>
              </w:rPr>
              <w:t>Rank</w:t>
            </w:r>
          </w:p>
        </w:tc>
      </w:tr>
    </w:tbl>
    <w:p>
      <w:pPr>
        <w:spacing w:after="0" w:line="264" w:lineRule="exact"/>
        <w:rPr>
          <w:sz w:val="24"/>
        </w:rPr>
        <w:sectPr>
          <w:pgSz w:w="12240" w:h="15840"/>
          <w:pgMar w:header="0" w:footer="1015" w:top="1340" w:bottom="1475" w:left="1140" w:right="560"/>
        </w:sect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7"/>
        <w:gridCol w:w="970"/>
        <w:gridCol w:w="1147"/>
        <w:gridCol w:w="1164"/>
        <w:gridCol w:w="1207"/>
        <w:gridCol w:w="1115"/>
        <w:gridCol w:w="803"/>
      </w:tblGrid>
      <w:tr>
        <w:trPr>
          <w:trHeight w:val="547" w:hRule="atLeast"/>
        </w:trPr>
        <w:tc>
          <w:tcPr>
            <w:tcW w:w="1447" w:type="dxa"/>
          </w:tcPr>
          <w:p>
            <w:pPr>
              <w:pStyle w:val="TableParagraph"/>
              <w:spacing w:line="266" w:lineRule="exact"/>
              <w:ind w:left="122"/>
              <w:rPr>
                <w:sz w:val="24"/>
              </w:rPr>
            </w:pPr>
            <w:r>
              <w:rPr>
                <w:sz w:val="24"/>
              </w:rPr>
              <w:t>Access</w:t>
            </w:r>
            <w:r>
              <w:rPr>
                <w:spacing w:val="-4"/>
                <w:sz w:val="24"/>
              </w:rPr>
              <w:t> </w:t>
            </w:r>
            <w:r>
              <w:rPr>
                <w:spacing w:val="-5"/>
                <w:sz w:val="24"/>
              </w:rPr>
              <w:t>to</w:t>
            </w:r>
          </w:p>
          <w:p>
            <w:pPr>
              <w:pStyle w:val="TableParagraph"/>
              <w:spacing w:line="261" w:lineRule="exact"/>
              <w:ind w:left="122"/>
              <w:rPr>
                <w:sz w:val="24"/>
              </w:rPr>
            </w:pPr>
            <w:r>
              <w:rPr>
                <w:spacing w:val="-2"/>
                <w:sz w:val="24"/>
              </w:rPr>
              <w:t>Finance</w:t>
            </w:r>
          </w:p>
        </w:tc>
        <w:tc>
          <w:tcPr>
            <w:tcW w:w="970" w:type="dxa"/>
          </w:tcPr>
          <w:p>
            <w:pPr>
              <w:pStyle w:val="TableParagraph"/>
              <w:spacing w:before="127"/>
              <w:ind w:right="65"/>
              <w:jc w:val="center"/>
              <w:rPr>
                <w:sz w:val="24"/>
              </w:rPr>
            </w:pPr>
            <w:r>
              <w:rPr>
                <w:spacing w:val="-5"/>
                <w:sz w:val="24"/>
              </w:rPr>
              <w:t>150</w:t>
            </w:r>
          </w:p>
        </w:tc>
        <w:tc>
          <w:tcPr>
            <w:tcW w:w="1147" w:type="dxa"/>
          </w:tcPr>
          <w:p>
            <w:pPr>
              <w:pStyle w:val="TableParagraph"/>
              <w:spacing w:before="127"/>
              <w:ind w:right="47"/>
              <w:jc w:val="center"/>
              <w:rPr>
                <w:sz w:val="24"/>
              </w:rPr>
            </w:pPr>
            <w:r>
              <w:rPr>
                <w:spacing w:val="-4"/>
                <w:sz w:val="24"/>
              </w:rPr>
              <w:t>3.00</w:t>
            </w:r>
          </w:p>
        </w:tc>
        <w:tc>
          <w:tcPr>
            <w:tcW w:w="1164" w:type="dxa"/>
          </w:tcPr>
          <w:p>
            <w:pPr>
              <w:pStyle w:val="TableParagraph"/>
              <w:spacing w:before="127"/>
              <w:ind w:left="34"/>
              <w:jc w:val="center"/>
              <w:rPr>
                <w:sz w:val="24"/>
              </w:rPr>
            </w:pPr>
            <w:r>
              <w:rPr>
                <w:spacing w:val="-4"/>
                <w:sz w:val="24"/>
              </w:rPr>
              <w:t>5.00</w:t>
            </w:r>
          </w:p>
        </w:tc>
        <w:tc>
          <w:tcPr>
            <w:tcW w:w="1207" w:type="dxa"/>
          </w:tcPr>
          <w:p>
            <w:pPr>
              <w:pStyle w:val="TableParagraph"/>
              <w:spacing w:line="261" w:lineRule="exact" w:before="266"/>
              <w:ind w:left="45"/>
              <w:jc w:val="center"/>
              <w:rPr>
                <w:sz w:val="24"/>
              </w:rPr>
            </w:pPr>
            <w:r>
              <w:rPr>
                <w:spacing w:val="-2"/>
                <w:sz w:val="24"/>
              </w:rPr>
              <w:t>4.633</w:t>
            </w:r>
          </w:p>
        </w:tc>
        <w:tc>
          <w:tcPr>
            <w:tcW w:w="1115" w:type="dxa"/>
          </w:tcPr>
          <w:p>
            <w:pPr>
              <w:pStyle w:val="TableParagraph"/>
              <w:spacing w:line="261" w:lineRule="exact" w:before="266"/>
              <w:ind w:left="51"/>
              <w:jc w:val="center"/>
              <w:rPr>
                <w:sz w:val="24"/>
              </w:rPr>
            </w:pPr>
            <w:r>
              <w:rPr>
                <w:spacing w:val="-2"/>
                <w:sz w:val="24"/>
              </w:rPr>
              <w:t>0.511</w:t>
            </w:r>
          </w:p>
        </w:tc>
        <w:tc>
          <w:tcPr>
            <w:tcW w:w="803" w:type="dxa"/>
          </w:tcPr>
          <w:p>
            <w:pPr>
              <w:pStyle w:val="TableParagraph"/>
              <w:spacing w:line="261" w:lineRule="exact" w:before="266"/>
              <w:ind w:left="264"/>
              <w:rPr>
                <w:sz w:val="24"/>
              </w:rPr>
            </w:pPr>
            <w:r>
              <w:rPr>
                <w:spacing w:val="-10"/>
                <w:sz w:val="24"/>
              </w:rPr>
              <w:t>1</w:t>
            </w:r>
          </w:p>
        </w:tc>
      </w:tr>
      <w:tr>
        <w:trPr>
          <w:trHeight w:val="552" w:hRule="atLeast"/>
        </w:trPr>
        <w:tc>
          <w:tcPr>
            <w:tcW w:w="1447" w:type="dxa"/>
          </w:tcPr>
          <w:p>
            <w:pPr>
              <w:pStyle w:val="TableParagraph"/>
              <w:spacing w:line="271" w:lineRule="exact"/>
              <w:ind w:left="122"/>
              <w:rPr>
                <w:sz w:val="24"/>
              </w:rPr>
            </w:pPr>
            <w:r>
              <w:rPr>
                <w:sz w:val="24"/>
              </w:rPr>
              <w:t>Poor </w:t>
            </w:r>
            <w:r>
              <w:rPr>
                <w:spacing w:val="-2"/>
                <w:sz w:val="24"/>
              </w:rPr>
              <w:t>Govt.</w:t>
            </w:r>
          </w:p>
          <w:p>
            <w:pPr>
              <w:pStyle w:val="TableParagraph"/>
              <w:spacing w:line="261" w:lineRule="exact"/>
              <w:ind w:left="122"/>
              <w:rPr>
                <w:sz w:val="24"/>
              </w:rPr>
            </w:pPr>
            <w:r>
              <w:rPr>
                <w:spacing w:val="-2"/>
                <w:sz w:val="24"/>
              </w:rPr>
              <w:t>Policies</w:t>
            </w:r>
          </w:p>
        </w:tc>
        <w:tc>
          <w:tcPr>
            <w:tcW w:w="970" w:type="dxa"/>
          </w:tcPr>
          <w:p>
            <w:pPr>
              <w:pStyle w:val="TableParagraph"/>
              <w:spacing w:before="131"/>
              <w:ind w:right="65"/>
              <w:jc w:val="center"/>
              <w:rPr>
                <w:sz w:val="24"/>
              </w:rPr>
            </w:pPr>
            <w:r>
              <w:rPr>
                <w:spacing w:val="-5"/>
                <w:sz w:val="24"/>
              </w:rPr>
              <w:t>150</w:t>
            </w:r>
          </w:p>
        </w:tc>
        <w:tc>
          <w:tcPr>
            <w:tcW w:w="1147" w:type="dxa"/>
          </w:tcPr>
          <w:p>
            <w:pPr>
              <w:pStyle w:val="TableParagraph"/>
              <w:spacing w:before="131"/>
              <w:ind w:right="47"/>
              <w:jc w:val="center"/>
              <w:rPr>
                <w:sz w:val="24"/>
              </w:rPr>
            </w:pPr>
            <w:r>
              <w:rPr>
                <w:spacing w:val="-4"/>
                <w:sz w:val="24"/>
              </w:rPr>
              <w:t>4.00</w:t>
            </w:r>
          </w:p>
        </w:tc>
        <w:tc>
          <w:tcPr>
            <w:tcW w:w="1164" w:type="dxa"/>
          </w:tcPr>
          <w:p>
            <w:pPr>
              <w:pStyle w:val="TableParagraph"/>
              <w:spacing w:before="131"/>
              <w:ind w:left="34"/>
              <w:jc w:val="center"/>
              <w:rPr>
                <w:sz w:val="24"/>
              </w:rPr>
            </w:pPr>
            <w:r>
              <w:rPr>
                <w:spacing w:val="-4"/>
                <w:sz w:val="24"/>
              </w:rPr>
              <w:t>5.00</w:t>
            </w:r>
          </w:p>
        </w:tc>
        <w:tc>
          <w:tcPr>
            <w:tcW w:w="1207" w:type="dxa"/>
          </w:tcPr>
          <w:p>
            <w:pPr>
              <w:pStyle w:val="TableParagraph"/>
              <w:spacing w:line="261" w:lineRule="exact" w:before="271"/>
              <w:ind w:left="45"/>
              <w:jc w:val="center"/>
              <w:rPr>
                <w:sz w:val="24"/>
              </w:rPr>
            </w:pPr>
            <w:r>
              <w:rPr>
                <w:spacing w:val="-2"/>
                <w:sz w:val="24"/>
              </w:rPr>
              <w:t>4.600</w:t>
            </w:r>
          </w:p>
        </w:tc>
        <w:tc>
          <w:tcPr>
            <w:tcW w:w="1115" w:type="dxa"/>
          </w:tcPr>
          <w:p>
            <w:pPr>
              <w:pStyle w:val="TableParagraph"/>
              <w:spacing w:line="261" w:lineRule="exact" w:before="271"/>
              <w:ind w:left="51"/>
              <w:jc w:val="center"/>
              <w:rPr>
                <w:sz w:val="24"/>
              </w:rPr>
            </w:pPr>
            <w:r>
              <w:rPr>
                <w:spacing w:val="-2"/>
                <w:sz w:val="24"/>
              </w:rPr>
              <w:t>0.492</w:t>
            </w:r>
          </w:p>
        </w:tc>
        <w:tc>
          <w:tcPr>
            <w:tcW w:w="803" w:type="dxa"/>
          </w:tcPr>
          <w:p>
            <w:pPr>
              <w:pStyle w:val="TableParagraph"/>
              <w:spacing w:line="261" w:lineRule="exact" w:before="271"/>
              <w:ind w:left="264"/>
              <w:rPr>
                <w:sz w:val="24"/>
              </w:rPr>
            </w:pPr>
            <w:r>
              <w:rPr>
                <w:spacing w:val="-10"/>
                <w:sz w:val="24"/>
              </w:rPr>
              <w:t>2</w:t>
            </w:r>
          </w:p>
        </w:tc>
      </w:tr>
      <w:tr>
        <w:trPr>
          <w:trHeight w:val="551" w:hRule="atLeast"/>
        </w:trPr>
        <w:tc>
          <w:tcPr>
            <w:tcW w:w="1447" w:type="dxa"/>
          </w:tcPr>
          <w:p>
            <w:pPr>
              <w:pStyle w:val="TableParagraph"/>
              <w:spacing w:line="271"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970" w:type="dxa"/>
          </w:tcPr>
          <w:p>
            <w:pPr>
              <w:pStyle w:val="TableParagraph"/>
              <w:spacing w:before="131"/>
              <w:ind w:right="65"/>
              <w:jc w:val="center"/>
              <w:rPr>
                <w:sz w:val="24"/>
              </w:rPr>
            </w:pPr>
            <w:r>
              <w:rPr>
                <w:spacing w:val="-5"/>
                <w:sz w:val="24"/>
              </w:rPr>
              <w:t>150</w:t>
            </w:r>
          </w:p>
        </w:tc>
        <w:tc>
          <w:tcPr>
            <w:tcW w:w="1147" w:type="dxa"/>
          </w:tcPr>
          <w:p>
            <w:pPr>
              <w:pStyle w:val="TableParagraph"/>
              <w:spacing w:before="131"/>
              <w:ind w:right="47"/>
              <w:jc w:val="center"/>
              <w:rPr>
                <w:sz w:val="24"/>
              </w:rPr>
            </w:pPr>
            <w:r>
              <w:rPr>
                <w:spacing w:val="-4"/>
                <w:sz w:val="24"/>
              </w:rPr>
              <w:t>4.00</w:t>
            </w:r>
          </w:p>
        </w:tc>
        <w:tc>
          <w:tcPr>
            <w:tcW w:w="1164" w:type="dxa"/>
          </w:tcPr>
          <w:p>
            <w:pPr>
              <w:pStyle w:val="TableParagraph"/>
              <w:spacing w:before="131"/>
              <w:ind w:left="34"/>
              <w:jc w:val="center"/>
              <w:rPr>
                <w:sz w:val="24"/>
              </w:rPr>
            </w:pPr>
            <w:r>
              <w:rPr>
                <w:spacing w:val="-4"/>
                <w:sz w:val="24"/>
              </w:rPr>
              <w:t>5.00</w:t>
            </w:r>
          </w:p>
        </w:tc>
        <w:tc>
          <w:tcPr>
            <w:tcW w:w="1207" w:type="dxa"/>
          </w:tcPr>
          <w:p>
            <w:pPr>
              <w:pStyle w:val="TableParagraph"/>
              <w:spacing w:line="261" w:lineRule="exact" w:before="271"/>
              <w:ind w:left="45"/>
              <w:jc w:val="center"/>
              <w:rPr>
                <w:sz w:val="24"/>
              </w:rPr>
            </w:pPr>
            <w:r>
              <w:rPr>
                <w:spacing w:val="-2"/>
                <w:sz w:val="24"/>
              </w:rPr>
              <w:t>4.340</w:t>
            </w:r>
          </w:p>
        </w:tc>
        <w:tc>
          <w:tcPr>
            <w:tcW w:w="1115" w:type="dxa"/>
          </w:tcPr>
          <w:p>
            <w:pPr>
              <w:pStyle w:val="TableParagraph"/>
              <w:spacing w:line="261" w:lineRule="exact" w:before="271"/>
              <w:ind w:left="51"/>
              <w:jc w:val="center"/>
              <w:rPr>
                <w:sz w:val="24"/>
              </w:rPr>
            </w:pPr>
            <w:r>
              <w:rPr>
                <w:spacing w:val="-2"/>
                <w:sz w:val="24"/>
              </w:rPr>
              <w:t>0.475</w:t>
            </w:r>
          </w:p>
        </w:tc>
        <w:tc>
          <w:tcPr>
            <w:tcW w:w="803" w:type="dxa"/>
          </w:tcPr>
          <w:p>
            <w:pPr>
              <w:pStyle w:val="TableParagraph"/>
              <w:spacing w:line="261" w:lineRule="exact" w:before="271"/>
              <w:ind w:left="264"/>
              <w:rPr>
                <w:sz w:val="24"/>
              </w:rPr>
            </w:pPr>
            <w:r>
              <w:rPr>
                <w:spacing w:val="-10"/>
                <w:sz w:val="24"/>
              </w:rPr>
              <w:t>3</w:t>
            </w:r>
          </w:p>
        </w:tc>
      </w:tr>
      <w:tr>
        <w:trPr>
          <w:trHeight w:val="552" w:hRule="atLeast"/>
        </w:trPr>
        <w:tc>
          <w:tcPr>
            <w:tcW w:w="1447" w:type="dxa"/>
          </w:tcPr>
          <w:p>
            <w:pPr>
              <w:pStyle w:val="TableParagraph"/>
              <w:spacing w:line="271" w:lineRule="exact"/>
              <w:ind w:left="122"/>
              <w:rPr>
                <w:sz w:val="24"/>
              </w:rPr>
            </w:pPr>
            <w:r>
              <w:rPr>
                <w:sz w:val="24"/>
              </w:rPr>
              <w:t>Land</w:t>
            </w:r>
            <w:r>
              <w:rPr>
                <w:spacing w:val="-2"/>
                <w:sz w:val="24"/>
              </w:rPr>
              <w:t> </w:t>
            </w:r>
            <w:r>
              <w:rPr>
                <w:spacing w:val="-5"/>
                <w:sz w:val="24"/>
              </w:rPr>
              <w:t>Use</w:t>
            </w:r>
          </w:p>
          <w:p>
            <w:pPr>
              <w:pStyle w:val="TableParagraph"/>
              <w:spacing w:line="261" w:lineRule="exact"/>
              <w:ind w:left="122"/>
              <w:rPr>
                <w:sz w:val="24"/>
              </w:rPr>
            </w:pPr>
            <w:r>
              <w:rPr>
                <w:spacing w:val="-5"/>
                <w:sz w:val="24"/>
              </w:rPr>
              <w:t>Act</w:t>
            </w:r>
          </w:p>
        </w:tc>
        <w:tc>
          <w:tcPr>
            <w:tcW w:w="970" w:type="dxa"/>
          </w:tcPr>
          <w:p>
            <w:pPr>
              <w:pStyle w:val="TableParagraph"/>
              <w:spacing w:before="131"/>
              <w:ind w:right="65"/>
              <w:jc w:val="center"/>
              <w:rPr>
                <w:sz w:val="24"/>
              </w:rPr>
            </w:pPr>
            <w:r>
              <w:rPr>
                <w:spacing w:val="-5"/>
                <w:sz w:val="24"/>
              </w:rPr>
              <w:t>150</w:t>
            </w:r>
          </w:p>
        </w:tc>
        <w:tc>
          <w:tcPr>
            <w:tcW w:w="1147" w:type="dxa"/>
          </w:tcPr>
          <w:p>
            <w:pPr>
              <w:pStyle w:val="TableParagraph"/>
              <w:spacing w:before="131"/>
              <w:ind w:right="47"/>
              <w:jc w:val="center"/>
              <w:rPr>
                <w:sz w:val="24"/>
              </w:rPr>
            </w:pPr>
            <w:r>
              <w:rPr>
                <w:spacing w:val="-4"/>
                <w:sz w:val="24"/>
              </w:rPr>
              <w:t>2.00</w:t>
            </w:r>
          </w:p>
        </w:tc>
        <w:tc>
          <w:tcPr>
            <w:tcW w:w="1164" w:type="dxa"/>
          </w:tcPr>
          <w:p>
            <w:pPr>
              <w:pStyle w:val="TableParagraph"/>
              <w:spacing w:before="131"/>
              <w:ind w:left="34"/>
              <w:jc w:val="center"/>
              <w:rPr>
                <w:sz w:val="24"/>
              </w:rPr>
            </w:pPr>
            <w:r>
              <w:rPr>
                <w:spacing w:val="-4"/>
                <w:sz w:val="24"/>
              </w:rPr>
              <w:t>5.00</w:t>
            </w:r>
          </w:p>
        </w:tc>
        <w:tc>
          <w:tcPr>
            <w:tcW w:w="1207" w:type="dxa"/>
          </w:tcPr>
          <w:p>
            <w:pPr>
              <w:pStyle w:val="TableParagraph"/>
              <w:spacing w:line="261" w:lineRule="exact" w:before="271"/>
              <w:ind w:left="45"/>
              <w:jc w:val="center"/>
              <w:rPr>
                <w:sz w:val="24"/>
              </w:rPr>
            </w:pPr>
            <w:r>
              <w:rPr>
                <w:spacing w:val="-2"/>
                <w:sz w:val="24"/>
              </w:rPr>
              <w:t>4.087</w:t>
            </w:r>
          </w:p>
        </w:tc>
        <w:tc>
          <w:tcPr>
            <w:tcW w:w="1115" w:type="dxa"/>
          </w:tcPr>
          <w:p>
            <w:pPr>
              <w:pStyle w:val="TableParagraph"/>
              <w:spacing w:line="261" w:lineRule="exact" w:before="271"/>
              <w:ind w:left="51"/>
              <w:jc w:val="center"/>
              <w:rPr>
                <w:sz w:val="24"/>
              </w:rPr>
            </w:pPr>
            <w:r>
              <w:rPr>
                <w:spacing w:val="-2"/>
                <w:sz w:val="24"/>
              </w:rPr>
              <w:t>0.543</w:t>
            </w:r>
          </w:p>
        </w:tc>
        <w:tc>
          <w:tcPr>
            <w:tcW w:w="803" w:type="dxa"/>
          </w:tcPr>
          <w:p>
            <w:pPr>
              <w:pStyle w:val="TableParagraph"/>
              <w:spacing w:line="261" w:lineRule="exact" w:before="271"/>
              <w:ind w:left="264"/>
              <w:rPr>
                <w:sz w:val="24"/>
              </w:rPr>
            </w:pPr>
            <w:r>
              <w:rPr>
                <w:spacing w:val="-10"/>
                <w:sz w:val="24"/>
              </w:rPr>
              <w:t>4</w:t>
            </w:r>
          </w:p>
        </w:tc>
      </w:tr>
      <w:tr>
        <w:trPr>
          <w:trHeight w:val="552" w:hRule="atLeast"/>
        </w:trPr>
        <w:tc>
          <w:tcPr>
            <w:tcW w:w="1447" w:type="dxa"/>
          </w:tcPr>
          <w:p>
            <w:pPr>
              <w:pStyle w:val="TableParagraph"/>
              <w:spacing w:line="271" w:lineRule="exact"/>
              <w:ind w:left="122"/>
              <w:rPr>
                <w:sz w:val="24"/>
              </w:rPr>
            </w:pPr>
            <w:r>
              <w:rPr>
                <w:spacing w:val="-2"/>
                <w:sz w:val="24"/>
              </w:rPr>
              <w:t>Secondary</w:t>
            </w:r>
          </w:p>
          <w:p>
            <w:pPr>
              <w:pStyle w:val="TableParagraph"/>
              <w:spacing w:line="261" w:lineRule="exact"/>
              <w:ind w:left="122"/>
              <w:rPr>
                <w:sz w:val="24"/>
              </w:rPr>
            </w:pPr>
            <w:r>
              <w:rPr>
                <w:spacing w:val="-2"/>
                <w:sz w:val="24"/>
              </w:rPr>
              <w:t>Market</w:t>
            </w:r>
          </w:p>
        </w:tc>
        <w:tc>
          <w:tcPr>
            <w:tcW w:w="970" w:type="dxa"/>
          </w:tcPr>
          <w:p>
            <w:pPr>
              <w:pStyle w:val="TableParagraph"/>
              <w:spacing w:before="131"/>
              <w:ind w:right="65"/>
              <w:jc w:val="center"/>
              <w:rPr>
                <w:sz w:val="24"/>
              </w:rPr>
            </w:pPr>
            <w:r>
              <w:rPr>
                <w:spacing w:val="-5"/>
                <w:sz w:val="24"/>
              </w:rPr>
              <w:t>150</w:t>
            </w:r>
          </w:p>
        </w:tc>
        <w:tc>
          <w:tcPr>
            <w:tcW w:w="1147" w:type="dxa"/>
          </w:tcPr>
          <w:p>
            <w:pPr>
              <w:pStyle w:val="TableParagraph"/>
              <w:spacing w:before="131"/>
              <w:ind w:right="47"/>
              <w:jc w:val="center"/>
              <w:rPr>
                <w:sz w:val="24"/>
              </w:rPr>
            </w:pPr>
            <w:r>
              <w:rPr>
                <w:spacing w:val="-4"/>
                <w:sz w:val="24"/>
              </w:rPr>
              <w:t>1.00</w:t>
            </w:r>
          </w:p>
        </w:tc>
        <w:tc>
          <w:tcPr>
            <w:tcW w:w="1164" w:type="dxa"/>
          </w:tcPr>
          <w:p>
            <w:pPr>
              <w:pStyle w:val="TableParagraph"/>
              <w:spacing w:before="131"/>
              <w:ind w:left="34"/>
              <w:jc w:val="center"/>
              <w:rPr>
                <w:sz w:val="24"/>
              </w:rPr>
            </w:pPr>
            <w:r>
              <w:rPr>
                <w:spacing w:val="-4"/>
                <w:sz w:val="24"/>
              </w:rPr>
              <w:t>5.00</w:t>
            </w:r>
          </w:p>
        </w:tc>
        <w:tc>
          <w:tcPr>
            <w:tcW w:w="1207" w:type="dxa"/>
          </w:tcPr>
          <w:p>
            <w:pPr>
              <w:pStyle w:val="TableParagraph"/>
              <w:spacing w:line="261" w:lineRule="exact" w:before="271"/>
              <w:ind w:left="45"/>
              <w:jc w:val="center"/>
              <w:rPr>
                <w:sz w:val="24"/>
              </w:rPr>
            </w:pPr>
            <w:r>
              <w:rPr>
                <w:spacing w:val="-2"/>
                <w:sz w:val="24"/>
              </w:rPr>
              <w:t>3.907</w:t>
            </w:r>
          </w:p>
        </w:tc>
        <w:tc>
          <w:tcPr>
            <w:tcW w:w="1115" w:type="dxa"/>
          </w:tcPr>
          <w:p>
            <w:pPr>
              <w:pStyle w:val="TableParagraph"/>
              <w:spacing w:line="261" w:lineRule="exact" w:before="271"/>
              <w:ind w:left="51"/>
              <w:jc w:val="center"/>
              <w:rPr>
                <w:sz w:val="24"/>
              </w:rPr>
            </w:pPr>
            <w:r>
              <w:rPr>
                <w:spacing w:val="-2"/>
                <w:sz w:val="24"/>
              </w:rPr>
              <w:t>0.789</w:t>
            </w:r>
          </w:p>
        </w:tc>
        <w:tc>
          <w:tcPr>
            <w:tcW w:w="803" w:type="dxa"/>
          </w:tcPr>
          <w:p>
            <w:pPr>
              <w:pStyle w:val="TableParagraph"/>
              <w:spacing w:line="261" w:lineRule="exact" w:before="271"/>
              <w:ind w:left="264"/>
              <w:rPr>
                <w:sz w:val="24"/>
              </w:rPr>
            </w:pPr>
            <w:r>
              <w:rPr>
                <w:spacing w:val="-10"/>
                <w:sz w:val="24"/>
              </w:rPr>
              <w:t>5</w:t>
            </w:r>
          </w:p>
        </w:tc>
      </w:tr>
      <w:tr>
        <w:trPr>
          <w:trHeight w:val="551" w:hRule="atLeast"/>
        </w:trPr>
        <w:tc>
          <w:tcPr>
            <w:tcW w:w="1447" w:type="dxa"/>
          </w:tcPr>
          <w:p>
            <w:pPr>
              <w:pStyle w:val="TableParagraph"/>
              <w:spacing w:line="271" w:lineRule="exact"/>
              <w:ind w:left="122"/>
              <w:rPr>
                <w:sz w:val="24"/>
              </w:rPr>
            </w:pPr>
            <w:r>
              <w:rPr>
                <w:spacing w:val="-2"/>
                <w:sz w:val="24"/>
              </w:rPr>
              <w:t>Inflation</w:t>
            </w:r>
          </w:p>
        </w:tc>
        <w:tc>
          <w:tcPr>
            <w:tcW w:w="970" w:type="dxa"/>
          </w:tcPr>
          <w:p>
            <w:pPr>
              <w:pStyle w:val="TableParagraph"/>
              <w:spacing w:before="131"/>
              <w:ind w:right="65"/>
              <w:jc w:val="center"/>
              <w:rPr>
                <w:sz w:val="24"/>
              </w:rPr>
            </w:pPr>
            <w:r>
              <w:rPr>
                <w:spacing w:val="-5"/>
                <w:sz w:val="24"/>
              </w:rPr>
              <w:t>150</w:t>
            </w:r>
          </w:p>
        </w:tc>
        <w:tc>
          <w:tcPr>
            <w:tcW w:w="1147" w:type="dxa"/>
          </w:tcPr>
          <w:p>
            <w:pPr>
              <w:pStyle w:val="TableParagraph"/>
              <w:spacing w:before="131"/>
              <w:ind w:right="47"/>
              <w:jc w:val="center"/>
              <w:rPr>
                <w:sz w:val="24"/>
              </w:rPr>
            </w:pPr>
            <w:r>
              <w:rPr>
                <w:spacing w:val="-4"/>
                <w:sz w:val="24"/>
              </w:rPr>
              <w:t>2.00</w:t>
            </w:r>
          </w:p>
        </w:tc>
        <w:tc>
          <w:tcPr>
            <w:tcW w:w="1164" w:type="dxa"/>
          </w:tcPr>
          <w:p>
            <w:pPr>
              <w:pStyle w:val="TableParagraph"/>
              <w:spacing w:before="131"/>
              <w:ind w:left="34"/>
              <w:jc w:val="center"/>
              <w:rPr>
                <w:sz w:val="24"/>
              </w:rPr>
            </w:pPr>
            <w:r>
              <w:rPr>
                <w:spacing w:val="-4"/>
                <w:sz w:val="24"/>
              </w:rPr>
              <w:t>5.00</w:t>
            </w:r>
          </w:p>
        </w:tc>
        <w:tc>
          <w:tcPr>
            <w:tcW w:w="1207" w:type="dxa"/>
          </w:tcPr>
          <w:p>
            <w:pPr>
              <w:pStyle w:val="TableParagraph"/>
              <w:spacing w:line="261" w:lineRule="exact" w:before="271"/>
              <w:ind w:left="45"/>
              <w:jc w:val="center"/>
              <w:rPr>
                <w:sz w:val="24"/>
              </w:rPr>
            </w:pPr>
            <w:r>
              <w:rPr>
                <w:spacing w:val="-2"/>
                <w:sz w:val="24"/>
              </w:rPr>
              <w:t>3.867</w:t>
            </w:r>
          </w:p>
        </w:tc>
        <w:tc>
          <w:tcPr>
            <w:tcW w:w="1115" w:type="dxa"/>
          </w:tcPr>
          <w:p>
            <w:pPr>
              <w:pStyle w:val="TableParagraph"/>
              <w:spacing w:line="261" w:lineRule="exact" w:before="271"/>
              <w:ind w:left="51"/>
              <w:jc w:val="center"/>
              <w:rPr>
                <w:sz w:val="24"/>
              </w:rPr>
            </w:pPr>
            <w:r>
              <w:rPr>
                <w:spacing w:val="-2"/>
                <w:sz w:val="24"/>
              </w:rPr>
              <w:t>0.652</w:t>
            </w:r>
          </w:p>
        </w:tc>
        <w:tc>
          <w:tcPr>
            <w:tcW w:w="803" w:type="dxa"/>
          </w:tcPr>
          <w:p>
            <w:pPr>
              <w:pStyle w:val="TableParagraph"/>
              <w:spacing w:line="261" w:lineRule="exact" w:before="271"/>
              <w:ind w:left="264"/>
              <w:rPr>
                <w:sz w:val="24"/>
              </w:rPr>
            </w:pPr>
            <w:r>
              <w:rPr>
                <w:spacing w:val="-10"/>
                <w:sz w:val="24"/>
              </w:rPr>
              <w:t>6</w:t>
            </w:r>
          </w:p>
        </w:tc>
      </w:tr>
      <w:tr>
        <w:trPr>
          <w:trHeight w:val="555" w:hRule="atLeast"/>
        </w:trPr>
        <w:tc>
          <w:tcPr>
            <w:tcW w:w="1447" w:type="dxa"/>
            <w:tcBorders>
              <w:bottom w:val="single" w:sz="8" w:space="0" w:color="000000"/>
            </w:tcBorders>
          </w:tcPr>
          <w:p>
            <w:pPr>
              <w:pStyle w:val="TableParagraph"/>
              <w:spacing w:line="271" w:lineRule="exact"/>
              <w:ind w:left="122"/>
              <w:rPr>
                <w:sz w:val="24"/>
              </w:rPr>
            </w:pPr>
            <w:r>
              <w:rPr>
                <w:sz w:val="24"/>
              </w:rPr>
              <w:t>Duties </w:t>
            </w:r>
            <w:r>
              <w:rPr>
                <w:spacing w:val="-5"/>
                <w:sz w:val="24"/>
              </w:rPr>
              <w:t>and</w:t>
            </w:r>
          </w:p>
          <w:p>
            <w:pPr>
              <w:pStyle w:val="TableParagraph"/>
              <w:spacing w:line="264" w:lineRule="exact"/>
              <w:ind w:left="122"/>
              <w:rPr>
                <w:sz w:val="24"/>
              </w:rPr>
            </w:pPr>
            <w:r>
              <w:rPr>
                <w:spacing w:val="-4"/>
                <w:sz w:val="24"/>
              </w:rPr>
              <w:t>Fees</w:t>
            </w:r>
          </w:p>
        </w:tc>
        <w:tc>
          <w:tcPr>
            <w:tcW w:w="970" w:type="dxa"/>
            <w:tcBorders>
              <w:bottom w:val="single" w:sz="8" w:space="0" w:color="000000"/>
            </w:tcBorders>
          </w:tcPr>
          <w:p>
            <w:pPr>
              <w:pStyle w:val="TableParagraph"/>
              <w:spacing w:before="132"/>
              <w:ind w:right="65"/>
              <w:jc w:val="center"/>
              <w:rPr>
                <w:sz w:val="24"/>
              </w:rPr>
            </w:pPr>
            <w:r>
              <w:rPr>
                <w:spacing w:val="-5"/>
                <w:sz w:val="24"/>
              </w:rPr>
              <w:t>150</w:t>
            </w:r>
          </w:p>
        </w:tc>
        <w:tc>
          <w:tcPr>
            <w:tcW w:w="1147" w:type="dxa"/>
            <w:tcBorders>
              <w:bottom w:val="single" w:sz="8" w:space="0" w:color="000000"/>
            </w:tcBorders>
          </w:tcPr>
          <w:p>
            <w:pPr>
              <w:pStyle w:val="TableParagraph"/>
              <w:spacing w:before="132"/>
              <w:ind w:right="47"/>
              <w:jc w:val="center"/>
              <w:rPr>
                <w:sz w:val="24"/>
              </w:rPr>
            </w:pPr>
            <w:r>
              <w:rPr>
                <w:spacing w:val="-4"/>
                <w:sz w:val="24"/>
              </w:rPr>
              <w:t>0.00</w:t>
            </w:r>
          </w:p>
        </w:tc>
        <w:tc>
          <w:tcPr>
            <w:tcW w:w="1164" w:type="dxa"/>
            <w:tcBorders>
              <w:bottom w:val="single" w:sz="8" w:space="0" w:color="000000"/>
            </w:tcBorders>
          </w:tcPr>
          <w:p>
            <w:pPr>
              <w:pStyle w:val="TableParagraph"/>
              <w:spacing w:before="132"/>
              <w:ind w:left="34"/>
              <w:jc w:val="center"/>
              <w:rPr>
                <w:sz w:val="24"/>
              </w:rPr>
            </w:pPr>
            <w:r>
              <w:rPr>
                <w:spacing w:val="-4"/>
                <w:sz w:val="24"/>
              </w:rPr>
              <w:t>5.00</w:t>
            </w:r>
          </w:p>
        </w:tc>
        <w:tc>
          <w:tcPr>
            <w:tcW w:w="1207" w:type="dxa"/>
            <w:tcBorders>
              <w:bottom w:val="single" w:sz="8" w:space="0" w:color="000000"/>
            </w:tcBorders>
          </w:tcPr>
          <w:p>
            <w:pPr>
              <w:pStyle w:val="TableParagraph"/>
              <w:spacing w:line="264" w:lineRule="exact" w:before="271"/>
              <w:ind w:left="45"/>
              <w:jc w:val="center"/>
              <w:rPr>
                <w:sz w:val="24"/>
              </w:rPr>
            </w:pPr>
            <w:r>
              <w:rPr>
                <w:spacing w:val="-2"/>
                <w:sz w:val="24"/>
              </w:rPr>
              <w:t>3.273</w:t>
            </w:r>
          </w:p>
        </w:tc>
        <w:tc>
          <w:tcPr>
            <w:tcW w:w="1115" w:type="dxa"/>
            <w:tcBorders>
              <w:bottom w:val="single" w:sz="8" w:space="0" w:color="000000"/>
            </w:tcBorders>
          </w:tcPr>
          <w:p>
            <w:pPr>
              <w:pStyle w:val="TableParagraph"/>
              <w:spacing w:line="264" w:lineRule="exact" w:before="271"/>
              <w:ind w:left="51"/>
              <w:jc w:val="center"/>
              <w:rPr>
                <w:sz w:val="24"/>
              </w:rPr>
            </w:pPr>
            <w:r>
              <w:rPr>
                <w:spacing w:val="-2"/>
                <w:sz w:val="24"/>
              </w:rPr>
              <w:t>1.135</w:t>
            </w:r>
          </w:p>
        </w:tc>
        <w:tc>
          <w:tcPr>
            <w:tcW w:w="803" w:type="dxa"/>
            <w:tcBorders>
              <w:bottom w:val="single" w:sz="8" w:space="0" w:color="000000"/>
            </w:tcBorders>
          </w:tcPr>
          <w:p>
            <w:pPr>
              <w:pStyle w:val="TableParagraph"/>
              <w:spacing w:line="264" w:lineRule="exact" w:before="271"/>
              <w:ind w:left="264"/>
              <w:rPr>
                <w:sz w:val="24"/>
              </w:rPr>
            </w:pPr>
            <w:r>
              <w:rPr>
                <w:spacing w:val="-10"/>
                <w:sz w:val="24"/>
              </w:rPr>
              <w:t>7</w:t>
            </w:r>
          </w:p>
        </w:tc>
      </w:tr>
    </w:tbl>
    <w:p>
      <w:pPr>
        <w:pStyle w:val="BodyText"/>
        <w:spacing w:before="250"/>
      </w:pPr>
    </w:p>
    <w:p>
      <w:pPr>
        <w:pStyle w:val="Heading1"/>
        <w:numPr>
          <w:ilvl w:val="2"/>
          <w:numId w:val="15"/>
        </w:numPr>
        <w:tabs>
          <w:tab w:pos="1567" w:val="left" w:leader="none"/>
        </w:tabs>
        <w:spacing w:line="240" w:lineRule="auto" w:before="0" w:after="0"/>
        <w:ind w:left="1567" w:right="0" w:hanging="720"/>
        <w:jc w:val="left"/>
      </w:pPr>
      <w:r>
        <w:rPr/>
        <w:t>Down</w:t>
      </w:r>
      <w:r>
        <w:rPr>
          <w:spacing w:val="-4"/>
        </w:rPr>
        <w:t> </w:t>
      </w:r>
      <w:r>
        <w:rPr/>
        <w:t>payment</w:t>
      </w:r>
      <w:r>
        <w:rPr>
          <w:spacing w:val="-2"/>
        </w:rPr>
        <w:t> </w:t>
      </w:r>
      <w:r>
        <w:rPr>
          <w:spacing w:val="-4"/>
        </w:rPr>
        <w:t>grant</w:t>
      </w:r>
    </w:p>
    <w:p>
      <w:pPr>
        <w:pStyle w:val="BodyText"/>
        <w:spacing w:before="192"/>
        <w:rPr>
          <w:b/>
        </w:rPr>
      </w:pPr>
    </w:p>
    <w:p>
      <w:pPr>
        <w:pStyle w:val="BodyText"/>
        <w:spacing w:line="480" w:lineRule="auto"/>
        <w:ind w:left="847" w:right="846"/>
        <w:jc w:val="both"/>
      </w:pPr>
      <w:r>
        <w:rPr/>
        <w:t>The</w:t>
      </w:r>
      <w:r>
        <w:rPr>
          <w:spacing w:val="-8"/>
        </w:rPr>
        <w:t> </w:t>
      </w:r>
      <w:r>
        <w:rPr/>
        <w:t>descriptive</w:t>
      </w:r>
      <w:r>
        <w:rPr>
          <w:spacing w:val="-8"/>
        </w:rPr>
        <w:t> </w:t>
      </w:r>
      <w:r>
        <w:rPr/>
        <w:t>statistical</w:t>
      </w:r>
      <w:r>
        <w:rPr>
          <w:spacing w:val="-6"/>
        </w:rPr>
        <w:t> </w:t>
      </w:r>
      <w:r>
        <w:rPr/>
        <w:t>analysis</w:t>
      </w:r>
      <w:r>
        <w:rPr>
          <w:spacing w:val="-7"/>
        </w:rPr>
        <w:t> </w:t>
      </w:r>
      <w:r>
        <w:rPr/>
        <w:t>of</w:t>
      </w:r>
      <w:r>
        <w:rPr>
          <w:spacing w:val="-8"/>
        </w:rPr>
        <w:t> </w:t>
      </w:r>
      <w:r>
        <w:rPr/>
        <w:t>the</w:t>
      </w:r>
      <w:r>
        <w:rPr>
          <w:spacing w:val="-8"/>
        </w:rPr>
        <w:t> </w:t>
      </w:r>
      <w:r>
        <w:rPr/>
        <w:t>challenges</w:t>
      </w:r>
      <w:r>
        <w:rPr>
          <w:spacing w:val="-7"/>
        </w:rPr>
        <w:t> </w:t>
      </w:r>
      <w:r>
        <w:rPr/>
        <w:t>associated</w:t>
      </w:r>
      <w:r>
        <w:rPr>
          <w:spacing w:val="-7"/>
        </w:rPr>
        <w:t> </w:t>
      </w:r>
      <w:r>
        <w:rPr/>
        <w:t>with</w:t>
      </w:r>
      <w:r>
        <w:rPr>
          <w:spacing w:val="-7"/>
        </w:rPr>
        <w:t> </w:t>
      </w:r>
      <w:r>
        <w:rPr/>
        <w:t>the</w:t>
      </w:r>
      <w:r>
        <w:rPr>
          <w:spacing w:val="-8"/>
        </w:rPr>
        <w:t> </w:t>
      </w:r>
      <w:r>
        <w:rPr/>
        <w:t>down</w:t>
      </w:r>
      <w:r>
        <w:rPr>
          <w:spacing w:val="-7"/>
        </w:rPr>
        <w:t> </w:t>
      </w:r>
      <w:r>
        <w:rPr/>
        <w:t>payment</w:t>
      </w:r>
      <w:r>
        <w:rPr>
          <w:spacing w:val="-6"/>
        </w:rPr>
        <w:t> </w:t>
      </w:r>
      <w:r>
        <w:rPr/>
        <w:t>grant as</w:t>
      </w:r>
      <w:r>
        <w:rPr>
          <w:spacing w:val="-2"/>
        </w:rPr>
        <w:t> </w:t>
      </w:r>
      <w:r>
        <w:rPr/>
        <w:t>housing</w:t>
      </w:r>
      <w:r>
        <w:rPr>
          <w:spacing w:val="-5"/>
        </w:rPr>
        <w:t> </w:t>
      </w:r>
      <w:r>
        <w:rPr/>
        <w:t>finance</w:t>
      </w:r>
      <w:r>
        <w:rPr>
          <w:spacing w:val="-1"/>
        </w:rPr>
        <w:t> </w:t>
      </w:r>
      <w:r>
        <w:rPr/>
        <w:t>model shared in</w:t>
      </w:r>
      <w:r>
        <w:rPr>
          <w:spacing w:val="-2"/>
        </w:rPr>
        <w:t> </w:t>
      </w:r>
      <w:r>
        <w:rPr/>
        <w:t>the</w:t>
      </w:r>
      <w:r>
        <w:rPr>
          <w:spacing w:val="-1"/>
        </w:rPr>
        <w:t> </w:t>
      </w:r>
      <w:r>
        <w:rPr/>
        <w:t>Table</w:t>
      </w:r>
      <w:r>
        <w:rPr>
          <w:spacing w:val="-1"/>
        </w:rPr>
        <w:t> </w:t>
      </w:r>
      <w:r>
        <w:rPr/>
        <w:t>4.11 as,</w:t>
      </w:r>
      <w:r>
        <w:rPr>
          <w:spacing w:val="-2"/>
        </w:rPr>
        <w:t> </w:t>
      </w:r>
      <w:r>
        <w:rPr/>
        <w:t>access to</w:t>
      </w:r>
      <w:r>
        <w:rPr>
          <w:spacing w:val="-2"/>
        </w:rPr>
        <w:t> </w:t>
      </w:r>
      <w:r>
        <w:rPr/>
        <w:t>finance</w:t>
      </w:r>
      <w:r>
        <w:rPr>
          <w:spacing w:val="-1"/>
        </w:rPr>
        <w:t> </w:t>
      </w:r>
      <w:r>
        <w:rPr/>
        <w:t>is</w:t>
      </w:r>
      <w:r>
        <w:rPr>
          <w:spacing w:val="-2"/>
        </w:rPr>
        <w:t> </w:t>
      </w:r>
      <w:r>
        <w:rPr/>
        <w:t>the</w:t>
      </w:r>
      <w:r>
        <w:rPr>
          <w:spacing w:val="-3"/>
        </w:rPr>
        <w:t> </w:t>
      </w:r>
      <w:r>
        <w:rPr/>
        <w:t>first challenge with mean value of 4.720, the second is poor government policies with the mean value of 4.40,</w:t>
      </w:r>
      <w:r>
        <w:rPr>
          <w:spacing w:val="-9"/>
        </w:rPr>
        <w:t> </w:t>
      </w:r>
      <w:r>
        <w:rPr/>
        <w:t>third</w:t>
      </w:r>
      <w:r>
        <w:rPr>
          <w:spacing w:val="-9"/>
        </w:rPr>
        <w:t> </w:t>
      </w:r>
      <w:r>
        <w:rPr/>
        <w:t>is</w:t>
      </w:r>
      <w:r>
        <w:rPr>
          <w:spacing w:val="-8"/>
        </w:rPr>
        <w:t> </w:t>
      </w:r>
      <w:r>
        <w:rPr/>
        <w:t>the</w:t>
      </w:r>
      <w:r>
        <w:rPr>
          <w:spacing w:val="-7"/>
        </w:rPr>
        <w:t> </w:t>
      </w:r>
      <w:r>
        <w:rPr/>
        <w:t>capital</w:t>
      </w:r>
      <w:r>
        <w:rPr>
          <w:spacing w:val="-6"/>
        </w:rPr>
        <w:t> </w:t>
      </w:r>
      <w:r>
        <w:rPr/>
        <w:t>base</w:t>
      </w:r>
      <w:r>
        <w:rPr>
          <w:spacing w:val="-9"/>
        </w:rPr>
        <w:t> </w:t>
      </w:r>
      <w:r>
        <w:rPr/>
        <w:t>with</w:t>
      </w:r>
      <w:r>
        <w:rPr>
          <w:spacing w:val="-8"/>
        </w:rPr>
        <w:t> </w:t>
      </w:r>
      <w:r>
        <w:rPr/>
        <w:t>the</w:t>
      </w:r>
      <w:r>
        <w:rPr>
          <w:spacing w:val="-10"/>
        </w:rPr>
        <w:t> </w:t>
      </w:r>
      <w:r>
        <w:rPr/>
        <w:t>mean</w:t>
      </w:r>
      <w:r>
        <w:rPr>
          <w:spacing w:val="-9"/>
        </w:rPr>
        <w:t> </w:t>
      </w:r>
      <w:r>
        <w:rPr/>
        <w:t>value</w:t>
      </w:r>
      <w:r>
        <w:rPr>
          <w:spacing w:val="-9"/>
        </w:rPr>
        <w:t> </w:t>
      </w:r>
      <w:r>
        <w:rPr/>
        <w:t>of</w:t>
      </w:r>
      <w:r>
        <w:rPr>
          <w:spacing w:val="-9"/>
        </w:rPr>
        <w:t> </w:t>
      </w:r>
      <w:r>
        <w:rPr/>
        <w:t>4.400</w:t>
      </w:r>
      <w:r>
        <w:rPr>
          <w:spacing w:val="-6"/>
        </w:rPr>
        <w:t> </w:t>
      </w:r>
      <w:r>
        <w:rPr/>
        <w:t>and</w:t>
      </w:r>
      <w:r>
        <w:rPr>
          <w:spacing w:val="-9"/>
        </w:rPr>
        <w:t> </w:t>
      </w:r>
      <w:r>
        <w:rPr/>
        <w:t>the</w:t>
      </w:r>
      <w:r>
        <w:rPr>
          <w:spacing w:val="-7"/>
        </w:rPr>
        <w:t> </w:t>
      </w:r>
      <w:r>
        <w:rPr/>
        <w:t>fourth</w:t>
      </w:r>
      <w:r>
        <w:rPr>
          <w:spacing w:val="-6"/>
        </w:rPr>
        <w:t> </w:t>
      </w:r>
      <w:r>
        <w:rPr/>
        <w:t>is</w:t>
      </w:r>
      <w:r>
        <w:rPr>
          <w:spacing w:val="-8"/>
        </w:rPr>
        <w:t> </w:t>
      </w:r>
      <w:r>
        <w:rPr/>
        <w:t>the</w:t>
      </w:r>
      <w:r>
        <w:rPr>
          <w:spacing w:val="-10"/>
        </w:rPr>
        <w:t> </w:t>
      </w:r>
      <w:r>
        <w:rPr/>
        <w:t>inflation</w:t>
      </w:r>
      <w:r>
        <w:rPr>
          <w:spacing w:val="-9"/>
        </w:rPr>
        <w:t> </w:t>
      </w:r>
      <w:r>
        <w:rPr/>
        <w:t>with the mean value of 4.380 and the fifth is the Building</w:t>
      </w:r>
      <w:r>
        <w:rPr>
          <w:spacing w:val="-2"/>
        </w:rPr>
        <w:t> </w:t>
      </w:r>
      <w:r>
        <w:rPr/>
        <w:t>material with the mean value of</w:t>
      </w:r>
      <w:r>
        <w:rPr>
          <w:spacing w:val="-1"/>
        </w:rPr>
        <w:t> </w:t>
      </w:r>
      <w:r>
        <w:rPr/>
        <w:t>4.380.</w:t>
      </w:r>
    </w:p>
    <w:p>
      <w:pPr>
        <w:spacing w:after="0" w:line="480" w:lineRule="auto"/>
        <w:jc w:val="both"/>
        <w:sectPr>
          <w:type w:val="continuous"/>
          <w:pgSz w:w="12240" w:h="15840"/>
          <w:pgMar w:header="0" w:footer="1015" w:top="1380" w:bottom="1200" w:left="1140" w:right="560"/>
        </w:sectPr>
      </w:pPr>
    </w:p>
    <w:p>
      <w:pPr>
        <w:pStyle w:val="BodyText"/>
        <w:spacing w:before="5"/>
        <w:rPr>
          <w:sz w:val="2"/>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03"/>
        <w:gridCol w:w="781"/>
        <w:gridCol w:w="1274"/>
        <w:gridCol w:w="1267"/>
        <w:gridCol w:w="861"/>
        <w:gridCol w:w="1272"/>
        <w:gridCol w:w="903"/>
      </w:tblGrid>
      <w:tr>
        <w:trPr>
          <w:trHeight w:val="545" w:hRule="atLeast"/>
        </w:trPr>
        <w:tc>
          <w:tcPr>
            <w:tcW w:w="7861" w:type="dxa"/>
            <w:gridSpan w:val="7"/>
            <w:tcBorders>
              <w:bottom w:val="single" w:sz="8" w:space="0" w:color="000000"/>
            </w:tcBorders>
          </w:tcPr>
          <w:p>
            <w:pPr>
              <w:pStyle w:val="TableParagraph"/>
              <w:spacing w:line="266" w:lineRule="exact"/>
              <w:ind w:left="122"/>
              <w:rPr>
                <w:b/>
                <w:sz w:val="24"/>
              </w:rPr>
            </w:pPr>
            <w:r>
              <w:rPr>
                <w:b/>
                <w:sz w:val="24"/>
              </w:rPr>
              <w:t>Table</w:t>
            </w:r>
            <w:r>
              <w:rPr>
                <w:b/>
                <w:spacing w:val="-4"/>
                <w:sz w:val="24"/>
              </w:rPr>
              <w:t> </w:t>
            </w:r>
            <w:r>
              <w:rPr>
                <w:b/>
                <w:sz w:val="24"/>
              </w:rPr>
              <w:t>4.11,</w:t>
            </w:r>
            <w:r>
              <w:rPr>
                <w:b/>
                <w:spacing w:val="57"/>
                <w:sz w:val="24"/>
              </w:rPr>
              <w:t> </w:t>
            </w:r>
            <w:r>
              <w:rPr>
                <w:b/>
                <w:sz w:val="24"/>
              </w:rPr>
              <w:t>Summary</w:t>
            </w:r>
            <w:r>
              <w:rPr>
                <w:b/>
                <w:spacing w:val="-2"/>
                <w:sz w:val="24"/>
              </w:rPr>
              <w:t> </w:t>
            </w:r>
            <w:r>
              <w:rPr>
                <w:b/>
                <w:sz w:val="24"/>
              </w:rPr>
              <w:t>of</w:t>
            </w:r>
            <w:r>
              <w:rPr>
                <w:b/>
                <w:spacing w:val="2"/>
                <w:sz w:val="24"/>
              </w:rPr>
              <w:t> </w:t>
            </w:r>
            <w:r>
              <w:rPr>
                <w:b/>
                <w:sz w:val="24"/>
              </w:rPr>
              <w:t>Result</w:t>
            </w:r>
            <w:r>
              <w:rPr>
                <w:b/>
                <w:spacing w:val="-2"/>
                <w:sz w:val="24"/>
              </w:rPr>
              <w:t> </w:t>
            </w:r>
            <w:r>
              <w:rPr>
                <w:b/>
                <w:sz w:val="24"/>
              </w:rPr>
              <w:t>for</w:t>
            </w:r>
            <w:r>
              <w:rPr>
                <w:b/>
                <w:spacing w:val="-2"/>
                <w:sz w:val="24"/>
              </w:rPr>
              <w:t> </w:t>
            </w:r>
            <w:r>
              <w:rPr>
                <w:b/>
                <w:sz w:val="24"/>
              </w:rPr>
              <w:t>challenges</w:t>
            </w:r>
            <w:r>
              <w:rPr>
                <w:b/>
                <w:spacing w:val="-2"/>
                <w:sz w:val="24"/>
              </w:rPr>
              <w:t> </w:t>
            </w:r>
            <w:r>
              <w:rPr>
                <w:b/>
                <w:sz w:val="24"/>
              </w:rPr>
              <w:t>associated</w:t>
            </w:r>
            <w:r>
              <w:rPr>
                <w:b/>
                <w:spacing w:val="-1"/>
                <w:sz w:val="24"/>
              </w:rPr>
              <w:t> </w:t>
            </w:r>
            <w:r>
              <w:rPr>
                <w:b/>
                <w:spacing w:val="-4"/>
                <w:sz w:val="24"/>
              </w:rPr>
              <w:t>with</w:t>
            </w:r>
          </w:p>
          <w:p>
            <w:pPr>
              <w:pStyle w:val="TableParagraph"/>
              <w:spacing w:line="259" w:lineRule="exact"/>
              <w:ind w:left="122"/>
              <w:rPr>
                <w:b/>
                <w:sz w:val="24"/>
              </w:rPr>
            </w:pPr>
            <w:r>
              <w:rPr>
                <w:b/>
                <w:sz w:val="24"/>
              </w:rPr>
              <w:t>Down</w:t>
            </w:r>
            <w:r>
              <w:rPr>
                <w:b/>
                <w:spacing w:val="-4"/>
                <w:sz w:val="24"/>
              </w:rPr>
              <w:t> </w:t>
            </w:r>
            <w:r>
              <w:rPr>
                <w:b/>
                <w:sz w:val="24"/>
              </w:rPr>
              <w:t>Payment</w:t>
            </w:r>
            <w:r>
              <w:rPr>
                <w:b/>
                <w:spacing w:val="-1"/>
                <w:sz w:val="24"/>
              </w:rPr>
              <w:t> </w:t>
            </w:r>
            <w:r>
              <w:rPr>
                <w:b/>
                <w:spacing w:val="-4"/>
                <w:sz w:val="24"/>
              </w:rPr>
              <w:t>Grant</w:t>
            </w:r>
          </w:p>
        </w:tc>
      </w:tr>
      <w:tr>
        <w:trPr>
          <w:trHeight w:val="551" w:hRule="atLeast"/>
        </w:trPr>
        <w:tc>
          <w:tcPr>
            <w:tcW w:w="1503" w:type="dxa"/>
            <w:tcBorders>
              <w:top w:val="single" w:sz="8" w:space="0" w:color="000000"/>
              <w:bottom w:val="single" w:sz="8" w:space="0" w:color="000000"/>
            </w:tcBorders>
          </w:tcPr>
          <w:p>
            <w:pPr>
              <w:pStyle w:val="TableParagraph"/>
              <w:rPr>
                <w:sz w:val="24"/>
              </w:rPr>
            </w:pPr>
          </w:p>
        </w:tc>
        <w:tc>
          <w:tcPr>
            <w:tcW w:w="781" w:type="dxa"/>
            <w:tcBorders>
              <w:top w:val="single" w:sz="8" w:space="0" w:color="000000"/>
              <w:bottom w:val="single" w:sz="8" w:space="0" w:color="000000"/>
            </w:tcBorders>
          </w:tcPr>
          <w:p>
            <w:pPr>
              <w:pStyle w:val="TableParagraph"/>
              <w:spacing w:line="264" w:lineRule="exact" w:before="267"/>
              <w:ind w:left="10"/>
              <w:jc w:val="center"/>
              <w:rPr>
                <w:sz w:val="24"/>
              </w:rPr>
            </w:pPr>
            <w:r>
              <w:rPr>
                <w:spacing w:val="-10"/>
                <w:sz w:val="24"/>
              </w:rPr>
              <w:t>N</w:t>
            </w:r>
          </w:p>
        </w:tc>
        <w:tc>
          <w:tcPr>
            <w:tcW w:w="1274" w:type="dxa"/>
            <w:tcBorders>
              <w:top w:val="single" w:sz="8" w:space="0" w:color="000000"/>
              <w:bottom w:val="single" w:sz="8" w:space="0" w:color="000000"/>
            </w:tcBorders>
          </w:tcPr>
          <w:p>
            <w:pPr>
              <w:pStyle w:val="TableParagraph"/>
              <w:spacing w:line="264" w:lineRule="exact" w:before="267"/>
              <w:ind w:left="93"/>
              <w:jc w:val="center"/>
              <w:rPr>
                <w:sz w:val="24"/>
              </w:rPr>
            </w:pPr>
            <w:r>
              <w:rPr>
                <w:spacing w:val="-2"/>
                <w:sz w:val="24"/>
              </w:rPr>
              <w:t>Minimum</w:t>
            </w:r>
          </w:p>
        </w:tc>
        <w:tc>
          <w:tcPr>
            <w:tcW w:w="1267" w:type="dxa"/>
            <w:tcBorders>
              <w:top w:val="single" w:sz="8" w:space="0" w:color="000000"/>
              <w:bottom w:val="single" w:sz="8" w:space="0" w:color="000000"/>
            </w:tcBorders>
          </w:tcPr>
          <w:p>
            <w:pPr>
              <w:pStyle w:val="TableParagraph"/>
              <w:spacing w:line="264" w:lineRule="exact" w:before="267"/>
              <w:ind w:left="2" w:right="54"/>
              <w:jc w:val="center"/>
              <w:rPr>
                <w:sz w:val="24"/>
              </w:rPr>
            </w:pPr>
            <w:r>
              <w:rPr>
                <w:spacing w:val="-2"/>
                <w:sz w:val="24"/>
              </w:rPr>
              <w:t>Maximum</w:t>
            </w:r>
          </w:p>
        </w:tc>
        <w:tc>
          <w:tcPr>
            <w:tcW w:w="861" w:type="dxa"/>
            <w:tcBorders>
              <w:top w:val="single" w:sz="8" w:space="0" w:color="000000"/>
              <w:bottom w:val="single" w:sz="8" w:space="0" w:color="000000"/>
            </w:tcBorders>
          </w:tcPr>
          <w:p>
            <w:pPr>
              <w:pStyle w:val="TableParagraph"/>
              <w:spacing w:line="264" w:lineRule="exact" w:before="267"/>
              <w:ind w:left="92" w:right="99"/>
              <w:jc w:val="center"/>
              <w:rPr>
                <w:sz w:val="24"/>
              </w:rPr>
            </w:pPr>
            <w:r>
              <w:rPr>
                <w:spacing w:val="-4"/>
                <w:sz w:val="24"/>
              </w:rPr>
              <w:t>Mean</w:t>
            </w:r>
          </w:p>
        </w:tc>
        <w:tc>
          <w:tcPr>
            <w:tcW w:w="1272" w:type="dxa"/>
            <w:tcBorders>
              <w:top w:val="single" w:sz="8" w:space="0" w:color="000000"/>
              <w:bottom w:val="single" w:sz="8" w:space="0" w:color="000000"/>
            </w:tcBorders>
          </w:tcPr>
          <w:p>
            <w:pPr>
              <w:pStyle w:val="TableParagraph"/>
              <w:spacing w:line="268" w:lineRule="exact"/>
              <w:ind w:right="14"/>
              <w:jc w:val="center"/>
              <w:rPr>
                <w:sz w:val="24"/>
              </w:rPr>
            </w:pPr>
            <w:r>
              <w:rPr>
                <w:spacing w:val="-4"/>
                <w:sz w:val="24"/>
              </w:rPr>
              <w:t>Std.</w:t>
            </w:r>
          </w:p>
          <w:p>
            <w:pPr>
              <w:pStyle w:val="TableParagraph"/>
              <w:spacing w:line="264" w:lineRule="exact"/>
              <w:ind w:right="16"/>
              <w:jc w:val="center"/>
              <w:rPr>
                <w:sz w:val="24"/>
              </w:rPr>
            </w:pPr>
            <w:r>
              <w:rPr>
                <w:spacing w:val="-2"/>
                <w:sz w:val="24"/>
              </w:rPr>
              <w:t>Deviation</w:t>
            </w:r>
          </w:p>
        </w:tc>
        <w:tc>
          <w:tcPr>
            <w:tcW w:w="903" w:type="dxa"/>
            <w:tcBorders>
              <w:top w:val="single" w:sz="8" w:space="0" w:color="000000"/>
              <w:bottom w:val="single" w:sz="8" w:space="0" w:color="000000"/>
            </w:tcBorders>
          </w:tcPr>
          <w:p>
            <w:pPr>
              <w:pStyle w:val="TableParagraph"/>
              <w:spacing w:line="264" w:lineRule="exact" w:before="267"/>
              <w:ind w:right="70"/>
              <w:jc w:val="center"/>
              <w:rPr>
                <w:sz w:val="24"/>
              </w:rPr>
            </w:pPr>
            <w:r>
              <w:rPr>
                <w:spacing w:val="-4"/>
                <w:sz w:val="24"/>
              </w:rPr>
              <w:t>Rank</w:t>
            </w:r>
          </w:p>
        </w:tc>
      </w:tr>
      <w:tr>
        <w:trPr>
          <w:trHeight w:val="551" w:hRule="atLeast"/>
        </w:trPr>
        <w:tc>
          <w:tcPr>
            <w:tcW w:w="1503" w:type="dxa"/>
            <w:tcBorders>
              <w:top w:val="single" w:sz="8" w:space="0" w:color="000000"/>
            </w:tcBorders>
          </w:tcPr>
          <w:p>
            <w:pPr>
              <w:pStyle w:val="TableParagraph"/>
              <w:spacing w:line="270" w:lineRule="exact"/>
              <w:ind w:left="122"/>
              <w:rPr>
                <w:sz w:val="24"/>
              </w:rPr>
            </w:pPr>
            <w:r>
              <w:rPr>
                <w:spacing w:val="-2"/>
                <w:sz w:val="24"/>
              </w:rPr>
              <w:t>Access</w:t>
            </w:r>
          </w:p>
          <w:p>
            <w:pPr>
              <w:pStyle w:val="TableParagraph"/>
              <w:spacing w:line="261" w:lineRule="exact"/>
              <w:ind w:left="122"/>
              <w:rPr>
                <w:sz w:val="24"/>
              </w:rPr>
            </w:pPr>
            <w:r>
              <w:rPr>
                <w:spacing w:val="-2"/>
                <w:sz w:val="24"/>
              </w:rPr>
              <w:t>toFinance</w:t>
            </w:r>
          </w:p>
        </w:tc>
        <w:tc>
          <w:tcPr>
            <w:tcW w:w="781" w:type="dxa"/>
            <w:tcBorders>
              <w:top w:val="single" w:sz="8" w:space="0" w:color="000000"/>
            </w:tcBorders>
          </w:tcPr>
          <w:p>
            <w:pPr>
              <w:pStyle w:val="TableParagraph"/>
              <w:spacing w:before="130"/>
              <w:ind w:left="10" w:right="1"/>
              <w:jc w:val="center"/>
              <w:rPr>
                <w:sz w:val="24"/>
              </w:rPr>
            </w:pPr>
            <w:r>
              <w:rPr>
                <w:spacing w:val="-5"/>
                <w:sz w:val="24"/>
              </w:rPr>
              <w:t>150</w:t>
            </w:r>
          </w:p>
        </w:tc>
        <w:tc>
          <w:tcPr>
            <w:tcW w:w="1274" w:type="dxa"/>
            <w:tcBorders>
              <w:top w:val="single" w:sz="8" w:space="0" w:color="000000"/>
            </w:tcBorders>
          </w:tcPr>
          <w:p>
            <w:pPr>
              <w:pStyle w:val="TableParagraph"/>
              <w:spacing w:before="130"/>
              <w:ind w:left="93" w:right="4"/>
              <w:jc w:val="center"/>
              <w:rPr>
                <w:sz w:val="24"/>
              </w:rPr>
            </w:pPr>
            <w:r>
              <w:rPr>
                <w:spacing w:val="-4"/>
                <w:sz w:val="24"/>
              </w:rPr>
              <w:t>4.00</w:t>
            </w:r>
          </w:p>
        </w:tc>
        <w:tc>
          <w:tcPr>
            <w:tcW w:w="1267" w:type="dxa"/>
            <w:tcBorders>
              <w:top w:val="single" w:sz="8" w:space="0" w:color="000000"/>
            </w:tcBorders>
          </w:tcPr>
          <w:p>
            <w:pPr>
              <w:pStyle w:val="TableParagraph"/>
              <w:spacing w:before="130"/>
              <w:ind w:right="54"/>
              <w:jc w:val="center"/>
              <w:rPr>
                <w:sz w:val="24"/>
              </w:rPr>
            </w:pPr>
            <w:r>
              <w:rPr>
                <w:spacing w:val="-4"/>
                <w:sz w:val="24"/>
              </w:rPr>
              <w:t>5.00</w:t>
            </w:r>
          </w:p>
        </w:tc>
        <w:tc>
          <w:tcPr>
            <w:tcW w:w="861" w:type="dxa"/>
            <w:tcBorders>
              <w:top w:val="single" w:sz="8" w:space="0" w:color="000000"/>
            </w:tcBorders>
          </w:tcPr>
          <w:p>
            <w:pPr>
              <w:pStyle w:val="TableParagraph"/>
              <w:spacing w:line="261" w:lineRule="exact" w:before="270"/>
              <w:ind w:left="92" w:right="100"/>
              <w:jc w:val="center"/>
              <w:rPr>
                <w:sz w:val="24"/>
              </w:rPr>
            </w:pPr>
            <w:r>
              <w:rPr>
                <w:spacing w:val="-2"/>
                <w:sz w:val="24"/>
              </w:rPr>
              <w:t>4.720</w:t>
            </w:r>
          </w:p>
        </w:tc>
        <w:tc>
          <w:tcPr>
            <w:tcW w:w="1272" w:type="dxa"/>
            <w:tcBorders>
              <w:top w:val="single" w:sz="8" w:space="0" w:color="000000"/>
            </w:tcBorders>
          </w:tcPr>
          <w:p>
            <w:pPr>
              <w:pStyle w:val="TableParagraph"/>
              <w:spacing w:line="261" w:lineRule="exact" w:before="270"/>
              <w:ind w:right="13"/>
              <w:jc w:val="center"/>
              <w:rPr>
                <w:sz w:val="24"/>
              </w:rPr>
            </w:pPr>
            <w:r>
              <w:rPr>
                <w:spacing w:val="-2"/>
                <w:sz w:val="24"/>
              </w:rPr>
              <w:t>0.451</w:t>
            </w:r>
          </w:p>
        </w:tc>
        <w:tc>
          <w:tcPr>
            <w:tcW w:w="903" w:type="dxa"/>
            <w:tcBorders>
              <w:top w:val="single" w:sz="8" w:space="0" w:color="000000"/>
            </w:tcBorders>
          </w:tcPr>
          <w:p>
            <w:pPr>
              <w:pStyle w:val="TableParagraph"/>
              <w:spacing w:line="261" w:lineRule="exact" w:before="270"/>
              <w:ind w:left="2" w:right="70"/>
              <w:jc w:val="center"/>
              <w:rPr>
                <w:sz w:val="24"/>
              </w:rPr>
            </w:pPr>
            <w:r>
              <w:rPr>
                <w:spacing w:val="-10"/>
                <w:sz w:val="24"/>
              </w:rPr>
              <w:t>1</w:t>
            </w:r>
          </w:p>
        </w:tc>
      </w:tr>
      <w:tr>
        <w:trPr>
          <w:trHeight w:val="552" w:hRule="atLeast"/>
        </w:trPr>
        <w:tc>
          <w:tcPr>
            <w:tcW w:w="1503" w:type="dxa"/>
          </w:tcPr>
          <w:p>
            <w:pPr>
              <w:pStyle w:val="TableParagraph"/>
              <w:spacing w:line="271" w:lineRule="exact"/>
              <w:ind w:left="122"/>
              <w:rPr>
                <w:sz w:val="24"/>
              </w:rPr>
            </w:pPr>
            <w:r>
              <w:rPr>
                <w:spacing w:val="-2"/>
                <w:sz w:val="24"/>
              </w:rPr>
              <w:t>PoorGovt.</w:t>
            </w:r>
          </w:p>
          <w:p>
            <w:pPr>
              <w:pStyle w:val="TableParagraph"/>
              <w:spacing w:line="261" w:lineRule="exact"/>
              <w:ind w:left="122"/>
              <w:rPr>
                <w:sz w:val="24"/>
              </w:rPr>
            </w:pPr>
            <w:r>
              <w:rPr>
                <w:spacing w:val="-2"/>
                <w:sz w:val="24"/>
              </w:rPr>
              <w:t>Policies</w:t>
            </w:r>
          </w:p>
        </w:tc>
        <w:tc>
          <w:tcPr>
            <w:tcW w:w="781" w:type="dxa"/>
          </w:tcPr>
          <w:p>
            <w:pPr>
              <w:pStyle w:val="TableParagraph"/>
              <w:spacing w:before="131"/>
              <w:ind w:left="10" w:right="1"/>
              <w:jc w:val="center"/>
              <w:rPr>
                <w:sz w:val="24"/>
              </w:rPr>
            </w:pPr>
            <w:r>
              <w:rPr>
                <w:spacing w:val="-5"/>
                <w:sz w:val="24"/>
              </w:rPr>
              <w:t>150</w:t>
            </w:r>
          </w:p>
        </w:tc>
        <w:tc>
          <w:tcPr>
            <w:tcW w:w="1274" w:type="dxa"/>
          </w:tcPr>
          <w:p>
            <w:pPr>
              <w:pStyle w:val="TableParagraph"/>
              <w:spacing w:before="131"/>
              <w:ind w:left="93" w:right="4"/>
              <w:jc w:val="center"/>
              <w:rPr>
                <w:sz w:val="24"/>
              </w:rPr>
            </w:pPr>
            <w:r>
              <w:rPr>
                <w:spacing w:val="-4"/>
                <w:sz w:val="24"/>
              </w:rPr>
              <w:t>4.00</w:t>
            </w:r>
          </w:p>
        </w:tc>
        <w:tc>
          <w:tcPr>
            <w:tcW w:w="1267" w:type="dxa"/>
          </w:tcPr>
          <w:p>
            <w:pPr>
              <w:pStyle w:val="TableParagraph"/>
              <w:spacing w:before="131"/>
              <w:ind w:right="54"/>
              <w:jc w:val="center"/>
              <w:rPr>
                <w:sz w:val="24"/>
              </w:rPr>
            </w:pPr>
            <w:r>
              <w:rPr>
                <w:spacing w:val="-4"/>
                <w:sz w:val="24"/>
              </w:rPr>
              <w:t>5.00</w:t>
            </w:r>
          </w:p>
        </w:tc>
        <w:tc>
          <w:tcPr>
            <w:tcW w:w="861" w:type="dxa"/>
          </w:tcPr>
          <w:p>
            <w:pPr>
              <w:pStyle w:val="TableParagraph"/>
              <w:spacing w:line="261" w:lineRule="exact" w:before="271"/>
              <w:ind w:left="92" w:right="100"/>
              <w:jc w:val="center"/>
              <w:rPr>
                <w:sz w:val="24"/>
              </w:rPr>
            </w:pPr>
            <w:r>
              <w:rPr>
                <w:spacing w:val="-2"/>
                <w:sz w:val="24"/>
              </w:rPr>
              <w:t>4.400</w:t>
            </w:r>
          </w:p>
        </w:tc>
        <w:tc>
          <w:tcPr>
            <w:tcW w:w="1272" w:type="dxa"/>
          </w:tcPr>
          <w:p>
            <w:pPr>
              <w:pStyle w:val="TableParagraph"/>
              <w:spacing w:line="261" w:lineRule="exact" w:before="271"/>
              <w:ind w:right="13"/>
              <w:jc w:val="center"/>
              <w:rPr>
                <w:sz w:val="24"/>
              </w:rPr>
            </w:pPr>
            <w:r>
              <w:rPr>
                <w:spacing w:val="-2"/>
                <w:sz w:val="24"/>
              </w:rPr>
              <w:t>0.492</w:t>
            </w:r>
          </w:p>
        </w:tc>
        <w:tc>
          <w:tcPr>
            <w:tcW w:w="903" w:type="dxa"/>
          </w:tcPr>
          <w:p>
            <w:pPr>
              <w:pStyle w:val="TableParagraph"/>
              <w:spacing w:line="261" w:lineRule="exact" w:before="271"/>
              <w:ind w:left="2" w:right="70"/>
              <w:jc w:val="center"/>
              <w:rPr>
                <w:sz w:val="24"/>
              </w:rPr>
            </w:pPr>
            <w:r>
              <w:rPr>
                <w:spacing w:val="-10"/>
                <w:sz w:val="24"/>
              </w:rPr>
              <w:t>2</w:t>
            </w:r>
          </w:p>
        </w:tc>
      </w:tr>
      <w:tr>
        <w:trPr>
          <w:trHeight w:val="274" w:hRule="atLeast"/>
        </w:trPr>
        <w:tc>
          <w:tcPr>
            <w:tcW w:w="1503" w:type="dxa"/>
          </w:tcPr>
          <w:p>
            <w:pPr>
              <w:pStyle w:val="TableParagraph"/>
              <w:spacing w:line="255" w:lineRule="exact"/>
              <w:ind w:left="122"/>
              <w:rPr>
                <w:sz w:val="24"/>
              </w:rPr>
            </w:pPr>
            <w:r>
              <w:rPr>
                <w:spacing w:val="-2"/>
                <w:sz w:val="24"/>
              </w:rPr>
              <w:t>CapitalBase</w:t>
            </w:r>
          </w:p>
        </w:tc>
        <w:tc>
          <w:tcPr>
            <w:tcW w:w="781" w:type="dxa"/>
            <w:vMerge w:val="restart"/>
          </w:tcPr>
          <w:p>
            <w:pPr>
              <w:pStyle w:val="TableParagraph"/>
              <w:spacing w:before="131"/>
              <w:ind w:left="215"/>
              <w:rPr>
                <w:sz w:val="24"/>
              </w:rPr>
            </w:pPr>
            <w:r>
              <w:rPr>
                <w:spacing w:val="-5"/>
                <w:sz w:val="24"/>
              </w:rPr>
              <w:t>150</w:t>
            </w:r>
          </w:p>
        </w:tc>
        <w:tc>
          <w:tcPr>
            <w:tcW w:w="1274" w:type="dxa"/>
            <w:vMerge w:val="restart"/>
          </w:tcPr>
          <w:p>
            <w:pPr>
              <w:pStyle w:val="TableParagraph"/>
              <w:spacing w:before="131"/>
              <w:ind w:left="471"/>
              <w:rPr>
                <w:sz w:val="24"/>
              </w:rPr>
            </w:pPr>
            <w:r>
              <w:rPr>
                <w:spacing w:val="-4"/>
                <w:sz w:val="24"/>
              </w:rPr>
              <w:t>4.00</w:t>
            </w:r>
          </w:p>
        </w:tc>
        <w:tc>
          <w:tcPr>
            <w:tcW w:w="1267" w:type="dxa"/>
            <w:vMerge w:val="restart"/>
          </w:tcPr>
          <w:p>
            <w:pPr>
              <w:pStyle w:val="TableParagraph"/>
              <w:spacing w:before="131"/>
              <w:ind w:left="395"/>
              <w:rPr>
                <w:sz w:val="24"/>
              </w:rPr>
            </w:pPr>
            <w:r>
              <w:rPr>
                <w:spacing w:val="-4"/>
                <w:sz w:val="24"/>
              </w:rPr>
              <w:t>5.00</w:t>
            </w:r>
          </w:p>
        </w:tc>
        <w:tc>
          <w:tcPr>
            <w:tcW w:w="861" w:type="dxa"/>
          </w:tcPr>
          <w:p>
            <w:pPr>
              <w:pStyle w:val="TableParagraph"/>
              <w:rPr>
                <w:sz w:val="20"/>
              </w:rPr>
            </w:pPr>
          </w:p>
        </w:tc>
        <w:tc>
          <w:tcPr>
            <w:tcW w:w="1272" w:type="dxa"/>
          </w:tcPr>
          <w:p>
            <w:pPr>
              <w:pStyle w:val="TableParagraph"/>
              <w:rPr>
                <w:sz w:val="20"/>
              </w:rPr>
            </w:pPr>
          </w:p>
        </w:tc>
        <w:tc>
          <w:tcPr>
            <w:tcW w:w="903" w:type="dxa"/>
          </w:tcPr>
          <w:p>
            <w:pPr>
              <w:pStyle w:val="TableParagraph"/>
              <w:rPr>
                <w:sz w:val="20"/>
              </w:rPr>
            </w:pPr>
          </w:p>
        </w:tc>
      </w:tr>
      <w:tr>
        <w:trPr>
          <w:trHeight w:val="274" w:hRule="atLeast"/>
        </w:trPr>
        <w:tc>
          <w:tcPr>
            <w:tcW w:w="1503" w:type="dxa"/>
          </w:tcPr>
          <w:p>
            <w:pPr>
              <w:pStyle w:val="TableParagraph"/>
              <w:rPr>
                <w:sz w:val="20"/>
              </w:rPr>
            </w:pPr>
          </w:p>
        </w:tc>
        <w:tc>
          <w:tcPr>
            <w:tcW w:w="781" w:type="dxa"/>
            <w:vMerge/>
            <w:tcBorders>
              <w:top w:val="nil"/>
            </w:tcBorders>
          </w:tcPr>
          <w:p>
            <w:pPr>
              <w:rPr>
                <w:sz w:val="2"/>
                <w:szCs w:val="2"/>
              </w:rPr>
            </w:pPr>
          </w:p>
        </w:tc>
        <w:tc>
          <w:tcPr>
            <w:tcW w:w="1274" w:type="dxa"/>
            <w:vMerge/>
            <w:tcBorders>
              <w:top w:val="nil"/>
            </w:tcBorders>
          </w:tcPr>
          <w:p>
            <w:pPr>
              <w:rPr>
                <w:sz w:val="2"/>
                <w:szCs w:val="2"/>
              </w:rPr>
            </w:pPr>
          </w:p>
        </w:tc>
        <w:tc>
          <w:tcPr>
            <w:tcW w:w="1267" w:type="dxa"/>
            <w:vMerge/>
            <w:tcBorders>
              <w:top w:val="nil"/>
            </w:tcBorders>
          </w:tcPr>
          <w:p>
            <w:pPr>
              <w:rPr>
                <w:sz w:val="2"/>
                <w:szCs w:val="2"/>
              </w:rPr>
            </w:pPr>
          </w:p>
        </w:tc>
        <w:tc>
          <w:tcPr>
            <w:tcW w:w="861" w:type="dxa"/>
          </w:tcPr>
          <w:p>
            <w:pPr>
              <w:pStyle w:val="TableParagraph"/>
              <w:spacing w:line="255" w:lineRule="exact"/>
              <w:ind w:left="92" w:right="100"/>
              <w:jc w:val="center"/>
              <w:rPr>
                <w:sz w:val="24"/>
              </w:rPr>
            </w:pPr>
            <w:r>
              <w:rPr>
                <w:spacing w:val="-2"/>
                <w:sz w:val="24"/>
              </w:rPr>
              <w:t>4.400</w:t>
            </w:r>
          </w:p>
        </w:tc>
        <w:tc>
          <w:tcPr>
            <w:tcW w:w="1272" w:type="dxa"/>
          </w:tcPr>
          <w:p>
            <w:pPr>
              <w:pStyle w:val="TableParagraph"/>
              <w:spacing w:line="255" w:lineRule="exact"/>
              <w:ind w:right="13"/>
              <w:jc w:val="center"/>
              <w:rPr>
                <w:sz w:val="24"/>
              </w:rPr>
            </w:pPr>
            <w:r>
              <w:rPr>
                <w:spacing w:val="-2"/>
                <w:sz w:val="24"/>
              </w:rPr>
              <w:t>0.492</w:t>
            </w:r>
          </w:p>
        </w:tc>
        <w:tc>
          <w:tcPr>
            <w:tcW w:w="903" w:type="dxa"/>
          </w:tcPr>
          <w:p>
            <w:pPr>
              <w:pStyle w:val="TableParagraph"/>
              <w:spacing w:line="255" w:lineRule="exact"/>
              <w:ind w:left="2" w:right="70"/>
              <w:jc w:val="center"/>
              <w:rPr>
                <w:sz w:val="24"/>
              </w:rPr>
            </w:pPr>
            <w:r>
              <w:rPr>
                <w:spacing w:val="-10"/>
                <w:sz w:val="24"/>
              </w:rPr>
              <w:t>3</w:t>
            </w:r>
          </w:p>
        </w:tc>
      </w:tr>
      <w:tr>
        <w:trPr>
          <w:trHeight w:val="276" w:hRule="atLeast"/>
        </w:trPr>
        <w:tc>
          <w:tcPr>
            <w:tcW w:w="1503" w:type="dxa"/>
          </w:tcPr>
          <w:p>
            <w:pPr>
              <w:pStyle w:val="TableParagraph"/>
              <w:spacing w:line="256" w:lineRule="exact"/>
              <w:ind w:left="122"/>
              <w:rPr>
                <w:sz w:val="24"/>
              </w:rPr>
            </w:pPr>
            <w:r>
              <w:rPr>
                <w:spacing w:val="-2"/>
                <w:sz w:val="24"/>
              </w:rPr>
              <w:t>Inflation</w:t>
            </w:r>
          </w:p>
        </w:tc>
        <w:tc>
          <w:tcPr>
            <w:tcW w:w="781" w:type="dxa"/>
            <w:vMerge w:val="restart"/>
          </w:tcPr>
          <w:p>
            <w:pPr>
              <w:pStyle w:val="TableParagraph"/>
              <w:spacing w:before="134"/>
              <w:ind w:left="215"/>
              <w:rPr>
                <w:sz w:val="24"/>
              </w:rPr>
            </w:pPr>
            <w:r>
              <w:rPr>
                <w:spacing w:val="-5"/>
                <w:sz w:val="24"/>
              </w:rPr>
              <w:t>150</w:t>
            </w:r>
          </w:p>
        </w:tc>
        <w:tc>
          <w:tcPr>
            <w:tcW w:w="1274" w:type="dxa"/>
            <w:vMerge w:val="restart"/>
          </w:tcPr>
          <w:p>
            <w:pPr>
              <w:pStyle w:val="TableParagraph"/>
              <w:spacing w:before="134"/>
              <w:ind w:left="471"/>
              <w:rPr>
                <w:sz w:val="24"/>
              </w:rPr>
            </w:pPr>
            <w:r>
              <w:rPr>
                <w:spacing w:val="-4"/>
                <w:sz w:val="24"/>
              </w:rPr>
              <w:t>4.00</w:t>
            </w:r>
          </w:p>
        </w:tc>
        <w:tc>
          <w:tcPr>
            <w:tcW w:w="1267" w:type="dxa"/>
            <w:vMerge w:val="restart"/>
          </w:tcPr>
          <w:p>
            <w:pPr>
              <w:pStyle w:val="TableParagraph"/>
              <w:spacing w:before="134"/>
              <w:ind w:left="395"/>
              <w:rPr>
                <w:sz w:val="24"/>
              </w:rPr>
            </w:pPr>
            <w:r>
              <w:rPr>
                <w:spacing w:val="-4"/>
                <w:sz w:val="24"/>
              </w:rPr>
              <w:t>5.00</w:t>
            </w:r>
          </w:p>
        </w:tc>
        <w:tc>
          <w:tcPr>
            <w:tcW w:w="861" w:type="dxa"/>
          </w:tcPr>
          <w:p>
            <w:pPr>
              <w:pStyle w:val="TableParagraph"/>
              <w:rPr>
                <w:sz w:val="20"/>
              </w:rPr>
            </w:pPr>
          </w:p>
        </w:tc>
        <w:tc>
          <w:tcPr>
            <w:tcW w:w="1272" w:type="dxa"/>
          </w:tcPr>
          <w:p>
            <w:pPr>
              <w:pStyle w:val="TableParagraph"/>
              <w:rPr>
                <w:sz w:val="20"/>
              </w:rPr>
            </w:pPr>
          </w:p>
        </w:tc>
        <w:tc>
          <w:tcPr>
            <w:tcW w:w="903" w:type="dxa"/>
          </w:tcPr>
          <w:p>
            <w:pPr>
              <w:pStyle w:val="TableParagraph"/>
              <w:rPr>
                <w:sz w:val="20"/>
              </w:rPr>
            </w:pPr>
          </w:p>
        </w:tc>
      </w:tr>
      <w:tr>
        <w:trPr>
          <w:trHeight w:val="275" w:hRule="atLeast"/>
        </w:trPr>
        <w:tc>
          <w:tcPr>
            <w:tcW w:w="1503" w:type="dxa"/>
          </w:tcPr>
          <w:p>
            <w:pPr>
              <w:pStyle w:val="TableParagraph"/>
              <w:rPr>
                <w:sz w:val="20"/>
              </w:rPr>
            </w:pPr>
          </w:p>
        </w:tc>
        <w:tc>
          <w:tcPr>
            <w:tcW w:w="781" w:type="dxa"/>
            <w:vMerge/>
            <w:tcBorders>
              <w:top w:val="nil"/>
            </w:tcBorders>
          </w:tcPr>
          <w:p>
            <w:pPr>
              <w:rPr>
                <w:sz w:val="2"/>
                <w:szCs w:val="2"/>
              </w:rPr>
            </w:pPr>
          </w:p>
        </w:tc>
        <w:tc>
          <w:tcPr>
            <w:tcW w:w="1274" w:type="dxa"/>
            <w:vMerge/>
            <w:tcBorders>
              <w:top w:val="nil"/>
            </w:tcBorders>
          </w:tcPr>
          <w:p>
            <w:pPr>
              <w:rPr>
                <w:sz w:val="2"/>
                <w:szCs w:val="2"/>
              </w:rPr>
            </w:pPr>
          </w:p>
        </w:tc>
        <w:tc>
          <w:tcPr>
            <w:tcW w:w="1267" w:type="dxa"/>
            <w:vMerge/>
            <w:tcBorders>
              <w:top w:val="nil"/>
            </w:tcBorders>
          </w:tcPr>
          <w:p>
            <w:pPr>
              <w:rPr>
                <w:sz w:val="2"/>
                <w:szCs w:val="2"/>
              </w:rPr>
            </w:pPr>
          </w:p>
        </w:tc>
        <w:tc>
          <w:tcPr>
            <w:tcW w:w="861" w:type="dxa"/>
          </w:tcPr>
          <w:p>
            <w:pPr>
              <w:pStyle w:val="TableParagraph"/>
              <w:spacing w:line="256" w:lineRule="exact"/>
              <w:ind w:left="92" w:right="100"/>
              <w:jc w:val="center"/>
              <w:rPr>
                <w:sz w:val="24"/>
              </w:rPr>
            </w:pPr>
            <w:r>
              <w:rPr>
                <w:spacing w:val="-2"/>
                <w:sz w:val="24"/>
              </w:rPr>
              <w:t>4.380</w:t>
            </w:r>
          </w:p>
        </w:tc>
        <w:tc>
          <w:tcPr>
            <w:tcW w:w="1272" w:type="dxa"/>
          </w:tcPr>
          <w:p>
            <w:pPr>
              <w:pStyle w:val="TableParagraph"/>
              <w:spacing w:line="256" w:lineRule="exact"/>
              <w:ind w:right="13"/>
              <w:jc w:val="center"/>
              <w:rPr>
                <w:sz w:val="24"/>
              </w:rPr>
            </w:pPr>
            <w:r>
              <w:rPr>
                <w:spacing w:val="-2"/>
                <w:sz w:val="24"/>
              </w:rPr>
              <w:t>0.487</w:t>
            </w:r>
          </w:p>
        </w:tc>
        <w:tc>
          <w:tcPr>
            <w:tcW w:w="903" w:type="dxa"/>
          </w:tcPr>
          <w:p>
            <w:pPr>
              <w:pStyle w:val="TableParagraph"/>
              <w:spacing w:line="256" w:lineRule="exact"/>
              <w:ind w:left="2" w:right="70"/>
              <w:jc w:val="center"/>
              <w:rPr>
                <w:sz w:val="24"/>
              </w:rPr>
            </w:pPr>
            <w:r>
              <w:rPr>
                <w:spacing w:val="-10"/>
                <w:sz w:val="24"/>
              </w:rPr>
              <w:t>4</w:t>
            </w:r>
          </w:p>
        </w:tc>
      </w:tr>
      <w:tr>
        <w:trPr>
          <w:trHeight w:val="552" w:hRule="atLeast"/>
        </w:trPr>
        <w:tc>
          <w:tcPr>
            <w:tcW w:w="1503" w:type="dxa"/>
          </w:tcPr>
          <w:p>
            <w:pPr>
              <w:pStyle w:val="TableParagraph"/>
              <w:spacing w:line="271"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781" w:type="dxa"/>
          </w:tcPr>
          <w:p>
            <w:pPr>
              <w:pStyle w:val="TableParagraph"/>
              <w:spacing w:before="134"/>
              <w:ind w:left="10" w:right="1"/>
              <w:jc w:val="center"/>
              <w:rPr>
                <w:sz w:val="24"/>
              </w:rPr>
            </w:pPr>
            <w:r>
              <w:rPr>
                <w:spacing w:val="-5"/>
                <w:sz w:val="24"/>
              </w:rPr>
              <w:t>150</w:t>
            </w:r>
          </w:p>
        </w:tc>
        <w:tc>
          <w:tcPr>
            <w:tcW w:w="1274" w:type="dxa"/>
          </w:tcPr>
          <w:p>
            <w:pPr>
              <w:pStyle w:val="TableParagraph"/>
              <w:spacing w:before="134"/>
              <w:ind w:left="93" w:right="4"/>
              <w:jc w:val="center"/>
              <w:rPr>
                <w:sz w:val="24"/>
              </w:rPr>
            </w:pPr>
            <w:r>
              <w:rPr>
                <w:spacing w:val="-4"/>
                <w:sz w:val="24"/>
              </w:rPr>
              <w:t>4.00</w:t>
            </w:r>
          </w:p>
        </w:tc>
        <w:tc>
          <w:tcPr>
            <w:tcW w:w="1267" w:type="dxa"/>
          </w:tcPr>
          <w:p>
            <w:pPr>
              <w:pStyle w:val="TableParagraph"/>
              <w:spacing w:before="134"/>
              <w:ind w:right="54"/>
              <w:jc w:val="center"/>
              <w:rPr>
                <w:sz w:val="24"/>
              </w:rPr>
            </w:pPr>
            <w:r>
              <w:rPr>
                <w:spacing w:val="-4"/>
                <w:sz w:val="24"/>
              </w:rPr>
              <w:t>5.00</w:t>
            </w:r>
          </w:p>
        </w:tc>
        <w:tc>
          <w:tcPr>
            <w:tcW w:w="861" w:type="dxa"/>
          </w:tcPr>
          <w:p>
            <w:pPr>
              <w:pStyle w:val="TableParagraph"/>
              <w:spacing w:line="261" w:lineRule="exact" w:before="271"/>
              <w:ind w:left="92" w:right="100"/>
              <w:jc w:val="center"/>
              <w:rPr>
                <w:sz w:val="24"/>
              </w:rPr>
            </w:pPr>
            <w:r>
              <w:rPr>
                <w:spacing w:val="-2"/>
                <w:sz w:val="24"/>
              </w:rPr>
              <w:t>4.380</w:t>
            </w:r>
          </w:p>
        </w:tc>
        <w:tc>
          <w:tcPr>
            <w:tcW w:w="1272" w:type="dxa"/>
          </w:tcPr>
          <w:p>
            <w:pPr>
              <w:pStyle w:val="TableParagraph"/>
              <w:spacing w:line="261" w:lineRule="exact" w:before="271"/>
              <w:ind w:right="13"/>
              <w:jc w:val="center"/>
              <w:rPr>
                <w:sz w:val="24"/>
              </w:rPr>
            </w:pPr>
            <w:r>
              <w:rPr>
                <w:spacing w:val="-2"/>
                <w:sz w:val="24"/>
              </w:rPr>
              <w:t>0.487</w:t>
            </w:r>
          </w:p>
        </w:tc>
        <w:tc>
          <w:tcPr>
            <w:tcW w:w="903" w:type="dxa"/>
          </w:tcPr>
          <w:p>
            <w:pPr>
              <w:pStyle w:val="TableParagraph"/>
              <w:spacing w:line="261" w:lineRule="exact" w:before="271"/>
              <w:ind w:left="2" w:right="70"/>
              <w:jc w:val="center"/>
              <w:rPr>
                <w:sz w:val="24"/>
              </w:rPr>
            </w:pPr>
            <w:r>
              <w:rPr>
                <w:spacing w:val="-10"/>
                <w:sz w:val="24"/>
              </w:rPr>
              <w:t>5</w:t>
            </w:r>
          </w:p>
        </w:tc>
      </w:tr>
      <w:tr>
        <w:trPr>
          <w:trHeight w:val="552" w:hRule="atLeast"/>
        </w:trPr>
        <w:tc>
          <w:tcPr>
            <w:tcW w:w="1503" w:type="dxa"/>
          </w:tcPr>
          <w:p>
            <w:pPr>
              <w:pStyle w:val="TableParagraph"/>
              <w:spacing w:line="271" w:lineRule="exact"/>
              <w:ind w:left="122"/>
              <w:rPr>
                <w:sz w:val="24"/>
              </w:rPr>
            </w:pPr>
            <w:r>
              <w:rPr>
                <w:spacing w:val="-2"/>
                <w:sz w:val="24"/>
              </w:rPr>
              <w:t>Property</w:t>
            </w:r>
          </w:p>
          <w:p>
            <w:pPr>
              <w:pStyle w:val="TableParagraph"/>
              <w:spacing w:line="261" w:lineRule="exact"/>
              <w:ind w:left="122"/>
              <w:rPr>
                <w:sz w:val="24"/>
              </w:rPr>
            </w:pPr>
            <w:r>
              <w:rPr>
                <w:spacing w:val="-2"/>
                <w:sz w:val="24"/>
              </w:rPr>
              <w:t>Regist</w:t>
            </w:r>
          </w:p>
        </w:tc>
        <w:tc>
          <w:tcPr>
            <w:tcW w:w="781" w:type="dxa"/>
          </w:tcPr>
          <w:p>
            <w:pPr>
              <w:pStyle w:val="TableParagraph"/>
              <w:spacing w:before="134"/>
              <w:ind w:left="10" w:right="1"/>
              <w:jc w:val="center"/>
              <w:rPr>
                <w:sz w:val="24"/>
              </w:rPr>
            </w:pPr>
            <w:r>
              <w:rPr>
                <w:spacing w:val="-5"/>
                <w:sz w:val="24"/>
              </w:rPr>
              <w:t>150</w:t>
            </w:r>
          </w:p>
        </w:tc>
        <w:tc>
          <w:tcPr>
            <w:tcW w:w="1274" w:type="dxa"/>
          </w:tcPr>
          <w:p>
            <w:pPr>
              <w:pStyle w:val="TableParagraph"/>
              <w:spacing w:before="134"/>
              <w:ind w:left="93" w:right="4"/>
              <w:jc w:val="center"/>
              <w:rPr>
                <w:sz w:val="24"/>
              </w:rPr>
            </w:pPr>
            <w:r>
              <w:rPr>
                <w:spacing w:val="-4"/>
                <w:sz w:val="24"/>
              </w:rPr>
              <w:t>3.00</w:t>
            </w:r>
          </w:p>
        </w:tc>
        <w:tc>
          <w:tcPr>
            <w:tcW w:w="1267" w:type="dxa"/>
          </w:tcPr>
          <w:p>
            <w:pPr>
              <w:pStyle w:val="TableParagraph"/>
              <w:spacing w:before="134"/>
              <w:ind w:right="54"/>
              <w:jc w:val="center"/>
              <w:rPr>
                <w:sz w:val="24"/>
              </w:rPr>
            </w:pPr>
            <w:r>
              <w:rPr>
                <w:spacing w:val="-4"/>
                <w:sz w:val="24"/>
              </w:rPr>
              <w:t>5.00</w:t>
            </w:r>
          </w:p>
        </w:tc>
        <w:tc>
          <w:tcPr>
            <w:tcW w:w="861" w:type="dxa"/>
          </w:tcPr>
          <w:p>
            <w:pPr>
              <w:pStyle w:val="TableParagraph"/>
              <w:spacing w:line="261" w:lineRule="exact" w:before="271"/>
              <w:ind w:left="92" w:right="100"/>
              <w:jc w:val="center"/>
              <w:rPr>
                <w:sz w:val="24"/>
              </w:rPr>
            </w:pPr>
            <w:r>
              <w:rPr>
                <w:spacing w:val="-2"/>
                <w:sz w:val="24"/>
              </w:rPr>
              <w:t>4.233</w:t>
            </w:r>
          </w:p>
        </w:tc>
        <w:tc>
          <w:tcPr>
            <w:tcW w:w="1272" w:type="dxa"/>
          </w:tcPr>
          <w:p>
            <w:pPr>
              <w:pStyle w:val="TableParagraph"/>
              <w:spacing w:line="261" w:lineRule="exact" w:before="271"/>
              <w:ind w:right="13"/>
              <w:jc w:val="center"/>
              <w:rPr>
                <w:sz w:val="24"/>
              </w:rPr>
            </w:pPr>
            <w:r>
              <w:rPr>
                <w:spacing w:val="-2"/>
                <w:sz w:val="24"/>
              </w:rPr>
              <w:t>0.680</w:t>
            </w:r>
          </w:p>
        </w:tc>
        <w:tc>
          <w:tcPr>
            <w:tcW w:w="903" w:type="dxa"/>
          </w:tcPr>
          <w:p>
            <w:pPr>
              <w:pStyle w:val="TableParagraph"/>
              <w:spacing w:line="261" w:lineRule="exact" w:before="271"/>
              <w:ind w:left="2" w:right="70"/>
              <w:jc w:val="center"/>
              <w:rPr>
                <w:sz w:val="24"/>
              </w:rPr>
            </w:pPr>
            <w:r>
              <w:rPr>
                <w:spacing w:val="-10"/>
                <w:sz w:val="24"/>
              </w:rPr>
              <w:t>6</w:t>
            </w:r>
          </w:p>
        </w:tc>
      </w:tr>
      <w:tr>
        <w:trPr>
          <w:trHeight w:val="552" w:hRule="atLeast"/>
        </w:trPr>
        <w:tc>
          <w:tcPr>
            <w:tcW w:w="1503" w:type="dxa"/>
          </w:tcPr>
          <w:p>
            <w:pPr>
              <w:pStyle w:val="TableParagraph"/>
              <w:spacing w:line="271" w:lineRule="exact"/>
              <w:ind w:left="122"/>
              <w:rPr>
                <w:sz w:val="24"/>
              </w:rPr>
            </w:pPr>
            <w:r>
              <w:rPr>
                <w:sz w:val="24"/>
              </w:rPr>
              <w:t>Land</w:t>
            </w:r>
            <w:r>
              <w:rPr>
                <w:spacing w:val="-2"/>
                <w:sz w:val="24"/>
              </w:rPr>
              <w:t> </w:t>
            </w:r>
            <w:r>
              <w:rPr>
                <w:spacing w:val="-5"/>
                <w:sz w:val="24"/>
              </w:rPr>
              <w:t>Use</w:t>
            </w:r>
          </w:p>
          <w:p>
            <w:pPr>
              <w:pStyle w:val="TableParagraph"/>
              <w:spacing w:line="261" w:lineRule="exact"/>
              <w:ind w:left="122"/>
              <w:rPr>
                <w:sz w:val="24"/>
              </w:rPr>
            </w:pPr>
            <w:r>
              <w:rPr>
                <w:spacing w:val="-5"/>
                <w:sz w:val="24"/>
              </w:rPr>
              <w:t>Act</w:t>
            </w:r>
          </w:p>
        </w:tc>
        <w:tc>
          <w:tcPr>
            <w:tcW w:w="781" w:type="dxa"/>
          </w:tcPr>
          <w:p>
            <w:pPr>
              <w:pStyle w:val="TableParagraph"/>
              <w:spacing w:before="134"/>
              <w:ind w:left="10" w:right="1"/>
              <w:jc w:val="center"/>
              <w:rPr>
                <w:sz w:val="24"/>
              </w:rPr>
            </w:pPr>
            <w:r>
              <w:rPr>
                <w:spacing w:val="-5"/>
                <w:sz w:val="24"/>
              </w:rPr>
              <w:t>150</w:t>
            </w:r>
          </w:p>
        </w:tc>
        <w:tc>
          <w:tcPr>
            <w:tcW w:w="1274" w:type="dxa"/>
          </w:tcPr>
          <w:p>
            <w:pPr>
              <w:pStyle w:val="TableParagraph"/>
              <w:spacing w:before="134"/>
              <w:ind w:left="93" w:right="4"/>
              <w:jc w:val="center"/>
              <w:rPr>
                <w:sz w:val="24"/>
              </w:rPr>
            </w:pPr>
            <w:r>
              <w:rPr>
                <w:spacing w:val="-4"/>
                <w:sz w:val="24"/>
              </w:rPr>
              <w:t>3.00</w:t>
            </w:r>
          </w:p>
        </w:tc>
        <w:tc>
          <w:tcPr>
            <w:tcW w:w="1267" w:type="dxa"/>
          </w:tcPr>
          <w:p>
            <w:pPr>
              <w:pStyle w:val="TableParagraph"/>
              <w:spacing w:before="134"/>
              <w:ind w:right="54"/>
              <w:jc w:val="center"/>
              <w:rPr>
                <w:sz w:val="24"/>
              </w:rPr>
            </w:pPr>
            <w:r>
              <w:rPr>
                <w:spacing w:val="-4"/>
                <w:sz w:val="24"/>
              </w:rPr>
              <w:t>5.00</w:t>
            </w:r>
          </w:p>
        </w:tc>
        <w:tc>
          <w:tcPr>
            <w:tcW w:w="861" w:type="dxa"/>
          </w:tcPr>
          <w:p>
            <w:pPr>
              <w:pStyle w:val="TableParagraph"/>
              <w:spacing w:line="261" w:lineRule="exact" w:before="271"/>
              <w:ind w:left="92" w:right="100"/>
              <w:jc w:val="center"/>
              <w:rPr>
                <w:sz w:val="24"/>
              </w:rPr>
            </w:pPr>
            <w:r>
              <w:rPr>
                <w:spacing w:val="-2"/>
                <w:sz w:val="24"/>
              </w:rPr>
              <w:t>4.140</w:t>
            </w:r>
          </w:p>
        </w:tc>
        <w:tc>
          <w:tcPr>
            <w:tcW w:w="1272" w:type="dxa"/>
          </w:tcPr>
          <w:p>
            <w:pPr>
              <w:pStyle w:val="TableParagraph"/>
              <w:spacing w:line="261" w:lineRule="exact" w:before="271"/>
              <w:ind w:right="13"/>
              <w:jc w:val="center"/>
              <w:rPr>
                <w:sz w:val="24"/>
              </w:rPr>
            </w:pPr>
            <w:r>
              <w:rPr>
                <w:spacing w:val="-2"/>
                <w:sz w:val="24"/>
              </w:rPr>
              <w:t>0.434</w:t>
            </w:r>
          </w:p>
        </w:tc>
        <w:tc>
          <w:tcPr>
            <w:tcW w:w="903" w:type="dxa"/>
          </w:tcPr>
          <w:p>
            <w:pPr>
              <w:pStyle w:val="TableParagraph"/>
              <w:spacing w:line="261" w:lineRule="exact" w:before="271"/>
              <w:ind w:left="2" w:right="70"/>
              <w:jc w:val="center"/>
              <w:rPr>
                <w:sz w:val="24"/>
              </w:rPr>
            </w:pPr>
            <w:r>
              <w:rPr>
                <w:spacing w:val="-10"/>
                <w:sz w:val="24"/>
              </w:rPr>
              <w:t>7</w:t>
            </w:r>
          </w:p>
        </w:tc>
      </w:tr>
      <w:tr>
        <w:trPr>
          <w:trHeight w:val="551" w:hRule="atLeast"/>
        </w:trPr>
        <w:tc>
          <w:tcPr>
            <w:tcW w:w="1503" w:type="dxa"/>
          </w:tcPr>
          <w:p>
            <w:pPr>
              <w:pStyle w:val="TableParagraph"/>
              <w:spacing w:line="271" w:lineRule="exact"/>
              <w:ind w:left="122"/>
              <w:rPr>
                <w:sz w:val="24"/>
              </w:rPr>
            </w:pPr>
            <w:r>
              <w:rPr>
                <w:sz w:val="24"/>
              </w:rPr>
              <w:t>Duties </w:t>
            </w:r>
            <w:r>
              <w:rPr>
                <w:spacing w:val="-5"/>
                <w:sz w:val="24"/>
              </w:rPr>
              <w:t>And</w:t>
            </w:r>
          </w:p>
          <w:p>
            <w:pPr>
              <w:pStyle w:val="TableParagraph"/>
              <w:spacing w:line="261" w:lineRule="exact"/>
              <w:ind w:left="122"/>
              <w:rPr>
                <w:sz w:val="24"/>
              </w:rPr>
            </w:pPr>
            <w:r>
              <w:rPr>
                <w:spacing w:val="-4"/>
                <w:sz w:val="24"/>
              </w:rPr>
              <w:t>Fees</w:t>
            </w:r>
          </w:p>
        </w:tc>
        <w:tc>
          <w:tcPr>
            <w:tcW w:w="781" w:type="dxa"/>
          </w:tcPr>
          <w:p>
            <w:pPr>
              <w:pStyle w:val="TableParagraph"/>
              <w:spacing w:before="134"/>
              <w:ind w:left="10" w:right="1"/>
              <w:jc w:val="center"/>
              <w:rPr>
                <w:sz w:val="24"/>
              </w:rPr>
            </w:pPr>
            <w:r>
              <w:rPr>
                <w:spacing w:val="-5"/>
                <w:sz w:val="24"/>
              </w:rPr>
              <w:t>150</w:t>
            </w:r>
          </w:p>
        </w:tc>
        <w:tc>
          <w:tcPr>
            <w:tcW w:w="1274" w:type="dxa"/>
          </w:tcPr>
          <w:p>
            <w:pPr>
              <w:pStyle w:val="TableParagraph"/>
              <w:spacing w:before="134"/>
              <w:ind w:left="93" w:right="4"/>
              <w:jc w:val="center"/>
              <w:rPr>
                <w:sz w:val="24"/>
              </w:rPr>
            </w:pPr>
            <w:r>
              <w:rPr>
                <w:spacing w:val="-4"/>
                <w:sz w:val="24"/>
              </w:rPr>
              <w:t>0.00</w:t>
            </w:r>
          </w:p>
        </w:tc>
        <w:tc>
          <w:tcPr>
            <w:tcW w:w="1267" w:type="dxa"/>
          </w:tcPr>
          <w:p>
            <w:pPr>
              <w:pStyle w:val="TableParagraph"/>
              <w:spacing w:before="134"/>
              <w:ind w:right="54"/>
              <w:jc w:val="center"/>
              <w:rPr>
                <w:sz w:val="24"/>
              </w:rPr>
            </w:pPr>
            <w:r>
              <w:rPr>
                <w:spacing w:val="-4"/>
                <w:sz w:val="24"/>
              </w:rPr>
              <w:t>5.00</w:t>
            </w:r>
          </w:p>
        </w:tc>
        <w:tc>
          <w:tcPr>
            <w:tcW w:w="861" w:type="dxa"/>
          </w:tcPr>
          <w:p>
            <w:pPr>
              <w:pStyle w:val="TableParagraph"/>
              <w:spacing w:line="261" w:lineRule="exact" w:before="271"/>
              <w:ind w:left="92" w:right="100"/>
              <w:jc w:val="center"/>
              <w:rPr>
                <w:sz w:val="24"/>
              </w:rPr>
            </w:pPr>
            <w:r>
              <w:rPr>
                <w:spacing w:val="-2"/>
                <w:sz w:val="24"/>
              </w:rPr>
              <w:t>3.260</w:t>
            </w:r>
          </w:p>
        </w:tc>
        <w:tc>
          <w:tcPr>
            <w:tcW w:w="1272" w:type="dxa"/>
          </w:tcPr>
          <w:p>
            <w:pPr>
              <w:pStyle w:val="TableParagraph"/>
              <w:spacing w:line="261" w:lineRule="exact" w:before="271"/>
              <w:ind w:right="13"/>
              <w:jc w:val="center"/>
              <w:rPr>
                <w:sz w:val="24"/>
              </w:rPr>
            </w:pPr>
            <w:r>
              <w:rPr>
                <w:spacing w:val="-2"/>
                <w:sz w:val="24"/>
              </w:rPr>
              <w:t>1.126</w:t>
            </w:r>
          </w:p>
        </w:tc>
        <w:tc>
          <w:tcPr>
            <w:tcW w:w="903" w:type="dxa"/>
          </w:tcPr>
          <w:p>
            <w:pPr>
              <w:pStyle w:val="TableParagraph"/>
              <w:spacing w:line="261" w:lineRule="exact" w:before="271"/>
              <w:ind w:left="2" w:right="70"/>
              <w:jc w:val="center"/>
              <w:rPr>
                <w:sz w:val="24"/>
              </w:rPr>
            </w:pPr>
            <w:r>
              <w:rPr>
                <w:spacing w:val="-10"/>
                <w:sz w:val="24"/>
              </w:rPr>
              <w:t>8</w:t>
            </w:r>
          </w:p>
        </w:tc>
      </w:tr>
      <w:tr>
        <w:trPr>
          <w:trHeight w:val="556" w:hRule="atLeast"/>
        </w:trPr>
        <w:tc>
          <w:tcPr>
            <w:tcW w:w="1503" w:type="dxa"/>
            <w:tcBorders>
              <w:bottom w:val="single" w:sz="8" w:space="0" w:color="000000"/>
            </w:tcBorders>
          </w:tcPr>
          <w:p>
            <w:pPr>
              <w:pStyle w:val="TableParagraph"/>
              <w:spacing w:line="271" w:lineRule="exact"/>
              <w:ind w:left="122"/>
              <w:rPr>
                <w:sz w:val="24"/>
              </w:rPr>
            </w:pPr>
            <w:r>
              <w:rPr>
                <w:sz w:val="24"/>
              </w:rPr>
              <w:t>Shortage</w:t>
            </w:r>
            <w:r>
              <w:rPr>
                <w:spacing w:val="-4"/>
                <w:sz w:val="24"/>
              </w:rPr>
              <w:t> </w:t>
            </w:r>
            <w:r>
              <w:rPr>
                <w:spacing w:val="-5"/>
                <w:sz w:val="24"/>
              </w:rPr>
              <w:t>Of</w:t>
            </w:r>
          </w:p>
          <w:p>
            <w:pPr>
              <w:pStyle w:val="TableParagraph"/>
              <w:spacing w:line="266" w:lineRule="exact"/>
              <w:ind w:left="122"/>
              <w:rPr>
                <w:sz w:val="24"/>
              </w:rPr>
            </w:pPr>
            <w:r>
              <w:rPr>
                <w:spacing w:val="-2"/>
                <w:sz w:val="24"/>
              </w:rPr>
              <w:t>Labour</w:t>
            </w:r>
          </w:p>
        </w:tc>
        <w:tc>
          <w:tcPr>
            <w:tcW w:w="781" w:type="dxa"/>
            <w:tcBorders>
              <w:bottom w:val="single" w:sz="8" w:space="0" w:color="000000"/>
            </w:tcBorders>
          </w:tcPr>
          <w:p>
            <w:pPr>
              <w:pStyle w:val="TableParagraph"/>
              <w:spacing w:before="134"/>
              <w:ind w:left="10" w:right="1"/>
              <w:jc w:val="center"/>
              <w:rPr>
                <w:sz w:val="24"/>
              </w:rPr>
            </w:pPr>
            <w:r>
              <w:rPr>
                <w:spacing w:val="-5"/>
                <w:sz w:val="24"/>
              </w:rPr>
              <w:t>150</w:t>
            </w:r>
          </w:p>
        </w:tc>
        <w:tc>
          <w:tcPr>
            <w:tcW w:w="1274" w:type="dxa"/>
            <w:tcBorders>
              <w:bottom w:val="single" w:sz="8" w:space="0" w:color="000000"/>
            </w:tcBorders>
          </w:tcPr>
          <w:p>
            <w:pPr>
              <w:pStyle w:val="TableParagraph"/>
              <w:spacing w:before="134"/>
              <w:ind w:left="93" w:right="4"/>
              <w:jc w:val="center"/>
              <w:rPr>
                <w:sz w:val="24"/>
              </w:rPr>
            </w:pPr>
            <w:r>
              <w:rPr>
                <w:spacing w:val="-4"/>
                <w:sz w:val="24"/>
              </w:rPr>
              <w:t>2.00</w:t>
            </w:r>
          </w:p>
        </w:tc>
        <w:tc>
          <w:tcPr>
            <w:tcW w:w="1267" w:type="dxa"/>
            <w:tcBorders>
              <w:bottom w:val="single" w:sz="8" w:space="0" w:color="000000"/>
            </w:tcBorders>
          </w:tcPr>
          <w:p>
            <w:pPr>
              <w:pStyle w:val="TableParagraph"/>
              <w:spacing w:before="134"/>
              <w:ind w:right="54"/>
              <w:jc w:val="center"/>
              <w:rPr>
                <w:sz w:val="24"/>
              </w:rPr>
            </w:pPr>
            <w:r>
              <w:rPr>
                <w:spacing w:val="-4"/>
                <w:sz w:val="24"/>
              </w:rPr>
              <w:t>5.00</w:t>
            </w:r>
          </w:p>
        </w:tc>
        <w:tc>
          <w:tcPr>
            <w:tcW w:w="861" w:type="dxa"/>
            <w:tcBorders>
              <w:bottom w:val="single" w:sz="8" w:space="0" w:color="000000"/>
            </w:tcBorders>
          </w:tcPr>
          <w:p>
            <w:pPr>
              <w:pStyle w:val="TableParagraph"/>
              <w:spacing w:line="266" w:lineRule="exact" w:before="271"/>
              <w:ind w:left="92" w:right="100"/>
              <w:jc w:val="center"/>
              <w:rPr>
                <w:sz w:val="24"/>
              </w:rPr>
            </w:pPr>
            <w:r>
              <w:rPr>
                <w:spacing w:val="-2"/>
                <w:sz w:val="24"/>
              </w:rPr>
              <w:t>3.227</w:t>
            </w:r>
          </w:p>
        </w:tc>
        <w:tc>
          <w:tcPr>
            <w:tcW w:w="1272" w:type="dxa"/>
            <w:tcBorders>
              <w:bottom w:val="single" w:sz="8" w:space="0" w:color="000000"/>
            </w:tcBorders>
          </w:tcPr>
          <w:p>
            <w:pPr>
              <w:pStyle w:val="TableParagraph"/>
              <w:spacing w:line="266" w:lineRule="exact" w:before="271"/>
              <w:ind w:right="13"/>
              <w:jc w:val="center"/>
              <w:rPr>
                <w:sz w:val="24"/>
              </w:rPr>
            </w:pPr>
            <w:r>
              <w:rPr>
                <w:spacing w:val="-2"/>
                <w:sz w:val="24"/>
              </w:rPr>
              <w:t>0.991</w:t>
            </w:r>
          </w:p>
        </w:tc>
        <w:tc>
          <w:tcPr>
            <w:tcW w:w="903" w:type="dxa"/>
            <w:tcBorders>
              <w:bottom w:val="single" w:sz="8" w:space="0" w:color="000000"/>
            </w:tcBorders>
          </w:tcPr>
          <w:p>
            <w:pPr>
              <w:pStyle w:val="TableParagraph"/>
              <w:spacing w:line="266" w:lineRule="exact" w:before="271"/>
              <w:ind w:left="2" w:right="70"/>
              <w:jc w:val="center"/>
              <w:rPr>
                <w:sz w:val="24"/>
              </w:rPr>
            </w:pPr>
            <w:r>
              <w:rPr>
                <w:spacing w:val="-10"/>
                <w:sz w:val="24"/>
              </w:rPr>
              <w:t>9</w:t>
            </w:r>
          </w:p>
        </w:tc>
      </w:tr>
    </w:tbl>
    <w:p>
      <w:pPr>
        <w:pStyle w:val="BodyText"/>
        <w:spacing w:before="254"/>
      </w:pPr>
    </w:p>
    <w:p>
      <w:pPr>
        <w:pStyle w:val="Heading1"/>
        <w:numPr>
          <w:ilvl w:val="2"/>
          <w:numId w:val="15"/>
        </w:numPr>
        <w:tabs>
          <w:tab w:pos="1567" w:val="left" w:leader="none"/>
        </w:tabs>
        <w:spacing w:line="240" w:lineRule="auto" w:before="0" w:after="0"/>
        <w:ind w:left="1567" w:right="0" w:hanging="720"/>
        <w:jc w:val="left"/>
      </w:pPr>
      <w:r>
        <w:rPr/>
        <w:t>Mortgage</w:t>
      </w:r>
      <w:r>
        <w:rPr>
          <w:spacing w:val="-3"/>
        </w:rPr>
        <w:t> </w:t>
      </w:r>
      <w:r>
        <w:rPr/>
        <w:t>payment</w:t>
      </w:r>
      <w:r>
        <w:rPr>
          <w:spacing w:val="-1"/>
        </w:rPr>
        <w:t> </w:t>
      </w:r>
      <w:r>
        <w:rPr>
          <w:spacing w:val="-2"/>
        </w:rPr>
        <w:t>subsidy</w:t>
      </w:r>
    </w:p>
    <w:p>
      <w:pPr>
        <w:pStyle w:val="BodyText"/>
        <w:spacing w:before="195"/>
        <w:rPr>
          <w:b/>
        </w:rPr>
      </w:pPr>
    </w:p>
    <w:p>
      <w:pPr>
        <w:pStyle w:val="BodyText"/>
        <w:spacing w:line="480" w:lineRule="auto"/>
        <w:ind w:left="938" w:right="851"/>
        <w:jc w:val="both"/>
      </w:pPr>
      <w:r>
        <w:rPr/>
        <w:t>The</w:t>
      </w:r>
      <w:r>
        <w:rPr>
          <w:spacing w:val="-12"/>
        </w:rPr>
        <w:t> </w:t>
      </w:r>
      <w:r>
        <w:rPr/>
        <w:t>Table</w:t>
      </w:r>
      <w:r>
        <w:rPr>
          <w:spacing w:val="-11"/>
        </w:rPr>
        <w:t> </w:t>
      </w:r>
      <w:r>
        <w:rPr/>
        <w:t>4.12</w:t>
      </w:r>
      <w:r>
        <w:rPr>
          <w:spacing w:val="-10"/>
        </w:rPr>
        <w:t> </w:t>
      </w:r>
      <w:r>
        <w:rPr/>
        <w:t>revealed</w:t>
      </w:r>
      <w:r>
        <w:rPr>
          <w:spacing w:val="-11"/>
        </w:rPr>
        <w:t> </w:t>
      </w:r>
      <w:r>
        <w:rPr/>
        <w:t>the</w:t>
      </w:r>
      <w:r>
        <w:rPr>
          <w:spacing w:val="-11"/>
        </w:rPr>
        <w:t> </w:t>
      </w:r>
      <w:r>
        <w:rPr/>
        <w:t>result</w:t>
      </w:r>
      <w:r>
        <w:rPr>
          <w:spacing w:val="-10"/>
        </w:rPr>
        <w:t> </w:t>
      </w:r>
      <w:r>
        <w:rPr/>
        <w:t>of</w:t>
      </w:r>
      <w:r>
        <w:rPr>
          <w:spacing w:val="-11"/>
        </w:rPr>
        <w:t> </w:t>
      </w:r>
      <w:r>
        <w:rPr/>
        <w:t>the</w:t>
      </w:r>
      <w:r>
        <w:rPr>
          <w:spacing w:val="-11"/>
        </w:rPr>
        <w:t> </w:t>
      </w:r>
      <w:r>
        <w:rPr/>
        <w:t>analysis</w:t>
      </w:r>
      <w:r>
        <w:rPr>
          <w:spacing w:val="-10"/>
        </w:rPr>
        <w:t> </w:t>
      </w:r>
      <w:r>
        <w:rPr/>
        <w:t>as</w:t>
      </w:r>
      <w:r>
        <w:rPr>
          <w:spacing w:val="-10"/>
        </w:rPr>
        <w:t> </w:t>
      </w:r>
      <w:r>
        <w:rPr/>
        <w:t>capital</w:t>
      </w:r>
      <w:r>
        <w:rPr>
          <w:spacing w:val="-10"/>
        </w:rPr>
        <w:t> </w:t>
      </w:r>
      <w:r>
        <w:rPr/>
        <w:t>based</w:t>
      </w:r>
      <w:r>
        <w:rPr>
          <w:spacing w:val="-11"/>
        </w:rPr>
        <w:t> </w:t>
      </w:r>
      <w:r>
        <w:rPr/>
        <w:t>ranked</w:t>
      </w:r>
      <w:r>
        <w:rPr>
          <w:spacing w:val="-11"/>
        </w:rPr>
        <w:t> </w:t>
      </w:r>
      <w:r>
        <w:rPr/>
        <w:t>first</w:t>
      </w:r>
      <w:r>
        <w:rPr>
          <w:spacing w:val="-10"/>
        </w:rPr>
        <w:t> </w:t>
      </w:r>
      <w:r>
        <w:rPr/>
        <w:t>with</w:t>
      </w:r>
      <w:r>
        <w:rPr>
          <w:spacing w:val="-10"/>
        </w:rPr>
        <w:t> </w:t>
      </w:r>
      <w:r>
        <w:rPr/>
        <w:t>the</w:t>
      </w:r>
      <w:r>
        <w:rPr>
          <w:spacing w:val="-11"/>
        </w:rPr>
        <w:t> </w:t>
      </w:r>
      <w:r>
        <w:rPr/>
        <w:t>mean value</w:t>
      </w:r>
      <w:r>
        <w:rPr>
          <w:spacing w:val="-14"/>
        </w:rPr>
        <w:t> </w:t>
      </w:r>
      <w:r>
        <w:rPr/>
        <w:t>of</w:t>
      </w:r>
      <w:r>
        <w:rPr>
          <w:spacing w:val="-14"/>
        </w:rPr>
        <w:t> </w:t>
      </w:r>
      <w:r>
        <w:rPr/>
        <w:t>4.553,</w:t>
      </w:r>
      <w:r>
        <w:rPr>
          <w:spacing w:val="-13"/>
        </w:rPr>
        <w:t> </w:t>
      </w:r>
      <w:r>
        <w:rPr/>
        <w:t>Poor</w:t>
      </w:r>
      <w:r>
        <w:rPr>
          <w:spacing w:val="-14"/>
        </w:rPr>
        <w:t> </w:t>
      </w:r>
      <w:r>
        <w:rPr/>
        <w:t>government</w:t>
      </w:r>
      <w:r>
        <w:rPr>
          <w:spacing w:val="-13"/>
        </w:rPr>
        <w:t> </w:t>
      </w:r>
      <w:r>
        <w:rPr/>
        <w:t>policies</w:t>
      </w:r>
      <w:r>
        <w:rPr>
          <w:spacing w:val="-13"/>
        </w:rPr>
        <w:t> </w:t>
      </w:r>
      <w:r>
        <w:rPr/>
        <w:t>ranked</w:t>
      </w:r>
      <w:r>
        <w:rPr>
          <w:spacing w:val="-13"/>
        </w:rPr>
        <w:t> </w:t>
      </w:r>
      <w:r>
        <w:rPr/>
        <w:t>second</w:t>
      </w:r>
      <w:r>
        <w:rPr>
          <w:spacing w:val="-13"/>
        </w:rPr>
        <w:t> </w:t>
      </w:r>
      <w:r>
        <w:rPr/>
        <w:t>with</w:t>
      </w:r>
      <w:r>
        <w:rPr>
          <w:spacing w:val="-13"/>
        </w:rPr>
        <w:t> </w:t>
      </w:r>
      <w:r>
        <w:rPr/>
        <w:t>the</w:t>
      </w:r>
      <w:r>
        <w:rPr>
          <w:spacing w:val="-14"/>
        </w:rPr>
        <w:t> </w:t>
      </w:r>
      <w:r>
        <w:rPr/>
        <w:t>mean</w:t>
      </w:r>
      <w:r>
        <w:rPr>
          <w:spacing w:val="-13"/>
        </w:rPr>
        <w:t> </w:t>
      </w:r>
      <w:r>
        <w:rPr/>
        <w:t>score</w:t>
      </w:r>
      <w:r>
        <w:rPr>
          <w:spacing w:val="-13"/>
        </w:rPr>
        <w:t> </w:t>
      </w:r>
      <w:r>
        <w:rPr/>
        <w:t>value</w:t>
      </w:r>
      <w:r>
        <w:rPr>
          <w:spacing w:val="-14"/>
        </w:rPr>
        <w:t> </w:t>
      </w:r>
      <w:r>
        <w:rPr/>
        <w:t>of</w:t>
      </w:r>
      <w:r>
        <w:rPr>
          <w:spacing w:val="-14"/>
        </w:rPr>
        <w:t> </w:t>
      </w:r>
      <w:r>
        <w:rPr/>
        <w:t>4.373, building</w:t>
      </w:r>
      <w:r>
        <w:rPr>
          <w:spacing w:val="-8"/>
        </w:rPr>
        <w:t> </w:t>
      </w:r>
      <w:r>
        <w:rPr/>
        <w:t>material</w:t>
      </w:r>
      <w:r>
        <w:rPr>
          <w:spacing w:val="-5"/>
        </w:rPr>
        <w:t> </w:t>
      </w:r>
      <w:r>
        <w:rPr/>
        <w:t>ranked</w:t>
      </w:r>
      <w:r>
        <w:rPr>
          <w:spacing w:val="-3"/>
        </w:rPr>
        <w:t> </w:t>
      </w:r>
      <w:r>
        <w:rPr/>
        <w:t>third</w:t>
      </w:r>
      <w:r>
        <w:rPr>
          <w:spacing w:val="-7"/>
        </w:rPr>
        <w:t> </w:t>
      </w:r>
      <w:r>
        <w:rPr/>
        <w:t>with</w:t>
      </w:r>
      <w:r>
        <w:rPr>
          <w:spacing w:val="-5"/>
        </w:rPr>
        <w:t> </w:t>
      </w:r>
      <w:r>
        <w:rPr/>
        <w:t>the</w:t>
      </w:r>
      <w:r>
        <w:rPr>
          <w:spacing w:val="-6"/>
        </w:rPr>
        <w:t> </w:t>
      </w:r>
      <w:r>
        <w:rPr/>
        <w:t>mean</w:t>
      </w:r>
      <w:r>
        <w:rPr>
          <w:spacing w:val="-6"/>
        </w:rPr>
        <w:t> </w:t>
      </w:r>
      <w:r>
        <w:rPr/>
        <w:t>value</w:t>
      </w:r>
      <w:r>
        <w:rPr>
          <w:spacing w:val="-1"/>
        </w:rPr>
        <w:t> </w:t>
      </w:r>
      <w:r>
        <w:rPr/>
        <w:t>of</w:t>
      </w:r>
      <w:r>
        <w:rPr>
          <w:spacing w:val="-7"/>
        </w:rPr>
        <w:t> </w:t>
      </w:r>
      <w:r>
        <w:rPr/>
        <w:t>4.347,</w:t>
      </w:r>
      <w:r>
        <w:rPr>
          <w:spacing w:val="-6"/>
        </w:rPr>
        <w:t> </w:t>
      </w:r>
      <w:r>
        <w:rPr/>
        <w:t>infrastructural</w:t>
      </w:r>
      <w:r>
        <w:rPr>
          <w:spacing w:val="-3"/>
        </w:rPr>
        <w:t> </w:t>
      </w:r>
      <w:r>
        <w:rPr/>
        <w:t>delivery</w:t>
      </w:r>
      <w:r>
        <w:rPr>
          <w:spacing w:val="-11"/>
        </w:rPr>
        <w:t> </w:t>
      </w:r>
      <w:r>
        <w:rPr/>
        <w:t>ranked fourth with the mean value of 4.140 and the inflation ranked the fifth with the mean value of 4.107. The first five was selected as the major challenges associated with the financing </w:t>
      </w:r>
      <w:r>
        <w:rPr>
          <w:spacing w:val="-2"/>
        </w:rPr>
        <w:t>model.</w:t>
      </w:r>
    </w:p>
    <w:p>
      <w:pPr>
        <w:spacing w:after="0" w:line="480" w:lineRule="auto"/>
        <w:jc w:val="both"/>
        <w:sectPr>
          <w:pgSz w:w="12240" w:h="15840"/>
          <w:pgMar w:header="0" w:footer="1015" w:top="1380" w:bottom="1200" w:left="1140" w:right="560"/>
        </w:sectPr>
      </w:pPr>
    </w:p>
    <w:p>
      <w:pPr>
        <w:pStyle w:val="BodyText"/>
        <w:spacing w:before="5"/>
        <w:rPr>
          <w:sz w:val="2"/>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8"/>
        <w:gridCol w:w="770"/>
        <w:gridCol w:w="1272"/>
        <w:gridCol w:w="1266"/>
        <w:gridCol w:w="860"/>
        <w:gridCol w:w="1271"/>
        <w:gridCol w:w="904"/>
      </w:tblGrid>
      <w:tr>
        <w:trPr>
          <w:trHeight w:val="545" w:hRule="atLeast"/>
        </w:trPr>
        <w:tc>
          <w:tcPr>
            <w:tcW w:w="8041" w:type="dxa"/>
            <w:gridSpan w:val="7"/>
            <w:tcBorders>
              <w:bottom w:val="single" w:sz="8" w:space="0" w:color="000000"/>
            </w:tcBorders>
          </w:tcPr>
          <w:p>
            <w:pPr>
              <w:pStyle w:val="TableParagraph"/>
              <w:spacing w:line="266" w:lineRule="exact"/>
              <w:ind w:left="122"/>
              <w:rPr>
                <w:b/>
                <w:sz w:val="24"/>
              </w:rPr>
            </w:pPr>
            <w:r>
              <w:rPr>
                <w:b/>
                <w:sz w:val="24"/>
              </w:rPr>
              <w:t>Table</w:t>
            </w:r>
            <w:r>
              <w:rPr>
                <w:b/>
                <w:spacing w:val="-5"/>
                <w:sz w:val="24"/>
              </w:rPr>
              <w:t> </w:t>
            </w:r>
            <w:r>
              <w:rPr>
                <w:b/>
                <w:sz w:val="24"/>
              </w:rPr>
              <w:t>4.12,</w:t>
            </w:r>
            <w:r>
              <w:rPr>
                <w:b/>
                <w:spacing w:val="28"/>
                <w:sz w:val="24"/>
              </w:rPr>
              <w:t>  </w:t>
            </w:r>
            <w:r>
              <w:rPr>
                <w:b/>
                <w:sz w:val="24"/>
              </w:rPr>
              <w:t>Summary</w:t>
            </w:r>
            <w:r>
              <w:rPr>
                <w:b/>
                <w:spacing w:val="1"/>
                <w:sz w:val="24"/>
              </w:rPr>
              <w:t> </w:t>
            </w:r>
            <w:r>
              <w:rPr>
                <w:b/>
                <w:sz w:val="24"/>
              </w:rPr>
              <w:t>of Result</w:t>
            </w:r>
            <w:r>
              <w:rPr>
                <w:b/>
                <w:spacing w:val="-2"/>
                <w:sz w:val="24"/>
              </w:rPr>
              <w:t> </w:t>
            </w:r>
            <w:r>
              <w:rPr>
                <w:b/>
                <w:sz w:val="24"/>
              </w:rPr>
              <w:t>for</w:t>
            </w:r>
            <w:r>
              <w:rPr>
                <w:b/>
                <w:spacing w:val="-1"/>
                <w:sz w:val="24"/>
              </w:rPr>
              <w:t> </w:t>
            </w:r>
            <w:r>
              <w:rPr>
                <w:b/>
                <w:sz w:val="24"/>
              </w:rPr>
              <w:t>challenges</w:t>
            </w:r>
            <w:r>
              <w:rPr>
                <w:b/>
                <w:spacing w:val="-4"/>
                <w:sz w:val="24"/>
              </w:rPr>
              <w:t> </w:t>
            </w:r>
            <w:r>
              <w:rPr>
                <w:b/>
                <w:sz w:val="24"/>
              </w:rPr>
              <w:t>associated</w:t>
            </w:r>
            <w:r>
              <w:rPr>
                <w:b/>
                <w:spacing w:val="-1"/>
                <w:sz w:val="24"/>
              </w:rPr>
              <w:t> </w:t>
            </w:r>
            <w:r>
              <w:rPr>
                <w:b/>
                <w:spacing w:val="-4"/>
                <w:sz w:val="24"/>
              </w:rPr>
              <w:t>with</w:t>
            </w:r>
          </w:p>
          <w:p>
            <w:pPr>
              <w:pStyle w:val="TableParagraph"/>
              <w:spacing w:line="259" w:lineRule="exact"/>
              <w:ind w:left="122"/>
              <w:rPr>
                <w:b/>
                <w:sz w:val="24"/>
              </w:rPr>
            </w:pPr>
            <w:r>
              <w:rPr>
                <w:b/>
                <w:sz w:val="24"/>
              </w:rPr>
              <w:t>Mortgage</w:t>
            </w:r>
            <w:r>
              <w:rPr>
                <w:b/>
                <w:spacing w:val="-3"/>
                <w:sz w:val="24"/>
              </w:rPr>
              <w:t> </w:t>
            </w:r>
            <w:r>
              <w:rPr>
                <w:b/>
                <w:sz w:val="24"/>
              </w:rPr>
              <w:t>Payment</w:t>
            </w:r>
            <w:r>
              <w:rPr>
                <w:b/>
                <w:spacing w:val="-3"/>
                <w:sz w:val="24"/>
              </w:rPr>
              <w:t> </w:t>
            </w:r>
            <w:r>
              <w:rPr>
                <w:b/>
                <w:spacing w:val="-2"/>
                <w:sz w:val="24"/>
              </w:rPr>
              <w:t>Subsidies</w:t>
            </w:r>
          </w:p>
        </w:tc>
      </w:tr>
      <w:tr>
        <w:trPr>
          <w:trHeight w:val="551" w:hRule="atLeast"/>
        </w:trPr>
        <w:tc>
          <w:tcPr>
            <w:tcW w:w="1698" w:type="dxa"/>
            <w:tcBorders>
              <w:top w:val="single" w:sz="8" w:space="0" w:color="000000"/>
              <w:bottom w:val="single" w:sz="8" w:space="0" w:color="000000"/>
            </w:tcBorders>
          </w:tcPr>
          <w:p>
            <w:pPr>
              <w:pStyle w:val="TableParagraph"/>
              <w:rPr>
                <w:sz w:val="24"/>
              </w:rPr>
            </w:pPr>
          </w:p>
        </w:tc>
        <w:tc>
          <w:tcPr>
            <w:tcW w:w="770" w:type="dxa"/>
            <w:tcBorders>
              <w:top w:val="single" w:sz="8" w:space="0" w:color="000000"/>
              <w:bottom w:val="single" w:sz="8" w:space="0" w:color="000000"/>
            </w:tcBorders>
          </w:tcPr>
          <w:p>
            <w:pPr>
              <w:pStyle w:val="TableParagraph"/>
              <w:spacing w:line="264" w:lineRule="exact" w:before="267"/>
              <w:ind w:left="2"/>
              <w:jc w:val="center"/>
              <w:rPr>
                <w:sz w:val="24"/>
              </w:rPr>
            </w:pPr>
            <w:r>
              <w:rPr>
                <w:spacing w:val="-10"/>
                <w:sz w:val="24"/>
              </w:rPr>
              <w:t>N</w:t>
            </w:r>
          </w:p>
        </w:tc>
        <w:tc>
          <w:tcPr>
            <w:tcW w:w="1272" w:type="dxa"/>
            <w:tcBorders>
              <w:top w:val="single" w:sz="8" w:space="0" w:color="000000"/>
              <w:bottom w:val="single" w:sz="8" w:space="0" w:color="000000"/>
            </w:tcBorders>
          </w:tcPr>
          <w:p>
            <w:pPr>
              <w:pStyle w:val="TableParagraph"/>
              <w:spacing w:line="264" w:lineRule="exact" w:before="267"/>
              <w:ind w:left="112" w:right="16"/>
              <w:jc w:val="center"/>
              <w:rPr>
                <w:sz w:val="24"/>
              </w:rPr>
            </w:pPr>
            <w:r>
              <w:rPr>
                <w:spacing w:val="-2"/>
                <w:sz w:val="24"/>
              </w:rPr>
              <w:t>Minimum</w:t>
            </w:r>
          </w:p>
        </w:tc>
        <w:tc>
          <w:tcPr>
            <w:tcW w:w="1266" w:type="dxa"/>
            <w:tcBorders>
              <w:top w:val="single" w:sz="8" w:space="0" w:color="000000"/>
              <w:bottom w:val="single" w:sz="8" w:space="0" w:color="000000"/>
            </w:tcBorders>
          </w:tcPr>
          <w:p>
            <w:pPr>
              <w:pStyle w:val="TableParagraph"/>
              <w:spacing w:line="264" w:lineRule="exact" w:before="267"/>
              <w:ind w:left="3" w:right="49"/>
              <w:jc w:val="center"/>
              <w:rPr>
                <w:sz w:val="24"/>
              </w:rPr>
            </w:pPr>
            <w:r>
              <w:rPr>
                <w:spacing w:val="-2"/>
                <w:sz w:val="24"/>
              </w:rPr>
              <w:t>Maximum</w:t>
            </w:r>
          </w:p>
        </w:tc>
        <w:tc>
          <w:tcPr>
            <w:tcW w:w="860" w:type="dxa"/>
            <w:tcBorders>
              <w:top w:val="single" w:sz="8" w:space="0" w:color="000000"/>
              <w:bottom w:val="single" w:sz="8" w:space="0" w:color="000000"/>
            </w:tcBorders>
          </w:tcPr>
          <w:p>
            <w:pPr>
              <w:pStyle w:val="TableParagraph"/>
              <w:spacing w:line="264" w:lineRule="exact" w:before="267"/>
              <w:ind w:left="1" w:right="1"/>
              <w:jc w:val="center"/>
              <w:rPr>
                <w:sz w:val="24"/>
              </w:rPr>
            </w:pPr>
            <w:r>
              <w:rPr>
                <w:spacing w:val="-4"/>
                <w:sz w:val="24"/>
              </w:rPr>
              <w:t>Mean</w:t>
            </w:r>
          </w:p>
        </w:tc>
        <w:tc>
          <w:tcPr>
            <w:tcW w:w="1271" w:type="dxa"/>
            <w:tcBorders>
              <w:top w:val="single" w:sz="8" w:space="0" w:color="000000"/>
              <w:bottom w:val="single" w:sz="8" w:space="0" w:color="000000"/>
            </w:tcBorders>
          </w:tcPr>
          <w:p>
            <w:pPr>
              <w:pStyle w:val="TableParagraph"/>
              <w:spacing w:line="268" w:lineRule="exact"/>
              <w:ind w:left="4" w:right="7"/>
              <w:jc w:val="center"/>
              <w:rPr>
                <w:sz w:val="24"/>
              </w:rPr>
            </w:pPr>
            <w:r>
              <w:rPr>
                <w:spacing w:val="-4"/>
                <w:sz w:val="24"/>
              </w:rPr>
              <w:t>Std.</w:t>
            </w:r>
          </w:p>
          <w:p>
            <w:pPr>
              <w:pStyle w:val="TableParagraph"/>
              <w:spacing w:line="264" w:lineRule="exact"/>
              <w:ind w:left="1" w:right="7"/>
              <w:jc w:val="center"/>
              <w:rPr>
                <w:sz w:val="24"/>
              </w:rPr>
            </w:pPr>
            <w:r>
              <w:rPr>
                <w:spacing w:val="-2"/>
                <w:sz w:val="24"/>
              </w:rPr>
              <w:t>Deviation</w:t>
            </w:r>
          </w:p>
        </w:tc>
        <w:tc>
          <w:tcPr>
            <w:tcW w:w="904" w:type="dxa"/>
            <w:tcBorders>
              <w:top w:val="single" w:sz="8" w:space="0" w:color="000000"/>
              <w:bottom w:val="single" w:sz="8" w:space="0" w:color="000000"/>
            </w:tcBorders>
          </w:tcPr>
          <w:p>
            <w:pPr>
              <w:pStyle w:val="TableParagraph"/>
              <w:spacing w:line="264" w:lineRule="exact" w:before="267"/>
              <w:ind w:right="60"/>
              <w:jc w:val="center"/>
              <w:rPr>
                <w:sz w:val="24"/>
              </w:rPr>
            </w:pPr>
            <w:r>
              <w:rPr>
                <w:spacing w:val="-4"/>
                <w:sz w:val="24"/>
              </w:rPr>
              <w:t>Rank</w:t>
            </w:r>
          </w:p>
        </w:tc>
      </w:tr>
      <w:tr>
        <w:trPr>
          <w:trHeight w:val="275" w:hRule="atLeast"/>
        </w:trPr>
        <w:tc>
          <w:tcPr>
            <w:tcW w:w="1698" w:type="dxa"/>
            <w:tcBorders>
              <w:top w:val="single" w:sz="8" w:space="0" w:color="000000"/>
            </w:tcBorders>
          </w:tcPr>
          <w:p>
            <w:pPr>
              <w:pStyle w:val="TableParagraph"/>
              <w:spacing w:line="255" w:lineRule="exact"/>
              <w:ind w:left="122"/>
              <w:rPr>
                <w:sz w:val="24"/>
              </w:rPr>
            </w:pPr>
            <w:r>
              <w:rPr>
                <w:sz w:val="24"/>
              </w:rPr>
              <w:t>Capital</w:t>
            </w:r>
            <w:r>
              <w:rPr>
                <w:spacing w:val="-2"/>
                <w:sz w:val="24"/>
              </w:rPr>
              <w:t> </w:t>
            </w:r>
            <w:r>
              <w:rPr>
                <w:spacing w:val="-4"/>
                <w:sz w:val="24"/>
              </w:rPr>
              <w:t>Base</w:t>
            </w:r>
          </w:p>
        </w:tc>
        <w:tc>
          <w:tcPr>
            <w:tcW w:w="770" w:type="dxa"/>
            <w:vMerge w:val="restart"/>
            <w:tcBorders>
              <w:top w:val="single" w:sz="8" w:space="0" w:color="000000"/>
            </w:tcBorders>
          </w:tcPr>
          <w:p>
            <w:pPr>
              <w:pStyle w:val="TableParagraph"/>
              <w:spacing w:before="130"/>
              <w:ind w:left="205"/>
              <w:rPr>
                <w:sz w:val="24"/>
              </w:rPr>
            </w:pPr>
            <w:r>
              <w:rPr>
                <w:spacing w:val="-5"/>
                <w:sz w:val="24"/>
              </w:rPr>
              <w:t>150</w:t>
            </w:r>
          </w:p>
        </w:tc>
        <w:tc>
          <w:tcPr>
            <w:tcW w:w="1272" w:type="dxa"/>
            <w:vMerge w:val="restart"/>
            <w:tcBorders>
              <w:top w:val="single" w:sz="8" w:space="0" w:color="000000"/>
            </w:tcBorders>
          </w:tcPr>
          <w:p>
            <w:pPr>
              <w:pStyle w:val="TableParagraph"/>
              <w:spacing w:before="130"/>
              <w:ind w:left="472"/>
              <w:rPr>
                <w:sz w:val="24"/>
              </w:rPr>
            </w:pPr>
            <w:r>
              <w:rPr>
                <w:spacing w:val="-4"/>
                <w:sz w:val="24"/>
              </w:rPr>
              <w:t>2.00</w:t>
            </w:r>
          </w:p>
        </w:tc>
        <w:tc>
          <w:tcPr>
            <w:tcW w:w="1266" w:type="dxa"/>
            <w:vMerge w:val="restart"/>
            <w:tcBorders>
              <w:top w:val="single" w:sz="8" w:space="0" w:color="000000"/>
            </w:tcBorders>
          </w:tcPr>
          <w:p>
            <w:pPr>
              <w:pStyle w:val="TableParagraph"/>
              <w:spacing w:before="130"/>
              <w:ind w:left="398"/>
              <w:rPr>
                <w:sz w:val="24"/>
              </w:rPr>
            </w:pPr>
            <w:r>
              <w:rPr>
                <w:spacing w:val="-4"/>
                <w:sz w:val="24"/>
              </w:rPr>
              <w:t>5.00</w:t>
            </w:r>
          </w:p>
        </w:tc>
        <w:tc>
          <w:tcPr>
            <w:tcW w:w="860" w:type="dxa"/>
            <w:tcBorders>
              <w:top w:val="single" w:sz="8" w:space="0" w:color="000000"/>
            </w:tcBorders>
          </w:tcPr>
          <w:p>
            <w:pPr>
              <w:pStyle w:val="TableParagraph"/>
              <w:rPr>
                <w:sz w:val="20"/>
              </w:rPr>
            </w:pPr>
          </w:p>
        </w:tc>
        <w:tc>
          <w:tcPr>
            <w:tcW w:w="1271" w:type="dxa"/>
            <w:tcBorders>
              <w:top w:val="single" w:sz="8" w:space="0" w:color="000000"/>
            </w:tcBorders>
          </w:tcPr>
          <w:p>
            <w:pPr>
              <w:pStyle w:val="TableParagraph"/>
              <w:rPr>
                <w:sz w:val="20"/>
              </w:rPr>
            </w:pPr>
          </w:p>
        </w:tc>
        <w:tc>
          <w:tcPr>
            <w:tcW w:w="904" w:type="dxa"/>
            <w:tcBorders>
              <w:top w:val="single" w:sz="8" w:space="0" w:color="000000"/>
            </w:tcBorders>
          </w:tcPr>
          <w:p>
            <w:pPr>
              <w:pStyle w:val="TableParagraph"/>
              <w:rPr>
                <w:sz w:val="20"/>
              </w:rPr>
            </w:pPr>
          </w:p>
        </w:tc>
      </w:tr>
      <w:tr>
        <w:trPr>
          <w:trHeight w:val="275" w:hRule="atLeast"/>
        </w:trPr>
        <w:tc>
          <w:tcPr>
            <w:tcW w:w="1698" w:type="dxa"/>
          </w:tcPr>
          <w:p>
            <w:pPr>
              <w:pStyle w:val="TableParagraph"/>
              <w:rPr>
                <w:sz w:val="20"/>
              </w:rPr>
            </w:pPr>
          </w:p>
        </w:tc>
        <w:tc>
          <w:tcPr>
            <w:tcW w:w="770"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860" w:type="dxa"/>
          </w:tcPr>
          <w:p>
            <w:pPr>
              <w:pStyle w:val="TableParagraph"/>
              <w:spacing w:line="256" w:lineRule="exact"/>
              <w:ind w:left="1" w:right="1"/>
              <w:jc w:val="center"/>
              <w:rPr>
                <w:sz w:val="24"/>
              </w:rPr>
            </w:pPr>
            <w:r>
              <w:rPr>
                <w:spacing w:val="-2"/>
                <w:sz w:val="24"/>
              </w:rPr>
              <w:t>4.553</w:t>
            </w:r>
          </w:p>
        </w:tc>
        <w:tc>
          <w:tcPr>
            <w:tcW w:w="1271" w:type="dxa"/>
          </w:tcPr>
          <w:p>
            <w:pPr>
              <w:pStyle w:val="TableParagraph"/>
              <w:spacing w:line="256" w:lineRule="exact"/>
              <w:ind w:left="3" w:right="7"/>
              <w:jc w:val="center"/>
              <w:rPr>
                <w:sz w:val="24"/>
              </w:rPr>
            </w:pPr>
            <w:r>
              <w:rPr>
                <w:spacing w:val="-2"/>
                <w:sz w:val="24"/>
              </w:rPr>
              <w:t>0.562</w:t>
            </w:r>
          </w:p>
        </w:tc>
        <w:tc>
          <w:tcPr>
            <w:tcW w:w="904" w:type="dxa"/>
          </w:tcPr>
          <w:p>
            <w:pPr>
              <w:pStyle w:val="TableParagraph"/>
              <w:spacing w:line="256" w:lineRule="exact"/>
              <w:ind w:left="3" w:right="60"/>
              <w:jc w:val="center"/>
              <w:rPr>
                <w:sz w:val="24"/>
              </w:rPr>
            </w:pPr>
            <w:r>
              <w:rPr>
                <w:spacing w:val="-10"/>
                <w:sz w:val="24"/>
              </w:rPr>
              <w:t>1</w:t>
            </w:r>
          </w:p>
        </w:tc>
      </w:tr>
      <w:tr>
        <w:trPr>
          <w:trHeight w:val="552" w:hRule="atLeast"/>
        </w:trPr>
        <w:tc>
          <w:tcPr>
            <w:tcW w:w="1698" w:type="dxa"/>
          </w:tcPr>
          <w:p>
            <w:pPr>
              <w:pStyle w:val="TableParagraph"/>
              <w:spacing w:line="271" w:lineRule="exact"/>
              <w:ind w:left="122"/>
              <w:rPr>
                <w:sz w:val="24"/>
              </w:rPr>
            </w:pPr>
            <w:r>
              <w:rPr>
                <w:sz w:val="24"/>
              </w:rPr>
              <w:t>Poor</w:t>
            </w:r>
            <w:r>
              <w:rPr>
                <w:spacing w:val="-2"/>
                <w:sz w:val="24"/>
              </w:rPr>
              <w:t> </w:t>
            </w:r>
            <w:r>
              <w:rPr>
                <w:spacing w:val="-4"/>
                <w:sz w:val="24"/>
              </w:rPr>
              <w:t>Govt</w:t>
            </w:r>
          </w:p>
          <w:p>
            <w:pPr>
              <w:pStyle w:val="TableParagraph"/>
              <w:spacing w:line="261" w:lineRule="exact"/>
              <w:ind w:left="122"/>
              <w:rPr>
                <w:sz w:val="24"/>
              </w:rPr>
            </w:pPr>
            <w:r>
              <w:rPr>
                <w:spacing w:val="-2"/>
                <w:sz w:val="24"/>
              </w:rPr>
              <w:t>Policies</w:t>
            </w:r>
          </w:p>
        </w:tc>
        <w:tc>
          <w:tcPr>
            <w:tcW w:w="770" w:type="dxa"/>
          </w:tcPr>
          <w:p>
            <w:pPr>
              <w:pStyle w:val="TableParagraph"/>
              <w:spacing w:before="131"/>
              <w:ind w:left="2" w:right="1"/>
              <w:jc w:val="center"/>
              <w:rPr>
                <w:sz w:val="24"/>
              </w:rPr>
            </w:pPr>
            <w:r>
              <w:rPr>
                <w:spacing w:val="-5"/>
                <w:sz w:val="24"/>
              </w:rPr>
              <w:t>150</w:t>
            </w:r>
          </w:p>
        </w:tc>
        <w:tc>
          <w:tcPr>
            <w:tcW w:w="1272" w:type="dxa"/>
          </w:tcPr>
          <w:p>
            <w:pPr>
              <w:pStyle w:val="TableParagraph"/>
              <w:spacing w:before="131"/>
              <w:ind w:left="109" w:right="16"/>
              <w:jc w:val="center"/>
              <w:rPr>
                <w:sz w:val="24"/>
              </w:rPr>
            </w:pPr>
            <w:r>
              <w:rPr>
                <w:spacing w:val="-4"/>
                <w:sz w:val="24"/>
              </w:rPr>
              <w:t>4.00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71"/>
              <w:ind w:left="1" w:right="1"/>
              <w:jc w:val="center"/>
              <w:rPr>
                <w:sz w:val="24"/>
              </w:rPr>
            </w:pPr>
            <w:r>
              <w:rPr>
                <w:spacing w:val="-2"/>
                <w:sz w:val="24"/>
              </w:rPr>
              <w:t>4.373</w:t>
            </w:r>
          </w:p>
        </w:tc>
        <w:tc>
          <w:tcPr>
            <w:tcW w:w="1271" w:type="dxa"/>
          </w:tcPr>
          <w:p>
            <w:pPr>
              <w:pStyle w:val="TableParagraph"/>
              <w:spacing w:line="261" w:lineRule="exact" w:before="271"/>
              <w:ind w:left="3" w:right="7"/>
              <w:jc w:val="center"/>
              <w:rPr>
                <w:sz w:val="24"/>
              </w:rPr>
            </w:pPr>
            <w:r>
              <w:rPr>
                <w:spacing w:val="-2"/>
                <w:sz w:val="24"/>
              </w:rPr>
              <w:t>0.485</w:t>
            </w:r>
          </w:p>
        </w:tc>
        <w:tc>
          <w:tcPr>
            <w:tcW w:w="904" w:type="dxa"/>
          </w:tcPr>
          <w:p>
            <w:pPr>
              <w:pStyle w:val="TableParagraph"/>
              <w:spacing w:line="261" w:lineRule="exact" w:before="271"/>
              <w:ind w:left="3" w:right="60"/>
              <w:jc w:val="center"/>
              <w:rPr>
                <w:sz w:val="24"/>
              </w:rPr>
            </w:pPr>
            <w:r>
              <w:rPr>
                <w:spacing w:val="-10"/>
                <w:sz w:val="24"/>
              </w:rPr>
              <w:t>2</w:t>
            </w:r>
          </w:p>
        </w:tc>
      </w:tr>
      <w:tr>
        <w:trPr>
          <w:trHeight w:val="549" w:hRule="atLeast"/>
        </w:trPr>
        <w:tc>
          <w:tcPr>
            <w:tcW w:w="1698" w:type="dxa"/>
          </w:tcPr>
          <w:p>
            <w:pPr>
              <w:pStyle w:val="TableParagraph"/>
              <w:spacing w:line="274" w:lineRule="exact"/>
              <w:ind w:left="122" w:right="731"/>
              <w:rPr>
                <w:sz w:val="24"/>
              </w:rPr>
            </w:pPr>
            <w:r>
              <w:rPr>
                <w:spacing w:val="-2"/>
                <w:sz w:val="24"/>
              </w:rPr>
              <w:t>Building Material</w:t>
            </w:r>
          </w:p>
        </w:tc>
        <w:tc>
          <w:tcPr>
            <w:tcW w:w="770" w:type="dxa"/>
          </w:tcPr>
          <w:p>
            <w:pPr>
              <w:pStyle w:val="TableParagraph"/>
              <w:spacing w:before="131"/>
              <w:ind w:left="2" w:right="1"/>
              <w:jc w:val="center"/>
              <w:rPr>
                <w:sz w:val="24"/>
              </w:rPr>
            </w:pPr>
            <w:r>
              <w:rPr>
                <w:spacing w:val="-5"/>
                <w:sz w:val="24"/>
              </w:rPr>
              <w:t>150</w:t>
            </w:r>
          </w:p>
        </w:tc>
        <w:tc>
          <w:tcPr>
            <w:tcW w:w="1272" w:type="dxa"/>
          </w:tcPr>
          <w:p>
            <w:pPr>
              <w:pStyle w:val="TableParagraph"/>
              <w:spacing w:before="131"/>
              <w:ind w:left="109" w:right="16"/>
              <w:jc w:val="center"/>
              <w:rPr>
                <w:sz w:val="24"/>
              </w:rPr>
            </w:pPr>
            <w:r>
              <w:rPr>
                <w:spacing w:val="-4"/>
                <w:sz w:val="24"/>
              </w:rPr>
              <w:t>2.00</w:t>
            </w:r>
          </w:p>
        </w:tc>
        <w:tc>
          <w:tcPr>
            <w:tcW w:w="1266" w:type="dxa"/>
          </w:tcPr>
          <w:p>
            <w:pPr>
              <w:pStyle w:val="TableParagraph"/>
              <w:spacing w:before="131"/>
              <w:ind w:left="2" w:right="49"/>
              <w:jc w:val="center"/>
              <w:rPr>
                <w:sz w:val="24"/>
              </w:rPr>
            </w:pPr>
            <w:r>
              <w:rPr>
                <w:spacing w:val="-4"/>
                <w:sz w:val="24"/>
              </w:rPr>
              <w:t>5.00</w:t>
            </w:r>
          </w:p>
        </w:tc>
        <w:tc>
          <w:tcPr>
            <w:tcW w:w="860" w:type="dxa"/>
          </w:tcPr>
          <w:p>
            <w:pPr>
              <w:pStyle w:val="TableParagraph"/>
              <w:spacing w:line="261" w:lineRule="exact" w:before="268"/>
              <w:ind w:left="1" w:right="1"/>
              <w:jc w:val="center"/>
              <w:rPr>
                <w:sz w:val="24"/>
              </w:rPr>
            </w:pPr>
            <w:r>
              <w:rPr>
                <w:spacing w:val="-2"/>
                <w:sz w:val="24"/>
              </w:rPr>
              <w:t>4.347</w:t>
            </w:r>
          </w:p>
        </w:tc>
        <w:tc>
          <w:tcPr>
            <w:tcW w:w="1271" w:type="dxa"/>
          </w:tcPr>
          <w:p>
            <w:pPr>
              <w:pStyle w:val="TableParagraph"/>
              <w:spacing w:line="261" w:lineRule="exact" w:before="268"/>
              <w:ind w:left="3" w:right="7"/>
              <w:jc w:val="center"/>
              <w:rPr>
                <w:sz w:val="24"/>
              </w:rPr>
            </w:pPr>
            <w:r>
              <w:rPr>
                <w:spacing w:val="-2"/>
                <w:sz w:val="24"/>
              </w:rPr>
              <w:t>0.531</w:t>
            </w:r>
          </w:p>
        </w:tc>
        <w:tc>
          <w:tcPr>
            <w:tcW w:w="904" w:type="dxa"/>
          </w:tcPr>
          <w:p>
            <w:pPr>
              <w:pStyle w:val="TableParagraph"/>
              <w:spacing w:line="261" w:lineRule="exact" w:before="268"/>
              <w:ind w:left="3" w:right="60"/>
              <w:jc w:val="center"/>
              <w:rPr>
                <w:sz w:val="24"/>
              </w:rPr>
            </w:pPr>
            <w:r>
              <w:rPr>
                <w:spacing w:val="-10"/>
                <w:sz w:val="24"/>
              </w:rPr>
              <w:t>3</w:t>
            </w:r>
          </w:p>
        </w:tc>
      </w:tr>
      <w:tr>
        <w:trPr>
          <w:trHeight w:val="552" w:hRule="atLeast"/>
        </w:trPr>
        <w:tc>
          <w:tcPr>
            <w:tcW w:w="1698" w:type="dxa"/>
          </w:tcPr>
          <w:p>
            <w:pPr>
              <w:pStyle w:val="TableParagraph"/>
              <w:spacing w:line="271" w:lineRule="exact"/>
              <w:ind w:left="122"/>
              <w:rPr>
                <w:sz w:val="24"/>
              </w:rPr>
            </w:pPr>
            <w:r>
              <w:rPr>
                <w:spacing w:val="-2"/>
                <w:sz w:val="24"/>
              </w:rPr>
              <w:t>Infrastructural</w:t>
            </w:r>
          </w:p>
          <w:p>
            <w:pPr>
              <w:pStyle w:val="TableParagraph"/>
              <w:spacing w:line="261" w:lineRule="exact"/>
              <w:ind w:left="122"/>
              <w:rPr>
                <w:sz w:val="24"/>
              </w:rPr>
            </w:pPr>
            <w:r>
              <w:rPr>
                <w:spacing w:val="-4"/>
                <w:sz w:val="24"/>
              </w:rPr>
              <w:t>Chall</w:t>
            </w:r>
          </w:p>
        </w:tc>
        <w:tc>
          <w:tcPr>
            <w:tcW w:w="770" w:type="dxa"/>
          </w:tcPr>
          <w:p>
            <w:pPr>
              <w:pStyle w:val="TableParagraph"/>
              <w:spacing w:before="134"/>
              <w:ind w:left="2" w:right="1"/>
              <w:jc w:val="center"/>
              <w:rPr>
                <w:sz w:val="24"/>
              </w:rPr>
            </w:pPr>
            <w:r>
              <w:rPr>
                <w:spacing w:val="-5"/>
                <w:sz w:val="24"/>
              </w:rPr>
              <w:t>150</w:t>
            </w:r>
          </w:p>
        </w:tc>
        <w:tc>
          <w:tcPr>
            <w:tcW w:w="1272" w:type="dxa"/>
          </w:tcPr>
          <w:p>
            <w:pPr>
              <w:pStyle w:val="TableParagraph"/>
              <w:spacing w:before="134"/>
              <w:ind w:left="109" w:right="16"/>
              <w:jc w:val="center"/>
              <w:rPr>
                <w:sz w:val="24"/>
              </w:rPr>
            </w:pPr>
            <w:r>
              <w:rPr>
                <w:spacing w:val="-4"/>
                <w:sz w:val="24"/>
              </w:rPr>
              <w:t>1.00</w:t>
            </w:r>
          </w:p>
        </w:tc>
        <w:tc>
          <w:tcPr>
            <w:tcW w:w="1266" w:type="dxa"/>
          </w:tcPr>
          <w:p>
            <w:pPr>
              <w:pStyle w:val="TableParagraph"/>
              <w:spacing w:before="134"/>
              <w:ind w:left="2" w:right="49"/>
              <w:jc w:val="center"/>
              <w:rPr>
                <w:sz w:val="24"/>
              </w:rPr>
            </w:pPr>
            <w:r>
              <w:rPr>
                <w:spacing w:val="-4"/>
                <w:sz w:val="24"/>
              </w:rPr>
              <w:t>5.00</w:t>
            </w:r>
          </w:p>
        </w:tc>
        <w:tc>
          <w:tcPr>
            <w:tcW w:w="860" w:type="dxa"/>
          </w:tcPr>
          <w:p>
            <w:pPr>
              <w:pStyle w:val="TableParagraph"/>
              <w:spacing w:line="261" w:lineRule="exact" w:before="271"/>
              <w:ind w:left="1" w:right="1"/>
              <w:jc w:val="center"/>
              <w:rPr>
                <w:sz w:val="24"/>
              </w:rPr>
            </w:pPr>
            <w:r>
              <w:rPr>
                <w:spacing w:val="-2"/>
                <w:sz w:val="24"/>
              </w:rPr>
              <w:t>4.140</w:t>
            </w:r>
          </w:p>
        </w:tc>
        <w:tc>
          <w:tcPr>
            <w:tcW w:w="1271" w:type="dxa"/>
          </w:tcPr>
          <w:p>
            <w:pPr>
              <w:pStyle w:val="TableParagraph"/>
              <w:spacing w:line="261" w:lineRule="exact" w:before="271"/>
              <w:ind w:left="3" w:right="7"/>
              <w:jc w:val="center"/>
              <w:rPr>
                <w:sz w:val="24"/>
              </w:rPr>
            </w:pPr>
            <w:r>
              <w:rPr>
                <w:spacing w:val="-2"/>
                <w:sz w:val="24"/>
              </w:rPr>
              <w:t>0.695</w:t>
            </w:r>
          </w:p>
        </w:tc>
        <w:tc>
          <w:tcPr>
            <w:tcW w:w="904" w:type="dxa"/>
          </w:tcPr>
          <w:p>
            <w:pPr>
              <w:pStyle w:val="TableParagraph"/>
              <w:spacing w:line="261" w:lineRule="exact" w:before="271"/>
              <w:ind w:left="3" w:right="60"/>
              <w:jc w:val="center"/>
              <w:rPr>
                <w:sz w:val="24"/>
              </w:rPr>
            </w:pPr>
            <w:r>
              <w:rPr>
                <w:spacing w:val="-10"/>
                <w:sz w:val="24"/>
              </w:rPr>
              <w:t>4</w:t>
            </w:r>
          </w:p>
        </w:tc>
      </w:tr>
      <w:tr>
        <w:trPr>
          <w:trHeight w:val="276" w:hRule="atLeast"/>
        </w:trPr>
        <w:tc>
          <w:tcPr>
            <w:tcW w:w="1698" w:type="dxa"/>
          </w:tcPr>
          <w:p>
            <w:pPr>
              <w:pStyle w:val="TableParagraph"/>
              <w:spacing w:line="256" w:lineRule="exact"/>
              <w:ind w:left="122"/>
              <w:rPr>
                <w:sz w:val="24"/>
              </w:rPr>
            </w:pPr>
            <w:r>
              <w:rPr>
                <w:spacing w:val="-2"/>
                <w:sz w:val="24"/>
              </w:rPr>
              <w:t>Inflation</w:t>
            </w:r>
          </w:p>
        </w:tc>
        <w:tc>
          <w:tcPr>
            <w:tcW w:w="770" w:type="dxa"/>
            <w:vMerge w:val="restart"/>
          </w:tcPr>
          <w:p>
            <w:pPr>
              <w:pStyle w:val="TableParagraph"/>
              <w:spacing w:before="134"/>
              <w:ind w:left="205"/>
              <w:rPr>
                <w:sz w:val="24"/>
              </w:rPr>
            </w:pPr>
            <w:r>
              <w:rPr>
                <w:spacing w:val="-5"/>
                <w:sz w:val="24"/>
              </w:rPr>
              <w:t>150</w:t>
            </w:r>
          </w:p>
        </w:tc>
        <w:tc>
          <w:tcPr>
            <w:tcW w:w="1272" w:type="dxa"/>
            <w:vMerge w:val="restart"/>
          </w:tcPr>
          <w:p>
            <w:pPr>
              <w:pStyle w:val="TableParagraph"/>
              <w:spacing w:before="134"/>
              <w:ind w:left="472"/>
              <w:rPr>
                <w:sz w:val="24"/>
              </w:rPr>
            </w:pPr>
            <w:r>
              <w:rPr>
                <w:spacing w:val="-4"/>
                <w:sz w:val="24"/>
              </w:rPr>
              <w:t>2.00</w:t>
            </w:r>
          </w:p>
        </w:tc>
        <w:tc>
          <w:tcPr>
            <w:tcW w:w="1266" w:type="dxa"/>
            <w:vMerge w:val="restart"/>
          </w:tcPr>
          <w:p>
            <w:pPr>
              <w:pStyle w:val="TableParagraph"/>
              <w:spacing w:before="134"/>
              <w:ind w:left="398"/>
              <w:rPr>
                <w:sz w:val="24"/>
              </w:rPr>
            </w:pPr>
            <w:r>
              <w:rPr>
                <w:spacing w:val="-4"/>
                <w:sz w:val="24"/>
              </w:rPr>
              <w:t>5.00</w:t>
            </w:r>
          </w:p>
        </w:tc>
        <w:tc>
          <w:tcPr>
            <w:tcW w:w="860" w:type="dxa"/>
          </w:tcPr>
          <w:p>
            <w:pPr>
              <w:pStyle w:val="TableParagraph"/>
              <w:rPr>
                <w:sz w:val="20"/>
              </w:rPr>
            </w:pPr>
          </w:p>
        </w:tc>
        <w:tc>
          <w:tcPr>
            <w:tcW w:w="1271" w:type="dxa"/>
          </w:tcPr>
          <w:p>
            <w:pPr>
              <w:pStyle w:val="TableParagraph"/>
              <w:rPr>
                <w:sz w:val="20"/>
              </w:rPr>
            </w:pPr>
          </w:p>
        </w:tc>
        <w:tc>
          <w:tcPr>
            <w:tcW w:w="904" w:type="dxa"/>
          </w:tcPr>
          <w:p>
            <w:pPr>
              <w:pStyle w:val="TableParagraph"/>
              <w:rPr>
                <w:sz w:val="20"/>
              </w:rPr>
            </w:pPr>
          </w:p>
        </w:tc>
      </w:tr>
      <w:tr>
        <w:trPr>
          <w:trHeight w:val="276" w:hRule="atLeast"/>
        </w:trPr>
        <w:tc>
          <w:tcPr>
            <w:tcW w:w="1698" w:type="dxa"/>
          </w:tcPr>
          <w:p>
            <w:pPr>
              <w:pStyle w:val="TableParagraph"/>
              <w:rPr>
                <w:sz w:val="20"/>
              </w:rPr>
            </w:pPr>
          </w:p>
        </w:tc>
        <w:tc>
          <w:tcPr>
            <w:tcW w:w="770"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860" w:type="dxa"/>
          </w:tcPr>
          <w:p>
            <w:pPr>
              <w:pStyle w:val="TableParagraph"/>
              <w:spacing w:line="256" w:lineRule="exact"/>
              <w:ind w:left="1" w:right="1"/>
              <w:jc w:val="center"/>
              <w:rPr>
                <w:sz w:val="24"/>
              </w:rPr>
            </w:pPr>
            <w:r>
              <w:rPr>
                <w:spacing w:val="-2"/>
                <w:sz w:val="24"/>
              </w:rPr>
              <w:t>4.107</w:t>
            </w:r>
          </w:p>
        </w:tc>
        <w:tc>
          <w:tcPr>
            <w:tcW w:w="1271" w:type="dxa"/>
          </w:tcPr>
          <w:p>
            <w:pPr>
              <w:pStyle w:val="TableParagraph"/>
              <w:spacing w:line="256" w:lineRule="exact"/>
              <w:ind w:left="3" w:right="7"/>
              <w:jc w:val="center"/>
              <w:rPr>
                <w:sz w:val="24"/>
              </w:rPr>
            </w:pPr>
            <w:r>
              <w:rPr>
                <w:spacing w:val="-2"/>
                <w:sz w:val="24"/>
              </w:rPr>
              <w:t>0.625</w:t>
            </w:r>
          </w:p>
        </w:tc>
        <w:tc>
          <w:tcPr>
            <w:tcW w:w="904" w:type="dxa"/>
          </w:tcPr>
          <w:p>
            <w:pPr>
              <w:pStyle w:val="TableParagraph"/>
              <w:spacing w:line="256" w:lineRule="exact"/>
              <w:ind w:left="3" w:right="60"/>
              <w:jc w:val="center"/>
              <w:rPr>
                <w:sz w:val="24"/>
              </w:rPr>
            </w:pPr>
            <w:r>
              <w:rPr>
                <w:spacing w:val="-10"/>
                <w:sz w:val="24"/>
              </w:rPr>
              <w:t>5</w:t>
            </w:r>
          </w:p>
        </w:tc>
      </w:tr>
      <w:tr>
        <w:trPr>
          <w:trHeight w:val="552" w:hRule="atLeast"/>
        </w:trPr>
        <w:tc>
          <w:tcPr>
            <w:tcW w:w="1698" w:type="dxa"/>
          </w:tcPr>
          <w:p>
            <w:pPr>
              <w:pStyle w:val="TableParagraph"/>
              <w:spacing w:line="271" w:lineRule="exact"/>
              <w:ind w:left="122"/>
              <w:rPr>
                <w:sz w:val="24"/>
              </w:rPr>
            </w:pPr>
            <w:r>
              <w:rPr>
                <w:sz w:val="24"/>
              </w:rPr>
              <w:t>Duties </w:t>
            </w:r>
            <w:r>
              <w:rPr>
                <w:spacing w:val="-5"/>
                <w:sz w:val="24"/>
              </w:rPr>
              <w:t>And</w:t>
            </w:r>
          </w:p>
          <w:p>
            <w:pPr>
              <w:pStyle w:val="TableParagraph"/>
              <w:spacing w:line="261" w:lineRule="exact"/>
              <w:ind w:left="122"/>
              <w:rPr>
                <w:sz w:val="24"/>
              </w:rPr>
            </w:pPr>
            <w:r>
              <w:rPr>
                <w:spacing w:val="-4"/>
                <w:sz w:val="24"/>
              </w:rPr>
              <w:t>Fees</w:t>
            </w:r>
          </w:p>
        </w:tc>
        <w:tc>
          <w:tcPr>
            <w:tcW w:w="770" w:type="dxa"/>
          </w:tcPr>
          <w:p>
            <w:pPr>
              <w:pStyle w:val="TableParagraph"/>
              <w:spacing w:before="134"/>
              <w:ind w:left="2" w:right="1"/>
              <w:jc w:val="center"/>
              <w:rPr>
                <w:sz w:val="24"/>
              </w:rPr>
            </w:pPr>
            <w:r>
              <w:rPr>
                <w:spacing w:val="-5"/>
                <w:sz w:val="24"/>
              </w:rPr>
              <w:t>150</w:t>
            </w:r>
          </w:p>
        </w:tc>
        <w:tc>
          <w:tcPr>
            <w:tcW w:w="1272" w:type="dxa"/>
          </w:tcPr>
          <w:p>
            <w:pPr>
              <w:pStyle w:val="TableParagraph"/>
              <w:spacing w:before="134"/>
              <w:ind w:left="109" w:right="16"/>
              <w:jc w:val="center"/>
              <w:rPr>
                <w:sz w:val="24"/>
              </w:rPr>
            </w:pPr>
            <w:r>
              <w:rPr>
                <w:spacing w:val="-4"/>
                <w:sz w:val="24"/>
              </w:rPr>
              <w:t>1.00</w:t>
            </w:r>
          </w:p>
        </w:tc>
        <w:tc>
          <w:tcPr>
            <w:tcW w:w="1266" w:type="dxa"/>
          </w:tcPr>
          <w:p>
            <w:pPr>
              <w:pStyle w:val="TableParagraph"/>
              <w:spacing w:before="134"/>
              <w:ind w:left="2" w:right="49"/>
              <w:jc w:val="center"/>
              <w:rPr>
                <w:sz w:val="24"/>
              </w:rPr>
            </w:pPr>
            <w:r>
              <w:rPr>
                <w:spacing w:val="-4"/>
                <w:sz w:val="24"/>
              </w:rPr>
              <w:t>5.00</w:t>
            </w:r>
          </w:p>
        </w:tc>
        <w:tc>
          <w:tcPr>
            <w:tcW w:w="860" w:type="dxa"/>
          </w:tcPr>
          <w:p>
            <w:pPr>
              <w:pStyle w:val="TableParagraph"/>
              <w:spacing w:line="261" w:lineRule="exact" w:before="271"/>
              <w:ind w:left="1" w:right="1"/>
              <w:jc w:val="center"/>
              <w:rPr>
                <w:sz w:val="24"/>
              </w:rPr>
            </w:pPr>
            <w:r>
              <w:rPr>
                <w:spacing w:val="-2"/>
                <w:sz w:val="24"/>
              </w:rPr>
              <w:t>4.033</w:t>
            </w:r>
          </w:p>
        </w:tc>
        <w:tc>
          <w:tcPr>
            <w:tcW w:w="1271" w:type="dxa"/>
          </w:tcPr>
          <w:p>
            <w:pPr>
              <w:pStyle w:val="TableParagraph"/>
              <w:spacing w:line="261" w:lineRule="exact" w:before="271"/>
              <w:ind w:left="3" w:right="7"/>
              <w:jc w:val="center"/>
              <w:rPr>
                <w:sz w:val="24"/>
              </w:rPr>
            </w:pPr>
            <w:r>
              <w:rPr>
                <w:spacing w:val="-2"/>
                <w:sz w:val="24"/>
              </w:rPr>
              <w:t>0.965</w:t>
            </w:r>
          </w:p>
        </w:tc>
        <w:tc>
          <w:tcPr>
            <w:tcW w:w="904" w:type="dxa"/>
          </w:tcPr>
          <w:p>
            <w:pPr>
              <w:pStyle w:val="TableParagraph"/>
              <w:spacing w:line="261" w:lineRule="exact" w:before="271"/>
              <w:ind w:left="3" w:right="60"/>
              <w:jc w:val="center"/>
              <w:rPr>
                <w:sz w:val="24"/>
              </w:rPr>
            </w:pPr>
            <w:r>
              <w:rPr>
                <w:spacing w:val="-10"/>
                <w:sz w:val="24"/>
              </w:rPr>
              <w:t>6</w:t>
            </w:r>
          </w:p>
        </w:tc>
      </w:tr>
      <w:tr>
        <w:trPr>
          <w:trHeight w:val="552" w:hRule="atLeast"/>
        </w:trPr>
        <w:tc>
          <w:tcPr>
            <w:tcW w:w="1698" w:type="dxa"/>
          </w:tcPr>
          <w:p>
            <w:pPr>
              <w:pStyle w:val="TableParagraph"/>
              <w:spacing w:line="271" w:lineRule="exact"/>
              <w:ind w:left="122"/>
              <w:rPr>
                <w:sz w:val="24"/>
              </w:rPr>
            </w:pPr>
            <w:r>
              <w:rPr>
                <w:spacing w:val="-2"/>
                <w:sz w:val="24"/>
              </w:rPr>
              <w:t>Property</w:t>
            </w:r>
          </w:p>
          <w:p>
            <w:pPr>
              <w:pStyle w:val="TableParagraph"/>
              <w:spacing w:line="261" w:lineRule="exact"/>
              <w:ind w:left="122"/>
              <w:rPr>
                <w:sz w:val="24"/>
              </w:rPr>
            </w:pPr>
            <w:r>
              <w:rPr>
                <w:spacing w:val="-2"/>
                <w:sz w:val="24"/>
              </w:rPr>
              <w:t>Regist</w:t>
            </w:r>
          </w:p>
        </w:tc>
        <w:tc>
          <w:tcPr>
            <w:tcW w:w="770" w:type="dxa"/>
          </w:tcPr>
          <w:p>
            <w:pPr>
              <w:pStyle w:val="TableParagraph"/>
              <w:spacing w:before="134"/>
              <w:ind w:left="2" w:right="1"/>
              <w:jc w:val="center"/>
              <w:rPr>
                <w:sz w:val="24"/>
              </w:rPr>
            </w:pPr>
            <w:r>
              <w:rPr>
                <w:spacing w:val="-5"/>
                <w:sz w:val="24"/>
              </w:rPr>
              <w:t>150</w:t>
            </w:r>
          </w:p>
        </w:tc>
        <w:tc>
          <w:tcPr>
            <w:tcW w:w="1272" w:type="dxa"/>
          </w:tcPr>
          <w:p>
            <w:pPr>
              <w:pStyle w:val="TableParagraph"/>
              <w:spacing w:before="134"/>
              <w:ind w:left="109" w:right="16"/>
              <w:jc w:val="center"/>
              <w:rPr>
                <w:sz w:val="24"/>
              </w:rPr>
            </w:pPr>
            <w:r>
              <w:rPr>
                <w:spacing w:val="-4"/>
                <w:sz w:val="24"/>
              </w:rPr>
              <w:t>2.00</w:t>
            </w:r>
          </w:p>
        </w:tc>
        <w:tc>
          <w:tcPr>
            <w:tcW w:w="1266" w:type="dxa"/>
          </w:tcPr>
          <w:p>
            <w:pPr>
              <w:pStyle w:val="TableParagraph"/>
              <w:spacing w:before="134"/>
              <w:ind w:left="2" w:right="49"/>
              <w:jc w:val="center"/>
              <w:rPr>
                <w:sz w:val="24"/>
              </w:rPr>
            </w:pPr>
            <w:r>
              <w:rPr>
                <w:spacing w:val="-4"/>
                <w:sz w:val="24"/>
              </w:rPr>
              <w:t>5.00</w:t>
            </w:r>
          </w:p>
        </w:tc>
        <w:tc>
          <w:tcPr>
            <w:tcW w:w="860" w:type="dxa"/>
          </w:tcPr>
          <w:p>
            <w:pPr>
              <w:pStyle w:val="TableParagraph"/>
              <w:spacing w:line="261" w:lineRule="exact" w:before="271"/>
              <w:ind w:left="1" w:right="1"/>
              <w:jc w:val="center"/>
              <w:rPr>
                <w:sz w:val="24"/>
              </w:rPr>
            </w:pPr>
            <w:r>
              <w:rPr>
                <w:spacing w:val="-2"/>
                <w:sz w:val="24"/>
              </w:rPr>
              <w:t>3.833</w:t>
            </w:r>
          </w:p>
        </w:tc>
        <w:tc>
          <w:tcPr>
            <w:tcW w:w="1271" w:type="dxa"/>
          </w:tcPr>
          <w:p>
            <w:pPr>
              <w:pStyle w:val="TableParagraph"/>
              <w:spacing w:line="261" w:lineRule="exact" w:before="271"/>
              <w:ind w:left="3" w:right="7"/>
              <w:jc w:val="center"/>
              <w:rPr>
                <w:sz w:val="24"/>
              </w:rPr>
            </w:pPr>
            <w:r>
              <w:rPr>
                <w:spacing w:val="-2"/>
                <w:sz w:val="24"/>
              </w:rPr>
              <w:t>0.893</w:t>
            </w:r>
          </w:p>
        </w:tc>
        <w:tc>
          <w:tcPr>
            <w:tcW w:w="904" w:type="dxa"/>
          </w:tcPr>
          <w:p>
            <w:pPr>
              <w:pStyle w:val="TableParagraph"/>
              <w:spacing w:line="261" w:lineRule="exact" w:before="271"/>
              <w:ind w:left="3" w:right="60"/>
              <w:jc w:val="center"/>
              <w:rPr>
                <w:sz w:val="24"/>
              </w:rPr>
            </w:pPr>
            <w:r>
              <w:rPr>
                <w:spacing w:val="-10"/>
                <w:sz w:val="24"/>
              </w:rPr>
              <w:t>7</w:t>
            </w:r>
          </w:p>
        </w:tc>
      </w:tr>
      <w:tr>
        <w:trPr>
          <w:trHeight w:val="265" w:hRule="atLeast"/>
        </w:trPr>
        <w:tc>
          <w:tcPr>
            <w:tcW w:w="1698" w:type="dxa"/>
          </w:tcPr>
          <w:p>
            <w:pPr>
              <w:pStyle w:val="TableParagraph"/>
              <w:spacing w:line="246" w:lineRule="exact"/>
              <w:ind w:left="122"/>
              <w:rPr>
                <w:sz w:val="24"/>
              </w:rPr>
            </w:pPr>
            <w:r>
              <w:rPr>
                <w:sz w:val="24"/>
              </w:rPr>
              <w:t>Land</w:t>
            </w:r>
            <w:r>
              <w:rPr>
                <w:spacing w:val="-1"/>
                <w:sz w:val="24"/>
              </w:rPr>
              <w:t> </w:t>
            </w:r>
            <w:r>
              <w:rPr>
                <w:sz w:val="24"/>
              </w:rPr>
              <w:t>Use</w:t>
            </w:r>
            <w:r>
              <w:rPr>
                <w:spacing w:val="-3"/>
                <w:sz w:val="24"/>
              </w:rPr>
              <w:t> </w:t>
            </w:r>
            <w:r>
              <w:rPr>
                <w:spacing w:val="-5"/>
                <w:sz w:val="24"/>
              </w:rPr>
              <w:t>Act</w:t>
            </w:r>
          </w:p>
        </w:tc>
        <w:tc>
          <w:tcPr>
            <w:tcW w:w="770" w:type="dxa"/>
            <w:vMerge w:val="restart"/>
            <w:tcBorders>
              <w:bottom w:val="single" w:sz="8" w:space="0" w:color="000000"/>
            </w:tcBorders>
          </w:tcPr>
          <w:p>
            <w:pPr>
              <w:pStyle w:val="TableParagraph"/>
              <w:spacing w:before="134"/>
              <w:ind w:left="205"/>
              <w:rPr>
                <w:sz w:val="24"/>
              </w:rPr>
            </w:pPr>
            <w:r>
              <w:rPr>
                <w:spacing w:val="-5"/>
                <w:sz w:val="24"/>
              </w:rPr>
              <w:t>150</w:t>
            </w:r>
          </w:p>
        </w:tc>
        <w:tc>
          <w:tcPr>
            <w:tcW w:w="1272" w:type="dxa"/>
            <w:vMerge w:val="restart"/>
            <w:tcBorders>
              <w:bottom w:val="single" w:sz="8" w:space="0" w:color="000000"/>
            </w:tcBorders>
          </w:tcPr>
          <w:p>
            <w:pPr>
              <w:pStyle w:val="TableParagraph"/>
              <w:spacing w:before="134"/>
              <w:ind w:left="472"/>
              <w:rPr>
                <w:sz w:val="24"/>
              </w:rPr>
            </w:pPr>
            <w:r>
              <w:rPr>
                <w:spacing w:val="-4"/>
                <w:sz w:val="24"/>
              </w:rPr>
              <w:t>2.00</w:t>
            </w:r>
          </w:p>
        </w:tc>
        <w:tc>
          <w:tcPr>
            <w:tcW w:w="1266" w:type="dxa"/>
            <w:vMerge w:val="restart"/>
            <w:tcBorders>
              <w:bottom w:val="single" w:sz="8" w:space="0" w:color="000000"/>
            </w:tcBorders>
          </w:tcPr>
          <w:p>
            <w:pPr>
              <w:pStyle w:val="TableParagraph"/>
              <w:spacing w:before="134"/>
              <w:ind w:left="398"/>
              <w:rPr>
                <w:sz w:val="24"/>
              </w:rPr>
            </w:pPr>
            <w:r>
              <w:rPr>
                <w:spacing w:val="-4"/>
                <w:sz w:val="24"/>
              </w:rPr>
              <w:t>5.00</w:t>
            </w:r>
          </w:p>
        </w:tc>
        <w:tc>
          <w:tcPr>
            <w:tcW w:w="860" w:type="dxa"/>
          </w:tcPr>
          <w:p>
            <w:pPr>
              <w:pStyle w:val="TableParagraph"/>
              <w:rPr>
                <w:sz w:val="18"/>
              </w:rPr>
            </w:pPr>
          </w:p>
        </w:tc>
        <w:tc>
          <w:tcPr>
            <w:tcW w:w="1271" w:type="dxa"/>
          </w:tcPr>
          <w:p>
            <w:pPr>
              <w:pStyle w:val="TableParagraph"/>
              <w:rPr>
                <w:sz w:val="18"/>
              </w:rPr>
            </w:pPr>
          </w:p>
        </w:tc>
        <w:tc>
          <w:tcPr>
            <w:tcW w:w="904" w:type="dxa"/>
          </w:tcPr>
          <w:p>
            <w:pPr>
              <w:pStyle w:val="TableParagraph"/>
              <w:rPr>
                <w:sz w:val="18"/>
              </w:rPr>
            </w:pPr>
          </w:p>
        </w:tc>
      </w:tr>
      <w:tr>
        <w:trPr>
          <w:trHeight w:val="270" w:hRule="atLeast"/>
        </w:trPr>
        <w:tc>
          <w:tcPr>
            <w:tcW w:w="1698" w:type="dxa"/>
            <w:tcBorders>
              <w:bottom w:val="single" w:sz="8" w:space="0" w:color="000000"/>
            </w:tcBorders>
          </w:tcPr>
          <w:p>
            <w:pPr>
              <w:pStyle w:val="TableParagraph"/>
              <w:rPr>
                <w:sz w:val="20"/>
              </w:rPr>
            </w:pPr>
          </w:p>
        </w:tc>
        <w:tc>
          <w:tcPr>
            <w:tcW w:w="770" w:type="dxa"/>
            <w:vMerge/>
            <w:tcBorders>
              <w:top w:val="nil"/>
              <w:bottom w:val="single" w:sz="8" w:space="0" w:color="000000"/>
            </w:tcBorders>
          </w:tcPr>
          <w:p>
            <w:pPr>
              <w:rPr>
                <w:sz w:val="2"/>
                <w:szCs w:val="2"/>
              </w:rPr>
            </w:pPr>
          </w:p>
        </w:tc>
        <w:tc>
          <w:tcPr>
            <w:tcW w:w="1272" w:type="dxa"/>
            <w:vMerge/>
            <w:tcBorders>
              <w:top w:val="nil"/>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860" w:type="dxa"/>
            <w:tcBorders>
              <w:bottom w:val="single" w:sz="8" w:space="0" w:color="000000"/>
            </w:tcBorders>
          </w:tcPr>
          <w:p>
            <w:pPr>
              <w:pStyle w:val="TableParagraph"/>
              <w:spacing w:line="251" w:lineRule="exact"/>
              <w:ind w:left="1" w:right="1"/>
              <w:jc w:val="center"/>
              <w:rPr>
                <w:sz w:val="24"/>
              </w:rPr>
            </w:pPr>
            <w:r>
              <w:rPr>
                <w:spacing w:val="-2"/>
                <w:sz w:val="24"/>
              </w:rPr>
              <w:t>3.780</w:t>
            </w:r>
          </w:p>
        </w:tc>
        <w:tc>
          <w:tcPr>
            <w:tcW w:w="1271" w:type="dxa"/>
            <w:tcBorders>
              <w:bottom w:val="single" w:sz="8" w:space="0" w:color="000000"/>
            </w:tcBorders>
          </w:tcPr>
          <w:p>
            <w:pPr>
              <w:pStyle w:val="TableParagraph"/>
              <w:spacing w:line="251" w:lineRule="exact"/>
              <w:ind w:left="3" w:right="7"/>
              <w:jc w:val="center"/>
              <w:rPr>
                <w:sz w:val="24"/>
              </w:rPr>
            </w:pPr>
            <w:r>
              <w:rPr>
                <w:spacing w:val="-2"/>
                <w:sz w:val="24"/>
              </w:rPr>
              <w:t>0.961</w:t>
            </w:r>
          </w:p>
        </w:tc>
        <w:tc>
          <w:tcPr>
            <w:tcW w:w="904" w:type="dxa"/>
            <w:tcBorders>
              <w:bottom w:val="single" w:sz="8" w:space="0" w:color="000000"/>
            </w:tcBorders>
          </w:tcPr>
          <w:p>
            <w:pPr>
              <w:pStyle w:val="TableParagraph"/>
              <w:spacing w:line="251" w:lineRule="exact"/>
              <w:ind w:left="3" w:right="60"/>
              <w:jc w:val="center"/>
              <w:rPr>
                <w:sz w:val="24"/>
              </w:rPr>
            </w:pPr>
            <w:r>
              <w:rPr>
                <w:spacing w:val="-10"/>
                <w:sz w:val="24"/>
              </w:rPr>
              <w:t>8</w:t>
            </w:r>
          </w:p>
        </w:tc>
      </w:tr>
    </w:tbl>
    <w:p>
      <w:pPr>
        <w:pStyle w:val="BodyText"/>
        <w:spacing w:before="253"/>
      </w:pPr>
    </w:p>
    <w:p>
      <w:pPr>
        <w:pStyle w:val="Heading1"/>
        <w:numPr>
          <w:ilvl w:val="2"/>
          <w:numId w:val="15"/>
        </w:numPr>
        <w:tabs>
          <w:tab w:pos="1567" w:val="left" w:leader="none"/>
        </w:tabs>
        <w:spacing w:line="240" w:lineRule="auto" w:before="0" w:after="0"/>
        <w:ind w:left="1567" w:right="0" w:hanging="720"/>
        <w:jc w:val="left"/>
      </w:pPr>
      <w:r>
        <w:rPr/>
        <w:t>Mortgage</w:t>
      </w:r>
      <w:r>
        <w:rPr>
          <w:spacing w:val="-2"/>
        </w:rPr>
        <w:t> </w:t>
      </w:r>
      <w:r>
        <w:rPr/>
        <w:t>interest</w:t>
      </w:r>
      <w:r>
        <w:rPr>
          <w:spacing w:val="-1"/>
        </w:rPr>
        <w:t> </w:t>
      </w:r>
      <w:r>
        <w:rPr>
          <w:spacing w:val="-2"/>
        </w:rPr>
        <w:t>deduction</w:t>
      </w:r>
    </w:p>
    <w:p>
      <w:pPr>
        <w:pStyle w:val="BodyText"/>
        <w:spacing w:before="195"/>
        <w:rPr>
          <w:b/>
        </w:rPr>
      </w:pPr>
    </w:p>
    <w:p>
      <w:pPr>
        <w:pStyle w:val="BodyText"/>
        <w:spacing w:line="480" w:lineRule="auto"/>
        <w:ind w:left="847" w:right="848"/>
        <w:jc w:val="both"/>
      </w:pPr>
      <w:r>
        <w:rPr/>
        <w:t>On the Table 4.13 it showed the result of the analysis as the capital based ranked first with mean value of 4.460 access to finance ranked second with mean value of 4.413, inflation raked</w:t>
      </w:r>
      <w:r>
        <w:rPr>
          <w:spacing w:val="-15"/>
        </w:rPr>
        <w:t> </w:t>
      </w:r>
      <w:r>
        <w:rPr/>
        <w:t>third</w:t>
      </w:r>
      <w:r>
        <w:rPr>
          <w:spacing w:val="-15"/>
        </w:rPr>
        <w:t> </w:t>
      </w:r>
      <w:r>
        <w:rPr/>
        <w:t>with</w:t>
      </w:r>
      <w:r>
        <w:rPr>
          <w:spacing w:val="-15"/>
        </w:rPr>
        <w:t> </w:t>
      </w:r>
      <w:r>
        <w:rPr/>
        <w:t>the</w:t>
      </w:r>
      <w:r>
        <w:rPr>
          <w:spacing w:val="-15"/>
        </w:rPr>
        <w:t> </w:t>
      </w:r>
      <w:r>
        <w:rPr/>
        <w:t>mean</w:t>
      </w:r>
      <w:r>
        <w:rPr>
          <w:spacing w:val="-15"/>
        </w:rPr>
        <w:t> </w:t>
      </w:r>
      <w:r>
        <w:rPr/>
        <w:t>value</w:t>
      </w:r>
      <w:r>
        <w:rPr>
          <w:spacing w:val="-15"/>
        </w:rPr>
        <w:t> </w:t>
      </w:r>
      <w:r>
        <w:rPr/>
        <w:t>of</w:t>
      </w:r>
      <w:r>
        <w:rPr>
          <w:spacing w:val="-15"/>
        </w:rPr>
        <w:t> </w:t>
      </w:r>
      <w:r>
        <w:rPr/>
        <w:t>4.380,</w:t>
      </w:r>
      <w:r>
        <w:rPr>
          <w:spacing w:val="-15"/>
        </w:rPr>
        <w:t> </w:t>
      </w:r>
      <w:r>
        <w:rPr/>
        <w:t>building</w:t>
      </w:r>
      <w:r>
        <w:rPr>
          <w:spacing w:val="-15"/>
        </w:rPr>
        <w:t> </w:t>
      </w:r>
      <w:r>
        <w:rPr/>
        <w:t>material</w:t>
      </w:r>
      <w:r>
        <w:rPr>
          <w:spacing w:val="-15"/>
        </w:rPr>
        <w:t> </w:t>
      </w:r>
      <w:r>
        <w:rPr/>
        <w:t>ranked</w:t>
      </w:r>
      <w:r>
        <w:rPr>
          <w:spacing w:val="-15"/>
        </w:rPr>
        <w:t> </w:t>
      </w:r>
      <w:r>
        <w:rPr/>
        <w:t>fourth</w:t>
      </w:r>
      <w:r>
        <w:rPr>
          <w:spacing w:val="-15"/>
        </w:rPr>
        <w:t> </w:t>
      </w:r>
      <w:r>
        <w:rPr/>
        <w:t>with</w:t>
      </w:r>
      <w:r>
        <w:rPr>
          <w:spacing w:val="-15"/>
        </w:rPr>
        <w:t> </w:t>
      </w:r>
      <w:r>
        <w:rPr/>
        <w:t>the</w:t>
      </w:r>
      <w:r>
        <w:rPr>
          <w:spacing w:val="-15"/>
        </w:rPr>
        <w:t> </w:t>
      </w:r>
      <w:r>
        <w:rPr/>
        <w:t>mean</w:t>
      </w:r>
      <w:r>
        <w:rPr>
          <w:spacing w:val="-15"/>
        </w:rPr>
        <w:t> </w:t>
      </w:r>
      <w:r>
        <w:rPr/>
        <w:t>value of 4.333 and Poor government policies ranked fifth with the mean value of 4.240.</w:t>
      </w:r>
    </w:p>
    <w:p>
      <w:pPr>
        <w:spacing w:after="0" w:line="480" w:lineRule="auto"/>
        <w:jc w:val="both"/>
        <w:sectPr>
          <w:pgSz w:w="12240" w:h="15840"/>
          <w:pgMar w:header="0" w:footer="1015" w:top="1380" w:bottom="1200" w:left="1140" w:right="560"/>
        </w:sectPr>
      </w:pPr>
    </w:p>
    <w:p>
      <w:pPr>
        <w:pStyle w:val="BodyText"/>
        <w:spacing w:before="5"/>
        <w:rPr>
          <w:sz w:val="2"/>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2"/>
        <w:gridCol w:w="861"/>
        <w:gridCol w:w="1273"/>
        <w:gridCol w:w="1266"/>
        <w:gridCol w:w="860"/>
        <w:gridCol w:w="1271"/>
        <w:gridCol w:w="902"/>
      </w:tblGrid>
      <w:tr>
        <w:trPr>
          <w:trHeight w:val="545" w:hRule="atLeast"/>
        </w:trPr>
        <w:tc>
          <w:tcPr>
            <w:tcW w:w="7855" w:type="dxa"/>
            <w:gridSpan w:val="7"/>
            <w:tcBorders>
              <w:bottom w:val="single" w:sz="8" w:space="0" w:color="000000"/>
            </w:tcBorders>
          </w:tcPr>
          <w:p>
            <w:pPr>
              <w:pStyle w:val="TableParagraph"/>
              <w:spacing w:line="266" w:lineRule="exact"/>
              <w:ind w:left="122"/>
              <w:rPr>
                <w:b/>
                <w:sz w:val="24"/>
              </w:rPr>
            </w:pPr>
            <w:r>
              <w:rPr>
                <w:b/>
                <w:sz w:val="24"/>
              </w:rPr>
              <w:t>Table</w:t>
            </w:r>
            <w:r>
              <w:rPr>
                <w:b/>
                <w:spacing w:val="-4"/>
                <w:sz w:val="24"/>
              </w:rPr>
              <w:t> </w:t>
            </w:r>
            <w:r>
              <w:rPr>
                <w:b/>
                <w:sz w:val="24"/>
              </w:rPr>
              <w:t>4.13,</w:t>
            </w:r>
            <w:r>
              <w:rPr>
                <w:b/>
                <w:spacing w:val="28"/>
                <w:sz w:val="24"/>
              </w:rPr>
              <w:t>  </w:t>
            </w:r>
            <w:r>
              <w:rPr>
                <w:b/>
                <w:sz w:val="24"/>
              </w:rPr>
              <w:t>Summary</w:t>
            </w:r>
            <w:r>
              <w:rPr>
                <w:b/>
                <w:spacing w:val="1"/>
                <w:sz w:val="24"/>
              </w:rPr>
              <w:t> </w:t>
            </w:r>
            <w:r>
              <w:rPr>
                <w:b/>
                <w:sz w:val="24"/>
              </w:rPr>
              <w:t>of Result</w:t>
            </w:r>
            <w:r>
              <w:rPr>
                <w:b/>
                <w:spacing w:val="-2"/>
                <w:sz w:val="24"/>
              </w:rPr>
              <w:t> </w:t>
            </w:r>
            <w:r>
              <w:rPr>
                <w:b/>
                <w:sz w:val="24"/>
              </w:rPr>
              <w:t>for challenges</w:t>
            </w:r>
            <w:r>
              <w:rPr>
                <w:b/>
                <w:spacing w:val="-4"/>
                <w:sz w:val="24"/>
              </w:rPr>
              <w:t> </w:t>
            </w:r>
            <w:r>
              <w:rPr>
                <w:b/>
                <w:sz w:val="24"/>
              </w:rPr>
              <w:t>associated</w:t>
            </w:r>
            <w:r>
              <w:rPr>
                <w:b/>
                <w:spacing w:val="-1"/>
                <w:sz w:val="24"/>
              </w:rPr>
              <w:t> </w:t>
            </w:r>
            <w:r>
              <w:rPr>
                <w:b/>
                <w:spacing w:val="-4"/>
                <w:sz w:val="24"/>
              </w:rPr>
              <w:t>with</w:t>
            </w:r>
          </w:p>
          <w:p>
            <w:pPr>
              <w:pStyle w:val="TableParagraph"/>
              <w:spacing w:line="259" w:lineRule="exact"/>
              <w:ind w:left="122"/>
              <w:rPr>
                <w:b/>
                <w:sz w:val="24"/>
              </w:rPr>
            </w:pPr>
            <w:r>
              <w:rPr>
                <w:b/>
                <w:sz w:val="24"/>
              </w:rPr>
              <w:t>Mortgaged</w:t>
            </w:r>
            <w:r>
              <w:rPr>
                <w:b/>
                <w:spacing w:val="-3"/>
                <w:sz w:val="24"/>
              </w:rPr>
              <w:t> </w:t>
            </w:r>
            <w:r>
              <w:rPr>
                <w:b/>
                <w:sz w:val="24"/>
              </w:rPr>
              <w:t>Interest</w:t>
            </w:r>
            <w:r>
              <w:rPr>
                <w:b/>
                <w:spacing w:val="-2"/>
                <w:sz w:val="24"/>
              </w:rPr>
              <w:t> Deduction</w:t>
            </w:r>
          </w:p>
        </w:tc>
      </w:tr>
      <w:tr>
        <w:trPr>
          <w:trHeight w:val="551" w:hRule="atLeast"/>
        </w:trPr>
        <w:tc>
          <w:tcPr>
            <w:tcW w:w="1422" w:type="dxa"/>
            <w:tcBorders>
              <w:top w:val="single" w:sz="8" w:space="0" w:color="000000"/>
              <w:bottom w:val="single" w:sz="8" w:space="0" w:color="000000"/>
            </w:tcBorders>
          </w:tcPr>
          <w:p>
            <w:pPr>
              <w:pStyle w:val="TableParagraph"/>
              <w:rPr>
                <w:sz w:val="24"/>
              </w:rPr>
            </w:pPr>
          </w:p>
        </w:tc>
        <w:tc>
          <w:tcPr>
            <w:tcW w:w="861" w:type="dxa"/>
            <w:tcBorders>
              <w:top w:val="single" w:sz="8" w:space="0" w:color="000000"/>
              <w:bottom w:val="single" w:sz="8" w:space="0" w:color="000000"/>
            </w:tcBorders>
          </w:tcPr>
          <w:p>
            <w:pPr>
              <w:pStyle w:val="TableParagraph"/>
              <w:spacing w:line="264" w:lineRule="exact" w:before="267"/>
              <w:ind w:left="100" w:right="8"/>
              <w:jc w:val="center"/>
              <w:rPr>
                <w:sz w:val="24"/>
              </w:rPr>
            </w:pPr>
            <w:r>
              <w:rPr>
                <w:spacing w:val="-10"/>
                <w:sz w:val="24"/>
              </w:rPr>
              <w:t>N</w:t>
            </w:r>
          </w:p>
        </w:tc>
        <w:tc>
          <w:tcPr>
            <w:tcW w:w="1273" w:type="dxa"/>
            <w:tcBorders>
              <w:top w:val="single" w:sz="8" w:space="0" w:color="000000"/>
              <w:bottom w:val="single" w:sz="8" w:space="0" w:color="000000"/>
            </w:tcBorders>
          </w:tcPr>
          <w:p>
            <w:pPr>
              <w:pStyle w:val="TableParagraph"/>
              <w:spacing w:line="264" w:lineRule="exact" w:before="267"/>
              <w:ind w:left="96"/>
              <w:jc w:val="center"/>
              <w:rPr>
                <w:sz w:val="24"/>
              </w:rPr>
            </w:pPr>
            <w:r>
              <w:rPr>
                <w:spacing w:val="-2"/>
                <w:sz w:val="24"/>
              </w:rPr>
              <w:t>Minimum</w:t>
            </w:r>
          </w:p>
        </w:tc>
        <w:tc>
          <w:tcPr>
            <w:tcW w:w="1266" w:type="dxa"/>
            <w:tcBorders>
              <w:top w:val="single" w:sz="8" w:space="0" w:color="000000"/>
              <w:bottom w:val="single" w:sz="8" w:space="0" w:color="000000"/>
            </w:tcBorders>
          </w:tcPr>
          <w:p>
            <w:pPr>
              <w:pStyle w:val="TableParagraph"/>
              <w:spacing w:line="264" w:lineRule="exact" w:before="267"/>
              <w:ind w:left="2" w:right="49"/>
              <w:jc w:val="center"/>
              <w:rPr>
                <w:sz w:val="24"/>
              </w:rPr>
            </w:pPr>
            <w:r>
              <w:rPr>
                <w:spacing w:val="-2"/>
                <w:sz w:val="24"/>
              </w:rPr>
              <w:t>Maximum</w:t>
            </w:r>
          </w:p>
        </w:tc>
        <w:tc>
          <w:tcPr>
            <w:tcW w:w="860" w:type="dxa"/>
            <w:tcBorders>
              <w:top w:val="single" w:sz="8" w:space="0" w:color="000000"/>
              <w:bottom w:val="single" w:sz="8" w:space="0" w:color="000000"/>
            </w:tcBorders>
          </w:tcPr>
          <w:p>
            <w:pPr>
              <w:pStyle w:val="TableParagraph"/>
              <w:spacing w:line="264" w:lineRule="exact" w:before="267"/>
              <w:ind w:left="1" w:right="1"/>
              <w:jc w:val="center"/>
              <w:rPr>
                <w:sz w:val="24"/>
              </w:rPr>
            </w:pPr>
            <w:r>
              <w:rPr>
                <w:spacing w:val="-4"/>
                <w:sz w:val="24"/>
              </w:rPr>
              <w:t>Mean</w:t>
            </w:r>
          </w:p>
        </w:tc>
        <w:tc>
          <w:tcPr>
            <w:tcW w:w="1271" w:type="dxa"/>
            <w:tcBorders>
              <w:top w:val="single" w:sz="8" w:space="0" w:color="000000"/>
              <w:bottom w:val="single" w:sz="8" w:space="0" w:color="000000"/>
            </w:tcBorders>
          </w:tcPr>
          <w:p>
            <w:pPr>
              <w:pStyle w:val="TableParagraph"/>
              <w:spacing w:line="268" w:lineRule="exact"/>
              <w:ind w:left="2" w:right="7"/>
              <w:jc w:val="center"/>
              <w:rPr>
                <w:sz w:val="24"/>
              </w:rPr>
            </w:pPr>
            <w:r>
              <w:rPr>
                <w:spacing w:val="-4"/>
                <w:sz w:val="24"/>
              </w:rPr>
              <w:t>Std.</w:t>
            </w:r>
          </w:p>
          <w:p>
            <w:pPr>
              <w:pStyle w:val="TableParagraph"/>
              <w:spacing w:line="264" w:lineRule="exact"/>
              <w:ind w:right="7"/>
              <w:jc w:val="center"/>
              <w:rPr>
                <w:sz w:val="24"/>
              </w:rPr>
            </w:pPr>
            <w:r>
              <w:rPr>
                <w:spacing w:val="-2"/>
                <w:sz w:val="24"/>
              </w:rPr>
              <w:t>Deviation</w:t>
            </w:r>
          </w:p>
        </w:tc>
        <w:tc>
          <w:tcPr>
            <w:tcW w:w="902" w:type="dxa"/>
            <w:tcBorders>
              <w:top w:val="single" w:sz="8" w:space="0" w:color="000000"/>
              <w:bottom w:val="single" w:sz="8" w:space="0" w:color="000000"/>
            </w:tcBorders>
          </w:tcPr>
          <w:p>
            <w:pPr>
              <w:pStyle w:val="TableParagraph"/>
              <w:spacing w:line="264" w:lineRule="exact" w:before="267"/>
              <w:ind w:right="59"/>
              <w:jc w:val="center"/>
              <w:rPr>
                <w:sz w:val="24"/>
              </w:rPr>
            </w:pPr>
            <w:r>
              <w:rPr>
                <w:spacing w:val="-4"/>
                <w:sz w:val="24"/>
              </w:rPr>
              <w:t>Rank</w:t>
            </w:r>
          </w:p>
        </w:tc>
      </w:tr>
      <w:tr>
        <w:trPr>
          <w:trHeight w:val="551" w:hRule="atLeast"/>
        </w:trPr>
        <w:tc>
          <w:tcPr>
            <w:tcW w:w="1422" w:type="dxa"/>
            <w:tcBorders>
              <w:top w:val="single" w:sz="8" w:space="0" w:color="000000"/>
            </w:tcBorders>
          </w:tcPr>
          <w:p>
            <w:pPr>
              <w:pStyle w:val="TableParagraph"/>
              <w:spacing w:line="270" w:lineRule="exact"/>
              <w:ind w:left="122"/>
              <w:rPr>
                <w:sz w:val="24"/>
              </w:rPr>
            </w:pPr>
            <w:r>
              <w:rPr>
                <w:spacing w:val="-2"/>
                <w:sz w:val="24"/>
              </w:rPr>
              <w:t>Capital</w:t>
            </w:r>
          </w:p>
          <w:p>
            <w:pPr>
              <w:pStyle w:val="TableParagraph"/>
              <w:spacing w:line="261" w:lineRule="exact"/>
              <w:ind w:left="122"/>
              <w:rPr>
                <w:sz w:val="24"/>
              </w:rPr>
            </w:pPr>
            <w:r>
              <w:rPr>
                <w:spacing w:val="-4"/>
                <w:sz w:val="24"/>
              </w:rPr>
              <w:t>Base</w:t>
            </w:r>
          </w:p>
        </w:tc>
        <w:tc>
          <w:tcPr>
            <w:tcW w:w="861" w:type="dxa"/>
            <w:tcBorders>
              <w:top w:val="single" w:sz="8" w:space="0" w:color="000000"/>
            </w:tcBorders>
          </w:tcPr>
          <w:p>
            <w:pPr>
              <w:pStyle w:val="TableParagraph"/>
              <w:spacing w:before="130"/>
              <w:ind w:left="99" w:right="8"/>
              <w:jc w:val="center"/>
              <w:rPr>
                <w:sz w:val="24"/>
              </w:rPr>
            </w:pPr>
            <w:r>
              <w:rPr>
                <w:spacing w:val="-5"/>
                <w:sz w:val="24"/>
              </w:rPr>
              <w:t>150</w:t>
            </w:r>
          </w:p>
        </w:tc>
        <w:tc>
          <w:tcPr>
            <w:tcW w:w="1273" w:type="dxa"/>
            <w:tcBorders>
              <w:top w:val="single" w:sz="8" w:space="0" w:color="000000"/>
            </w:tcBorders>
          </w:tcPr>
          <w:p>
            <w:pPr>
              <w:pStyle w:val="TableParagraph"/>
              <w:spacing w:before="130"/>
              <w:ind w:left="96" w:right="4"/>
              <w:jc w:val="center"/>
              <w:rPr>
                <w:sz w:val="24"/>
              </w:rPr>
            </w:pPr>
            <w:r>
              <w:rPr>
                <w:spacing w:val="-4"/>
                <w:sz w:val="24"/>
              </w:rPr>
              <w:t>4.00</w:t>
            </w:r>
          </w:p>
        </w:tc>
        <w:tc>
          <w:tcPr>
            <w:tcW w:w="1266" w:type="dxa"/>
            <w:tcBorders>
              <w:top w:val="single" w:sz="8" w:space="0" w:color="000000"/>
            </w:tcBorders>
          </w:tcPr>
          <w:p>
            <w:pPr>
              <w:pStyle w:val="TableParagraph"/>
              <w:spacing w:before="130"/>
              <w:ind w:right="49"/>
              <w:jc w:val="center"/>
              <w:rPr>
                <w:sz w:val="24"/>
              </w:rPr>
            </w:pPr>
            <w:r>
              <w:rPr>
                <w:spacing w:val="-4"/>
                <w:sz w:val="24"/>
              </w:rPr>
              <w:t>5.00</w:t>
            </w:r>
          </w:p>
        </w:tc>
        <w:tc>
          <w:tcPr>
            <w:tcW w:w="860" w:type="dxa"/>
            <w:tcBorders>
              <w:top w:val="single" w:sz="8" w:space="0" w:color="000000"/>
            </w:tcBorders>
          </w:tcPr>
          <w:p>
            <w:pPr>
              <w:pStyle w:val="TableParagraph"/>
              <w:spacing w:line="261" w:lineRule="exact" w:before="270"/>
              <w:ind w:left="1" w:right="2"/>
              <w:jc w:val="center"/>
              <w:rPr>
                <w:sz w:val="24"/>
              </w:rPr>
            </w:pPr>
            <w:r>
              <w:rPr>
                <w:spacing w:val="-2"/>
                <w:sz w:val="24"/>
              </w:rPr>
              <w:t>4.460</w:t>
            </w:r>
          </w:p>
        </w:tc>
        <w:tc>
          <w:tcPr>
            <w:tcW w:w="1271" w:type="dxa"/>
            <w:tcBorders>
              <w:top w:val="single" w:sz="8" w:space="0" w:color="000000"/>
            </w:tcBorders>
          </w:tcPr>
          <w:p>
            <w:pPr>
              <w:pStyle w:val="TableParagraph"/>
              <w:spacing w:line="261" w:lineRule="exact" w:before="270"/>
              <w:ind w:left="3" w:right="7"/>
              <w:jc w:val="center"/>
              <w:rPr>
                <w:sz w:val="24"/>
              </w:rPr>
            </w:pPr>
            <w:r>
              <w:rPr>
                <w:spacing w:val="-2"/>
                <w:sz w:val="24"/>
              </w:rPr>
              <w:t>0.500</w:t>
            </w:r>
          </w:p>
        </w:tc>
        <w:tc>
          <w:tcPr>
            <w:tcW w:w="902" w:type="dxa"/>
            <w:tcBorders>
              <w:top w:val="single" w:sz="8" w:space="0" w:color="000000"/>
            </w:tcBorders>
          </w:tcPr>
          <w:p>
            <w:pPr>
              <w:pStyle w:val="TableParagraph"/>
              <w:spacing w:line="261" w:lineRule="exact" w:before="270"/>
              <w:ind w:left="2" w:right="59"/>
              <w:jc w:val="center"/>
              <w:rPr>
                <w:sz w:val="24"/>
              </w:rPr>
            </w:pPr>
            <w:r>
              <w:rPr>
                <w:spacing w:val="-10"/>
                <w:sz w:val="24"/>
              </w:rPr>
              <w:t>1</w:t>
            </w:r>
          </w:p>
        </w:tc>
      </w:tr>
      <w:tr>
        <w:trPr>
          <w:trHeight w:val="552" w:hRule="atLeast"/>
        </w:trPr>
        <w:tc>
          <w:tcPr>
            <w:tcW w:w="1422" w:type="dxa"/>
          </w:tcPr>
          <w:p>
            <w:pPr>
              <w:pStyle w:val="TableParagraph"/>
              <w:spacing w:line="271" w:lineRule="exact"/>
              <w:ind w:left="122"/>
              <w:rPr>
                <w:sz w:val="24"/>
              </w:rPr>
            </w:pPr>
            <w:r>
              <w:rPr>
                <w:sz w:val="24"/>
              </w:rPr>
              <w:t>Access</w:t>
            </w:r>
            <w:r>
              <w:rPr>
                <w:spacing w:val="-4"/>
                <w:sz w:val="24"/>
              </w:rPr>
              <w:t> </w:t>
            </w:r>
            <w:r>
              <w:rPr>
                <w:spacing w:val="-5"/>
                <w:sz w:val="24"/>
              </w:rPr>
              <w:t>To</w:t>
            </w:r>
          </w:p>
          <w:p>
            <w:pPr>
              <w:pStyle w:val="TableParagraph"/>
              <w:spacing w:line="261" w:lineRule="exact"/>
              <w:ind w:left="122"/>
              <w:rPr>
                <w:sz w:val="24"/>
              </w:rPr>
            </w:pPr>
            <w:r>
              <w:rPr>
                <w:spacing w:val="-2"/>
                <w:sz w:val="24"/>
              </w:rPr>
              <w:t>Finance</w:t>
            </w:r>
          </w:p>
        </w:tc>
        <w:tc>
          <w:tcPr>
            <w:tcW w:w="861" w:type="dxa"/>
          </w:tcPr>
          <w:p>
            <w:pPr>
              <w:pStyle w:val="TableParagraph"/>
              <w:spacing w:before="131"/>
              <w:ind w:left="99" w:right="8"/>
              <w:jc w:val="center"/>
              <w:rPr>
                <w:sz w:val="24"/>
              </w:rPr>
            </w:pPr>
            <w:r>
              <w:rPr>
                <w:spacing w:val="-5"/>
                <w:sz w:val="24"/>
              </w:rPr>
              <w:t>150</w:t>
            </w:r>
          </w:p>
        </w:tc>
        <w:tc>
          <w:tcPr>
            <w:tcW w:w="1273" w:type="dxa"/>
          </w:tcPr>
          <w:p>
            <w:pPr>
              <w:pStyle w:val="TableParagraph"/>
              <w:spacing w:before="131"/>
              <w:ind w:left="96" w:right="4"/>
              <w:jc w:val="center"/>
              <w:rPr>
                <w:sz w:val="24"/>
              </w:rPr>
            </w:pPr>
            <w:r>
              <w:rPr>
                <w:spacing w:val="-4"/>
                <w:sz w:val="24"/>
              </w:rPr>
              <w:t>2.00</w:t>
            </w:r>
          </w:p>
        </w:tc>
        <w:tc>
          <w:tcPr>
            <w:tcW w:w="1266" w:type="dxa"/>
          </w:tcPr>
          <w:p>
            <w:pPr>
              <w:pStyle w:val="TableParagraph"/>
              <w:spacing w:before="131"/>
              <w:ind w:right="49"/>
              <w:jc w:val="center"/>
              <w:rPr>
                <w:sz w:val="24"/>
              </w:rPr>
            </w:pPr>
            <w:r>
              <w:rPr>
                <w:spacing w:val="-4"/>
                <w:sz w:val="24"/>
              </w:rPr>
              <w:t>5.00</w:t>
            </w:r>
          </w:p>
        </w:tc>
        <w:tc>
          <w:tcPr>
            <w:tcW w:w="860" w:type="dxa"/>
          </w:tcPr>
          <w:p>
            <w:pPr>
              <w:pStyle w:val="TableParagraph"/>
              <w:spacing w:line="261" w:lineRule="exact" w:before="271"/>
              <w:ind w:left="1" w:right="2"/>
              <w:jc w:val="center"/>
              <w:rPr>
                <w:sz w:val="24"/>
              </w:rPr>
            </w:pPr>
            <w:r>
              <w:rPr>
                <w:spacing w:val="-2"/>
                <w:sz w:val="24"/>
              </w:rPr>
              <w:t>4.413</w:t>
            </w:r>
          </w:p>
        </w:tc>
        <w:tc>
          <w:tcPr>
            <w:tcW w:w="1271" w:type="dxa"/>
          </w:tcPr>
          <w:p>
            <w:pPr>
              <w:pStyle w:val="TableParagraph"/>
              <w:spacing w:line="261" w:lineRule="exact" w:before="271"/>
              <w:ind w:left="3" w:right="7"/>
              <w:jc w:val="center"/>
              <w:rPr>
                <w:sz w:val="24"/>
              </w:rPr>
            </w:pPr>
            <w:r>
              <w:rPr>
                <w:spacing w:val="-2"/>
                <w:sz w:val="24"/>
              </w:rPr>
              <w:t>0.581</w:t>
            </w:r>
          </w:p>
        </w:tc>
        <w:tc>
          <w:tcPr>
            <w:tcW w:w="902" w:type="dxa"/>
          </w:tcPr>
          <w:p>
            <w:pPr>
              <w:pStyle w:val="TableParagraph"/>
              <w:spacing w:line="261" w:lineRule="exact" w:before="271"/>
              <w:ind w:left="2" w:right="59"/>
              <w:jc w:val="center"/>
              <w:rPr>
                <w:sz w:val="24"/>
              </w:rPr>
            </w:pPr>
            <w:r>
              <w:rPr>
                <w:spacing w:val="-10"/>
                <w:sz w:val="24"/>
              </w:rPr>
              <w:t>2</w:t>
            </w:r>
          </w:p>
        </w:tc>
      </w:tr>
      <w:tr>
        <w:trPr>
          <w:trHeight w:val="274" w:hRule="atLeast"/>
        </w:trPr>
        <w:tc>
          <w:tcPr>
            <w:tcW w:w="1422" w:type="dxa"/>
          </w:tcPr>
          <w:p>
            <w:pPr>
              <w:pStyle w:val="TableParagraph"/>
              <w:spacing w:line="255" w:lineRule="exact"/>
              <w:ind w:left="122"/>
              <w:rPr>
                <w:sz w:val="24"/>
              </w:rPr>
            </w:pPr>
            <w:r>
              <w:rPr>
                <w:spacing w:val="-2"/>
                <w:sz w:val="24"/>
              </w:rPr>
              <w:t>Inflation</w:t>
            </w:r>
          </w:p>
        </w:tc>
        <w:tc>
          <w:tcPr>
            <w:tcW w:w="861" w:type="dxa"/>
            <w:vMerge w:val="restart"/>
          </w:tcPr>
          <w:p>
            <w:pPr>
              <w:pStyle w:val="TableParagraph"/>
              <w:spacing w:before="131"/>
              <w:ind w:left="296"/>
              <w:rPr>
                <w:sz w:val="24"/>
              </w:rPr>
            </w:pPr>
            <w:r>
              <w:rPr>
                <w:spacing w:val="-5"/>
                <w:sz w:val="24"/>
              </w:rPr>
              <w:t>150</w:t>
            </w:r>
          </w:p>
        </w:tc>
        <w:tc>
          <w:tcPr>
            <w:tcW w:w="1273" w:type="dxa"/>
            <w:vMerge w:val="restart"/>
          </w:tcPr>
          <w:p>
            <w:pPr>
              <w:pStyle w:val="TableParagraph"/>
              <w:spacing w:before="131"/>
              <w:ind w:left="472"/>
              <w:rPr>
                <w:sz w:val="24"/>
              </w:rPr>
            </w:pPr>
            <w:r>
              <w:rPr>
                <w:spacing w:val="-4"/>
                <w:sz w:val="24"/>
              </w:rPr>
              <w:t>4.00</w:t>
            </w:r>
          </w:p>
        </w:tc>
        <w:tc>
          <w:tcPr>
            <w:tcW w:w="1266" w:type="dxa"/>
            <w:vMerge w:val="restart"/>
          </w:tcPr>
          <w:p>
            <w:pPr>
              <w:pStyle w:val="TableParagraph"/>
              <w:spacing w:before="131"/>
              <w:ind w:left="397"/>
              <w:rPr>
                <w:sz w:val="24"/>
              </w:rPr>
            </w:pPr>
            <w:r>
              <w:rPr>
                <w:spacing w:val="-4"/>
                <w:sz w:val="24"/>
              </w:rPr>
              <w:t>5.00</w:t>
            </w:r>
          </w:p>
        </w:tc>
        <w:tc>
          <w:tcPr>
            <w:tcW w:w="860" w:type="dxa"/>
          </w:tcPr>
          <w:p>
            <w:pPr>
              <w:pStyle w:val="TableParagraph"/>
              <w:rPr>
                <w:sz w:val="20"/>
              </w:rPr>
            </w:pPr>
          </w:p>
        </w:tc>
        <w:tc>
          <w:tcPr>
            <w:tcW w:w="1271" w:type="dxa"/>
          </w:tcPr>
          <w:p>
            <w:pPr>
              <w:pStyle w:val="TableParagraph"/>
              <w:rPr>
                <w:sz w:val="20"/>
              </w:rPr>
            </w:pPr>
          </w:p>
        </w:tc>
        <w:tc>
          <w:tcPr>
            <w:tcW w:w="902" w:type="dxa"/>
          </w:tcPr>
          <w:p>
            <w:pPr>
              <w:pStyle w:val="TableParagraph"/>
              <w:rPr>
                <w:sz w:val="20"/>
              </w:rPr>
            </w:pPr>
          </w:p>
        </w:tc>
      </w:tr>
      <w:tr>
        <w:trPr>
          <w:trHeight w:val="274" w:hRule="atLeast"/>
        </w:trPr>
        <w:tc>
          <w:tcPr>
            <w:tcW w:w="1422" w:type="dxa"/>
          </w:tcPr>
          <w:p>
            <w:pPr>
              <w:pStyle w:val="TableParagraph"/>
              <w:rPr>
                <w:sz w:val="20"/>
              </w:rPr>
            </w:pPr>
          </w:p>
        </w:tc>
        <w:tc>
          <w:tcPr>
            <w:tcW w:w="861" w:type="dxa"/>
            <w:vMerge/>
            <w:tcBorders>
              <w:top w:val="nil"/>
            </w:tcBorders>
          </w:tcPr>
          <w:p>
            <w:pPr>
              <w:rPr>
                <w:sz w:val="2"/>
                <w:szCs w:val="2"/>
              </w:rPr>
            </w:pPr>
          </w:p>
        </w:tc>
        <w:tc>
          <w:tcPr>
            <w:tcW w:w="1273" w:type="dxa"/>
            <w:vMerge/>
            <w:tcBorders>
              <w:top w:val="nil"/>
            </w:tcBorders>
          </w:tcPr>
          <w:p>
            <w:pPr>
              <w:rPr>
                <w:sz w:val="2"/>
                <w:szCs w:val="2"/>
              </w:rPr>
            </w:pPr>
          </w:p>
        </w:tc>
        <w:tc>
          <w:tcPr>
            <w:tcW w:w="1266" w:type="dxa"/>
            <w:vMerge/>
            <w:tcBorders>
              <w:top w:val="nil"/>
            </w:tcBorders>
          </w:tcPr>
          <w:p>
            <w:pPr>
              <w:rPr>
                <w:sz w:val="2"/>
                <w:szCs w:val="2"/>
              </w:rPr>
            </w:pPr>
          </w:p>
        </w:tc>
        <w:tc>
          <w:tcPr>
            <w:tcW w:w="860" w:type="dxa"/>
          </w:tcPr>
          <w:p>
            <w:pPr>
              <w:pStyle w:val="TableParagraph"/>
              <w:spacing w:line="255" w:lineRule="exact"/>
              <w:ind w:left="1" w:right="2"/>
              <w:jc w:val="center"/>
              <w:rPr>
                <w:sz w:val="24"/>
              </w:rPr>
            </w:pPr>
            <w:r>
              <w:rPr>
                <w:spacing w:val="-2"/>
                <w:sz w:val="24"/>
              </w:rPr>
              <w:t>4.380</w:t>
            </w:r>
          </w:p>
        </w:tc>
        <w:tc>
          <w:tcPr>
            <w:tcW w:w="1271" w:type="dxa"/>
          </w:tcPr>
          <w:p>
            <w:pPr>
              <w:pStyle w:val="TableParagraph"/>
              <w:spacing w:line="255" w:lineRule="exact"/>
              <w:ind w:left="3" w:right="7"/>
              <w:jc w:val="center"/>
              <w:rPr>
                <w:sz w:val="24"/>
              </w:rPr>
            </w:pPr>
            <w:r>
              <w:rPr>
                <w:spacing w:val="-2"/>
                <w:sz w:val="24"/>
              </w:rPr>
              <w:t>0.487</w:t>
            </w:r>
          </w:p>
        </w:tc>
        <w:tc>
          <w:tcPr>
            <w:tcW w:w="902" w:type="dxa"/>
          </w:tcPr>
          <w:p>
            <w:pPr>
              <w:pStyle w:val="TableParagraph"/>
              <w:spacing w:line="255" w:lineRule="exact"/>
              <w:ind w:left="2" w:right="59"/>
              <w:jc w:val="center"/>
              <w:rPr>
                <w:sz w:val="24"/>
              </w:rPr>
            </w:pPr>
            <w:r>
              <w:rPr>
                <w:spacing w:val="-10"/>
                <w:sz w:val="24"/>
              </w:rPr>
              <w:t>3</w:t>
            </w:r>
          </w:p>
        </w:tc>
      </w:tr>
      <w:tr>
        <w:trPr>
          <w:trHeight w:val="552" w:hRule="atLeast"/>
        </w:trPr>
        <w:tc>
          <w:tcPr>
            <w:tcW w:w="1422" w:type="dxa"/>
          </w:tcPr>
          <w:p>
            <w:pPr>
              <w:pStyle w:val="TableParagraph"/>
              <w:spacing w:line="271"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861" w:type="dxa"/>
          </w:tcPr>
          <w:p>
            <w:pPr>
              <w:pStyle w:val="TableParagraph"/>
              <w:spacing w:before="134"/>
              <w:ind w:left="99" w:right="8"/>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1.00</w:t>
            </w:r>
          </w:p>
        </w:tc>
        <w:tc>
          <w:tcPr>
            <w:tcW w:w="1266" w:type="dxa"/>
          </w:tcPr>
          <w:p>
            <w:pPr>
              <w:pStyle w:val="TableParagraph"/>
              <w:spacing w:before="134"/>
              <w:ind w:right="49"/>
              <w:jc w:val="center"/>
              <w:rPr>
                <w:sz w:val="24"/>
              </w:rPr>
            </w:pPr>
            <w:r>
              <w:rPr>
                <w:spacing w:val="-4"/>
                <w:sz w:val="24"/>
              </w:rPr>
              <w:t>5.00</w:t>
            </w:r>
          </w:p>
        </w:tc>
        <w:tc>
          <w:tcPr>
            <w:tcW w:w="860" w:type="dxa"/>
          </w:tcPr>
          <w:p>
            <w:pPr>
              <w:pStyle w:val="TableParagraph"/>
              <w:spacing w:line="261" w:lineRule="exact" w:before="271"/>
              <w:ind w:left="1" w:right="2"/>
              <w:jc w:val="center"/>
              <w:rPr>
                <w:sz w:val="24"/>
              </w:rPr>
            </w:pPr>
            <w:r>
              <w:rPr>
                <w:spacing w:val="-2"/>
                <w:sz w:val="24"/>
              </w:rPr>
              <w:t>4.333</w:t>
            </w:r>
          </w:p>
        </w:tc>
        <w:tc>
          <w:tcPr>
            <w:tcW w:w="1271" w:type="dxa"/>
          </w:tcPr>
          <w:p>
            <w:pPr>
              <w:pStyle w:val="TableParagraph"/>
              <w:spacing w:line="261" w:lineRule="exact" w:before="271"/>
              <w:ind w:left="3" w:right="7"/>
              <w:jc w:val="center"/>
              <w:rPr>
                <w:sz w:val="24"/>
              </w:rPr>
            </w:pPr>
            <w:r>
              <w:rPr>
                <w:spacing w:val="-2"/>
                <w:sz w:val="24"/>
              </w:rPr>
              <w:t>0.575</w:t>
            </w:r>
          </w:p>
        </w:tc>
        <w:tc>
          <w:tcPr>
            <w:tcW w:w="902" w:type="dxa"/>
          </w:tcPr>
          <w:p>
            <w:pPr>
              <w:pStyle w:val="TableParagraph"/>
              <w:spacing w:line="261" w:lineRule="exact" w:before="271"/>
              <w:ind w:left="2" w:right="59"/>
              <w:jc w:val="center"/>
              <w:rPr>
                <w:sz w:val="24"/>
              </w:rPr>
            </w:pPr>
            <w:r>
              <w:rPr>
                <w:spacing w:val="-10"/>
                <w:sz w:val="24"/>
              </w:rPr>
              <w:t>4</w:t>
            </w:r>
          </w:p>
        </w:tc>
      </w:tr>
      <w:tr>
        <w:trPr>
          <w:trHeight w:val="552" w:hRule="atLeast"/>
        </w:trPr>
        <w:tc>
          <w:tcPr>
            <w:tcW w:w="1422" w:type="dxa"/>
          </w:tcPr>
          <w:p>
            <w:pPr>
              <w:pStyle w:val="TableParagraph"/>
              <w:spacing w:line="271" w:lineRule="exact"/>
              <w:ind w:left="122"/>
              <w:rPr>
                <w:sz w:val="24"/>
              </w:rPr>
            </w:pPr>
            <w:r>
              <w:rPr>
                <w:sz w:val="24"/>
              </w:rPr>
              <w:t>Poor</w:t>
            </w:r>
            <w:r>
              <w:rPr>
                <w:spacing w:val="-2"/>
                <w:sz w:val="24"/>
              </w:rPr>
              <w:t> </w:t>
            </w:r>
            <w:r>
              <w:rPr>
                <w:spacing w:val="-4"/>
                <w:sz w:val="24"/>
              </w:rPr>
              <w:t>Govt</w:t>
            </w:r>
          </w:p>
          <w:p>
            <w:pPr>
              <w:pStyle w:val="TableParagraph"/>
              <w:spacing w:line="261" w:lineRule="exact"/>
              <w:ind w:left="122"/>
              <w:rPr>
                <w:sz w:val="24"/>
              </w:rPr>
            </w:pPr>
            <w:r>
              <w:rPr>
                <w:spacing w:val="-2"/>
                <w:sz w:val="24"/>
              </w:rPr>
              <w:t>Policies</w:t>
            </w:r>
          </w:p>
        </w:tc>
        <w:tc>
          <w:tcPr>
            <w:tcW w:w="861" w:type="dxa"/>
          </w:tcPr>
          <w:p>
            <w:pPr>
              <w:pStyle w:val="TableParagraph"/>
              <w:spacing w:before="134"/>
              <w:ind w:left="99" w:right="8"/>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1.00</w:t>
            </w:r>
          </w:p>
        </w:tc>
        <w:tc>
          <w:tcPr>
            <w:tcW w:w="1266" w:type="dxa"/>
          </w:tcPr>
          <w:p>
            <w:pPr>
              <w:pStyle w:val="TableParagraph"/>
              <w:spacing w:before="134"/>
              <w:ind w:right="49"/>
              <w:jc w:val="center"/>
              <w:rPr>
                <w:sz w:val="24"/>
              </w:rPr>
            </w:pPr>
            <w:r>
              <w:rPr>
                <w:spacing w:val="-4"/>
                <w:sz w:val="24"/>
              </w:rPr>
              <w:t>5.00</w:t>
            </w:r>
          </w:p>
        </w:tc>
        <w:tc>
          <w:tcPr>
            <w:tcW w:w="860" w:type="dxa"/>
          </w:tcPr>
          <w:p>
            <w:pPr>
              <w:pStyle w:val="TableParagraph"/>
              <w:spacing w:line="261" w:lineRule="exact" w:before="271"/>
              <w:ind w:left="1" w:right="2"/>
              <w:jc w:val="center"/>
              <w:rPr>
                <w:sz w:val="24"/>
              </w:rPr>
            </w:pPr>
            <w:r>
              <w:rPr>
                <w:spacing w:val="-2"/>
                <w:sz w:val="24"/>
              </w:rPr>
              <w:t>4.240</w:t>
            </w:r>
          </w:p>
        </w:tc>
        <w:tc>
          <w:tcPr>
            <w:tcW w:w="1271" w:type="dxa"/>
          </w:tcPr>
          <w:p>
            <w:pPr>
              <w:pStyle w:val="TableParagraph"/>
              <w:spacing w:line="261" w:lineRule="exact" w:before="271"/>
              <w:ind w:left="3" w:right="7"/>
              <w:jc w:val="center"/>
              <w:rPr>
                <w:sz w:val="24"/>
              </w:rPr>
            </w:pPr>
            <w:r>
              <w:rPr>
                <w:spacing w:val="-2"/>
                <w:sz w:val="24"/>
              </w:rPr>
              <w:t>0.721</w:t>
            </w:r>
          </w:p>
        </w:tc>
        <w:tc>
          <w:tcPr>
            <w:tcW w:w="902" w:type="dxa"/>
          </w:tcPr>
          <w:p>
            <w:pPr>
              <w:pStyle w:val="TableParagraph"/>
              <w:spacing w:line="261" w:lineRule="exact" w:before="271"/>
              <w:ind w:left="2" w:right="59"/>
              <w:jc w:val="center"/>
              <w:rPr>
                <w:sz w:val="24"/>
              </w:rPr>
            </w:pPr>
            <w:r>
              <w:rPr>
                <w:spacing w:val="-10"/>
                <w:sz w:val="24"/>
              </w:rPr>
              <w:t>5</w:t>
            </w:r>
          </w:p>
        </w:tc>
      </w:tr>
      <w:tr>
        <w:trPr>
          <w:trHeight w:val="552" w:hRule="atLeast"/>
        </w:trPr>
        <w:tc>
          <w:tcPr>
            <w:tcW w:w="1422" w:type="dxa"/>
          </w:tcPr>
          <w:p>
            <w:pPr>
              <w:pStyle w:val="TableParagraph"/>
              <w:spacing w:line="271" w:lineRule="exact"/>
              <w:ind w:left="122"/>
              <w:rPr>
                <w:sz w:val="24"/>
              </w:rPr>
            </w:pPr>
            <w:r>
              <w:rPr>
                <w:spacing w:val="-2"/>
                <w:sz w:val="24"/>
              </w:rPr>
              <w:t>Property</w:t>
            </w:r>
          </w:p>
          <w:p>
            <w:pPr>
              <w:pStyle w:val="TableParagraph"/>
              <w:spacing w:line="261" w:lineRule="exact"/>
              <w:ind w:left="122"/>
              <w:rPr>
                <w:sz w:val="24"/>
              </w:rPr>
            </w:pPr>
            <w:r>
              <w:rPr>
                <w:spacing w:val="-2"/>
                <w:sz w:val="24"/>
              </w:rPr>
              <w:t>Regist</w:t>
            </w:r>
          </w:p>
        </w:tc>
        <w:tc>
          <w:tcPr>
            <w:tcW w:w="861" w:type="dxa"/>
          </w:tcPr>
          <w:p>
            <w:pPr>
              <w:pStyle w:val="TableParagraph"/>
              <w:spacing w:before="134"/>
              <w:ind w:left="99" w:right="8"/>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3.00</w:t>
            </w:r>
          </w:p>
        </w:tc>
        <w:tc>
          <w:tcPr>
            <w:tcW w:w="1266" w:type="dxa"/>
          </w:tcPr>
          <w:p>
            <w:pPr>
              <w:pStyle w:val="TableParagraph"/>
              <w:spacing w:before="134"/>
              <w:ind w:right="49"/>
              <w:jc w:val="center"/>
              <w:rPr>
                <w:sz w:val="24"/>
              </w:rPr>
            </w:pPr>
            <w:r>
              <w:rPr>
                <w:spacing w:val="-4"/>
                <w:sz w:val="24"/>
              </w:rPr>
              <w:t>5.00</w:t>
            </w:r>
          </w:p>
        </w:tc>
        <w:tc>
          <w:tcPr>
            <w:tcW w:w="860" w:type="dxa"/>
          </w:tcPr>
          <w:p>
            <w:pPr>
              <w:pStyle w:val="TableParagraph"/>
              <w:spacing w:line="261" w:lineRule="exact" w:before="271"/>
              <w:ind w:left="1" w:right="2"/>
              <w:jc w:val="center"/>
              <w:rPr>
                <w:sz w:val="24"/>
              </w:rPr>
            </w:pPr>
            <w:r>
              <w:rPr>
                <w:spacing w:val="-2"/>
                <w:sz w:val="24"/>
              </w:rPr>
              <w:t>4.233</w:t>
            </w:r>
          </w:p>
        </w:tc>
        <w:tc>
          <w:tcPr>
            <w:tcW w:w="1271" w:type="dxa"/>
          </w:tcPr>
          <w:p>
            <w:pPr>
              <w:pStyle w:val="TableParagraph"/>
              <w:spacing w:line="261" w:lineRule="exact" w:before="271"/>
              <w:ind w:left="3" w:right="7"/>
              <w:jc w:val="center"/>
              <w:rPr>
                <w:sz w:val="24"/>
              </w:rPr>
            </w:pPr>
            <w:r>
              <w:rPr>
                <w:spacing w:val="-2"/>
                <w:sz w:val="24"/>
              </w:rPr>
              <w:t>0.680</w:t>
            </w:r>
          </w:p>
        </w:tc>
        <w:tc>
          <w:tcPr>
            <w:tcW w:w="902" w:type="dxa"/>
          </w:tcPr>
          <w:p>
            <w:pPr>
              <w:pStyle w:val="TableParagraph"/>
              <w:spacing w:line="261" w:lineRule="exact" w:before="271"/>
              <w:ind w:left="2" w:right="59"/>
              <w:jc w:val="center"/>
              <w:rPr>
                <w:sz w:val="24"/>
              </w:rPr>
            </w:pPr>
            <w:r>
              <w:rPr>
                <w:spacing w:val="-10"/>
                <w:sz w:val="24"/>
              </w:rPr>
              <w:t>6</w:t>
            </w:r>
          </w:p>
        </w:tc>
      </w:tr>
      <w:tr>
        <w:trPr>
          <w:trHeight w:val="556" w:hRule="atLeast"/>
        </w:trPr>
        <w:tc>
          <w:tcPr>
            <w:tcW w:w="1422" w:type="dxa"/>
            <w:tcBorders>
              <w:bottom w:val="single" w:sz="8" w:space="0" w:color="000000"/>
            </w:tcBorders>
          </w:tcPr>
          <w:p>
            <w:pPr>
              <w:pStyle w:val="TableParagraph"/>
              <w:spacing w:line="271" w:lineRule="exact"/>
              <w:ind w:left="122"/>
              <w:rPr>
                <w:sz w:val="24"/>
              </w:rPr>
            </w:pPr>
            <w:r>
              <w:rPr>
                <w:sz w:val="24"/>
              </w:rPr>
              <w:t>Land</w:t>
            </w:r>
            <w:r>
              <w:rPr>
                <w:spacing w:val="-2"/>
                <w:sz w:val="24"/>
              </w:rPr>
              <w:t> </w:t>
            </w:r>
            <w:r>
              <w:rPr>
                <w:spacing w:val="-5"/>
                <w:sz w:val="24"/>
              </w:rPr>
              <w:t>Use</w:t>
            </w:r>
          </w:p>
          <w:p>
            <w:pPr>
              <w:pStyle w:val="TableParagraph"/>
              <w:spacing w:line="266" w:lineRule="exact"/>
              <w:ind w:left="122"/>
              <w:rPr>
                <w:sz w:val="24"/>
              </w:rPr>
            </w:pPr>
            <w:r>
              <w:rPr>
                <w:spacing w:val="-5"/>
                <w:sz w:val="24"/>
              </w:rPr>
              <w:t>Act</w:t>
            </w:r>
          </w:p>
        </w:tc>
        <w:tc>
          <w:tcPr>
            <w:tcW w:w="861" w:type="dxa"/>
            <w:tcBorders>
              <w:bottom w:val="single" w:sz="8" w:space="0" w:color="000000"/>
            </w:tcBorders>
          </w:tcPr>
          <w:p>
            <w:pPr>
              <w:pStyle w:val="TableParagraph"/>
              <w:spacing w:before="134"/>
              <w:ind w:left="99" w:right="8"/>
              <w:jc w:val="center"/>
              <w:rPr>
                <w:sz w:val="24"/>
              </w:rPr>
            </w:pPr>
            <w:r>
              <w:rPr>
                <w:spacing w:val="-5"/>
                <w:sz w:val="24"/>
              </w:rPr>
              <w:t>150</w:t>
            </w:r>
          </w:p>
        </w:tc>
        <w:tc>
          <w:tcPr>
            <w:tcW w:w="1273" w:type="dxa"/>
            <w:tcBorders>
              <w:bottom w:val="single" w:sz="8" w:space="0" w:color="000000"/>
            </w:tcBorders>
          </w:tcPr>
          <w:p>
            <w:pPr>
              <w:pStyle w:val="TableParagraph"/>
              <w:spacing w:before="134"/>
              <w:ind w:left="96" w:right="4"/>
              <w:jc w:val="center"/>
              <w:rPr>
                <w:sz w:val="24"/>
              </w:rPr>
            </w:pPr>
            <w:r>
              <w:rPr>
                <w:spacing w:val="-4"/>
                <w:sz w:val="24"/>
              </w:rPr>
              <w:t>2.00</w:t>
            </w:r>
          </w:p>
        </w:tc>
        <w:tc>
          <w:tcPr>
            <w:tcW w:w="1266" w:type="dxa"/>
            <w:tcBorders>
              <w:bottom w:val="single" w:sz="8" w:space="0" w:color="000000"/>
            </w:tcBorders>
          </w:tcPr>
          <w:p>
            <w:pPr>
              <w:pStyle w:val="TableParagraph"/>
              <w:spacing w:before="134"/>
              <w:ind w:right="49"/>
              <w:jc w:val="center"/>
              <w:rPr>
                <w:sz w:val="24"/>
              </w:rPr>
            </w:pPr>
            <w:r>
              <w:rPr>
                <w:spacing w:val="-4"/>
                <w:sz w:val="24"/>
              </w:rPr>
              <w:t>5.00</w:t>
            </w:r>
          </w:p>
        </w:tc>
        <w:tc>
          <w:tcPr>
            <w:tcW w:w="860" w:type="dxa"/>
            <w:tcBorders>
              <w:bottom w:val="single" w:sz="8" w:space="0" w:color="000000"/>
            </w:tcBorders>
          </w:tcPr>
          <w:p>
            <w:pPr>
              <w:pStyle w:val="TableParagraph"/>
              <w:spacing w:line="266" w:lineRule="exact" w:before="271"/>
              <w:ind w:left="1" w:right="2"/>
              <w:jc w:val="center"/>
              <w:rPr>
                <w:sz w:val="24"/>
              </w:rPr>
            </w:pPr>
            <w:r>
              <w:rPr>
                <w:spacing w:val="-2"/>
                <w:sz w:val="24"/>
              </w:rPr>
              <w:t>3.793</w:t>
            </w:r>
          </w:p>
        </w:tc>
        <w:tc>
          <w:tcPr>
            <w:tcW w:w="1271" w:type="dxa"/>
            <w:tcBorders>
              <w:bottom w:val="single" w:sz="8" w:space="0" w:color="000000"/>
            </w:tcBorders>
          </w:tcPr>
          <w:p>
            <w:pPr>
              <w:pStyle w:val="TableParagraph"/>
              <w:spacing w:line="266" w:lineRule="exact" w:before="271"/>
              <w:ind w:left="3" w:right="7"/>
              <w:jc w:val="center"/>
              <w:rPr>
                <w:sz w:val="24"/>
              </w:rPr>
            </w:pPr>
            <w:r>
              <w:rPr>
                <w:spacing w:val="-2"/>
                <w:sz w:val="24"/>
              </w:rPr>
              <w:t>0.971</w:t>
            </w:r>
          </w:p>
        </w:tc>
        <w:tc>
          <w:tcPr>
            <w:tcW w:w="902" w:type="dxa"/>
            <w:tcBorders>
              <w:bottom w:val="single" w:sz="8" w:space="0" w:color="000000"/>
            </w:tcBorders>
          </w:tcPr>
          <w:p>
            <w:pPr>
              <w:pStyle w:val="TableParagraph"/>
              <w:spacing w:line="266" w:lineRule="exact" w:before="271"/>
              <w:ind w:left="2" w:right="59"/>
              <w:jc w:val="center"/>
              <w:rPr>
                <w:sz w:val="24"/>
              </w:rPr>
            </w:pPr>
            <w:r>
              <w:rPr>
                <w:spacing w:val="-10"/>
                <w:sz w:val="24"/>
              </w:rPr>
              <w:t>7</w:t>
            </w:r>
          </w:p>
        </w:tc>
      </w:tr>
    </w:tbl>
    <w:p>
      <w:pPr>
        <w:pStyle w:val="BodyText"/>
        <w:spacing w:before="252"/>
      </w:pPr>
    </w:p>
    <w:p>
      <w:pPr>
        <w:pStyle w:val="Heading1"/>
        <w:numPr>
          <w:ilvl w:val="2"/>
          <w:numId w:val="15"/>
        </w:numPr>
        <w:tabs>
          <w:tab w:pos="1567" w:val="left" w:leader="none"/>
        </w:tabs>
        <w:spacing w:line="240" w:lineRule="auto" w:before="0" w:after="0"/>
        <w:ind w:left="1567" w:right="0" w:hanging="720"/>
        <w:jc w:val="left"/>
      </w:pPr>
      <w:r>
        <w:rPr/>
        <w:t>Credit</w:t>
      </w:r>
      <w:r>
        <w:rPr>
          <w:spacing w:val="-3"/>
        </w:rPr>
        <w:t> </w:t>
      </w:r>
      <w:r>
        <w:rPr>
          <w:spacing w:val="-2"/>
        </w:rPr>
        <w:t>enhancement</w:t>
      </w:r>
    </w:p>
    <w:p>
      <w:pPr>
        <w:pStyle w:val="BodyText"/>
        <w:spacing w:before="194"/>
        <w:rPr>
          <w:b/>
        </w:rPr>
      </w:pPr>
    </w:p>
    <w:p>
      <w:pPr>
        <w:pStyle w:val="BodyText"/>
        <w:spacing w:line="480" w:lineRule="auto" w:before="1"/>
        <w:ind w:left="847" w:right="850"/>
        <w:jc w:val="both"/>
      </w:pPr>
      <w:r>
        <w:rPr/>
        <w:t>The result of the analysis of table 4.14 showed that access to finance, capital base, poor government policies, building material and mortgage are the first, second, third, fourth and fifth</w:t>
      </w:r>
      <w:r>
        <w:rPr>
          <w:spacing w:val="-8"/>
        </w:rPr>
        <w:t> </w:t>
      </w:r>
      <w:r>
        <w:rPr/>
        <w:t>challenges</w:t>
      </w:r>
      <w:r>
        <w:rPr>
          <w:spacing w:val="-8"/>
        </w:rPr>
        <w:t> </w:t>
      </w:r>
      <w:r>
        <w:rPr/>
        <w:t>associated</w:t>
      </w:r>
      <w:r>
        <w:rPr>
          <w:spacing w:val="-8"/>
        </w:rPr>
        <w:t> </w:t>
      </w:r>
      <w:r>
        <w:rPr/>
        <w:t>with</w:t>
      </w:r>
      <w:r>
        <w:rPr>
          <w:spacing w:val="-8"/>
        </w:rPr>
        <w:t> </w:t>
      </w:r>
      <w:r>
        <w:rPr/>
        <w:t>credit</w:t>
      </w:r>
      <w:r>
        <w:rPr>
          <w:spacing w:val="-8"/>
        </w:rPr>
        <w:t> </w:t>
      </w:r>
      <w:r>
        <w:rPr/>
        <w:t>enhancement</w:t>
      </w:r>
      <w:r>
        <w:rPr>
          <w:spacing w:val="-8"/>
        </w:rPr>
        <w:t> </w:t>
      </w:r>
      <w:r>
        <w:rPr/>
        <w:t>as</w:t>
      </w:r>
      <w:r>
        <w:rPr>
          <w:spacing w:val="-8"/>
        </w:rPr>
        <w:t> </w:t>
      </w:r>
      <w:r>
        <w:rPr/>
        <w:t>a</w:t>
      </w:r>
      <w:r>
        <w:rPr>
          <w:spacing w:val="-9"/>
        </w:rPr>
        <w:t> </w:t>
      </w:r>
      <w:r>
        <w:rPr/>
        <w:t>financing</w:t>
      </w:r>
      <w:r>
        <w:rPr>
          <w:spacing w:val="-11"/>
        </w:rPr>
        <w:t> </w:t>
      </w:r>
      <w:r>
        <w:rPr/>
        <w:t>model</w:t>
      </w:r>
      <w:r>
        <w:rPr>
          <w:spacing w:val="-8"/>
        </w:rPr>
        <w:t> </w:t>
      </w:r>
      <w:r>
        <w:rPr/>
        <w:t>with</w:t>
      </w:r>
      <w:r>
        <w:rPr>
          <w:spacing w:val="-8"/>
        </w:rPr>
        <w:t> </w:t>
      </w:r>
      <w:r>
        <w:rPr/>
        <w:t>mean</w:t>
      </w:r>
      <w:r>
        <w:rPr>
          <w:spacing w:val="-8"/>
        </w:rPr>
        <w:t> </w:t>
      </w:r>
      <w:r>
        <w:rPr/>
        <w:t>value</w:t>
      </w:r>
      <w:r>
        <w:rPr>
          <w:spacing w:val="-9"/>
        </w:rPr>
        <w:t> </w:t>
      </w:r>
      <w:r>
        <w:rPr/>
        <w:t>of 4.527, 4.380, 4.360, 4.267 and 4.247 respectively.</w:t>
      </w:r>
    </w:p>
    <w:p>
      <w:pPr>
        <w:spacing w:after="0" w:line="480" w:lineRule="auto"/>
        <w:jc w:val="both"/>
        <w:sectPr>
          <w:pgSz w:w="12240" w:h="15840"/>
          <w:pgMar w:header="0" w:footer="1015" w:top="1380" w:bottom="1200" w:left="1140" w:right="560"/>
        </w:sect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8"/>
        <w:gridCol w:w="770"/>
        <w:gridCol w:w="1273"/>
        <w:gridCol w:w="1267"/>
        <w:gridCol w:w="868"/>
        <w:gridCol w:w="1858"/>
        <w:gridCol w:w="1299"/>
      </w:tblGrid>
      <w:tr>
        <w:trPr>
          <w:trHeight w:val="684" w:hRule="atLeast"/>
        </w:trPr>
        <w:tc>
          <w:tcPr>
            <w:tcW w:w="9033" w:type="dxa"/>
            <w:gridSpan w:val="7"/>
          </w:tcPr>
          <w:p>
            <w:pPr>
              <w:pStyle w:val="TableParagraph"/>
              <w:spacing w:line="266" w:lineRule="exact"/>
              <w:ind w:left="122"/>
              <w:rPr>
                <w:b/>
                <w:sz w:val="24"/>
              </w:rPr>
            </w:pPr>
            <w:r>
              <w:rPr>
                <w:b/>
                <w:sz w:val="24"/>
              </w:rPr>
              <w:t>Table</w:t>
            </w:r>
            <w:r>
              <w:rPr>
                <w:b/>
                <w:spacing w:val="-4"/>
                <w:sz w:val="24"/>
              </w:rPr>
              <w:t> </w:t>
            </w:r>
            <w:r>
              <w:rPr>
                <w:b/>
                <w:sz w:val="24"/>
              </w:rPr>
              <w:t>4.14,</w:t>
            </w:r>
            <w:r>
              <w:rPr>
                <w:b/>
                <w:spacing w:val="28"/>
                <w:sz w:val="24"/>
              </w:rPr>
              <w:t>  </w:t>
            </w:r>
            <w:r>
              <w:rPr>
                <w:b/>
                <w:sz w:val="24"/>
              </w:rPr>
              <w:t>Summary</w:t>
            </w:r>
            <w:r>
              <w:rPr>
                <w:b/>
                <w:spacing w:val="2"/>
                <w:sz w:val="24"/>
              </w:rPr>
              <w:t> </w:t>
            </w:r>
            <w:r>
              <w:rPr>
                <w:b/>
                <w:sz w:val="24"/>
              </w:rPr>
              <w:t>of Result</w:t>
            </w:r>
            <w:r>
              <w:rPr>
                <w:b/>
                <w:spacing w:val="-1"/>
                <w:sz w:val="24"/>
              </w:rPr>
              <w:t> </w:t>
            </w:r>
            <w:r>
              <w:rPr>
                <w:b/>
                <w:sz w:val="24"/>
              </w:rPr>
              <w:t>for challenges</w:t>
            </w:r>
            <w:r>
              <w:rPr>
                <w:b/>
                <w:spacing w:val="-4"/>
                <w:sz w:val="24"/>
              </w:rPr>
              <w:t> </w:t>
            </w:r>
            <w:r>
              <w:rPr>
                <w:b/>
                <w:sz w:val="24"/>
              </w:rPr>
              <w:t>associated</w:t>
            </w:r>
            <w:r>
              <w:rPr>
                <w:b/>
                <w:spacing w:val="-1"/>
                <w:sz w:val="24"/>
              </w:rPr>
              <w:t> </w:t>
            </w:r>
            <w:r>
              <w:rPr>
                <w:b/>
                <w:sz w:val="24"/>
              </w:rPr>
              <w:t>with</w:t>
            </w:r>
            <w:r>
              <w:rPr>
                <w:b/>
                <w:spacing w:val="1"/>
                <w:sz w:val="24"/>
              </w:rPr>
              <w:t> </w:t>
            </w:r>
            <w:r>
              <w:rPr>
                <w:b/>
                <w:spacing w:val="-2"/>
                <w:sz w:val="24"/>
              </w:rPr>
              <w:t>Credit</w:t>
            </w:r>
          </w:p>
          <w:p>
            <w:pPr>
              <w:pStyle w:val="TableParagraph"/>
              <w:tabs>
                <w:tab w:pos="9030" w:val="left" w:leader="none"/>
              </w:tabs>
              <w:ind w:left="14"/>
              <w:rPr>
                <w:b/>
                <w:sz w:val="24"/>
              </w:rPr>
            </w:pPr>
            <w:r>
              <w:rPr>
                <w:b/>
                <w:spacing w:val="48"/>
                <w:sz w:val="24"/>
                <w:u w:val="thick"/>
              </w:rPr>
              <w:t> </w:t>
            </w:r>
            <w:r>
              <w:rPr>
                <w:b/>
                <w:spacing w:val="-2"/>
                <w:sz w:val="24"/>
                <w:u w:val="thick"/>
              </w:rPr>
              <w:t>Enhancement</w:t>
            </w:r>
            <w:r>
              <w:rPr>
                <w:b/>
                <w:sz w:val="24"/>
                <w:u w:val="thick"/>
              </w:rPr>
              <w:tab/>
            </w:r>
          </w:p>
        </w:tc>
      </w:tr>
      <w:tr>
        <w:trPr>
          <w:trHeight w:val="415" w:hRule="atLeast"/>
        </w:trPr>
        <w:tc>
          <w:tcPr>
            <w:tcW w:w="1698" w:type="dxa"/>
            <w:tcBorders>
              <w:bottom w:val="single" w:sz="8" w:space="0" w:color="000000"/>
            </w:tcBorders>
          </w:tcPr>
          <w:p>
            <w:pPr>
              <w:pStyle w:val="TableParagraph"/>
              <w:rPr>
                <w:sz w:val="24"/>
              </w:rPr>
            </w:pPr>
          </w:p>
        </w:tc>
        <w:tc>
          <w:tcPr>
            <w:tcW w:w="770" w:type="dxa"/>
            <w:tcBorders>
              <w:bottom w:val="single" w:sz="8" w:space="0" w:color="000000"/>
            </w:tcBorders>
          </w:tcPr>
          <w:p>
            <w:pPr>
              <w:pStyle w:val="TableParagraph"/>
              <w:spacing w:line="264" w:lineRule="exact" w:before="131"/>
              <w:ind w:left="2"/>
              <w:jc w:val="center"/>
              <w:rPr>
                <w:sz w:val="24"/>
              </w:rPr>
            </w:pPr>
            <w:r>
              <w:rPr>
                <w:spacing w:val="-10"/>
                <w:sz w:val="24"/>
              </w:rPr>
              <w:t>N</w:t>
            </w:r>
          </w:p>
        </w:tc>
        <w:tc>
          <w:tcPr>
            <w:tcW w:w="1273" w:type="dxa"/>
            <w:tcBorders>
              <w:bottom w:val="single" w:sz="8" w:space="0" w:color="000000"/>
            </w:tcBorders>
          </w:tcPr>
          <w:p>
            <w:pPr>
              <w:pStyle w:val="TableParagraph"/>
              <w:spacing w:line="264" w:lineRule="exact" w:before="131"/>
              <w:ind w:left="96" w:right="1"/>
              <w:jc w:val="center"/>
              <w:rPr>
                <w:sz w:val="24"/>
              </w:rPr>
            </w:pPr>
            <w:r>
              <w:rPr>
                <w:spacing w:val="-2"/>
                <w:sz w:val="24"/>
              </w:rPr>
              <w:t>Minimum</w:t>
            </w:r>
          </w:p>
        </w:tc>
        <w:tc>
          <w:tcPr>
            <w:tcW w:w="1267" w:type="dxa"/>
            <w:tcBorders>
              <w:bottom w:val="single" w:sz="8" w:space="0" w:color="000000"/>
            </w:tcBorders>
          </w:tcPr>
          <w:p>
            <w:pPr>
              <w:pStyle w:val="TableParagraph"/>
              <w:spacing w:line="264" w:lineRule="exact" w:before="131"/>
              <w:ind w:left="5" w:right="54"/>
              <w:jc w:val="center"/>
              <w:rPr>
                <w:sz w:val="24"/>
              </w:rPr>
            </w:pPr>
            <w:r>
              <w:rPr>
                <w:spacing w:val="-2"/>
                <w:sz w:val="24"/>
              </w:rPr>
              <w:t>Maximum</w:t>
            </w:r>
          </w:p>
        </w:tc>
        <w:tc>
          <w:tcPr>
            <w:tcW w:w="868" w:type="dxa"/>
            <w:tcBorders>
              <w:bottom w:val="single" w:sz="8" w:space="0" w:color="000000"/>
            </w:tcBorders>
          </w:tcPr>
          <w:p>
            <w:pPr>
              <w:pStyle w:val="TableParagraph"/>
              <w:spacing w:line="264" w:lineRule="exact" w:before="131"/>
              <w:ind w:right="10"/>
              <w:jc w:val="center"/>
              <w:rPr>
                <w:sz w:val="24"/>
              </w:rPr>
            </w:pPr>
            <w:r>
              <w:rPr>
                <w:spacing w:val="-4"/>
                <w:sz w:val="24"/>
              </w:rPr>
              <w:t>Mean</w:t>
            </w:r>
          </w:p>
        </w:tc>
        <w:tc>
          <w:tcPr>
            <w:tcW w:w="1858" w:type="dxa"/>
            <w:tcBorders>
              <w:bottom w:val="single" w:sz="8" w:space="0" w:color="000000"/>
            </w:tcBorders>
          </w:tcPr>
          <w:p>
            <w:pPr>
              <w:pStyle w:val="TableParagraph"/>
              <w:spacing w:line="264" w:lineRule="exact" w:before="131"/>
              <w:ind w:left="163"/>
              <w:rPr>
                <w:sz w:val="24"/>
              </w:rPr>
            </w:pPr>
            <w:r>
              <w:rPr>
                <w:sz w:val="24"/>
              </w:rPr>
              <w:t>Std. </w:t>
            </w:r>
            <w:r>
              <w:rPr>
                <w:spacing w:val="-2"/>
                <w:sz w:val="24"/>
              </w:rPr>
              <w:t>Deviation</w:t>
            </w:r>
          </w:p>
        </w:tc>
        <w:tc>
          <w:tcPr>
            <w:tcW w:w="1299" w:type="dxa"/>
            <w:tcBorders>
              <w:bottom w:val="single" w:sz="8" w:space="0" w:color="000000"/>
            </w:tcBorders>
          </w:tcPr>
          <w:p>
            <w:pPr>
              <w:pStyle w:val="TableParagraph"/>
              <w:spacing w:line="264" w:lineRule="exact" w:before="131"/>
              <w:ind w:left="33" w:right="218"/>
              <w:jc w:val="center"/>
              <w:rPr>
                <w:sz w:val="24"/>
              </w:rPr>
            </w:pPr>
            <w:r>
              <w:rPr>
                <w:spacing w:val="-4"/>
                <w:sz w:val="24"/>
              </w:rPr>
              <w:t>Rank</w:t>
            </w:r>
          </w:p>
        </w:tc>
      </w:tr>
      <w:tr>
        <w:trPr>
          <w:trHeight w:val="548" w:hRule="atLeast"/>
        </w:trPr>
        <w:tc>
          <w:tcPr>
            <w:tcW w:w="1698" w:type="dxa"/>
            <w:tcBorders>
              <w:top w:val="single" w:sz="8" w:space="0" w:color="000000"/>
            </w:tcBorders>
          </w:tcPr>
          <w:p>
            <w:pPr>
              <w:pStyle w:val="TableParagraph"/>
              <w:spacing w:line="268" w:lineRule="exact"/>
              <w:ind w:left="122"/>
              <w:rPr>
                <w:sz w:val="24"/>
              </w:rPr>
            </w:pPr>
            <w:r>
              <w:rPr>
                <w:sz w:val="24"/>
              </w:rPr>
              <w:t>Access</w:t>
            </w:r>
            <w:r>
              <w:rPr>
                <w:spacing w:val="-4"/>
                <w:sz w:val="24"/>
              </w:rPr>
              <w:t> </w:t>
            </w:r>
            <w:r>
              <w:rPr>
                <w:spacing w:val="-5"/>
                <w:sz w:val="24"/>
              </w:rPr>
              <w:t>To</w:t>
            </w:r>
          </w:p>
          <w:p>
            <w:pPr>
              <w:pStyle w:val="TableParagraph"/>
              <w:spacing w:line="261" w:lineRule="exact"/>
              <w:ind w:left="122"/>
              <w:rPr>
                <w:sz w:val="24"/>
              </w:rPr>
            </w:pPr>
            <w:r>
              <w:rPr>
                <w:spacing w:val="-2"/>
                <w:sz w:val="24"/>
              </w:rPr>
              <w:t>Finance</w:t>
            </w:r>
          </w:p>
        </w:tc>
        <w:tc>
          <w:tcPr>
            <w:tcW w:w="770" w:type="dxa"/>
            <w:tcBorders>
              <w:top w:val="single" w:sz="8" w:space="0" w:color="000000"/>
            </w:tcBorders>
          </w:tcPr>
          <w:p>
            <w:pPr>
              <w:pStyle w:val="TableParagraph"/>
              <w:spacing w:before="130"/>
              <w:ind w:left="2" w:right="1"/>
              <w:jc w:val="center"/>
              <w:rPr>
                <w:sz w:val="24"/>
              </w:rPr>
            </w:pPr>
            <w:r>
              <w:rPr>
                <w:spacing w:val="-5"/>
                <w:sz w:val="24"/>
              </w:rPr>
              <w:t>150</w:t>
            </w:r>
          </w:p>
        </w:tc>
        <w:tc>
          <w:tcPr>
            <w:tcW w:w="1273" w:type="dxa"/>
            <w:tcBorders>
              <w:top w:val="single" w:sz="8" w:space="0" w:color="000000"/>
            </w:tcBorders>
          </w:tcPr>
          <w:p>
            <w:pPr>
              <w:pStyle w:val="TableParagraph"/>
              <w:spacing w:before="130"/>
              <w:ind w:left="96" w:right="4"/>
              <w:jc w:val="center"/>
              <w:rPr>
                <w:sz w:val="24"/>
              </w:rPr>
            </w:pPr>
            <w:r>
              <w:rPr>
                <w:spacing w:val="-4"/>
                <w:sz w:val="24"/>
              </w:rPr>
              <w:t>3.00</w:t>
            </w:r>
          </w:p>
        </w:tc>
        <w:tc>
          <w:tcPr>
            <w:tcW w:w="1267" w:type="dxa"/>
            <w:tcBorders>
              <w:top w:val="single" w:sz="8" w:space="0" w:color="000000"/>
            </w:tcBorders>
          </w:tcPr>
          <w:p>
            <w:pPr>
              <w:pStyle w:val="TableParagraph"/>
              <w:spacing w:before="130"/>
              <w:ind w:left="4" w:right="54"/>
              <w:jc w:val="center"/>
              <w:rPr>
                <w:sz w:val="24"/>
              </w:rPr>
            </w:pPr>
            <w:r>
              <w:rPr>
                <w:spacing w:val="-4"/>
                <w:sz w:val="24"/>
              </w:rPr>
              <w:t>5.00</w:t>
            </w:r>
          </w:p>
        </w:tc>
        <w:tc>
          <w:tcPr>
            <w:tcW w:w="868" w:type="dxa"/>
            <w:tcBorders>
              <w:top w:val="single" w:sz="8" w:space="0" w:color="000000"/>
            </w:tcBorders>
          </w:tcPr>
          <w:p>
            <w:pPr>
              <w:pStyle w:val="TableParagraph"/>
              <w:spacing w:line="261" w:lineRule="exact" w:before="267"/>
              <w:ind w:right="10"/>
              <w:jc w:val="center"/>
              <w:rPr>
                <w:sz w:val="24"/>
              </w:rPr>
            </w:pPr>
            <w:r>
              <w:rPr>
                <w:spacing w:val="-2"/>
                <w:sz w:val="24"/>
              </w:rPr>
              <w:t>4.527</w:t>
            </w:r>
          </w:p>
        </w:tc>
        <w:tc>
          <w:tcPr>
            <w:tcW w:w="1858" w:type="dxa"/>
            <w:tcBorders>
              <w:top w:val="single" w:sz="8" w:space="0" w:color="000000"/>
            </w:tcBorders>
          </w:tcPr>
          <w:p>
            <w:pPr>
              <w:pStyle w:val="TableParagraph"/>
              <w:spacing w:before="130"/>
              <w:ind w:left="828"/>
              <w:rPr>
                <w:sz w:val="24"/>
              </w:rPr>
            </w:pPr>
            <w:r>
              <w:rPr>
                <w:spacing w:val="-2"/>
                <w:sz w:val="24"/>
              </w:rPr>
              <w:t>0.564</w:t>
            </w:r>
          </w:p>
        </w:tc>
        <w:tc>
          <w:tcPr>
            <w:tcW w:w="1299" w:type="dxa"/>
            <w:tcBorders>
              <w:top w:val="single" w:sz="8" w:space="0" w:color="000000"/>
            </w:tcBorders>
          </w:tcPr>
          <w:p>
            <w:pPr>
              <w:pStyle w:val="TableParagraph"/>
              <w:spacing w:line="261" w:lineRule="exact" w:before="267"/>
              <w:ind w:left="36" w:right="218"/>
              <w:jc w:val="center"/>
              <w:rPr>
                <w:sz w:val="24"/>
              </w:rPr>
            </w:pPr>
            <w:r>
              <w:rPr>
                <w:spacing w:val="-10"/>
                <w:sz w:val="24"/>
              </w:rPr>
              <w:t>1</w:t>
            </w:r>
          </w:p>
        </w:tc>
      </w:tr>
      <w:tr>
        <w:trPr>
          <w:trHeight w:val="275" w:hRule="atLeast"/>
        </w:trPr>
        <w:tc>
          <w:tcPr>
            <w:tcW w:w="1698" w:type="dxa"/>
          </w:tcPr>
          <w:p>
            <w:pPr>
              <w:pStyle w:val="TableParagraph"/>
              <w:spacing w:line="256" w:lineRule="exact"/>
              <w:ind w:left="122"/>
              <w:rPr>
                <w:sz w:val="24"/>
              </w:rPr>
            </w:pPr>
            <w:r>
              <w:rPr>
                <w:sz w:val="24"/>
              </w:rPr>
              <w:t>Capital</w:t>
            </w:r>
            <w:r>
              <w:rPr>
                <w:spacing w:val="-2"/>
                <w:sz w:val="24"/>
              </w:rPr>
              <w:t> </w:t>
            </w:r>
            <w:r>
              <w:rPr>
                <w:spacing w:val="-4"/>
                <w:sz w:val="24"/>
              </w:rPr>
              <w:t>Base</w:t>
            </w:r>
          </w:p>
        </w:tc>
        <w:tc>
          <w:tcPr>
            <w:tcW w:w="770" w:type="dxa"/>
            <w:vMerge w:val="restart"/>
          </w:tcPr>
          <w:p>
            <w:pPr>
              <w:pStyle w:val="TableParagraph"/>
              <w:spacing w:before="134"/>
              <w:ind w:left="205"/>
              <w:rPr>
                <w:sz w:val="24"/>
              </w:rPr>
            </w:pPr>
            <w:r>
              <w:rPr>
                <w:spacing w:val="-5"/>
                <w:sz w:val="24"/>
              </w:rPr>
              <w:t>150</w:t>
            </w:r>
          </w:p>
        </w:tc>
        <w:tc>
          <w:tcPr>
            <w:tcW w:w="1273" w:type="dxa"/>
            <w:vMerge w:val="restart"/>
          </w:tcPr>
          <w:p>
            <w:pPr>
              <w:pStyle w:val="TableParagraph"/>
              <w:spacing w:before="134"/>
              <w:ind w:left="472"/>
              <w:rPr>
                <w:sz w:val="24"/>
              </w:rPr>
            </w:pPr>
            <w:r>
              <w:rPr>
                <w:spacing w:val="-4"/>
                <w:sz w:val="24"/>
              </w:rPr>
              <w:t>4.00</w:t>
            </w:r>
          </w:p>
        </w:tc>
        <w:tc>
          <w:tcPr>
            <w:tcW w:w="1267" w:type="dxa"/>
            <w:vMerge w:val="restart"/>
          </w:tcPr>
          <w:p>
            <w:pPr>
              <w:pStyle w:val="TableParagraph"/>
              <w:spacing w:before="134"/>
              <w:ind w:left="397"/>
              <w:rPr>
                <w:sz w:val="24"/>
              </w:rPr>
            </w:pPr>
            <w:r>
              <w:rPr>
                <w:spacing w:val="-4"/>
                <w:sz w:val="24"/>
              </w:rPr>
              <w:t>5.00</w:t>
            </w:r>
          </w:p>
        </w:tc>
        <w:tc>
          <w:tcPr>
            <w:tcW w:w="868" w:type="dxa"/>
          </w:tcPr>
          <w:p>
            <w:pPr>
              <w:pStyle w:val="TableParagraph"/>
              <w:rPr>
                <w:sz w:val="20"/>
              </w:rPr>
            </w:pPr>
          </w:p>
        </w:tc>
        <w:tc>
          <w:tcPr>
            <w:tcW w:w="1858" w:type="dxa"/>
            <w:vMerge w:val="restart"/>
          </w:tcPr>
          <w:p>
            <w:pPr>
              <w:pStyle w:val="TableParagraph"/>
              <w:spacing w:before="134"/>
              <w:ind w:left="828"/>
              <w:rPr>
                <w:sz w:val="24"/>
              </w:rPr>
            </w:pPr>
            <w:r>
              <w:rPr>
                <w:spacing w:val="-2"/>
                <w:sz w:val="24"/>
              </w:rPr>
              <w:t>0.487</w:t>
            </w:r>
          </w:p>
        </w:tc>
        <w:tc>
          <w:tcPr>
            <w:tcW w:w="1299" w:type="dxa"/>
          </w:tcPr>
          <w:p>
            <w:pPr>
              <w:pStyle w:val="TableParagraph"/>
              <w:rPr>
                <w:sz w:val="20"/>
              </w:rPr>
            </w:pPr>
          </w:p>
        </w:tc>
      </w:tr>
      <w:tr>
        <w:trPr>
          <w:trHeight w:val="276" w:hRule="atLeast"/>
        </w:trPr>
        <w:tc>
          <w:tcPr>
            <w:tcW w:w="1698" w:type="dxa"/>
          </w:tcPr>
          <w:p>
            <w:pPr>
              <w:pStyle w:val="TableParagraph"/>
              <w:rPr>
                <w:sz w:val="20"/>
              </w:rPr>
            </w:pPr>
          </w:p>
        </w:tc>
        <w:tc>
          <w:tcPr>
            <w:tcW w:w="770" w:type="dxa"/>
            <w:vMerge/>
            <w:tcBorders>
              <w:top w:val="nil"/>
            </w:tcBorders>
          </w:tcPr>
          <w:p>
            <w:pPr>
              <w:rPr>
                <w:sz w:val="2"/>
                <w:szCs w:val="2"/>
              </w:rPr>
            </w:pPr>
          </w:p>
        </w:tc>
        <w:tc>
          <w:tcPr>
            <w:tcW w:w="1273" w:type="dxa"/>
            <w:vMerge/>
            <w:tcBorders>
              <w:top w:val="nil"/>
            </w:tcBorders>
          </w:tcPr>
          <w:p>
            <w:pPr>
              <w:rPr>
                <w:sz w:val="2"/>
                <w:szCs w:val="2"/>
              </w:rPr>
            </w:pPr>
          </w:p>
        </w:tc>
        <w:tc>
          <w:tcPr>
            <w:tcW w:w="1267" w:type="dxa"/>
            <w:vMerge/>
            <w:tcBorders>
              <w:top w:val="nil"/>
            </w:tcBorders>
          </w:tcPr>
          <w:p>
            <w:pPr>
              <w:rPr>
                <w:sz w:val="2"/>
                <w:szCs w:val="2"/>
              </w:rPr>
            </w:pPr>
          </w:p>
        </w:tc>
        <w:tc>
          <w:tcPr>
            <w:tcW w:w="868" w:type="dxa"/>
          </w:tcPr>
          <w:p>
            <w:pPr>
              <w:pStyle w:val="TableParagraph"/>
              <w:spacing w:line="256" w:lineRule="exact"/>
              <w:ind w:right="10"/>
              <w:jc w:val="center"/>
              <w:rPr>
                <w:sz w:val="24"/>
              </w:rPr>
            </w:pPr>
            <w:r>
              <w:rPr>
                <w:spacing w:val="-2"/>
                <w:sz w:val="24"/>
              </w:rPr>
              <w:t>4.380</w:t>
            </w:r>
          </w:p>
        </w:tc>
        <w:tc>
          <w:tcPr>
            <w:tcW w:w="1858" w:type="dxa"/>
            <w:vMerge/>
            <w:tcBorders>
              <w:top w:val="nil"/>
            </w:tcBorders>
          </w:tcPr>
          <w:p>
            <w:pPr>
              <w:rPr>
                <w:sz w:val="2"/>
                <w:szCs w:val="2"/>
              </w:rPr>
            </w:pPr>
          </w:p>
        </w:tc>
        <w:tc>
          <w:tcPr>
            <w:tcW w:w="1299" w:type="dxa"/>
          </w:tcPr>
          <w:p>
            <w:pPr>
              <w:pStyle w:val="TableParagraph"/>
              <w:spacing w:line="256" w:lineRule="exact"/>
              <w:ind w:left="36" w:right="218"/>
              <w:jc w:val="center"/>
              <w:rPr>
                <w:sz w:val="24"/>
              </w:rPr>
            </w:pPr>
            <w:r>
              <w:rPr>
                <w:spacing w:val="-10"/>
                <w:sz w:val="24"/>
              </w:rPr>
              <w:t>2</w:t>
            </w:r>
          </w:p>
        </w:tc>
      </w:tr>
      <w:tr>
        <w:trPr>
          <w:trHeight w:val="551" w:hRule="atLeast"/>
        </w:trPr>
        <w:tc>
          <w:tcPr>
            <w:tcW w:w="1698" w:type="dxa"/>
          </w:tcPr>
          <w:p>
            <w:pPr>
              <w:pStyle w:val="TableParagraph"/>
              <w:spacing w:line="271" w:lineRule="exact"/>
              <w:ind w:left="122"/>
              <w:rPr>
                <w:sz w:val="24"/>
              </w:rPr>
            </w:pPr>
            <w:r>
              <w:rPr>
                <w:sz w:val="24"/>
              </w:rPr>
              <w:t>Poor</w:t>
            </w:r>
            <w:r>
              <w:rPr>
                <w:spacing w:val="-2"/>
                <w:sz w:val="24"/>
              </w:rPr>
              <w:t> </w:t>
            </w:r>
            <w:r>
              <w:rPr>
                <w:spacing w:val="-4"/>
                <w:sz w:val="24"/>
              </w:rPr>
              <w:t>Govt</w:t>
            </w:r>
          </w:p>
          <w:p>
            <w:pPr>
              <w:pStyle w:val="TableParagraph"/>
              <w:spacing w:line="261" w:lineRule="exact"/>
              <w:ind w:left="122"/>
              <w:rPr>
                <w:sz w:val="24"/>
              </w:rPr>
            </w:pPr>
            <w:r>
              <w:rPr>
                <w:spacing w:val="-2"/>
                <w:sz w:val="24"/>
              </w:rPr>
              <w:t>Policies</w:t>
            </w:r>
          </w:p>
        </w:tc>
        <w:tc>
          <w:tcPr>
            <w:tcW w:w="770" w:type="dxa"/>
          </w:tcPr>
          <w:p>
            <w:pPr>
              <w:pStyle w:val="TableParagraph"/>
              <w:spacing w:before="134"/>
              <w:ind w:left="2" w:right="1"/>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2.00</w:t>
            </w:r>
          </w:p>
        </w:tc>
        <w:tc>
          <w:tcPr>
            <w:tcW w:w="1267" w:type="dxa"/>
          </w:tcPr>
          <w:p>
            <w:pPr>
              <w:pStyle w:val="TableParagraph"/>
              <w:spacing w:before="134"/>
              <w:ind w:left="4" w:right="54"/>
              <w:jc w:val="center"/>
              <w:rPr>
                <w:sz w:val="24"/>
              </w:rPr>
            </w:pPr>
            <w:r>
              <w:rPr>
                <w:spacing w:val="-4"/>
                <w:sz w:val="24"/>
              </w:rPr>
              <w:t>5.00</w:t>
            </w:r>
          </w:p>
        </w:tc>
        <w:tc>
          <w:tcPr>
            <w:tcW w:w="868" w:type="dxa"/>
          </w:tcPr>
          <w:p>
            <w:pPr>
              <w:pStyle w:val="TableParagraph"/>
              <w:spacing w:line="261" w:lineRule="exact" w:before="271"/>
              <w:ind w:right="10"/>
              <w:jc w:val="center"/>
              <w:rPr>
                <w:sz w:val="24"/>
              </w:rPr>
            </w:pPr>
            <w:r>
              <w:rPr>
                <w:spacing w:val="-2"/>
                <w:sz w:val="24"/>
              </w:rPr>
              <w:t>4.360</w:t>
            </w:r>
          </w:p>
        </w:tc>
        <w:tc>
          <w:tcPr>
            <w:tcW w:w="1858" w:type="dxa"/>
          </w:tcPr>
          <w:p>
            <w:pPr>
              <w:pStyle w:val="TableParagraph"/>
              <w:spacing w:before="134"/>
              <w:ind w:left="828"/>
              <w:rPr>
                <w:sz w:val="24"/>
              </w:rPr>
            </w:pPr>
            <w:r>
              <w:rPr>
                <w:spacing w:val="-2"/>
                <w:sz w:val="24"/>
              </w:rPr>
              <w:t>0.648</w:t>
            </w:r>
          </w:p>
        </w:tc>
        <w:tc>
          <w:tcPr>
            <w:tcW w:w="1299" w:type="dxa"/>
          </w:tcPr>
          <w:p>
            <w:pPr>
              <w:pStyle w:val="TableParagraph"/>
              <w:spacing w:line="261" w:lineRule="exact" w:before="271"/>
              <w:ind w:left="36" w:right="218"/>
              <w:jc w:val="center"/>
              <w:rPr>
                <w:sz w:val="24"/>
              </w:rPr>
            </w:pPr>
            <w:r>
              <w:rPr>
                <w:spacing w:val="-10"/>
                <w:sz w:val="24"/>
              </w:rPr>
              <w:t>3</w:t>
            </w:r>
          </w:p>
        </w:tc>
      </w:tr>
      <w:tr>
        <w:trPr>
          <w:trHeight w:val="552" w:hRule="atLeast"/>
        </w:trPr>
        <w:tc>
          <w:tcPr>
            <w:tcW w:w="1698" w:type="dxa"/>
          </w:tcPr>
          <w:p>
            <w:pPr>
              <w:pStyle w:val="TableParagraph"/>
              <w:spacing w:line="271"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770" w:type="dxa"/>
          </w:tcPr>
          <w:p>
            <w:pPr>
              <w:pStyle w:val="TableParagraph"/>
              <w:spacing w:before="134"/>
              <w:ind w:left="2" w:right="1"/>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1.00</w:t>
            </w:r>
          </w:p>
        </w:tc>
        <w:tc>
          <w:tcPr>
            <w:tcW w:w="1267" w:type="dxa"/>
          </w:tcPr>
          <w:p>
            <w:pPr>
              <w:pStyle w:val="TableParagraph"/>
              <w:spacing w:before="134"/>
              <w:ind w:left="4" w:right="54"/>
              <w:jc w:val="center"/>
              <w:rPr>
                <w:sz w:val="24"/>
              </w:rPr>
            </w:pPr>
            <w:r>
              <w:rPr>
                <w:spacing w:val="-4"/>
                <w:sz w:val="24"/>
              </w:rPr>
              <w:t>5.00</w:t>
            </w:r>
          </w:p>
        </w:tc>
        <w:tc>
          <w:tcPr>
            <w:tcW w:w="868" w:type="dxa"/>
          </w:tcPr>
          <w:p>
            <w:pPr>
              <w:pStyle w:val="TableParagraph"/>
              <w:spacing w:line="261" w:lineRule="exact" w:before="271"/>
              <w:ind w:right="10"/>
              <w:jc w:val="center"/>
              <w:rPr>
                <w:sz w:val="24"/>
              </w:rPr>
            </w:pPr>
            <w:r>
              <w:rPr>
                <w:spacing w:val="-2"/>
                <w:sz w:val="24"/>
              </w:rPr>
              <w:t>4.267</w:t>
            </w:r>
          </w:p>
        </w:tc>
        <w:tc>
          <w:tcPr>
            <w:tcW w:w="1858" w:type="dxa"/>
          </w:tcPr>
          <w:p>
            <w:pPr>
              <w:pStyle w:val="TableParagraph"/>
              <w:spacing w:before="134"/>
              <w:ind w:left="828"/>
              <w:rPr>
                <w:sz w:val="24"/>
              </w:rPr>
            </w:pPr>
            <w:r>
              <w:rPr>
                <w:spacing w:val="-2"/>
                <w:sz w:val="24"/>
              </w:rPr>
              <w:t>0.702</w:t>
            </w:r>
          </w:p>
        </w:tc>
        <w:tc>
          <w:tcPr>
            <w:tcW w:w="1299" w:type="dxa"/>
          </w:tcPr>
          <w:p>
            <w:pPr>
              <w:pStyle w:val="TableParagraph"/>
              <w:spacing w:line="261" w:lineRule="exact" w:before="271"/>
              <w:ind w:left="36" w:right="218"/>
              <w:jc w:val="center"/>
              <w:rPr>
                <w:sz w:val="24"/>
              </w:rPr>
            </w:pPr>
            <w:r>
              <w:rPr>
                <w:spacing w:val="-10"/>
                <w:sz w:val="24"/>
              </w:rPr>
              <w:t>4</w:t>
            </w:r>
          </w:p>
        </w:tc>
      </w:tr>
      <w:tr>
        <w:trPr>
          <w:trHeight w:val="552" w:hRule="atLeast"/>
        </w:trPr>
        <w:tc>
          <w:tcPr>
            <w:tcW w:w="1698" w:type="dxa"/>
          </w:tcPr>
          <w:p>
            <w:pPr>
              <w:pStyle w:val="TableParagraph"/>
              <w:spacing w:line="271" w:lineRule="exact"/>
              <w:ind w:left="122"/>
              <w:rPr>
                <w:sz w:val="24"/>
              </w:rPr>
            </w:pPr>
            <w:r>
              <w:rPr>
                <w:spacing w:val="-2"/>
                <w:sz w:val="24"/>
              </w:rPr>
              <w:t>Mortgage</w:t>
            </w:r>
          </w:p>
          <w:p>
            <w:pPr>
              <w:pStyle w:val="TableParagraph"/>
              <w:spacing w:line="261" w:lineRule="exact"/>
              <w:ind w:left="122"/>
              <w:rPr>
                <w:sz w:val="24"/>
              </w:rPr>
            </w:pPr>
            <w:r>
              <w:rPr>
                <w:spacing w:val="-2"/>
                <w:sz w:val="24"/>
              </w:rPr>
              <w:t>Insurance</w:t>
            </w:r>
          </w:p>
        </w:tc>
        <w:tc>
          <w:tcPr>
            <w:tcW w:w="770" w:type="dxa"/>
          </w:tcPr>
          <w:p>
            <w:pPr>
              <w:pStyle w:val="TableParagraph"/>
              <w:spacing w:before="134"/>
              <w:ind w:left="2" w:right="1"/>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2.00</w:t>
            </w:r>
          </w:p>
        </w:tc>
        <w:tc>
          <w:tcPr>
            <w:tcW w:w="1267" w:type="dxa"/>
          </w:tcPr>
          <w:p>
            <w:pPr>
              <w:pStyle w:val="TableParagraph"/>
              <w:spacing w:before="134"/>
              <w:ind w:left="4" w:right="54"/>
              <w:jc w:val="center"/>
              <w:rPr>
                <w:sz w:val="24"/>
              </w:rPr>
            </w:pPr>
            <w:r>
              <w:rPr>
                <w:spacing w:val="-4"/>
                <w:sz w:val="24"/>
              </w:rPr>
              <w:t>5.00</w:t>
            </w:r>
          </w:p>
        </w:tc>
        <w:tc>
          <w:tcPr>
            <w:tcW w:w="868" w:type="dxa"/>
          </w:tcPr>
          <w:p>
            <w:pPr>
              <w:pStyle w:val="TableParagraph"/>
              <w:spacing w:line="261" w:lineRule="exact" w:before="271"/>
              <w:ind w:right="10"/>
              <w:jc w:val="center"/>
              <w:rPr>
                <w:sz w:val="24"/>
              </w:rPr>
            </w:pPr>
            <w:r>
              <w:rPr>
                <w:spacing w:val="-2"/>
                <w:sz w:val="24"/>
              </w:rPr>
              <w:t>4.247</w:t>
            </w:r>
          </w:p>
        </w:tc>
        <w:tc>
          <w:tcPr>
            <w:tcW w:w="1858" w:type="dxa"/>
          </w:tcPr>
          <w:p>
            <w:pPr>
              <w:pStyle w:val="TableParagraph"/>
              <w:spacing w:before="134"/>
              <w:ind w:left="828"/>
              <w:rPr>
                <w:sz w:val="24"/>
              </w:rPr>
            </w:pPr>
            <w:r>
              <w:rPr>
                <w:spacing w:val="-2"/>
                <w:sz w:val="24"/>
              </w:rPr>
              <w:t>0.802</w:t>
            </w:r>
          </w:p>
        </w:tc>
        <w:tc>
          <w:tcPr>
            <w:tcW w:w="1299" w:type="dxa"/>
          </w:tcPr>
          <w:p>
            <w:pPr>
              <w:pStyle w:val="TableParagraph"/>
              <w:spacing w:line="261" w:lineRule="exact" w:before="271"/>
              <w:ind w:left="36" w:right="218"/>
              <w:jc w:val="center"/>
              <w:rPr>
                <w:sz w:val="24"/>
              </w:rPr>
            </w:pPr>
            <w:r>
              <w:rPr>
                <w:spacing w:val="-10"/>
                <w:sz w:val="24"/>
              </w:rPr>
              <w:t>5</w:t>
            </w:r>
          </w:p>
        </w:tc>
      </w:tr>
      <w:tr>
        <w:trPr>
          <w:trHeight w:val="276" w:hRule="atLeast"/>
        </w:trPr>
        <w:tc>
          <w:tcPr>
            <w:tcW w:w="1698" w:type="dxa"/>
          </w:tcPr>
          <w:p>
            <w:pPr>
              <w:pStyle w:val="TableParagraph"/>
              <w:spacing w:line="256" w:lineRule="exact"/>
              <w:ind w:left="122"/>
              <w:rPr>
                <w:sz w:val="24"/>
              </w:rPr>
            </w:pPr>
            <w:r>
              <w:rPr>
                <w:spacing w:val="-2"/>
                <w:sz w:val="24"/>
              </w:rPr>
              <w:t>Inflation</w:t>
            </w:r>
          </w:p>
        </w:tc>
        <w:tc>
          <w:tcPr>
            <w:tcW w:w="770" w:type="dxa"/>
            <w:vMerge w:val="restart"/>
          </w:tcPr>
          <w:p>
            <w:pPr>
              <w:pStyle w:val="TableParagraph"/>
              <w:spacing w:before="134"/>
              <w:ind w:left="205"/>
              <w:rPr>
                <w:sz w:val="24"/>
              </w:rPr>
            </w:pPr>
            <w:r>
              <w:rPr>
                <w:spacing w:val="-5"/>
                <w:sz w:val="24"/>
              </w:rPr>
              <w:t>150</w:t>
            </w:r>
          </w:p>
        </w:tc>
        <w:tc>
          <w:tcPr>
            <w:tcW w:w="1273" w:type="dxa"/>
            <w:vMerge w:val="restart"/>
          </w:tcPr>
          <w:p>
            <w:pPr>
              <w:pStyle w:val="TableParagraph"/>
              <w:spacing w:before="134"/>
              <w:ind w:left="472"/>
              <w:rPr>
                <w:sz w:val="24"/>
              </w:rPr>
            </w:pPr>
            <w:r>
              <w:rPr>
                <w:spacing w:val="-4"/>
                <w:sz w:val="24"/>
              </w:rPr>
              <w:t>3.00</w:t>
            </w:r>
          </w:p>
        </w:tc>
        <w:tc>
          <w:tcPr>
            <w:tcW w:w="1267" w:type="dxa"/>
            <w:vMerge w:val="restart"/>
          </w:tcPr>
          <w:p>
            <w:pPr>
              <w:pStyle w:val="TableParagraph"/>
              <w:spacing w:before="134"/>
              <w:ind w:left="397"/>
              <w:rPr>
                <w:sz w:val="24"/>
              </w:rPr>
            </w:pPr>
            <w:r>
              <w:rPr>
                <w:spacing w:val="-4"/>
                <w:sz w:val="24"/>
              </w:rPr>
              <w:t>5.00</w:t>
            </w:r>
          </w:p>
        </w:tc>
        <w:tc>
          <w:tcPr>
            <w:tcW w:w="868" w:type="dxa"/>
          </w:tcPr>
          <w:p>
            <w:pPr>
              <w:pStyle w:val="TableParagraph"/>
              <w:rPr>
                <w:sz w:val="20"/>
              </w:rPr>
            </w:pPr>
          </w:p>
        </w:tc>
        <w:tc>
          <w:tcPr>
            <w:tcW w:w="1858" w:type="dxa"/>
            <w:vMerge w:val="restart"/>
          </w:tcPr>
          <w:p>
            <w:pPr>
              <w:pStyle w:val="TableParagraph"/>
              <w:spacing w:before="134"/>
              <w:ind w:left="828"/>
              <w:rPr>
                <w:sz w:val="24"/>
              </w:rPr>
            </w:pPr>
            <w:r>
              <w:rPr>
                <w:spacing w:val="-2"/>
                <w:sz w:val="24"/>
              </w:rPr>
              <w:t>0.436</w:t>
            </w:r>
          </w:p>
        </w:tc>
        <w:tc>
          <w:tcPr>
            <w:tcW w:w="1299" w:type="dxa"/>
          </w:tcPr>
          <w:p>
            <w:pPr>
              <w:pStyle w:val="TableParagraph"/>
              <w:rPr>
                <w:sz w:val="20"/>
              </w:rPr>
            </w:pPr>
          </w:p>
        </w:tc>
      </w:tr>
      <w:tr>
        <w:trPr>
          <w:trHeight w:val="275" w:hRule="atLeast"/>
        </w:trPr>
        <w:tc>
          <w:tcPr>
            <w:tcW w:w="1698" w:type="dxa"/>
          </w:tcPr>
          <w:p>
            <w:pPr>
              <w:pStyle w:val="TableParagraph"/>
              <w:rPr>
                <w:sz w:val="20"/>
              </w:rPr>
            </w:pPr>
          </w:p>
        </w:tc>
        <w:tc>
          <w:tcPr>
            <w:tcW w:w="770" w:type="dxa"/>
            <w:vMerge/>
            <w:tcBorders>
              <w:top w:val="nil"/>
            </w:tcBorders>
          </w:tcPr>
          <w:p>
            <w:pPr>
              <w:rPr>
                <w:sz w:val="2"/>
                <w:szCs w:val="2"/>
              </w:rPr>
            </w:pPr>
          </w:p>
        </w:tc>
        <w:tc>
          <w:tcPr>
            <w:tcW w:w="1273" w:type="dxa"/>
            <w:vMerge/>
            <w:tcBorders>
              <w:top w:val="nil"/>
            </w:tcBorders>
          </w:tcPr>
          <w:p>
            <w:pPr>
              <w:rPr>
                <w:sz w:val="2"/>
                <w:szCs w:val="2"/>
              </w:rPr>
            </w:pPr>
          </w:p>
        </w:tc>
        <w:tc>
          <w:tcPr>
            <w:tcW w:w="1267" w:type="dxa"/>
            <w:vMerge/>
            <w:tcBorders>
              <w:top w:val="nil"/>
            </w:tcBorders>
          </w:tcPr>
          <w:p>
            <w:pPr>
              <w:rPr>
                <w:sz w:val="2"/>
                <w:szCs w:val="2"/>
              </w:rPr>
            </w:pPr>
          </w:p>
        </w:tc>
        <w:tc>
          <w:tcPr>
            <w:tcW w:w="868" w:type="dxa"/>
          </w:tcPr>
          <w:p>
            <w:pPr>
              <w:pStyle w:val="TableParagraph"/>
              <w:spacing w:line="256" w:lineRule="exact"/>
              <w:ind w:right="10"/>
              <w:jc w:val="center"/>
              <w:rPr>
                <w:sz w:val="24"/>
              </w:rPr>
            </w:pPr>
            <w:r>
              <w:rPr>
                <w:spacing w:val="-2"/>
                <w:sz w:val="24"/>
              </w:rPr>
              <w:t>4.227</w:t>
            </w:r>
          </w:p>
        </w:tc>
        <w:tc>
          <w:tcPr>
            <w:tcW w:w="1858" w:type="dxa"/>
            <w:vMerge/>
            <w:tcBorders>
              <w:top w:val="nil"/>
            </w:tcBorders>
          </w:tcPr>
          <w:p>
            <w:pPr>
              <w:rPr>
                <w:sz w:val="2"/>
                <w:szCs w:val="2"/>
              </w:rPr>
            </w:pPr>
          </w:p>
        </w:tc>
        <w:tc>
          <w:tcPr>
            <w:tcW w:w="1299" w:type="dxa"/>
          </w:tcPr>
          <w:p>
            <w:pPr>
              <w:pStyle w:val="TableParagraph"/>
              <w:spacing w:line="256" w:lineRule="exact"/>
              <w:ind w:left="36" w:right="218"/>
              <w:jc w:val="center"/>
              <w:rPr>
                <w:sz w:val="24"/>
              </w:rPr>
            </w:pPr>
            <w:r>
              <w:rPr>
                <w:spacing w:val="-10"/>
                <w:sz w:val="24"/>
              </w:rPr>
              <w:t>6</w:t>
            </w:r>
          </w:p>
        </w:tc>
      </w:tr>
      <w:tr>
        <w:trPr>
          <w:trHeight w:val="552" w:hRule="atLeast"/>
        </w:trPr>
        <w:tc>
          <w:tcPr>
            <w:tcW w:w="1698" w:type="dxa"/>
          </w:tcPr>
          <w:p>
            <w:pPr>
              <w:pStyle w:val="TableParagraph"/>
              <w:spacing w:line="271" w:lineRule="exact"/>
              <w:ind w:left="122"/>
              <w:rPr>
                <w:sz w:val="24"/>
              </w:rPr>
            </w:pPr>
            <w:r>
              <w:rPr>
                <w:spacing w:val="-2"/>
                <w:sz w:val="24"/>
              </w:rPr>
              <w:t>Property</w:t>
            </w:r>
          </w:p>
          <w:p>
            <w:pPr>
              <w:pStyle w:val="TableParagraph"/>
              <w:spacing w:line="261" w:lineRule="exact"/>
              <w:ind w:left="122"/>
              <w:rPr>
                <w:sz w:val="24"/>
              </w:rPr>
            </w:pPr>
            <w:r>
              <w:rPr>
                <w:spacing w:val="-2"/>
                <w:sz w:val="24"/>
              </w:rPr>
              <w:t>Regist</w:t>
            </w:r>
          </w:p>
        </w:tc>
        <w:tc>
          <w:tcPr>
            <w:tcW w:w="770" w:type="dxa"/>
          </w:tcPr>
          <w:p>
            <w:pPr>
              <w:pStyle w:val="TableParagraph"/>
              <w:spacing w:before="134"/>
              <w:ind w:left="2" w:right="1"/>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3.00</w:t>
            </w:r>
          </w:p>
        </w:tc>
        <w:tc>
          <w:tcPr>
            <w:tcW w:w="1267" w:type="dxa"/>
          </w:tcPr>
          <w:p>
            <w:pPr>
              <w:pStyle w:val="TableParagraph"/>
              <w:spacing w:before="134"/>
              <w:ind w:left="4" w:right="54"/>
              <w:jc w:val="center"/>
              <w:rPr>
                <w:sz w:val="24"/>
              </w:rPr>
            </w:pPr>
            <w:r>
              <w:rPr>
                <w:spacing w:val="-4"/>
                <w:sz w:val="24"/>
              </w:rPr>
              <w:t>5.00</w:t>
            </w:r>
          </w:p>
        </w:tc>
        <w:tc>
          <w:tcPr>
            <w:tcW w:w="868" w:type="dxa"/>
          </w:tcPr>
          <w:p>
            <w:pPr>
              <w:pStyle w:val="TableParagraph"/>
              <w:spacing w:line="261" w:lineRule="exact" w:before="271"/>
              <w:ind w:right="10"/>
              <w:jc w:val="center"/>
              <w:rPr>
                <w:sz w:val="24"/>
              </w:rPr>
            </w:pPr>
            <w:r>
              <w:rPr>
                <w:spacing w:val="-2"/>
                <w:sz w:val="24"/>
              </w:rPr>
              <w:t>4.220</w:t>
            </w:r>
          </w:p>
        </w:tc>
        <w:tc>
          <w:tcPr>
            <w:tcW w:w="1858" w:type="dxa"/>
          </w:tcPr>
          <w:p>
            <w:pPr>
              <w:pStyle w:val="TableParagraph"/>
              <w:spacing w:before="134"/>
              <w:ind w:left="828"/>
              <w:rPr>
                <w:sz w:val="24"/>
              </w:rPr>
            </w:pPr>
            <w:r>
              <w:rPr>
                <w:spacing w:val="-2"/>
                <w:sz w:val="24"/>
              </w:rPr>
              <w:t>0.684</w:t>
            </w:r>
          </w:p>
        </w:tc>
        <w:tc>
          <w:tcPr>
            <w:tcW w:w="1299" w:type="dxa"/>
          </w:tcPr>
          <w:p>
            <w:pPr>
              <w:pStyle w:val="TableParagraph"/>
              <w:spacing w:line="261" w:lineRule="exact" w:before="271"/>
              <w:ind w:left="36" w:right="218"/>
              <w:jc w:val="center"/>
              <w:rPr>
                <w:sz w:val="24"/>
              </w:rPr>
            </w:pPr>
            <w:r>
              <w:rPr>
                <w:spacing w:val="-10"/>
                <w:sz w:val="24"/>
              </w:rPr>
              <w:t>7</w:t>
            </w:r>
          </w:p>
        </w:tc>
      </w:tr>
      <w:tr>
        <w:trPr>
          <w:trHeight w:val="552" w:hRule="atLeast"/>
        </w:trPr>
        <w:tc>
          <w:tcPr>
            <w:tcW w:w="1698" w:type="dxa"/>
          </w:tcPr>
          <w:p>
            <w:pPr>
              <w:pStyle w:val="TableParagraph"/>
              <w:spacing w:line="271" w:lineRule="exact"/>
              <w:ind w:left="122"/>
              <w:rPr>
                <w:sz w:val="24"/>
              </w:rPr>
            </w:pPr>
            <w:r>
              <w:rPr>
                <w:spacing w:val="-2"/>
                <w:sz w:val="24"/>
              </w:rPr>
              <w:t>Infrastructural</w:t>
            </w:r>
          </w:p>
          <w:p>
            <w:pPr>
              <w:pStyle w:val="TableParagraph"/>
              <w:spacing w:line="261" w:lineRule="exact"/>
              <w:ind w:left="122"/>
              <w:rPr>
                <w:sz w:val="24"/>
              </w:rPr>
            </w:pPr>
            <w:r>
              <w:rPr>
                <w:spacing w:val="-4"/>
                <w:sz w:val="24"/>
              </w:rPr>
              <w:t>Chall</w:t>
            </w:r>
          </w:p>
        </w:tc>
        <w:tc>
          <w:tcPr>
            <w:tcW w:w="770" w:type="dxa"/>
          </w:tcPr>
          <w:p>
            <w:pPr>
              <w:pStyle w:val="TableParagraph"/>
              <w:spacing w:before="134"/>
              <w:ind w:left="2" w:right="1"/>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1.00</w:t>
            </w:r>
          </w:p>
        </w:tc>
        <w:tc>
          <w:tcPr>
            <w:tcW w:w="1267" w:type="dxa"/>
          </w:tcPr>
          <w:p>
            <w:pPr>
              <w:pStyle w:val="TableParagraph"/>
              <w:spacing w:before="134"/>
              <w:ind w:left="4" w:right="54"/>
              <w:jc w:val="center"/>
              <w:rPr>
                <w:sz w:val="24"/>
              </w:rPr>
            </w:pPr>
            <w:r>
              <w:rPr>
                <w:spacing w:val="-4"/>
                <w:sz w:val="24"/>
              </w:rPr>
              <w:t>5.00</w:t>
            </w:r>
          </w:p>
        </w:tc>
        <w:tc>
          <w:tcPr>
            <w:tcW w:w="868" w:type="dxa"/>
          </w:tcPr>
          <w:p>
            <w:pPr>
              <w:pStyle w:val="TableParagraph"/>
              <w:spacing w:line="261" w:lineRule="exact" w:before="271"/>
              <w:ind w:right="10"/>
              <w:jc w:val="center"/>
              <w:rPr>
                <w:sz w:val="24"/>
              </w:rPr>
            </w:pPr>
            <w:r>
              <w:rPr>
                <w:spacing w:val="-2"/>
                <w:sz w:val="24"/>
              </w:rPr>
              <w:t>4.140</w:t>
            </w:r>
          </w:p>
        </w:tc>
        <w:tc>
          <w:tcPr>
            <w:tcW w:w="1858" w:type="dxa"/>
          </w:tcPr>
          <w:p>
            <w:pPr>
              <w:pStyle w:val="TableParagraph"/>
              <w:spacing w:before="134"/>
              <w:ind w:left="828"/>
              <w:rPr>
                <w:sz w:val="24"/>
              </w:rPr>
            </w:pPr>
            <w:r>
              <w:rPr>
                <w:spacing w:val="-2"/>
                <w:sz w:val="24"/>
              </w:rPr>
              <w:t>0.695</w:t>
            </w:r>
          </w:p>
        </w:tc>
        <w:tc>
          <w:tcPr>
            <w:tcW w:w="1299" w:type="dxa"/>
          </w:tcPr>
          <w:p>
            <w:pPr>
              <w:pStyle w:val="TableParagraph"/>
              <w:spacing w:line="261" w:lineRule="exact" w:before="271"/>
              <w:ind w:left="36" w:right="218"/>
              <w:jc w:val="center"/>
              <w:rPr>
                <w:sz w:val="24"/>
              </w:rPr>
            </w:pPr>
            <w:r>
              <w:rPr>
                <w:spacing w:val="-10"/>
                <w:sz w:val="24"/>
              </w:rPr>
              <w:t>8</w:t>
            </w:r>
          </w:p>
        </w:tc>
      </w:tr>
      <w:tr>
        <w:trPr>
          <w:trHeight w:val="551" w:hRule="atLeast"/>
        </w:trPr>
        <w:tc>
          <w:tcPr>
            <w:tcW w:w="1698" w:type="dxa"/>
          </w:tcPr>
          <w:p>
            <w:pPr>
              <w:pStyle w:val="TableParagraph"/>
              <w:spacing w:line="271" w:lineRule="exact"/>
              <w:ind w:left="122"/>
              <w:rPr>
                <w:sz w:val="24"/>
              </w:rPr>
            </w:pPr>
            <w:r>
              <w:rPr>
                <w:spacing w:val="-2"/>
                <w:sz w:val="24"/>
              </w:rPr>
              <w:t>Secondary</w:t>
            </w:r>
          </w:p>
          <w:p>
            <w:pPr>
              <w:pStyle w:val="TableParagraph"/>
              <w:spacing w:line="261" w:lineRule="exact"/>
              <w:ind w:left="122"/>
              <w:rPr>
                <w:sz w:val="24"/>
              </w:rPr>
            </w:pPr>
            <w:r>
              <w:rPr>
                <w:spacing w:val="-2"/>
                <w:sz w:val="24"/>
              </w:rPr>
              <w:t>Market</w:t>
            </w:r>
          </w:p>
        </w:tc>
        <w:tc>
          <w:tcPr>
            <w:tcW w:w="770" w:type="dxa"/>
          </w:tcPr>
          <w:p>
            <w:pPr>
              <w:pStyle w:val="TableParagraph"/>
              <w:spacing w:before="134"/>
              <w:ind w:left="2" w:right="1"/>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1.00</w:t>
            </w:r>
          </w:p>
        </w:tc>
        <w:tc>
          <w:tcPr>
            <w:tcW w:w="1267" w:type="dxa"/>
          </w:tcPr>
          <w:p>
            <w:pPr>
              <w:pStyle w:val="TableParagraph"/>
              <w:spacing w:before="134"/>
              <w:ind w:left="4" w:right="54"/>
              <w:jc w:val="center"/>
              <w:rPr>
                <w:sz w:val="24"/>
              </w:rPr>
            </w:pPr>
            <w:r>
              <w:rPr>
                <w:spacing w:val="-4"/>
                <w:sz w:val="24"/>
              </w:rPr>
              <w:t>5.00</w:t>
            </w:r>
          </w:p>
        </w:tc>
        <w:tc>
          <w:tcPr>
            <w:tcW w:w="868" w:type="dxa"/>
          </w:tcPr>
          <w:p>
            <w:pPr>
              <w:pStyle w:val="TableParagraph"/>
              <w:spacing w:line="261" w:lineRule="exact" w:before="271"/>
              <w:ind w:right="10"/>
              <w:jc w:val="center"/>
              <w:rPr>
                <w:sz w:val="24"/>
              </w:rPr>
            </w:pPr>
            <w:r>
              <w:rPr>
                <w:spacing w:val="-2"/>
                <w:sz w:val="24"/>
              </w:rPr>
              <w:t>4.000</w:t>
            </w:r>
          </w:p>
        </w:tc>
        <w:tc>
          <w:tcPr>
            <w:tcW w:w="1858" w:type="dxa"/>
          </w:tcPr>
          <w:p>
            <w:pPr>
              <w:pStyle w:val="TableParagraph"/>
              <w:spacing w:before="134"/>
              <w:ind w:left="828"/>
              <w:rPr>
                <w:sz w:val="24"/>
              </w:rPr>
            </w:pPr>
            <w:r>
              <w:rPr>
                <w:spacing w:val="-2"/>
                <w:sz w:val="24"/>
              </w:rPr>
              <w:t>0.997</w:t>
            </w:r>
          </w:p>
        </w:tc>
        <w:tc>
          <w:tcPr>
            <w:tcW w:w="1299" w:type="dxa"/>
          </w:tcPr>
          <w:p>
            <w:pPr>
              <w:pStyle w:val="TableParagraph"/>
              <w:spacing w:line="261" w:lineRule="exact" w:before="271"/>
              <w:ind w:left="36" w:right="218"/>
              <w:jc w:val="center"/>
              <w:rPr>
                <w:sz w:val="24"/>
              </w:rPr>
            </w:pPr>
            <w:r>
              <w:rPr>
                <w:spacing w:val="-10"/>
                <w:sz w:val="24"/>
              </w:rPr>
              <w:t>9</w:t>
            </w:r>
          </w:p>
        </w:tc>
      </w:tr>
      <w:tr>
        <w:trPr>
          <w:trHeight w:val="551" w:hRule="atLeast"/>
        </w:trPr>
        <w:tc>
          <w:tcPr>
            <w:tcW w:w="1698" w:type="dxa"/>
          </w:tcPr>
          <w:p>
            <w:pPr>
              <w:pStyle w:val="TableParagraph"/>
              <w:spacing w:line="271" w:lineRule="exact"/>
              <w:ind w:left="122"/>
              <w:rPr>
                <w:sz w:val="24"/>
              </w:rPr>
            </w:pPr>
            <w:r>
              <w:rPr>
                <w:sz w:val="24"/>
              </w:rPr>
              <w:t>Duties </w:t>
            </w:r>
            <w:r>
              <w:rPr>
                <w:spacing w:val="-5"/>
                <w:sz w:val="24"/>
              </w:rPr>
              <w:t>And</w:t>
            </w:r>
          </w:p>
          <w:p>
            <w:pPr>
              <w:pStyle w:val="TableParagraph"/>
              <w:spacing w:line="261" w:lineRule="exact"/>
              <w:ind w:left="122"/>
              <w:rPr>
                <w:sz w:val="24"/>
              </w:rPr>
            </w:pPr>
            <w:r>
              <w:rPr>
                <w:spacing w:val="-4"/>
                <w:sz w:val="24"/>
              </w:rPr>
              <w:t>Fees</w:t>
            </w:r>
          </w:p>
        </w:tc>
        <w:tc>
          <w:tcPr>
            <w:tcW w:w="770" w:type="dxa"/>
          </w:tcPr>
          <w:p>
            <w:pPr>
              <w:pStyle w:val="TableParagraph"/>
              <w:spacing w:before="134"/>
              <w:ind w:left="2" w:right="1"/>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1.00</w:t>
            </w:r>
          </w:p>
        </w:tc>
        <w:tc>
          <w:tcPr>
            <w:tcW w:w="1267" w:type="dxa"/>
          </w:tcPr>
          <w:p>
            <w:pPr>
              <w:pStyle w:val="TableParagraph"/>
              <w:spacing w:before="134"/>
              <w:ind w:left="4" w:right="54"/>
              <w:jc w:val="center"/>
              <w:rPr>
                <w:sz w:val="24"/>
              </w:rPr>
            </w:pPr>
            <w:r>
              <w:rPr>
                <w:spacing w:val="-4"/>
                <w:sz w:val="24"/>
              </w:rPr>
              <w:t>5.00</w:t>
            </w:r>
          </w:p>
        </w:tc>
        <w:tc>
          <w:tcPr>
            <w:tcW w:w="868" w:type="dxa"/>
          </w:tcPr>
          <w:p>
            <w:pPr>
              <w:pStyle w:val="TableParagraph"/>
              <w:spacing w:line="261" w:lineRule="exact" w:before="271"/>
              <w:ind w:right="10"/>
              <w:jc w:val="center"/>
              <w:rPr>
                <w:sz w:val="24"/>
              </w:rPr>
            </w:pPr>
            <w:r>
              <w:rPr>
                <w:spacing w:val="-2"/>
                <w:sz w:val="24"/>
              </w:rPr>
              <w:t>3.533</w:t>
            </w:r>
          </w:p>
        </w:tc>
        <w:tc>
          <w:tcPr>
            <w:tcW w:w="1858" w:type="dxa"/>
          </w:tcPr>
          <w:p>
            <w:pPr>
              <w:pStyle w:val="TableParagraph"/>
              <w:spacing w:before="134"/>
              <w:ind w:left="828"/>
              <w:rPr>
                <w:sz w:val="24"/>
              </w:rPr>
            </w:pPr>
            <w:r>
              <w:rPr>
                <w:spacing w:val="-2"/>
                <w:sz w:val="24"/>
              </w:rPr>
              <w:t>1.103</w:t>
            </w:r>
          </w:p>
        </w:tc>
        <w:tc>
          <w:tcPr>
            <w:tcW w:w="1299" w:type="dxa"/>
          </w:tcPr>
          <w:p>
            <w:pPr>
              <w:pStyle w:val="TableParagraph"/>
              <w:spacing w:line="261" w:lineRule="exact" w:before="271"/>
              <w:ind w:left="36" w:right="218"/>
              <w:jc w:val="center"/>
              <w:rPr>
                <w:sz w:val="24"/>
              </w:rPr>
            </w:pPr>
            <w:r>
              <w:rPr>
                <w:spacing w:val="-5"/>
                <w:sz w:val="24"/>
              </w:rPr>
              <w:t>10</w:t>
            </w:r>
          </w:p>
        </w:tc>
      </w:tr>
      <w:tr>
        <w:trPr>
          <w:trHeight w:val="261" w:hRule="atLeast"/>
        </w:trPr>
        <w:tc>
          <w:tcPr>
            <w:tcW w:w="1698" w:type="dxa"/>
          </w:tcPr>
          <w:p>
            <w:pPr>
              <w:pStyle w:val="TableParagraph"/>
              <w:spacing w:line="241" w:lineRule="exact"/>
              <w:ind w:left="122"/>
              <w:rPr>
                <w:sz w:val="24"/>
              </w:rPr>
            </w:pPr>
            <w:r>
              <w:rPr>
                <w:sz w:val="24"/>
              </w:rPr>
              <w:t>Land</w:t>
            </w:r>
            <w:r>
              <w:rPr>
                <w:spacing w:val="-1"/>
                <w:sz w:val="24"/>
              </w:rPr>
              <w:t> </w:t>
            </w:r>
            <w:r>
              <w:rPr>
                <w:sz w:val="24"/>
              </w:rPr>
              <w:t>Use</w:t>
            </w:r>
            <w:r>
              <w:rPr>
                <w:spacing w:val="-3"/>
                <w:sz w:val="24"/>
              </w:rPr>
              <w:t> </w:t>
            </w:r>
            <w:r>
              <w:rPr>
                <w:spacing w:val="-5"/>
                <w:sz w:val="24"/>
              </w:rPr>
              <w:t>Act</w:t>
            </w:r>
          </w:p>
        </w:tc>
        <w:tc>
          <w:tcPr>
            <w:tcW w:w="770" w:type="dxa"/>
            <w:vMerge w:val="restart"/>
            <w:tcBorders>
              <w:bottom w:val="single" w:sz="12" w:space="0" w:color="000000"/>
            </w:tcBorders>
          </w:tcPr>
          <w:p>
            <w:pPr>
              <w:pStyle w:val="TableParagraph"/>
              <w:spacing w:before="134"/>
              <w:ind w:left="205"/>
              <w:rPr>
                <w:sz w:val="24"/>
              </w:rPr>
            </w:pPr>
            <w:r>
              <w:rPr>
                <w:spacing w:val="-5"/>
                <w:sz w:val="24"/>
              </w:rPr>
              <w:t>150</w:t>
            </w:r>
          </w:p>
        </w:tc>
        <w:tc>
          <w:tcPr>
            <w:tcW w:w="1273" w:type="dxa"/>
            <w:vMerge w:val="restart"/>
            <w:tcBorders>
              <w:bottom w:val="single" w:sz="12" w:space="0" w:color="000000"/>
            </w:tcBorders>
          </w:tcPr>
          <w:p>
            <w:pPr>
              <w:pStyle w:val="TableParagraph"/>
              <w:spacing w:before="134"/>
              <w:ind w:left="472"/>
              <w:rPr>
                <w:sz w:val="24"/>
              </w:rPr>
            </w:pPr>
            <w:r>
              <w:rPr>
                <w:spacing w:val="-4"/>
                <w:sz w:val="24"/>
              </w:rPr>
              <w:t>2.00</w:t>
            </w:r>
          </w:p>
        </w:tc>
        <w:tc>
          <w:tcPr>
            <w:tcW w:w="1267" w:type="dxa"/>
            <w:vMerge w:val="restart"/>
            <w:tcBorders>
              <w:bottom w:val="single" w:sz="12" w:space="0" w:color="000000"/>
            </w:tcBorders>
          </w:tcPr>
          <w:p>
            <w:pPr>
              <w:pStyle w:val="TableParagraph"/>
              <w:spacing w:before="134"/>
              <w:ind w:left="397"/>
              <w:rPr>
                <w:sz w:val="24"/>
              </w:rPr>
            </w:pPr>
            <w:r>
              <w:rPr>
                <w:spacing w:val="-4"/>
                <w:sz w:val="24"/>
              </w:rPr>
              <w:t>5.00</w:t>
            </w:r>
          </w:p>
        </w:tc>
        <w:tc>
          <w:tcPr>
            <w:tcW w:w="868" w:type="dxa"/>
          </w:tcPr>
          <w:p>
            <w:pPr>
              <w:pStyle w:val="TableParagraph"/>
              <w:rPr>
                <w:sz w:val="18"/>
              </w:rPr>
            </w:pPr>
          </w:p>
        </w:tc>
        <w:tc>
          <w:tcPr>
            <w:tcW w:w="1858" w:type="dxa"/>
            <w:vMerge w:val="restart"/>
            <w:tcBorders>
              <w:bottom w:val="single" w:sz="12" w:space="0" w:color="000000"/>
            </w:tcBorders>
          </w:tcPr>
          <w:p>
            <w:pPr>
              <w:pStyle w:val="TableParagraph"/>
              <w:spacing w:before="134"/>
              <w:ind w:left="828"/>
              <w:rPr>
                <w:sz w:val="24"/>
              </w:rPr>
            </w:pPr>
            <w:r>
              <w:rPr>
                <w:spacing w:val="-2"/>
                <w:sz w:val="24"/>
              </w:rPr>
              <w:t>1.189</w:t>
            </w:r>
          </w:p>
        </w:tc>
        <w:tc>
          <w:tcPr>
            <w:tcW w:w="1299" w:type="dxa"/>
          </w:tcPr>
          <w:p>
            <w:pPr>
              <w:pStyle w:val="TableParagraph"/>
              <w:rPr>
                <w:sz w:val="18"/>
              </w:rPr>
            </w:pPr>
          </w:p>
        </w:tc>
      </w:tr>
      <w:tr>
        <w:trPr>
          <w:trHeight w:val="265" w:hRule="atLeast"/>
        </w:trPr>
        <w:tc>
          <w:tcPr>
            <w:tcW w:w="1698" w:type="dxa"/>
            <w:tcBorders>
              <w:bottom w:val="single" w:sz="12" w:space="0" w:color="000000"/>
            </w:tcBorders>
          </w:tcPr>
          <w:p>
            <w:pPr>
              <w:pStyle w:val="TableParagraph"/>
              <w:rPr>
                <w:sz w:val="18"/>
              </w:rPr>
            </w:pPr>
          </w:p>
        </w:tc>
        <w:tc>
          <w:tcPr>
            <w:tcW w:w="770" w:type="dxa"/>
            <w:vMerge/>
            <w:tcBorders>
              <w:top w:val="nil"/>
              <w:bottom w:val="single" w:sz="12" w:space="0" w:color="000000"/>
            </w:tcBorders>
          </w:tcPr>
          <w:p>
            <w:pPr>
              <w:rPr>
                <w:sz w:val="2"/>
                <w:szCs w:val="2"/>
              </w:rPr>
            </w:pPr>
          </w:p>
        </w:tc>
        <w:tc>
          <w:tcPr>
            <w:tcW w:w="1273" w:type="dxa"/>
            <w:vMerge/>
            <w:tcBorders>
              <w:top w:val="nil"/>
              <w:bottom w:val="single" w:sz="12" w:space="0" w:color="000000"/>
            </w:tcBorders>
          </w:tcPr>
          <w:p>
            <w:pPr>
              <w:rPr>
                <w:sz w:val="2"/>
                <w:szCs w:val="2"/>
              </w:rPr>
            </w:pPr>
          </w:p>
        </w:tc>
        <w:tc>
          <w:tcPr>
            <w:tcW w:w="1267" w:type="dxa"/>
            <w:vMerge/>
            <w:tcBorders>
              <w:top w:val="nil"/>
              <w:bottom w:val="single" w:sz="12" w:space="0" w:color="000000"/>
            </w:tcBorders>
          </w:tcPr>
          <w:p>
            <w:pPr>
              <w:rPr>
                <w:sz w:val="2"/>
                <w:szCs w:val="2"/>
              </w:rPr>
            </w:pPr>
          </w:p>
        </w:tc>
        <w:tc>
          <w:tcPr>
            <w:tcW w:w="868" w:type="dxa"/>
            <w:tcBorders>
              <w:bottom w:val="single" w:sz="12" w:space="0" w:color="000000"/>
            </w:tcBorders>
          </w:tcPr>
          <w:p>
            <w:pPr>
              <w:pStyle w:val="TableParagraph"/>
              <w:spacing w:line="246" w:lineRule="exact"/>
              <w:ind w:right="10"/>
              <w:jc w:val="center"/>
              <w:rPr>
                <w:sz w:val="24"/>
              </w:rPr>
            </w:pPr>
            <w:r>
              <w:rPr>
                <w:spacing w:val="-2"/>
                <w:sz w:val="24"/>
              </w:rPr>
              <w:t>3.320</w:t>
            </w:r>
          </w:p>
        </w:tc>
        <w:tc>
          <w:tcPr>
            <w:tcW w:w="1858" w:type="dxa"/>
            <w:vMerge/>
            <w:tcBorders>
              <w:top w:val="nil"/>
              <w:bottom w:val="single" w:sz="12" w:space="0" w:color="000000"/>
            </w:tcBorders>
          </w:tcPr>
          <w:p>
            <w:pPr>
              <w:rPr>
                <w:sz w:val="2"/>
                <w:szCs w:val="2"/>
              </w:rPr>
            </w:pPr>
          </w:p>
        </w:tc>
        <w:tc>
          <w:tcPr>
            <w:tcW w:w="1299" w:type="dxa"/>
            <w:tcBorders>
              <w:bottom w:val="single" w:sz="12" w:space="0" w:color="000000"/>
            </w:tcBorders>
          </w:tcPr>
          <w:p>
            <w:pPr>
              <w:pStyle w:val="TableParagraph"/>
              <w:spacing w:line="246" w:lineRule="exact"/>
              <w:ind w:left="36" w:right="218"/>
              <w:jc w:val="center"/>
              <w:rPr>
                <w:sz w:val="24"/>
              </w:rPr>
            </w:pPr>
            <w:r>
              <w:rPr>
                <w:spacing w:val="-5"/>
                <w:sz w:val="24"/>
              </w:rPr>
              <w:t>11</w:t>
            </w:r>
          </w:p>
        </w:tc>
      </w:tr>
    </w:tbl>
    <w:p>
      <w:pPr>
        <w:pStyle w:val="BodyText"/>
      </w:pPr>
    </w:p>
    <w:p>
      <w:pPr>
        <w:pStyle w:val="BodyText"/>
        <w:spacing w:before="243"/>
      </w:pPr>
    </w:p>
    <w:p>
      <w:pPr>
        <w:pStyle w:val="Heading1"/>
        <w:numPr>
          <w:ilvl w:val="2"/>
          <w:numId w:val="15"/>
        </w:numPr>
        <w:tabs>
          <w:tab w:pos="1567" w:val="left" w:leader="none"/>
        </w:tabs>
        <w:spacing w:line="240" w:lineRule="auto" w:before="0" w:after="0"/>
        <w:ind w:left="1567" w:right="0" w:hanging="720"/>
        <w:jc w:val="left"/>
      </w:pPr>
      <w:r>
        <w:rPr/>
        <w:t>Bundle</w:t>
      </w:r>
      <w:r>
        <w:rPr>
          <w:spacing w:val="-3"/>
        </w:rPr>
        <w:t> </w:t>
      </w:r>
      <w:r>
        <w:rPr/>
        <w:t>mortgage</w:t>
      </w:r>
      <w:r>
        <w:rPr>
          <w:spacing w:val="-4"/>
        </w:rPr>
        <w:t> </w:t>
      </w:r>
      <w:r>
        <w:rPr>
          <w:spacing w:val="-2"/>
        </w:rPr>
        <w:t>finance</w:t>
      </w:r>
    </w:p>
    <w:p>
      <w:pPr>
        <w:pStyle w:val="BodyText"/>
        <w:spacing w:before="192"/>
        <w:rPr>
          <w:b/>
        </w:rPr>
      </w:pPr>
    </w:p>
    <w:p>
      <w:pPr>
        <w:pStyle w:val="BodyText"/>
        <w:spacing w:line="480" w:lineRule="auto" w:before="1"/>
        <w:ind w:left="847" w:right="849"/>
        <w:jc w:val="both"/>
      </w:pPr>
      <w:r>
        <w:rPr/>
        <w:t>The Table 4.15 revealed that capital base is the first with mean value of 4.453, second is property</w:t>
      </w:r>
      <w:r>
        <w:rPr>
          <w:spacing w:val="-6"/>
        </w:rPr>
        <w:t> </w:t>
      </w:r>
      <w:r>
        <w:rPr/>
        <w:t>registration</w:t>
      </w:r>
      <w:r>
        <w:rPr>
          <w:spacing w:val="-2"/>
        </w:rPr>
        <w:t> </w:t>
      </w:r>
      <w:r>
        <w:rPr/>
        <w:t>with</w:t>
      </w:r>
      <w:r>
        <w:rPr>
          <w:spacing w:val="-2"/>
        </w:rPr>
        <w:t> </w:t>
      </w:r>
      <w:r>
        <w:rPr/>
        <w:t>mean</w:t>
      </w:r>
      <w:r>
        <w:rPr>
          <w:spacing w:val="-2"/>
        </w:rPr>
        <w:t> </w:t>
      </w:r>
      <w:r>
        <w:rPr/>
        <w:t>value</w:t>
      </w:r>
      <w:r>
        <w:rPr>
          <w:spacing w:val="-2"/>
        </w:rPr>
        <w:t> </w:t>
      </w:r>
      <w:r>
        <w:rPr/>
        <w:t>of</w:t>
      </w:r>
      <w:r>
        <w:rPr>
          <w:spacing w:val="-3"/>
        </w:rPr>
        <w:t> </w:t>
      </w:r>
      <w:r>
        <w:rPr/>
        <w:t>4.353,</w:t>
      </w:r>
      <w:r>
        <w:rPr>
          <w:spacing w:val="-2"/>
        </w:rPr>
        <w:t> </w:t>
      </w:r>
      <w:r>
        <w:rPr/>
        <w:t>third</w:t>
      </w:r>
      <w:r>
        <w:rPr>
          <w:spacing w:val="-2"/>
        </w:rPr>
        <w:t> </w:t>
      </w:r>
      <w:r>
        <w:rPr/>
        <w:t>is</w:t>
      </w:r>
      <w:r>
        <w:rPr>
          <w:spacing w:val="-2"/>
        </w:rPr>
        <w:t> </w:t>
      </w:r>
      <w:r>
        <w:rPr/>
        <w:t>infrastructural</w:t>
      </w:r>
      <w:r>
        <w:rPr>
          <w:spacing w:val="-2"/>
        </w:rPr>
        <w:t> </w:t>
      </w:r>
      <w:r>
        <w:rPr/>
        <w:t>challenges</w:t>
      </w:r>
      <w:r>
        <w:rPr>
          <w:spacing w:val="-2"/>
        </w:rPr>
        <w:t> </w:t>
      </w:r>
      <w:r>
        <w:rPr/>
        <w:t>with</w:t>
      </w:r>
      <w:r>
        <w:rPr>
          <w:spacing w:val="-2"/>
        </w:rPr>
        <w:t> </w:t>
      </w:r>
      <w:r>
        <w:rPr/>
        <w:t>mean value</w:t>
      </w:r>
      <w:r>
        <w:rPr>
          <w:spacing w:val="-1"/>
        </w:rPr>
        <w:t> </w:t>
      </w:r>
      <w:r>
        <w:rPr/>
        <w:t>4.140, forth is building</w:t>
      </w:r>
      <w:r>
        <w:rPr>
          <w:spacing w:val="-2"/>
        </w:rPr>
        <w:t> </w:t>
      </w:r>
      <w:r>
        <w:rPr/>
        <w:t>material with mean value</w:t>
      </w:r>
      <w:r>
        <w:rPr>
          <w:spacing w:val="-1"/>
        </w:rPr>
        <w:t> </w:t>
      </w:r>
      <w:r>
        <w:rPr/>
        <w:t>of</w:t>
      </w:r>
      <w:r>
        <w:rPr>
          <w:spacing w:val="-1"/>
        </w:rPr>
        <w:t> </w:t>
      </w:r>
      <w:r>
        <w:rPr/>
        <w:t>4.047 and fifth is land</w:t>
      </w:r>
      <w:r>
        <w:rPr>
          <w:spacing w:val="-1"/>
        </w:rPr>
        <w:t> </w:t>
      </w:r>
      <w:r>
        <w:rPr/>
        <w:t>se</w:t>
      </w:r>
      <w:r>
        <w:rPr>
          <w:spacing w:val="-1"/>
        </w:rPr>
        <w:t> </w:t>
      </w:r>
      <w:r>
        <w:rPr/>
        <w:t>act with mean value of 4.047.</w:t>
      </w:r>
    </w:p>
    <w:p>
      <w:pPr>
        <w:spacing w:after="0" w:line="480" w:lineRule="auto"/>
        <w:jc w:val="both"/>
        <w:sectPr>
          <w:pgSz w:w="12240" w:h="15840"/>
          <w:pgMar w:header="0" w:footer="1015" w:top="1380" w:bottom="1200" w:left="1140" w:right="560"/>
        </w:sectPr>
      </w:pPr>
    </w:p>
    <w:p>
      <w:pPr>
        <w:pStyle w:val="BodyText"/>
        <w:spacing w:before="5"/>
        <w:rPr>
          <w:sz w:val="2"/>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8"/>
        <w:gridCol w:w="770"/>
        <w:gridCol w:w="1272"/>
        <w:gridCol w:w="1266"/>
        <w:gridCol w:w="1013"/>
        <w:gridCol w:w="1991"/>
        <w:gridCol w:w="967"/>
      </w:tblGrid>
      <w:tr>
        <w:trPr>
          <w:trHeight w:val="672" w:hRule="atLeast"/>
        </w:trPr>
        <w:tc>
          <w:tcPr>
            <w:tcW w:w="8977" w:type="dxa"/>
            <w:gridSpan w:val="7"/>
          </w:tcPr>
          <w:p>
            <w:pPr>
              <w:pStyle w:val="TableParagraph"/>
              <w:tabs>
                <w:tab w:pos="1490" w:val="left" w:leader="none"/>
              </w:tabs>
              <w:spacing w:line="266" w:lineRule="exact"/>
              <w:ind w:left="122"/>
              <w:rPr>
                <w:b/>
                <w:sz w:val="24"/>
              </w:rPr>
            </w:pPr>
            <w:r>
              <w:rPr>
                <w:b/>
                <w:sz w:val="24"/>
              </w:rPr>
              <w:t>Table </w:t>
            </w:r>
            <w:r>
              <w:rPr>
                <w:b/>
                <w:spacing w:val="-2"/>
                <w:sz w:val="24"/>
              </w:rPr>
              <w:t>4.15,</w:t>
            </w:r>
            <w:r>
              <w:rPr>
                <w:b/>
                <w:sz w:val="24"/>
              </w:rPr>
              <w:tab/>
              <w:t>Summary</w:t>
            </w:r>
            <w:r>
              <w:rPr>
                <w:b/>
                <w:spacing w:val="-2"/>
                <w:sz w:val="24"/>
              </w:rPr>
              <w:t> </w:t>
            </w:r>
            <w:r>
              <w:rPr>
                <w:b/>
                <w:sz w:val="24"/>
              </w:rPr>
              <w:t>of</w:t>
            </w:r>
            <w:r>
              <w:rPr>
                <w:b/>
                <w:spacing w:val="-1"/>
                <w:sz w:val="24"/>
              </w:rPr>
              <w:t> </w:t>
            </w:r>
            <w:r>
              <w:rPr>
                <w:b/>
                <w:sz w:val="24"/>
              </w:rPr>
              <w:t>Result</w:t>
            </w:r>
            <w:r>
              <w:rPr>
                <w:b/>
                <w:spacing w:val="-2"/>
                <w:sz w:val="24"/>
              </w:rPr>
              <w:t> </w:t>
            </w:r>
            <w:r>
              <w:rPr>
                <w:b/>
                <w:sz w:val="24"/>
              </w:rPr>
              <w:t>for challenges</w:t>
            </w:r>
            <w:r>
              <w:rPr>
                <w:b/>
                <w:spacing w:val="-5"/>
                <w:sz w:val="24"/>
              </w:rPr>
              <w:t> </w:t>
            </w:r>
            <w:r>
              <w:rPr>
                <w:b/>
                <w:sz w:val="24"/>
              </w:rPr>
              <w:t>associated</w:t>
            </w:r>
            <w:r>
              <w:rPr>
                <w:b/>
                <w:spacing w:val="-2"/>
                <w:sz w:val="24"/>
              </w:rPr>
              <w:t> </w:t>
            </w:r>
            <w:r>
              <w:rPr>
                <w:b/>
                <w:sz w:val="24"/>
              </w:rPr>
              <w:t>with</w:t>
            </w:r>
            <w:r>
              <w:rPr>
                <w:b/>
                <w:spacing w:val="1"/>
                <w:sz w:val="24"/>
              </w:rPr>
              <w:t> </w:t>
            </w:r>
            <w:r>
              <w:rPr>
                <w:b/>
                <w:spacing w:val="-2"/>
                <w:sz w:val="24"/>
              </w:rPr>
              <w:t>Bundled</w:t>
            </w:r>
          </w:p>
          <w:p>
            <w:pPr>
              <w:pStyle w:val="TableParagraph"/>
              <w:tabs>
                <w:tab w:pos="8979" w:val="left" w:leader="none"/>
              </w:tabs>
              <w:ind w:left="14" w:right="-15"/>
              <w:rPr>
                <w:b/>
                <w:sz w:val="24"/>
              </w:rPr>
            </w:pPr>
            <w:r>
              <w:rPr>
                <w:b/>
                <w:spacing w:val="46"/>
                <w:sz w:val="24"/>
                <w:u w:val="single"/>
              </w:rPr>
              <w:t> </w:t>
            </w:r>
            <w:r>
              <w:rPr>
                <w:b/>
                <w:sz w:val="24"/>
                <w:u w:val="single"/>
              </w:rPr>
              <w:t>Mortgage </w:t>
            </w:r>
            <w:r>
              <w:rPr>
                <w:b/>
                <w:spacing w:val="-2"/>
                <w:sz w:val="24"/>
                <w:u w:val="single"/>
              </w:rPr>
              <w:t>Finance</w:t>
            </w:r>
            <w:r>
              <w:rPr>
                <w:b/>
                <w:sz w:val="24"/>
                <w:u w:val="single"/>
              </w:rPr>
              <w:tab/>
            </w:r>
          </w:p>
        </w:tc>
      </w:tr>
      <w:tr>
        <w:trPr>
          <w:trHeight w:val="403" w:hRule="atLeast"/>
        </w:trPr>
        <w:tc>
          <w:tcPr>
            <w:tcW w:w="1698" w:type="dxa"/>
            <w:tcBorders>
              <w:bottom w:val="single" w:sz="8" w:space="0" w:color="000000"/>
            </w:tcBorders>
          </w:tcPr>
          <w:p>
            <w:pPr>
              <w:pStyle w:val="TableParagraph"/>
              <w:rPr>
                <w:sz w:val="24"/>
              </w:rPr>
            </w:pPr>
          </w:p>
        </w:tc>
        <w:tc>
          <w:tcPr>
            <w:tcW w:w="770" w:type="dxa"/>
            <w:tcBorders>
              <w:bottom w:val="single" w:sz="8" w:space="0" w:color="000000"/>
            </w:tcBorders>
          </w:tcPr>
          <w:p>
            <w:pPr>
              <w:pStyle w:val="TableParagraph"/>
              <w:spacing w:line="264" w:lineRule="exact" w:before="119"/>
              <w:ind w:left="2"/>
              <w:jc w:val="center"/>
              <w:rPr>
                <w:sz w:val="24"/>
              </w:rPr>
            </w:pPr>
            <w:r>
              <w:rPr>
                <w:spacing w:val="-10"/>
                <w:sz w:val="24"/>
              </w:rPr>
              <w:t>N</w:t>
            </w:r>
          </w:p>
        </w:tc>
        <w:tc>
          <w:tcPr>
            <w:tcW w:w="1272" w:type="dxa"/>
            <w:tcBorders>
              <w:bottom w:val="single" w:sz="8" w:space="0" w:color="000000"/>
            </w:tcBorders>
          </w:tcPr>
          <w:p>
            <w:pPr>
              <w:pStyle w:val="TableParagraph"/>
              <w:spacing w:line="264" w:lineRule="exact" w:before="119"/>
              <w:ind w:left="112" w:right="16"/>
              <w:jc w:val="center"/>
              <w:rPr>
                <w:sz w:val="24"/>
              </w:rPr>
            </w:pPr>
            <w:r>
              <w:rPr>
                <w:spacing w:val="-2"/>
                <w:sz w:val="24"/>
              </w:rPr>
              <w:t>Minimum</w:t>
            </w:r>
          </w:p>
        </w:tc>
        <w:tc>
          <w:tcPr>
            <w:tcW w:w="1266" w:type="dxa"/>
            <w:tcBorders>
              <w:bottom w:val="single" w:sz="8" w:space="0" w:color="000000"/>
            </w:tcBorders>
          </w:tcPr>
          <w:p>
            <w:pPr>
              <w:pStyle w:val="TableParagraph"/>
              <w:spacing w:line="264" w:lineRule="exact" w:before="119"/>
              <w:ind w:left="3" w:right="49"/>
              <w:jc w:val="center"/>
              <w:rPr>
                <w:sz w:val="24"/>
              </w:rPr>
            </w:pPr>
            <w:r>
              <w:rPr>
                <w:spacing w:val="-2"/>
                <w:sz w:val="24"/>
              </w:rPr>
              <w:t>Maximum</w:t>
            </w:r>
          </w:p>
        </w:tc>
        <w:tc>
          <w:tcPr>
            <w:tcW w:w="1013" w:type="dxa"/>
            <w:tcBorders>
              <w:bottom w:val="single" w:sz="8" w:space="0" w:color="000000"/>
            </w:tcBorders>
          </w:tcPr>
          <w:p>
            <w:pPr>
              <w:pStyle w:val="TableParagraph"/>
              <w:spacing w:line="264" w:lineRule="exact" w:before="119"/>
              <w:ind w:left="157"/>
              <w:rPr>
                <w:sz w:val="24"/>
              </w:rPr>
            </w:pPr>
            <w:r>
              <w:rPr>
                <w:spacing w:val="-4"/>
                <w:sz w:val="24"/>
              </w:rPr>
              <w:t>Mean</w:t>
            </w:r>
          </w:p>
        </w:tc>
        <w:tc>
          <w:tcPr>
            <w:tcW w:w="1991" w:type="dxa"/>
            <w:tcBorders>
              <w:bottom w:val="single" w:sz="8" w:space="0" w:color="000000"/>
            </w:tcBorders>
          </w:tcPr>
          <w:p>
            <w:pPr>
              <w:pStyle w:val="TableParagraph"/>
              <w:spacing w:line="264" w:lineRule="exact" w:before="119"/>
              <w:ind w:left="313"/>
              <w:rPr>
                <w:sz w:val="24"/>
              </w:rPr>
            </w:pPr>
            <w:r>
              <w:rPr>
                <w:sz w:val="24"/>
              </w:rPr>
              <w:t>Std. </w:t>
            </w:r>
            <w:r>
              <w:rPr>
                <w:spacing w:val="-2"/>
                <w:sz w:val="24"/>
              </w:rPr>
              <w:t>Deviation</w:t>
            </w:r>
          </w:p>
        </w:tc>
        <w:tc>
          <w:tcPr>
            <w:tcW w:w="967" w:type="dxa"/>
            <w:tcBorders>
              <w:bottom w:val="single" w:sz="8" w:space="0" w:color="000000"/>
            </w:tcBorders>
          </w:tcPr>
          <w:p>
            <w:pPr>
              <w:pStyle w:val="TableParagraph"/>
              <w:spacing w:line="264" w:lineRule="exact" w:before="119"/>
              <w:ind w:left="130"/>
              <w:jc w:val="center"/>
              <w:rPr>
                <w:sz w:val="24"/>
              </w:rPr>
            </w:pPr>
            <w:r>
              <w:rPr>
                <w:spacing w:val="-4"/>
                <w:sz w:val="24"/>
              </w:rPr>
              <w:t>Rank</w:t>
            </w:r>
          </w:p>
        </w:tc>
      </w:tr>
      <w:tr>
        <w:trPr>
          <w:trHeight w:val="272" w:hRule="atLeast"/>
        </w:trPr>
        <w:tc>
          <w:tcPr>
            <w:tcW w:w="1698" w:type="dxa"/>
            <w:tcBorders>
              <w:top w:val="single" w:sz="8" w:space="0" w:color="000000"/>
            </w:tcBorders>
          </w:tcPr>
          <w:p>
            <w:pPr>
              <w:pStyle w:val="TableParagraph"/>
              <w:spacing w:line="253" w:lineRule="exact"/>
              <w:ind w:left="122"/>
              <w:rPr>
                <w:sz w:val="24"/>
              </w:rPr>
            </w:pPr>
            <w:r>
              <w:rPr>
                <w:sz w:val="24"/>
              </w:rPr>
              <w:t>Capital</w:t>
            </w:r>
            <w:r>
              <w:rPr>
                <w:spacing w:val="-2"/>
                <w:sz w:val="24"/>
              </w:rPr>
              <w:t> </w:t>
            </w:r>
            <w:r>
              <w:rPr>
                <w:spacing w:val="-4"/>
                <w:sz w:val="24"/>
              </w:rPr>
              <w:t>Base</w:t>
            </w:r>
          </w:p>
        </w:tc>
        <w:tc>
          <w:tcPr>
            <w:tcW w:w="770" w:type="dxa"/>
            <w:vMerge w:val="restart"/>
            <w:tcBorders>
              <w:top w:val="single" w:sz="8" w:space="0" w:color="000000"/>
            </w:tcBorders>
          </w:tcPr>
          <w:p>
            <w:pPr>
              <w:pStyle w:val="TableParagraph"/>
              <w:spacing w:before="130"/>
              <w:ind w:left="205"/>
              <w:rPr>
                <w:sz w:val="24"/>
              </w:rPr>
            </w:pPr>
            <w:r>
              <w:rPr>
                <w:spacing w:val="-5"/>
                <w:sz w:val="24"/>
              </w:rPr>
              <w:t>150</w:t>
            </w:r>
          </w:p>
        </w:tc>
        <w:tc>
          <w:tcPr>
            <w:tcW w:w="1272" w:type="dxa"/>
            <w:vMerge w:val="restart"/>
            <w:tcBorders>
              <w:top w:val="single" w:sz="8" w:space="0" w:color="000000"/>
            </w:tcBorders>
          </w:tcPr>
          <w:p>
            <w:pPr>
              <w:pStyle w:val="TableParagraph"/>
              <w:spacing w:before="130"/>
              <w:ind w:left="472"/>
              <w:rPr>
                <w:sz w:val="24"/>
              </w:rPr>
            </w:pPr>
            <w:r>
              <w:rPr>
                <w:spacing w:val="-4"/>
                <w:sz w:val="24"/>
              </w:rPr>
              <w:t>4.00</w:t>
            </w:r>
          </w:p>
        </w:tc>
        <w:tc>
          <w:tcPr>
            <w:tcW w:w="1266" w:type="dxa"/>
            <w:vMerge w:val="restart"/>
            <w:tcBorders>
              <w:top w:val="single" w:sz="8" w:space="0" w:color="000000"/>
            </w:tcBorders>
          </w:tcPr>
          <w:p>
            <w:pPr>
              <w:pStyle w:val="TableParagraph"/>
              <w:spacing w:before="130"/>
              <w:ind w:left="398"/>
              <w:rPr>
                <w:sz w:val="24"/>
              </w:rPr>
            </w:pPr>
            <w:r>
              <w:rPr>
                <w:spacing w:val="-4"/>
                <w:sz w:val="24"/>
              </w:rPr>
              <w:t>5.00</w:t>
            </w:r>
          </w:p>
        </w:tc>
        <w:tc>
          <w:tcPr>
            <w:tcW w:w="1013" w:type="dxa"/>
            <w:tcBorders>
              <w:top w:val="single" w:sz="8" w:space="0" w:color="000000"/>
            </w:tcBorders>
          </w:tcPr>
          <w:p>
            <w:pPr>
              <w:pStyle w:val="TableParagraph"/>
              <w:rPr>
                <w:sz w:val="20"/>
              </w:rPr>
            </w:pPr>
          </w:p>
        </w:tc>
        <w:tc>
          <w:tcPr>
            <w:tcW w:w="1991" w:type="dxa"/>
            <w:vMerge w:val="restart"/>
            <w:tcBorders>
              <w:top w:val="single" w:sz="8" w:space="0" w:color="000000"/>
            </w:tcBorders>
          </w:tcPr>
          <w:p>
            <w:pPr>
              <w:pStyle w:val="TableParagraph"/>
              <w:spacing w:before="130"/>
              <w:ind w:left="977"/>
              <w:rPr>
                <w:sz w:val="24"/>
              </w:rPr>
            </w:pPr>
            <w:r>
              <w:rPr>
                <w:spacing w:val="-2"/>
                <w:sz w:val="24"/>
              </w:rPr>
              <w:t>0.499</w:t>
            </w:r>
          </w:p>
        </w:tc>
        <w:tc>
          <w:tcPr>
            <w:tcW w:w="967" w:type="dxa"/>
            <w:tcBorders>
              <w:top w:val="single" w:sz="8" w:space="0" w:color="000000"/>
            </w:tcBorders>
          </w:tcPr>
          <w:p>
            <w:pPr>
              <w:pStyle w:val="TableParagraph"/>
              <w:rPr>
                <w:sz w:val="20"/>
              </w:rPr>
            </w:pPr>
          </w:p>
        </w:tc>
      </w:tr>
      <w:tr>
        <w:trPr>
          <w:trHeight w:val="275" w:hRule="atLeast"/>
        </w:trPr>
        <w:tc>
          <w:tcPr>
            <w:tcW w:w="1698" w:type="dxa"/>
          </w:tcPr>
          <w:p>
            <w:pPr>
              <w:pStyle w:val="TableParagraph"/>
              <w:rPr>
                <w:sz w:val="20"/>
              </w:rPr>
            </w:pPr>
          </w:p>
        </w:tc>
        <w:tc>
          <w:tcPr>
            <w:tcW w:w="770"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1013" w:type="dxa"/>
          </w:tcPr>
          <w:p>
            <w:pPr>
              <w:pStyle w:val="TableParagraph"/>
              <w:spacing w:line="256" w:lineRule="exact"/>
              <w:ind w:left="159"/>
              <w:rPr>
                <w:sz w:val="24"/>
              </w:rPr>
            </w:pPr>
            <w:r>
              <w:rPr>
                <w:spacing w:val="-2"/>
                <w:sz w:val="24"/>
              </w:rPr>
              <w:t>4.453</w:t>
            </w:r>
          </w:p>
        </w:tc>
        <w:tc>
          <w:tcPr>
            <w:tcW w:w="1991" w:type="dxa"/>
            <w:vMerge/>
            <w:tcBorders>
              <w:top w:val="nil"/>
            </w:tcBorders>
          </w:tcPr>
          <w:p>
            <w:pPr>
              <w:rPr>
                <w:sz w:val="2"/>
                <w:szCs w:val="2"/>
              </w:rPr>
            </w:pPr>
          </w:p>
        </w:tc>
        <w:tc>
          <w:tcPr>
            <w:tcW w:w="967" w:type="dxa"/>
          </w:tcPr>
          <w:p>
            <w:pPr>
              <w:pStyle w:val="TableParagraph"/>
              <w:spacing w:line="256" w:lineRule="exact"/>
              <w:ind w:left="130" w:right="2"/>
              <w:jc w:val="center"/>
              <w:rPr>
                <w:sz w:val="24"/>
              </w:rPr>
            </w:pPr>
            <w:r>
              <w:rPr>
                <w:spacing w:val="-10"/>
                <w:sz w:val="24"/>
              </w:rPr>
              <w:t>1</w:t>
            </w:r>
          </w:p>
        </w:tc>
      </w:tr>
      <w:tr>
        <w:trPr>
          <w:trHeight w:val="552" w:hRule="atLeast"/>
        </w:trPr>
        <w:tc>
          <w:tcPr>
            <w:tcW w:w="1698" w:type="dxa"/>
          </w:tcPr>
          <w:p>
            <w:pPr>
              <w:pStyle w:val="TableParagraph"/>
              <w:spacing w:line="271" w:lineRule="exact"/>
              <w:ind w:left="122"/>
              <w:rPr>
                <w:sz w:val="24"/>
              </w:rPr>
            </w:pPr>
            <w:r>
              <w:rPr>
                <w:spacing w:val="-2"/>
                <w:sz w:val="24"/>
              </w:rPr>
              <w:t>Property</w:t>
            </w:r>
          </w:p>
          <w:p>
            <w:pPr>
              <w:pStyle w:val="TableParagraph"/>
              <w:spacing w:line="261" w:lineRule="exact"/>
              <w:ind w:left="122"/>
              <w:rPr>
                <w:sz w:val="24"/>
              </w:rPr>
            </w:pPr>
            <w:r>
              <w:rPr>
                <w:spacing w:val="-2"/>
                <w:sz w:val="24"/>
              </w:rPr>
              <w:t>Regist</w:t>
            </w:r>
          </w:p>
        </w:tc>
        <w:tc>
          <w:tcPr>
            <w:tcW w:w="770" w:type="dxa"/>
          </w:tcPr>
          <w:p>
            <w:pPr>
              <w:pStyle w:val="TableParagraph"/>
              <w:spacing w:before="134"/>
              <w:ind w:left="2" w:right="1"/>
              <w:jc w:val="center"/>
              <w:rPr>
                <w:sz w:val="24"/>
              </w:rPr>
            </w:pPr>
            <w:r>
              <w:rPr>
                <w:spacing w:val="-5"/>
                <w:sz w:val="24"/>
              </w:rPr>
              <w:t>150</w:t>
            </w:r>
          </w:p>
        </w:tc>
        <w:tc>
          <w:tcPr>
            <w:tcW w:w="1272" w:type="dxa"/>
          </w:tcPr>
          <w:p>
            <w:pPr>
              <w:pStyle w:val="TableParagraph"/>
              <w:spacing w:before="134"/>
              <w:ind w:left="109" w:right="16"/>
              <w:jc w:val="center"/>
              <w:rPr>
                <w:sz w:val="24"/>
              </w:rPr>
            </w:pPr>
            <w:r>
              <w:rPr>
                <w:spacing w:val="-4"/>
                <w:sz w:val="24"/>
              </w:rPr>
              <w:t>3.00</w:t>
            </w:r>
          </w:p>
        </w:tc>
        <w:tc>
          <w:tcPr>
            <w:tcW w:w="1266" w:type="dxa"/>
          </w:tcPr>
          <w:p>
            <w:pPr>
              <w:pStyle w:val="TableParagraph"/>
              <w:spacing w:before="134"/>
              <w:ind w:left="2" w:right="49"/>
              <w:jc w:val="center"/>
              <w:rPr>
                <w:sz w:val="24"/>
              </w:rPr>
            </w:pPr>
            <w:r>
              <w:rPr>
                <w:spacing w:val="-4"/>
                <w:sz w:val="24"/>
              </w:rPr>
              <w:t>5.00</w:t>
            </w:r>
          </w:p>
        </w:tc>
        <w:tc>
          <w:tcPr>
            <w:tcW w:w="1013" w:type="dxa"/>
          </w:tcPr>
          <w:p>
            <w:pPr>
              <w:pStyle w:val="TableParagraph"/>
              <w:spacing w:line="261" w:lineRule="exact" w:before="271"/>
              <w:ind w:left="159"/>
              <w:rPr>
                <w:sz w:val="24"/>
              </w:rPr>
            </w:pPr>
            <w:r>
              <w:rPr>
                <w:spacing w:val="-2"/>
                <w:sz w:val="24"/>
              </w:rPr>
              <w:t>4.353</w:t>
            </w:r>
          </w:p>
        </w:tc>
        <w:tc>
          <w:tcPr>
            <w:tcW w:w="1991" w:type="dxa"/>
          </w:tcPr>
          <w:p>
            <w:pPr>
              <w:pStyle w:val="TableParagraph"/>
              <w:spacing w:before="134"/>
              <w:ind w:left="977"/>
              <w:rPr>
                <w:sz w:val="24"/>
              </w:rPr>
            </w:pPr>
            <w:r>
              <w:rPr>
                <w:spacing w:val="-2"/>
                <w:sz w:val="24"/>
              </w:rPr>
              <w:t>0.507</w:t>
            </w:r>
          </w:p>
        </w:tc>
        <w:tc>
          <w:tcPr>
            <w:tcW w:w="967" w:type="dxa"/>
          </w:tcPr>
          <w:p>
            <w:pPr>
              <w:pStyle w:val="TableParagraph"/>
              <w:spacing w:line="261" w:lineRule="exact" w:before="271"/>
              <w:ind w:left="130" w:right="2"/>
              <w:jc w:val="center"/>
              <w:rPr>
                <w:sz w:val="24"/>
              </w:rPr>
            </w:pPr>
            <w:r>
              <w:rPr>
                <w:spacing w:val="-10"/>
                <w:sz w:val="24"/>
              </w:rPr>
              <w:t>2</w:t>
            </w:r>
          </w:p>
        </w:tc>
      </w:tr>
      <w:tr>
        <w:trPr>
          <w:trHeight w:val="552" w:hRule="atLeast"/>
        </w:trPr>
        <w:tc>
          <w:tcPr>
            <w:tcW w:w="1698" w:type="dxa"/>
          </w:tcPr>
          <w:p>
            <w:pPr>
              <w:pStyle w:val="TableParagraph"/>
              <w:spacing w:line="271" w:lineRule="exact"/>
              <w:ind w:left="122"/>
              <w:rPr>
                <w:sz w:val="24"/>
              </w:rPr>
            </w:pPr>
            <w:r>
              <w:rPr>
                <w:spacing w:val="-2"/>
                <w:sz w:val="24"/>
              </w:rPr>
              <w:t>Infrastructural</w:t>
            </w:r>
          </w:p>
          <w:p>
            <w:pPr>
              <w:pStyle w:val="TableParagraph"/>
              <w:spacing w:line="261" w:lineRule="exact"/>
              <w:ind w:left="122"/>
              <w:rPr>
                <w:sz w:val="24"/>
              </w:rPr>
            </w:pPr>
            <w:r>
              <w:rPr>
                <w:spacing w:val="-4"/>
                <w:sz w:val="24"/>
              </w:rPr>
              <w:t>Chall</w:t>
            </w:r>
          </w:p>
        </w:tc>
        <w:tc>
          <w:tcPr>
            <w:tcW w:w="770" w:type="dxa"/>
          </w:tcPr>
          <w:p>
            <w:pPr>
              <w:pStyle w:val="TableParagraph"/>
              <w:spacing w:before="134"/>
              <w:ind w:left="2" w:right="1"/>
              <w:jc w:val="center"/>
              <w:rPr>
                <w:sz w:val="24"/>
              </w:rPr>
            </w:pPr>
            <w:r>
              <w:rPr>
                <w:spacing w:val="-5"/>
                <w:sz w:val="24"/>
              </w:rPr>
              <w:t>150</w:t>
            </w:r>
          </w:p>
        </w:tc>
        <w:tc>
          <w:tcPr>
            <w:tcW w:w="1272" w:type="dxa"/>
          </w:tcPr>
          <w:p>
            <w:pPr>
              <w:pStyle w:val="TableParagraph"/>
              <w:spacing w:before="134"/>
              <w:ind w:left="109" w:right="16"/>
              <w:jc w:val="center"/>
              <w:rPr>
                <w:sz w:val="24"/>
              </w:rPr>
            </w:pPr>
            <w:r>
              <w:rPr>
                <w:spacing w:val="-4"/>
                <w:sz w:val="24"/>
              </w:rPr>
              <w:t>1.00</w:t>
            </w:r>
          </w:p>
        </w:tc>
        <w:tc>
          <w:tcPr>
            <w:tcW w:w="1266" w:type="dxa"/>
          </w:tcPr>
          <w:p>
            <w:pPr>
              <w:pStyle w:val="TableParagraph"/>
              <w:spacing w:before="134"/>
              <w:ind w:left="2" w:right="49"/>
              <w:jc w:val="center"/>
              <w:rPr>
                <w:sz w:val="24"/>
              </w:rPr>
            </w:pPr>
            <w:r>
              <w:rPr>
                <w:spacing w:val="-4"/>
                <w:sz w:val="24"/>
              </w:rPr>
              <w:t>5.00</w:t>
            </w:r>
          </w:p>
        </w:tc>
        <w:tc>
          <w:tcPr>
            <w:tcW w:w="1013" w:type="dxa"/>
          </w:tcPr>
          <w:p>
            <w:pPr>
              <w:pStyle w:val="TableParagraph"/>
              <w:spacing w:line="261" w:lineRule="exact" w:before="271"/>
              <w:ind w:left="159"/>
              <w:rPr>
                <w:sz w:val="24"/>
              </w:rPr>
            </w:pPr>
            <w:r>
              <w:rPr>
                <w:spacing w:val="-2"/>
                <w:sz w:val="24"/>
              </w:rPr>
              <w:t>4.140</w:t>
            </w:r>
          </w:p>
        </w:tc>
        <w:tc>
          <w:tcPr>
            <w:tcW w:w="1991" w:type="dxa"/>
          </w:tcPr>
          <w:p>
            <w:pPr>
              <w:pStyle w:val="TableParagraph"/>
              <w:spacing w:before="134"/>
              <w:ind w:left="977"/>
              <w:rPr>
                <w:sz w:val="24"/>
              </w:rPr>
            </w:pPr>
            <w:r>
              <w:rPr>
                <w:spacing w:val="-2"/>
                <w:sz w:val="24"/>
              </w:rPr>
              <w:t>0.695</w:t>
            </w:r>
          </w:p>
        </w:tc>
        <w:tc>
          <w:tcPr>
            <w:tcW w:w="967" w:type="dxa"/>
          </w:tcPr>
          <w:p>
            <w:pPr>
              <w:pStyle w:val="TableParagraph"/>
              <w:spacing w:line="261" w:lineRule="exact" w:before="271"/>
              <w:ind w:left="130" w:right="2"/>
              <w:jc w:val="center"/>
              <w:rPr>
                <w:sz w:val="24"/>
              </w:rPr>
            </w:pPr>
            <w:r>
              <w:rPr>
                <w:spacing w:val="-10"/>
                <w:sz w:val="24"/>
              </w:rPr>
              <w:t>3</w:t>
            </w:r>
          </w:p>
        </w:tc>
      </w:tr>
      <w:tr>
        <w:trPr>
          <w:trHeight w:val="552" w:hRule="atLeast"/>
        </w:trPr>
        <w:tc>
          <w:tcPr>
            <w:tcW w:w="1698" w:type="dxa"/>
          </w:tcPr>
          <w:p>
            <w:pPr>
              <w:pStyle w:val="TableParagraph"/>
              <w:spacing w:line="271"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770" w:type="dxa"/>
          </w:tcPr>
          <w:p>
            <w:pPr>
              <w:pStyle w:val="TableParagraph"/>
              <w:spacing w:before="134"/>
              <w:ind w:left="2" w:right="1"/>
              <w:jc w:val="center"/>
              <w:rPr>
                <w:sz w:val="24"/>
              </w:rPr>
            </w:pPr>
            <w:r>
              <w:rPr>
                <w:spacing w:val="-5"/>
                <w:sz w:val="24"/>
              </w:rPr>
              <w:t>150</w:t>
            </w:r>
          </w:p>
        </w:tc>
        <w:tc>
          <w:tcPr>
            <w:tcW w:w="1272" w:type="dxa"/>
          </w:tcPr>
          <w:p>
            <w:pPr>
              <w:pStyle w:val="TableParagraph"/>
              <w:spacing w:before="134"/>
              <w:ind w:left="109" w:right="16"/>
              <w:jc w:val="center"/>
              <w:rPr>
                <w:sz w:val="24"/>
              </w:rPr>
            </w:pPr>
            <w:r>
              <w:rPr>
                <w:spacing w:val="-4"/>
                <w:sz w:val="24"/>
              </w:rPr>
              <w:t>1.00</w:t>
            </w:r>
          </w:p>
        </w:tc>
        <w:tc>
          <w:tcPr>
            <w:tcW w:w="1266" w:type="dxa"/>
          </w:tcPr>
          <w:p>
            <w:pPr>
              <w:pStyle w:val="TableParagraph"/>
              <w:spacing w:before="134"/>
              <w:ind w:left="2" w:right="49"/>
              <w:jc w:val="center"/>
              <w:rPr>
                <w:sz w:val="24"/>
              </w:rPr>
            </w:pPr>
            <w:r>
              <w:rPr>
                <w:spacing w:val="-4"/>
                <w:sz w:val="24"/>
              </w:rPr>
              <w:t>5.00</w:t>
            </w:r>
          </w:p>
        </w:tc>
        <w:tc>
          <w:tcPr>
            <w:tcW w:w="1013" w:type="dxa"/>
          </w:tcPr>
          <w:p>
            <w:pPr>
              <w:pStyle w:val="TableParagraph"/>
              <w:spacing w:line="261" w:lineRule="exact" w:before="271"/>
              <w:ind w:left="159"/>
              <w:rPr>
                <w:sz w:val="24"/>
              </w:rPr>
            </w:pPr>
            <w:r>
              <w:rPr>
                <w:spacing w:val="-2"/>
                <w:sz w:val="24"/>
              </w:rPr>
              <w:t>4.047</w:t>
            </w:r>
          </w:p>
        </w:tc>
        <w:tc>
          <w:tcPr>
            <w:tcW w:w="1991" w:type="dxa"/>
          </w:tcPr>
          <w:p>
            <w:pPr>
              <w:pStyle w:val="TableParagraph"/>
              <w:spacing w:before="134"/>
              <w:ind w:left="977"/>
              <w:rPr>
                <w:sz w:val="24"/>
              </w:rPr>
            </w:pPr>
            <w:r>
              <w:rPr>
                <w:spacing w:val="-2"/>
                <w:sz w:val="24"/>
              </w:rPr>
              <w:t>0.972</w:t>
            </w:r>
          </w:p>
        </w:tc>
        <w:tc>
          <w:tcPr>
            <w:tcW w:w="967" w:type="dxa"/>
          </w:tcPr>
          <w:p>
            <w:pPr>
              <w:pStyle w:val="TableParagraph"/>
              <w:spacing w:line="261" w:lineRule="exact" w:before="271"/>
              <w:ind w:left="130" w:right="2"/>
              <w:jc w:val="center"/>
              <w:rPr>
                <w:sz w:val="24"/>
              </w:rPr>
            </w:pPr>
            <w:r>
              <w:rPr>
                <w:spacing w:val="-10"/>
                <w:sz w:val="24"/>
              </w:rPr>
              <w:t>4</w:t>
            </w:r>
          </w:p>
        </w:tc>
      </w:tr>
      <w:tr>
        <w:trPr>
          <w:trHeight w:val="276" w:hRule="atLeast"/>
        </w:trPr>
        <w:tc>
          <w:tcPr>
            <w:tcW w:w="1698" w:type="dxa"/>
          </w:tcPr>
          <w:p>
            <w:pPr>
              <w:pStyle w:val="TableParagraph"/>
              <w:spacing w:line="256" w:lineRule="exact"/>
              <w:ind w:left="122"/>
              <w:rPr>
                <w:sz w:val="24"/>
              </w:rPr>
            </w:pPr>
            <w:r>
              <w:rPr>
                <w:sz w:val="24"/>
              </w:rPr>
              <w:t>Land</w:t>
            </w:r>
            <w:r>
              <w:rPr>
                <w:spacing w:val="-1"/>
                <w:sz w:val="24"/>
              </w:rPr>
              <w:t> </w:t>
            </w:r>
            <w:r>
              <w:rPr>
                <w:sz w:val="24"/>
              </w:rPr>
              <w:t>Use</w:t>
            </w:r>
            <w:r>
              <w:rPr>
                <w:spacing w:val="-3"/>
                <w:sz w:val="24"/>
              </w:rPr>
              <w:t> </w:t>
            </w:r>
            <w:r>
              <w:rPr>
                <w:spacing w:val="-5"/>
                <w:sz w:val="24"/>
              </w:rPr>
              <w:t>Act</w:t>
            </w:r>
          </w:p>
        </w:tc>
        <w:tc>
          <w:tcPr>
            <w:tcW w:w="770" w:type="dxa"/>
            <w:vMerge w:val="restart"/>
          </w:tcPr>
          <w:p>
            <w:pPr>
              <w:pStyle w:val="TableParagraph"/>
              <w:spacing w:before="132"/>
              <w:ind w:left="205"/>
              <w:rPr>
                <w:sz w:val="24"/>
              </w:rPr>
            </w:pPr>
            <w:r>
              <w:rPr>
                <w:spacing w:val="-5"/>
                <w:sz w:val="24"/>
              </w:rPr>
              <w:t>150</w:t>
            </w:r>
          </w:p>
        </w:tc>
        <w:tc>
          <w:tcPr>
            <w:tcW w:w="1272" w:type="dxa"/>
            <w:vMerge w:val="restart"/>
          </w:tcPr>
          <w:p>
            <w:pPr>
              <w:pStyle w:val="TableParagraph"/>
              <w:spacing w:before="132"/>
              <w:ind w:left="472"/>
              <w:rPr>
                <w:sz w:val="24"/>
              </w:rPr>
            </w:pPr>
            <w:r>
              <w:rPr>
                <w:spacing w:val="-4"/>
                <w:sz w:val="24"/>
              </w:rPr>
              <w:t>2.00</w:t>
            </w:r>
          </w:p>
        </w:tc>
        <w:tc>
          <w:tcPr>
            <w:tcW w:w="1266" w:type="dxa"/>
            <w:vMerge w:val="restart"/>
          </w:tcPr>
          <w:p>
            <w:pPr>
              <w:pStyle w:val="TableParagraph"/>
              <w:spacing w:before="132"/>
              <w:ind w:left="398"/>
              <w:rPr>
                <w:sz w:val="24"/>
              </w:rPr>
            </w:pPr>
            <w:r>
              <w:rPr>
                <w:spacing w:val="-4"/>
                <w:sz w:val="24"/>
              </w:rPr>
              <w:t>5.00</w:t>
            </w:r>
          </w:p>
        </w:tc>
        <w:tc>
          <w:tcPr>
            <w:tcW w:w="1013" w:type="dxa"/>
          </w:tcPr>
          <w:p>
            <w:pPr>
              <w:pStyle w:val="TableParagraph"/>
              <w:rPr>
                <w:sz w:val="20"/>
              </w:rPr>
            </w:pPr>
          </w:p>
        </w:tc>
        <w:tc>
          <w:tcPr>
            <w:tcW w:w="1991" w:type="dxa"/>
            <w:vMerge w:val="restart"/>
          </w:tcPr>
          <w:p>
            <w:pPr>
              <w:pStyle w:val="TableParagraph"/>
              <w:spacing w:before="132"/>
              <w:ind w:left="977"/>
              <w:rPr>
                <w:sz w:val="24"/>
              </w:rPr>
            </w:pPr>
            <w:r>
              <w:rPr>
                <w:spacing w:val="-2"/>
                <w:sz w:val="24"/>
              </w:rPr>
              <w:t>0.977</w:t>
            </w:r>
          </w:p>
        </w:tc>
        <w:tc>
          <w:tcPr>
            <w:tcW w:w="967" w:type="dxa"/>
          </w:tcPr>
          <w:p>
            <w:pPr>
              <w:pStyle w:val="TableParagraph"/>
              <w:rPr>
                <w:sz w:val="20"/>
              </w:rPr>
            </w:pPr>
          </w:p>
        </w:tc>
      </w:tr>
      <w:tr>
        <w:trPr>
          <w:trHeight w:val="276" w:hRule="atLeast"/>
        </w:trPr>
        <w:tc>
          <w:tcPr>
            <w:tcW w:w="1698" w:type="dxa"/>
          </w:tcPr>
          <w:p>
            <w:pPr>
              <w:pStyle w:val="TableParagraph"/>
              <w:rPr>
                <w:sz w:val="20"/>
              </w:rPr>
            </w:pPr>
          </w:p>
        </w:tc>
        <w:tc>
          <w:tcPr>
            <w:tcW w:w="770"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1013" w:type="dxa"/>
          </w:tcPr>
          <w:p>
            <w:pPr>
              <w:pStyle w:val="TableParagraph"/>
              <w:spacing w:line="256" w:lineRule="exact"/>
              <w:ind w:left="159"/>
              <w:rPr>
                <w:sz w:val="24"/>
              </w:rPr>
            </w:pPr>
            <w:r>
              <w:rPr>
                <w:spacing w:val="-2"/>
                <w:sz w:val="24"/>
              </w:rPr>
              <w:t>3.773</w:t>
            </w:r>
          </w:p>
        </w:tc>
        <w:tc>
          <w:tcPr>
            <w:tcW w:w="1991" w:type="dxa"/>
            <w:vMerge/>
            <w:tcBorders>
              <w:top w:val="nil"/>
            </w:tcBorders>
          </w:tcPr>
          <w:p>
            <w:pPr>
              <w:rPr>
                <w:sz w:val="2"/>
                <w:szCs w:val="2"/>
              </w:rPr>
            </w:pPr>
          </w:p>
        </w:tc>
        <w:tc>
          <w:tcPr>
            <w:tcW w:w="967" w:type="dxa"/>
          </w:tcPr>
          <w:p>
            <w:pPr>
              <w:pStyle w:val="TableParagraph"/>
              <w:spacing w:line="256" w:lineRule="exact"/>
              <w:ind w:left="130" w:right="2"/>
              <w:jc w:val="center"/>
              <w:rPr>
                <w:sz w:val="24"/>
              </w:rPr>
            </w:pPr>
            <w:r>
              <w:rPr>
                <w:spacing w:val="-10"/>
                <w:sz w:val="24"/>
              </w:rPr>
              <w:t>5</w:t>
            </w:r>
          </w:p>
        </w:tc>
      </w:tr>
      <w:tr>
        <w:trPr>
          <w:trHeight w:val="265" w:hRule="atLeast"/>
        </w:trPr>
        <w:tc>
          <w:tcPr>
            <w:tcW w:w="1698" w:type="dxa"/>
          </w:tcPr>
          <w:p>
            <w:pPr>
              <w:pStyle w:val="TableParagraph"/>
              <w:spacing w:line="246" w:lineRule="exact"/>
              <w:ind w:left="122"/>
              <w:rPr>
                <w:sz w:val="24"/>
              </w:rPr>
            </w:pPr>
            <w:r>
              <w:rPr>
                <w:spacing w:val="-2"/>
                <w:sz w:val="24"/>
              </w:rPr>
              <w:t>Inflation</w:t>
            </w:r>
          </w:p>
        </w:tc>
        <w:tc>
          <w:tcPr>
            <w:tcW w:w="770" w:type="dxa"/>
            <w:vMerge w:val="restart"/>
            <w:tcBorders>
              <w:bottom w:val="single" w:sz="8" w:space="0" w:color="000000"/>
            </w:tcBorders>
          </w:tcPr>
          <w:p>
            <w:pPr>
              <w:pStyle w:val="TableParagraph"/>
              <w:spacing w:before="131"/>
              <w:ind w:left="205"/>
              <w:rPr>
                <w:sz w:val="24"/>
              </w:rPr>
            </w:pPr>
            <w:r>
              <w:rPr>
                <w:spacing w:val="-5"/>
                <w:sz w:val="24"/>
              </w:rPr>
              <w:t>150</w:t>
            </w:r>
          </w:p>
        </w:tc>
        <w:tc>
          <w:tcPr>
            <w:tcW w:w="1272" w:type="dxa"/>
            <w:vMerge w:val="restart"/>
            <w:tcBorders>
              <w:bottom w:val="single" w:sz="8" w:space="0" w:color="000000"/>
            </w:tcBorders>
          </w:tcPr>
          <w:p>
            <w:pPr>
              <w:pStyle w:val="TableParagraph"/>
              <w:spacing w:before="131"/>
              <w:ind w:left="472"/>
              <w:rPr>
                <w:sz w:val="24"/>
              </w:rPr>
            </w:pPr>
            <w:r>
              <w:rPr>
                <w:spacing w:val="-4"/>
                <w:sz w:val="24"/>
              </w:rPr>
              <w:t>1.00</w:t>
            </w:r>
          </w:p>
        </w:tc>
        <w:tc>
          <w:tcPr>
            <w:tcW w:w="1266" w:type="dxa"/>
            <w:vMerge w:val="restart"/>
            <w:tcBorders>
              <w:bottom w:val="single" w:sz="8" w:space="0" w:color="000000"/>
            </w:tcBorders>
          </w:tcPr>
          <w:p>
            <w:pPr>
              <w:pStyle w:val="TableParagraph"/>
              <w:spacing w:before="131"/>
              <w:ind w:left="398"/>
              <w:rPr>
                <w:sz w:val="24"/>
              </w:rPr>
            </w:pPr>
            <w:r>
              <w:rPr>
                <w:spacing w:val="-4"/>
                <w:sz w:val="24"/>
              </w:rPr>
              <w:t>5.00</w:t>
            </w:r>
          </w:p>
        </w:tc>
        <w:tc>
          <w:tcPr>
            <w:tcW w:w="1013" w:type="dxa"/>
          </w:tcPr>
          <w:p>
            <w:pPr>
              <w:pStyle w:val="TableParagraph"/>
              <w:rPr>
                <w:sz w:val="18"/>
              </w:rPr>
            </w:pPr>
          </w:p>
        </w:tc>
        <w:tc>
          <w:tcPr>
            <w:tcW w:w="1991" w:type="dxa"/>
            <w:vMerge w:val="restart"/>
            <w:tcBorders>
              <w:bottom w:val="single" w:sz="8" w:space="0" w:color="000000"/>
            </w:tcBorders>
          </w:tcPr>
          <w:p>
            <w:pPr>
              <w:pStyle w:val="TableParagraph"/>
              <w:spacing w:before="131"/>
              <w:ind w:left="977"/>
              <w:rPr>
                <w:sz w:val="24"/>
              </w:rPr>
            </w:pPr>
            <w:r>
              <w:rPr>
                <w:spacing w:val="-2"/>
                <w:sz w:val="24"/>
              </w:rPr>
              <w:t>1.187</w:t>
            </w:r>
          </w:p>
        </w:tc>
        <w:tc>
          <w:tcPr>
            <w:tcW w:w="967" w:type="dxa"/>
          </w:tcPr>
          <w:p>
            <w:pPr>
              <w:pStyle w:val="TableParagraph"/>
              <w:rPr>
                <w:sz w:val="18"/>
              </w:rPr>
            </w:pPr>
          </w:p>
        </w:tc>
      </w:tr>
      <w:tr>
        <w:trPr>
          <w:trHeight w:val="268" w:hRule="atLeast"/>
        </w:trPr>
        <w:tc>
          <w:tcPr>
            <w:tcW w:w="1698" w:type="dxa"/>
            <w:tcBorders>
              <w:bottom w:val="single" w:sz="8" w:space="0" w:color="000000"/>
            </w:tcBorders>
          </w:tcPr>
          <w:p>
            <w:pPr>
              <w:pStyle w:val="TableParagraph"/>
              <w:rPr>
                <w:sz w:val="18"/>
              </w:rPr>
            </w:pPr>
          </w:p>
        </w:tc>
        <w:tc>
          <w:tcPr>
            <w:tcW w:w="770" w:type="dxa"/>
            <w:vMerge/>
            <w:tcBorders>
              <w:top w:val="nil"/>
              <w:bottom w:val="single" w:sz="8" w:space="0" w:color="000000"/>
            </w:tcBorders>
          </w:tcPr>
          <w:p>
            <w:pPr>
              <w:rPr>
                <w:sz w:val="2"/>
                <w:szCs w:val="2"/>
              </w:rPr>
            </w:pPr>
          </w:p>
        </w:tc>
        <w:tc>
          <w:tcPr>
            <w:tcW w:w="1272" w:type="dxa"/>
            <w:vMerge/>
            <w:tcBorders>
              <w:top w:val="nil"/>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1013" w:type="dxa"/>
            <w:tcBorders>
              <w:bottom w:val="single" w:sz="8" w:space="0" w:color="000000"/>
            </w:tcBorders>
          </w:tcPr>
          <w:p>
            <w:pPr>
              <w:pStyle w:val="TableParagraph"/>
              <w:spacing w:line="249" w:lineRule="exact"/>
              <w:ind w:left="159"/>
              <w:rPr>
                <w:sz w:val="24"/>
              </w:rPr>
            </w:pPr>
            <w:r>
              <w:rPr>
                <w:spacing w:val="-2"/>
                <w:sz w:val="24"/>
              </w:rPr>
              <w:t>3.600</w:t>
            </w:r>
          </w:p>
        </w:tc>
        <w:tc>
          <w:tcPr>
            <w:tcW w:w="1991" w:type="dxa"/>
            <w:vMerge/>
            <w:tcBorders>
              <w:top w:val="nil"/>
              <w:bottom w:val="single" w:sz="8" w:space="0" w:color="000000"/>
            </w:tcBorders>
          </w:tcPr>
          <w:p>
            <w:pPr>
              <w:rPr>
                <w:sz w:val="2"/>
                <w:szCs w:val="2"/>
              </w:rPr>
            </w:pPr>
          </w:p>
        </w:tc>
        <w:tc>
          <w:tcPr>
            <w:tcW w:w="967" w:type="dxa"/>
            <w:tcBorders>
              <w:bottom w:val="single" w:sz="8" w:space="0" w:color="000000"/>
            </w:tcBorders>
          </w:tcPr>
          <w:p>
            <w:pPr>
              <w:pStyle w:val="TableParagraph"/>
              <w:spacing w:line="249" w:lineRule="exact"/>
              <w:ind w:left="130" w:right="2"/>
              <w:jc w:val="center"/>
              <w:rPr>
                <w:sz w:val="24"/>
              </w:rPr>
            </w:pPr>
            <w:r>
              <w:rPr>
                <w:spacing w:val="-10"/>
                <w:sz w:val="24"/>
              </w:rPr>
              <w:t>6</w:t>
            </w:r>
          </w:p>
        </w:tc>
      </w:tr>
    </w:tbl>
    <w:p>
      <w:pPr>
        <w:pStyle w:val="BodyText"/>
        <w:spacing w:before="229"/>
      </w:pPr>
    </w:p>
    <w:p>
      <w:pPr>
        <w:pStyle w:val="Heading1"/>
        <w:numPr>
          <w:ilvl w:val="2"/>
          <w:numId w:val="15"/>
        </w:numPr>
        <w:tabs>
          <w:tab w:pos="1566" w:val="left" w:leader="none"/>
        </w:tabs>
        <w:spacing w:line="240" w:lineRule="auto" w:before="0" w:after="0"/>
        <w:ind w:left="1566" w:right="0" w:hanging="719"/>
        <w:jc w:val="left"/>
      </w:pPr>
      <w:r>
        <w:rPr/>
        <w:t>Unbundle</w:t>
      </w:r>
      <w:r>
        <w:rPr>
          <w:spacing w:val="-3"/>
        </w:rPr>
        <w:t> </w:t>
      </w:r>
      <w:r>
        <w:rPr/>
        <w:t>mortgage</w:t>
      </w:r>
      <w:r>
        <w:rPr>
          <w:spacing w:val="-3"/>
        </w:rPr>
        <w:t> </w:t>
      </w:r>
      <w:r>
        <w:rPr>
          <w:spacing w:val="-2"/>
        </w:rPr>
        <w:t>finance</w:t>
      </w:r>
    </w:p>
    <w:p>
      <w:pPr>
        <w:pStyle w:val="BodyText"/>
        <w:spacing w:before="192"/>
        <w:rPr>
          <w:b/>
        </w:rPr>
      </w:pPr>
    </w:p>
    <w:p>
      <w:pPr>
        <w:pStyle w:val="BodyText"/>
        <w:spacing w:line="480" w:lineRule="auto"/>
        <w:ind w:left="847" w:right="847"/>
        <w:jc w:val="both"/>
      </w:pPr>
      <w:r>
        <w:rPr/>
        <w:t>The</w:t>
      </w:r>
      <w:r>
        <w:rPr>
          <w:spacing w:val="-7"/>
        </w:rPr>
        <w:t> </w:t>
      </w:r>
      <w:r>
        <w:rPr/>
        <w:t>Table</w:t>
      </w:r>
      <w:r>
        <w:rPr>
          <w:spacing w:val="-6"/>
        </w:rPr>
        <w:t> </w:t>
      </w:r>
      <w:r>
        <w:rPr/>
        <w:t>4.16</w:t>
      </w:r>
      <w:r>
        <w:rPr>
          <w:spacing w:val="-6"/>
        </w:rPr>
        <w:t> </w:t>
      </w:r>
      <w:r>
        <w:rPr/>
        <w:t>showed</w:t>
      </w:r>
      <w:r>
        <w:rPr>
          <w:spacing w:val="-6"/>
        </w:rPr>
        <w:t> </w:t>
      </w:r>
      <w:r>
        <w:rPr/>
        <w:t>the</w:t>
      </w:r>
      <w:r>
        <w:rPr>
          <w:spacing w:val="-6"/>
        </w:rPr>
        <w:t> </w:t>
      </w:r>
      <w:r>
        <w:rPr/>
        <w:t>result</w:t>
      </w:r>
      <w:r>
        <w:rPr>
          <w:spacing w:val="-5"/>
        </w:rPr>
        <w:t> </w:t>
      </w:r>
      <w:r>
        <w:rPr/>
        <w:t>of</w:t>
      </w:r>
      <w:r>
        <w:rPr>
          <w:spacing w:val="-7"/>
        </w:rPr>
        <w:t> </w:t>
      </w:r>
      <w:r>
        <w:rPr/>
        <w:t>the</w:t>
      </w:r>
      <w:r>
        <w:rPr>
          <w:spacing w:val="-6"/>
        </w:rPr>
        <w:t> </w:t>
      </w:r>
      <w:r>
        <w:rPr/>
        <w:t>analysis</w:t>
      </w:r>
      <w:r>
        <w:rPr>
          <w:spacing w:val="-5"/>
        </w:rPr>
        <w:t> </w:t>
      </w:r>
      <w:r>
        <w:rPr/>
        <w:t>as</w:t>
      </w:r>
      <w:r>
        <w:rPr>
          <w:spacing w:val="-6"/>
        </w:rPr>
        <w:t> </w:t>
      </w:r>
      <w:r>
        <w:rPr/>
        <w:t>capital</w:t>
      </w:r>
      <w:r>
        <w:rPr>
          <w:spacing w:val="-5"/>
        </w:rPr>
        <w:t> </w:t>
      </w:r>
      <w:r>
        <w:rPr/>
        <w:t>base</w:t>
      </w:r>
      <w:r>
        <w:rPr>
          <w:spacing w:val="-7"/>
        </w:rPr>
        <w:t> </w:t>
      </w:r>
      <w:r>
        <w:rPr/>
        <w:t>ranked</w:t>
      </w:r>
      <w:r>
        <w:rPr>
          <w:spacing w:val="-6"/>
        </w:rPr>
        <w:t> </w:t>
      </w:r>
      <w:r>
        <w:rPr/>
        <w:t>first</w:t>
      </w:r>
      <w:r>
        <w:rPr>
          <w:spacing w:val="-4"/>
        </w:rPr>
        <w:t> </w:t>
      </w:r>
      <w:r>
        <w:rPr/>
        <w:t>with</w:t>
      </w:r>
      <w:r>
        <w:rPr>
          <w:spacing w:val="-5"/>
        </w:rPr>
        <w:t> </w:t>
      </w:r>
      <w:r>
        <w:rPr/>
        <w:t>mean</w:t>
      </w:r>
      <w:r>
        <w:rPr>
          <w:spacing w:val="-6"/>
        </w:rPr>
        <w:t> </w:t>
      </w:r>
      <w:r>
        <w:rPr/>
        <w:t>value of</w:t>
      </w:r>
      <w:r>
        <w:rPr>
          <w:spacing w:val="-10"/>
        </w:rPr>
        <w:t> </w:t>
      </w:r>
      <w:r>
        <w:rPr/>
        <w:t>4.473,</w:t>
      </w:r>
      <w:r>
        <w:rPr>
          <w:spacing w:val="-9"/>
        </w:rPr>
        <w:t> </w:t>
      </w:r>
      <w:r>
        <w:rPr/>
        <w:t>property</w:t>
      </w:r>
      <w:r>
        <w:rPr>
          <w:spacing w:val="-13"/>
        </w:rPr>
        <w:t> </w:t>
      </w:r>
      <w:r>
        <w:rPr/>
        <w:t>registration</w:t>
      </w:r>
      <w:r>
        <w:rPr>
          <w:spacing w:val="-9"/>
        </w:rPr>
        <w:t> </w:t>
      </w:r>
      <w:r>
        <w:rPr/>
        <w:t>ranked</w:t>
      </w:r>
      <w:r>
        <w:rPr>
          <w:spacing w:val="-9"/>
        </w:rPr>
        <w:t> </w:t>
      </w:r>
      <w:r>
        <w:rPr/>
        <w:t>second</w:t>
      </w:r>
      <w:r>
        <w:rPr>
          <w:spacing w:val="-9"/>
        </w:rPr>
        <w:t> </w:t>
      </w:r>
      <w:r>
        <w:rPr/>
        <w:t>with</w:t>
      </w:r>
      <w:r>
        <w:rPr>
          <w:spacing w:val="-6"/>
        </w:rPr>
        <w:t> </w:t>
      </w:r>
      <w:r>
        <w:rPr/>
        <w:t>mean</w:t>
      </w:r>
      <w:r>
        <w:rPr>
          <w:spacing w:val="-9"/>
        </w:rPr>
        <w:t> </w:t>
      </w:r>
      <w:r>
        <w:rPr/>
        <w:t>value</w:t>
      </w:r>
      <w:r>
        <w:rPr>
          <w:spacing w:val="-10"/>
        </w:rPr>
        <w:t> </w:t>
      </w:r>
      <w:r>
        <w:rPr/>
        <w:t>of</w:t>
      </w:r>
      <w:r>
        <w:rPr>
          <w:spacing w:val="-10"/>
        </w:rPr>
        <w:t> </w:t>
      </w:r>
      <w:r>
        <w:rPr/>
        <w:t>4.353</w:t>
      </w:r>
      <w:r>
        <w:rPr>
          <w:spacing w:val="-9"/>
        </w:rPr>
        <w:t> </w:t>
      </w:r>
      <w:r>
        <w:rPr/>
        <w:t>delays</w:t>
      </w:r>
      <w:r>
        <w:rPr>
          <w:spacing w:val="-9"/>
        </w:rPr>
        <w:t> </w:t>
      </w:r>
      <w:r>
        <w:rPr/>
        <w:t>in</w:t>
      </w:r>
      <w:r>
        <w:rPr>
          <w:spacing w:val="-9"/>
        </w:rPr>
        <w:t> </w:t>
      </w:r>
      <w:r>
        <w:rPr/>
        <w:t>access</w:t>
      </w:r>
      <w:r>
        <w:rPr>
          <w:spacing w:val="-9"/>
        </w:rPr>
        <w:t> </w:t>
      </w:r>
      <w:r>
        <w:rPr/>
        <w:t>fund ranked</w:t>
      </w:r>
      <w:r>
        <w:rPr>
          <w:spacing w:val="-3"/>
        </w:rPr>
        <w:t> </w:t>
      </w:r>
      <w:r>
        <w:rPr/>
        <w:t>third</w:t>
      </w:r>
      <w:r>
        <w:rPr>
          <w:spacing w:val="-3"/>
        </w:rPr>
        <w:t> </w:t>
      </w:r>
      <w:r>
        <w:rPr/>
        <w:t>with</w:t>
      </w:r>
      <w:r>
        <w:rPr>
          <w:spacing w:val="-3"/>
        </w:rPr>
        <w:t> </w:t>
      </w:r>
      <w:r>
        <w:rPr/>
        <w:t>mean</w:t>
      </w:r>
      <w:r>
        <w:rPr>
          <w:spacing w:val="-3"/>
        </w:rPr>
        <w:t> </w:t>
      </w:r>
      <w:r>
        <w:rPr/>
        <w:t>value</w:t>
      </w:r>
      <w:r>
        <w:rPr>
          <w:spacing w:val="-3"/>
        </w:rPr>
        <w:t> </w:t>
      </w:r>
      <w:r>
        <w:rPr/>
        <w:t>4.320,</w:t>
      </w:r>
      <w:r>
        <w:rPr>
          <w:spacing w:val="-3"/>
        </w:rPr>
        <w:t> </w:t>
      </w:r>
      <w:r>
        <w:rPr/>
        <w:t>poor</w:t>
      </w:r>
      <w:r>
        <w:rPr>
          <w:spacing w:val="-3"/>
        </w:rPr>
        <w:t> </w:t>
      </w:r>
      <w:r>
        <w:rPr/>
        <w:t>government</w:t>
      </w:r>
      <w:r>
        <w:rPr>
          <w:spacing w:val="-3"/>
        </w:rPr>
        <w:t> </w:t>
      </w:r>
      <w:r>
        <w:rPr/>
        <w:t>policy</w:t>
      </w:r>
      <w:r>
        <w:rPr>
          <w:spacing w:val="-8"/>
        </w:rPr>
        <w:t> </w:t>
      </w:r>
      <w:r>
        <w:rPr/>
        <w:t>ranked</w:t>
      </w:r>
      <w:r>
        <w:rPr>
          <w:spacing w:val="-3"/>
        </w:rPr>
        <w:t> </w:t>
      </w:r>
      <w:r>
        <w:rPr/>
        <w:t>fourth</w:t>
      </w:r>
      <w:r>
        <w:rPr>
          <w:spacing w:val="-3"/>
        </w:rPr>
        <w:t> </w:t>
      </w:r>
      <w:r>
        <w:rPr/>
        <w:t>with</w:t>
      </w:r>
      <w:r>
        <w:rPr>
          <w:spacing w:val="-3"/>
        </w:rPr>
        <w:t> </w:t>
      </w:r>
      <w:r>
        <w:rPr/>
        <w:t>mean</w:t>
      </w:r>
      <w:r>
        <w:rPr>
          <w:spacing w:val="-3"/>
        </w:rPr>
        <w:t> </w:t>
      </w:r>
      <w:r>
        <w:rPr/>
        <w:t>value of 4.280 and building material ranked fifth with the mean value of 4.047.</w:t>
      </w:r>
    </w:p>
    <w:p>
      <w:pPr>
        <w:pStyle w:val="BodyText"/>
        <w:spacing w:before="9" w:after="1"/>
        <w:rPr>
          <w:sz w:val="17"/>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7"/>
        <w:gridCol w:w="866"/>
        <w:gridCol w:w="1273"/>
        <w:gridCol w:w="1266"/>
        <w:gridCol w:w="904"/>
        <w:gridCol w:w="1226"/>
        <w:gridCol w:w="901"/>
      </w:tblGrid>
      <w:tr>
        <w:trPr>
          <w:trHeight w:val="544" w:hRule="atLeast"/>
        </w:trPr>
        <w:tc>
          <w:tcPr>
            <w:tcW w:w="7853" w:type="dxa"/>
            <w:gridSpan w:val="7"/>
            <w:tcBorders>
              <w:bottom w:val="single" w:sz="8" w:space="0" w:color="000000"/>
            </w:tcBorders>
          </w:tcPr>
          <w:p>
            <w:pPr>
              <w:pStyle w:val="TableParagraph"/>
              <w:spacing w:line="266" w:lineRule="exact"/>
              <w:ind w:left="182"/>
              <w:rPr>
                <w:b/>
                <w:sz w:val="24"/>
              </w:rPr>
            </w:pPr>
            <w:r>
              <w:rPr>
                <w:b/>
                <w:sz w:val="24"/>
              </w:rPr>
              <w:t>Table</w:t>
            </w:r>
            <w:r>
              <w:rPr>
                <w:b/>
                <w:spacing w:val="-4"/>
                <w:sz w:val="24"/>
              </w:rPr>
              <w:t> </w:t>
            </w:r>
            <w:r>
              <w:rPr>
                <w:b/>
                <w:sz w:val="24"/>
              </w:rPr>
              <w:t>4.16</w:t>
            </w:r>
            <w:r>
              <w:rPr>
                <w:b/>
                <w:spacing w:val="-1"/>
                <w:sz w:val="24"/>
              </w:rPr>
              <w:t> </w:t>
            </w:r>
            <w:r>
              <w:rPr>
                <w:b/>
                <w:sz w:val="24"/>
              </w:rPr>
              <w:t>,</w:t>
            </w:r>
            <w:r>
              <w:rPr>
                <w:b/>
                <w:spacing w:val="57"/>
                <w:sz w:val="24"/>
              </w:rPr>
              <w:t> </w:t>
            </w:r>
            <w:r>
              <w:rPr>
                <w:b/>
                <w:sz w:val="24"/>
              </w:rPr>
              <w:t>Summary</w:t>
            </w:r>
            <w:r>
              <w:rPr>
                <w:b/>
                <w:spacing w:val="1"/>
                <w:sz w:val="24"/>
              </w:rPr>
              <w:t> </w:t>
            </w:r>
            <w:r>
              <w:rPr>
                <w:b/>
                <w:sz w:val="24"/>
              </w:rPr>
              <w:t>of Result</w:t>
            </w:r>
            <w:r>
              <w:rPr>
                <w:b/>
                <w:spacing w:val="-2"/>
                <w:sz w:val="24"/>
              </w:rPr>
              <w:t> </w:t>
            </w:r>
            <w:r>
              <w:rPr>
                <w:b/>
                <w:sz w:val="24"/>
              </w:rPr>
              <w:t>for challenges</w:t>
            </w:r>
            <w:r>
              <w:rPr>
                <w:b/>
                <w:spacing w:val="-4"/>
                <w:sz w:val="24"/>
              </w:rPr>
              <w:t> </w:t>
            </w:r>
            <w:r>
              <w:rPr>
                <w:b/>
                <w:sz w:val="24"/>
              </w:rPr>
              <w:t>associated</w:t>
            </w:r>
            <w:r>
              <w:rPr>
                <w:b/>
                <w:spacing w:val="-1"/>
                <w:sz w:val="24"/>
              </w:rPr>
              <w:t> </w:t>
            </w:r>
            <w:r>
              <w:rPr>
                <w:b/>
                <w:spacing w:val="-4"/>
                <w:sz w:val="24"/>
              </w:rPr>
              <w:t>with</w:t>
            </w:r>
          </w:p>
          <w:p>
            <w:pPr>
              <w:pStyle w:val="TableParagraph"/>
              <w:spacing w:line="259" w:lineRule="exact"/>
              <w:ind w:left="122"/>
              <w:rPr>
                <w:b/>
                <w:sz w:val="24"/>
              </w:rPr>
            </w:pPr>
            <w:r>
              <w:rPr>
                <w:b/>
                <w:sz w:val="24"/>
              </w:rPr>
              <w:t>Unbundled</w:t>
            </w:r>
            <w:r>
              <w:rPr>
                <w:b/>
                <w:spacing w:val="-2"/>
                <w:sz w:val="24"/>
              </w:rPr>
              <w:t> </w:t>
            </w:r>
            <w:r>
              <w:rPr>
                <w:b/>
                <w:sz w:val="24"/>
              </w:rPr>
              <w:t>Mortgage</w:t>
            </w:r>
            <w:r>
              <w:rPr>
                <w:b/>
                <w:spacing w:val="-1"/>
                <w:sz w:val="24"/>
              </w:rPr>
              <w:t> </w:t>
            </w:r>
            <w:r>
              <w:rPr>
                <w:b/>
                <w:spacing w:val="-2"/>
                <w:sz w:val="24"/>
              </w:rPr>
              <w:t>Finance</w:t>
            </w:r>
          </w:p>
        </w:tc>
      </w:tr>
      <w:tr>
        <w:trPr>
          <w:trHeight w:val="553" w:hRule="atLeast"/>
        </w:trPr>
        <w:tc>
          <w:tcPr>
            <w:tcW w:w="1417" w:type="dxa"/>
            <w:tcBorders>
              <w:top w:val="single" w:sz="8" w:space="0" w:color="000000"/>
              <w:bottom w:val="single" w:sz="8" w:space="0" w:color="000000"/>
            </w:tcBorders>
          </w:tcPr>
          <w:p>
            <w:pPr>
              <w:pStyle w:val="TableParagraph"/>
              <w:rPr>
                <w:sz w:val="24"/>
              </w:rPr>
            </w:pPr>
          </w:p>
        </w:tc>
        <w:tc>
          <w:tcPr>
            <w:tcW w:w="866" w:type="dxa"/>
            <w:tcBorders>
              <w:top w:val="single" w:sz="8" w:space="0" w:color="000000"/>
              <w:bottom w:val="single" w:sz="8" w:space="0" w:color="000000"/>
            </w:tcBorders>
          </w:tcPr>
          <w:p>
            <w:pPr>
              <w:pStyle w:val="TableParagraph"/>
              <w:spacing w:line="264" w:lineRule="exact" w:before="270"/>
              <w:ind w:left="97"/>
              <w:jc w:val="center"/>
              <w:rPr>
                <w:sz w:val="24"/>
              </w:rPr>
            </w:pPr>
            <w:r>
              <w:rPr>
                <w:spacing w:val="-10"/>
                <w:sz w:val="24"/>
              </w:rPr>
              <w:t>N</w:t>
            </w:r>
          </w:p>
        </w:tc>
        <w:tc>
          <w:tcPr>
            <w:tcW w:w="1273" w:type="dxa"/>
            <w:tcBorders>
              <w:top w:val="single" w:sz="8" w:space="0" w:color="000000"/>
              <w:bottom w:val="single" w:sz="8" w:space="0" w:color="000000"/>
            </w:tcBorders>
          </w:tcPr>
          <w:p>
            <w:pPr>
              <w:pStyle w:val="TableParagraph"/>
              <w:spacing w:line="264" w:lineRule="exact" w:before="270"/>
              <w:ind w:left="96"/>
              <w:jc w:val="center"/>
              <w:rPr>
                <w:sz w:val="24"/>
              </w:rPr>
            </w:pPr>
            <w:r>
              <w:rPr>
                <w:spacing w:val="-2"/>
                <w:sz w:val="24"/>
              </w:rPr>
              <w:t>Minimum</w:t>
            </w:r>
          </w:p>
        </w:tc>
        <w:tc>
          <w:tcPr>
            <w:tcW w:w="1266" w:type="dxa"/>
            <w:tcBorders>
              <w:top w:val="single" w:sz="8" w:space="0" w:color="000000"/>
              <w:bottom w:val="single" w:sz="8" w:space="0" w:color="000000"/>
            </w:tcBorders>
          </w:tcPr>
          <w:p>
            <w:pPr>
              <w:pStyle w:val="TableParagraph"/>
              <w:spacing w:line="264" w:lineRule="exact" w:before="270"/>
              <w:ind w:left="2" w:right="49"/>
              <w:jc w:val="center"/>
              <w:rPr>
                <w:sz w:val="24"/>
              </w:rPr>
            </w:pPr>
            <w:r>
              <w:rPr>
                <w:spacing w:val="-2"/>
                <w:sz w:val="24"/>
              </w:rPr>
              <w:t>Maximum</w:t>
            </w:r>
          </w:p>
        </w:tc>
        <w:tc>
          <w:tcPr>
            <w:tcW w:w="904" w:type="dxa"/>
            <w:tcBorders>
              <w:top w:val="single" w:sz="8" w:space="0" w:color="000000"/>
              <w:bottom w:val="single" w:sz="8" w:space="0" w:color="000000"/>
            </w:tcBorders>
          </w:tcPr>
          <w:p>
            <w:pPr>
              <w:pStyle w:val="TableParagraph"/>
              <w:spacing w:line="264" w:lineRule="exact" w:before="270"/>
              <w:ind w:left="156"/>
              <w:rPr>
                <w:sz w:val="24"/>
              </w:rPr>
            </w:pPr>
            <w:r>
              <w:rPr>
                <w:spacing w:val="-4"/>
                <w:sz w:val="24"/>
              </w:rPr>
              <w:t>Mean</w:t>
            </w:r>
          </w:p>
        </w:tc>
        <w:tc>
          <w:tcPr>
            <w:tcW w:w="1226" w:type="dxa"/>
            <w:tcBorders>
              <w:top w:val="single" w:sz="8" w:space="0" w:color="000000"/>
              <w:bottom w:val="single" w:sz="8" w:space="0" w:color="000000"/>
            </w:tcBorders>
          </w:tcPr>
          <w:p>
            <w:pPr>
              <w:pStyle w:val="TableParagraph"/>
              <w:spacing w:line="270" w:lineRule="exact"/>
              <w:ind w:left="2" w:right="50"/>
              <w:jc w:val="center"/>
              <w:rPr>
                <w:sz w:val="24"/>
              </w:rPr>
            </w:pPr>
            <w:r>
              <w:rPr>
                <w:spacing w:val="-4"/>
                <w:sz w:val="24"/>
              </w:rPr>
              <w:t>Std.</w:t>
            </w:r>
          </w:p>
          <w:p>
            <w:pPr>
              <w:pStyle w:val="TableParagraph"/>
              <w:spacing w:line="264" w:lineRule="exact"/>
              <w:ind w:right="50"/>
              <w:jc w:val="center"/>
              <w:rPr>
                <w:sz w:val="24"/>
              </w:rPr>
            </w:pPr>
            <w:r>
              <w:rPr>
                <w:spacing w:val="-2"/>
                <w:sz w:val="24"/>
              </w:rPr>
              <w:t>Deviation</w:t>
            </w:r>
          </w:p>
        </w:tc>
        <w:tc>
          <w:tcPr>
            <w:tcW w:w="901" w:type="dxa"/>
            <w:tcBorders>
              <w:top w:val="single" w:sz="8" w:space="0" w:color="000000"/>
              <w:bottom w:val="single" w:sz="8" w:space="0" w:color="000000"/>
            </w:tcBorders>
          </w:tcPr>
          <w:p>
            <w:pPr>
              <w:pStyle w:val="TableParagraph"/>
              <w:spacing w:line="264" w:lineRule="exact" w:before="270"/>
              <w:ind w:right="56"/>
              <w:jc w:val="center"/>
              <w:rPr>
                <w:sz w:val="24"/>
              </w:rPr>
            </w:pPr>
            <w:r>
              <w:rPr>
                <w:spacing w:val="-4"/>
                <w:sz w:val="24"/>
              </w:rPr>
              <w:t>Rank</w:t>
            </w:r>
          </w:p>
        </w:tc>
      </w:tr>
      <w:tr>
        <w:trPr>
          <w:trHeight w:val="548" w:hRule="atLeast"/>
        </w:trPr>
        <w:tc>
          <w:tcPr>
            <w:tcW w:w="1417" w:type="dxa"/>
            <w:tcBorders>
              <w:top w:val="single" w:sz="8" w:space="0" w:color="000000"/>
            </w:tcBorders>
          </w:tcPr>
          <w:p>
            <w:pPr>
              <w:pStyle w:val="TableParagraph"/>
              <w:spacing w:line="268" w:lineRule="exact"/>
              <w:ind w:left="122"/>
              <w:rPr>
                <w:sz w:val="24"/>
              </w:rPr>
            </w:pPr>
            <w:r>
              <w:rPr>
                <w:spacing w:val="-2"/>
                <w:sz w:val="24"/>
              </w:rPr>
              <w:t>Capital</w:t>
            </w:r>
          </w:p>
          <w:p>
            <w:pPr>
              <w:pStyle w:val="TableParagraph"/>
              <w:spacing w:line="261" w:lineRule="exact"/>
              <w:ind w:left="122"/>
              <w:rPr>
                <w:sz w:val="24"/>
              </w:rPr>
            </w:pPr>
            <w:r>
              <w:rPr>
                <w:spacing w:val="-4"/>
                <w:sz w:val="24"/>
              </w:rPr>
              <w:t>Base</w:t>
            </w:r>
          </w:p>
        </w:tc>
        <w:tc>
          <w:tcPr>
            <w:tcW w:w="866" w:type="dxa"/>
            <w:tcBorders>
              <w:top w:val="single" w:sz="8" w:space="0" w:color="000000"/>
            </w:tcBorders>
          </w:tcPr>
          <w:p>
            <w:pPr>
              <w:pStyle w:val="TableParagraph"/>
              <w:spacing w:before="130"/>
              <w:ind w:left="97" w:right="1"/>
              <w:jc w:val="center"/>
              <w:rPr>
                <w:sz w:val="24"/>
              </w:rPr>
            </w:pPr>
            <w:r>
              <w:rPr>
                <w:spacing w:val="-5"/>
                <w:sz w:val="24"/>
              </w:rPr>
              <w:t>150</w:t>
            </w:r>
          </w:p>
        </w:tc>
        <w:tc>
          <w:tcPr>
            <w:tcW w:w="1273" w:type="dxa"/>
            <w:tcBorders>
              <w:top w:val="single" w:sz="8" w:space="0" w:color="000000"/>
            </w:tcBorders>
          </w:tcPr>
          <w:p>
            <w:pPr>
              <w:pStyle w:val="TableParagraph"/>
              <w:spacing w:before="130"/>
              <w:ind w:left="96" w:right="4"/>
              <w:jc w:val="center"/>
              <w:rPr>
                <w:sz w:val="24"/>
              </w:rPr>
            </w:pPr>
            <w:r>
              <w:rPr>
                <w:spacing w:val="-4"/>
                <w:sz w:val="24"/>
              </w:rPr>
              <w:t>4.00</w:t>
            </w:r>
          </w:p>
        </w:tc>
        <w:tc>
          <w:tcPr>
            <w:tcW w:w="1266" w:type="dxa"/>
            <w:tcBorders>
              <w:top w:val="single" w:sz="8" w:space="0" w:color="000000"/>
            </w:tcBorders>
          </w:tcPr>
          <w:p>
            <w:pPr>
              <w:pStyle w:val="TableParagraph"/>
              <w:spacing w:before="130"/>
              <w:ind w:right="49"/>
              <w:jc w:val="center"/>
              <w:rPr>
                <w:sz w:val="24"/>
              </w:rPr>
            </w:pPr>
            <w:r>
              <w:rPr>
                <w:spacing w:val="-4"/>
                <w:sz w:val="24"/>
              </w:rPr>
              <w:t>5.00</w:t>
            </w:r>
          </w:p>
        </w:tc>
        <w:tc>
          <w:tcPr>
            <w:tcW w:w="904" w:type="dxa"/>
            <w:tcBorders>
              <w:top w:val="single" w:sz="8" w:space="0" w:color="000000"/>
            </w:tcBorders>
          </w:tcPr>
          <w:p>
            <w:pPr>
              <w:pStyle w:val="TableParagraph"/>
              <w:spacing w:before="130"/>
              <w:ind w:right="111"/>
              <w:jc w:val="right"/>
              <w:rPr>
                <w:sz w:val="24"/>
              </w:rPr>
            </w:pPr>
            <w:r>
              <w:rPr>
                <w:spacing w:val="-2"/>
                <w:sz w:val="24"/>
              </w:rPr>
              <w:t>4.473</w:t>
            </w:r>
          </w:p>
        </w:tc>
        <w:tc>
          <w:tcPr>
            <w:tcW w:w="1226" w:type="dxa"/>
            <w:tcBorders>
              <w:top w:val="single" w:sz="8" w:space="0" w:color="000000"/>
            </w:tcBorders>
          </w:tcPr>
          <w:p>
            <w:pPr>
              <w:pStyle w:val="TableParagraph"/>
              <w:spacing w:line="261" w:lineRule="exact" w:before="267"/>
              <w:ind w:left="3" w:right="50"/>
              <w:jc w:val="center"/>
              <w:rPr>
                <w:sz w:val="24"/>
              </w:rPr>
            </w:pPr>
            <w:r>
              <w:rPr>
                <w:spacing w:val="-2"/>
                <w:sz w:val="24"/>
              </w:rPr>
              <w:t>0.501</w:t>
            </w:r>
          </w:p>
        </w:tc>
        <w:tc>
          <w:tcPr>
            <w:tcW w:w="901" w:type="dxa"/>
            <w:tcBorders>
              <w:top w:val="single" w:sz="8" w:space="0" w:color="000000"/>
            </w:tcBorders>
          </w:tcPr>
          <w:p>
            <w:pPr>
              <w:pStyle w:val="TableParagraph"/>
              <w:spacing w:line="261" w:lineRule="exact" w:before="267"/>
              <w:ind w:left="2" w:right="56"/>
              <w:jc w:val="center"/>
              <w:rPr>
                <w:sz w:val="24"/>
              </w:rPr>
            </w:pPr>
            <w:r>
              <w:rPr>
                <w:spacing w:val="-10"/>
                <w:sz w:val="24"/>
              </w:rPr>
              <w:t>1</w:t>
            </w:r>
          </w:p>
        </w:tc>
      </w:tr>
      <w:tr>
        <w:trPr>
          <w:trHeight w:val="552" w:hRule="atLeast"/>
        </w:trPr>
        <w:tc>
          <w:tcPr>
            <w:tcW w:w="1417" w:type="dxa"/>
          </w:tcPr>
          <w:p>
            <w:pPr>
              <w:pStyle w:val="TableParagraph"/>
              <w:spacing w:line="271" w:lineRule="exact"/>
              <w:ind w:left="122"/>
              <w:rPr>
                <w:sz w:val="24"/>
              </w:rPr>
            </w:pPr>
            <w:r>
              <w:rPr>
                <w:spacing w:val="-2"/>
                <w:sz w:val="24"/>
              </w:rPr>
              <w:t>Property</w:t>
            </w:r>
          </w:p>
          <w:p>
            <w:pPr>
              <w:pStyle w:val="TableParagraph"/>
              <w:spacing w:line="261" w:lineRule="exact"/>
              <w:ind w:left="122"/>
              <w:rPr>
                <w:sz w:val="24"/>
              </w:rPr>
            </w:pPr>
            <w:r>
              <w:rPr>
                <w:spacing w:val="-2"/>
                <w:sz w:val="24"/>
              </w:rPr>
              <w:t>Regist</w:t>
            </w:r>
          </w:p>
        </w:tc>
        <w:tc>
          <w:tcPr>
            <w:tcW w:w="866" w:type="dxa"/>
          </w:tcPr>
          <w:p>
            <w:pPr>
              <w:pStyle w:val="TableParagraph"/>
              <w:spacing w:before="134"/>
              <w:ind w:left="97" w:right="1"/>
              <w:jc w:val="center"/>
              <w:rPr>
                <w:sz w:val="24"/>
              </w:rPr>
            </w:pPr>
            <w:r>
              <w:rPr>
                <w:spacing w:val="-5"/>
                <w:sz w:val="24"/>
              </w:rPr>
              <w:t>150</w:t>
            </w:r>
          </w:p>
        </w:tc>
        <w:tc>
          <w:tcPr>
            <w:tcW w:w="1273" w:type="dxa"/>
          </w:tcPr>
          <w:p>
            <w:pPr>
              <w:pStyle w:val="TableParagraph"/>
              <w:spacing w:before="134"/>
              <w:ind w:left="96" w:right="4"/>
              <w:jc w:val="center"/>
              <w:rPr>
                <w:sz w:val="24"/>
              </w:rPr>
            </w:pPr>
            <w:r>
              <w:rPr>
                <w:spacing w:val="-4"/>
                <w:sz w:val="24"/>
              </w:rPr>
              <w:t>3.00</w:t>
            </w:r>
          </w:p>
        </w:tc>
        <w:tc>
          <w:tcPr>
            <w:tcW w:w="1266" w:type="dxa"/>
          </w:tcPr>
          <w:p>
            <w:pPr>
              <w:pStyle w:val="TableParagraph"/>
              <w:spacing w:before="134"/>
              <w:ind w:right="49"/>
              <w:jc w:val="center"/>
              <w:rPr>
                <w:sz w:val="24"/>
              </w:rPr>
            </w:pPr>
            <w:r>
              <w:rPr>
                <w:spacing w:val="-4"/>
                <w:sz w:val="24"/>
              </w:rPr>
              <w:t>5.00</w:t>
            </w:r>
          </w:p>
        </w:tc>
        <w:tc>
          <w:tcPr>
            <w:tcW w:w="904" w:type="dxa"/>
          </w:tcPr>
          <w:p>
            <w:pPr>
              <w:pStyle w:val="TableParagraph"/>
              <w:spacing w:before="134"/>
              <w:ind w:right="144"/>
              <w:jc w:val="right"/>
              <w:rPr>
                <w:sz w:val="24"/>
              </w:rPr>
            </w:pPr>
            <w:r>
              <w:rPr>
                <w:spacing w:val="-2"/>
                <w:sz w:val="24"/>
              </w:rPr>
              <w:t>4.353</w:t>
            </w:r>
          </w:p>
        </w:tc>
        <w:tc>
          <w:tcPr>
            <w:tcW w:w="1226" w:type="dxa"/>
          </w:tcPr>
          <w:p>
            <w:pPr>
              <w:pStyle w:val="TableParagraph"/>
              <w:spacing w:line="261" w:lineRule="exact" w:before="271"/>
              <w:ind w:left="3" w:right="50"/>
              <w:jc w:val="center"/>
              <w:rPr>
                <w:sz w:val="24"/>
              </w:rPr>
            </w:pPr>
            <w:r>
              <w:rPr>
                <w:spacing w:val="-2"/>
                <w:sz w:val="24"/>
              </w:rPr>
              <w:t>0.507</w:t>
            </w:r>
          </w:p>
        </w:tc>
        <w:tc>
          <w:tcPr>
            <w:tcW w:w="901" w:type="dxa"/>
          </w:tcPr>
          <w:p>
            <w:pPr>
              <w:pStyle w:val="TableParagraph"/>
              <w:spacing w:line="261" w:lineRule="exact" w:before="271"/>
              <w:ind w:left="2" w:right="56"/>
              <w:jc w:val="center"/>
              <w:rPr>
                <w:sz w:val="24"/>
              </w:rPr>
            </w:pPr>
            <w:r>
              <w:rPr>
                <w:spacing w:val="-10"/>
                <w:sz w:val="24"/>
              </w:rPr>
              <w:t>2</w:t>
            </w:r>
          </w:p>
        </w:tc>
      </w:tr>
      <w:tr>
        <w:trPr>
          <w:trHeight w:val="552" w:hRule="atLeast"/>
        </w:trPr>
        <w:tc>
          <w:tcPr>
            <w:tcW w:w="1417" w:type="dxa"/>
            <w:vMerge w:val="restart"/>
          </w:tcPr>
          <w:p>
            <w:pPr>
              <w:pStyle w:val="TableParagraph"/>
              <w:ind w:left="122" w:right="457"/>
              <w:rPr>
                <w:sz w:val="24"/>
              </w:rPr>
            </w:pPr>
            <w:r>
              <w:rPr>
                <w:sz w:val="24"/>
              </w:rPr>
              <w:t>Delay</w:t>
            </w:r>
            <w:r>
              <w:rPr>
                <w:spacing w:val="-15"/>
                <w:sz w:val="24"/>
              </w:rPr>
              <w:t> </w:t>
            </w:r>
            <w:r>
              <w:rPr>
                <w:sz w:val="24"/>
              </w:rPr>
              <w:t>In </w:t>
            </w:r>
            <w:r>
              <w:rPr>
                <w:spacing w:val="-2"/>
                <w:sz w:val="24"/>
              </w:rPr>
              <w:t>Access</w:t>
            </w:r>
          </w:p>
          <w:p>
            <w:pPr>
              <w:pStyle w:val="TableParagraph"/>
              <w:spacing w:line="261" w:lineRule="exact"/>
              <w:ind w:left="122"/>
              <w:rPr>
                <w:sz w:val="24"/>
              </w:rPr>
            </w:pPr>
            <w:r>
              <w:rPr>
                <w:spacing w:val="-4"/>
                <w:sz w:val="24"/>
              </w:rPr>
              <w:t>Fund</w:t>
            </w:r>
          </w:p>
        </w:tc>
        <w:tc>
          <w:tcPr>
            <w:tcW w:w="866" w:type="dxa"/>
          </w:tcPr>
          <w:p>
            <w:pPr>
              <w:pStyle w:val="TableParagraph"/>
              <w:spacing w:line="261" w:lineRule="exact" w:before="271"/>
              <w:ind w:left="97" w:right="1"/>
              <w:jc w:val="center"/>
              <w:rPr>
                <w:sz w:val="24"/>
              </w:rPr>
            </w:pPr>
            <w:r>
              <w:rPr>
                <w:spacing w:val="-5"/>
                <w:sz w:val="24"/>
              </w:rPr>
              <w:t>150</w:t>
            </w:r>
          </w:p>
        </w:tc>
        <w:tc>
          <w:tcPr>
            <w:tcW w:w="1273" w:type="dxa"/>
          </w:tcPr>
          <w:p>
            <w:pPr>
              <w:pStyle w:val="TableParagraph"/>
              <w:spacing w:line="261" w:lineRule="exact" w:before="271"/>
              <w:ind w:left="96" w:right="4"/>
              <w:jc w:val="center"/>
              <w:rPr>
                <w:sz w:val="24"/>
              </w:rPr>
            </w:pPr>
            <w:r>
              <w:rPr>
                <w:spacing w:val="-4"/>
                <w:sz w:val="24"/>
              </w:rPr>
              <w:t>3.00</w:t>
            </w:r>
          </w:p>
        </w:tc>
        <w:tc>
          <w:tcPr>
            <w:tcW w:w="1266" w:type="dxa"/>
          </w:tcPr>
          <w:p>
            <w:pPr>
              <w:pStyle w:val="TableParagraph"/>
              <w:spacing w:line="261" w:lineRule="exact" w:before="271"/>
              <w:ind w:right="49"/>
              <w:jc w:val="center"/>
              <w:rPr>
                <w:sz w:val="24"/>
              </w:rPr>
            </w:pPr>
            <w:r>
              <w:rPr>
                <w:spacing w:val="-4"/>
                <w:sz w:val="24"/>
              </w:rPr>
              <w:t>5.00</w:t>
            </w:r>
          </w:p>
        </w:tc>
        <w:tc>
          <w:tcPr>
            <w:tcW w:w="904" w:type="dxa"/>
          </w:tcPr>
          <w:p>
            <w:pPr>
              <w:pStyle w:val="TableParagraph"/>
              <w:spacing w:line="261" w:lineRule="exact" w:before="271"/>
              <w:ind w:right="111"/>
              <w:jc w:val="right"/>
              <w:rPr>
                <w:sz w:val="24"/>
              </w:rPr>
            </w:pPr>
            <w:r>
              <w:rPr>
                <w:spacing w:val="-2"/>
                <w:sz w:val="24"/>
              </w:rPr>
              <w:t>4.320</w:t>
            </w:r>
          </w:p>
        </w:tc>
        <w:tc>
          <w:tcPr>
            <w:tcW w:w="1226" w:type="dxa"/>
            <w:vMerge w:val="restart"/>
          </w:tcPr>
          <w:p>
            <w:pPr>
              <w:pStyle w:val="TableParagraph"/>
              <w:spacing w:before="132"/>
              <w:rPr>
                <w:sz w:val="24"/>
              </w:rPr>
            </w:pPr>
          </w:p>
          <w:p>
            <w:pPr>
              <w:pStyle w:val="TableParagraph"/>
              <w:ind w:left="318"/>
              <w:rPr>
                <w:sz w:val="24"/>
              </w:rPr>
            </w:pPr>
            <w:r>
              <w:rPr>
                <w:spacing w:val="-2"/>
                <w:sz w:val="24"/>
              </w:rPr>
              <w:t>0.559</w:t>
            </w:r>
          </w:p>
        </w:tc>
        <w:tc>
          <w:tcPr>
            <w:tcW w:w="901" w:type="dxa"/>
          </w:tcPr>
          <w:p>
            <w:pPr>
              <w:pStyle w:val="TableParagraph"/>
              <w:rPr>
                <w:sz w:val="24"/>
              </w:rPr>
            </w:pPr>
          </w:p>
        </w:tc>
      </w:tr>
      <w:tr>
        <w:trPr>
          <w:trHeight w:val="276" w:hRule="atLeast"/>
        </w:trPr>
        <w:tc>
          <w:tcPr>
            <w:tcW w:w="1417" w:type="dxa"/>
            <w:vMerge/>
            <w:tcBorders>
              <w:top w:val="nil"/>
            </w:tcBorders>
          </w:tcPr>
          <w:p>
            <w:pPr>
              <w:rPr>
                <w:sz w:val="2"/>
                <w:szCs w:val="2"/>
              </w:rPr>
            </w:pPr>
          </w:p>
        </w:tc>
        <w:tc>
          <w:tcPr>
            <w:tcW w:w="866" w:type="dxa"/>
          </w:tcPr>
          <w:p>
            <w:pPr>
              <w:pStyle w:val="TableParagraph"/>
              <w:rPr>
                <w:sz w:val="20"/>
              </w:rPr>
            </w:pPr>
          </w:p>
        </w:tc>
        <w:tc>
          <w:tcPr>
            <w:tcW w:w="1273" w:type="dxa"/>
          </w:tcPr>
          <w:p>
            <w:pPr>
              <w:pStyle w:val="TableParagraph"/>
              <w:rPr>
                <w:sz w:val="20"/>
              </w:rPr>
            </w:pPr>
          </w:p>
        </w:tc>
        <w:tc>
          <w:tcPr>
            <w:tcW w:w="1266" w:type="dxa"/>
          </w:tcPr>
          <w:p>
            <w:pPr>
              <w:pStyle w:val="TableParagraph"/>
              <w:rPr>
                <w:sz w:val="20"/>
              </w:rPr>
            </w:pPr>
          </w:p>
        </w:tc>
        <w:tc>
          <w:tcPr>
            <w:tcW w:w="904" w:type="dxa"/>
          </w:tcPr>
          <w:p>
            <w:pPr>
              <w:pStyle w:val="TableParagraph"/>
              <w:rPr>
                <w:sz w:val="20"/>
              </w:rPr>
            </w:pPr>
          </w:p>
        </w:tc>
        <w:tc>
          <w:tcPr>
            <w:tcW w:w="1226" w:type="dxa"/>
            <w:vMerge/>
            <w:tcBorders>
              <w:top w:val="nil"/>
            </w:tcBorders>
          </w:tcPr>
          <w:p>
            <w:pPr>
              <w:rPr>
                <w:sz w:val="2"/>
                <w:szCs w:val="2"/>
              </w:rPr>
            </w:pPr>
          </w:p>
        </w:tc>
        <w:tc>
          <w:tcPr>
            <w:tcW w:w="901" w:type="dxa"/>
          </w:tcPr>
          <w:p>
            <w:pPr>
              <w:pStyle w:val="TableParagraph"/>
              <w:spacing w:line="256" w:lineRule="exact"/>
              <w:ind w:left="2" w:right="56"/>
              <w:jc w:val="center"/>
              <w:rPr>
                <w:sz w:val="24"/>
              </w:rPr>
            </w:pPr>
            <w:r>
              <w:rPr>
                <w:spacing w:val="-10"/>
                <w:sz w:val="24"/>
              </w:rPr>
              <w:t>3</w:t>
            </w:r>
          </w:p>
        </w:tc>
      </w:tr>
      <w:tr>
        <w:trPr>
          <w:trHeight w:val="551" w:hRule="atLeast"/>
        </w:trPr>
        <w:tc>
          <w:tcPr>
            <w:tcW w:w="1417" w:type="dxa"/>
          </w:tcPr>
          <w:p>
            <w:pPr>
              <w:pStyle w:val="TableParagraph"/>
              <w:spacing w:line="271" w:lineRule="exact"/>
              <w:ind w:left="122"/>
              <w:rPr>
                <w:sz w:val="24"/>
              </w:rPr>
            </w:pPr>
            <w:r>
              <w:rPr>
                <w:sz w:val="24"/>
              </w:rPr>
              <w:t>Poor</w:t>
            </w:r>
            <w:r>
              <w:rPr>
                <w:spacing w:val="-2"/>
                <w:sz w:val="24"/>
              </w:rPr>
              <w:t> </w:t>
            </w:r>
            <w:r>
              <w:rPr>
                <w:spacing w:val="-4"/>
                <w:sz w:val="24"/>
              </w:rPr>
              <w:t>Govt</w:t>
            </w:r>
          </w:p>
          <w:p>
            <w:pPr>
              <w:pStyle w:val="TableParagraph"/>
              <w:spacing w:line="261" w:lineRule="exact"/>
              <w:ind w:left="122"/>
              <w:rPr>
                <w:sz w:val="24"/>
              </w:rPr>
            </w:pPr>
            <w:r>
              <w:rPr>
                <w:spacing w:val="-2"/>
                <w:sz w:val="24"/>
              </w:rPr>
              <w:t>Policies</w:t>
            </w:r>
          </w:p>
        </w:tc>
        <w:tc>
          <w:tcPr>
            <w:tcW w:w="866" w:type="dxa"/>
          </w:tcPr>
          <w:p>
            <w:pPr>
              <w:pStyle w:val="TableParagraph"/>
              <w:spacing w:before="131"/>
              <w:ind w:left="97" w:right="1"/>
              <w:jc w:val="center"/>
              <w:rPr>
                <w:sz w:val="24"/>
              </w:rPr>
            </w:pPr>
            <w:r>
              <w:rPr>
                <w:spacing w:val="-5"/>
                <w:sz w:val="24"/>
              </w:rPr>
              <w:t>150</w:t>
            </w:r>
          </w:p>
        </w:tc>
        <w:tc>
          <w:tcPr>
            <w:tcW w:w="1273" w:type="dxa"/>
          </w:tcPr>
          <w:p>
            <w:pPr>
              <w:pStyle w:val="TableParagraph"/>
              <w:spacing w:before="131"/>
              <w:ind w:left="96" w:right="4"/>
              <w:jc w:val="center"/>
              <w:rPr>
                <w:sz w:val="24"/>
              </w:rPr>
            </w:pPr>
            <w:r>
              <w:rPr>
                <w:spacing w:val="-4"/>
                <w:sz w:val="24"/>
              </w:rPr>
              <w:t>2.00</w:t>
            </w:r>
          </w:p>
        </w:tc>
        <w:tc>
          <w:tcPr>
            <w:tcW w:w="1266" w:type="dxa"/>
          </w:tcPr>
          <w:p>
            <w:pPr>
              <w:pStyle w:val="TableParagraph"/>
              <w:spacing w:before="131"/>
              <w:ind w:right="49"/>
              <w:jc w:val="center"/>
              <w:rPr>
                <w:sz w:val="24"/>
              </w:rPr>
            </w:pPr>
            <w:r>
              <w:rPr>
                <w:spacing w:val="-4"/>
                <w:sz w:val="24"/>
              </w:rPr>
              <w:t>5.00</w:t>
            </w:r>
          </w:p>
        </w:tc>
        <w:tc>
          <w:tcPr>
            <w:tcW w:w="904" w:type="dxa"/>
          </w:tcPr>
          <w:p>
            <w:pPr>
              <w:pStyle w:val="TableParagraph"/>
              <w:spacing w:line="261" w:lineRule="exact" w:before="271"/>
              <w:ind w:left="158"/>
              <w:rPr>
                <w:sz w:val="24"/>
              </w:rPr>
            </w:pPr>
            <w:r>
              <w:rPr>
                <w:spacing w:val="-2"/>
                <w:sz w:val="24"/>
              </w:rPr>
              <w:t>4.280</w:t>
            </w:r>
          </w:p>
        </w:tc>
        <w:tc>
          <w:tcPr>
            <w:tcW w:w="1226" w:type="dxa"/>
          </w:tcPr>
          <w:p>
            <w:pPr>
              <w:pStyle w:val="TableParagraph"/>
              <w:spacing w:line="261" w:lineRule="exact" w:before="271"/>
              <w:ind w:left="3" w:right="50"/>
              <w:jc w:val="center"/>
              <w:rPr>
                <w:sz w:val="24"/>
              </w:rPr>
            </w:pPr>
            <w:r>
              <w:rPr>
                <w:spacing w:val="-2"/>
                <w:sz w:val="24"/>
              </w:rPr>
              <w:t>0.677</w:t>
            </w:r>
          </w:p>
        </w:tc>
        <w:tc>
          <w:tcPr>
            <w:tcW w:w="901" w:type="dxa"/>
          </w:tcPr>
          <w:p>
            <w:pPr>
              <w:pStyle w:val="TableParagraph"/>
              <w:spacing w:line="261" w:lineRule="exact" w:before="271"/>
              <w:ind w:left="2" w:right="56"/>
              <w:jc w:val="center"/>
              <w:rPr>
                <w:sz w:val="24"/>
              </w:rPr>
            </w:pPr>
            <w:r>
              <w:rPr>
                <w:spacing w:val="-10"/>
                <w:sz w:val="24"/>
              </w:rPr>
              <w:t>4</w:t>
            </w:r>
          </w:p>
        </w:tc>
      </w:tr>
      <w:tr>
        <w:trPr>
          <w:trHeight w:val="551" w:hRule="atLeast"/>
        </w:trPr>
        <w:tc>
          <w:tcPr>
            <w:tcW w:w="1417" w:type="dxa"/>
          </w:tcPr>
          <w:p>
            <w:pPr>
              <w:pStyle w:val="TableParagraph"/>
              <w:spacing w:line="271"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866" w:type="dxa"/>
          </w:tcPr>
          <w:p>
            <w:pPr>
              <w:pStyle w:val="TableParagraph"/>
              <w:spacing w:before="131"/>
              <w:ind w:left="97" w:right="1"/>
              <w:jc w:val="center"/>
              <w:rPr>
                <w:sz w:val="24"/>
              </w:rPr>
            </w:pPr>
            <w:r>
              <w:rPr>
                <w:spacing w:val="-5"/>
                <w:sz w:val="24"/>
              </w:rPr>
              <w:t>150</w:t>
            </w:r>
          </w:p>
        </w:tc>
        <w:tc>
          <w:tcPr>
            <w:tcW w:w="1273" w:type="dxa"/>
          </w:tcPr>
          <w:p>
            <w:pPr>
              <w:pStyle w:val="TableParagraph"/>
              <w:spacing w:before="131"/>
              <w:ind w:left="96" w:right="4"/>
              <w:jc w:val="center"/>
              <w:rPr>
                <w:sz w:val="24"/>
              </w:rPr>
            </w:pPr>
            <w:r>
              <w:rPr>
                <w:spacing w:val="-4"/>
                <w:sz w:val="24"/>
              </w:rPr>
              <w:t>1.00</w:t>
            </w:r>
          </w:p>
        </w:tc>
        <w:tc>
          <w:tcPr>
            <w:tcW w:w="1266" w:type="dxa"/>
          </w:tcPr>
          <w:p>
            <w:pPr>
              <w:pStyle w:val="TableParagraph"/>
              <w:spacing w:before="131"/>
              <w:ind w:right="49"/>
              <w:jc w:val="center"/>
              <w:rPr>
                <w:sz w:val="24"/>
              </w:rPr>
            </w:pPr>
            <w:r>
              <w:rPr>
                <w:spacing w:val="-4"/>
                <w:sz w:val="24"/>
              </w:rPr>
              <w:t>5.00</w:t>
            </w:r>
          </w:p>
        </w:tc>
        <w:tc>
          <w:tcPr>
            <w:tcW w:w="904" w:type="dxa"/>
          </w:tcPr>
          <w:p>
            <w:pPr>
              <w:pStyle w:val="TableParagraph"/>
              <w:spacing w:line="261" w:lineRule="exact" w:before="271"/>
              <w:ind w:left="158"/>
              <w:rPr>
                <w:sz w:val="24"/>
              </w:rPr>
            </w:pPr>
            <w:r>
              <w:rPr>
                <w:spacing w:val="-2"/>
                <w:sz w:val="24"/>
              </w:rPr>
              <w:t>4.047</w:t>
            </w:r>
          </w:p>
        </w:tc>
        <w:tc>
          <w:tcPr>
            <w:tcW w:w="1226" w:type="dxa"/>
          </w:tcPr>
          <w:p>
            <w:pPr>
              <w:pStyle w:val="TableParagraph"/>
              <w:spacing w:line="261" w:lineRule="exact" w:before="271"/>
              <w:ind w:left="3" w:right="50"/>
              <w:jc w:val="center"/>
              <w:rPr>
                <w:sz w:val="24"/>
              </w:rPr>
            </w:pPr>
            <w:r>
              <w:rPr>
                <w:spacing w:val="-2"/>
                <w:sz w:val="24"/>
              </w:rPr>
              <w:t>0.972</w:t>
            </w:r>
          </w:p>
        </w:tc>
        <w:tc>
          <w:tcPr>
            <w:tcW w:w="901" w:type="dxa"/>
          </w:tcPr>
          <w:p>
            <w:pPr>
              <w:pStyle w:val="TableParagraph"/>
              <w:spacing w:line="261" w:lineRule="exact" w:before="271"/>
              <w:ind w:left="2" w:right="56"/>
              <w:jc w:val="center"/>
              <w:rPr>
                <w:sz w:val="24"/>
              </w:rPr>
            </w:pPr>
            <w:r>
              <w:rPr>
                <w:spacing w:val="-10"/>
                <w:sz w:val="24"/>
              </w:rPr>
              <w:t>5</w:t>
            </w:r>
          </w:p>
        </w:tc>
      </w:tr>
      <w:tr>
        <w:trPr>
          <w:trHeight w:val="265" w:hRule="atLeast"/>
        </w:trPr>
        <w:tc>
          <w:tcPr>
            <w:tcW w:w="1417" w:type="dxa"/>
          </w:tcPr>
          <w:p>
            <w:pPr>
              <w:pStyle w:val="TableParagraph"/>
              <w:spacing w:line="246" w:lineRule="exact"/>
              <w:ind w:left="122"/>
              <w:rPr>
                <w:sz w:val="24"/>
              </w:rPr>
            </w:pPr>
            <w:r>
              <w:rPr>
                <w:spacing w:val="-2"/>
                <w:sz w:val="24"/>
              </w:rPr>
              <w:t>Inflation</w:t>
            </w:r>
          </w:p>
        </w:tc>
        <w:tc>
          <w:tcPr>
            <w:tcW w:w="866" w:type="dxa"/>
            <w:vMerge w:val="restart"/>
            <w:tcBorders>
              <w:bottom w:val="single" w:sz="8" w:space="0" w:color="000000"/>
            </w:tcBorders>
          </w:tcPr>
          <w:p>
            <w:pPr>
              <w:pStyle w:val="TableParagraph"/>
              <w:spacing w:before="131"/>
              <w:ind w:left="301"/>
              <w:rPr>
                <w:sz w:val="24"/>
              </w:rPr>
            </w:pPr>
            <w:r>
              <w:rPr>
                <w:spacing w:val="-5"/>
                <w:sz w:val="24"/>
              </w:rPr>
              <w:t>150</w:t>
            </w:r>
          </w:p>
        </w:tc>
        <w:tc>
          <w:tcPr>
            <w:tcW w:w="1273" w:type="dxa"/>
            <w:vMerge w:val="restart"/>
            <w:tcBorders>
              <w:bottom w:val="single" w:sz="8" w:space="0" w:color="000000"/>
            </w:tcBorders>
          </w:tcPr>
          <w:p>
            <w:pPr>
              <w:pStyle w:val="TableParagraph"/>
              <w:spacing w:before="131"/>
              <w:ind w:left="472"/>
              <w:rPr>
                <w:sz w:val="24"/>
              </w:rPr>
            </w:pPr>
            <w:r>
              <w:rPr>
                <w:spacing w:val="-4"/>
                <w:sz w:val="24"/>
              </w:rPr>
              <w:t>1.00</w:t>
            </w:r>
          </w:p>
        </w:tc>
        <w:tc>
          <w:tcPr>
            <w:tcW w:w="1266" w:type="dxa"/>
            <w:vMerge w:val="restart"/>
            <w:tcBorders>
              <w:bottom w:val="single" w:sz="8" w:space="0" w:color="000000"/>
            </w:tcBorders>
          </w:tcPr>
          <w:p>
            <w:pPr>
              <w:pStyle w:val="TableParagraph"/>
              <w:spacing w:before="131"/>
              <w:ind w:left="397"/>
              <w:rPr>
                <w:sz w:val="24"/>
              </w:rPr>
            </w:pPr>
            <w:r>
              <w:rPr>
                <w:spacing w:val="-4"/>
                <w:sz w:val="24"/>
              </w:rPr>
              <w:t>5.00</w:t>
            </w:r>
          </w:p>
        </w:tc>
        <w:tc>
          <w:tcPr>
            <w:tcW w:w="904" w:type="dxa"/>
          </w:tcPr>
          <w:p>
            <w:pPr>
              <w:pStyle w:val="TableParagraph"/>
              <w:rPr>
                <w:sz w:val="18"/>
              </w:rPr>
            </w:pPr>
          </w:p>
        </w:tc>
        <w:tc>
          <w:tcPr>
            <w:tcW w:w="1226" w:type="dxa"/>
          </w:tcPr>
          <w:p>
            <w:pPr>
              <w:pStyle w:val="TableParagraph"/>
              <w:rPr>
                <w:sz w:val="18"/>
              </w:rPr>
            </w:pPr>
          </w:p>
        </w:tc>
        <w:tc>
          <w:tcPr>
            <w:tcW w:w="901" w:type="dxa"/>
          </w:tcPr>
          <w:p>
            <w:pPr>
              <w:pStyle w:val="TableParagraph"/>
              <w:rPr>
                <w:sz w:val="18"/>
              </w:rPr>
            </w:pPr>
          </w:p>
        </w:tc>
      </w:tr>
      <w:tr>
        <w:trPr>
          <w:trHeight w:val="268" w:hRule="atLeast"/>
        </w:trPr>
        <w:tc>
          <w:tcPr>
            <w:tcW w:w="1417" w:type="dxa"/>
            <w:tcBorders>
              <w:bottom w:val="single" w:sz="8" w:space="0" w:color="000000"/>
            </w:tcBorders>
          </w:tcPr>
          <w:p>
            <w:pPr>
              <w:pStyle w:val="TableParagraph"/>
              <w:rPr>
                <w:sz w:val="18"/>
              </w:rPr>
            </w:pPr>
          </w:p>
        </w:tc>
        <w:tc>
          <w:tcPr>
            <w:tcW w:w="866" w:type="dxa"/>
            <w:vMerge/>
            <w:tcBorders>
              <w:top w:val="nil"/>
              <w:bottom w:val="single" w:sz="8" w:space="0" w:color="000000"/>
            </w:tcBorders>
          </w:tcPr>
          <w:p>
            <w:pPr>
              <w:rPr>
                <w:sz w:val="2"/>
                <w:szCs w:val="2"/>
              </w:rPr>
            </w:pPr>
          </w:p>
        </w:tc>
        <w:tc>
          <w:tcPr>
            <w:tcW w:w="1273" w:type="dxa"/>
            <w:vMerge/>
            <w:tcBorders>
              <w:top w:val="nil"/>
              <w:bottom w:val="single" w:sz="8" w:space="0" w:color="000000"/>
            </w:tcBorders>
          </w:tcPr>
          <w:p>
            <w:pPr>
              <w:rPr>
                <w:sz w:val="2"/>
                <w:szCs w:val="2"/>
              </w:rPr>
            </w:pPr>
          </w:p>
        </w:tc>
        <w:tc>
          <w:tcPr>
            <w:tcW w:w="1266" w:type="dxa"/>
            <w:vMerge/>
            <w:tcBorders>
              <w:top w:val="nil"/>
              <w:bottom w:val="single" w:sz="8" w:space="0" w:color="000000"/>
            </w:tcBorders>
          </w:tcPr>
          <w:p>
            <w:pPr>
              <w:rPr>
                <w:sz w:val="2"/>
                <w:szCs w:val="2"/>
              </w:rPr>
            </w:pPr>
          </w:p>
        </w:tc>
        <w:tc>
          <w:tcPr>
            <w:tcW w:w="904" w:type="dxa"/>
            <w:tcBorders>
              <w:bottom w:val="single" w:sz="8" w:space="0" w:color="000000"/>
            </w:tcBorders>
          </w:tcPr>
          <w:p>
            <w:pPr>
              <w:pStyle w:val="TableParagraph"/>
              <w:spacing w:line="249" w:lineRule="exact"/>
              <w:ind w:left="158"/>
              <w:rPr>
                <w:sz w:val="24"/>
              </w:rPr>
            </w:pPr>
            <w:r>
              <w:rPr>
                <w:spacing w:val="-2"/>
                <w:sz w:val="24"/>
              </w:rPr>
              <w:t>3.600</w:t>
            </w:r>
          </w:p>
        </w:tc>
        <w:tc>
          <w:tcPr>
            <w:tcW w:w="1226" w:type="dxa"/>
            <w:tcBorders>
              <w:bottom w:val="single" w:sz="8" w:space="0" w:color="000000"/>
            </w:tcBorders>
          </w:tcPr>
          <w:p>
            <w:pPr>
              <w:pStyle w:val="TableParagraph"/>
              <w:spacing w:line="249" w:lineRule="exact"/>
              <w:ind w:left="3" w:right="50"/>
              <w:jc w:val="center"/>
              <w:rPr>
                <w:sz w:val="24"/>
              </w:rPr>
            </w:pPr>
            <w:r>
              <w:rPr>
                <w:spacing w:val="-2"/>
                <w:sz w:val="24"/>
              </w:rPr>
              <w:t>1.187</w:t>
            </w:r>
          </w:p>
        </w:tc>
        <w:tc>
          <w:tcPr>
            <w:tcW w:w="901" w:type="dxa"/>
            <w:tcBorders>
              <w:bottom w:val="single" w:sz="8" w:space="0" w:color="000000"/>
            </w:tcBorders>
          </w:tcPr>
          <w:p>
            <w:pPr>
              <w:pStyle w:val="TableParagraph"/>
              <w:spacing w:line="249" w:lineRule="exact"/>
              <w:ind w:left="2" w:right="56"/>
              <w:jc w:val="center"/>
              <w:rPr>
                <w:sz w:val="24"/>
              </w:rPr>
            </w:pPr>
            <w:r>
              <w:rPr>
                <w:spacing w:val="-10"/>
                <w:sz w:val="24"/>
              </w:rPr>
              <w:t>6</w:t>
            </w:r>
          </w:p>
        </w:tc>
      </w:tr>
    </w:tbl>
    <w:p>
      <w:pPr>
        <w:spacing w:after="0" w:line="249" w:lineRule="exact"/>
        <w:jc w:val="center"/>
        <w:rPr>
          <w:sz w:val="24"/>
        </w:rPr>
        <w:sectPr>
          <w:pgSz w:w="12240" w:h="15840"/>
          <w:pgMar w:header="0" w:footer="1015" w:top="1380" w:bottom="1200" w:left="1140" w:right="560"/>
        </w:sectPr>
      </w:pPr>
    </w:p>
    <w:p>
      <w:pPr>
        <w:pStyle w:val="Heading1"/>
        <w:numPr>
          <w:ilvl w:val="2"/>
          <w:numId w:val="15"/>
        </w:numPr>
        <w:tabs>
          <w:tab w:pos="1566" w:val="left" w:leader="none"/>
        </w:tabs>
        <w:spacing w:line="240" w:lineRule="auto" w:before="65" w:after="0"/>
        <w:ind w:left="1566" w:right="0" w:hanging="719"/>
        <w:jc w:val="left"/>
        <w:rPr>
          <w:b w:val="0"/>
        </w:rPr>
      </w:pPr>
      <w:r>
        <w:rPr/>
        <w:t>Depository</w:t>
      </w:r>
      <w:r>
        <w:rPr>
          <w:spacing w:val="-2"/>
        </w:rPr>
        <w:t> </w:t>
      </w:r>
      <w:r>
        <w:rPr/>
        <w:t>base</w:t>
      </w:r>
      <w:r>
        <w:rPr>
          <w:spacing w:val="-1"/>
        </w:rPr>
        <w:t> </w:t>
      </w:r>
      <w:r>
        <w:rPr/>
        <w:t>mortgage</w:t>
      </w:r>
      <w:r>
        <w:rPr>
          <w:spacing w:val="-2"/>
        </w:rPr>
        <w:t> finance</w:t>
      </w:r>
    </w:p>
    <w:p>
      <w:pPr>
        <w:pStyle w:val="BodyText"/>
        <w:spacing w:before="197"/>
        <w:rPr>
          <w:b/>
        </w:rPr>
      </w:pPr>
    </w:p>
    <w:p>
      <w:pPr>
        <w:pStyle w:val="BodyText"/>
        <w:spacing w:line="480" w:lineRule="auto"/>
        <w:ind w:left="847" w:right="844"/>
        <w:jc w:val="both"/>
      </w:pPr>
      <w:r>
        <w:rPr/>
        <w:t>The</w:t>
      </w:r>
      <w:r>
        <w:rPr>
          <w:spacing w:val="-15"/>
        </w:rPr>
        <w:t> </w:t>
      </w:r>
      <w:r>
        <w:rPr/>
        <w:t>Table</w:t>
      </w:r>
      <w:r>
        <w:rPr>
          <w:spacing w:val="-15"/>
        </w:rPr>
        <w:t> </w:t>
      </w:r>
      <w:r>
        <w:rPr/>
        <w:t>4.17</w:t>
      </w:r>
      <w:r>
        <w:rPr>
          <w:spacing w:val="-15"/>
        </w:rPr>
        <w:t> </w:t>
      </w:r>
      <w:r>
        <w:rPr/>
        <w:t>revealed</w:t>
      </w:r>
      <w:r>
        <w:rPr>
          <w:spacing w:val="-14"/>
        </w:rPr>
        <w:t> </w:t>
      </w:r>
      <w:r>
        <w:rPr/>
        <w:t>the</w:t>
      </w:r>
      <w:r>
        <w:rPr>
          <w:spacing w:val="-15"/>
        </w:rPr>
        <w:t> </w:t>
      </w:r>
      <w:r>
        <w:rPr/>
        <w:t>result</w:t>
      </w:r>
      <w:r>
        <w:rPr>
          <w:spacing w:val="-14"/>
        </w:rPr>
        <w:t> </w:t>
      </w:r>
      <w:r>
        <w:rPr/>
        <w:t>of</w:t>
      </w:r>
      <w:r>
        <w:rPr>
          <w:spacing w:val="-15"/>
        </w:rPr>
        <w:t> </w:t>
      </w:r>
      <w:r>
        <w:rPr/>
        <w:t>the</w:t>
      </w:r>
      <w:r>
        <w:rPr>
          <w:spacing w:val="-15"/>
        </w:rPr>
        <w:t> </w:t>
      </w:r>
      <w:r>
        <w:rPr/>
        <w:t>analysis,</w:t>
      </w:r>
      <w:r>
        <w:rPr>
          <w:spacing w:val="-14"/>
        </w:rPr>
        <w:t> </w:t>
      </w:r>
      <w:r>
        <w:rPr/>
        <w:t>as</w:t>
      </w:r>
      <w:r>
        <w:rPr>
          <w:spacing w:val="-14"/>
        </w:rPr>
        <w:t> </w:t>
      </w:r>
      <w:r>
        <w:rPr/>
        <w:t>capital</w:t>
      </w:r>
      <w:r>
        <w:rPr>
          <w:spacing w:val="-14"/>
        </w:rPr>
        <w:t> </w:t>
      </w:r>
      <w:r>
        <w:rPr/>
        <w:t>base</w:t>
      </w:r>
      <w:r>
        <w:rPr>
          <w:spacing w:val="-15"/>
        </w:rPr>
        <w:t> </w:t>
      </w:r>
      <w:r>
        <w:rPr/>
        <w:t>ranked</w:t>
      </w:r>
      <w:r>
        <w:rPr>
          <w:spacing w:val="-14"/>
        </w:rPr>
        <w:t> </w:t>
      </w:r>
      <w:r>
        <w:rPr/>
        <w:t>first</w:t>
      </w:r>
      <w:r>
        <w:rPr>
          <w:spacing w:val="-12"/>
        </w:rPr>
        <w:t> </w:t>
      </w:r>
      <w:r>
        <w:rPr/>
        <w:t>with</w:t>
      </w:r>
      <w:r>
        <w:rPr>
          <w:spacing w:val="-14"/>
        </w:rPr>
        <w:t> </w:t>
      </w:r>
      <w:r>
        <w:rPr/>
        <w:t>mean</w:t>
      </w:r>
      <w:r>
        <w:rPr>
          <w:spacing w:val="-14"/>
        </w:rPr>
        <w:t> </w:t>
      </w:r>
      <w:r>
        <w:rPr/>
        <w:t>value of</w:t>
      </w:r>
      <w:r>
        <w:rPr>
          <w:spacing w:val="-14"/>
        </w:rPr>
        <w:t> </w:t>
      </w:r>
      <w:r>
        <w:rPr/>
        <w:t>4.440,</w:t>
      </w:r>
      <w:r>
        <w:rPr>
          <w:spacing w:val="-13"/>
        </w:rPr>
        <w:t> </w:t>
      </w:r>
      <w:r>
        <w:rPr/>
        <w:t>inflation</w:t>
      </w:r>
      <w:r>
        <w:rPr>
          <w:spacing w:val="-13"/>
        </w:rPr>
        <w:t> </w:t>
      </w:r>
      <w:r>
        <w:rPr/>
        <w:t>ranked</w:t>
      </w:r>
      <w:r>
        <w:rPr>
          <w:spacing w:val="-11"/>
        </w:rPr>
        <w:t> </w:t>
      </w:r>
      <w:r>
        <w:rPr/>
        <w:t>second</w:t>
      </w:r>
      <w:r>
        <w:rPr>
          <w:spacing w:val="-13"/>
        </w:rPr>
        <w:t> </w:t>
      </w:r>
      <w:r>
        <w:rPr/>
        <w:t>with</w:t>
      </w:r>
      <w:r>
        <w:rPr>
          <w:spacing w:val="-13"/>
        </w:rPr>
        <w:t> </w:t>
      </w:r>
      <w:r>
        <w:rPr/>
        <w:t>mean</w:t>
      </w:r>
      <w:r>
        <w:rPr>
          <w:spacing w:val="-13"/>
        </w:rPr>
        <w:t> </w:t>
      </w:r>
      <w:r>
        <w:rPr/>
        <w:t>value</w:t>
      </w:r>
      <w:r>
        <w:rPr>
          <w:spacing w:val="-11"/>
        </w:rPr>
        <w:t> </w:t>
      </w:r>
      <w:r>
        <w:rPr/>
        <w:t>of</w:t>
      </w:r>
      <w:r>
        <w:rPr>
          <w:spacing w:val="-14"/>
        </w:rPr>
        <w:t> </w:t>
      </w:r>
      <w:r>
        <w:rPr/>
        <w:t>4.367,</w:t>
      </w:r>
      <w:r>
        <w:rPr>
          <w:spacing w:val="-13"/>
        </w:rPr>
        <w:t> </w:t>
      </w:r>
      <w:r>
        <w:rPr/>
        <w:t>poor</w:t>
      </w:r>
      <w:r>
        <w:rPr>
          <w:spacing w:val="-11"/>
        </w:rPr>
        <w:t> </w:t>
      </w:r>
      <w:r>
        <w:rPr/>
        <w:t>government</w:t>
      </w:r>
      <w:r>
        <w:rPr>
          <w:spacing w:val="-13"/>
        </w:rPr>
        <w:t> </w:t>
      </w:r>
      <w:r>
        <w:rPr/>
        <w:t>policies</w:t>
      </w:r>
      <w:r>
        <w:rPr>
          <w:spacing w:val="-13"/>
        </w:rPr>
        <w:t> </w:t>
      </w:r>
      <w:r>
        <w:rPr/>
        <w:t>ranked third with mean value of 4.253, building material ranked fourth with mean value of 4.120, and infrastructural challenges ranked fifth with mean value of 3.880.</w:t>
      </w:r>
    </w:p>
    <w:p>
      <w:pPr>
        <w:pStyle w:val="BodyText"/>
        <w:spacing w:before="1"/>
        <w:rPr>
          <w:sz w:val="18"/>
        </w:r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8"/>
        <w:gridCol w:w="770"/>
        <w:gridCol w:w="1272"/>
        <w:gridCol w:w="1266"/>
        <w:gridCol w:w="876"/>
        <w:gridCol w:w="1709"/>
        <w:gridCol w:w="807"/>
      </w:tblGrid>
      <w:tr>
        <w:trPr>
          <w:trHeight w:val="668" w:hRule="atLeast"/>
        </w:trPr>
        <w:tc>
          <w:tcPr>
            <w:tcW w:w="8398" w:type="dxa"/>
            <w:gridSpan w:val="7"/>
            <w:tcBorders>
              <w:top w:val="single" w:sz="4" w:space="0" w:color="000000"/>
            </w:tcBorders>
          </w:tcPr>
          <w:p>
            <w:pPr>
              <w:pStyle w:val="TableParagraph"/>
              <w:spacing w:line="275" w:lineRule="exact"/>
              <w:ind w:left="122"/>
              <w:rPr>
                <w:b/>
                <w:sz w:val="24"/>
              </w:rPr>
            </w:pPr>
            <w:r>
              <w:rPr>
                <w:b/>
                <w:sz w:val="24"/>
              </w:rPr>
              <w:t>Table</w:t>
            </w:r>
            <w:r>
              <w:rPr>
                <w:b/>
                <w:spacing w:val="-2"/>
                <w:sz w:val="24"/>
              </w:rPr>
              <w:t> </w:t>
            </w:r>
            <w:r>
              <w:rPr>
                <w:b/>
                <w:sz w:val="24"/>
              </w:rPr>
              <w:t>4.17</w:t>
            </w:r>
            <w:r>
              <w:rPr>
                <w:b/>
                <w:spacing w:val="-1"/>
                <w:sz w:val="24"/>
              </w:rPr>
              <w:t> </w:t>
            </w:r>
            <w:r>
              <w:rPr>
                <w:b/>
                <w:sz w:val="24"/>
              </w:rPr>
              <w:t>,</w:t>
            </w:r>
            <w:r>
              <w:rPr>
                <w:b/>
                <w:spacing w:val="28"/>
                <w:sz w:val="24"/>
              </w:rPr>
              <w:t>  </w:t>
            </w:r>
            <w:r>
              <w:rPr>
                <w:b/>
                <w:sz w:val="24"/>
              </w:rPr>
              <w:t>Summary</w:t>
            </w:r>
            <w:r>
              <w:rPr>
                <w:b/>
                <w:spacing w:val="1"/>
                <w:sz w:val="24"/>
              </w:rPr>
              <w:t> </w:t>
            </w:r>
            <w:r>
              <w:rPr>
                <w:b/>
                <w:sz w:val="24"/>
              </w:rPr>
              <w:t>of Result</w:t>
            </w:r>
            <w:r>
              <w:rPr>
                <w:b/>
                <w:spacing w:val="-1"/>
                <w:sz w:val="24"/>
              </w:rPr>
              <w:t> </w:t>
            </w:r>
            <w:r>
              <w:rPr>
                <w:b/>
                <w:sz w:val="24"/>
              </w:rPr>
              <w:t>for challenges</w:t>
            </w:r>
            <w:r>
              <w:rPr>
                <w:b/>
                <w:spacing w:val="-4"/>
                <w:sz w:val="24"/>
              </w:rPr>
              <w:t> </w:t>
            </w:r>
            <w:r>
              <w:rPr>
                <w:b/>
                <w:sz w:val="24"/>
              </w:rPr>
              <w:t>associated</w:t>
            </w:r>
            <w:r>
              <w:rPr>
                <w:b/>
                <w:spacing w:val="-1"/>
                <w:sz w:val="24"/>
              </w:rPr>
              <w:t> </w:t>
            </w:r>
            <w:r>
              <w:rPr>
                <w:b/>
                <w:spacing w:val="-4"/>
                <w:sz w:val="24"/>
              </w:rPr>
              <w:t>with</w:t>
            </w:r>
          </w:p>
          <w:p>
            <w:pPr>
              <w:pStyle w:val="TableParagraph"/>
              <w:tabs>
                <w:tab w:pos="8401" w:val="left" w:leader="none"/>
              </w:tabs>
              <w:ind w:left="14" w:right="-15"/>
              <w:rPr>
                <w:b/>
                <w:sz w:val="24"/>
              </w:rPr>
            </w:pPr>
            <w:r>
              <w:rPr>
                <w:b/>
                <w:spacing w:val="46"/>
                <w:sz w:val="24"/>
                <w:u w:val="single"/>
              </w:rPr>
              <w:t> </w:t>
            </w:r>
            <w:r>
              <w:rPr>
                <w:b/>
                <w:sz w:val="24"/>
                <w:u w:val="single"/>
              </w:rPr>
              <w:t>Depository</w:t>
            </w:r>
            <w:r>
              <w:rPr>
                <w:b/>
                <w:spacing w:val="-1"/>
                <w:sz w:val="24"/>
                <w:u w:val="single"/>
              </w:rPr>
              <w:t> </w:t>
            </w:r>
            <w:r>
              <w:rPr>
                <w:b/>
                <w:sz w:val="24"/>
                <w:u w:val="single"/>
              </w:rPr>
              <w:t>Based</w:t>
            </w:r>
            <w:r>
              <w:rPr>
                <w:b/>
                <w:spacing w:val="-1"/>
                <w:sz w:val="24"/>
                <w:u w:val="single"/>
              </w:rPr>
              <w:t> </w:t>
            </w:r>
            <w:r>
              <w:rPr>
                <w:b/>
                <w:sz w:val="24"/>
                <w:u w:val="single"/>
              </w:rPr>
              <w:t>Mortgage</w:t>
            </w:r>
            <w:r>
              <w:rPr>
                <w:b/>
                <w:spacing w:val="-2"/>
                <w:sz w:val="24"/>
                <w:u w:val="single"/>
              </w:rPr>
              <w:t> Finance</w:t>
            </w:r>
            <w:r>
              <w:rPr>
                <w:b/>
                <w:sz w:val="24"/>
                <w:u w:val="single"/>
              </w:rPr>
              <w:tab/>
            </w:r>
          </w:p>
        </w:tc>
      </w:tr>
      <w:tr>
        <w:trPr>
          <w:trHeight w:val="387" w:hRule="atLeast"/>
        </w:trPr>
        <w:tc>
          <w:tcPr>
            <w:tcW w:w="1698" w:type="dxa"/>
          </w:tcPr>
          <w:p>
            <w:pPr>
              <w:pStyle w:val="TableParagraph"/>
              <w:rPr>
                <w:sz w:val="24"/>
              </w:rPr>
            </w:pPr>
          </w:p>
        </w:tc>
        <w:tc>
          <w:tcPr>
            <w:tcW w:w="770" w:type="dxa"/>
          </w:tcPr>
          <w:p>
            <w:pPr>
              <w:pStyle w:val="TableParagraph"/>
              <w:spacing w:line="261" w:lineRule="exact" w:before="106"/>
              <w:ind w:left="2"/>
              <w:jc w:val="center"/>
              <w:rPr>
                <w:sz w:val="24"/>
              </w:rPr>
            </w:pPr>
            <w:r>
              <w:rPr>
                <w:spacing w:val="-10"/>
                <w:sz w:val="24"/>
              </w:rPr>
              <w:t>N</w:t>
            </w:r>
          </w:p>
        </w:tc>
        <w:tc>
          <w:tcPr>
            <w:tcW w:w="1272" w:type="dxa"/>
          </w:tcPr>
          <w:p>
            <w:pPr>
              <w:pStyle w:val="TableParagraph"/>
              <w:spacing w:line="261" w:lineRule="exact" w:before="106"/>
              <w:ind w:left="112" w:right="16"/>
              <w:jc w:val="center"/>
              <w:rPr>
                <w:sz w:val="24"/>
              </w:rPr>
            </w:pPr>
            <w:r>
              <w:rPr>
                <w:spacing w:val="-2"/>
                <w:sz w:val="24"/>
              </w:rPr>
              <w:t>Minimum</w:t>
            </w:r>
          </w:p>
        </w:tc>
        <w:tc>
          <w:tcPr>
            <w:tcW w:w="1266" w:type="dxa"/>
          </w:tcPr>
          <w:p>
            <w:pPr>
              <w:pStyle w:val="TableParagraph"/>
              <w:spacing w:line="261" w:lineRule="exact" w:before="106"/>
              <w:ind w:left="3" w:right="49"/>
              <w:jc w:val="center"/>
              <w:rPr>
                <w:sz w:val="24"/>
              </w:rPr>
            </w:pPr>
            <w:r>
              <w:rPr>
                <w:spacing w:val="-2"/>
                <w:sz w:val="24"/>
              </w:rPr>
              <w:t>Maximum</w:t>
            </w:r>
          </w:p>
        </w:tc>
        <w:tc>
          <w:tcPr>
            <w:tcW w:w="876" w:type="dxa"/>
          </w:tcPr>
          <w:p>
            <w:pPr>
              <w:pStyle w:val="TableParagraph"/>
              <w:spacing w:line="261" w:lineRule="exact" w:before="106"/>
              <w:ind w:right="14"/>
              <w:jc w:val="center"/>
              <w:rPr>
                <w:sz w:val="24"/>
              </w:rPr>
            </w:pPr>
            <w:r>
              <w:rPr>
                <w:spacing w:val="-4"/>
                <w:sz w:val="24"/>
              </w:rPr>
              <w:t>Mean</w:t>
            </w:r>
          </w:p>
        </w:tc>
        <w:tc>
          <w:tcPr>
            <w:tcW w:w="1709" w:type="dxa"/>
          </w:tcPr>
          <w:p>
            <w:pPr>
              <w:pStyle w:val="TableParagraph"/>
              <w:spacing w:line="261" w:lineRule="exact" w:before="106"/>
              <w:ind w:left="176"/>
              <w:rPr>
                <w:sz w:val="24"/>
              </w:rPr>
            </w:pPr>
            <w:r>
              <w:rPr>
                <w:sz w:val="24"/>
              </w:rPr>
              <w:t>Std. </w:t>
            </w:r>
            <w:r>
              <w:rPr>
                <w:spacing w:val="-2"/>
                <w:sz w:val="24"/>
              </w:rPr>
              <w:t>Deviation</w:t>
            </w:r>
          </w:p>
        </w:tc>
        <w:tc>
          <w:tcPr>
            <w:tcW w:w="807" w:type="dxa"/>
          </w:tcPr>
          <w:p>
            <w:pPr>
              <w:pStyle w:val="TableParagraph"/>
              <w:spacing w:line="261" w:lineRule="exact" w:before="106"/>
              <w:ind w:left="1" w:right="1"/>
              <w:jc w:val="center"/>
              <w:rPr>
                <w:sz w:val="24"/>
              </w:rPr>
            </w:pPr>
            <w:r>
              <w:rPr>
                <w:spacing w:val="-4"/>
                <w:sz w:val="24"/>
              </w:rPr>
              <w:t>Rank</w:t>
            </w:r>
          </w:p>
        </w:tc>
      </w:tr>
      <w:tr>
        <w:trPr>
          <w:trHeight w:val="276" w:hRule="atLeast"/>
        </w:trPr>
        <w:tc>
          <w:tcPr>
            <w:tcW w:w="1698" w:type="dxa"/>
          </w:tcPr>
          <w:p>
            <w:pPr>
              <w:pStyle w:val="TableParagraph"/>
              <w:spacing w:line="256" w:lineRule="exact"/>
              <w:ind w:left="122"/>
              <w:rPr>
                <w:sz w:val="24"/>
              </w:rPr>
            </w:pPr>
            <w:r>
              <w:rPr>
                <w:sz w:val="24"/>
              </w:rPr>
              <w:t>Capital</w:t>
            </w:r>
            <w:r>
              <w:rPr>
                <w:spacing w:val="-2"/>
                <w:sz w:val="24"/>
              </w:rPr>
              <w:t> </w:t>
            </w:r>
            <w:r>
              <w:rPr>
                <w:spacing w:val="-4"/>
                <w:sz w:val="24"/>
              </w:rPr>
              <w:t>Base</w:t>
            </w:r>
          </w:p>
        </w:tc>
        <w:tc>
          <w:tcPr>
            <w:tcW w:w="770" w:type="dxa"/>
            <w:vMerge w:val="restart"/>
          </w:tcPr>
          <w:p>
            <w:pPr>
              <w:pStyle w:val="TableParagraph"/>
              <w:spacing w:before="134"/>
              <w:ind w:left="205"/>
              <w:rPr>
                <w:sz w:val="24"/>
              </w:rPr>
            </w:pPr>
            <w:r>
              <w:rPr>
                <w:spacing w:val="-5"/>
                <w:sz w:val="24"/>
              </w:rPr>
              <w:t>150</w:t>
            </w:r>
          </w:p>
        </w:tc>
        <w:tc>
          <w:tcPr>
            <w:tcW w:w="1272" w:type="dxa"/>
            <w:vMerge w:val="restart"/>
          </w:tcPr>
          <w:p>
            <w:pPr>
              <w:pStyle w:val="TableParagraph"/>
              <w:spacing w:before="134"/>
              <w:ind w:left="472"/>
              <w:rPr>
                <w:sz w:val="24"/>
              </w:rPr>
            </w:pPr>
            <w:r>
              <w:rPr>
                <w:spacing w:val="-4"/>
                <w:sz w:val="24"/>
              </w:rPr>
              <w:t>4.00</w:t>
            </w:r>
          </w:p>
        </w:tc>
        <w:tc>
          <w:tcPr>
            <w:tcW w:w="1266" w:type="dxa"/>
            <w:vMerge w:val="restart"/>
          </w:tcPr>
          <w:p>
            <w:pPr>
              <w:pStyle w:val="TableParagraph"/>
              <w:spacing w:before="134"/>
              <w:ind w:left="398"/>
              <w:rPr>
                <w:sz w:val="24"/>
              </w:rPr>
            </w:pPr>
            <w:r>
              <w:rPr>
                <w:spacing w:val="-4"/>
                <w:sz w:val="24"/>
              </w:rPr>
              <w:t>5.00</w:t>
            </w:r>
          </w:p>
        </w:tc>
        <w:tc>
          <w:tcPr>
            <w:tcW w:w="876" w:type="dxa"/>
          </w:tcPr>
          <w:p>
            <w:pPr>
              <w:pStyle w:val="TableParagraph"/>
              <w:rPr>
                <w:sz w:val="20"/>
              </w:rPr>
            </w:pPr>
          </w:p>
        </w:tc>
        <w:tc>
          <w:tcPr>
            <w:tcW w:w="1709" w:type="dxa"/>
            <w:vMerge w:val="restart"/>
          </w:tcPr>
          <w:p>
            <w:pPr>
              <w:pStyle w:val="TableParagraph"/>
              <w:spacing w:before="134"/>
              <w:ind w:left="841"/>
              <w:rPr>
                <w:sz w:val="24"/>
              </w:rPr>
            </w:pPr>
            <w:r>
              <w:rPr>
                <w:spacing w:val="-2"/>
                <w:sz w:val="24"/>
              </w:rPr>
              <w:t>0.498</w:t>
            </w:r>
          </w:p>
        </w:tc>
        <w:tc>
          <w:tcPr>
            <w:tcW w:w="807" w:type="dxa"/>
          </w:tcPr>
          <w:p>
            <w:pPr>
              <w:pStyle w:val="TableParagraph"/>
              <w:rPr>
                <w:sz w:val="20"/>
              </w:rPr>
            </w:pPr>
          </w:p>
        </w:tc>
      </w:tr>
      <w:tr>
        <w:trPr>
          <w:trHeight w:val="275" w:hRule="atLeast"/>
        </w:trPr>
        <w:tc>
          <w:tcPr>
            <w:tcW w:w="1698" w:type="dxa"/>
          </w:tcPr>
          <w:p>
            <w:pPr>
              <w:pStyle w:val="TableParagraph"/>
              <w:rPr>
                <w:sz w:val="20"/>
              </w:rPr>
            </w:pPr>
          </w:p>
        </w:tc>
        <w:tc>
          <w:tcPr>
            <w:tcW w:w="770"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876" w:type="dxa"/>
          </w:tcPr>
          <w:p>
            <w:pPr>
              <w:pStyle w:val="TableParagraph"/>
              <w:spacing w:line="256" w:lineRule="exact"/>
              <w:ind w:right="14"/>
              <w:jc w:val="center"/>
              <w:rPr>
                <w:sz w:val="24"/>
              </w:rPr>
            </w:pPr>
            <w:r>
              <w:rPr>
                <w:spacing w:val="-2"/>
                <w:sz w:val="24"/>
              </w:rPr>
              <w:t>4.440</w:t>
            </w:r>
          </w:p>
        </w:tc>
        <w:tc>
          <w:tcPr>
            <w:tcW w:w="1709" w:type="dxa"/>
            <w:vMerge/>
            <w:tcBorders>
              <w:top w:val="nil"/>
            </w:tcBorders>
          </w:tcPr>
          <w:p>
            <w:pPr>
              <w:rPr>
                <w:sz w:val="2"/>
                <w:szCs w:val="2"/>
              </w:rPr>
            </w:pPr>
          </w:p>
        </w:tc>
        <w:tc>
          <w:tcPr>
            <w:tcW w:w="807" w:type="dxa"/>
          </w:tcPr>
          <w:p>
            <w:pPr>
              <w:pStyle w:val="TableParagraph"/>
              <w:spacing w:line="256" w:lineRule="exact"/>
              <w:ind w:right="1"/>
              <w:jc w:val="center"/>
              <w:rPr>
                <w:sz w:val="24"/>
              </w:rPr>
            </w:pPr>
            <w:r>
              <w:rPr>
                <w:spacing w:val="-10"/>
                <w:sz w:val="24"/>
              </w:rPr>
              <w:t>1</w:t>
            </w:r>
          </w:p>
        </w:tc>
      </w:tr>
      <w:tr>
        <w:trPr>
          <w:trHeight w:val="276" w:hRule="atLeast"/>
        </w:trPr>
        <w:tc>
          <w:tcPr>
            <w:tcW w:w="1698" w:type="dxa"/>
          </w:tcPr>
          <w:p>
            <w:pPr>
              <w:pStyle w:val="TableParagraph"/>
              <w:spacing w:line="256" w:lineRule="exact"/>
              <w:ind w:left="122"/>
              <w:rPr>
                <w:sz w:val="24"/>
              </w:rPr>
            </w:pPr>
            <w:r>
              <w:rPr>
                <w:spacing w:val="-2"/>
                <w:sz w:val="24"/>
              </w:rPr>
              <w:t>Inflation</w:t>
            </w:r>
          </w:p>
        </w:tc>
        <w:tc>
          <w:tcPr>
            <w:tcW w:w="770" w:type="dxa"/>
            <w:vMerge w:val="restart"/>
          </w:tcPr>
          <w:p>
            <w:pPr>
              <w:pStyle w:val="TableParagraph"/>
              <w:spacing w:before="134"/>
              <w:ind w:left="205"/>
              <w:rPr>
                <w:sz w:val="24"/>
              </w:rPr>
            </w:pPr>
            <w:r>
              <w:rPr>
                <w:spacing w:val="-5"/>
                <w:sz w:val="24"/>
              </w:rPr>
              <w:t>150</w:t>
            </w:r>
          </w:p>
        </w:tc>
        <w:tc>
          <w:tcPr>
            <w:tcW w:w="1272" w:type="dxa"/>
            <w:vMerge w:val="restart"/>
          </w:tcPr>
          <w:p>
            <w:pPr>
              <w:pStyle w:val="TableParagraph"/>
              <w:spacing w:before="134"/>
              <w:ind w:left="472"/>
              <w:rPr>
                <w:sz w:val="24"/>
              </w:rPr>
            </w:pPr>
            <w:r>
              <w:rPr>
                <w:spacing w:val="-4"/>
                <w:sz w:val="24"/>
              </w:rPr>
              <w:t>2.00</w:t>
            </w:r>
          </w:p>
        </w:tc>
        <w:tc>
          <w:tcPr>
            <w:tcW w:w="1266" w:type="dxa"/>
            <w:vMerge w:val="restart"/>
          </w:tcPr>
          <w:p>
            <w:pPr>
              <w:pStyle w:val="TableParagraph"/>
              <w:spacing w:before="134"/>
              <w:ind w:left="398"/>
              <w:rPr>
                <w:sz w:val="24"/>
              </w:rPr>
            </w:pPr>
            <w:r>
              <w:rPr>
                <w:spacing w:val="-4"/>
                <w:sz w:val="24"/>
              </w:rPr>
              <w:t>5.00</w:t>
            </w:r>
          </w:p>
        </w:tc>
        <w:tc>
          <w:tcPr>
            <w:tcW w:w="876" w:type="dxa"/>
          </w:tcPr>
          <w:p>
            <w:pPr>
              <w:pStyle w:val="TableParagraph"/>
              <w:rPr>
                <w:sz w:val="20"/>
              </w:rPr>
            </w:pPr>
          </w:p>
        </w:tc>
        <w:tc>
          <w:tcPr>
            <w:tcW w:w="1709" w:type="dxa"/>
            <w:vMerge w:val="restart"/>
          </w:tcPr>
          <w:p>
            <w:pPr>
              <w:pStyle w:val="TableParagraph"/>
              <w:spacing w:before="134"/>
              <w:ind w:left="841"/>
              <w:rPr>
                <w:sz w:val="24"/>
              </w:rPr>
            </w:pPr>
            <w:r>
              <w:rPr>
                <w:spacing w:val="-2"/>
                <w:sz w:val="24"/>
              </w:rPr>
              <w:t>0.718</w:t>
            </w:r>
          </w:p>
        </w:tc>
        <w:tc>
          <w:tcPr>
            <w:tcW w:w="807" w:type="dxa"/>
          </w:tcPr>
          <w:p>
            <w:pPr>
              <w:pStyle w:val="TableParagraph"/>
              <w:rPr>
                <w:sz w:val="20"/>
              </w:rPr>
            </w:pPr>
          </w:p>
        </w:tc>
      </w:tr>
      <w:tr>
        <w:trPr>
          <w:trHeight w:val="275" w:hRule="atLeast"/>
        </w:trPr>
        <w:tc>
          <w:tcPr>
            <w:tcW w:w="1698" w:type="dxa"/>
          </w:tcPr>
          <w:p>
            <w:pPr>
              <w:pStyle w:val="TableParagraph"/>
              <w:rPr>
                <w:sz w:val="20"/>
              </w:rPr>
            </w:pPr>
          </w:p>
        </w:tc>
        <w:tc>
          <w:tcPr>
            <w:tcW w:w="770"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876" w:type="dxa"/>
          </w:tcPr>
          <w:p>
            <w:pPr>
              <w:pStyle w:val="TableParagraph"/>
              <w:spacing w:line="256" w:lineRule="exact"/>
              <w:ind w:right="14"/>
              <w:jc w:val="center"/>
              <w:rPr>
                <w:sz w:val="24"/>
              </w:rPr>
            </w:pPr>
            <w:r>
              <w:rPr>
                <w:spacing w:val="-2"/>
                <w:sz w:val="24"/>
              </w:rPr>
              <w:t>4.367</w:t>
            </w:r>
          </w:p>
        </w:tc>
        <w:tc>
          <w:tcPr>
            <w:tcW w:w="1709" w:type="dxa"/>
            <w:vMerge/>
            <w:tcBorders>
              <w:top w:val="nil"/>
            </w:tcBorders>
          </w:tcPr>
          <w:p>
            <w:pPr>
              <w:rPr>
                <w:sz w:val="2"/>
                <w:szCs w:val="2"/>
              </w:rPr>
            </w:pPr>
          </w:p>
        </w:tc>
        <w:tc>
          <w:tcPr>
            <w:tcW w:w="807" w:type="dxa"/>
          </w:tcPr>
          <w:p>
            <w:pPr>
              <w:pStyle w:val="TableParagraph"/>
              <w:spacing w:line="256" w:lineRule="exact"/>
              <w:ind w:right="1"/>
              <w:jc w:val="center"/>
              <w:rPr>
                <w:sz w:val="24"/>
              </w:rPr>
            </w:pPr>
            <w:r>
              <w:rPr>
                <w:spacing w:val="-10"/>
                <w:sz w:val="24"/>
              </w:rPr>
              <w:t>2</w:t>
            </w:r>
          </w:p>
        </w:tc>
      </w:tr>
      <w:tr>
        <w:trPr>
          <w:trHeight w:val="693" w:hRule="atLeast"/>
        </w:trPr>
        <w:tc>
          <w:tcPr>
            <w:tcW w:w="1698" w:type="dxa"/>
          </w:tcPr>
          <w:p>
            <w:pPr>
              <w:pStyle w:val="TableParagraph"/>
              <w:ind w:left="122" w:right="577"/>
              <w:rPr>
                <w:sz w:val="24"/>
              </w:rPr>
            </w:pPr>
            <w:r>
              <w:rPr>
                <w:sz w:val="24"/>
              </w:rPr>
              <w:t>Poor</w:t>
            </w:r>
            <w:r>
              <w:rPr>
                <w:spacing w:val="-15"/>
                <w:sz w:val="24"/>
              </w:rPr>
              <w:t> </w:t>
            </w:r>
            <w:r>
              <w:rPr>
                <w:sz w:val="24"/>
              </w:rPr>
              <w:t>Govt </w:t>
            </w:r>
            <w:r>
              <w:rPr>
                <w:spacing w:val="-2"/>
                <w:sz w:val="24"/>
              </w:rPr>
              <w:t>Policies</w:t>
            </w:r>
          </w:p>
        </w:tc>
        <w:tc>
          <w:tcPr>
            <w:tcW w:w="770" w:type="dxa"/>
          </w:tcPr>
          <w:p>
            <w:pPr>
              <w:pStyle w:val="TableParagraph"/>
              <w:spacing w:before="203"/>
              <w:ind w:left="2" w:right="1"/>
              <w:jc w:val="center"/>
              <w:rPr>
                <w:sz w:val="24"/>
              </w:rPr>
            </w:pPr>
            <w:r>
              <w:rPr>
                <w:spacing w:val="-5"/>
                <w:sz w:val="24"/>
              </w:rPr>
              <w:t>150</w:t>
            </w:r>
          </w:p>
        </w:tc>
        <w:tc>
          <w:tcPr>
            <w:tcW w:w="1272" w:type="dxa"/>
          </w:tcPr>
          <w:p>
            <w:pPr>
              <w:pStyle w:val="TableParagraph"/>
              <w:spacing w:before="203"/>
              <w:ind w:left="109" w:right="16"/>
              <w:jc w:val="center"/>
              <w:rPr>
                <w:sz w:val="24"/>
              </w:rPr>
            </w:pPr>
            <w:r>
              <w:rPr>
                <w:spacing w:val="-4"/>
                <w:sz w:val="24"/>
              </w:rPr>
              <w:t>1.00</w:t>
            </w:r>
          </w:p>
        </w:tc>
        <w:tc>
          <w:tcPr>
            <w:tcW w:w="1266" w:type="dxa"/>
          </w:tcPr>
          <w:p>
            <w:pPr>
              <w:pStyle w:val="TableParagraph"/>
              <w:spacing w:before="203"/>
              <w:ind w:left="2" w:right="49"/>
              <w:jc w:val="center"/>
              <w:rPr>
                <w:sz w:val="24"/>
              </w:rPr>
            </w:pPr>
            <w:r>
              <w:rPr>
                <w:spacing w:val="-4"/>
                <w:sz w:val="24"/>
              </w:rPr>
              <w:t>5.00</w:t>
            </w:r>
          </w:p>
        </w:tc>
        <w:tc>
          <w:tcPr>
            <w:tcW w:w="876" w:type="dxa"/>
          </w:tcPr>
          <w:p>
            <w:pPr>
              <w:pStyle w:val="TableParagraph"/>
              <w:spacing w:before="66"/>
              <w:rPr>
                <w:sz w:val="24"/>
              </w:rPr>
            </w:pPr>
          </w:p>
          <w:p>
            <w:pPr>
              <w:pStyle w:val="TableParagraph"/>
              <w:spacing w:before="1"/>
              <w:ind w:right="14"/>
              <w:jc w:val="center"/>
              <w:rPr>
                <w:sz w:val="24"/>
              </w:rPr>
            </w:pPr>
            <w:r>
              <w:rPr>
                <w:spacing w:val="-2"/>
                <w:sz w:val="24"/>
              </w:rPr>
              <w:t>4.253</w:t>
            </w:r>
          </w:p>
        </w:tc>
        <w:tc>
          <w:tcPr>
            <w:tcW w:w="1709" w:type="dxa"/>
          </w:tcPr>
          <w:p>
            <w:pPr>
              <w:pStyle w:val="TableParagraph"/>
              <w:spacing w:before="203"/>
              <w:ind w:left="841"/>
              <w:rPr>
                <w:sz w:val="24"/>
              </w:rPr>
            </w:pPr>
            <w:r>
              <w:rPr>
                <w:spacing w:val="-2"/>
                <w:sz w:val="24"/>
              </w:rPr>
              <w:t>0.779</w:t>
            </w:r>
          </w:p>
        </w:tc>
        <w:tc>
          <w:tcPr>
            <w:tcW w:w="807" w:type="dxa"/>
          </w:tcPr>
          <w:p>
            <w:pPr>
              <w:pStyle w:val="TableParagraph"/>
              <w:spacing w:before="136"/>
              <w:rPr>
                <w:sz w:val="24"/>
              </w:rPr>
            </w:pPr>
          </w:p>
          <w:p>
            <w:pPr>
              <w:pStyle w:val="TableParagraph"/>
              <w:spacing w:line="261" w:lineRule="exact"/>
              <w:ind w:right="1"/>
              <w:jc w:val="center"/>
              <w:rPr>
                <w:sz w:val="24"/>
              </w:rPr>
            </w:pPr>
            <w:r>
              <w:rPr>
                <w:spacing w:val="-10"/>
                <w:sz w:val="24"/>
              </w:rPr>
              <w:t>3</w:t>
            </w:r>
          </w:p>
        </w:tc>
      </w:tr>
      <w:tr>
        <w:trPr>
          <w:trHeight w:val="676" w:hRule="atLeast"/>
        </w:trPr>
        <w:tc>
          <w:tcPr>
            <w:tcW w:w="1698" w:type="dxa"/>
          </w:tcPr>
          <w:p>
            <w:pPr>
              <w:pStyle w:val="TableParagraph"/>
              <w:ind w:left="122" w:right="731"/>
              <w:rPr>
                <w:sz w:val="24"/>
              </w:rPr>
            </w:pPr>
            <w:r>
              <w:rPr>
                <w:spacing w:val="-2"/>
                <w:sz w:val="24"/>
              </w:rPr>
              <w:t>Building Material</w:t>
            </w:r>
          </w:p>
        </w:tc>
        <w:tc>
          <w:tcPr>
            <w:tcW w:w="770" w:type="dxa"/>
          </w:tcPr>
          <w:p>
            <w:pPr>
              <w:pStyle w:val="TableParagraph"/>
              <w:spacing w:before="196"/>
              <w:ind w:left="2" w:right="1"/>
              <w:jc w:val="center"/>
              <w:rPr>
                <w:sz w:val="24"/>
              </w:rPr>
            </w:pPr>
            <w:r>
              <w:rPr>
                <w:spacing w:val="-5"/>
                <w:sz w:val="24"/>
              </w:rPr>
              <w:t>150</w:t>
            </w:r>
          </w:p>
        </w:tc>
        <w:tc>
          <w:tcPr>
            <w:tcW w:w="1272" w:type="dxa"/>
          </w:tcPr>
          <w:p>
            <w:pPr>
              <w:pStyle w:val="TableParagraph"/>
              <w:spacing w:before="196"/>
              <w:ind w:left="109" w:right="16"/>
              <w:jc w:val="center"/>
              <w:rPr>
                <w:sz w:val="24"/>
              </w:rPr>
            </w:pPr>
            <w:r>
              <w:rPr>
                <w:spacing w:val="-4"/>
                <w:sz w:val="24"/>
              </w:rPr>
              <w:t>1.00</w:t>
            </w:r>
          </w:p>
        </w:tc>
        <w:tc>
          <w:tcPr>
            <w:tcW w:w="1266" w:type="dxa"/>
          </w:tcPr>
          <w:p>
            <w:pPr>
              <w:pStyle w:val="TableParagraph"/>
              <w:spacing w:before="196"/>
              <w:ind w:left="2" w:right="49"/>
              <w:jc w:val="center"/>
              <w:rPr>
                <w:sz w:val="24"/>
              </w:rPr>
            </w:pPr>
            <w:r>
              <w:rPr>
                <w:spacing w:val="-4"/>
                <w:sz w:val="24"/>
              </w:rPr>
              <w:t>5.00</w:t>
            </w:r>
          </w:p>
        </w:tc>
        <w:tc>
          <w:tcPr>
            <w:tcW w:w="876" w:type="dxa"/>
          </w:tcPr>
          <w:p>
            <w:pPr>
              <w:pStyle w:val="TableParagraph"/>
              <w:spacing w:before="57"/>
              <w:rPr>
                <w:sz w:val="24"/>
              </w:rPr>
            </w:pPr>
          </w:p>
          <w:p>
            <w:pPr>
              <w:pStyle w:val="TableParagraph"/>
              <w:ind w:right="14"/>
              <w:jc w:val="center"/>
              <w:rPr>
                <w:sz w:val="24"/>
              </w:rPr>
            </w:pPr>
            <w:r>
              <w:rPr>
                <w:spacing w:val="-2"/>
                <w:sz w:val="24"/>
              </w:rPr>
              <w:t>4.120</w:t>
            </w:r>
          </w:p>
        </w:tc>
        <w:tc>
          <w:tcPr>
            <w:tcW w:w="1709" w:type="dxa"/>
          </w:tcPr>
          <w:p>
            <w:pPr>
              <w:pStyle w:val="TableParagraph"/>
              <w:spacing w:before="196"/>
              <w:ind w:left="841"/>
              <w:rPr>
                <w:sz w:val="24"/>
              </w:rPr>
            </w:pPr>
            <w:r>
              <w:rPr>
                <w:spacing w:val="-2"/>
                <w:sz w:val="24"/>
              </w:rPr>
              <w:t>0.750</w:t>
            </w:r>
          </w:p>
        </w:tc>
        <w:tc>
          <w:tcPr>
            <w:tcW w:w="807" w:type="dxa"/>
          </w:tcPr>
          <w:p>
            <w:pPr>
              <w:pStyle w:val="TableParagraph"/>
              <w:spacing w:before="119"/>
              <w:rPr>
                <w:sz w:val="24"/>
              </w:rPr>
            </w:pPr>
          </w:p>
          <w:p>
            <w:pPr>
              <w:pStyle w:val="TableParagraph"/>
              <w:spacing w:line="261" w:lineRule="exact"/>
              <w:ind w:right="1"/>
              <w:jc w:val="center"/>
              <w:rPr>
                <w:sz w:val="24"/>
              </w:rPr>
            </w:pPr>
            <w:r>
              <w:rPr>
                <w:spacing w:val="-10"/>
                <w:sz w:val="24"/>
              </w:rPr>
              <w:t>4</w:t>
            </w:r>
          </w:p>
        </w:tc>
      </w:tr>
      <w:tr>
        <w:trPr>
          <w:trHeight w:val="472" w:hRule="atLeast"/>
        </w:trPr>
        <w:tc>
          <w:tcPr>
            <w:tcW w:w="1698" w:type="dxa"/>
            <w:vMerge w:val="restart"/>
          </w:tcPr>
          <w:p>
            <w:pPr>
              <w:pStyle w:val="TableParagraph"/>
              <w:ind w:left="122"/>
              <w:rPr>
                <w:sz w:val="24"/>
              </w:rPr>
            </w:pPr>
            <w:r>
              <w:rPr>
                <w:spacing w:val="-2"/>
                <w:sz w:val="24"/>
              </w:rPr>
              <w:t>Infrastructural Challenge</w:t>
            </w:r>
          </w:p>
        </w:tc>
        <w:tc>
          <w:tcPr>
            <w:tcW w:w="770" w:type="dxa"/>
          </w:tcPr>
          <w:p>
            <w:pPr>
              <w:pStyle w:val="TableParagraph"/>
              <w:spacing w:line="233" w:lineRule="exact" w:before="218"/>
              <w:ind w:left="2" w:right="1"/>
              <w:jc w:val="center"/>
              <w:rPr>
                <w:sz w:val="24"/>
              </w:rPr>
            </w:pPr>
            <w:r>
              <w:rPr>
                <w:spacing w:val="-5"/>
                <w:sz w:val="24"/>
              </w:rPr>
              <w:t>150</w:t>
            </w:r>
          </w:p>
        </w:tc>
        <w:tc>
          <w:tcPr>
            <w:tcW w:w="1272" w:type="dxa"/>
          </w:tcPr>
          <w:p>
            <w:pPr>
              <w:pStyle w:val="TableParagraph"/>
              <w:spacing w:line="233" w:lineRule="exact" w:before="218"/>
              <w:ind w:left="109" w:right="16"/>
              <w:jc w:val="center"/>
              <w:rPr>
                <w:sz w:val="24"/>
              </w:rPr>
            </w:pPr>
            <w:r>
              <w:rPr>
                <w:spacing w:val="-4"/>
                <w:sz w:val="24"/>
              </w:rPr>
              <w:t>2.00</w:t>
            </w:r>
          </w:p>
        </w:tc>
        <w:tc>
          <w:tcPr>
            <w:tcW w:w="1266" w:type="dxa"/>
          </w:tcPr>
          <w:p>
            <w:pPr>
              <w:pStyle w:val="TableParagraph"/>
              <w:spacing w:line="233" w:lineRule="exact" w:before="218"/>
              <w:ind w:left="2" w:right="49"/>
              <w:jc w:val="center"/>
              <w:rPr>
                <w:sz w:val="24"/>
              </w:rPr>
            </w:pPr>
            <w:r>
              <w:rPr>
                <w:spacing w:val="-4"/>
                <w:sz w:val="24"/>
              </w:rPr>
              <w:t>5.00</w:t>
            </w:r>
          </w:p>
        </w:tc>
        <w:tc>
          <w:tcPr>
            <w:tcW w:w="876" w:type="dxa"/>
            <w:vMerge w:val="restart"/>
          </w:tcPr>
          <w:p>
            <w:pPr>
              <w:pStyle w:val="TableParagraph"/>
              <w:spacing w:before="79"/>
              <w:rPr>
                <w:sz w:val="24"/>
              </w:rPr>
            </w:pPr>
          </w:p>
          <w:p>
            <w:pPr>
              <w:pStyle w:val="TableParagraph"/>
              <w:ind w:left="159"/>
              <w:rPr>
                <w:sz w:val="24"/>
              </w:rPr>
            </w:pPr>
            <w:r>
              <w:rPr>
                <w:spacing w:val="-2"/>
                <w:sz w:val="24"/>
              </w:rPr>
              <w:t>3.880</w:t>
            </w:r>
          </w:p>
        </w:tc>
        <w:tc>
          <w:tcPr>
            <w:tcW w:w="1709" w:type="dxa"/>
          </w:tcPr>
          <w:p>
            <w:pPr>
              <w:pStyle w:val="TableParagraph"/>
              <w:spacing w:line="233" w:lineRule="exact" w:before="218"/>
              <w:ind w:left="841"/>
              <w:rPr>
                <w:sz w:val="24"/>
              </w:rPr>
            </w:pPr>
            <w:r>
              <w:rPr>
                <w:spacing w:val="-2"/>
                <w:sz w:val="24"/>
              </w:rPr>
              <w:t>0.882</w:t>
            </w:r>
          </w:p>
        </w:tc>
        <w:tc>
          <w:tcPr>
            <w:tcW w:w="807" w:type="dxa"/>
          </w:tcPr>
          <w:p>
            <w:pPr>
              <w:pStyle w:val="TableParagraph"/>
              <w:rPr>
                <w:sz w:val="24"/>
              </w:rPr>
            </w:pPr>
          </w:p>
        </w:tc>
      </w:tr>
      <w:tr>
        <w:trPr>
          <w:trHeight w:val="248" w:hRule="atLeast"/>
        </w:trPr>
        <w:tc>
          <w:tcPr>
            <w:tcW w:w="1698" w:type="dxa"/>
            <w:vMerge/>
            <w:tcBorders>
              <w:top w:val="nil"/>
            </w:tcBorders>
          </w:tcPr>
          <w:p>
            <w:pPr>
              <w:rPr>
                <w:sz w:val="2"/>
                <w:szCs w:val="2"/>
              </w:rPr>
            </w:pPr>
          </w:p>
        </w:tc>
        <w:tc>
          <w:tcPr>
            <w:tcW w:w="770" w:type="dxa"/>
          </w:tcPr>
          <w:p>
            <w:pPr>
              <w:pStyle w:val="TableParagraph"/>
              <w:rPr>
                <w:sz w:val="18"/>
              </w:rPr>
            </w:pPr>
          </w:p>
        </w:tc>
        <w:tc>
          <w:tcPr>
            <w:tcW w:w="1272" w:type="dxa"/>
          </w:tcPr>
          <w:p>
            <w:pPr>
              <w:pStyle w:val="TableParagraph"/>
              <w:rPr>
                <w:sz w:val="18"/>
              </w:rPr>
            </w:pPr>
          </w:p>
        </w:tc>
        <w:tc>
          <w:tcPr>
            <w:tcW w:w="1266" w:type="dxa"/>
          </w:tcPr>
          <w:p>
            <w:pPr>
              <w:pStyle w:val="TableParagraph"/>
              <w:rPr>
                <w:sz w:val="18"/>
              </w:rPr>
            </w:pPr>
          </w:p>
        </w:tc>
        <w:tc>
          <w:tcPr>
            <w:tcW w:w="876" w:type="dxa"/>
            <w:vMerge/>
            <w:tcBorders>
              <w:top w:val="nil"/>
            </w:tcBorders>
          </w:tcPr>
          <w:p>
            <w:pPr>
              <w:rPr>
                <w:sz w:val="2"/>
                <w:szCs w:val="2"/>
              </w:rPr>
            </w:pPr>
          </w:p>
        </w:tc>
        <w:tc>
          <w:tcPr>
            <w:tcW w:w="1709" w:type="dxa"/>
          </w:tcPr>
          <w:p>
            <w:pPr>
              <w:pStyle w:val="TableParagraph"/>
              <w:rPr>
                <w:sz w:val="18"/>
              </w:rPr>
            </w:pPr>
          </w:p>
        </w:tc>
        <w:tc>
          <w:tcPr>
            <w:tcW w:w="807" w:type="dxa"/>
          </w:tcPr>
          <w:p>
            <w:pPr>
              <w:pStyle w:val="TableParagraph"/>
              <w:spacing w:line="228" w:lineRule="exact"/>
              <w:ind w:right="1"/>
              <w:jc w:val="center"/>
              <w:rPr>
                <w:sz w:val="24"/>
              </w:rPr>
            </w:pPr>
            <w:r>
              <w:rPr>
                <w:spacing w:val="-10"/>
                <w:sz w:val="24"/>
              </w:rPr>
              <w:t>5</w:t>
            </w:r>
          </w:p>
        </w:tc>
      </w:tr>
      <w:tr>
        <w:trPr>
          <w:trHeight w:val="554" w:hRule="atLeast"/>
        </w:trPr>
        <w:tc>
          <w:tcPr>
            <w:tcW w:w="1698" w:type="dxa"/>
            <w:tcBorders>
              <w:bottom w:val="single" w:sz="4" w:space="0" w:color="000000"/>
            </w:tcBorders>
          </w:tcPr>
          <w:p>
            <w:pPr>
              <w:pStyle w:val="TableParagraph"/>
              <w:spacing w:line="271" w:lineRule="exact"/>
              <w:ind w:left="122"/>
              <w:rPr>
                <w:sz w:val="24"/>
              </w:rPr>
            </w:pPr>
            <w:r>
              <w:rPr>
                <w:spacing w:val="-2"/>
                <w:sz w:val="24"/>
              </w:rPr>
              <w:t>Property</w:t>
            </w:r>
          </w:p>
          <w:p>
            <w:pPr>
              <w:pStyle w:val="TableParagraph"/>
              <w:spacing w:line="264" w:lineRule="exact"/>
              <w:ind w:left="122"/>
              <w:rPr>
                <w:sz w:val="24"/>
              </w:rPr>
            </w:pPr>
            <w:r>
              <w:rPr>
                <w:spacing w:val="-2"/>
                <w:sz w:val="24"/>
              </w:rPr>
              <w:t>Registration</w:t>
            </w:r>
          </w:p>
        </w:tc>
        <w:tc>
          <w:tcPr>
            <w:tcW w:w="770" w:type="dxa"/>
            <w:tcBorders>
              <w:bottom w:val="single" w:sz="4" w:space="0" w:color="000000"/>
            </w:tcBorders>
          </w:tcPr>
          <w:p>
            <w:pPr>
              <w:pStyle w:val="TableParagraph"/>
              <w:spacing w:before="134"/>
              <w:ind w:left="2" w:right="1"/>
              <w:jc w:val="center"/>
              <w:rPr>
                <w:sz w:val="24"/>
              </w:rPr>
            </w:pPr>
            <w:r>
              <w:rPr>
                <w:spacing w:val="-5"/>
                <w:sz w:val="24"/>
              </w:rPr>
              <w:t>150</w:t>
            </w:r>
          </w:p>
        </w:tc>
        <w:tc>
          <w:tcPr>
            <w:tcW w:w="1272" w:type="dxa"/>
            <w:tcBorders>
              <w:bottom w:val="single" w:sz="4" w:space="0" w:color="000000"/>
            </w:tcBorders>
          </w:tcPr>
          <w:p>
            <w:pPr>
              <w:pStyle w:val="TableParagraph"/>
              <w:spacing w:before="134"/>
              <w:ind w:left="109" w:right="16"/>
              <w:jc w:val="center"/>
              <w:rPr>
                <w:sz w:val="24"/>
              </w:rPr>
            </w:pPr>
            <w:r>
              <w:rPr>
                <w:spacing w:val="-4"/>
                <w:sz w:val="24"/>
              </w:rPr>
              <w:t>1.00</w:t>
            </w:r>
          </w:p>
        </w:tc>
        <w:tc>
          <w:tcPr>
            <w:tcW w:w="1266" w:type="dxa"/>
            <w:tcBorders>
              <w:bottom w:val="single" w:sz="4" w:space="0" w:color="000000"/>
            </w:tcBorders>
          </w:tcPr>
          <w:p>
            <w:pPr>
              <w:pStyle w:val="TableParagraph"/>
              <w:spacing w:before="134"/>
              <w:ind w:left="2" w:right="49"/>
              <w:jc w:val="center"/>
              <w:rPr>
                <w:sz w:val="24"/>
              </w:rPr>
            </w:pPr>
            <w:r>
              <w:rPr>
                <w:spacing w:val="-4"/>
                <w:sz w:val="24"/>
              </w:rPr>
              <w:t>5.00</w:t>
            </w:r>
          </w:p>
        </w:tc>
        <w:tc>
          <w:tcPr>
            <w:tcW w:w="876" w:type="dxa"/>
            <w:tcBorders>
              <w:bottom w:val="single" w:sz="4" w:space="0" w:color="000000"/>
            </w:tcBorders>
          </w:tcPr>
          <w:p>
            <w:pPr>
              <w:pStyle w:val="TableParagraph"/>
              <w:spacing w:line="264" w:lineRule="exact" w:before="271"/>
              <w:ind w:right="14"/>
              <w:jc w:val="center"/>
              <w:rPr>
                <w:sz w:val="24"/>
              </w:rPr>
            </w:pPr>
            <w:r>
              <w:rPr>
                <w:spacing w:val="-2"/>
                <w:sz w:val="24"/>
              </w:rPr>
              <w:t>3.347</w:t>
            </w:r>
          </w:p>
        </w:tc>
        <w:tc>
          <w:tcPr>
            <w:tcW w:w="1709" w:type="dxa"/>
            <w:tcBorders>
              <w:bottom w:val="single" w:sz="4" w:space="0" w:color="000000"/>
            </w:tcBorders>
          </w:tcPr>
          <w:p>
            <w:pPr>
              <w:pStyle w:val="TableParagraph"/>
              <w:spacing w:before="134"/>
              <w:ind w:left="841"/>
              <w:rPr>
                <w:sz w:val="24"/>
              </w:rPr>
            </w:pPr>
            <w:r>
              <w:rPr>
                <w:spacing w:val="-2"/>
                <w:sz w:val="24"/>
              </w:rPr>
              <w:t>1.248</w:t>
            </w:r>
          </w:p>
        </w:tc>
        <w:tc>
          <w:tcPr>
            <w:tcW w:w="807" w:type="dxa"/>
            <w:tcBorders>
              <w:bottom w:val="single" w:sz="4" w:space="0" w:color="000000"/>
            </w:tcBorders>
          </w:tcPr>
          <w:p>
            <w:pPr>
              <w:pStyle w:val="TableParagraph"/>
              <w:spacing w:line="264" w:lineRule="exact" w:before="271"/>
              <w:ind w:right="1"/>
              <w:jc w:val="center"/>
              <w:rPr>
                <w:sz w:val="24"/>
              </w:rPr>
            </w:pPr>
            <w:r>
              <w:rPr>
                <w:spacing w:val="-10"/>
                <w:sz w:val="24"/>
              </w:rPr>
              <w:t>6</w:t>
            </w:r>
          </w:p>
        </w:tc>
      </w:tr>
    </w:tbl>
    <w:p>
      <w:pPr>
        <w:pStyle w:val="BodyText"/>
        <w:spacing w:before="251"/>
      </w:pPr>
    </w:p>
    <w:p>
      <w:pPr>
        <w:pStyle w:val="Heading1"/>
        <w:numPr>
          <w:ilvl w:val="2"/>
          <w:numId w:val="15"/>
        </w:numPr>
        <w:tabs>
          <w:tab w:pos="1506" w:val="left" w:leader="none"/>
        </w:tabs>
        <w:spacing w:line="240" w:lineRule="auto" w:before="0" w:after="0"/>
        <w:ind w:left="1506" w:right="0" w:hanging="659"/>
        <w:jc w:val="left"/>
      </w:pPr>
      <w:r>
        <w:rPr/>
        <w:t>Secondary</w:t>
      </w:r>
      <w:r>
        <w:rPr>
          <w:spacing w:val="-2"/>
        </w:rPr>
        <w:t> </w:t>
      </w:r>
      <w:r>
        <w:rPr/>
        <w:t>Market</w:t>
      </w:r>
      <w:r>
        <w:rPr>
          <w:spacing w:val="-2"/>
        </w:rPr>
        <w:t> </w:t>
      </w:r>
      <w:r>
        <w:rPr/>
        <w:t>Based</w:t>
      </w:r>
      <w:r>
        <w:rPr>
          <w:spacing w:val="-2"/>
        </w:rPr>
        <w:t> </w:t>
      </w:r>
      <w:r>
        <w:rPr/>
        <w:t>Mortgage</w:t>
      </w:r>
      <w:r>
        <w:rPr>
          <w:spacing w:val="-1"/>
        </w:rPr>
        <w:t> </w:t>
      </w:r>
      <w:r>
        <w:rPr>
          <w:spacing w:val="-2"/>
        </w:rPr>
        <w:t>Finance</w:t>
      </w:r>
    </w:p>
    <w:p>
      <w:pPr>
        <w:pStyle w:val="BodyText"/>
        <w:spacing w:before="192"/>
        <w:rPr>
          <w:b/>
        </w:rPr>
      </w:pPr>
    </w:p>
    <w:p>
      <w:pPr>
        <w:pStyle w:val="BodyText"/>
        <w:spacing w:line="480" w:lineRule="auto"/>
        <w:ind w:left="847" w:right="847"/>
        <w:jc w:val="both"/>
      </w:pPr>
      <w:r>
        <w:rPr/>
        <w:t>On the Table 4.18, the analysis revealed the result as access to finance is the first challenge associated</w:t>
      </w:r>
      <w:r>
        <w:rPr>
          <w:spacing w:val="-13"/>
        </w:rPr>
        <w:t> </w:t>
      </w:r>
      <w:r>
        <w:rPr/>
        <w:t>with</w:t>
      </w:r>
      <w:r>
        <w:rPr>
          <w:spacing w:val="-12"/>
        </w:rPr>
        <w:t> </w:t>
      </w:r>
      <w:r>
        <w:rPr/>
        <w:t>the</w:t>
      </w:r>
      <w:r>
        <w:rPr>
          <w:spacing w:val="-10"/>
        </w:rPr>
        <w:t> </w:t>
      </w:r>
      <w:r>
        <w:rPr/>
        <w:t>financing</w:t>
      </w:r>
      <w:r>
        <w:rPr>
          <w:spacing w:val="-14"/>
        </w:rPr>
        <w:t> </w:t>
      </w:r>
      <w:r>
        <w:rPr/>
        <w:t>model</w:t>
      </w:r>
      <w:r>
        <w:rPr>
          <w:spacing w:val="-10"/>
        </w:rPr>
        <w:t> </w:t>
      </w:r>
      <w:r>
        <w:rPr/>
        <w:t>with</w:t>
      </w:r>
      <w:r>
        <w:rPr>
          <w:spacing w:val="-12"/>
        </w:rPr>
        <w:t> </w:t>
      </w:r>
      <w:r>
        <w:rPr/>
        <w:t>the</w:t>
      </w:r>
      <w:r>
        <w:rPr>
          <w:spacing w:val="-13"/>
        </w:rPr>
        <w:t> </w:t>
      </w:r>
      <w:r>
        <w:rPr/>
        <w:t>mean</w:t>
      </w:r>
      <w:r>
        <w:rPr>
          <w:spacing w:val="-12"/>
        </w:rPr>
        <w:t> </w:t>
      </w:r>
      <w:r>
        <w:rPr/>
        <w:t>value</w:t>
      </w:r>
      <w:r>
        <w:rPr>
          <w:spacing w:val="-13"/>
        </w:rPr>
        <w:t> </w:t>
      </w:r>
      <w:r>
        <w:rPr/>
        <w:t>of</w:t>
      </w:r>
      <w:r>
        <w:rPr>
          <w:spacing w:val="-11"/>
        </w:rPr>
        <w:t> </w:t>
      </w:r>
      <w:r>
        <w:rPr/>
        <w:t>4.600,</w:t>
      </w:r>
      <w:r>
        <w:rPr>
          <w:spacing w:val="-12"/>
        </w:rPr>
        <w:t> </w:t>
      </w:r>
      <w:r>
        <w:rPr/>
        <w:t>capital</w:t>
      </w:r>
      <w:r>
        <w:rPr>
          <w:spacing w:val="-12"/>
        </w:rPr>
        <w:t> </w:t>
      </w:r>
      <w:r>
        <w:rPr/>
        <w:t>base</w:t>
      </w:r>
      <w:r>
        <w:rPr>
          <w:spacing w:val="-13"/>
        </w:rPr>
        <w:t> </w:t>
      </w:r>
      <w:r>
        <w:rPr/>
        <w:t>with</w:t>
      </w:r>
      <w:r>
        <w:rPr>
          <w:spacing w:val="-12"/>
        </w:rPr>
        <w:t> </w:t>
      </w:r>
      <w:r>
        <w:rPr/>
        <w:t>the</w:t>
      </w:r>
      <w:r>
        <w:rPr>
          <w:spacing w:val="-13"/>
        </w:rPr>
        <w:t> </w:t>
      </w:r>
      <w:r>
        <w:rPr/>
        <w:t>mean value</w:t>
      </w:r>
      <w:r>
        <w:rPr>
          <w:spacing w:val="-15"/>
        </w:rPr>
        <w:t> </w:t>
      </w:r>
      <w:r>
        <w:rPr/>
        <w:t>of</w:t>
      </w:r>
      <w:r>
        <w:rPr>
          <w:spacing w:val="-15"/>
        </w:rPr>
        <w:t> </w:t>
      </w:r>
      <w:r>
        <w:rPr/>
        <w:t>4.367,</w:t>
      </w:r>
      <w:r>
        <w:rPr>
          <w:spacing w:val="-15"/>
        </w:rPr>
        <w:t> </w:t>
      </w:r>
      <w:r>
        <w:rPr/>
        <w:t>poor</w:t>
      </w:r>
      <w:r>
        <w:rPr>
          <w:spacing w:val="-15"/>
        </w:rPr>
        <w:t> </w:t>
      </w:r>
      <w:r>
        <w:rPr/>
        <w:t>government</w:t>
      </w:r>
      <w:r>
        <w:rPr>
          <w:spacing w:val="-15"/>
        </w:rPr>
        <w:t> </w:t>
      </w:r>
      <w:r>
        <w:rPr/>
        <w:t>policies</w:t>
      </w:r>
      <w:r>
        <w:rPr>
          <w:spacing w:val="-15"/>
        </w:rPr>
        <w:t> </w:t>
      </w:r>
      <w:r>
        <w:rPr/>
        <w:t>is</w:t>
      </w:r>
      <w:r>
        <w:rPr>
          <w:spacing w:val="-14"/>
        </w:rPr>
        <w:t> </w:t>
      </w:r>
      <w:r>
        <w:rPr/>
        <w:t>third</w:t>
      </w:r>
      <w:r>
        <w:rPr>
          <w:spacing w:val="-15"/>
        </w:rPr>
        <w:t> </w:t>
      </w:r>
      <w:r>
        <w:rPr/>
        <w:t>with</w:t>
      </w:r>
      <w:r>
        <w:rPr>
          <w:spacing w:val="-14"/>
        </w:rPr>
        <w:t> </w:t>
      </w:r>
      <w:r>
        <w:rPr/>
        <w:t>mean</w:t>
      </w:r>
      <w:r>
        <w:rPr>
          <w:spacing w:val="-14"/>
        </w:rPr>
        <w:t> </w:t>
      </w:r>
      <w:r>
        <w:rPr/>
        <w:t>value</w:t>
      </w:r>
      <w:r>
        <w:rPr>
          <w:spacing w:val="-15"/>
        </w:rPr>
        <w:t> </w:t>
      </w:r>
      <w:r>
        <w:rPr/>
        <w:t>of</w:t>
      </w:r>
      <w:r>
        <w:rPr>
          <w:spacing w:val="-15"/>
        </w:rPr>
        <w:t> </w:t>
      </w:r>
      <w:r>
        <w:rPr/>
        <w:t>4.367,</w:t>
      </w:r>
      <w:r>
        <w:rPr>
          <w:spacing w:val="-14"/>
        </w:rPr>
        <w:t> </w:t>
      </w:r>
      <w:r>
        <w:rPr/>
        <w:t>secondary</w:t>
      </w:r>
      <w:r>
        <w:rPr>
          <w:spacing w:val="-15"/>
        </w:rPr>
        <w:t> </w:t>
      </w:r>
      <w:r>
        <w:rPr/>
        <w:t>market is the</w:t>
      </w:r>
      <w:r>
        <w:rPr>
          <w:spacing w:val="-1"/>
        </w:rPr>
        <w:t> </w:t>
      </w:r>
      <w:r>
        <w:rPr/>
        <w:t>fourth with mean value</w:t>
      </w:r>
      <w:r>
        <w:rPr>
          <w:spacing w:val="-1"/>
        </w:rPr>
        <w:t> </w:t>
      </w:r>
      <w:r>
        <w:rPr/>
        <w:t>of</w:t>
      </w:r>
      <w:r>
        <w:rPr>
          <w:spacing w:val="-1"/>
        </w:rPr>
        <w:t> </w:t>
      </w:r>
      <w:r>
        <w:rPr/>
        <w:t>4.260, and building</w:t>
      </w:r>
      <w:r>
        <w:rPr>
          <w:spacing w:val="-3"/>
        </w:rPr>
        <w:t> </w:t>
      </w:r>
      <w:r>
        <w:rPr/>
        <w:t>material is the fifth with mean value of </w:t>
      </w:r>
      <w:r>
        <w:rPr>
          <w:spacing w:val="-2"/>
        </w:rPr>
        <w:t>4.193.</w:t>
      </w:r>
    </w:p>
    <w:p>
      <w:pPr>
        <w:spacing w:after="0" w:line="480" w:lineRule="auto"/>
        <w:jc w:val="both"/>
        <w:sectPr>
          <w:pgSz w:w="12240" w:h="15840"/>
          <w:pgMar w:header="0" w:footer="1015" w:top="1340" w:bottom="1200" w:left="1140" w:right="560"/>
        </w:sect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0"/>
        <w:gridCol w:w="813"/>
        <w:gridCol w:w="1273"/>
        <w:gridCol w:w="1266"/>
        <w:gridCol w:w="946"/>
        <w:gridCol w:w="1969"/>
        <w:gridCol w:w="1243"/>
      </w:tblGrid>
      <w:tr>
        <w:trPr>
          <w:trHeight w:val="683" w:hRule="atLeast"/>
        </w:trPr>
        <w:tc>
          <w:tcPr>
            <w:tcW w:w="8980" w:type="dxa"/>
            <w:gridSpan w:val="7"/>
          </w:tcPr>
          <w:p>
            <w:pPr>
              <w:pStyle w:val="TableParagraph"/>
              <w:tabs>
                <w:tab w:pos="1490" w:val="left" w:leader="none"/>
              </w:tabs>
              <w:spacing w:line="266" w:lineRule="exact"/>
              <w:ind w:left="122"/>
              <w:rPr>
                <w:b/>
                <w:sz w:val="24"/>
              </w:rPr>
            </w:pPr>
            <w:r>
              <w:rPr>
                <w:b/>
                <w:sz w:val="24"/>
              </w:rPr>
              <w:t>Table </w:t>
            </w:r>
            <w:r>
              <w:rPr>
                <w:b/>
                <w:spacing w:val="-2"/>
                <w:sz w:val="24"/>
              </w:rPr>
              <w:t>4.18,</w:t>
            </w:r>
            <w:r>
              <w:rPr>
                <w:b/>
                <w:sz w:val="24"/>
              </w:rPr>
              <w:tab/>
              <w:t>Summary</w:t>
            </w:r>
            <w:r>
              <w:rPr>
                <w:b/>
                <w:spacing w:val="-3"/>
                <w:sz w:val="24"/>
              </w:rPr>
              <w:t> </w:t>
            </w:r>
            <w:r>
              <w:rPr>
                <w:b/>
                <w:sz w:val="24"/>
              </w:rPr>
              <w:t>of</w:t>
            </w:r>
            <w:r>
              <w:rPr>
                <w:b/>
                <w:spacing w:val="-1"/>
                <w:sz w:val="24"/>
              </w:rPr>
              <w:t> </w:t>
            </w:r>
            <w:r>
              <w:rPr>
                <w:b/>
                <w:sz w:val="24"/>
              </w:rPr>
              <w:t>Result</w:t>
            </w:r>
            <w:r>
              <w:rPr>
                <w:b/>
                <w:spacing w:val="-2"/>
                <w:sz w:val="24"/>
              </w:rPr>
              <w:t> </w:t>
            </w:r>
            <w:r>
              <w:rPr>
                <w:b/>
                <w:sz w:val="24"/>
              </w:rPr>
              <w:t>for</w:t>
            </w:r>
            <w:r>
              <w:rPr>
                <w:b/>
                <w:spacing w:val="-1"/>
                <w:sz w:val="24"/>
              </w:rPr>
              <w:t> </w:t>
            </w:r>
            <w:r>
              <w:rPr>
                <w:b/>
                <w:sz w:val="24"/>
              </w:rPr>
              <w:t>challenges</w:t>
            </w:r>
            <w:r>
              <w:rPr>
                <w:b/>
                <w:spacing w:val="-5"/>
                <w:sz w:val="24"/>
              </w:rPr>
              <w:t> </w:t>
            </w:r>
            <w:r>
              <w:rPr>
                <w:b/>
                <w:sz w:val="24"/>
              </w:rPr>
              <w:t>associated</w:t>
            </w:r>
            <w:r>
              <w:rPr>
                <w:b/>
                <w:spacing w:val="-2"/>
                <w:sz w:val="24"/>
              </w:rPr>
              <w:t> </w:t>
            </w:r>
            <w:r>
              <w:rPr>
                <w:b/>
                <w:spacing w:val="-4"/>
                <w:sz w:val="24"/>
              </w:rPr>
              <w:t>with</w:t>
            </w:r>
          </w:p>
          <w:p>
            <w:pPr>
              <w:pStyle w:val="TableParagraph"/>
              <w:tabs>
                <w:tab w:pos="8979" w:val="left" w:leader="none"/>
              </w:tabs>
              <w:ind w:left="14"/>
              <w:rPr>
                <w:b/>
                <w:sz w:val="24"/>
              </w:rPr>
            </w:pPr>
            <w:r>
              <w:rPr>
                <w:b/>
                <w:spacing w:val="46"/>
                <w:sz w:val="24"/>
                <w:u w:val="thick"/>
              </w:rPr>
              <w:t> </w:t>
            </w:r>
            <w:r>
              <w:rPr>
                <w:b/>
                <w:sz w:val="24"/>
                <w:u w:val="thick"/>
              </w:rPr>
              <w:t>Secondary</w:t>
            </w:r>
            <w:r>
              <w:rPr>
                <w:b/>
                <w:spacing w:val="-1"/>
                <w:sz w:val="24"/>
                <w:u w:val="thick"/>
              </w:rPr>
              <w:t> </w:t>
            </w:r>
            <w:r>
              <w:rPr>
                <w:b/>
                <w:spacing w:val="-2"/>
                <w:sz w:val="24"/>
                <w:u w:val="thick"/>
              </w:rPr>
              <w:t>Market</w:t>
            </w:r>
            <w:r>
              <w:rPr>
                <w:b/>
                <w:sz w:val="24"/>
                <w:u w:val="thick"/>
              </w:rPr>
              <w:tab/>
            </w:r>
          </w:p>
        </w:tc>
      </w:tr>
      <w:tr>
        <w:trPr>
          <w:trHeight w:val="415" w:hRule="atLeast"/>
        </w:trPr>
        <w:tc>
          <w:tcPr>
            <w:tcW w:w="1470" w:type="dxa"/>
            <w:tcBorders>
              <w:bottom w:val="single" w:sz="12" w:space="0" w:color="000000"/>
            </w:tcBorders>
          </w:tcPr>
          <w:p>
            <w:pPr>
              <w:pStyle w:val="TableParagraph"/>
              <w:rPr>
                <w:sz w:val="24"/>
              </w:rPr>
            </w:pPr>
          </w:p>
        </w:tc>
        <w:tc>
          <w:tcPr>
            <w:tcW w:w="813" w:type="dxa"/>
            <w:tcBorders>
              <w:bottom w:val="single" w:sz="12" w:space="0" w:color="000000"/>
            </w:tcBorders>
          </w:tcPr>
          <w:p>
            <w:pPr>
              <w:pStyle w:val="TableParagraph"/>
              <w:spacing w:line="263" w:lineRule="exact" w:before="131"/>
              <w:ind w:left="44"/>
              <w:jc w:val="center"/>
              <w:rPr>
                <w:sz w:val="24"/>
              </w:rPr>
            </w:pPr>
            <w:r>
              <w:rPr>
                <w:spacing w:val="-10"/>
                <w:sz w:val="24"/>
              </w:rPr>
              <w:t>N</w:t>
            </w:r>
          </w:p>
        </w:tc>
        <w:tc>
          <w:tcPr>
            <w:tcW w:w="1273" w:type="dxa"/>
            <w:tcBorders>
              <w:bottom w:val="single" w:sz="12" w:space="0" w:color="000000"/>
            </w:tcBorders>
          </w:tcPr>
          <w:p>
            <w:pPr>
              <w:pStyle w:val="TableParagraph"/>
              <w:spacing w:line="263" w:lineRule="exact" w:before="131"/>
              <w:ind w:left="96"/>
              <w:jc w:val="center"/>
              <w:rPr>
                <w:sz w:val="24"/>
              </w:rPr>
            </w:pPr>
            <w:r>
              <w:rPr>
                <w:spacing w:val="-2"/>
                <w:sz w:val="24"/>
              </w:rPr>
              <w:t>Minimum</w:t>
            </w:r>
          </w:p>
        </w:tc>
        <w:tc>
          <w:tcPr>
            <w:tcW w:w="1266" w:type="dxa"/>
            <w:tcBorders>
              <w:bottom w:val="single" w:sz="12" w:space="0" w:color="000000"/>
            </w:tcBorders>
          </w:tcPr>
          <w:p>
            <w:pPr>
              <w:pStyle w:val="TableParagraph"/>
              <w:spacing w:line="263" w:lineRule="exact" w:before="131"/>
              <w:ind w:left="2" w:right="49"/>
              <w:jc w:val="center"/>
              <w:rPr>
                <w:sz w:val="24"/>
              </w:rPr>
            </w:pPr>
            <w:r>
              <w:rPr>
                <w:spacing w:val="-2"/>
                <w:sz w:val="24"/>
              </w:rPr>
              <w:t>Maximum</w:t>
            </w:r>
          </w:p>
        </w:tc>
        <w:tc>
          <w:tcPr>
            <w:tcW w:w="946" w:type="dxa"/>
            <w:tcBorders>
              <w:bottom w:val="single" w:sz="12" w:space="0" w:color="000000"/>
            </w:tcBorders>
          </w:tcPr>
          <w:p>
            <w:pPr>
              <w:pStyle w:val="TableParagraph"/>
              <w:spacing w:line="263" w:lineRule="exact" w:before="131"/>
              <w:ind w:left="1" w:right="87"/>
              <w:jc w:val="center"/>
              <w:rPr>
                <w:sz w:val="24"/>
              </w:rPr>
            </w:pPr>
            <w:r>
              <w:rPr>
                <w:spacing w:val="-4"/>
                <w:sz w:val="24"/>
              </w:rPr>
              <w:t>Mean</w:t>
            </w:r>
          </w:p>
        </w:tc>
        <w:tc>
          <w:tcPr>
            <w:tcW w:w="1969" w:type="dxa"/>
            <w:tcBorders>
              <w:bottom w:val="single" w:sz="12" w:space="0" w:color="000000"/>
            </w:tcBorders>
          </w:tcPr>
          <w:p>
            <w:pPr>
              <w:pStyle w:val="TableParagraph"/>
              <w:spacing w:line="263" w:lineRule="exact" w:before="131"/>
              <w:ind w:left="245"/>
              <w:rPr>
                <w:sz w:val="24"/>
              </w:rPr>
            </w:pPr>
            <w:r>
              <w:rPr>
                <w:sz w:val="24"/>
              </w:rPr>
              <w:t>Std. </w:t>
            </w:r>
            <w:r>
              <w:rPr>
                <w:spacing w:val="-2"/>
                <w:sz w:val="24"/>
              </w:rPr>
              <w:t>Deviation</w:t>
            </w:r>
          </w:p>
        </w:tc>
        <w:tc>
          <w:tcPr>
            <w:tcW w:w="1243" w:type="dxa"/>
            <w:tcBorders>
              <w:bottom w:val="single" w:sz="12" w:space="0" w:color="000000"/>
            </w:tcBorders>
          </w:tcPr>
          <w:p>
            <w:pPr>
              <w:pStyle w:val="TableParagraph"/>
              <w:spacing w:line="263" w:lineRule="exact" w:before="131"/>
              <w:ind w:right="58"/>
              <w:jc w:val="center"/>
              <w:rPr>
                <w:sz w:val="24"/>
              </w:rPr>
            </w:pPr>
            <w:r>
              <w:rPr>
                <w:spacing w:val="-4"/>
                <w:sz w:val="24"/>
              </w:rPr>
              <w:t>Rank</w:t>
            </w:r>
          </w:p>
        </w:tc>
      </w:tr>
      <w:tr>
        <w:trPr>
          <w:trHeight w:val="550" w:hRule="atLeast"/>
        </w:trPr>
        <w:tc>
          <w:tcPr>
            <w:tcW w:w="1470" w:type="dxa"/>
            <w:tcBorders>
              <w:top w:val="single" w:sz="12" w:space="0" w:color="000000"/>
            </w:tcBorders>
          </w:tcPr>
          <w:p>
            <w:pPr>
              <w:pStyle w:val="TableParagraph"/>
              <w:spacing w:line="270" w:lineRule="exact"/>
              <w:ind w:left="122"/>
              <w:rPr>
                <w:sz w:val="24"/>
              </w:rPr>
            </w:pPr>
            <w:r>
              <w:rPr>
                <w:sz w:val="24"/>
              </w:rPr>
              <w:t>Access</w:t>
            </w:r>
            <w:r>
              <w:rPr>
                <w:spacing w:val="-4"/>
                <w:sz w:val="24"/>
              </w:rPr>
              <w:t> </w:t>
            </w:r>
            <w:r>
              <w:rPr>
                <w:spacing w:val="-5"/>
                <w:sz w:val="24"/>
              </w:rPr>
              <w:t>To</w:t>
            </w:r>
          </w:p>
          <w:p>
            <w:pPr>
              <w:pStyle w:val="TableParagraph"/>
              <w:spacing w:line="261" w:lineRule="exact"/>
              <w:ind w:left="122"/>
              <w:rPr>
                <w:sz w:val="24"/>
              </w:rPr>
            </w:pPr>
            <w:r>
              <w:rPr>
                <w:spacing w:val="-2"/>
                <w:sz w:val="24"/>
              </w:rPr>
              <w:t>Finance</w:t>
            </w:r>
          </w:p>
        </w:tc>
        <w:tc>
          <w:tcPr>
            <w:tcW w:w="813" w:type="dxa"/>
            <w:tcBorders>
              <w:top w:val="single" w:sz="12" w:space="0" w:color="000000"/>
            </w:tcBorders>
          </w:tcPr>
          <w:p>
            <w:pPr>
              <w:pStyle w:val="TableParagraph"/>
              <w:spacing w:before="130"/>
              <w:ind w:left="44" w:right="1"/>
              <w:jc w:val="center"/>
              <w:rPr>
                <w:sz w:val="24"/>
              </w:rPr>
            </w:pPr>
            <w:r>
              <w:rPr>
                <w:spacing w:val="-5"/>
                <w:sz w:val="24"/>
              </w:rPr>
              <w:t>150</w:t>
            </w:r>
          </w:p>
        </w:tc>
        <w:tc>
          <w:tcPr>
            <w:tcW w:w="1273" w:type="dxa"/>
            <w:tcBorders>
              <w:top w:val="single" w:sz="12" w:space="0" w:color="000000"/>
            </w:tcBorders>
          </w:tcPr>
          <w:p>
            <w:pPr>
              <w:pStyle w:val="TableParagraph"/>
              <w:spacing w:before="130"/>
              <w:ind w:left="96" w:right="4"/>
              <w:jc w:val="center"/>
              <w:rPr>
                <w:sz w:val="24"/>
              </w:rPr>
            </w:pPr>
            <w:r>
              <w:rPr>
                <w:spacing w:val="-4"/>
                <w:sz w:val="24"/>
              </w:rPr>
              <w:t>3.00</w:t>
            </w:r>
          </w:p>
        </w:tc>
        <w:tc>
          <w:tcPr>
            <w:tcW w:w="1266" w:type="dxa"/>
            <w:tcBorders>
              <w:top w:val="single" w:sz="12" w:space="0" w:color="000000"/>
            </w:tcBorders>
          </w:tcPr>
          <w:p>
            <w:pPr>
              <w:pStyle w:val="TableParagraph"/>
              <w:spacing w:before="130"/>
              <w:ind w:right="49"/>
              <w:jc w:val="center"/>
              <w:rPr>
                <w:sz w:val="24"/>
              </w:rPr>
            </w:pPr>
            <w:r>
              <w:rPr>
                <w:spacing w:val="-4"/>
                <w:sz w:val="24"/>
              </w:rPr>
              <w:t>5.00</w:t>
            </w:r>
          </w:p>
        </w:tc>
        <w:tc>
          <w:tcPr>
            <w:tcW w:w="946" w:type="dxa"/>
            <w:tcBorders>
              <w:top w:val="single" w:sz="12" w:space="0" w:color="000000"/>
            </w:tcBorders>
          </w:tcPr>
          <w:p>
            <w:pPr>
              <w:pStyle w:val="TableParagraph"/>
              <w:spacing w:line="261" w:lineRule="exact" w:before="269"/>
              <w:ind w:right="87"/>
              <w:jc w:val="center"/>
              <w:rPr>
                <w:sz w:val="24"/>
              </w:rPr>
            </w:pPr>
            <w:r>
              <w:rPr>
                <w:spacing w:val="-2"/>
                <w:sz w:val="24"/>
              </w:rPr>
              <w:t>4.600</w:t>
            </w:r>
          </w:p>
        </w:tc>
        <w:tc>
          <w:tcPr>
            <w:tcW w:w="1969" w:type="dxa"/>
            <w:tcBorders>
              <w:top w:val="single" w:sz="12" w:space="0" w:color="000000"/>
            </w:tcBorders>
          </w:tcPr>
          <w:p>
            <w:pPr>
              <w:pStyle w:val="TableParagraph"/>
              <w:spacing w:before="130"/>
              <w:ind w:left="907"/>
              <w:rPr>
                <w:sz w:val="24"/>
              </w:rPr>
            </w:pPr>
            <w:r>
              <w:rPr>
                <w:spacing w:val="-2"/>
                <w:sz w:val="24"/>
              </w:rPr>
              <w:t>0.505</w:t>
            </w:r>
          </w:p>
        </w:tc>
        <w:tc>
          <w:tcPr>
            <w:tcW w:w="1243" w:type="dxa"/>
            <w:tcBorders>
              <w:top w:val="single" w:sz="12" w:space="0" w:color="000000"/>
            </w:tcBorders>
          </w:tcPr>
          <w:p>
            <w:pPr>
              <w:pStyle w:val="TableParagraph"/>
              <w:spacing w:line="261" w:lineRule="exact" w:before="269"/>
              <w:ind w:left="3" w:right="58"/>
              <w:jc w:val="center"/>
              <w:rPr>
                <w:sz w:val="24"/>
              </w:rPr>
            </w:pPr>
            <w:r>
              <w:rPr>
                <w:spacing w:val="-10"/>
                <w:sz w:val="24"/>
              </w:rPr>
              <w:t>1</w:t>
            </w:r>
          </w:p>
        </w:tc>
      </w:tr>
      <w:tr>
        <w:trPr>
          <w:trHeight w:val="552" w:hRule="atLeast"/>
        </w:trPr>
        <w:tc>
          <w:tcPr>
            <w:tcW w:w="1470" w:type="dxa"/>
          </w:tcPr>
          <w:p>
            <w:pPr>
              <w:pStyle w:val="TableParagraph"/>
              <w:spacing w:line="271" w:lineRule="exact"/>
              <w:ind w:left="122"/>
              <w:rPr>
                <w:sz w:val="24"/>
              </w:rPr>
            </w:pPr>
            <w:r>
              <w:rPr>
                <w:spacing w:val="-2"/>
                <w:sz w:val="24"/>
              </w:rPr>
              <w:t>Capital</w:t>
            </w:r>
          </w:p>
          <w:p>
            <w:pPr>
              <w:pStyle w:val="TableParagraph"/>
              <w:spacing w:line="261" w:lineRule="exact"/>
              <w:ind w:left="122"/>
              <w:rPr>
                <w:sz w:val="24"/>
              </w:rPr>
            </w:pPr>
            <w:r>
              <w:rPr>
                <w:spacing w:val="-4"/>
                <w:sz w:val="24"/>
              </w:rPr>
              <w:t>Base</w:t>
            </w:r>
          </w:p>
        </w:tc>
        <w:tc>
          <w:tcPr>
            <w:tcW w:w="813" w:type="dxa"/>
          </w:tcPr>
          <w:p>
            <w:pPr>
              <w:pStyle w:val="TableParagraph"/>
              <w:spacing w:before="131"/>
              <w:ind w:left="44" w:right="1"/>
              <w:jc w:val="center"/>
              <w:rPr>
                <w:sz w:val="24"/>
              </w:rPr>
            </w:pPr>
            <w:r>
              <w:rPr>
                <w:spacing w:val="-5"/>
                <w:sz w:val="24"/>
              </w:rPr>
              <w:t>150</w:t>
            </w:r>
          </w:p>
        </w:tc>
        <w:tc>
          <w:tcPr>
            <w:tcW w:w="1273" w:type="dxa"/>
          </w:tcPr>
          <w:p>
            <w:pPr>
              <w:pStyle w:val="TableParagraph"/>
              <w:spacing w:before="131"/>
              <w:ind w:left="96" w:right="4"/>
              <w:jc w:val="center"/>
              <w:rPr>
                <w:sz w:val="24"/>
              </w:rPr>
            </w:pPr>
            <w:r>
              <w:rPr>
                <w:spacing w:val="-4"/>
                <w:sz w:val="24"/>
              </w:rPr>
              <w:t>4.00</w:t>
            </w:r>
          </w:p>
        </w:tc>
        <w:tc>
          <w:tcPr>
            <w:tcW w:w="1266" w:type="dxa"/>
          </w:tcPr>
          <w:p>
            <w:pPr>
              <w:pStyle w:val="TableParagraph"/>
              <w:spacing w:before="131"/>
              <w:ind w:right="49"/>
              <w:jc w:val="center"/>
              <w:rPr>
                <w:sz w:val="24"/>
              </w:rPr>
            </w:pPr>
            <w:r>
              <w:rPr>
                <w:spacing w:val="-4"/>
                <w:sz w:val="24"/>
              </w:rPr>
              <w:t>5.00</w:t>
            </w:r>
          </w:p>
        </w:tc>
        <w:tc>
          <w:tcPr>
            <w:tcW w:w="946" w:type="dxa"/>
          </w:tcPr>
          <w:p>
            <w:pPr>
              <w:pStyle w:val="TableParagraph"/>
              <w:spacing w:line="261" w:lineRule="exact" w:before="271"/>
              <w:ind w:right="87"/>
              <w:jc w:val="center"/>
              <w:rPr>
                <w:sz w:val="24"/>
              </w:rPr>
            </w:pPr>
            <w:r>
              <w:rPr>
                <w:spacing w:val="-2"/>
                <w:sz w:val="24"/>
              </w:rPr>
              <w:t>4.367</w:t>
            </w:r>
          </w:p>
        </w:tc>
        <w:tc>
          <w:tcPr>
            <w:tcW w:w="1969" w:type="dxa"/>
          </w:tcPr>
          <w:p>
            <w:pPr>
              <w:pStyle w:val="TableParagraph"/>
              <w:spacing w:before="131"/>
              <w:ind w:left="907"/>
              <w:rPr>
                <w:sz w:val="24"/>
              </w:rPr>
            </w:pPr>
            <w:r>
              <w:rPr>
                <w:spacing w:val="-2"/>
                <w:sz w:val="24"/>
              </w:rPr>
              <w:t>0.484</w:t>
            </w:r>
          </w:p>
        </w:tc>
        <w:tc>
          <w:tcPr>
            <w:tcW w:w="1243" w:type="dxa"/>
          </w:tcPr>
          <w:p>
            <w:pPr>
              <w:pStyle w:val="TableParagraph"/>
              <w:spacing w:line="261" w:lineRule="exact" w:before="271"/>
              <w:ind w:left="3" w:right="58"/>
              <w:jc w:val="center"/>
              <w:rPr>
                <w:sz w:val="24"/>
              </w:rPr>
            </w:pPr>
            <w:r>
              <w:rPr>
                <w:spacing w:val="-10"/>
                <w:sz w:val="24"/>
              </w:rPr>
              <w:t>2</w:t>
            </w:r>
          </w:p>
        </w:tc>
      </w:tr>
      <w:tr>
        <w:trPr>
          <w:trHeight w:val="552" w:hRule="atLeast"/>
        </w:trPr>
        <w:tc>
          <w:tcPr>
            <w:tcW w:w="1470" w:type="dxa"/>
          </w:tcPr>
          <w:p>
            <w:pPr>
              <w:pStyle w:val="TableParagraph"/>
              <w:spacing w:line="271" w:lineRule="exact"/>
              <w:ind w:left="122"/>
              <w:rPr>
                <w:sz w:val="24"/>
              </w:rPr>
            </w:pPr>
            <w:r>
              <w:rPr>
                <w:sz w:val="24"/>
              </w:rPr>
              <w:t>Poor</w:t>
            </w:r>
            <w:r>
              <w:rPr>
                <w:spacing w:val="-2"/>
                <w:sz w:val="24"/>
              </w:rPr>
              <w:t> </w:t>
            </w:r>
            <w:r>
              <w:rPr>
                <w:spacing w:val="-4"/>
                <w:sz w:val="24"/>
              </w:rPr>
              <w:t>Govt</w:t>
            </w:r>
          </w:p>
          <w:p>
            <w:pPr>
              <w:pStyle w:val="TableParagraph"/>
              <w:spacing w:line="261" w:lineRule="exact"/>
              <w:ind w:left="122"/>
              <w:rPr>
                <w:sz w:val="24"/>
              </w:rPr>
            </w:pPr>
            <w:r>
              <w:rPr>
                <w:spacing w:val="-2"/>
                <w:sz w:val="24"/>
              </w:rPr>
              <w:t>Policies</w:t>
            </w:r>
          </w:p>
        </w:tc>
        <w:tc>
          <w:tcPr>
            <w:tcW w:w="813" w:type="dxa"/>
          </w:tcPr>
          <w:p>
            <w:pPr>
              <w:pStyle w:val="TableParagraph"/>
              <w:spacing w:before="131"/>
              <w:ind w:left="44" w:right="1"/>
              <w:jc w:val="center"/>
              <w:rPr>
                <w:sz w:val="24"/>
              </w:rPr>
            </w:pPr>
            <w:r>
              <w:rPr>
                <w:spacing w:val="-5"/>
                <w:sz w:val="24"/>
              </w:rPr>
              <w:t>150</w:t>
            </w:r>
          </w:p>
        </w:tc>
        <w:tc>
          <w:tcPr>
            <w:tcW w:w="1273" w:type="dxa"/>
          </w:tcPr>
          <w:p>
            <w:pPr>
              <w:pStyle w:val="TableParagraph"/>
              <w:spacing w:before="131"/>
              <w:ind w:left="96" w:right="4"/>
              <w:jc w:val="center"/>
              <w:rPr>
                <w:sz w:val="24"/>
              </w:rPr>
            </w:pPr>
            <w:r>
              <w:rPr>
                <w:spacing w:val="-4"/>
                <w:sz w:val="24"/>
              </w:rPr>
              <w:t>3.00</w:t>
            </w:r>
          </w:p>
        </w:tc>
        <w:tc>
          <w:tcPr>
            <w:tcW w:w="1266" w:type="dxa"/>
          </w:tcPr>
          <w:p>
            <w:pPr>
              <w:pStyle w:val="TableParagraph"/>
              <w:spacing w:before="131"/>
              <w:ind w:right="49"/>
              <w:jc w:val="center"/>
              <w:rPr>
                <w:sz w:val="24"/>
              </w:rPr>
            </w:pPr>
            <w:r>
              <w:rPr>
                <w:spacing w:val="-4"/>
                <w:sz w:val="24"/>
              </w:rPr>
              <w:t>5.00</w:t>
            </w:r>
          </w:p>
        </w:tc>
        <w:tc>
          <w:tcPr>
            <w:tcW w:w="946" w:type="dxa"/>
          </w:tcPr>
          <w:p>
            <w:pPr>
              <w:pStyle w:val="TableParagraph"/>
              <w:spacing w:line="261" w:lineRule="exact" w:before="271"/>
              <w:ind w:right="87"/>
              <w:jc w:val="center"/>
              <w:rPr>
                <w:sz w:val="24"/>
              </w:rPr>
            </w:pPr>
            <w:r>
              <w:rPr>
                <w:spacing w:val="-2"/>
                <w:sz w:val="24"/>
              </w:rPr>
              <w:t>4.367</w:t>
            </w:r>
          </w:p>
        </w:tc>
        <w:tc>
          <w:tcPr>
            <w:tcW w:w="1969" w:type="dxa"/>
          </w:tcPr>
          <w:p>
            <w:pPr>
              <w:pStyle w:val="TableParagraph"/>
              <w:spacing w:before="131"/>
              <w:ind w:left="907"/>
              <w:rPr>
                <w:sz w:val="24"/>
              </w:rPr>
            </w:pPr>
            <w:r>
              <w:rPr>
                <w:spacing w:val="-2"/>
                <w:sz w:val="24"/>
              </w:rPr>
              <w:t>0.511</w:t>
            </w:r>
          </w:p>
        </w:tc>
        <w:tc>
          <w:tcPr>
            <w:tcW w:w="1243" w:type="dxa"/>
          </w:tcPr>
          <w:p>
            <w:pPr>
              <w:pStyle w:val="TableParagraph"/>
              <w:spacing w:line="261" w:lineRule="exact" w:before="271"/>
              <w:ind w:left="3" w:right="58"/>
              <w:jc w:val="center"/>
              <w:rPr>
                <w:sz w:val="24"/>
              </w:rPr>
            </w:pPr>
            <w:r>
              <w:rPr>
                <w:spacing w:val="-10"/>
                <w:sz w:val="24"/>
              </w:rPr>
              <w:t>3</w:t>
            </w:r>
          </w:p>
        </w:tc>
      </w:tr>
      <w:tr>
        <w:trPr>
          <w:trHeight w:val="552" w:hRule="atLeast"/>
        </w:trPr>
        <w:tc>
          <w:tcPr>
            <w:tcW w:w="1470" w:type="dxa"/>
          </w:tcPr>
          <w:p>
            <w:pPr>
              <w:pStyle w:val="TableParagraph"/>
              <w:spacing w:line="271" w:lineRule="exact"/>
              <w:ind w:left="122"/>
              <w:rPr>
                <w:sz w:val="24"/>
              </w:rPr>
            </w:pPr>
            <w:r>
              <w:rPr>
                <w:spacing w:val="-2"/>
                <w:sz w:val="24"/>
              </w:rPr>
              <w:t>Secondary</w:t>
            </w:r>
          </w:p>
          <w:p>
            <w:pPr>
              <w:pStyle w:val="TableParagraph"/>
              <w:spacing w:line="261" w:lineRule="exact"/>
              <w:ind w:left="122"/>
              <w:rPr>
                <w:sz w:val="24"/>
              </w:rPr>
            </w:pPr>
            <w:r>
              <w:rPr>
                <w:spacing w:val="-2"/>
                <w:sz w:val="24"/>
              </w:rPr>
              <w:t>Market</w:t>
            </w:r>
          </w:p>
        </w:tc>
        <w:tc>
          <w:tcPr>
            <w:tcW w:w="813" w:type="dxa"/>
          </w:tcPr>
          <w:p>
            <w:pPr>
              <w:pStyle w:val="TableParagraph"/>
              <w:spacing w:before="131"/>
              <w:ind w:left="44" w:right="1"/>
              <w:jc w:val="center"/>
              <w:rPr>
                <w:sz w:val="24"/>
              </w:rPr>
            </w:pPr>
            <w:r>
              <w:rPr>
                <w:spacing w:val="-5"/>
                <w:sz w:val="24"/>
              </w:rPr>
              <w:t>150</w:t>
            </w:r>
          </w:p>
        </w:tc>
        <w:tc>
          <w:tcPr>
            <w:tcW w:w="1273" w:type="dxa"/>
          </w:tcPr>
          <w:p>
            <w:pPr>
              <w:pStyle w:val="TableParagraph"/>
              <w:spacing w:before="131"/>
              <w:ind w:left="96" w:right="4"/>
              <w:jc w:val="center"/>
              <w:rPr>
                <w:sz w:val="24"/>
              </w:rPr>
            </w:pPr>
            <w:r>
              <w:rPr>
                <w:spacing w:val="-4"/>
                <w:sz w:val="24"/>
              </w:rPr>
              <w:t>2.00</w:t>
            </w:r>
          </w:p>
        </w:tc>
        <w:tc>
          <w:tcPr>
            <w:tcW w:w="1266" w:type="dxa"/>
          </w:tcPr>
          <w:p>
            <w:pPr>
              <w:pStyle w:val="TableParagraph"/>
              <w:spacing w:before="131"/>
              <w:ind w:right="49"/>
              <w:jc w:val="center"/>
              <w:rPr>
                <w:sz w:val="24"/>
              </w:rPr>
            </w:pPr>
            <w:r>
              <w:rPr>
                <w:spacing w:val="-4"/>
                <w:sz w:val="24"/>
              </w:rPr>
              <w:t>5.00</w:t>
            </w:r>
          </w:p>
        </w:tc>
        <w:tc>
          <w:tcPr>
            <w:tcW w:w="946" w:type="dxa"/>
          </w:tcPr>
          <w:p>
            <w:pPr>
              <w:pStyle w:val="TableParagraph"/>
              <w:spacing w:line="261" w:lineRule="exact" w:before="271"/>
              <w:ind w:right="87"/>
              <w:jc w:val="center"/>
              <w:rPr>
                <w:sz w:val="24"/>
              </w:rPr>
            </w:pPr>
            <w:r>
              <w:rPr>
                <w:spacing w:val="-2"/>
                <w:sz w:val="24"/>
              </w:rPr>
              <w:t>4.260</w:t>
            </w:r>
          </w:p>
        </w:tc>
        <w:tc>
          <w:tcPr>
            <w:tcW w:w="1969" w:type="dxa"/>
          </w:tcPr>
          <w:p>
            <w:pPr>
              <w:pStyle w:val="TableParagraph"/>
              <w:spacing w:before="131"/>
              <w:ind w:left="907"/>
              <w:rPr>
                <w:sz w:val="24"/>
              </w:rPr>
            </w:pPr>
            <w:r>
              <w:rPr>
                <w:spacing w:val="-2"/>
                <w:sz w:val="24"/>
              </w:rPr>
              <w:t>0.650</w:t>
            </w:r>
          </w:p>
        </w:tc>
        <w:tc>
          <w:tcPr>
            <w:tcW w:w="1243" w:type="dxa"/>
          </w:tcPr>
          <w:p>
            <w:pPr>
              <w:pStyle w:val="TableParagraph"/>
              <w:spacing w:line="261" w:lineRule="exact" w:before="271"/>
              <w:ind w:left="3" w:right="58"/>
              <w:jc w:val="center"/>
              <w:rPr>
                <w:sz w:val="24"/>
              </w:rPr>
            </w:pPr>
            <w:r>
              <w:rPr>
                <w:spacing w:val="-10"/>
                <w:sz w:val="24"/>
              </w:rPr>
              <w:t>4</w:t>
            </w:r>
          </w:p>
        </w:tc>
      </w:tr>
      <w:tr>
        <w:trPr>
          <w:trHeight w:val="552" w:hRule="atLeast"/>
        </w:trPr>
        <w:tc>
          <w:tcPr>
            <w:tcW w:w="1470" w:type="dxa"/>
          </w:tcPr>
          <w:p>
            <w:pPr>
              <w:pStyle w:val="TableParagraph"/>
              <w:spacing w:line="271"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813" w:type="dxa"/>
          </w:tcPr>
          <w:p>
            <w:pPr>
              <w:pStyle w:val="TableParagraph"/>
              <w:spacing w:before="132"/>
              <w:ind w:left="44" w:right="1"/>
              <w:jc w:val="center"/>
              <w:rPr>
                <w:sz w:val="24"/>
              </w:rPr>
            </w:pPr>
            <w:r>
              <w:rPr>
                <w:spacing w:val="-5"/>
                <w:sz w:val="24"/>
              </w:rPr>
              <w:t>150</w:t>
            </w:r>
          </w:p>
        </w:tc>
        <w:tc>
          <w:tcPr>
            <w:tcW w:w="1273" w:type="dxa"/>
          </w:tcPr>
          <w:p>
            <w:pPr>
              <w:pStyle w:val="TableParagraph"/>
              <w:spacing w:before="132"/>
              <w:ind w:left="96" w:right="4"/>
              <w:jc w:val="center"/>
              <w:rPr>
                <w:sz w:val="24"/>
              </w:rPr>
            </w:pPr>
            <w:r>
              <w:rPr>
                <w:spacing w:val="-4"/>
                <w:sz w:val="24"/>
              </w:rPr>
              <w:t>2.00</w:t>
            </w:r>
          </w:p>
        </w:tc>
        <w:tc>
          <w:tcPr>
            <w:tcW w:w="1266" w:type="dxa"/>
          </w:tcPr>
          <w:p>
            <w:pPr>
              <w:pStyle w:val="TableParagraph"/>
              <w:spacing w:before="132"/>
              <w:ind w:right="49"/>
              <w:jc w:val="center"/>
              <w:rPr>
                <w:sz w:val="24"/>
              </w:rPr>
            </w:pPr>
            <w:r>
              <w:rPr>
                <w:spacing w:val="-4"/>
                <w:sz w:val="24"/>
              </w:rPr>
              <w:t>5.00</w:t>
            </w:r>
          </w:p>
        </w:tc>
        <w:tc>
          <w:tcPr>
            <w:tcW w:w="946" w:type="dxa"/>
          </w:tcPr>
          <w:p>
            <w:pPr>
              <w:pStyle w:val="TableParagraph"/>
              <w:spacing w:line="261" w:lineRule="exact" w:before="271"/>
              <w:ind w:right="87"/>
              <w:jc w:val="center"/>
              <w:rPr>
                <w:sz w:val="24"/>
              </w:rPr>
            </w:pPr>
            <w:r>
              <w:rPr>
                <w:spacing w:val="-2"/>
                <w:sz w:val="24"/>
              </w:rPr>
              <w:t>4.193</w:t>
            </w:r>
          </w:p>
        </w:tc>
        <w:tc>
          <w:tcPr>
            <w:tcW w:w="1969" w:type="dxa"/>
          </w:tcPr>
          <w:p>
            <w:pPr>
              <w:pStyle w:val="TableParagraph"/>
              <w:spacing w:before="132"/>
              <w:ind w:left="907"/>
              <w:rPr>
                <w:sz w:val="24"/>
              </w:rPr>
            </w:pPr>
            <w:r>
              <w:rPr>
                <w:spacing w:val="-2"/>
                <w:sz w:val="24"/>
              </w:rPr>
              <w:t>0.702</w:t>
            </w:r>
          </w:p>
        </w:tc>
        <w:tc>
          <w:tcPr>
            <w:tcW w:w="1243" w:type="dxa"/>
          </w:tcPr>
          <w:p>
            <w:pPr>
              <w:pStyle w:val="TableParagraph"/>
              <w:spacing w:line="261" w:lineRule="exact" w:before="271"/>
              <w:ind w:left="3" w:right="58"/>
              <w:jc w:val="center"/>
              <w:rPr>
                <w:sz w:val="24"/>
              </w:rPr>
            </w:pPr>
            <w:r>
              <w:rPr>
                <w:spacing w:val="-10"/>
                <w:sz w:val="24"/>
              </w:rPr>
              <w:t>5</w:t>
            </w:r>
          </w:p>
        </w:tc>
      </w:tr>
      <w:tr>
        <w:trPr>
          <w:trHeight w:val="276" w:hRule="atLeast"/>
        </w:trPr>
        <w:tc>
          <w:tcPr>
            <w:tcW w:w="1470" w:type="dxa"/>
          </w:tcPr>
          <w:p>
            <w:pPr>
              <w:pStyle w:val="TableParagraph"/>
              <w:spacing w:line="256" w:lineRule="exact"/>
              <w:ind w:left="122"/>
              <w:rPr>
                <w:sz w:val="24"/>
              </w:rPr>
            </w:pPr>
            <w:r>
              <w:rPr>
                <w:spacing w:val="-2"/>
                <w:sz w:val="24"/>
              </w:rPr>
              <w:t>Inflation</w:t>
            </w:r>
          </w:p>
        </w:tc>
        <w:tc>
          <w:tcPr>
            <w:tcW w:w="813" w:type="dxa"/>
            <w:vMerge w:val="restart"/>
          </w:tcPr>
          <w:p>
            <w:pPr>
              <w:pStyle w:val="TableParagraph"/>
              <w:spacing w:before="131"/>
              <w:ind w:left="248"/>
              <w:rPr>
                <w:sz w:val="24"/>
              </w:rPr>
            </w:pPr>
            <w:r>
              <w:rPr>
                <w:spacing w:val="-5"/>
                <w:sz w:val="24"/>
              </w:rPr>
              <w:t>150</w:t>
            </w:r>
          </w:p>
        </w:tc>
        <w:tc>
          <w:tcPr>
            <w:tcW w:w="1273" w:type="dxa"/>
            <w:vMerge w:val="restart"/>
          </w:tcPr>
          <w:p>
            <w:pPr>
              <w:pStyle w:val="TableParagraph"/>
              <w:spacing w:before="131"/>
              <w:ind w:left="472"/>
              <w:rPr>
                <w:sz w:val="24"/>
              </w:rPr>
            </w:pPr>
            <w:r>
              <w:rPr>
                <w:spacing w:val="-4"/>
                <w:sz w:val="24"/>
              </w:rPr>
              <w:t>1.00</w:t>
            </w:r>
          </w:p>
        </w:tc>
        <w:tc>
          <w:tcPr>
            <w:tcW w:w="1266" w:type="dxa"/>
            <w:vMerge w:val="restart"/>
          </w:tcPr>
          <w:p>
            <w:pPr>
              <w:pStyle w:val="TableParagraph"/>
              <w:spacing w:before="131"/>
              <w:ind w:left="397"/>
              <w:rPr>
                <w:sz w:val="24"/>
              </w:rPr>
            </w:pPr>
            <w:r>
              <w:rPr>
                <w:spacing w:val="-4"/>
                <w:sz w:val="24"/>
              </w:rPr>
              <w:t>5.00</w:t>
            </w:r>
          </w:p>
        </w:tc>
        <w:tc>
          <w:tcPr>
            <w:tcW w:w="946" w:type="dxa"/>
          </w:tcPr>
          <w:p>
            <w:pPr>
              <w:pStyle w:val="TableParagraph"/>
              <w:rPr>
                <w:sz w:val="20"/>
              </w:rPr>
            </w:pPr>
          </w:p>
        </w:tc>
        <w:tc>
          <w:tcPr>
            <w:tcW w:w="1969" w:type="dxa"/>
            <w:vMerge w:val="restart"/>
          </w:tcPr>
          <w:p>
            <w:pPr>
              <w:pStyle w:val="TableParagraph"/>
              <w:spacing w:before="131"/>
              <w:ind w:left="907"/>
              <w:rPr>
                <w:sz w:val="24"/>
              </w:rPr>
            </w:pPr>
            <w:r>
              <w:rPr>
                <w:spacing w:val="-2"/>
                <w:sz w:val="24"/>
              </w:rPr>
              <w:t>0.732</w:t>
            </w:r>
          </w:p>
        </w:tc>
        <w:tc>
          <w:tcPr>
            <w:tcW w:w="1243" w:type="dxa"/>
          </w:tcPr>
          <w:p>
            <w:pPr>
              <w:pStyle w:val="TableParagraph"/>
              <w:rPr>
                <w:sz w:val="20"/>
              </w:rPr>
            </w:pPr>
          </w:p>
        </w:tc>
      </w:tr>
      <w:tr>
        <w:trPr>
          <w:trHeight w:val="275" w:hRule="atLeast"/>
        </w:trPr>
        <w:tc>
          <w:tcPr>
            <w:tcW w:w="1470" w:type="dxa"/>
          </w:tcPr>
          <w:p>
            <w:pPr>
              <w:pStyle w:val="TableParagraph"/>
              <w:rPr>
                <w:sz w:val="20"/>
              </w:rPr>
            </w:pPr>
          </w:p>
        </w:tc>
        <w:tc>
          <w:tcPr>
            <w:tcW w:w="813" w:type="dxa"/>
            <w:vMerge/>
            <w:tcBorders>
              <w:top w:val="nil"/>
            </w:tcBorders>
          </w:tcPr>
          <w:p>
            <w:pPr>
              <w:rPr>
                <w:sz w:val="2"/>
                <w:szCs w:val="2"/>
              </w:rPr>
            </w:pPr>
          </w:p>
        </w:tc>
        <w:tc>
          <w:tcPr>
            <w:tcW w:w="1273" w:type="dxa"/>
            <w:vMerge/>
            <w:tcBorders>
              <w:top w:val="nil"/>
            </w:tcBorders>
          </w:tcPr>
          <w:p>
            <w:pPr>
              <w:rPr>
                <w:sz w:val="2"/>
                <w:szCs w:val="2"/>
              </w:rPr>
            </w:pPr>
          </w:p>
        </w:tc>
        <w:tc>
          <w:tcPr>
            <w:tcW w:w="1266" w:type="dxa"/>
            <w:vMerge/>
            <w:tcBorders>
              <w:top w:val="nil"/>
            </w:tcBorders>
          </w:tcPr>
          <w:p>
            <w:pPr>
              <w:rPr>
                <w:sz w:val="2"/>
                <w:szCs w:val="2"/>
              </w:rPr>
            </w:pPr>
          </w:p>
        </w:tc>
        <w:tc>
          <w:tcPr>
            <w:tcW w:w="946" w:type="dxa"/>
          </w:tcPr>
          <w:p>
            <w:pPr>
              <w:pStyle w:val="TableParagraph"/>
              <w:spacing w:line="256" w:lineRule="exact"/>
              <w:ind w:right="87"/>
              <w:jc w:val="center"/>
              <w:rPr>
                <w:sz w:val="24"/>
              </w:rPr>
            </w:pPr>
            <w:r>
              <w:rPr>
                <w:spacing w:val="-2"/>
                <w:sz w:val="24"/>
              </w:rPr>
              <w:t>4.120</w:t>
            </w:r>
          </w:p>
        </w:tc>
        <w:tc>
          <w:tcPr>
            <w:tcW w:w="1969" w:type="dxa"/>
            <w:vMerge/>
            <w:tcBorders>
              <w:top w:val="nil"/>
            </w:tcBorders>
          </w:tcPr>
          <w:p>
            <w:pPr>
              <w:rPr>
                <w:sz w:val="2"/>
                <w:szCs w:val="2"/>
              </w:rPr>
            </w:pPr>
          </w:p>
        </w:tc>
        <w:tc>
          <w:tcPr>
            <w:tcW w:w="1243" w:type="dxa"/>
          </w:tcPr>
          <w:p>
            <w:pPr>
              <w:pStyle w:val="TableParagraph"/>
              <w:spacing w:line="256" w:lineRule="exact"/>
              <w:ind w:left="3" w:right="58"/>
              <w:jc w:val="center"/>
              <w:rPr>
                <w:sz w:val="24"/>
              </w:rPr>
            </w:pPr>
            <w:r>
              <w:rPr>
                <w:spacing w:val="-10"/>
                <w:sz w:val="24"/>
              </w:rPr>
              <w:t>6</w:t>
            </w:r>
          </w:p>
        </w:tc>
      </w:tr>
      <w:tr>
        <w:trPr>
          <w:trHeight w:val="552" w:hRule="atLeast"/>
        </w:trPr>
        <w:tc>
          <w:tcPr>
            <w:tcW w:w="1470" w:type="dxa"/>
          </w:tcPr>
          <w:p>
            <w:pPr>
              <w:pStyle w:val="TableParagraph"/>
              <w:spacing w:line="271" w:lineRule="exact"/>
              <w:ind w:left="122"/>
              <w:rPr>
                <w:sz w:val="24"/>
              </w:rPr>
            </w:pPr>
            <w:r>
              <w:rPr>
                <w:sz w:val="24"/>
              </w:rPr>
              <w:t>Duties </w:t>
            </w:r>
            <w:r>
              <w:rPr>
                <w:spacing w:val="-5"/>
                <w:sz w:val="24"/>
              </w:rPr>
              <w:t>And</w:t>
            </w:r>
          </w:p>
          <w:p>
            <w:pPr>
              <w:pStyle w:val="TableParagraph"/>
              <w:spacing w:line="261" w:lineRule="exact"/>
              <w:ind w:left="122"/>
              <w:rPr>
                <w:sz w:val="24"/>
              </w:rPr>
            </w:pPr>
            <w:r>
              <w:rPr>
                <w:spacing w:val="-4"/>
                <w:sz w:val="24"/>
              </w:rPr>
              <w:t>Fees</w:t>
            </w:r>
          </w:p>
        </w:tc>
        <w:tc>
          <w:tcPr>
            <w:tcW w:w="813" w:type="dxa"/>
          </w:tcPr>
          <w:p>
            <w:pPr>
              <w:pStyle w:val="TableParagraph"/>
              <w:spacing w:before="131"/>
              <w:ind w:left="44" w:right="1"/>
              <w:jc w:val="center"/>
              <w:rPr>
                <w:sz w:val="24"/>
              </w:rPr>
            </w:pPr>
            <w:r>
              <w:rPr>
                <w:spacing w:val="-5"/>
                <w:sz w:val="24"/>
              </w:rPr>
              <w:t>150</w:t>
            </w:r>
          </w:p>
        </w:tc>
        <w:tc>
          <w:tcPr>
            <w:tcW w:w="1273" w:type="dxa"/>
          </w:tcPr>
          <w:p>
            <w:pPr>
              <w:pStyle w:val="TableParagraph"/>
              <w:spacing w:before="131"/>
              <w:ind w:left="96" w:right="4"/>
              <w:jc w:val="center"/>
              <w:rPr>
                <w:sz w:val="24"/>
              </w:rPr>
            </w:pPr>
            <w:r>
              <w:rPr>
                <w:spacing w:val="-4"/>
                <w:sz w:val="24"/>
              </w:rPr>
              <w:t>2.00</w:t>
            </w:r>
          </w:p>
        </w:tc>
        <w:tc>
          <w:tcPr>
            <w:tcW w:w="1266" w:type="dxa"/>
          </w:tcPr>
          <w:p>
            <w:pPr>
              <w:pStyle w:val="TableParagraph"/>
              <w:spacing w:before="131"/>
              <w:ind w:right="49"/>
              <w:jc w:val="center"/>
              <w:rPr>
                <w:sz w:val="24"/>
              </w:rPr>
            </w:pPr>
            <w:r>
              <w:rPr>
                <w:spacing w:val="-4"/>
                <w:sz w:val="24"/>
              </w:rPr>
              <w:t>5.00</w:t>
            </w:r>
          </w:p>
        </w:tc>
        <w:tc>
          <w:tcPr>
            <w:tcW w:w="946" w:type="dxa"/>
          </w:tcPr>
          <w:p>
            <w:pPr>
              <w:pStyle w:val="TableParagraph"/>
              <w:spacing w:line="261" w:lineRule="exact" w:before="271"/>
              <w:ind w:right="87"/>
              <w:jc w:val="center"/>
              <w:rPr>
                <w:sz w:val="24"/>
              </w:rPr>
            </w:pPr>
            <w:r>
              <w:rPr>
                <w:spacing w:val="-2"/>
                <w:sz w:val="24"/>
              </w:rPr>
              <w:t>4.087</w:t>
            </w:r>
          </w:p>
        </w:tc>
        <w:tc>
          <w:tcPr>
            <w:tcW w:w="1969" w:type="dxa"/>
          </w:tcPr>
          <w:p>
            <w:pPr>
              <w:pStyle w:val="TableParagraph"/>
              <w:spacing w:before="131"/>
              <w:ind w:left="907"/>
              <w:rPr>
                <w:sz w:val="24"/>
              </w:rPr>
            </w:pPr>
            <w:r>
              <w:rPr>
                <w:spacing w:val="-2"/>
                <w:sz w:val="24"/>
              </w:rPr>
              <w:t>0.794</w:t>
            </w:r>
          </w:p>
        </w:tc>
        <w:tc>
          <w:tcPr>
            <w:tcW w:w="1243" w:type="dxa"/>
          </w:tcPr>
          <w:p>
            <w:pPr>
              <w:pStyle w:val="TableParagraph"/>
              <w:spacing w:line="261" w:lineRule="exact" w:before="271"/>
              <w:ind w:left="3" w:right="58"/>
              <w:jc w:val="center"/>
              <w:rPr>
                <w:sz w:val="24"/>
              </w:rPr>
            </w:pPr>
            <w:r>
              <w:rPr>
                <w:spacing w:val="-10"/>
                <w:sz w:val="24"/>
              </w:rPr>
              <w:t>7</w:t>
            </w:r>
          </w:p>
        </w:tc>
      </w:tr>
      <w:tr>
        <w:trPr>
          <w:trHeight w:val="554" w:hRule="atLeast"/>
        </w:trPr>
        <w:tc>
          <w:tcPr>
            <w:tcW w:w="1470" w:type="dxa"/>
            <w:tcBorders>
              <w:bottom w:val="single" w:sz="12" w:space="0" w:color="000000"/>
            </w:tcBorders>
          </w:tcPr>
          <w:p>
            <w:pPr>
              <w:pStyle w:val="TableParagraph"/>
              <w:spacing w:line="274" w:lineRule="exact"/>
              <w:ind w:left="122" w:right="416"/>
              <w:rPr>
                <w:sz w:val="24"/>
              </w:rPr>
            </w:pPr>
            <w:r>
              <w:rPr>
                <w:sz w:val="24"/>
              </w:rPr>
              <w:t>Land</w:t>
            </w:r>
            <w:r>
              <w:rPr>
                <w:spacing w:val="-15"/>
                <w:sz w:val="24"/>
              </w:rPr>
              <w:t> </w:t>
            </w:r>
            <w:r>
              <w:rPr>
                <w:sz w:val="24"/>
              </w:rPr>
              <w:t>Use </w:t>
            </w:r>
            <w:r>
              <w:rPr>
                <w:spacing w:val="-4"/>
                <w:sz w:val="24"/>
              </w:rPr>
              <w:t>Act</w:t>
            </w:r>
          </w:p>
        </w:tc>
        <w:tc>
          <w:tcPr>
            <w:tcW w:w="813" w:type="dxa"/>
            <w:tcBorders>
              <w:bottom w:val="single" w:sz="12" w:space="0" w:color="000000"/>
            </w:tcBorders>
          </w:tcPr>
          <w:p>
            <w:pPr>
              <w:pStyle w:val="TableParagraph"/>
              <w:spacing w:before="131"/>
              <w:ind w:left="44" w:right="1"/>
              <w:jc w:val="center"/>
              <w:rPr>
                <w:sz w:val="24"/>
              </w:rPr>
            </w:pPr>
            <w:r>
              <w:rPr>
                <w:spacing w:val="-5"/>
                <w:sz w:val="24"/>
              </w:rPr>
              <w:t>150</w:t>
            </w:r>
          </w:p>
        </w:tc>
        <w:tc>
          <w:tcPr>
            <w:tcW w:w="1273" w:type="dxa"/>
            <w:tcBorders>
              <w:bottom w:val="single" w:sz="12" w:space="0" w:color="000000"/>
            </w:tcBorders>
          </w:tcPr>
          <w:p>
            <w:pPr>
              <w:pStyle w:val="TableParagraph"/>
              <w:spacing w:before="131"/>
              <w:ind w:left="96" w:right="4"/>
              <w:jc w:val="center"/>
              <w:rPr>
                <w:sz w:val="24"/>
              </w:rPr>
            </w:pPr>
            <w:r>
              <w:rPr>
                <w:spacing w:val="-4"/>
                <w:sz w:val="24"/>
              </w:rPr>
              <w:t>1.00</w:t>
            </w:r>
          </w:p>
        </w:tc>
        <w:tc>
          <w:tcPr>
            <w:tcW w:w="1266" w:type="dxa"/>
            <w:tcBorders>
              <w:bottom w:val="single" w:sz="12" w:space="0" w:color="000000"/>
            </w:tcBorders>
          </w:tcPr>
          <w:p>
            <w:pPr>
              <w:pStyle w:val="TableParagraph"/>
              <w:spacing w:before="131"/>
              <w:ind w:right="49"/>
              <w:jc w:val="center"/>
              <w:rPr>
                <w:sz w:val="24"/>
              </w:rPr>
            </w:pPr>
            <w:r>
              <w:rPr>
                <w:spacing w:val="-4"/>
                <w:sz w:val="24"/>
              </w:rPr>
              <w:t>5.00</w:t>
            </w:r>
          </w:p>
        </w:tc>
        <w:tc>
          <w:tcPr>
            <w:tcW w:w="946" w:type="dxa"/>
            <w:tcBorders>
              <w:bottom w:val="single" w:sz="12" w:space="0" w:color="000000"/>
            </w:tcBorders>
          </w:tcPr>
          <w:p>
            <w:pPr>
              <w:pStyle w:val="TableParagraph"/>
              <w:spacing w:line="266" w:lineRule="exact" w:before="268"/>
              <w:ind w:right="87"/>
              <w:jc w:val="center"/>
              <w:rPr>
                <w:sz w:val="24"/>
              </w:rPr>
            </w:pPr>
            <w:r>
              <w:rPr>
                <w:spacing w:val="-2"/>
                <w:sz w:val="24"/>
              </w:rPr>
              <w:t>3.627</w:t>
            </w:r>
          </w:p>
        </w:tc>
        <w:tc>
          <w:tcPr>
            <w:tcW w:w="1969" w:type="dxa"/>
            <w:tcBorders>
              <w:bottom w:val="single" w:sz="12" w:space="0" w:color="000000"/>
            </w:tcBorders>
          </w:tcPr>
          <w:p>
            <w:pPr>
              <w:pStyle w:val="TableParagraph"/>
              <w:spacing w:before="131"/>
              <w:ind w:left="907"/>
              <w:rPr>
                <w:sz w:val="24"/>
              </w:rPr>
            </w:pPr>
            <w:r>
              <w:rPr>
                <w:spacing w:val="-2"/>
                <w:sz w:val="24"/>
              </w:rPr>
              <w:t>1.173</w:t>
            </w:r>
          </w:p>
        </w:tc>
        <w:tc>
          <w:tcPr>
            <w:tcW w:w="1243" w:type="dxa"/>
            <w:tcBorders>
              <w:bottom w:val="single" w:sz="12" w:space="0" w:color="000000"/>
            </w:tcBorders>
          </w:tcPr>
          <w:p>
            <w:pPr>
              <w:pStyle w:val="TableParagraph"/>
              <w:spacing w:line="266" w:lineRule="exact" w:before="268"/>
              <w:ind w:left="3" w:right="58"/>
              <w:jc w:val="center"/>
              <w:rPr>
                <w:sz w:val="24"/>
              </w:rPr>
            </w:pPr>
            <w:r>
              <w:rPr>
                <w:spacing w:val="-10"/>
                <w:sz w:val="24"/>
              </w:rPr>
              <w:t>8</w:t>
            </w:r>
          </w:p>
        </w:tc>
      </w:tr>
    </w:tbl>
    <w:p>
      <w:pPr>
        <w:pStyle w:val="BodyText"/>
      </w:pPr>
    </w:p>
    <w:p>
      <w:pPr>
        <w:pStyle w:val="BodyText"/>
        <w:spacing w:before="3"/>
      </w:pPr>
    </w:p>
    <w:p>
      <w:pPr>
        <w:pStyle w:val="Heading1"/>
        <w:numPr>
          <w:ilvl w:val="2"/>
          <w:numId w:val="15"/>
        </w:numPr>
        <w:tabs>
          <w:tab w:pos="1566" w:val="left" w:leader="none"/>
        </w:tabs>
        <w:spacing w:line="240" w:lineRule="auto" w:before="0" w:after="0"/>
        <w:ind w:left="1566" w:right="0" w:hanging="719"/>
        <w:jc w:val="left"/>
      </w:pPr>
      <w:r>
        <w:rPr/>
        <w:t>PPP</w:t>
      </w:r>
      <w:r>
        <w:rPr>
          <w:spacing w:val="-1"/>
        </w:rPr>
        <w:t> </w:t>
      </w:r>
      <w:r>
        <w:rPr>
          <w:spacing w:val="-2"/>
        </w:rPr>
        <w:t>model</w:t>
      </w:r>
    </w:p>
    <w:p>
      <w:pPr>
        <w:pStyle w:val="BodyText"/>
        <w:spacing w:before="192"/>
        <w:rPr>
          <w:b/>
        </w:rPr>
      </w:pPr>
    </w:p>
    <w:p>
      <w:pPr>
        <w:pStyle w:val="BodyText"/>
        <w:spacing w:line="480" w:lineRule="auto"/>
        <w:ind w:left="847" w:right="844"/>
        <w:jc w:val="both"/>
      </w:pPr>
      <w:r>
        <w:rPr/>
        <w:t>The Table 4.19 showed the result of descriptive analysis of the challenges associated with PPP model as housing financing model and it revealed as access to finance ranked the first with mean value of 4.673, Capital base ranked second with mean value of 4.380, poor government</w:t>
      </w:r>
      <w:r>
        <w:rPr>
          <w:spacing w:val="-1"/>
        </w:rPr>
        <w:t> </w:t>
      </w:r>
      <w:r>
        <w:rPr/>
        <w:t>policies ranked</w:t>
      </w:r>
      <w:r>
        <w:rPr>
          <w:spacing w:val="-1"/>
        </w:rPr>
        <w:t> </w:t>
      </w:r>
      <w:r>
        <w:rPr/>
        <w:t>third</w:t>
      </w:r>
      <w:r>
        <w:rPr>
          <w:spacing w:val="-2"/>
        </w:rPr>
        <w:t> </w:t>
      </w:r>
      <w:r>
        <w:rPr/>
        <w:t>with</w:t>
      </w:r>
      <w:r>
        <w:rPr>
          <w:spacing w:val="-1"/>
        </w:rPr>
        <w:t> </w:t>
      </w:r>
      <w:r>
        <w:rPr/>
        <w:t>mean</w:t>
      </w:r>
      <w:r>
        <w:rPr>
          <w:spacing w:val="-1"/>
        </w:rPr>
        <w:t> </w:t>
      </w:r>
      <w:r>
        <w:rPr/>
        <w:t>value of</w:t>
      </w:r>
      <w:r>
        <w:rPr>
          <w:spacing w:val="-2"/>
        </w:rPr>
        <w:t> </w:t>
      </w:r>
      <w:r>
        <w:rPr/>
        <w:t>4.373,</w:t>
      </w:r>
      <w:r>
        <w:rPr>
          <w:spacing w:val="-1"/>
        </w:rPr>
        <w:t> </w:t>
      </w:r>
      <w:r>
        <w:rPr/>
        <w:t>building</w:t>
      </w:r>
      <w:r>
        <w:rPr>
          <w:spacing w:val="-3"/>
        </w:rPr>
        <w:t> </w:t>
      </w:r>
      <w:r>
        <w:rPr/>
        <w:t>material</w:t>
      </w:r>
      <w:r>
        <w:rPr>
          <w:spacing w:val="-1"/>
        </w:rPr>
        <w:t> </w:t>
      </w:r>
      <w:r>
        <w:rPr/>
        <w:t>ranked fourth with mean value of 4.313 and inflation ranked fifth with value of 4.287.</w:t>
      </w:r>
    </w:p>
    <w:p>
      <w:pPr>
        <w:spacing w:after="0" w:line="480" w:lineRule="auto"/>
        <w:jc w:val="both"/>
        <w:sectPr>
          <w:pgSz w:w="12240" w:h="15840"/>
          <w:pgMar w:header="0" w:footer="1015" w:top="1660" w:bottom="1200" w:left="1140" w:right="560"/>
        </w:sectPr>
      </w:pPr>
    </w:p>
    <w:tbl>
      <w:tblPr>
        <w:tblW w:w="0" w:type="auto"/>
        <w:jc w:val="left"/>
        <w:tblInd w:w="9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8"/>
        <w:gridCol w:w="770"/>
        <w:gridCol w:w="1272"/>
        <w:gridCol w:w="1266"/>
        <w:gridCol w:w="1013"/>
        <w:gridCol w:w="1991"/>
        <w:gridCol w:w="967"/>
      </w:tblGrid>
      <w:tr>
        <w:trPr>
          <w:trHeight w:val="307" w:hRule="atLeast"/>
        </w:trPr>
        <w:tc>
          <w:tcPr>
            <w:tcW w:w="8977" w:type="dxa"/>
            <w:gridSpan w:val="7"/>
            <w:tcBorders>
              <w:bottom w:val="single" w:sz="12" w:space="0" w:color="000000"/>
            </w:tcBorders>
          </w:tcPr>
          <w:p>
            <w:pPr>
              <w:pStyle w:val="TableParagraph"/>
              <w:tabs>
                <w:tab w:pos="1610" w:val="left" w:leader="none"/>
              </w:tabs>
              <w:spacing w:line="266" w:lineRule="exact"/>
              <w:ind w:left="122"/>
              <w:rPr>
                <w:b/>
                <w:sz w:val="24"/>
              </w:rPr>
            </w:pPr>
            <w:r>
              <w:rPr>
                <w:b/>
                <w:sz w:val="24"/>
              </w:rPr>
              <w:t>Table</w:t>
            </w:r>
            <w:r>
              <w:rPr>
                <w:b/>
                <w:spacing w:val="60"/>
                <w:sz w:val="24"/>
              </w:rPr>
              <w:t> </w:t>
            </w:r>
            <w:r>
              <w:rPr>
                <w:b/>
                <w:sz w:val="24"/>
              </w:rPr>
              <w:t>4.19 </w:t>
            </w:r>
            <w:r>
              <w:rPr>
                <w:b/>
                <w:spacing w:val="-10"/>
                <w:sz w:val="24"/>
              </w:rPr>
              <w:t>,</w:t>
            </w:r>
            <w:r>
              <w:rPr>
                <w:b/>
                <w:sz w:val="24"/>
              </w:rPr>
              <w:tab/>
              <w:t>Summary</w:t>
            </w:r>
            <w:r>
              <w:rPr>
                <w:b/>
                <w:spacing w:val="-4"/>
                <w:sz w:val="24"/>
              </w:rPr>
              <w:t> </w:t>
            </w:r>
            <w:r>
              <w:rPr>
                <w:b/>
                <w:sz w:val="24"/>
              </w:rPr>
              <w:t>of</w:t>
            </w:r>
            <w:r>
              <w:rPr>
                <w:b/>
                <w:spacing w:val="60"/>
                <w:sz w:val="24"/>
              </w:rPr>
              <w:t> </w:t>
            </w:r>
            <w:r>
              <w:rPr>
                <w:b/>
                <w:sz w:val="24"/>
              </w:rPr>
              <w:t>Result</w:t>
            </w:r>
            <w:r>
              <w:rPr>
                <w:b/>
                <w:spacing w:val="-2"/>
                <w:sz w:val="24"/>
              </w:rPr>
              <w:t> </w:t>
            </w:r>
            <w:r>
              <w:rPr>
                <w:b/>
                <w:sz w:val="24"/>
              </w:rPr>
              <w:t>for</w:t>
            </w:r>
            <w:r>
              <w:rPr>
                <w:b/>
                <w:spacing w:val="-2"/>
                <w:sz w:val="24"/>
              </w:rPr>
              <w:t> </w:t>
            </w:r>
            <w:r>
              <w:rPr>
                <w:b/>
                <w:sz w:val="24"/>
              </w:rPr>
              <w:t>challenges</w:t>
            </w:r>
            <w:r>
              <w:rPr>
                <w:b/>
                <w:spacing w:val="-2"/>
                <w:sz w:val="24"/>
              </w:rPr>
              <w:t> </w:t>
            </w:r>
            <w:r>
              <w:rPr>
                <w:b/>
                <w:sz w:val="24"/>
              </w:rPr>
              <w:t>associated</w:t>
            </w:r>
            <w:r>
              <w:rPr>
                <w:b/>
                <w:spacing w:val="-1"/>
                <w:sz w:val="24"/>
              </w:rPr>
              <w:t> </w:t>
            </w:r>
            <w:r>
              <w:rPr>
                <w:b/>
                <w:sz w:val="24"/>
              </w:rPr>
              <w:t>with PPP</w:t>
            </w:r>
            <w:r>
              <w:rPr>
                <w:b/>
                <w:spacing w:val="-2"/>
                <w:sz w:val="24"/>
              </w:rPr>
              <w:t> Model</w:t>
            </w:r>
          </w:p>
        </w:tc>
      </w:tr>
      <w:tr>
        <w:trPr>
          <w:trHeight w:val="524" w:hRule="atLeast"/>
        </w:trPr>
        <w:tc>
          <w:tcPr>
            <w:tcW w:w="1698" w:type="dxa"/>
            <w:tcBorders>
              <w:top w:val="single" w:sz="12" w:space="0" w:color="000000"/>
              <w:bottom w:val="single" w:sz="12" w:space="0" w:color="000000"/>
            </w:tcBorders>
          </w:tcPr>
          <w:p>
            <w:pPr>
              <w:pStyle w:val="TableParagraph"/>
              <w:rPr>
                <w:sz w:val="24"/>
              </w:rPr>
            </w:pPr>
          </w:p>
        </w:tc>
        <w:tc>
          <w:tcPr>
            <w:tcW w:w="770" w:type="dxa"/>
            <w:tcBorders>
              <w:top w:val="single" w:sz="12" w:space="0" w:color="000000"/>
              <w:bottom w:val="single" w:sz="12" w:space="0" w:color="000000"/>
            </w:tcBorders>
          </w:tcPr>
          <w:p>
            <w:pPr>
              <w:pStyle w:val="TableParagraph"/>
              <w:spacing w:line="263" w:lineRule="exact" w:before="241"/>
              <w:ind w:left="2"/>
              <w:jc w:val="center"/>
              <w:rPr>
                <w:sz w:val="24"/>
              </w:rPr>
            </w:pPr>
            <w:r>
              <w:rPr>
                <w:spacing w:val="-10"/>
                <w:sz w:val="24"/>
              </w:rPr>
              <w:t>N</w:t>
            </w:r>
          </w:p>
        </w:tc>
        <w:tc>
          <w:tcPr>
            <w:tcW w:w="1272" w:type="dxa"/>
            <w:tcBorders>
              <w:top w:val="single" w:sz="12" w:space="0" w:color="000000"/>
              <w:bottom w:val="single" w:sz="12" w:space="0" w:color="000000"/>
            </w:tcBorders>
          </w:tcPr>
          <w:p>
            <w:pPr>
              <w:pStyle w:val="TableParagraph"/>
              <w:spacing w:line="263" w:lineRule="exact" w:before="241"/>
              <w:ind w:left="112" w:right="16"/>
              <w:jc w:val="center"/>
              <w:rPr>
                <w:sz w:val="24"/>
              </w:rPr>
            </w:pPr>
            <w:r>
              <w:rPr>
                <w:spacing w:val="-2"/>
                <w:sz w:val="24"/>
              </w:rPr>
              <w:t>Minimum</w:t>
            </w:r>
          </w:p>
        </w:tc>
        <w:tc>
          <w:tcPr>
            <w:tcW w:w="1266" w:type="dxa"/>
            <w:tcBorders>
              <w:top w:val="single" w:sz="12" w:space="0" w:color="000000"/>
              <w:bottom w:val="single" w:sz="12" w:space="0" w:color="000000"/>
            </w:tcBorders>
          </w:tcPr>
          <w:p>
            <w:pPr>
              <w:pStyle w:val="TableParagraph"/>
              <w:spacing w:line="263" w:lineRule="exact" w:before="241"/>
              <w:ind w:left="3" w:right="49"/>
              <w:jc w:val="center"/>
              <w:rPr>
                <w:sz w:val="24"/>
              </w:rPr>
            </w:pPr>
            <w:r>
              <w:rPr>
                <w:spacing w:val="-2"/>
                <w:sz w:val="24"/>
              </w:rPr>
              <w:t>Maximum</w:t>
            </w:r>
          </w:p>
        </w:tc>
        <w:tc>
          <w:tcPr>
            <w:tcW w:w="1013" w:type="dxa"/>
            <w:tcBorders>
              <w:top w:val="single" w:sz="12" w:space="0" w:color="000000"/>
              <w:bottom w:val="single" w:sz="12" w:space="0" w:color="000000"/>
            </w:tcBorders>
          </w:tcPr>
          <w:p>
            <w:pPr>
              <w:pStyle w:val="TableParagraph"/>
              <w:spacing w:line="263" w:lineRule="exact" w:before="241"/>
              <w:ind w:left="157"/>
              <w:rPr>
                <w:sz w:val="24"/>
              </w:rPr>
            </w:pPr>
            <w:r>
              <w:rPr>
                <w:spacing w:val="-4"/>
                <w:sz w:val="24"/>
              </w:rPr>
              <w:t>Mean</w:t>
            </w:r>
          </w:p>
        </w:tc>
        <w:tc>
          <w:tcPr>
            <w:tcW w:w="1991" w:type="dxa"/>
            <w:tcBorders>
              <w:top w:val="single" w:sz="12" w:space="0" w:color="000000"/>
              <w:bottom w:val="single" w:sz="12" w:space="0" w:color="000000"/>
            </w:tcBorders>
          </w:tcPr>
          <w:p>
            <w:pPr>
              <w:pStyle w:val="TableParagraph"/>
              <w:spacing w:line="263" w:lineRule="exact" w:before="241"/>
              <w:ind w:left="313"/>
              <w:rPr>
                <w:sz w:val="24"/>
              </w:rPr>
            </w:pPr>
            <w:r>
              <w:rPr>
                <w:sz w:val="24"/>
              </w:rPr>
              <w:t>Std. </w:t>
            </w:r>
            <w:r>
              <w:rPr>
                <w:spacing w:val="-2"/>
                <w:sz w:val="24"/>
              </w:rPr>
              <w:t>Deviation</w:t>
            </w:r>
          </w:p>
        </w:tc>
        <w:tc>
          <w:tcPr>
            <w:tcW w:w="967" w:type="dxa"/>
            <w:tcBorders>
              <w:top w:val="single" w:sz="12" w:space="0" w:color="000000"/>
              <w:bottom w:val="single" w:sz="12" w:space="0" w:color="000000"/>
            </w:tcBorders>
          </w:tcPr>
          <w:p>
            <w:pPr>
              <w:pStyle w:val="TableParagraph"/>
              <w:spacing w:line="263" w:lineRule="exact" w:before="241"/>
              <w:ind w:left="130"/>
              <w:jc w:val="center"/>
              <w:rPr>
                <w:sz w:val="24"/>
              </w:rPr>
            </w:pPr>
            <w:r>
              <w:rPr>
                <w:spacing w:val="-4"/>
                <w:sz w:val="24"/>
              </w:rPr>
              <w:t>Rank</w:t>
            </w:r>
          </w:p>
        </w:tc>
      </w:tr>
      <w:tr>
        <w:trPr>
          <w:trHeight w:val="550" w:hRule="atLeast"/>
        </w:trPr>
        <w:tc>
          <w:tcPr>
            <w:tcW w:w="1698" w:type="dxa"/>
            <w:tcBorders>
              <w:top w:val="single" w:sz="12" w:space="0" w:color="000000"/>
            </w:tcBorders>
          </w:tcPr>
          <w:p>
            <w:pPr>
              <w:pStyle w:val="TableParagraph"/>
              <w:spacing w:line="270" w:lineRule="exact"/>
              <w:ind w:left="122"/>
              <w:rPr>
                <w:sz w:val="24"/>
              </w:rPr>
            </w:pPr>
            <w:r>
              <w:rPr>
                <w:sz w:val="24"/>
              </w:rPr>
              <w:t>Access</w:t>
            </w:r>
            <w:r>
              <w:rPr>
                <w:spacing w:val="-4"/>
                <w:sz w:val="24"/>
              </w:rPr>
              <w:t> </w:t>
            </w:r>
            <w:r>
              <w:rPr>
                <w:spacing w:val="-5"/>
                <w:sz w:val="24"/>
              </w:rPr>
              <w:t>To</w:t>
            </w:r>
          </w:p>
          <w:p>
            <w:pPr>
              <w:pStyle w:val="TableParagraph"/>
              <w:spacing w:line="261" w:lineRule="exact"/>
              <w:ind w:left="122"/>
              <w:rPr>
                <w:sz w:val="24"/>
              </w:rPr>
            </w:pPr>
            <w:r>
              <w:rPr>
                <w:spacing w:val="-2"/>
                <w:sz w:val="24"/>
              </w:rPr>
              <w:t>Finance</w:t>
            </w:r>
          </w:p>
        </w:tc>
        <w:tc>
          <w:tcPr>
            <w:tcW w:w="770" w:type="dxa"/>
            <w:tcBorders>
              <w:top w:val="single" w:sz="12" w:space="0" w:color="000000"/>
            </w:tcBorders>
          </w:tcPr>
          <w:p>
            <w:pPr>
              <w:pStyle w:val="TableParagraph"/>
              <w:spacing w:before="130"/>
              <w:ind w:left="2" w:right="1"/>
              <w:jc w:val="center"/>
              <w:rPr>
                <w:sz w:val="24"/>
              </w:rPr>
            </w:pPr>
            <w:r>
              <w:rPr>
                <w:spacing w:val="-5"/>
                <w:sz w:val="24"/>
              </w:rPr>
              <w:t>150</w:t>
            </w:r>
          </w:p>
        </w:tc>
        <w:tc>
          <w:tcPr>
            <w:tcW w:w="1272" w:type="dxa"/>
            <w:tcBorders>
              <w:top w:val="single" w:sz="12" w:space="0" w:color="000000"/>
            </w:tcBorders>
          </w:tcPr>
          <w:p>
            <w:pPr>
              <w:pStyle w:val="TableParagraph"/>
              <w:spacing w:before="130"/>
              <w:ind w:left="109" w:right="16"/>
              <w:jc w:val="center"/>
              <w:rPr>
                <w:sz w:val="24"/>
              </w:rPr>
            </w:pPr>
            <w:r>
              <w:rPr>
                <w:spacing w:val="-4"/>
                <w:sz w:val="24"/>
              </w:rPr>
              <w:t>3.00</w:t>
            </w:r>
          </w:p>
        </w:tc>
        <w:tc>
          <w:tcPr>
            <w:tcW w:w="1266" w:type="dxa"/>
            <w:tcBorders>
              <w:top w:val="single" w:sz="12" w:space="0" w:color="000000"/>
            </w:tcBorders>
          </w:tcPr>
          <w:p>
            <w:pPr>
              <w:pStyle w:val="TableParagraph"/>
              <w:spacing w:before="130"/>
              <w:ind w:left="2" w:right="49"/>
              <w:jc w:val="center"/>
              <w:rPr>
                <w:sz w:val="24"/>
              </w:rPr>
            </w:pPr>
            <w:r>
              <w:rPr>
                <w:spacing w:val="-4"/>
                <w:sz w:val="24"/>
              </w:rPr>
              <w:t>5.00</w:t>
            </w:r>
          </w:p>
        </w:tc>
        <w:tc>
          <w:tcPr>
            <w:tcW w:w="1013" w:type="dxa"/>
            <w:tcBorders>
              <w:top w:val="single" w:sz="12" w:space="0" w:color="000000"/>
            </w:tcBorders>
          </w:tcPr>
          <w:p>
            <w:pPr>
              <w:pStyle w:val="TableParagraph"/>
              <w:spacing w:line="261" w:lineRule="exact" w:before="269"/>
              <w:ind w:left="159"/>
              <w:rPr>
                <w:sz w:val="24"/>
              </w:rPr>
            </w:pPr>
            <w:r>
              <w:rPr>
                <w:spacing w:val="-2"/>
                <w:sz w:val="24"/>
              </w:rPr>
              <w:t>4.673</w:t>
            </w:r>
          </w:p>
        </w:tc>
        <w:tc>
          <w:tcPr>
            <w:tcW w:w="1991" w:type="dxa"/>
            <w:tcBorders>
              <w:top w:val="single" w:sz="12" w:space="0" w:color="000000"/>
            </w:tcBorders>
          </w:tcPr>
          <w:p>
            <w:pPr>
              <w:pStyle w:val="TableParagraph"/>
              <w:spacing w:before="130"/>
              <w:ind w:left="977"/>
              <w:rPr>
                <w:sz w:val="24"/>
              </w:rPr>
            </w:pPr>
            <w:r>
              <w:rPr>
                <w:spacing w:val="-2"/>
                <w:sz w:val="24"/>
              </w:rPr>
              <w:t>0.512</w:t>
            </w:r>
          </w:p>
        </w:tc>
        <w:tc>
          <w:tcPr>
            <w:tcW w:w="967" w:type="dxa"/>
            <w:tcBorders>
              <w:top w:val="single" w:sz="12" w:space="0" w:color="000000"/>
            </w:tcBorders>
          </w:tcPr>
          <w:p>
            <w:pPr>
              <w:pStyle w:val="TableParagraph"/>
              <w:spacing w:line="261" w:lineRule="exact" w:before="269"/>
              <w:ind w:left="130" w:right="2"/>
              <w:jc w:val="center"/>
              <w:rPr>
                <w:sz w:val="24"/>
              </w:rPr>
            </w:pPr>
            <w:r>
              <w:rPr>
                <w:spacing w:val="-10"/>
                <w:sz w:val="24"/>
              </w:rPr>
              <w:t>1</w:t>
            </w:r>
          </w:p>
        </w:tc>
      </w:tr>
      <w:tr>
        <w:trPr>
          <w:trHeight w:val="276" w:hRule="atLeast"/>
        </w:trPr>
        <w:tc>
          <w:tcPr>
            <w:tcW w:w="1698" w:type="dxa"/>
          </w:tcPr>
          <w:p>
            <w:pPr>
              <w:pStyle w:val="TableParagraph"/>
              <w:spacing w:line="256" w:lineRule="exact"/>
              <w:ind w:left="122"/>
              <w:rPr>
                <w:sz w:val="24"/>
              </w:rPr>
            </w:pPr>
            <w:r>
              <w:rPr>
                <w:sz w:val="24"/>
              </w:rPr>
              <w:t>Capital</w:t>
            </w:r>
            <w:r>
              <w:rPr>
                <w:spacing w:val="-2"/>
                <w:sz w:val="24"/>
              </w:rPr>
              <w:t> </w:t>
            </w:r>
            <w:r>
              <w:rPr>
                <w:spacing w:val="-4"/>
                <w:sz w:val="24"/>
              </w:rPr>
              <w:t>Base</w:t>
            </w:r>
          </w:p>
        </w:tc>
        <w:tc>
          <w:tcPr>
            <w:tcW w:w="770" w:type="dxa"/>
            <w:vMerge w:val="restart"/>
          </w:tcPr>
          <w:p>
            <w:pPr>
              <w:pStyle w:val="TableParagraph"/>
              <w:spacing w:before="131"/>
              <w:ind w:left="205"/>
              <w:rPr>
                <w:sz w:val="24"/>
              </w:rPr>
            </w:pPr>
            <w:r>
              <w:rPr>
                <w:spacing w:val="-5"/>
                <w:sz w:val="24"/>
              </w:rPr>
              <w:t>150</w:t>
            </w:r>
          </w:p>
        </w:tc>
        <w:tc>
          <w:tcPr>
            <w:tcW w:w="1272" w:type="dxa"/>
            <w:vMerge w:val="restart"/>
          </w:tcPr>
          <w:p>
            <w:pPr>
              <w:pStyle w:val="TableParagraph"/>
              <w:spacing w:before="131"/>
              <w:ind w:left="472"/>
              <w:rPr>
                <w:sz w:val="24"/>
              </w:rPr>
            </w:pPr>
            <w:r>
              <w:rPr>
                <w:spacing w:val="-4"/>
                <w:sz w:val="24"/>
              </w:rPr>
              <w:t>4.00</w:t>
            </w:r>
          </w:p>
        </w:tc>
        <w:tc>
          <w:tcPr>
            <w:tcW w:w="1266" w:type="dxa"/>
            <w:vMerge w:val="restart"/>
          </w:tcPr>
          <w:p>
            <w:pPr>
              <w:pStyle w:val="TableParagraph"/>
              <w:spacing w:before="131"/>
              <w:ind w:left="398"/>
              <w:rPr>
                <w:sz w:val="24"/>
              </w:rPr>
            </w:pPr>
            <w:r>
              <w:rPr>
                <w:spacing w:val="-4"/>
                <w:sz w:val="24"/>
              </w:rPr>
              <w:t>5.00</w:t>
            </w:r>
          </w:p>
        </w:tc>
        <w:tc>
          <w:tcPr>
            <w:tcW w:w="1013" w:type="dxa"/>
          </w:tcPr>
          <w:p>
            <w:pPr>
              <w:pStyle w:val="TableParagraph"/>
              <w:rPr>
                <w:sz w:val="20"/>
              </w:rPr>
            </w:pPr>
          </w:p>
        </w:tc>
        <w:tc>
          <w:tcPr>
            <w:tcW w:w="1991" w:type="dxa"/>
            <w:vMerge w:val="restart"/>
          </w:tcPr>
          <w:p>
            <w:pPr>
              <w:pStyle w:val="TableParagraph"/>
              <w:spacing w:before="131"/>
              <w:ind w:left="977"/>
              <w:rPr>
                <w:sz w:val="24"/>
              </w:rPr>
            </w:pPr>
            <w:r>
              <w:rPr>
                <w:spacing w:val="-2"/>
                <w:sz w:val="24"/>
              </w:rPr>
              <w:t>0.487</w:t>
            </w:r>
          </w:p>
        </w:tc>
        <w:tc>
          <w:tcPr>
            <w:tcW w:w="967" w:type="dxa"/>
          </w:tcPr>
          <w:p>
            <w:pPr>
              <w:pStyle w:val="TableParagraph"/>
              <w:rPr>
                <w:sz w:val="20"/>
              </w:rPr>
            </w:pPr>
          </w:p>
        </w:tc>
      </w:tr>
      <w:tr>
        <w:trPr>
          <w:trHeight w:val="276" w:hRule="atLeast"/>
        </w:trPr>
        <w:tc>
          <w:tcPr>
            <w:tcW w:w="1698" w:type="dxa"/>
          </w:tcPr>
          <w:p>
            <w:pPr>
              <w:pStyle w:val="TableParagraph"/>
              <w:rPr>
                <w:sz w:val="20"/>
              </w:rPr>
            </w:pPr>
          </w:p>
        </w:tc>
        <w:tc>
          <w:tcPr>
            <w:tcW w:w="770"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1013" w:type="dxa"/>
          </w:tcPr>
          <w:p>
            <w:pPr>
              <w:pStyle w:val="TableParagraph"/>
              <w:spacing w:line="256" w:lineRule="exact"/>
              <w:ind w:left="159"/>
              <w:rPr>
                <w:sz w:val="24"/>
              </w:rPr>
            </w:pPr>
            <w:r>
              <w:rPr>
                <w:spacing w:val="-2"/>
                <w:sz w:val="24"/>
              </w:rPr>
              <w:t>4.380</w:t>
            </w:r>
          </w:p>
        </w:tc>
        <w:tc>
          <w:tcPr>
            <w:tcW w:w="1991" w:type="dxa"/>
            <w:vMerge/>
            <w:tcBorders>
              <w:top w:val="nil"/>
            </w:tcBorders>
          </w:tcPr>
          <w:p>
            <w:pPr>
              <w:rPr>
                <w:sz w:val="2"/>
                <w:szCs w:val="2"/>
              </w:rPr>
            </w:pPr>
          </w:p>
        </w:tc>
        <w:tc>
          <w:tcPr>
            <w:tcW w:w="967" w:type="dxa"/>
          </w:tcPr>
          <w:p>
            <w:pPr>
              <w:pStyle w:val="TableParagraph"/>
              <w:spacing w:line="256" w:lineRule="exact"/>
              <w:ind w:left="130" w:right="2"/>
              <w:jc w:val="center"/>
              <w:rPr>
                <w:sz w:val="24"/>
              </w:rPr>
            </w:pPr>
            <w:r>
              <w:rPr>
                <w:spacing w:val="-10"/>
                <w:sz w:val="24"/>
              </w:rPr>
              <w:t>2</w:t>
            </w:r>
          </w:p>
        </w:tc>
      </w:tr>
      <w:tr>
        <w:trPr>
          <w:trHeight w:val="551" w:hRule="atLeast"/>
        </w:trPr>
        <w:tc>
          <w:tcPr>
            <w:tcW w:w="1698" w:type="dxa"/>
          </w:tcPr>
          <w:p>
            <w:pPr>
              <w:pStyle w:val="TableParagraph"/>
              <w:spacing w:line="271" w:lineRule="exact"/>
              <w:ind w:left="122"/>
              <w:rPr>
                <w:sz w:val="24"/>
              </w:rPr>
            </w:pPr>
            <w:r>
              <w:rPr>
                <w:sz w:val="24"/>
              </w:rPr>
              <w:t>Poor</w:t>
            </w:r>
            <w:r>
              <w:rPr>
                <w:spacing w:val="-2"/>
                <w:sz w:val="24"/>
              </w:rPr>
              <w:t> </w:t>
            </w:r>
            <w:r>
              <w:rPr>
                <w:spacing w:val="-4"/>
                <w:sz w:val="24"/>
              </w:rPr>
              <w:t>Govt</w:t>
            </w:r>
          </w:p>
          <w:p>
            <w:pPr>
              <w:pStyle w:val="TableParagraph"/>
              <w:spacing w:line="261" w:lineRule="exact"/>
              <w:ind w:left="122"/>
              <w:rPr>
                <w:sz w:val="24"/>
              </w:rPr>
            </w:pPr>
            <w:r>
              <w:rPr>
                <w:spacing w:val="-2"/>
                <w:sz w:val="24"/>
              </w:rPr>
              <w:t>Policies</w:t>
            </w:r>
          </w:p>
        </w:tc>
        <w:tc>
          <w:tcPr>
            <w:tcW w:w="770" w:type="dxa"/>
          </w:tcPr>
          <w:p>
            <w:pPr>
              <w:pStyle w:val="TableParagraph"/>
              <w:spacing w:before="131"/>
              <w:ind w:left="2" w:right="1"/>
              <w:jc w:val="center"/>
              <w:rPr>
                <w:sz w:val="24"/>
              </w:rPr>
            </w:pPr>
            <w:r>
              <w:rPr>
                <w:spacing w:val="-5"/>
                <w:sz w:val="24"/>
              </w:rPr>
              <w:t>150</w:t>
            </w:r>
          </w:p>
        </w:tc>
        <w:tc>
          <w:tcPr>
            <w:tcW w:w="1272" w:type="dxa"/>
          </w:tcPr>
          <w:p>
            <w:pPr>
              <w:pStyle w:val="TableParagraph"/>
              <w:spacing w:before="131"/>
              <w:ind w:left="109" w:right="16"/>
              <w:jc w:val="center"/>
              <w:rPr>
                <w:sz w:val="24"/>
              </w:rPr>
            </w:pPr>
            <w:r>
              <w:rPr>
                <w:spacing w:val="-4"/>
                <w:sz w:val="24"/>
              </w:rPr>
              <w:t>4.00</w:t>
            </w:r>
          </w:p>
        </w:tc>
        <w:tc>
          <w:tcPr>
            <w:tcW w:w="1266" w:type="dxa"/>
          </w:tcPr>
          <w:p>
            <w:pPr>
              <w:pStyle w:val="TableParagraph"/>
              <w:spacing w:before="131"/>
              <w:ind w:left="2" w:right="49"/>
              <w:jc w:val="center"/>
              <w:rPr>
                <w:sz w:val="24"/>
              </w:rPr>
            </w:pPr>
            <w:r>
              <w:rPr>
                <w:spacing w:val="-4"/>
                <w:sz w:val="24"/>
              </w:rPr>
              <w:t>5.00</w:t>
            </w:r>
          </w:p>
        </w:tc>
        <w:tc>
          <w:tcPr>
            <w:tcW w:w="1013" w:type="dxa"/>
          </w:tcPr>
          <w:p>
            <w:pPr>
              <w:pStyle w:val="TableParagraph"/>
              <w:spacing w:line="261" w:lineRule="exact" w:before="271"/>
              <w:ind w:left="159"/>
              <w:rPr>
                <w:sz w:val="24"/>
              </w:rPr>
            </w:pPr>
            <w:r>
              <w:rPr>
                <w:spacing w:val="-2"/>
                <w:sz w:val="24"/>
              </w:rPr>
              <w:t>4.373</w:t>
            </w:r>
          </w:p>
        </w:tc>
        <w:tc>
          <w:tcPr>
            <w:tcW w:w="1991" w:type="dxa"/>
          </w:tcPr>
          <w:p>
            <w:pPr>
              <w:pStyle w:val="TableParagraph"/>
              <w:spacing w:before="131"/>
              <w:ind w:left="977"/>
              <w:rPr>
                <w:sz w:val="24"/>
              </w:rPr>
            </w:pPr>
            <w:r>
              <w:rPr>
                <w:spacing w:val="-2"/>
                <w:sz w:val="24"/>
              </w:rPr>
              <w:t>0.485</w:t>
            </w:r>
          </w:p>
        </w:tc>
        <w:tc>
          <w:tcPr>
            <w:tcW w:w="967" w:type="dxa"/>
          </w:tcPr>
          <w:p>
            <w:pPr>
              <w:pStyle w:val="TableParagraph"/>
              <w:spacing w:line="261" w:lineRule="exact" w:before="271"/>
              <w:ind w:left="130" w:right="2"/>
              <w:jc w:val="center"/>
              <w:rPr>
                <w:sz w:val="24"/>
              </w:rPr>
            </w:pPr>
            <w:r>
              <w:rPr>
                <w:spacing w:val="-10"/>
                <w:sz w:val="24"/>
              </w:rPr>
              <w:t>3</w:t>
            </w:r>
          </w:p>
        </w:tc>
      </w:tr>
      <w:tr>
        <w:trPr>
          <w:trHeight w:val="552" w:hRule="atLeast"/>
        </w:trPr>
        <w:tc>
          <w:tcPr>
            <w:tcW w:w="1698" w:type="dxa"/>
          </w:tcPr>
          <w:p>
            <w:pPr>
              <w:pStyle w:val="TableParagraph"/>
              <w:spacing w:line="271" w:lineRule="exact"/>
              <w:ind w:left="122"/>
              <w:rPr>
                <w:sz w:val="24"/>
              </w:rPr>
            </w:pPr>
            <w:r>
              <w:rPr>
                <w:spacing w:val="-2"/>
                <w:sz w:val="24"/>
              </w:rPr>
              <w:t>Building</w:t>
            </w:r>
          </w:p>
          <w:p>
            <w:pPr>
              <w:pStyle w:val="TableParagraph"/>
              <w:spacing w:line="261" w:lineRule="exact"/>
              <w:ind w:left="122"/>
              <w:rPr>
                <w:sz w:val="24"/>
              </w:rPr>
            </w:pPr>
            <w:r>
              <w:rPr>
                <w:spacing w:val="-2"/>
                <w:sz w:val="24"/>
              </w:rPr>
              <w:t>Material</w:t>
            </w:r>
          </w:p>
        </w:tc>
        <w:tc>
          <w:tcPr>
            <w:tcW w:w="770" w:type="dxa"/>
          </w:tcPr>
          <w:p>
            <w:pPr>
              <w:pStyle w:val="TableParagraph"/>
              <w:spacing w:before="131"/>
              <w:ind w:left="2" w:right="1"/>
              <w:jc w:val="center"/>
              <w:rPr>
                <w:sz w:val="24"/>
              </w:rPr>
            </w:pPr>
            <w:r>
              <w:rPr>
                <w:spacing w:val="-5"/>
                <w:sz w:val="24"/>
              </w:rPr>
              <w:t>150</w:t>
            </w:r>
          </w:p>
        </w:tc>
        <w:tc>
          <w:tcPr>
            <w:tcW w:w="1272" w:type="dxa"/>
          </w:tcPr>
          <w:p>
            <w:pPr>
              <w:pStyle w:val="TableParagraph"/>
              <w:spacing w:before="131"/>
              <w:ind w:left="109" w:right="16"/>
              <w:jc w:val="center"/>
              <w:rPr>
                <w:sz w:val="24"/>
              </w:rPr>
            </w:pPr>
            <w:r>
              <w:rPr>
                <w:spacing w:val="-4"/>
                <w:sz w:val="24"/>
              </w:rPr>
              <w:t>2.00</w:t>
            </w:r>
          </w:p>
        </w:tc>
        <w:tc>
          <w:tcPr>
            <w:tcW w:w="1266" w:type="dxa"/>
          </w:tcPr>
          <w:p>
            <w:pPr>
              <w:pStyle w:val="TableParagraph"/>
              <w:spacing w:before="131"/>
              <w:ind w:left="2" w:right="49"/>
              <w:jc w:val="center"/>
              <w:rPr>
                <w:sz w:val="24"/>
              </w:rPr>
            </w:pPr>
            <w:r>
              <w:rPr>
                <w:spacing w:val="-4"/>
                <w:sz w:val="24"/>
              </w:rPr>
              <w:t>5.00</w:t>
            </w:r>
          </w:p>
        </w:tc>
        <w:tc>
          <w:tcPr>
            <w:tcW w:w="1013" w:type="dxa"/>
          </w:tcPr>
          <w:p>
            <w:pPr>
              <w:pStyle w:val="TableParagraph"/>
              <w:spacing w:line="261" w:lineRule="exact" w:before="271"/>
              <w:ind w:left="159"/>
              <w:rPr>
                <w:sz w:val="24"/>
              </w:rPr>
            </w:pPr>
            <w:r>
              <w:rPr>
                <w:spacing w:val="-2"/>
                <w:sz w:val="24"/>
              </w:rPr>
              <w:t>4.313</w:t>
            </w:r>
          </w:p>
        </w:tc>
        <w:tc>
          <w:tcPr>
            <w:tcW w:w="1991" w:type="dxa"/>
          </w:tcPr>
          <w:p>
            <w:pPr>
              <w:pStyle w:val="TableParagraph"/>
              <w:spacing w:before="131"/>
              <w:ind w:left="977"/>
              <w:rPr>
                <w:sz w:val="24"/>
              </w:rPr>
            </w:pPr>
            <w:r>
              <w:rPr>
                <w:spacing w:val="-2"/>
                <w:sz w:val="24"/>
              </w:rPr>
              <w:t>0.636</w:t>
            </w:r>
          </w:p>
        </w:tc>
        <w:tc>
          <w:tcPr>
            <w:tcW w:w="967" w:type="dxa"/>
          </w:tcPr>
          <w:p>
            <w:pPr>
              <w:pStyle w:val="TableParagraph"/>
              <w:spacing w:line="261" w:lineRule="exact" w:before="271"/>
              <w:ind w:left="130" w:right="2"/>
              <w:jc w:val="center"/>
              <w:rPr>
                <w:sz w:val="24"/>
              </w:rPr>
            </w:pPr>
            <w:r>
              <w:rPr>
                <w:spacing w:val="-10"/>
                <w:sz w:val="24"/>
              </w:rPr>
              <w:t>4</w:t>
            </w:r>
          </w:p>
        </w:tc>
      </w:tr>
      <w:tr>
        <w:trPr>
          <w:trHeight w:val="276" w:hRule="atLeast"/>
        </w:trPr>
        <w:tc>
          <w:tcPr>
            <w:tcW w:w="1698" w:type="dxa"/>
          </w:tcPr>
          <w:p>
            <w:pPr>
              <w:pStyle w:val="TableParagraph"/>
              <w:spacing w:line="256" w:lineRule="exact"/>
              <w:ind w:left="122"/>
              <w:rPr>
                <w:sz w:val="24"/>
              </w:rPr>
            </w:pPr>
            <w:r>
              <w:rPr>
                <w:spacing w:val="-2"/>
                <w:sz w:val="24"/>
              </w:rPr>
              <w:t>Inflation</w:t>
            </w:r>
          </w:p>
        </w:tc>
        <w:tc>
          <w:tcPr>
            <w:tcW w:w="770" w:type="dxa"/>
            <w:vMerge w:val="restart"/>
          </w:tcPr>
          <w:p>
            <w:pPr>
              <w:pStyle w:val="TableParagraph"/>
              <w:spacing w:before="131"/>
              <w:ind w:left="205"/>
              <w:rPr>
                <w:sz w:val="24"/>
              </w:rPr>
            </w:pPr>
            <w:r>
              <w:rPr>
                <w:spacing w:val="-5"/>
                <w:sz w:val="24"/>
              </w:rPr>
              <w:t>150</w:t>
            </w:r>
          </w:p>
        </w:tc>
        <w:tc>
          <w:tcPr>
            <w:tcW w:w="1272" w:type="dxa"/>
            <w:vMerge w:val="restart"/>
          </w:tcPr>
          <w:p>
            <w:pPr>
              <w:pStyle w:val="TableParagraph"/>
              <w:spacing w:before="131"/>
              <w:ind w:left="472"/>
              <w:rPr>
                <w:sz w:val="24"/>
              </w:rPr>
            </w:pPr>
            <w:r>
              <w:rPr>
                <w:spacing w:val="-4"/>
                <w:sz w:val="24"/>
              </w:rPr>
              <w:t>2.00</w:t>
            </w:r>
          </w:p>
        </w:tc>
        <w:tc>
          <w:tcPr>
            <w:tcW w:w="1266" w:type="dxa"/>
            <w:vMerge w:val="restart"/>
          </w:tcPr>
          <w:p>
            <w:pPr>
              <w:pStyle w:val="TableParagraph"/>
              <w:spacing w:before="131"/>
              <w:ind w:left="398"/>
              <w:rPr>
                <w:sz w:val="24"/>
              </w:rPr>
            </w:pPr>
            <w:r>
              <w:rPr>
                <w:spacing w:val="-4"/>
                <w:sz w:val="24"/>
              </w:rPr>
              <w:t>5.00</w:t>
            </w:r>
          </w:p>
        </w:tc>
        <w:tc>
          <w:tcPr>
            <w:tcW w:w="1013" w:type="dxa"/>
          </w:tcPr>
          <w:p>
            <w:pPr>
              <w:pStyle w:val="TableParagraph"/>
              <w:rPr>
                <w:sz w:val="20"/>
              </w:rPr>
            </w:pPr>
          </w:p>
        </w:tc>
        <w:tc>
          <w:tcPr>
            <w:tcW w:w="1991" w:type="dxa"/>
            <w:vMerge w:val="restart"/>
          </w:tcPr>
          <w:p>
            <w:pPr>
              <w:pStyle w:val="TableParagraph"/>
              <w:spacing w:before="131"/>
              <w:ind w:left="977"/>
              <w:rPr>
                <w:sz w:val="24"/>
              </w:rPr>
            </w:pPr>
            <w:r>
              <w:rPr>
                <w:spacing w:val="-2"/>
                <w:sz w:val="24"/>
              </w:rPr>
              <w:t>0.535</w:t>
            </w:r>
          </w:p>
        </w:tc>
        <w:tc>
          <w:tcPr>
            <w:tcW w:w="967" w:type="dxa"/>
          </w:tcPr>
          <w:p>
            <w:pPr>
              <w:pStyle w:val="TableParagraph"/>
              <w:rPr>
                <w:sz w:val="20"/>
              </w:rPr>
            </w:pPr>
          </w:p>
        </w:tc>
      </w:tr>
      <w:tr>
        <w:trPr>
          <w:trHeight w:val="276" w:hRule="atLeast"/>
        </w:trPr>
        <w:tc>
          <w:tcPr>
            <w:tcW w:w="1698" w:type="dxa"/>
          </w:tcPr>
          <w:p>
            <w:pPr>
              <w:pStyle w:val="TableParagraph"/>
              <w:rPr>
                <w:sz w:val="20"/>
              </w:rPr>
            </w:pPr>
          </w:p>
        </w:tc>
        <w:tc>
          <w:tcPr>
            <w:tcW w:w="770"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1013" w:type="dxa"/>
          </w:tcPr>
          <w:p>
            <w:pPr>
              <w:pStyle w:val="TableParagraph"/>
              <w:spacing w:line="256" w:lineRule="exact"/>
              <w:ind w:left="159"/>
              <w:rPr>
                <w:sz w:val="24"/>
              </w:rPr>
            </w:pPr>
            <w:r>
              <w:rPr>
                <w:spacing w:val="-2"/>
                <w:sz w:val="24"/>
              </w:rPr>
              <w:t>4.287</w:t>
            </w:r>
          </w:p>
        </w:tc>
        <w:tc>
          <w:tcPr>
            <w:tcW w:w="1991" w:type="dxa"/>
            <w:vMerge/>
            <w:tcBorders>
              <w:top w:val="nil"/>
            </w:tcBorders>
          </w:tcPr>
          <w:p>
            <w:pPr>
              <w:rPr>
                <w:sz w:val="2"/>
                <w:szCs w:val="2"/>
              </w:rPr>
            </w:pPr>
          </w:p>
        </w:tc>
        <w:tc>
          <w:tcPr>
            <w:tcW w:w="967" w:type="dxa"/>
          </w:tcPr>
          <w:p>
            <w:pPr>
              <w:pStyle w:val="TableParagraph"/>
              <w:spacing w:line="256" w:lineRule="exact"/>
              <w:ind w:left="130" w:right="2"/>
              <w:jc w:val="center"/>
              <w:rPr>
                <w:sz w:val="24"/>
              </w:rPr>
            </w:pPr>
            <w:r>
              <w:rPr>
                <w:spacing w:val="-10"/>
                <w:sz w:val="24"/>
              </w:rPr>
              <w:t>5</w:t>
            </w:r>
          </w:p>
        </w:tc>
      </w:tr>
      <w:tr>
        <w:trPr>
          <w:trHeight w:val="552" w:hRule="atLeast"/>
        </w:trPr>
        <w:tc>
          <w:tcPr>
            <w:tcW w:w="1698" w:type="dxa"/>
          </w:tcPr>
          <w:p>
            <w:pPr>
              <w:pStyle w:val="TableParagraph"/>
              <w:spacing w:line="271" w:lineRule="exact"/>
              <w:ind w:left="122"/>
              <w:rPr>
                <w:sz w:val="24"/>
              </w:rPr>
            </w:pPr>
            <w:r>
              <w:rPr>
                <w:spacing w:val="-2"/>
                <w:sz w:val="24"/>
              </w:rPr>
              <w:t>Property</w:t>
            </w:r>
          </w:p>
          <w:p>
            <w:pPr>
              <w:pStyle w:val="TableParagraph"/>
              <w:spacing w:line="261" w:lineRule="exact"/>
              <w:ind w:left="122"/>
              <w:rPr>
                <w:sz w:val="24"/>
              </w:rPr>
            </w:pPr>
            <w:r>
              <w:rPr>
                <w:spacing w:val="-2"/>
                <w:sz w:val="24"/>
              </w:rPr>
              <w:t>Regist</w:t>
            </w:r>
          </w:p>
        </w:tc>
        <w:tc>
          <w:tcPr>
            <w:tcW w:w="770" w:type="dxa"/>
          </w:tcPr>
          <w:p>
            <w:pPr>
              <w:pStyle w:val="TableParagraph"/>
              <w:spacing w:before="132"/>
              <w:ind w:left="2" w:right="1"/>
              <w:jc w:val="center"/>
              <w:rPr>
                <w:sz w:val="24"/>
              </w:rPr>
            </w:pPr>
            <w:r>
              <w:rPr>
                <w:spacing w:val="-5"/>
                <w:sz w:val="24"/>
              </w:rPr>
              <w:t>150</w:t>
            </w:r>
          </w:p>
        </w:tc>
        <w:tc>
          <w:tcPr>
            <w:tcW w:w="1272" w:type="dxa"/>
          </w:tcPr>
          <w:p>
            <w:pPr>
              <w:pStyle w:val="TableParagraph"/>
              <w:spacing w:before="132"/>
              <w:ind w:left="109" w:right="16"/>
              <w:jc w:val="center"/>
              <w:rPr>
                <w:sz w:val="24"/>
              </w:rPr>
            </w:pPr>
            <w:r>
              <w:rPr>
                <w:spacing w:val="-4"/>
                <w:sz w:val="24"/>
              </w:rPr>
              <w:t>1.00</w:t>
            </w:r>
          </w:p>
        </w:tc>
        <w:tc>
          <w:tcPr>
            <w:tcW w:w="1266" w:type="dxa"/>
          </w:tcPr>
          <w:p>
            <w:pPr>
              <w:pStyle w:val="TableParagraph"/>
              <w:spacing w:before="132"/>
              <w:ind w:left="2" w:right="49"/>
              <w:jc w:val="center"/>
              <w:rPr>
                <w:sz w:val="24"/>
              </w:rPr>
            </w:pPr>
            <w:r>
              <w:rPr>
                <w:spacing w:val="-4"/>
                <w:sz w:val="24"/>
              </w:rPr>
              <w:t>5.00</w:t>
            </w:r>
          </w:p>
        </w:tc>
        <w:tc>
          <w:tcPr>
            <w:tcW w:w="1013" w:type="dxa"/>
          </w:tcPr>
          <w:p>
            <w:pPr>
              <w:pStyle w:val="TableParagraph"/>
              <w:spacing w:line="261" w:lineRule="exact" w:before="271"/>
              <w:ind w:left="159"/>
              <w:rPr>
                <w:sz w:val="24"/>
              </w:rPr>
            </w:pPr>
            <w:r>
              <w:rPr>
                <w:spacing w:val="-2"/>
                <w:sz w:val="24"/>
              </w:rPr>
              <w:t>4.153</w:t>
            </w:r>
          </w:p>
        </w:tc>
        <w:tc>
          <w:tcPr>
            <w:tcW w:w="1991" w:type="dxa"/>
          </w:tcPr>
          <w:p>
            <w:pPr>
              <w:pStyle w:val="TableParagraph"/>
              <w:spacing w:before="132"/>
              <w:ind w:left="977"/>
              <w:rPr>
                <w:sz w:val="24"/>
              </w:rPr>
            </w:pPr>
            <w:r>
              <w:rPr>
                <w:spacing w:val="-2"/>
                <w:sz w:val="24"/>
              </w:rPr>
              <w:t>0.800</w:t>
            </w:r>
          </w:p>
        </w:tc>
        <w:tc>
          <w:tcPr>
            <w:tcW w:w="967" w:type="dxa"/>
          </w:tcPr>
          <w:p>
            <w:pPr>
              <w:pStyle w:val="TableParagraph"/>
              <w:spacing w:line="261" w:lineRule="exact" w:before="271"/>
              <w:ind w:left="130" w:right="2"/>
              <w:jc w:val="center"/>
              <w:rPr>
                <w:sz w:val="24"/>
              </w:rPr>
            </w:pPr>
            <w:r>
              <w:rPr>
                <w:spacing w:val="-10"/>
                <w:sz w:val="24"/>
              </w:rPr>
              <w:t>6</w:t>
            </w:r>
          </w:p>
        </w:tc>
      </w:tr>
      <w:tr>
        <w:trPr>
          <w:trHeight w:val="552" w:hRule="atLeast"/>
        </w:trPr>
        <w:tc>
          <w:tcPr>
            <w:tcW w:w="1698" w:type="dxa"/>
          </w:tcPr>
          <w:p>
            <w:pPr>
              <w:pStyle w:val="TableParagraph"/>
              <w:spacing w:line="271" w:lineRule="exact"/>
              <w:ind w:left="122"/>
              <w:rPr>
                <w:sz w:val="24"/>
              </w:rPr>
            </w:pPr>
            <w:r>
              <w:rPr>
                <w:spacing w:val="-2"/>
                <w:sz w:val="24"/>
              </w:rPr>
              <w:t>Infrastructural</w:t>
            </w:r>
          </w:p>
          <w:p>
            <w:pPr>
              <w:pStyle w:val="TableParagraph"/>
              <w:spacing w:line="261" w:lineRule="exact"/>
              <w:ind w:left="122"/>
              <w:rPr>
                <w:sz w:val="24"/>
              </w:rPr>
            </w:pPr>
            <w:r>
              <w:rPr>
                <w:spacing w:val="-4"/>
                <w:sz w:val="24"/>
              </w:rPr>
              <w:t>Chall</w:t>
            </w:r>
          </w:p>
        </w:tc>
        <w:tc>
          <w:tcPr>
            <w:tcW w:w="770" w:type="dxa"/>
          </w:tcPr>
          <w:p>
            <w:pPr>
              <w:pStyle w:val="TableParagraph"/>
              <w:spacing w:before="131"/>
              <w:ind w:left="2" w:right="1"/>
              <w:jc w:val="center"/>
              <w:rPr>
                <w:sz w:val="24"/>
              </w:rPr>
            </w:pPr>
            <w:r>
              <w:rPr>
                <w:spacing w:val="-5"/>
                <w:sz w:val="24"/>
              </w:rPr>
              <w:t>150</w:t>
            </w:r>
          </w:p>
        </w:tc>
        <w:tc>
          <w:tcPr>
            <w:tcW w:w="1272" w:type="dxa"/>
          </w:tcPr>
          <w:p>
            <w:pPr>
              <w:pStyle w:val="TableParagraph"/>
              <w:spacing w:before="131"/>
              <w:ind w:left="109" w:right="16"/>
              <w:jc w:val="center"/>
              <w:rPr>
                <w:sz w:val="24"/>
              </w:rPr>
            </w:pPr>
            <w:r>
              <w:rPr>
                <w:spacing w:val="-4"/>
                <w:sz w:val="24"/>
              </w:rPr>
              <w:t>1.00</w:t>
            </w:r>
          </w:p>
        </w:tc>
        <w:tc>
          <w:tcPr>
            <w:tcW w:w="1266" w:type="dxa"/>
          </w:tcPr>
          <w:p>
            <w:pPr>
              <w:pStyle w:val="TableParagraph"/>
              <w:spacing w:before="131"/>
              <w:ind w:left="2" w:right="49"/>
              <w:jc w:val="center"/>
              <w:rPr>
                <w:sz w:val="24"/>
              </w:rPr>
            </w:pPr>
            <w:r>
              <w:rPr>
                <w:spacing w:val="-4"/>
                <w:sz w:val="24"/>
              </w:rPr>
              <w:t>5.00</w:t>
            </w:r>
          </w:p>
        </w:tc>
        <w:tc>
          <w:tcPr>
            <w:tcW w:w="1013" w:type="dxa"/>
          </w:tcPr>
          <w:p>
            <w:pPr>
              <w:pStyle w:val="TableParagraph"/>
              <w:spacing w:line="261" w:lineRule="exact" w:before="271"/>
              <w:ind w:left="159"/>
              <w:rPr>
                <w:sz w:val="24"/>
              </w:rPr>
            </w:pPr>
            <w:r>
              <w:rPr>
                <w:spacing w:val="-2"/>
                <w:sz w:val="24"/>
              </w:rPr>
              <w:t>4.093</w:t>
            </w:r>
          </w:p>
        </w:tc>
        <w:tc>
          <w:tcPr>
            <w:tcW w:w="1991" w:type="dxa"/>
          </w:tcPr>
          <w:p>
            <w:pPr>
              <w:pStyle w:val="TableParagraph"/>
              <w:spacing w:before="131"/>
              <w:ind w:left="977"/>
              <w:rPr>
                <w:sz w:val="24"/>
              </w:rPr>
            </w:pPr>
            <w:r>
              <w:rPr>
                <w:spacing w:val="-2"/>
                <w:sz w:val="24"/>
              </w:rPr>
              <w:t>0.754</w:t>
            </w:r>
          </w:p>
        </w:tc>
        <w:tc>
          <w:tcPr>
            <w:tcW w:w="967" w:type="dxa"/>
          </w:tcPr>
          <w:p>
            <w:pPr>
              <w:pStyle w:val="TableParagraph"/>
              <w:spacing w:line="261" w:lineRule="exact" w:before="271"/>
              <w:ind w:left="130" w:right="2"/>
              <w:jc w:val="center"/>
              <w:rPr>
                <w:sz w:val="24"/>
              </w:rPr>
            </w:pPr>
            <w:r>
              <w:rPr>
                <w:spacing w:val="-10"/>
                <w:sz w:val="24"/>
              </w:rPr>
              <w:t>7</w:t>
            </w:r>
          </w:p>
        </w:tc>
      </w:tr>
      <w:tr>
        <w:trPr>
          <w:trHeight w:val="275" w:hRule="atLeast"/>
        </w:trPr>
        <w:tc>
          <w:tcPr>
            <w:tcW w:w="1698" w:type="dxa"/>
          </w:tcPr>
          <w:p>
            <w:pPr>
              <w:pStyle w:val="TableParagraph"/>
              <w:spacing w:line="256" w:lineRule="exact"/>
              <w:ind w:left="122"/>
              <w:rPr>
                <w:sz w:val="24"/>
              </w:rPr>
            </w:pPr>
            <w:r>
              <w:rPr>
                <w:sz w:val="24"/>
              </w:rPr>
              <w:t>Land</w:t>
            </w:r>
            <w:r>
              <w:rPr>
                <w:spacing w:val="-1"/>
                <w:sz w:val="24"/>
              </w:rPr>
              <w:t> </w:t>
            </w:r>
            <w:r>
              <w:rPr>
                <w:sz w:val="24"/>
              </w:rPr>
              <w:t>Use</w:t>
            </w:r>
            <w:r>
              <w:rPr>
                <w:spacing w:val="-3"/>
                <w:sz w:val="24"/>
              </w:rPr>
              <w:t> </w:t>
            </w:r>
            <w:r>
              <w:rPr>
                <w:spacing w:val="-5"/>
                <w:sz w:val="24"/>
              </w:rPr>
              <w:t>Act</w:t>
            </w:r>
          </w:p>
        </w:tc>
        <w:tc>
          <w:tcPr>
            <w:tcW w:w="770" w:type="dxa"/>
            <w:vMerge w:val="restart"/>
          </w:tcPr>
          <w:p>
            <w:pPr>
              <w:pStyle w:val="TableParagraph"/>
              <w:spacing w:before="131"/>
              <w:ind w:left="205"/>
              <w:rPr>
                <w:sz w:val="24"/>
              </w:rPr>
            </w:pPr>
            <w:r>
              <w:rPr>
                <w:spacing w:val="-5"/>
                <w:sz w:val="24"/>
              </w:rPr>
              <w:t>150</w:t>
            </w:r>
          </w:p>
        </w:tc>
        <w:tc>
          <w:tcPr>
            <w:tcW w:w="1272" w:type="dxa"/>
            <w:vMerge w:val="restart"/>
          </w:tcPr>
          <w:p>
            <w:pPr>
              <w:pStyle w:val="TableParagraph"/>
              <w:spacing w:before="131"/>
              <w:ind w:left="472"/>
              <w:rPr>
                <w:sz w:val="24"/>
              </w:rPr>
            </w:pPr>
            <w:r>
              <w:rPr>
                <w:spacing w:val="-4"/>
                <w:sz w:val="24"/>
              </w:rPr>
              <w:t>1.00</w:t>
            </w:r>
          </w:p>
        </w:tc>
        <w:tc>
          <w:tcPr>
            <w:tcW w:w="1266" w:type="dxa"/>
            <w:vMerge w:val="restart"/>
          </w:tcPr>
          <w:p>
            <w:pPr>
              <w:pStyle w:val="TableParagraph"/>
              <w:spacing w:before="131"/>
              <w:ind w:left="398"/>
              <w:rPr>
                <w:sz w:val="24"/>
              </w:rPr>
            </w:pPr>
            <w:r>
              <w:rPr>
                <w:spacing w:val="-4"/>
                <w:sz w:val="24"/>
              </w:rPr>
              <w:t>5.00</w:t>
            </w:r>
          </w:p>
        </w:tc>
        <w:tc>
          <w:tcPr>
            <w:tcW w:w="1013" w:type="dxa"/>
          </w:tcPr>
          <w:p>
            <w:pPr>
              <w:pStyle w:val="TableParagraph"/>
              <w:rPr>
                <w:sz w:val="20"/>
              </w:rPr>
            </w:pPr>
          </w:p>
        </w:tc>
        <w:tc>
          <w:tcPr>
            <w:tcW w:w="1991" w:type="dxa"/>
            <w:vMerge w:val="restart"/>
          </w:tcPr>
          <w:p>
            <w:pPr>
              <w:pStyle w:val="TableParagraph"/>
              <w:spacing w:before="131"/>
              <w:ind w:left="977"/>
              <w:rPr>
                <w:sz w:val="24"/>
              </w:rPr>
            </w:pPr>
            <w:r>
              <w:rPr>
                <w:spacing w:val="-2"/>
                <w:sz w:val="24"/>
              </w:rPr>
              <w:t>1.096</w:t>
            </w:r>
          </w:p>
        </w:tc>
        <w:tc>
          <w:tcPr>
            <w:tcW w:w="967" w:type="dxa"/>
          </w:tcPr>
          <w:p>
            <w:pPr>
              <w:pStyle w:val="TableParagraph"/>
              <w:rPr>
                <w:sz w:val="20"/>
              </w:rPr>
            </w:pPr>
          </w:p>
        </w:tc>
      </w:tr>
      <w:tr>
        <w:trPr>
          <w:trHeight w:val="276" w:hRule="atLeast"/>
        </w:trPr>
        <w:tc>
          <w:tcPr>
            <w:tcW w:w="1698" w:type="dxa"/>
          </w:tcPr>
          <w:p>
            <w:pPr>
              <w:pStyle w:val="TableParagraph"/>
              <w:rPr>
                <w:sz w:val="20"/>
              </w:rPr>
            </w:pPr>
          </w:p>
        </w:tc>
        <w:tc>
          <w:tcPr>
            <w:tcW w:w="770" w:type="dxa"/>
            <w:vMerge/>
            <w:tcBorders>
              <w:top w:val="nil"/>
            </w:tcBorders>
          </w:tcPr>
          <w:p>
            <w:pPr>
              <w:rPr>
                <w:sz w:val="2"/>
                <w:szCs w:val="2"/>
              </w:rPr>
            </w:pPr>
          </w:p>
        </w:tc>
        <w:tc>
          <w:tcPr>
            <w:tcW w:w="1272" w:type="dxa"/>
            <w:vMerge/>
            <w:tcBorders>
              <w:top w:val="nil"/>
            </w:tcBorders>
          </w:tcPr>
          <w:p>
            <w:pPr>
              <w:rPr>
                <w:sz w:val="2"/>
                <w:szCs w:val="2"/>
              </w:rPr>
            </w:pPr>
          </w:p>
        </w:tc>
        <w:tc>
          <w:tcPr>
            <w:tcW w:w="1266" w:type="dxa"/>
            <w:vMerge/>
            <w:tcBorders>
              <w:top w:val="nil"/>
            </w:tcBorders>
          </w:tcPr>
          <w:p>
            <w:pPr>
              <w:rPr>
                <w:sz w:val="2"/>
                <w:szCs w:val="2"/>
              </w:rPr>
            </w:pPr>
          </w:p>
        </w:tc>
        <w:tc>
          <w:tcPr>
            <w:tcW w:w="1013" w:type="dxa"/>
          </w:tcPr>
          <w:p>
            <w:pPr>
              <w:pStyle w:val="TableParagraph"/>
              <w:spacing w:line="256" w:lineRule="exact"/>
              <w:ind w:left="159"/>
              <w:rPr>
                <w:sz w:val="24"/>
              </w:rPr>
            </w:pPr>
            <w:r>
              <w:rPr>
                <w:spacing w:val="-2"/>
                <w:sz w:val="24"/>
              </w:rPr>
              <w:t>3.920</w:t>
            </w:r>
          </w:p>
        </w:tc>
        <w:tc>
          <w:tcPr>
            <w:tcW w:w="1991" w:type="dxa"/>
            <w:vMerge/>
            <w:tcBorders>
              <w:top w:val="nil"/>
            </w:tcBorders>
          </w:tcPr>
          <w:p>
            <w:pPr>
              <w:rPr>
                <w:sz w:val="2"/>
                <w:szCs w:val="2"/>
              </w:rPr>
            </w:pPr>
          </w:p>
        </w:tc>
        <w:tc>
          <w:tcPr>
            <w:tcW w:w="967" w:type="dxa"/>
          </w:tcPr>
          <w:p>
            <w:pPr>
              <w:pStyle w:val="TableParagraph"/>
              <w:spacing w:line="256" w:lineRule="exact"/>
              <w:ind w:left="130" w:right="2"/>
              <w:jc w:val="center"/>
              <w:rPr>
                <w:sz w:val="24"/>
              </w:rPr>
            </w:pPr>
            <w:r>
              <w:rPr>
                <w:spacing w:val="-10"/>
                <w:sz w:val="24"/>
              </w:rPr>
              <w:t>8</w:t>
            </w:r>
          </w:p>
        </w:tc>
      </w:tr>
      <w:tr>
        <w:trPr>
          <w:trHeight w:val="554" w:hRule="atLeast"/>
        </w:trPr>
        <w:tc>
          <w:tcPr>
            <w:tcW w:w="1698" w:type="dxa"/>
            <w:tcBorders>
              <w:bottom w:val="single" w:sz="12" w:space="0" w:color="000000"/>
            </w:tcBorders>
          </w:tcPr>
          <w:p>
            <w:pPr>
              <w:pStyle w:val="TableParagraph"/>
              <w:spacing w:line="271" w:lineRule="exact"/>
              <w:ind w:left="122"/>
              <w:rPr>
                <w:sz w:val="24"/>
              </w:rPr>
            </w:pPr>
            <w:r>
              <w:rPr>
                <w:sz w:val="24"/>
              </w:rPr>
              <w:t>Duties </w:t>
            </w:r>
            <w:r>
              <w:rPr>
                <w:spacing w:val="-5"/>
                <w:sz w:val="24"/>
              </w:rPr>
              <w:t>And</w:t>
            </w:r>
          </w:p>
          <w:p>
            <w:pPr>
              <w:pStyle w:val="TableParagraph"/>
              <w:spacing w:line="263" w:lineRule="exact"/>
              <w:ind w:left="122"/>
              <w:rPr>
                <w:sz w:val="24"/>
              </w:rPr>
            </w:pPr>
            <w:r>
              <w:rPr>
                <w:spacing w:val="-4"/>
                <w:sz w:val="24"/>
              </w:rPr>
              <w:t>Fees</w:t>
            </w:r>
          </w:p>
        </w:tc>
        <w:tc>
          <w:tcPr>
            <w:tcW w:w="770" w:type="dxa"/>
            <w:tcBorders>
              <w:bottom w:val="single" w:sz="12" w:space="0" w:color="000000"/>
            </w:tcBorders>
          </w:tcPr>
          <w:p>
            <w:pPr>
              <w:pStyle w:val="TableParagraph"/>
              <w:spacing w:before="131"/>
              <w:ind w:left="2" w:right="1"/>
              <w:jc w:val="center"/>
              <w:rPr>
                <w:sz w:val="24"/>
              </w:rPr>
            </w:pPr>
            <w:r>
              <w:rPr>
                <w:spacing w:val="-5"/>
                <w:sz w:val="24"/>
              </w:rPr>
              <w:t>150</w:t>
            </w:r>
          </w:p>
        </w:tc>
        <w:tc>
          <w:tcPr>
            <w:tcW w:w="1272" w:type="dxa"/>
            <w:tcBorders>
              <w:bottom w:val="single" w:sz="12" w:space="0" w:color="000000"/>
            </w:tcBorders>
          </w:tcPr>
          <w:p>
            <w:pPr>
              <w:pStyle w:val="TableParagraph"/>
              <w:spacing w:before="131"/>
              <w:ind w:left="109" w:right="16"/>
              <w:jc w:val="center"/>
              <w:rPr>
                <w:sz w:val="24"/>
              </w:rPr>
            </w:pPr>
            <w:r>
              <w:rPr>
                <w:spacing w:val="-4"/>
                <w:sz w:val="24"/>
              </w:rPr>
              <w:t>2.00</w:t>
            </w:r>
          </w:p>
        </w:tc>
        <w:tc>
          <w:tcPr>
            <w:tcW w:w="1266" w:type="dxa"/>
            <w:tcBorders>
              <w:bottom w:val="single" w:sz="12" w:space="0" w:color="000000"/>
            </w:tcBorders>
          </w:tcPr>
          <w:p>
            <w:pPr>
              <w:pStyle w:val="TableParagraph"/>
              <w:spacing w:before="131"/>
              <w:ind w:left="2" w:right="49"/>
              <w:jc w:val="center"/>
              <w:rPr>
                <w:sz w:val="24"/>
              </w:rPr>
            </w:pPr>
            <w:r>
              <w:rPr>
                <w:spacing w:val="-4"/>
                <w:sz w:val="24"/>
              </w:rPr>
              <w:t>5.00</w:t>
            </w:r>
          </w:p>
        </w:tc>
        <w:tc>
          <w:tcPr>
            <w:tcW w:w="1013" w:type="dxa"/>
            <w:tcBorders>
              <w:bottom w:val="single" w:sz="12" w:space="0" w:color="000000"/>
            </w:tcBorders>
          </w:tcPr>
          <w:p>
            <w:pPr>
              <w:pStyle w:val="TableParagraph"/>
              <w:spacing w:line="263" w:lineRule="exact" w:before="271"/>
              <w:ind w:left="159"/>
              <w:rPr>
                <w:sz w:val="24"/>
              </w:rPr>
            </w:pPr>
            <w:r>
              <w:rPr>
                <w:spacing w:val="-2"/>
                <w:sz w:val="24"/>
              </w:rPr>
              <w:t>3.740</w:t>
            </w:r>
          </w:p>
        </w:tc>
        <w:tc>
          <w:tcPr>
            <w:tcW w:w="1991" w:type="dxa"/>
            <w:tcBorders>
              <w:bottom w:val="single" w:sz="12" w:space="0" w:color="000000"/>
            </w:tcBorders>
          </w:tcPr>
          <w:p>
            <w:pPr>
              <w:pStyle w:val="TableParagraph"/>
              <w:spacing w:before="131"/>
              <w:ind w:left="977"/>
              <w:rPr>
                <w:sz w:val="24"/>
              </w:rPr>
            </w:pPr>
            <w:r>
              <w:rPr>
                <w:spacing w:val="-2"/>
                <w:sz w:val="24"/>
              </w:rPr>
              <w:t>0.993</w:t>
            </w:r>
          </w:p>
        </w:tc>
        <w:tc>
          <w:tcPr>
            <w:tcW w:w="967" w:type="dxa"/>
            <w:tcBorders>
              <w:bottom w:val="single" w:sz="12" w:space="0" w:color="000000"/>
            </w:tcBorders>
          </w:tcPr>
          <w:p>
            <w:pPr>
              <w:pStyle w:val="TableParagraph"/>
              <w:spacing w:line="263" w:lineRule="exact" w:before="271"/>
              <w:ind w:left="130" w:right="2"/>
              <w:jc w:val="center"/>
              <w:rPr>
                <w:sz w:val="24"/>
              </w:rPr>
            </w:pPr>
            <w:r>
              <w:rPr>
                <w:spacing w:val="-10"/>
                <w:sz w:val="24"/>
              </w:rPr>
              <w:t>9</w:t>
            </w:r>
          </w:p>
        </w:tc>
      </w:tr>
    </w:tbl>
    <w:p>
      <w:pPr>
        <w:pStyle w:val="BodyText"/>
      </w:pPr>
    </w:p>
    <w:p>
      <w:pPr>
        <w:pStyle w:val="BodyText"/>
      </w:pPr>
    </w:p>
    <w:p>
      <w:pPr>
        <w:pStyle w:val="BodyText"/>
        <w:spacing w:before="34"/>
      </w:pPr>
    </w:p>
    <w:p>
      <w:pPr>
        <w:pStyle w:val="Heading1"/>
        <w:numPr>
          <w:ilvl w:val="1"/>
          <w:numId w:val="15"/>
        </w:numPr>
        <w:tabs>
          <w:tab w:pos="1463" w:val="left" w:leader="none"/>
        </w:tabs>
        <w:spacing w:line="482" w:lineRule="auto" w:before="0" w:after="0"/>
        <w:ind w:left="847" w:right="846" w:firstLine="0"/>
        <w:jc w:val="both"/>
      </w:pPr>
      <w:r>
        <w:rPr/>
        <w:t>Framework for Implementation of Financing Model for Sustainable Housing </w:t>
      </w:r>
      <w:r>
        <w:rPr>
          <w:spacing w:val="-2"/>
        </w:rPr>
        <w:t>Development</w:t>
      </w:r>
    </w:p>
    <w:p>
      <w:pPr>
        <w:pStyle w:val="BodyText"/>
        <w:spacing w:line="480" w:lineRule="auto" w:before="191"/>
        <w:ind w:left="847" w:right="847"/>
        <w:jc w:val="both"/>
      </w:pPr>
      <w:r>
        <w:rPr/>
        <w:t>The Figure 4.2 shows suitable housing financing models for sustainable housing development.</w:t>
      </w:r>
      <w:r>
        <w:rPr>
          <w:spacing w:val="-4"/>
        </w:rPr>
        <w:t> </w:t>
      </w:r>
      <w:r>
        <w:rPr/>
        <w:t>Five</w:t>
      </w:r>
      <w:r>
        <w:rPr>
          <w:spacing w:val="-4"/>
        </w:rPr>
        <w:t> </w:t>
      </w:r>
      <w:r>
        <w:rPr/>
        <w:t>housing</w:t>
      </w:r>
      <w:r>
        <w:rPr>
          <w:spacing w:val="-7"/>
        </w:rPr>
        <w:t> </w:t>
      </w:r>
      <w:r>
        <w:rPr/>
        <w:t>financing</w:t>
      </w:r>
      <w:r>
        <w:rPr>
          <w:spacing w:val="-6"/>
        </w:rPr>
        <w:t> </w:t>
      </w:r>
      <w:r>
        <w:rPr/>
        <w:t>models</w:t>
      </w:r>
      <w:r>
        <w:rPr>
          <w:spacing w:val="-4"/>
        </w:rPr>
        <w:t> </w:t>
      </w:r>
      <w:r>
        <w:rPr/>
        <w:t>have</w:t>
      </w:r>
      <w:r>
        <w:rPr>
          <w:spacing w:val="-5"/>
        </w:rPr>
        <w:t> </w:t>
      </w:r>
      <w:r>
        <w:rPr/>
        <w:t>been</w:t>
      </w:r>
      <w:r>
        <w:rPr>
          <w:spacing w:val="-4"/>
        </w:rPr>
        <w:t> </w:t>
      </w:r>
      <w:r>
        <w:rPr/>
        <w:t>selected</w:t>
      </w:r>
      <w:r>
        <w:rPr>
          <w:spacing w:val="-4"/>
        </w:rPr>
        <w:t> </w:t>
      </w:r>
      <w:r>
        <w:rPr/>
        <w:t>based</w:t>
      </w:r>
      <w:r>
        <w:rPr>
          <w:spacing w:val="-4"/>
        </w:rPr>
        <w:t> </w:t>
      </w:r>
      <w:r>
        <w:rPr/>
        <w:t>on</w:t>
      </w:r>
      <w:r>
        <w:rPr>
          <w:spacing w:val="-2"/>
        </w:rPr>
        <w:t> </w:t>
      </w:r>
      <w:r>
        <w:rPr/>
        <w:t>the</w:t>
      </w:r>
      <w:r>
        <w:rPr>
          <w:spacing w:val="-1"/>
        </w:rPr>
        <w:t> </w:t>
      </w:r>
      <w:r>
        <w:rPr/>
        <w:t>results</w:t>
      </w:r>
      <w:r>
        <w:rPr>
          <w:spacing w:val="-4"/>
        </w:rPr>
        <w:t> </w:t>
      </w:r>
      <w:r>
        <w:rPr/>
        <w:t>of</w:t>
      </w:r>
      <w:r>
        <w:rPr>
          <w:spacing w:val="-4"/>
        </w:rPr>
        <w:t> </w:t>
      </w:r>
      <w:r>
        <w:rPr/>
        <w:t>data analysis as the best models. The models are mortgage payment subsidies ranked first, dawn payment grant second, secondary market based mortgage finance system third, housing cooperative fourth and unbundled mortgage finance system is the fifth. It also identifies the most factors influencing the choice of housing financing models using principal component analysis. The nineteen (19) factors were reduced to five (5) severe factors by margin the factors together. These five factors were stringent conduction, funding, research and development,</w:t>
      </w:r>
      <w:r>
        <w:rPr>
          <w:spacing w:val="19"/>
        </w:rPr>
        <w:t> </w:t>
      </w:r>
      <w:r>
        <w:rPr/>
        <w:t>government</w:t>
      </w:r>
      <w:r>
        <w:rPr>
          <w:spacing w:val="19"/>
        </w:rPr>
        <w:t> </w:t>
      </w:r>
      <w:r>
        <w:rPr/>
        <w:t>programme</w:t>
      </w:r>
      <w:r>
        <w:rPr>
          <w:spacing w:val="18"/>
        </w:rPr>
        <w:t> </w:t>
      </w:r>
      <w:r>
        <w:rPr/>
        <w:t>and</w:t>
      </w:r>
      <w:r>
        <w:rPr>
          <w:spacing w:val="19"/>
        </w:rPr>
        <w:t> </w:t>
      </w:r>
      <w:r>
        <w:rPr/>
        <w:t>policies</w:t>
      </w:r>
      <w:r>
        <w:rPr>
          <w:spacing w:val="19"/>
        </w:rPr>
        <w:t> </w:t>
      </w:r>
      <w:r>
        <w:rPr/>
        <w:t>and</w:t>
      </w:r>
      <w:r>
        <w:rPr>
          <w:spacing w:val="19"/>
        </w:rPr>
        <w:t> </w:t>
      </w:r>
      <w:r>
        <w:rPr/>
        <w:t>project</w:t>
      </w:r>
      <w:r>
        <w:rPr>
          <w:spacing w:val="19"/>
        </w:rPr>
        <w:t> </w:t>
      </w:r>
      <w:r>
        <w:rPr/>
        <w:t>to</w:t>
      </w:r>
      <w:r>
        <w:rPr>
          <w:spacing w:val="19"/>
        </w:rPr>
        <w:t> </w:t>
      </w:r>
      <w:r>
        <w:rPr/>
        <w:t>be</w:t>
      </w:r>
      <w:r>
        <w:rPr>
          <w:spacing w:val="18"/>
        </w:rPr>
        <w:t> </w:t>
      </w:r>
      <w:r>
        <w:rPr/>
        <w:t>financed.</w:t>
      </w:r>
      <w:r>
        <w:rPr>
          <w:spacing w:val="20"/>
        </w:rPr>
        <w:t> </w:t>
      </w:r>
      <w:r>
        <w:rPr/>
        <w:t>The</w:t>
      </w:r>
      <w:r>
        <w:rPr>
          <w:spacing w:val="24"/>
        </w:rPr>
        <w:t> </w:t>
      </w:r>
      <w:r>
        <w:rPr>
          <w:spacing w:val="-2"/>
        </w:rPr>
        <w:t>Figure</w:t>
      </w:r>
    </w:p>
    <w:p>
      <w:pPr>
        <w:spacing w:after="0" w:line="480" w:lineRule="auto"/>
        <w:jc w:val="both"/>
        <w:sectPr>
          <w:pgSz w:w="12240" w:h="15840"/>
          <w:pgMar w:header="0" w:footer="1015" w:top="1380" w:bottom="1200" w:left="1140" w:right="560"/>
        </w:sectPr>
      </w:pPr>
    </w:p>
    <w:p>
      <w:pPr>
        <w:pStyle w:val="BodyText"/>
        <w:spacing w:line="482" w:lineRule="auto" w:before="63"/>
        <w:ind w:left="847" w:right="850"/>
        <w:jc w:val="both"/>
      </w:pPr>
      <w:r>
        <w:rPr/>
        <w:t>4.2</w:t>
      </w:r>
      <w:r>
        <w:rPr>
          <w:spacing w:val="-13"/>
        </w:rPr>
        <w:t> </w:t>
      </w:r>
      <w:r>
        <w:rPr/>
        <w:t>also</w:t>
      </w:r>
      <w:r>
        <w:rPr>
          <w:spacing w:val="-13"/>
        </w:rPr>
        <w:t> </w:t>
      </w:r>
      <w:r>
        <w:rPr/>
        <w:t>shown</w:t>
      </w:r>
      <w:r>
        <w:rPr>
          <w:spacing w:val="-13"/>
        </w:rPr>
        <w:t> </w:t>
      </w:r>
      <w:r>
        <w:rPr/>
        <w:t>the</w:t>
      </w:r>
      <w:r>
        <w:rPr>
          <w:spacing w:val="-14"/>
        </w:rPr>
        <w:t> </w:t>
      </w:r>
      <w:r>
        <w:rPr/>
        <w:t>most</w:t>
      </w:r>
      <w:r>
        <w:rPr>
          <w:spacing w:val="-14"/>
        </w:rPr>
        <w:t> </w:t>
      </w:r>
      <w:r>
        <w:rPr/>
        <w:t>severe</w:t>
      </w:r>
      <w:r>
        <w:rPr>
          <w:spacing w:val="-13"/>
        </w:rPr>
        <w:t> </w:t>
      </w:r>
      <w:r>
        <w:rPr/>
        <w:t>challenges</w:t>
      </w:r>
      <w:r>
        <w:rPr>
          <w:spacing w:val="-13"/>
        </w:rPr>
        <w:t> </w:t>
      </w:r>
      <w:r>
        <w:rPr/>
        <w:t>associated</w:t>
      </w:r>
      <w:r>
        <w:rPr>
          <w:spacing w:val="-14"/>
        </w:rPr>
        <w:t> </w:t>
      </w:r>
      <w:r>
        <w:rPr/>
        <w:t>with</w:t>
      </w:r>
      <w:r>
        <w:rPr>
          <w:spacing w:val="-13"/>
        </w:rPr>
        <w:t> </w:t>
      </w:r>
      <w:r>
        <w:rPr/>
        <w:t>financing</w:t>
      </w:r>
      <w:r>
        <w:rPr>
          <w:spacing w:val="-15"/>
        </w:rPr>
        <w:t> </w:t>
      </w:r>
      <w:r>
        <w:rPr/>
        <w:t>models,</w:t>
      </w:r>
      <w:r>
        <w:rPr>
          <w:spacing w:val="-13"/>
        </w:rPr>
        <w:t> </w:t>
      </w:r>
      <w:r>
        <w:rPr/>
        <w:t>these</w:t>
      </w:r>
      <w:r>
        <w:rPr>
          <w:spacing w:val="-14"/>
        </w:rPr>
        <w:t> </w:t>
      </w:r>
      <w:r>
        <w:rPr/>
        <w:t>are</w:t>
      </w:r>
      <w:r>
        <w:rPr>
          <w:spacing w:val="-15"/>
        </w:rPr>
        <w:t> </w:t>
      </w:r>
      <w:r>
        <w:rPr/>
        <w:t>capital base, poor government policies, building materials, inflation, access to finance, secondary market, land use act, property registration and infrastructural challenges.</w:t>
      </w:r>
    </w:p>
    <w:p>
      <w:pPr>
        <w:pStyle w:val="BodyText"/>
      </w:pPr>
    </w:p>
    <w:p>
      <w:pPr>
        <w:pStyle w:val="BodyText"/>
      </w:pPr>
    </w:p>
    <w:p>
      <w:pPr>
        <w:pStyle w:val="BodyText"/>
        <w:spacing w:before="117"/>
      </w:pPr>
    </w:p>
    <w:p>
      <w:pPr>
        <w:pStyle w:val="BodyText"/>
        <w:spacing w:line="480" w:lineRule="auto"/>
        <w:ind w:left="847" w:right="847"/>
        <w:jc w:val="both"/>
      </w:pPr>
      <w:r>
        <w:rPr/>
        <w:t>Thus,</w:t>
      </w:r>
      <w:r>
        <w:rPr>
          <w:spacing w:val="-8"/>
        </w:rPr>
        <w:t> </w:t>
      </w:r>
      <w:r>
        <w:rPr/>
        <w:t>the</w:t>
      </w:r>
      <w:r>
        <w:rPr>
          <w:spacing w:val="-9"/>
        </w:rPr>
        <w:t> </w:t>
      </w:r>
      <w:r>
        <w:rPr/>
        <w:t>first</w:t>
      </w:r>
      <w:r>
        <w:rPr>
          <w:spacing w:val="-8"/>
        </w:rPr>
        <w:t> </w:t>
      </w:r>
      <w:r>
        <w:rPr/>
        <w:t>model</w:t>
      </w:r>
      <w:r>
        <w:rPr>
          <w:spacing w:val="-7"/>
        </w:rPr>
        <w:t> </w:t>
      </w:r>
      <w:r>
        <w:rPr/>
        <w:t>is</w:t>
      </w:r>
      <w:r>
        <w:rPr>
          <w:spacing w:val="-8"/>
        </w:rPr>
        <w:t> </w:t>
      </w:r>
      <w:r>
        <w:rPr/>
        <w:t>mortgage</w:t>
      </w:r>
      <w:r>
        <w:rPr>
          <w:spacing w:val="-9"/>
        </w:rPr>
        <w:t> </w:t>
      </w:r>
      <w:r>
        <w:rPr/>
        <w:t>payment</w:t>
      </w:r>
      <w:r>
        <w:rPr>
          <w:spacing w:val="-8"/>
        </w:rPr>
        <w:t> </w:t>
      </w:r>
      <w:r>
        <w:rPr/>
        <w:t>subsidies</w:t>
      </w:r>
      <w:r>
        <w:rPr>
          <w:spacing w:val="-6"/>
        </w:rPr>
        <w:t> </w:t>
      </w:r>
      <w:r>
        <w:rPr/>
        <w:t>and</w:t>
      </w:r>
      <w:r>
        <w:rPr>
          <w:spacing w:val="-8"/>
        </w:rPr>
        <w:t> </w:t>
      </w:r>
      <w:r>
        <w:rPr/>
        <w:t>the</w:t>
      </w:r>
      <w:r>
        <w:rPr>
          <w:spacing w:val="-9"/>
        </w:rPr>
        <w:t> </w:t>
      </w:r>
      <w:r>
        <w:rPr/>
        <w:t>most</w:t>
      </w:r>
      <w:r>
        <w:rPr>
          <w:spacing w:val="-7"/>
        </w:rPr>
        <w:t> </w:t>
      </w:r>
      <w:r>
        <w:rPr/>
        <w:t>challenges</w:t>
      </w:r>
      <w:r>
        <w:rPr>
          <w:spacing w:val="-6"/>
        </w:rPr>
        <w:t> </w:t>
      </w:r>
      <w:r>
        <w:rPr/>
        <w:t>associated</w:t>
      </w:r>
      <w:r>
        <w:rPr>
          <w:spacing w:val="-9"/>
        </w:rPr>
        <w:t> </w:t>
      </w:r>
      <w:r>
        <w:rPr/>
        <w:t>with the model are capital base, poor government policies, building material, inflation and infrastructural</w:t>
      </w:r>
      <w:r>
        <w:rPr>
          <w:spacing w:val="-10"/>
        </w:rPr>
        <w:t> </w:t>
      </w:r>
      <w:r>
        <w:rPr/>
        <w:t>challenges.</w:t>
      </w:r>
      <w:r>
        <w:rPr>
          <w:spacing w:val="-10"/>
        </w:rPr>
        <w:t> </w:t>
      </w:r>
      <w:r>
        <w:rPr/>
        <w:t>The</w:t>
      </w:r>
      <w:r>
        <w:rPr>
          <w:spacing w:val="-10"/>
        </w:rPr>
        <w:t> </w:t>
      </w:r>
      <w:r>
        <w:rPr/>
        <w:t>second</w:t>
      </w:r>
      <w:r>
        <w:rPr>
          <w:spacing w:val="-10"/>
        </w:rPr>
        <w:t> </w:t>
      </w:r>
      <w:r>
        <w:rPr/>
        <w:t>model</w:t>
      </w:r>
      <w:r>
        <w:rPr>
          <w:spacing w:val="-10"/>
        </w:rPr>
        <w:t> </w:t>
      </w:r>
      <w:r>
        <w:rPr/>
        <w:t>is</w:t>
      </w:r>
      <w:r>
        <w:rPr>
          <w:spacing w:val="-10"/>
        </w:rPr>
        <w:t> </w:t>
      </w:r>
      <w:r>
        <w:rPr/>
        <w:t>dawn</w:t>
      </w:r>
      <w:r>
        <w:rPr>
          <w:spacing w:val="-10"/>
        </w:rPr>
        <w:t> </w:t>
      </w:r>
      <w:r>
        <w:rPr/>
        <w:t>payment</w:t>
      </w:r>
      <w:r>
        <w:rPr>
          <w:spacing w:val="-8"/>
        </w:rPr>
        <w:t> </w:t>
      </w:r>
      <w:r>
        <w:rPr/>
        <w:t>grant</w:t>
      </w:r>
      <w:r>
        <w:rPr>
          <w:spacing w:val="-10"/>
        </w:rPr>
        <w:t> </w:t>
      </w:r>
      <w:r>
        <w:rPr/>
        <w:t>and</w:t>
      </w:r>
      <w:r>
        <w:rPr>
          <w:spacing w:val="-7"/>
        </w:rPr>
        <w:t> </w:t>
      </w:r>
      <w:r>
        <w:rPr/>
        <w:t>the</w:t>
      </w:r>
      <w:r>
        <w:rPr>
          <w:spacing w:val="-10"/>
        </w:rPr>
        <w:t> </w:t>
      </w:r>
      <w:r>
        <w:rPr/>
        <w:t>most</w:t>
      </w:r>
      <w:r>
        <w:rPr>
          <w:spacing w:val="-9"/>
        </w:rPr>
        <w:t> </w:t>
      </w:r>
      <w:r>
        <w:rPr/>
        <w:t>challenges associated with the model are access to finance, poor government policies, capital base, inflation</w:t>
      </w:r>
      <w:r>
        <w:rPr>
          <w:spacing w:val="-15"/>
        </w:rPr>
        <w:t> </w:t>
      </w:r>
      <w:r>
        <w:rPr/>
        <w:t>and</w:t>
      </w:r>
      <w:r>
        <w:rPr>
          <w:spacing w:val="-14"/>
        </w:rPr>
        <w:t> </w:t>
      </w:r>
      <w:r>
        <w:rPr/>
        <w:t>building</w:t>
      </w:r>
      <w:r>
        <w:rPr>
          <w:spacing w:val="-15"/>
        </w:rPr>
        <w:t> </w:t>
      </w:r>
      <w:r>
        <w:rPr/>
        <w:t>material.</w:t>
      </w:r>
      <w:r>
        <w:rPr>
          <w:spacing w:val="-13"/>
        </w:rPr>
        <w:t> </w:t>
      </w:r>
      <w:r>
        <w:rPr/>
        <w:t>The</w:t>
      </w:r>
      <w:r>
        <w:rPr>
          <w:spacing w:val="-14"/>
        </w:rPr>
        <w:t> </w:t>
      </w:r>
      <w:r>
        <w:rPr/>
        <w:t>third</w:t>
      </w:r>
      <w:r>
        <w:rPr>
          <w:spacing w:val="-14"/>
        </w:rPr>
        <w:t> </w:t>
      </w:r>
      <w:r>
        <w:rPr/>
        <w:t>model</w:t>
      </w:r>
      <w:r>
        <w:rPr>
          <w:spacing w:val="-13"/>
        </w:rPr>
        <w:t> </w:t>
      </w:r>
      <w:r>
        <w:rPr/>
        <w:t>is</w:t>
      </w:r>
      <w:r>
        <w:rPr>
          <w:spacing w:val="-15"/>
        </w:rPr>
        <w:t> </w:t>
      </w:r>
      <w:r>
        <w:rPr/>
        <w:t>secondary</w:t>
      </w:r>
      <w:r>
        <w:rPr>
          <w:spacing w:val="-15"/>
        </w:rPr>
        <w:t> </w:t>
      </w:r>
      <w:r>
        <w:rPr/>
        <w:t>market</w:t>
      </w:r>
      <w:r>
        <w:rPr>
          <w:spacing w:val="-13"/>
        </w:rPr>
        <w:t> </w:t>
      </w:r>
      <w:r>
        <w:rPr/>
        <w:t>based</w:t>
      </w:r>
      <w:r>
        <w:rPr>
          <w:spacing w:val="-13"/>
        </w:rPr>
        <w:t> </w:t>
      </w:r>
      <w:r>
        <w:rPr/>
        <w:t>mortgage</w:t>
      </w:r>
      <w:r>
        <w:rPr>
          <w:spacing w:val="-14"/>
        </w:rPr>
        <w:t> </w:t>
      </w:r>
      <w:r>
        <w:rPr/>
        <w:t>finance, the challenges are access to finance, capital base, poor government policies, secondary market and building materials. The fourth model is housing cooperatives and is challenges by capital base, land use act, access to finance, building material and property registration. The fifth model is unbundled mortgage finance system and the most challenges associated with</w:t>
      </w:r>
      <w:r>
        <w:rPr>
          <w:spacing w:val="-8"/>
        </w:rPr>
        <w:t> </w:t>
      </w:r>
      <w:r>
        <w:rPr/>
        <w:t>it</w:t>
      </w:r>
      <w:r>
        <w:rPr>
          <w:spacing w:val="-8"/>
        </w:rPr>
        <w:t> </w:t>
      </w:r>
      <w:r>
        <w:rPr/>
        <w:t>are</w:t>
      </w:r>
      <w:r>
        <w:rPr>
          <w:spacing w:val="-10"/>
        </w:rPr>
        <w:t> </w:t>
      </w:r>
      <w:r>
        <w:rPr/>
        <w:t>capital</w:t>
      </w:r>
      <w:r>
        <w:rPr>
          <w:spacing w:val="-8"/>
        </w:rPr>
        <w:t> </w:t>
      </w:r>
      <w:r>
        <w:rPr/>
        <w:t>base,</w:t>
      </w:r>
      <w:r>
        <w:rPr>
          <w:spacing w:val="-8"/>
        </w:rPr>
        <w:t> </w:t>
      </w:r>
      <w:r>
        <w:rPr/>
        <w:t>property</w:t>
      </w:r>
      <w:r>
        <w:rPr>
          <w:spacing w:val="-11"/>
        </w:rPr>
        <w:t> </w:t>
      </w:r>
      <w:r>
        <w:rPr/>
        <w:t>registration,</w:t>
      </w:r>
      <w:r>
        <w:rPr>
          <w:spacing w:val="-8"/>
        </w:rPr>
        <w:t> </w:t>
      </w:r>
      <w:r>
        <w:rPr/>
        <w:t>access</w:t>
      </w:r>
      <w:r>
        <w:rPr>
          <w:spacing w:val="-8"/>
        </w:rPr>
        <w:t> </w:t>
      </w:r>
      <w:r>
        <w:rPr/>
        <w:t>to</w:t>
      </w:r>
      <w:r>
        <w:rPr>
          <w:spacing w:val="-8"/>
        </w:rPr>
        <w:t> </w:t>
      </w:r>
      <w:r>
        <w:rPr/>
        <w:t>finance</w:t>
      </w:r>
      <w:r>
        <w:rPr>
          <w:spacing w:val="-9"/>
        </w:rPr>
        <w:t> </w:t>
      </w:r>
      <w:r>
        <w:rPr/>
        <w:t>poor</w:t>
      </w:r>
      <w:r>
        <w:rPr>
          <w:spacing w:val="-7"/>
        </w:rPr>
        <w:t> </w:t>
      </w:r>
      <w:r>
        <w:rPr/>
        <w:t>government</w:t>
      </w:r>
      <w:r>
        <w:rPr>
          <w:spacing w:val="-8"/>
        </w:rPr>
        <w:t> </w:t>
      </w:r>
      <w:r>
        <w:rPr/>
        <w:t>policies</w:t>
      </w:r>
      <w:r>
        <w:rPr>
          <w:spacing w:val="-9"/>
        </w:rPr>
        <w:t> </w:t>
      </w:r>
      <w:r>
        <w:rPr/>
        <w:t>and building</w:t>
      </w:r>
      <w:r>
        <w:rPr>
          <w:spacing w:val="-3"/>
        </w:rPr>
        <w:t> </w:t>
      </w:r>
      <w:r>
        <w:rPr/>
        <w:t>materials. The framework developed</w:t>
      </w:r>
      <w:r>
        <w:rPr>
          <w:spacing w:val="-1"/>
        </w:rPr>
        <w:t> </w:t>
      </w:r>
      <w:r>
        <w:rPr/>
        <w:t>shows</w:t>
      </w:r>
      <w:r>
        <w:rPr>
          <w:spacing w:val="-2"/>
        </w:rPr>
        <w:t> </w:t>
      </w:r>
      <w:r>
        <w:rPr/>
        <w:t>to</w:t>
      </w:r>
      <w:r>
        <w:rPr>
          <w:spacing w:val="-1"/>
        </w:rPr>
        <w:t> </w:t>
      </w:r>
      <w:r>
        <w:rPr/>
        <w:t>Government,</w:t>
      </w:r>
      <w:r>
        <w:rPr>
          <w:spacing w:val="-1"/>
        </w:rPr>
        <w:t> </w:t>
      </w:r>
      <w:r>
        <w:rPr/>
        <w:t>housing</w:t>
      </w:r>
      <w:r>
        <w:rPr>
          <w:spacing w:val="-4"/>
        </w:rPr>
        <w:t> </w:t>
      </w:r>
      <w:r>
        <w:rPr/>
        <w:t>providers and the</w:t>
      </w:r>
      <w:r>
        <w:rPr>
          <w:spacing w:val="-15"/>
        </w:rPr>
        <w:t> </w:t>
      </w:r>
      <w:r>
        <w:rPr/>
        <w:t>developers,</w:t>
      </w:r>
      <w:r>
        <w:rPr>
          <w:spacing w:val="-15"/>
        </w:rPr>
        <w:t> </w:t>
      </w:r>
      <w:r>
        <w:rPr/>
        <w:t>the</w:t>
      </w:r>
      <w:r>
        <w:rPr>
          <w:spacing w:val="-15"/>
        </w:rPr>
        <w:t> </w:t>
      </w:r>
      <w:r>
        <w:rPr/>
        <w:t>best</w:t>
      </w:r>
      <w:r>
        <w:rPr>
          <w:spacing w:val="-14"/>
        </w:rPr>
        <w:t> </w:t>
      </w:r>
      <w:r>
        <w:rPr/>
        <w:t>five</w:t>
      </w:r>
      <w:r>
        <w:rPr>
          <w:spacing w:val="-15"/>
        </w:rPr>
        <w:t> </w:t>
      </w:r>
      <w:r>
        <w:rPr/>
        <w:t>financing</w:t>
      </w:r>
      <w:r>
        <w:rPr>
          <w:spacing w:val="-14"/>
        </w:rPr>
        <w:t> </w:t>
      </w:r>
      <w:r>
        <w:rPr/>
        <w:t>models,</w:t>
      </w:r>
      <w:r>
        <w:rPr>
          <w:spacing w:val="-14"/>
        </w:rPr>
        <w:t> </w:t>
      </w:r>
      <w:r>
        <w:rPr/>
        <w:t>the</w:t>
      </w:r>
      <w:r>
        <w:rPr>
          <w:spacing w:val="-14"/>
        </w:rPr>
        <w:t> </w:t>
      </w:r>
      <w:r>
        <w:rPr/>
        <w:t>most</w:t>
      </w:r>
      <w:r>
        <w:rPr>
          <w:spacing w:val="-14"/>
        </w:rPr>
        <w:t> </w:t>
      </w:r>
      <w:r>
        <w:rPr/>
        <w:t>severe</w:t>
      </w:r>
      <w:r>
        <w:rPr>
          <w:spacing w:val="-14"/>
        </w:rPr>
        <w:t> </w:t>
      </w:r>
      <w:r>
        <w:rPr/>
        <w:t>factors</w:t>
      </w:r>
      <w:r>
        <w:rPr>
          <w:spacing w:val="-15"/>
        </w:rPr>
        <w:t> </w:t>
      </w:r>
      <w:r>
        <w:rPr/>
        <w:t>influencing</w:t>
      </w:r>
      <w:r>
        <w:rPr>
          <w:spacing w:val="-13"/>
        </w:rPr>
        <w:t> </w:t>
      </w:r>
      <w:r>
        <w:rPr/>
        <w:t>the</w:t>
      </w:r>
      <w:r>
        <w:rPr>
          <w:spacing w:val="-15"/>
        </w:rPr>
        <w:t> </w:t>
      </w:r>
      <w:r>
        <w:rPr/>
        <w:t>models and the challenges associated with each models. The framework will enable them to take a better</w:t>
      </w:r>
      <w:r>
        <w:rPr>
          <w:spacing w:val="-1"/>
        </w:rPr>
        <w:t> </w:t>
      </w:r>
      <w:r>
        <w:rPr/>
        <w:t>decision of the</w:t>
      </w:r>
      <w:r>
        <w:rPr>
          <w:spacing w:val="-1"/>
        </w:rPr>
        <w:t> </w:t>
      </w:r>
      <w:r>
        <w:rPr/>
        <w:t>type</w:t>
      </w:r>
      <w:r>
        <w:rPr>
          <w:spacing w:val="-1"/>
        </w:rPr>
        <w:t> </w:t>
      </w:r>
      <w:r>
        <w:rPr/>
        <w:t>of model to choose</w:t>
      </w:r>
      <w:r>
        <w:rPr>
          <w:spacing w:val="-1"/>
        </w:rPr>
        <w:t> </w:t>
      </w:r>
      <w:r>
        <w:rPr/>
        <w:t>in the</w:t>
      </w:r>
      <w:r>
        <w:rPr>
          <w:spacing w:val="-1"/>
        </w:rPr>
        <w:t> </w:t>
      </w:r>
      <w:r>
        <w:rPr/>
        <w:t>provision of affordable</w:t>
      </w:r>
      <w:r>
        <w:rPr>
          <w:spacing w:val="-1"/>
        </w:rPr>
        <w:t> </w:t>
      </w:r>
      <w:r>
        <w:rPr/>
        <w:t>and sustainable housing development for low – income earners. The framework is design for sustainable housing delivery and help to eliminate the housing deficit over time.</w:t>
      </w:r>
    </w:p>
    <w:p>
      <w:pPr>
        <w:spacing w:after="0" w:line="480" w:lineRule="auto"/>
        <w:jc w:val="both"/>
        <w:sectPr>
          <w:pgSz w:w="12240" w:h="15840"/>
          <w:pgMar w:header="0" w:footer="1015" w:top="1340" w:bottom="1200" w:left="1140" w:right="560"/>
        </w:sectPr>
      </w:pPr>
    </w:p>
    <w:p>
      <w:pPr>
        <w:pStyle w:val="ListParagraph"/>
        <w:numPr>
          <w:ilvl w:val="1"/>
          <w:numId w:val="15"/>
        </w:numPr>
        <w:tabs>
          <w:tab w:pos="3989" w:val="left" w:leader="none"/>
        </w:tabs>
        <w:spacing w:line="240" w:lineRule="auto" w:before="73" w:after="0"/>
        <w:ind w:left="3989" w:right="0" w:hanging="331"/>
        <w:jc w:val="left"/>
        <w:rPr>
          <w:b/>
          <w:sz w:val="22"/>
        </w:rPr>
      </w:pPr>
      <w:r>
        <w:rPr>
          <w:b/>
          <w:sz w:val="22"/>
        </w:rPr>
        <w:t>Suitable</w:t>
      </w:r>
      <w:r>
        <w:rPr>
          <w:b/>
          <w:spacing w:val="-8"/>
          <w:sz w:val="22"/>
        </w:rPr>
        <w:t> </w:t>
      </w:r>
      <w:r>
        <w:rPr>
          <w:b/>
          <w:sz w:val="22"/>
        </w:rPr>
        <w:t>Financing</w:t>
      </w:r>
      <w:r>
        <w:rPr>
          <w:b/>
          <w:spacing w:val="-7"/>
          <w:sz w:val="22"/>
        </w:rPr>
        <w:t> </w:t>
      </w:r>
      <w:r>
        <w:rPr>
          <w:b/>
          <w:sz w:val="22"/>
        </w:rPr>
        <w:t>Model</w:t>
      </w:r>
      <w:r>
        <w:rPr>
          <w:b/>
          <w:spacing w:val="-6"/>
          <w:sz w:val="22"/>
        </w:rPr>
        <w:t> </w:t>
      </w:r>
      <w:r>
        <w:rPr>
          <w:b/>
          <w:sz w:val="22"/>
        </w:rPr>
        <w:t>for</w:t>
      </w:r>
      <w:r>
        <w:rPr>
          <w:b/>
          <w:spacing w:val="-3"/>
          <w:sz w:val="22"/>
        </w:rPr>
        <w:t> </w:t>
      </w:r>
      <w:r>
        <w:rPr>
          <w:b/>
          <w:sz w:val="22"/>
        </w:rPr>
        <w:t>Sustainable</w:t>
      </w:r>
      <w:r>
        <w:rPr>
          <w:b/>
          <w:spacing w:val="-4"/>
          <w:sz w:val="22"/>
        </w:rPr>
        <w:t> </w:t>
      </w:r>
      <w:r>
        <w:rPr>
          <w:b/>
          <w:sz w:val="22"/>
        </w:rPr>
        <w:t>Housing</w:t>
      </w:r>
      <w:r>
        <w:rPr>
          <w:b/>
          <w:spacing w:val="-3"/>
          <w:sz w:val="22"/>
        </w:rPr>
        <w:t> </w:t>
      </w:r>
      <w:r>
        <w:rPr>
          <w:b/>
          <w:spacing w:val="-2"/>
          <w:sz w:val="22"/>
        </w:rPr>
        <w:t>Development</w:t>
      </w:r>
    </w:p>
    <w:p>
      <w:pPr>
        <w:pStyle w:val="BodyText"/>
        <w:spacing w:before="4"/>
        <w:rPr>
          <w:b/>
          <w:sz w:val="5"/>
        </w:rPr>
      </w:pPr>
      <w:r>
        <w:rPr/>
        <mc:AlternateContent>
          <mc:Choice Requires="wps">
            <w:drawing>
              <wp:anchor distT="0" distB="0" distL="0" distR="0" allowOverlap="1" layoutInCell="1" locked="0" behindDoc="1" simplePos="0" relativeHeight="487589376">
                <wp:simplePos x="0" y="0"/>
                <wp:positionH relativeFrom="page">
                  <wp:posOffset>763523</wp:posOffset>
                </wp:positionH>
                <wp:positionV relativeFrom="paragraph">
                  <wp:posOffset>59703</wp:posOffset>
                </wp:positionV>
                <wp:extent cx="2446020" cy="480059"/>
                <wp:effectExtent l="0" t="0" r="0" b="0"/>
                <wp:wrapTopAndBottom/>
                <wp:docPr id="5" name="Textbox 5"/>
                <wp:cNvGraphicFramePr>
                  <a:graphicFrameLocks/>
                </wp:cNvGraphicFramePr>
                <a:graphic>
                  <a:graphicData uri="http://schemas.microsoft.com/office/word/2010/wordprocessingShape">
                    <wps:wsp>
                      <wps:cNvPr id="5" name="Textbox 5"/>
                      <wps:cNvSpPr txBox="1"/>
                      <wps:spPr>
                        <a:xfrm>
                          <a:off x="0" y="0"/>
                          <a:ext cx="2446020" cy="480059"/>
                        </a:xfrm>
                        <a:prstGeom prst="rect">
                          <a:avLst/>
                        </a:prstGeom>
                        <a:ln w="9144">
                          <a:solidFill>
                            <a:srgbClr val="000000"/>
                          </a:solidFill>
                          <a:prstDash val="solid"/>
                        </a:ln>
                      </wps:spPr>
                      <wps:txbx>
                        <w:txbxContent>
                          <w:p>
                            <w:pPr>
                              <w:spacing w:line="278" w:lineRule="auto" w:before="69"/>
                              <w:ind w:left="514" w:right="451" w:hanging="63"/>
                              <w:jc w:val="left"/>
                              <w:rPr>
                                <w:b/>
                                <w:sz w:val="24"/>
                              </w:rPr>
                            </w:pPr>
                            <w:r>
                              <w:rPr>
                                <w:b/>
                                <w:sz w:val="24"/>
                              </w:rPr>
                              <w:t>MOST</w:t>
                            </w:r>
                            <w:r>
                              <w:rPr>
                                <w:b/>
                                <w:spacing w:val="-15"/>
                                <w:sz w:val="24"/>
                              </w:rPr>
                              <w:t> </w:t>
                            </w:r>
                            <w:r>
                              <w:rPr>
                                <w:b/>
                                <w:sz w:val="24"/>
                              </w:rPr>
                              <w:t>SEVERE</w:t>
                            </w:r>
                            <w:r>
                              <w:rPr>
                                <w:b/>
                                <w:spacing w:val="-15"/>
                                <w:sz w:val="24"/>
                              </w:rPr>
                              <w:t> </w:t>
                            </w:r>
                            <w:r>
                              <w:rPr>
                                <w:b/>
                                <w:sz w:val="24"/>
                              </w:rPr>
                              <w:t>FACTORS INFLUENCING MODELS</w:t>
                            </w:r>
                          </w:p>
                        </w:txbxContent>
                      </wps:txbx>
                      <wps:bodyPr wrap="square" lIns="0" tIns="0" rIns="0" bIns="0" rtlCol="0">
                        <a:noAutofit/>
                      </wps:bodyPr>
                    </wps:wsp>
                  </a:graphicData>
                </a:graphic>
              </wp:anchor>
            </w:drawing>
          </mc:Choice>
          <mc:Fallback>
            <w:pict>
              <v:shape style="position:absolute;margin-left:60.119999pt;margin-top:4.701074pt;width:192.6pt;height:37.8pt;mso-position-horizontal-relative:page;mso-position-vertical-relative:paragraph;z-index:-15727104;mso-wrap-distance-left:0;mso-wrap-distance-right:0" type="#_x0000_t202" id="docshape4" filled="false" stroked="true" strokeweight=".72pt" strokecolor="#000000">
                <v:textbox inset="0,0,0,0">
                  <w:txbxContent>
                    <w:p>
                      <w:pPr>
                        <w:spacing w:line="278" w:lineRule="auto" w:before="69"/>
                        <w:ind w:left="514" w:right="451" w:hanging="63"/>
                        <w:jc w:val="left"/>
                        <w:rPr>
                          <w:b/>
                          <w:sz w:val="24"/>
                        </w:rPr>
                      </w:pPr>
                      <w:r>
                        <w:rPr>
                          <w:b/>
                          <w:sz w:val="24"/>
                        </w:rPr>
                        <w:t>MOST</w:t>
                      </w:r>
                      <w:r>
                        <w:rPr>
                          <w:b/>
                          <w:spacing w:val="-15"/>
                          <w:sz w:val="24"/>
                        </w:rPr>
                        <w:t> </w:t>
                      </w:r>
                      <w:r>
                        <w:rPr>
                          <w:b/>
                          <w:sz w:val="24"/>
                        </w:rPr>
                        <w:t>SEVERE</w:t>
                      </w:r>
                      <w:r>
                        <w:rPr>
                          <w:b/>
                          <w:spacing w:val="-15"/>
                          <w:sz w:val="24"/>
                        </w:rPr>
                        <w:t> </w:t>
                      </w:r>
                      <w:r>
                        <w:rPr>
                          <w:b/>
                          <w:sz w:val="24"/>
                        </w:rPr>
                        <w:t>FACTORS INFLUENCING MODELS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3755135</wp:posOffset>
                </wp:positionH>
                <wp:positionV relativeFrom="paragraph">
                  <wp:posOffset>119139</wp:posOffset>
                </wp:positionV>
                <wp:extent cx="2862580" cy="417830"/>
                <wp:effectExtent l="0" t="0" r="0" b="0"/>
                <wp:wrapTopAndBottom/>
                <wp:docPr id="6" name="Textbox 6"/>
                <wp:cNvGraphicFramePr>
                  <a:graphicFrameLocks/>
                </wp:cNvGraphicFramePr>
                <a:graphic>
                  <a:graphicData uri="http://schemas.microsoft.com/office/word/2010/wordprocessingShape">
                    <wps:wsp>
                      <wps:cNvPr id="6" name="Textbox 6"/>
                      <wps:cNvSpPr txBox="1"/>
                      <wps:spPr>
                        <a:xfrm>
                          <a:off x="0" y="0"/>
                          <a:ext cx="2862580" cy="417830"/>
                        </a:xfrm>
                        <a:prstGeom prst="rect">
                          <a:avLst/>
                        </a:prstGeom>
                        <a:ln w="9144">
                          <a:solidFill>
                            <a:srgbClr val="000000"/>
                          </a:solidFill>
                          <a:prstDash val="solid"/>
                        </a:ln>
                      </wps:spPr>
                      <wps:txbx>
                        <w:txbxContent>
                          <w:p>
                            <w:pPr>
                              <w:spacing w:line="242" w:lineRule="auto" w:before="69"/>
                              <w:ind w:left="1001" w:right="799" w:hanging="197"/>
                              <w:jc w:val="left"/>
                              <w:rPr>
                                <w:b/>
                                <w:sz w:val="24"/>
                              </w:rPr>
                            </w:pPr>
                            <w:r>
                              <w:rPr>
                                <w:b/>
                                <w:sz w:val="24"/>
                              </w:rPr>
                              <w:t>SUSTAINABLE</w:t>
                            </w:r>
                            <w:r>
                              <w:rPr>
                                <w:b/>
                                <w:spacing w:val="-15"/>
                                <w:sz w:val="24"/>
                              </w:rPr>
                              <w:t> </w:t>
                            </w:r>
                            <w:r>
                              <w:rPr>
                                <w:b/>
                                <w:sz w:val="24"/>
                              </w:rPr>
                              <w:t>HOUSING FINANCING MODELS</w:t>
                            </w:r>
                          </w:p>
                        </w:txbxContent>
                      </wps:txbx>
                      <wps:bodyPr wrap="square" lIns="0" tIns="0" rIns="0" bIns="0" rtlCol="0">
                        <a:noAutofit/>
                      </wps:bodyPr>
                    </wps:wsp>
                  </a:graphicData>
                </a:graphic>
              </wp:anchor>
            </w:drawing>
          </mc:Choice>
          <mc:Fallback>
            <w:pict>
              <v:shape style="position:absolute;margin-left:295.679993pt;margin-top:9.381074pt;width:225.4pt;height:32.9pt;mso-position-horizontal-relative:page;mso-position-vertical-relative:paragraph;z-index:-15726592;mso-wrap-distance-left:0;mso-wrap-distance-right:0" type="#_x0000_t202" id="docshape5" filled="false" stroked="true" strokeweight=".72pt" strokecolor="#000000">
                <v:textbox inset="0,0,0,0">
                  <w:txbxContent>
                    <w:p>
                      <w:pPr>
                        <w:spacing w:line="242" w:lineRule="auto" w:before="69"/>
                        <w:ind w:left="1001" w:right="799" w:hanging="197"/>
                        <w:jc w:val="left"/>
                        <w:rPr>
                          <w:b/>
                          <w:sz w:val="24"/>
                        </w:rPr>
                      </w:pPr>
                      <w:r>
                        <w:rPr>
                          <w:b/>
                          <w:sz w:val="24"/>
                        </w:rPr>
                        <w:t>SUSTAINABLE</w:t>
                      </w:r>
                      <w:r>
                        <w:rPr>
                          <w:b/>
                          <w:spacing w:val="-15"/>
                          <w:sz w:val="24"/>
                        </w:rPr>
                        <w:t> </w:t>
                      </w:r>
                      <w:r>
                        <w:rPr>
                          <w:b/>
                          <w:sz w:val="24"/>
                        </w:rPr>
                        <w:t>HOUSING FINANCING MODELS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6947916</wp:posOffset>
                </wp:positionH>
                <wp:positionV relativeFrom="paragraph">
                  <wp:posOffset>59703</wp:posOffset>
                </wp:positionV>
                <wp:extent cx="2862580" cy="441959"/>
                <wp:effectExtent l="0" t="0" r="0" b="0"/>
                <wp:wrapTopAndBottom/>
                <wp:docPr id="7" name="Textbox 7"/>
                <wp:cNvGraphicFramePr>
                  <a:graphicFrameLocks/>
                </wp:cNvGraphicFramePr>
                <a:graphic>
                  <a:graphicData uri="http://schemas.microsoft.com/office/word/2010/wordprocessingShape">
                    <wps:wsp>
                      <wps:cNvPr id="7" name="Textbox 7"/>
                      <wps:cNvSpPr txBox="1"/>
                      <wps:spPr>
                        <a:xfrm>
                          <a:off x="0" y="0"/>
                          <a:ext cx="2862580" cy="441959"/>
                        </a:xfrm>
                        <a:prstGeom prst="rect">
                          <a:avLst/>
                        </a:prstGeom>
                        <a:ln w="9144">
                          <a:solidFill>
                            <a:srgbClr val="000000"/>
                          </a:solidFill>
                          <a:prstDash val="solid"/>
                        </a:ln>
                      </wps:spPr>
                      <wps:txbx>
                        <w:txbxContent>
                          <w:p>
                            <w:pPr>
                              <w:spacing w:before="66"/>
                              <w:ind w:left="546" w:right="517" w:hanging="27"/>
                              <w:jc w:val="left"/>
                              <w:rPr>
                                <w:b/>
                                <w:sz w:val="24"/>
                              </w:rPr>
                            </w:pPr>
                            <w:r>
                              <w:rPr>
                                <w:b/>
                                <w:sz w:val="24"/>
                              </w:rPr>
                              <w:t>MOST</w:t>
                            </w:r>
                            <w:r>
                              <w:rPr>
                                <w:b/>
                                <w:spacing w:val="-15"/>
                                <w:sz w:val="24"/>
                              </w:rPr>
                              <w:t> </w:t>
                            </w:r>
                            <w:r>
                              <w:rPr>
                                <w:b/>
                                <w:sz w:val="24"/>
                              </w:rPr>
                              <w:t>SEVERE</w:t>
                            </w:r>
                            <w:r>
                              <w:rPr>
                                <w:b/>
                                <w:spacing w:val="-15"/>
                                <w:sz w:val="24"/>
                              </w:rPr>
                              <w:t> </w:t>
                            </w:r>
                            <w:r>
                              <w:rPr>
                                <w:b/>
                                <w:sz w:val="24"/>
                              </w:rPr>
                              <w:t>CHALLENGES ASSOCIATED WITH</w:t>
                            </w:r>
                            <w:r>
                              <w:rPr>
                                <w:b/>
                                <w:spacing w:val="-1"/>
                                <w:sz w:val="24"/>
                              </w:rPr>
                              <w:t> </w:t>
                            </w:r>
                            <w:r>
                              <w:rPr>
                                <w:b/>
                                <w:spacing w:val="-2"/>
                                <w:sz w:val="24"/>
                              </w:rPr>
                              <w:t>MODELS</w:t>
                            </w:r>
                          </w:p>
                        </w:txbxContent>
                      </wps:txbx>
                      <wps:bodyPr wrap="square" lIns="0" tIns="0" rIns="0" bIns="0" rtlCol="0">
                        <a:noAutofit/>
                      </wps:bodyPr>
                    </wps:wsp>
                  </a:graphicData>
                </a:graphic>
              </wp:anchor>
            </w:drawing>
          </mc:Choice>
          <mc:Fallback>
            <w:pict>
              <v:shape style="position:absolute;margin-left:547.080017pt;margin-top:4.701074pt;width:225.4pt;height:34.8pt;mso-position-horizontal-relative:page;mso-position-vertical-relative:paragraph;z-index:-15726080;mso-wrap-distance-left:0;mso-wrap-distance-right:0" type="#_x0000_t202" id="docshape6" filled="false" stroked="true" strokeweight=".72pt" strokecolor="#000000">
                <v:textbox inset="0,0,0,0">
                  <w:txbxContent>
                    <w:p>
                      <w:pPr>
                        <w:spacing w:before="66"/>
                        <w:ind w:left="546" w:right="517" w:hanging="27"/>
                        <w:jc w:val="left"/>
                        <w:rPr>
                          <w:b/>
                          <w:sz w:val="24"/>
                        </w:rPr>
                      </w:pPr>
                      <w:r>
                        <w:rPr>
                          <w:b/>
                          <w:sz w:val="24"/>
                        </w:rPr>
                        <w:t>MOST</w:t>
                      </w:r>
                      <w:r>
                        <w:rPr>
                          <w:b/>
                          <w:spacing w:val="-15"/>
                          <w:sz w:val="24"/>
                        </w:rPr>
                        <w:t> </w:t>
                      </w:r>
                      <w:r>
                        <w:rPr>
                          <w:b/>
                          <w:sz w:val="24"/>
                        </w:rPr>
                        <w:t>SEVERE</w:t>
                      </w:r>
                      <w:r>
                        <w:rPr>
                          <w:b/>
                          <w:spacing w:val="-15"/>
                          <w:sz w:val="24"/>
                        </w:rPr>
                        <w:t> </w:t>
                      </w:r>
                      <w:r>
                        <w:rPr>
                          <w:b/>
                          <w:sz w:val="24"/>
                        </w:rPr>
                        <w:t>CHALLENGES ASSOCIATED WITH</w:t>
                      </w:r>
                      <w:r>
                        <w:rPr>
                          <w:b/>
                          <w:spacing w:val="-1"/>
                          <w:sz w:val="24"/>
                        </w:rPr>
                        <w:t> </w:t>
                      </w:r>
                      <w:r>
                        <w:rPr>
                          <w:b/>
                          <w:spacing w:val="-2"/>
                          <w:sz w:val="24"/>
                        </w:rPr>
                        <w:t>MODELS</w:t>
                      </w:r>
                    </w:p>
                  </w:txbxContent>
                </v:textbox>
                <v:stroke dashstyle="solid"/>
                <w10:wrap type="topAndBottom"/>
              </v:shape>
            </w:pict>
          </mc:Fallback>
        </mc:AlternateContent>
      </w:r>
    </w:p>
    <w:p>
      <w:pPr>
        <w:pStyle w:val="BodyText"/>
        <w:spacing w:before="11"/>
        <w:rPr>
          <w:b/>
          <w:sz w:val="17"/>
        </w:rPr>
      </w:pPr>
    </w:p>
    <w:p>
      <w:pPr>
        <w:spacing w:after="0"/>
        <w:rPr>
          <w:sz w:val="17"/>
        </w:rPr>
        <w:sectPr>
          <w:footerReference w:type="default" r:id="rId7"/>
          <w:pgSz w:w="15840" w:h="12240" w:orient="landscape"/>
          <w:pgMar w:header="0" w:footer="0" w:top="720" w:bottom="280" w:left="960" w:right="280"/>
        </w:sectPr>
      </w:pPr>
    </w:p>
    <w:p>
      <w:pPr>
        <w:spacing w:line="283" w:lineRule="auto" w:before="305"/>
        <w:ind w:left="6783" w:right="0" w:hanging="533"/>
        <w:jc w:val="left"/>
        <w:rPr>
          <w:sz w:val="28"/>
        </w:rPr>
      </w:pPr>
      <w:r>
        <w:rPr/>
        <mc:AlternateContent>
          <mc:Choice Requires="wps">
            <w:drawing>
              <wp:anchor distT="0" distB="0" distL="0" distR="0" allowOverlap="1" layoutInCell="1" locked="0" behindDoc="0" simplePos="0" relativeHeight="15736832">
                <wp:simplePos x="0" y="0"/>
                <wp:positionH relativeFrom="page">
                  <wp:posOffset>655319</wp:posOffset>
                </wp:positionH>
                <wp:positionV relativeFrom="paragraph">
                  <wp:posOffset>-53392</wp:posOffset>
                </wp:positionV>
                <wp:extent cx="1724025" cy="467106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724025" cy="4671060"/>
                        </a:xfrm>
                        <a:prstGeom prst="rect">
                          <a:avLst/>
                        </a:prstGeom>
                      </wps:spPr>
                      <wps:txbx>
                        <w:txbxContent>
                          <w:tbl>
                            <w:tblPr>
                              <w:tblW w:w="0" w:type="auto"/>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5"/>
                            </w:tblGrid>
                            <w:tr>
                              <w:trPr>
                                <w:trHeight w:val="2183" w:hRule="atLeast"/>
                              </w:trPr>
                              <w:tc>
                                <w:tcPr>
                                  <w:tcW w:w="2575" w:type="dxa"/>
                                </w:tcPr>
                                <w:p>
                                  <w:pPr>
                                    <w:pStyle w:val="TableParagraph"/>
                                    <w:numPr>
                                      <w:ilvl w:val="0"/>
                                      <w:numId w:val="16"/>
                                    </w:numPr>
                                    <w:tabs>
                                      <w:tab w:pos="425" w:val="left" w:leader="none"/>
                                    </w:tabs>
                                    <w:spacing w:line="240" w:lineRule="auto" w:before="65" w:after="0"/>
                                    <w:ind w:left="425" w:right="0" w:hanging="270"/>
                                    <w:jc w:val="left"/>
                                    <w:rPr>
                                      <w:sz w:val="20"/>
                                    </w:rPr>
                                  </w:pPr>
                                  <w:r>
                                    <w:rPr>
                                      <w:sz w:val="20"/>
                                    </w:rPr>
                                    <w:t>Appropriate</w:t>
                                  </w:r>
                                  <w:r>
                                    <w:rPr>
                                      <w:spacing w:val="-9"/>
                                      <w:sz w:val="20"/>
                                    </w:rPr>
                                    <w:t> </w:t>
                                  </w:r>
                                  <w:r>
                                    <w:rPr>
                                      <w:spacing w:val="-2"/>
                                      <w:sz w:val="20"/>
                                    </w:rPr>
                                    <w:t>Collateral</w:t>
                                  </w:r>
                                </w:p>
                                <w:p>
                                  <w:pPr>
                                    <w:pStyle w:val="TableParagraph"/>
                                    <w:numPr>
                                      <w:ilvl w:val="0"/>
                                      <w:numId w:val="16"/>
                                    </w:numPr>
                                    <w:tabs>
                                      <w:tab w:pos="425" w:val="left" w:leader="none"/>
                                    </w:tabs>
                                    <w:spacing w:line="240" w:lineRule="auto" w:before="1" w:after="0"/>
                                    <w:ind w:left="425" w:right="0" w:hanging="270"/>
                                    <w:jc w:val="left"/>
                                    <w:rPr>
                                      <w:sz w:val="20"/>
                                    </w:rPr>
                                  </w:pPr>
                                  <w:r>
                                    <w:rPr>
                                      <w:sz w:val="20"/>
                                    </w:rPr>
                                    <w:t>Stringent</w:t>
                                  </w:r>
                                  <w:r>
                                    <w:rPr>
                                      <w:spacing w:val="-7"/>
                                      <w:sz w:val="20"/>
                                    </w:rPr>
                                    <w:t> </w:t>
                                  </w:r>
                                  <w:r>
                                    <w:rPr>
                                      <w:spacing w:val="-2"/>
                                      <w:sz w:val="20"/>
                                    </w:rPr>
                                    <w:t>Condition</w:t>
                                  </w:r>
                                </w:p>
                                <w:p>
                                  <w:pPr>
                                    <w:pStyle w:val="TableParagraph"/>
                                    <w:numPr>
                                      <w:ilvl w:val="0"/>
                                      <w:numId w:val="16"/>
                                    </w:numPr>
                                    <w:tabs>
                                      <w:tab w:pos="425" w:val="left" w:leader="none"/>
                                    </w:tabs>
                                    <w:spacing w:line="240" w:lineRule="auto" w:before="0" w:after="0"/>
                                    <w:ind w:left="425" w:right="0" w:hanging="270"/>
                                    <w:jc w:val="left"/>
                                    <w:rPr>
                                      <w:sz w:val="20"/>
                                    </w:rPr>
                                  </w:pPr>
                                  <w:r>
                                    <w:rPr>
                                      <w:spacing w:val="-2"/>
                                      <w:sz w:val="20"/>
                                    </w:rPr>
                                    <w:t>Re-payment</w:t>
                                  </w:r>
                                  <w:r>
                                    <w:rPr>
                                      <w:spacing w:val="5"/>
                                      <w:sz w:val="20"/>
                                    </w:rPr>
                                    <w:t> </w:t>
                                  </w:r>
                                  <w:r>
                                    <w:rPr>
                                      <w:spacing w:val="-2"/>
                                      <w:sz w:val="20"/>
                                    </w:rPr>
                                    <w:t>criteria</w:t>
                                  </w:r>
                                </w:p>
                                <w:p>
                                  <w:pPr>
                                    <w:pStyle w:val="TableParagraph"/>
                                    <w:numPr>
                                      <w:ilvl w:val="0"/>
                                      <w:numId w:val="16"/>
                                    </w:numPr>
                                    <w:tabs>
                                      <w:tab w:pos="425" w:val="left" w:leader="none"/>
                                    </w:tabs>
                                    <w:spacing w:line="229" w:lineRule="exact" w:before="0" w:after="0"/>
                                    <w:ind w:left="425" w:right="0" w:hanging="270"/>
                                    <w:jc w:val="left"/>
                                    <w:rPr>
                                      <w:sz w:val="20"/>
                                    </w:rPr>
                                  </w:pPr>
                                  <w:r>
                                    <w:rPr>
                                      <w:sz w:val="20"/>
                                    </w:rPr>
                                    <w:t>Interest</w:t>
                                  </w:r>
                                  <w:r>
                                    <w:rPr>
                                      <w:spacing w:val="-9"/>
                                      <w:sz w:val="20"/>
                                    </w:rPr>
                                    <w:t> </w:t>
                                  </w:r>
                                  <w:r>
                                    <w:rPr>
                                      <w:spacing w:val="-4"/>
                                      <w:sz w:val="20"/>
                                    </w:rPr>
                                    <w:t>rate</w:t>
                                  </w:r>
                                </w:p>
                                <w:p>
                                  <w:pPr>
                                    <w:pStyle w:val="TableParagraph"/>
                                    <w:numPr>
                                      <w:ilvl w:val="0"/>
                                      <w:numId w:val="16"/>
                                    </w:numPr>
                                    <w:tabs>
                                      <w:tab w:pos="425" w:val="left" w:leader="none"/>
                                    </w:tabs>
                                    <w:spacing w:line="229" w:lineRule="exact" w:before="0" w:after="0"/>
                                    <w:ind w:left="425" w:right="0" w:hanging="270"/>
                                    <w:jc w:val="left"/>
                                    <w:rPr>
                                      <w:sz w:val="20"/>
                                    </w:rPr>
                                  </w:pPr>
                                  <w:r>
                                    <w:rPr>
                                      <w:sz w:val="20"/>
                                    </w:rPr>
                                    <w:t>Delay</w:t>
                                  </w:r>
                                  <w:r>
                                    <w:rPr>
                                      <w:spacing w:val="-6"/>
                                      <w:sz w:val="20"/>
                                    </w:rPr>
                                    <w:t> </w:t>
                                  </w:r>
                                  <w:r>
                                    <w:rPr>
                                      <w:sz w:val="20"/>
                                    </w:rPr>
                                    <w:t>in</w:t>
                                  </w:r>
                                  <w:r>
                                    <w:rPr>
                                      <w:spacing w:val="-2"/>
                                      <w:sz w:val="20"/>
                                    </w:rPr>
                                    <w:t> </w:t>
                                  </w:r>
                                  <w:r>
                                    <w:rPr>
                                      <w:sz w:val="20"/>
                                    </w:rPr>
                                    <w:t>obtain</w:t>
                                  </w:r>
                                  <w:r>
                                    <w:rPr>
                                      <w:spacing w:val="-3"/>
                                      <w:sz w:val="20"/>
                                    </w:rPr>
                                    <w:t> </w:t>
                                  </w:r>
                                  <w:r>
                                    <w:rPr>
                                      <w:sz w:val="20"/>
                                    </w:rPr>
                                    <w:t>C</w:t>
                                  </w:r>
                                  <w:r>
                                    <w:rPr>
                                      <w:spacing w:val="-2"/>
                                      <w:sz w:val="20"/>
                                    </w:rPr>
                                    <w:t> </w:t>
                                  </w:r>
                                  <w:r>
                                    <w:rPr>
                                      <w:sz w:val="20"/>
                                    </w:rPr>
                                    <w:t>of</w:t>
                                  </w:r>
                                  <w:r>
                                    <w:rPr>
                                      <w:spacing w:val="-4"/>
                                      <w:sz w:val="20"/>
                                    </w:rPr>
                                    <w:t> </w:t>
                                  </w:r>
                                  <w:r>
                                    <w:rPr>
                                      <w:spacing w:val="-10"/>
                                      <w:sz w:val="20"/>
                                    </w:rPr>
                                    <w:t>O</w:t>
                                  </w:r>
                                </w:p>
                                <w:p>
                                  <w:pPr>
                                    <w:pStyle w:val="TableParagraph"/>
                                    <w:numPr>
                                      <w:ilvl w:val="0"/>
                                      <w:numId w:val="16"/>
                                    </w:numPr>
                                    <w:tabs>
                                      <w:tab w:pos="424" w:val="left" w:leader="none"/>
                                      <w:tab w:pos="426" w:val="left" w:leader="none"/>
                                      <w:tab w:pos="1685" w:val="left" w:leader="none"/>
                                      <w:tab w:pos="2079" w:val="left" w:leader="none"/>
                                    </w:tabs>
                                    <w:spacing w:line="240" w:lineRule="auto" w:before="1" w:after="0"/>
                                    <w:ind w:left="426" w:right="134" w:hanging="272"/>
                                    <w:jc w:val="left"/>
                                    <w:rPr>
                                      <w:sz w:val="20"/>
                                    </w:rPr>
                                  </w:pPr>
                                  <w:r>
                                    <w:rPr>
                                      <w:spacing w:val="-2"/>
                                      <w:sz w:val="20"/>
                                    </w:rPr>
                                    <w:t>Bureaucratic</w:t>
                                  </w:r>
                                  <w:r>
                                    <w:rPr>
                                      <w:sz w:val="20"/>
                                    </w:rPr>
                                    <w:tab/>
                                  </w:r>
                                  <w:r>
                                    <w:rPr>
                                      <w:spacing w:val="-6"/>
                                      <w:sz w:val="20"/>
                                    </w:rPr>
                                    <w:t>in</w:t>
                                  </w:r>
                                  <w:r>
                                    <w:rPr>
                                      <w:sz w:val="20"/>
                                    </w:rPr>
                                    <w:tab/>
                                  </w:r>
                                  <w:r>
                                    <w:rPr>
                                      <w:spacing w:val="-4"/>
                                      <w:sz w:val="20"/>
                                    </w:rPr>
                                    <w:t>land </w:t>
                                  </w:r>
                                  <w:r>
                                    <w:rPr>
                                      <w:spacing w:val="-2"/>
                                      <w:sz w:val="20"/>
                                    </w:rPr>
                                    <w:t>acquisition</w:t>
                                  </w:r>
                                </w:p>
                                <w:p>
                                  <w:pPr>
                                    <w:pStyle w:val="TableParagraph"/>
                                    <w:numPr>
                                      <w:ilvl w:val="0"/>
                                      <w:numId w:val="16"/>
                                    </w:numPr>
                                    <w:tabs>
                                      <w:tab w:pos="424" w:val="left" w:leader="none"/>
                                      <w:tab w:pos="426" w:val="left" w:leader="none"/>
                                    </w:tabs>
                                    <w:spacing w:line="242" w:lineRule="auto" w:before="1" w:after="0"/>
                                    <w:ind w:left="426" w:right="134" w:hanging="272"/>
                                    <w:jc w:val="left"/>
                                    <w:rPr>
                                      <w:sz w:val="20"/>
                                    </w:rPr>
                                  </w:pPr>
                                  <w:r>
                                    <w:rPr>
                                      <w:sz w:val="20"/>
                                    </w:rPr>
                                    <w:t>Delay</w:t>
                                  </w:r>
                                  <w:r>
                                    <w:rPr>
                                      <w:spacing w:val="-9"/>
                                      <w:sz w:val="20"/>
                                    </w:rPr>
                                    <w:t> </w:t>
                                  </w:r>
                                  <w:r>
                                    <w:rPr>
                                      <w:sz w:val="20"/>
                                    </w:rPr>
                                    <w:t>in</w:t>
                                  </w:r>
                                  <w:r>
                                    <w:rPr>
                                      <w:spacing w:val="-7"/>
                                      <w:sz w:val="20"/>
                                    </w:rPr>
                                    <w:t> </w:t>
                                  </w:r>
                                  <w:r>
                                    <w:rPr>
                                      <w:sz w:val="20"/>
                                    </w:rPr>
                                    <w:t>obtain</w:t>
                                  </w:r>
                                  <w:r>
                                    <w:rPr>
                                      <w:spacing w:val="-7"/>
                                      <w:sz w:val="20"/>
                                    </w:rPr>
                                    <w:t> </w:t>
                                  </w:r>
                                  <w:r>
                                    <w:rPr>
                                      <w:sz w:val="20"/>
                                    </w:rPr>
                                    <w:t>approval of budget plan</w:t>
                                  </w:r>
                                </w:p>
                              </w:tc>
                            </w:tr>
                            <w:tr>
                              <w:trPr>
                                <w:trHeight w:val="1556" w:hRule="atLeast"/>
                              </w:trPr>
                              <w:tc>
                                <w:tcPr>
                                  <w:tcW w:w="2575" w:type="dxa"/>
                                  <w:tcBorders>
                                    <w:left w:val="single" w:sz="8" w:space="0" w:color="000000"/>
                                  </w:tcBorders>
                                  <w:shd w:val="clear" w:color="auto" w:fill="FFFFFF"/>
                                </w:tcPr>
                                <w:p>
                                  <w:pPr>
                                    <w:pStyle w:val="TableParagraph"/>
                                    <w:numPr>
                                      <w:ilvl w:val="0"/>
                                      <w:numId w:val="17"/>
                                    </w:numPr>
                                    <w:tabs>
                                      <w:tab w:pos="416" w:val="left" w:leader="none"/>
                                    </w:tabs>
                                    <w:spacing w:line="240" w:lineRule="auto" w:before="66" w:after="0"/>
                                    <w:ind w:left="416" w:right="0" w:hanging="270"/>
                                    <w:jc w:val="left"/>
                                    <w:rPr>
                                      <w:sz w:val="20"/>
                                    </w:rPr>
                                  </w:pPr>
                                  <w:r>
                                    <w:rPr>
                                      <w:sz w:val="20"/>
                                    </w:rPr>
                                    <w:t>In</w:t>
                                  </w:r>
                                  <w:r>
                                    <w:rPr>
                                      <w:spacing w:val="-6"/>
                                      <w:sz w:val="20"/>
                                    </w:rPr>
                                    <w:t> </w:t>
                                  </w:r>
                                  <w:r>
                                    <w:rPr>
                                      <w:sz w:val="20"/>
                                    </w:rPr>
                                    <w:t>adequate</w:t>
                                  </w:r>
                                  <w:r>
                                    <w:rPr>
                                      <w:spacing w:val="-4"/>
                                      <w:sz w:val="20"/>
                                    </w:rPr>
                                    <w:t> </w:t>
                                  </w:r>
                                  <w:r>
                                    <w:rPr>
                                      <w:spacing w:val="-2"/>
                                      <w:sz w:val="20"/>
                                    </w:rPr>
                                    <w:t>funding</w:t>
                                  </w:r>
                                </w:p>
                                <w:p>
                                  <w:pPr>
                                    <w:pStyle w:val="TableParagraph"/>
                                    <w:numPr>
                                      <w:ilvl w:val="0"/>
                                      <w:numId w:val="17"/>
                                    </w:numPr>
                                    <w:tabs>
                                      <w:tab w:pos="415" w:val="left" w:leader="none"/>
                                      <w:tab w:pos="417" w:val="left" w:leader="none"/>
                                      <w:tab w:pos="836" w:val="left" w:leader="none"/>
                                      <w:tab w:pos="1789" w:val="left" w:leader="none"/>
                                    </w:tabs>
                                    <w:spacing w:line="240" w:lineRule="auto" w:before="0" w:after="0"/>
                                    <w:ind w:left="417" w:right="133" w:hanging="272"/>
                                    <w:jc w:val="left"/>
                                    <w:rPr>
                                      <w:sz w:val="20"/>
                                    </w:rPr>
                                  </w:pPr>
                                  <w:r>
                                    <w:rPr>
                                      <w:spacing w:val="-6"/>
                                      <w:sz w:val="20"/>
                                    </w:rPr>
                                    <w:t>In</w:t>
                                  </w:r>
                                  <w:r>
                                    <w:rPr>
                                      <w:sz w:val="20"/>
                                    </w:rPr>
                                    <w:tab/>
                                  </w:r>
                                  <w:r>
                                    <w:rPr>
                                      <w:spacing w:val="-2"/>
                                      <w:sz w:val="20"/>
                                    </w:rPr>
                                    <w:t>effective</w:t>
                                  </w:r>
                                  <w:r>
                                    <w:rPr>
                                      <w:sz w:val="20"/>
                                    </w:rPr>
                                    <w:tab/>
                                  </w:r>
                                  <w:r>
                                    <w:rPr>
                                      <w:spacing w:val="-2"/>
                                      <w:sz w:val="20"/>
                                    </w:rPr>
                                    <w:t>housing finance</w:t>
                                  </w:r>
                                </w:p>
                                <w:p>
                                  <w:pPr>
                                    <w:pStyle w:val="TableParagraph"/>
                                    <w:numPr>
                                      <w:ilvl w:val="0"/>
                                      <w:numId w:val="17"/>
                                    </w:numPr>
                                    <w:tabs>
                                      <w:tab w:pos="415" w:val="left" w:leader="none"/>
                                      <w:tab w:pos="417" w:val="left" w:leader="none"/>
                                    </w:tabs>
                                    <w:spacing w:line="240" w:lineRule="auto" w:before="1" w:after="0"/>
                                    <w:ind w:left="417" w:right="134" w:hanging="272"/>
                                    <w:jc w:val="left"/>
                                    <w:rPr>
                                      <w:sz w:val="20"/>
                                    </w:rPr>
                                  </w:pPr>
                                  <w:r>
                                    <w:rPr>
                                      <w:sz w:val="20"/>
                                    </w:rPr>
                                    <w:t>Difficult</w:t>
                                  </w:r>
                                  <w:r>
                                    <w:rPr>
                                      <w:spacing w:val="80"/>
                                      <w:sz w:val="20"/>
                                    </w:rPr>
                                    <w:t> </w:t>
                                  </w:r>
                                  <w:r>
                                    <w:rPr>
                                      <w:sz w:val="20"/>
                                    </w:rPr>
                                    <w:t>in</w:t>
                                  </w:r>
                                  <w:r>
                                    <w:rPr>
                                      <w:spacing w:val="80"/>
                                      <w:sz w:val="20"/>
                                    </w:rPr>
                                    <w:t> </w:t>
                                  </w:r>
                                  <w:r>
                                    <w:rPr>
                                      <w:sz w:val="20"/>
                                    </w:rPr>
                                    <w:t>accessing </w:t>
                                  </w:r>
                                  <w:r>
                                    <w:rPr>
                                      <w:spacing w:val="-4"/>
                                      <w:sz w:val="20"/>
                                    </w:rPr>
                                    <w:t>NHF</w:t>
                                  </w:r>
                                </w:p>
                                <w:p>
                                  <w:pPr>
                                    <w:pStyle w:val="TableParagraph"/>
                                    <w:numPr>
                                      <w:ilvl w:val="0"/>
                                      <w:numId w:val="17"/>
                                    </w:numPr>
                                    <w:tabs>
                                      <w:tab w:pos="416" w:val="left" w:leader="none"/>
                                    </w:tabs>
                                    <w:spacing w:line="240" w:lineRule="auto" w:before="1" w:after="0"/>
                                    <w:ind w:left="416" w:right="0" w:hanging="270"/>
                                    <w:jc w:val="left"/>
                                    <w:rPr>
                                      <w:sz w:val="20"/>
                                    </w:rPr>
                                  </w:pPr>
                                  <w:r>
                                    <w:rPr>
                                      <w:sz w:val="20"/>
                                    </w:rPr>
                                    <w:t>Type</w:t>
                                  </w:r>
                                  <w:r>
                                    <w:rPr>
                                      <w:spacing w:val="-4"/>
                                      <w:sz w:val="20"/>
                                    </w:rPr>
                                    <w:t> </w:t>
                                  </w:r>
                                  <w:r>
                                    <w:rPr>
                                      <w:sz w:val="20"/>
                                    </w:rPr>
                                    <w:t>of</w:t>
                                  </w:r>
                                  <w:r>
                                    <w:rPr>
                                      <w:spacing w:val="-5"/>
                                      <w:sz w:val="20"/>
                                    </w:rPr>
                                    <w:t> </w:t>
                                  </w:r>
                                  <w:r>
                                    <w:rPr>
                                      <w:sz w:val="20"/>
                                    </w:rPr>
                                    <w:t>loan</w:t>
                                  </w:r>
                                  <w:r>
                                    <w:rPr>
                                      <w:spacing w:val="-4"/>
                                      <w:sz w:val="20"/>
                                    </w:rPr>
                                    <w:t> </w:t>
                                  </w:r>
                                  <w:r>
                                    <w:rPr>
                                      <w:spacing w:val="-2"/>
                                      <w:sz w:val="20"/>
                                    </w:rPr>
                                    <w:t>provided</w:t>
                                  </w:r>
                                </w:p>
                              </w:tc>
                            </w:tr>
                            <w:tr>
                              <w:trPr>
                                <w:trHeight w:val="2101" w:hRule="atLeast"/>
                              </w:trPr>
                              <w:tc>
                                <w:tcPr>
                                  <w:tcW w:w="2575" w:type="dxa"/>
                                </w:tcPr>
                                <w:p>
                                  <w:pPr>
                                    <w:pStyle w:val="TableParagraph"/>
                                    <w:numPr>
                                      <w:ilvl w:val="0"/>
                                      <w:numId w:val="18"/>
                                    </w:numPr>
                                    <w:tabs>
                                      <w:tab w:pos="425" w:val="left" w:leader="none"/>
                                    </w:tabs>
                                    <w:spacing w:line="240" w:lineRule="auto" w:before="66" w:after="0"/>
                                    <w:ind w:left="425" w:right="0" w:hanging="270"/>
                                    <w:jc w:val="left"/>
                                    <w:rPr>
                                      <w:sz w:val="22"/>
                                    </w:rPr>
                                  </w:pPr>
                                  <w:r>
                                    <w:rPr>
                                      <w:sz w:val="22"/>
                                    </w:rPr>
                                    <w:t>Poor</w:t>
                                  </w:r>
                                  <w:r>
                                    <w:rPr>
                                      <w:spacing w:val="-2"/>
                                      <w:sz w:val="22"/>
                                    </w:rPr>
                                    <w:t> </w:t>
                                  </w:r>
                                  <w:r>
                                    <w:rPr>
                                      <w:sz w:val="22"/>
                                    </w:rPr>
                                    <w:t>Research</w:t>
                                  </w:r>
                                  <w:r>
                                    <w:rPr>
                                      <w:spacing w:val="-2"/>
                                      <w:sz w:val="22"/>
                                    </w:rPr>
                                    <w:t> </w:t>
                                  </w:r>
                                  <w:r>
                                    <w:rPr>
                                      <w:spacing w:val="-5"/>
                                      <w:sz w:val="22"/>
                                    </w:rPr>
                                    <w:t>Dev</w:t>
                                  </w:r>
                                </w:p>
                                <w:p>
                                  <w:pPr>
                                    <w:pStyle w:val="TableParagraph"/>
                                    <w:numPr>
                                      <w:ilvl w:val="0"/>
                                      <w:numId w:val="18"/>
                                    </w:numPr>
                                    <w:tabs>
                                      <w:tab w:pos="424" w:val="left" w:leader="none"/>
                                      <w:tab w:pos="426" w:val="left" w:leader="none"/>
                                    </w:tabs>
                                    <w:spacing w:line="276" w:lineRule="auto" w:before="38" w:after="0"/>
                                    <w:ind w:left="426" w:right="629" w:hanging="272"/>
                                    <w:jc w:val="left"/>
                                    <w:rPr>
                                      <w:sz w:val="22"/>
                                    </w:rPr>
                                  </w:pPr>
                                  <w:r>
                                    <w:rPr>
                                      <w:sz w:val="22"/>
                                    </w:rPr>
                                    <w:t>Lack</w:t>
                                  </w:r>
                                  <w:r>
                                    <w:rPr>
                                      <w:spacing w:val="-14"/>
                                      <w:sz w:val="22"/>
                                    </w:rPr>
                                    <w:t> </w:t>
                                  </w:r>
                                  <w:r>
                                    <w:rPr>
                                      <w:sz w:val="22"/>
                                    </w:rPr>
                                    <w:t>of</w:t>
                                  </w:r>
                                  <w:r>
                                    <w:rPr>
                                      <w:spacing w:val="-14"/>
                                      <w:sz w:val="22"/>
                                    </w:rPr>
                                    <w:t> </w:t>
                                  </w:r>
                                  <w:r>
                                    <w:rPr>
                                      <w:sz w:val="22"/>
                                    </w:rPr>
                                    <w:t>effective </w:t>
                                  </w:r>
                                  <w:r>
                                    <w:rPr>
                                      <w:spacing w:val="-2"/>
                                      <w:sz w:val="22"/>
                                    </w:rPr>
                                    <w:t>planning</w:t>
                                  </w:r>
                                </w:p>
                                <w:p>
                                  <w:pPr>
                                    <w:pStyle w:val="TableParagraph"/>
                                    <w:numPr>
                                      <w:ilvl w:val="0"/>
                                      <w:numId w:val="18"/>
                                    </w:numPr>
                                    <w:tabs>
                                      <w:tab w:pos="424" w:val="left" w:leader="none"/>
                                      <w:tab w:pos="426" w:val="left" w:leader="none"/>
                                    </w:tabs>
                                    <w:spacing w:line="276" w:lineRule="auto" w:before="1" w:after="0"/>
                                    <w:ind w:left="426" w:right="667" w:hanging="272"/>
                                    <w:jc w:val="left"/>
                                    <w:rPr>
                                      <w:sz w:val="22"/>
                                    </w:rPr>
                                  </w:pPr>
                                  <w:r>
                                    <w:rPr>
                                      <w:sz w:val="22"/>
                                    </w:rPr>
                                    <w:t>Weak</w:t>
                                  </w:r>
                                  <w:r>
                                    <w:rPr>
                                      <w:spacing w:val="-14"/>
                                      <w:sz w:val="22"/>
                                    </w:rPr>
                                    <w:t> </w:t>
                                  </w:r>
                                  <w:r>
                                    <w:rPr>
                                      <w:sz w:val="22"/>
                                    </w:rPr>
                                    <w:t>institution frame work</w:t>
                                  </w:r>
                                </w:p>
                                <w:p>
                                  <w:pPr>
                                    <w:pStyle w:val="TableParagraph"/>
                                    <w:numPr>
                                      <w:ilvl w:val="0"/>
                                      <w:numId w:val="18"/>
                                    </w:numPr>
                                    <w:tabs>
                                      <w:tab w:pos="425" w:val="left" w:leader="none"/>
                                    </w:tabs>
                                    <w:spacing w:line="252" w:lineRule="exact" w:before="0" w:after="0"/>
                                    <w:ind w:left="425" w:right="0" w:hanging="270"/>
                                    <w:jc w:val="left"/>
                                    <w:rPr>
                                      <w:sz w:val="22"/>
                                    </w:rPr>
                                  </w:pPr>
                                  <w:r>
                                    <w:rPr>
                                      <w:sz w:val="22"/>
                                    </w:rPr>
                                    <w:t>In</w:t>
                                  </w:r>
                                  <w:r>
                                    <w:rPr>
                                      <w:spacing w:val="-2"/>
                                      <w:sz w:val="22"/>
                                    </w:rPr>
                                    <w:t> </w:t>
                                  </w:r>
                                  <w:r>
                                    <w:rPr>
                                      <w:sz w:val="22"/>
                                    </w:rPr>
                                    <w:t>adequate</w:t>
                                  </w:r>
                                  <w:r>
                                    <w:rPr>
                                      <w:spacing w:val="-3"/>
                                      <w:sz w:val="22"/>
                                    </w:rPr>
                                    <w:t> </w:t>
                                  </w:r>
                                  <w:r>
                                    <w:rPr>
                                      <w:spacing w:val="-2"/>
                                      <w:sz w:val="22"/>
                                    </w:rPr>
                                    <w:t>financial</w:t>
                                  </w:r>
                                </w:p>
                                <w:p>
                                  <w:pPr>
                                    <w:pStyle w:val="TableParagraph"/>
                                    <w:spacing w:before="38"/>
                                    <w:ind w:left="426"/>
                                    <w:rPr>
                                      <w:sz w:val="22"/>
                                    </w:rPr>
                                  </w:pPr>
                                  <w:r>
                                    <w:rPr>
                                      <w:spacing w:val="-2"/>
                                      <w:sz w:val="22"/>
                                    </w:rPr>
                                    <w:t>instruments</w:t>
                                  </w:r>
                                </w:p>
                              </w:tc>
                            </w:tr>
                            <w:tr>
                              <w:trPr>
                                <w:trHeight w:val="1441" w:hRule="atLeast"/>
                              </w:trPr>
                              <w:tc>
                                <w:tcPr>
                                  <w:tcW w:w="2575" w:type="dxa"/>
                                </w:tcPr>
                                <w:p>
                                  <w:pPr>
                                    <w:pStyle w:val="TableParagraph"/>
                                    <w:numPr>
                                      <w:ilvl w:val="0"/>
                                      <w:numId w:val="19"/>
                                    </w:numPr>
                                    <w:tabs>
                                      <w:tab w:pos="417" w:val="left" w:leader="none"/>
                                      <w:tab w:pos="419" w:val="left" w:leader="none"/>
                                    </w:tabs>
                                    <w:spacing w:line="276" w:lineRule="auto" w:before="67" w:after="0"/>
                                    <w:ind w:left="419" w:right="145" w:hanging="272"/>
                                    <w:jc w:val="left"/>
                                    <w:rPr>
                                      <w:sz w:val="22"/>
                                    </w:rPr>
                                  </w:pPr>
                                  <w:r>
                                    <w:rPr>
                                      <w:sz w:val="22"/>
                                    </w:rPr>
                                    <w:t>Ineffective gov’t programme</w:t>
                                  </w:r>
                                  <w:r>
                                    <w:rPr>
                                      <w:spacing w:val="-5"/>
                                      <w:sz w:val="22"/>
                                    </w:rPr>
                                    <w:t> </w:t>
                                  </w:r>
                                  <w:r>
                                    <w:rPr>
                                      <w:sz w:val="22"/>
                                    </w:rPr>
                                    <w:t>&amp;</w:t>
                                  </w:r>
                                  <w:r>
                                    <w:rPr>
                                      <w:spacing w:val="-5"/>
                                      <w:sz w:val="22"/>
                                    </w:rPr>
                                    <w:t> </w:t>
                                  </w:r>
                                  <w:r>
                                    <w:rPr>
                                      <w:spacing w:val="-2"/>
                                      <w:sz w:val="22"/>
                                    </w:rPr>
                                    <w:t>Policies</w:t>
                                  </w:r>
                                </w:p>
                                <w:p>
                                  <w:pPr>
                                    <w:pStyle w:val="TableParagraph"/>
                                    <w:numPr>
                                      <w:ilvl w:val="0"/>
                                      <w:numId w:val="19"/>
                                    </w:numPr>
                                    <w:tabs>
                                      <w:tab w:pos="417" w:val="left" w:leader="none"/>
                                      <w:tab w:pos="419" w:val="left" w:leader="none"/>
                                    </w:tabs>
                                    <w:spacing w:line="276" w:lineRule="auto" w:before="0" w:after="0"/>
                                    <w:ind w:left="419" w:right="468" w:hanging="272"/>
                                    <w:jc w:val="left"/>
                                    <w:rPr>
                                      <w:sz w:val="22"/>
                                    </w:rPr>
                                  </w:pPr>
                                  <w:r>
                                    <w:rPr>
                                      <w:sz w:val="22"/>
                                    </w:rPr>
                                    <w:t>Lack</w:t>
                                  </w:r>
                                  <w:r>
                                    <w:rPr>
                                      <w:spacing w:val="-12"/>
                                      <w:sz w:val="22"/>
                                    </w:rPr>
                                    <w:t> </w:t>
                                  </w:r>
                                  <w:r>
                                    <w:rPr>
                                      <w:sz w:val="22"/>
                                    </w:rPr>
                                    <w:t>of</w:t>
                                  </w:r>
                                  <w:r>
                                    <w:rPr>
                                      <w:spacing w:val="-10"/>
                                      <w:sz w:val="22"/>
                                    </w:rPr>
                                    <w:t> </w:t>
                                  </w:r>
                                  <w:r>
                                    <w:rPr>
                                      <w:sz w:val="22"/>
                                    </w:rPr>
                                    <w:t>Policy</w:t>
                                  </w:r>
                                  <w:r>
                                    <w:rPr>
                                      <w:spacing w:val="-12"/>
                                      <w:sz w:val="22"/>
                                    </w:rPr>
                                    <w:t> </w:t>
                                  </w:r>
                                  <w:r>
                                    <w:rPr>
                                      <w:sz w:val="22"/>
                                    </w:rPr>
                                    <w:t>and </w:t>
                                  </w:r>
                                  <w:r>
                                    <w:rPr>
                                      <w:spacing w:val="-2"/>
                                      <w:sz w:val="22"/>
                                    </w:rPr>
                                    <w:t>Implementation</w:t>
                                  </w:r>
                                </w:p>
                              </w:tc>
                            </w:tr>
                          </w:tbl>
                          <w:p>
                            <w:pPr>
                              <w:pStyle w:val="BodyText"/>
                            </w:pPr>
                          </w:p>
                        </w:txbxContent>
                      </wps:txbx>
                      <wps:bodyPr wrap="square" lIns="0" tIns="0" rIns="0" bIns="0" rtlCol="0">
                        <a:noAutofit/>
                      </wps:bodyPr>
                    </wps:wsp>
                  </a:graphicData>
                </a:graphic>
              </wp:anchor>
            </w:drawing>
          </mc:Choice>
          <mc:Fallback>
            <w:pict>
              <v:shape style="position:absolute;margin-left:51.599998pt;margin-top:-4.204170pt;width:135.75pt;height:367.8pt;mso-position-horizontal-relative:page;mso-position-vertical-relative:paragraph;z-index:15736832" type="#_x0000_t202" id="docshape7" filled="false" stroked="false">
                <v:textbox inset="0,0,0,0">
                  <w:txbxContent>
                    <w:tbl>
                      <w:tblPr>
                        <w:tblW w:w="0" w:type="auto"/>
                        <w:jc w:val="left"/>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575"/>
                      </w:tblGrid>
                      <w:tr>
                        <w:trPr>
                          <w:trHeight w:val="2183" w:hRule="atLeast"/>
                        </w:trPr>
                        <w:tc>
                          <w:tcPr>
                            <w:tcW w:w="2575" w:type="dxa"/>
                          </w:tcPr>
                          <w:p>
                            <w:pPr>
                              <w:pStyle w:val="TableParagraph"/>
                              <w:numPr>
                                <w:ilvl w:val="0"/>
                                <w:numId w:val="16"/>
                              </w:numPr>
                              <w:tabs>
                                <w:tab w:pos="425" w:val="left" w:leader="none"/>
                              </w:tabs>
                              <w:spacing w:line="240" w:lineRule="auto" w:before="65" w:after="0"/>
                              <w:ind w:left="425" w:right="0" w:hanging="270"/>
                              <w:jc w:val="left"/>
                              <w:rPr>
                                <w:sz w:val="20"/>
                              </w:rPr>
                            </w:pPr>
                            <w:r>
                              <w:rPr>
                                <w:sz w:val="20"/>
                              </w:rPr>
                              <w:t>Appropriate</w:t>
                            </w:r>
                            <w:r>
                              <w:rPr>
                                <w:spacing w:val="-9"/>
                                <w:sz w:val="20"/>
                              </w:rPr>
                              <w:t> </w:t>
                            </w:r>
                            <w:r>
                              <w:rPr>
                                <w:spacing w:val="-2"/>
                                <w:sz w:val="20"/>
                              </w:rPr>
                              <w:t>Collateral</w:t>
                            </w:r>
                          </w:p>
                          <w:p>
                            <w:pPr>
                              <w:pStyle w:val="TableParagraph"/>
                              <w:numPr>
                                <w:ilvl w:val="0"/>
                                <w:numId w:val="16"/>
                              </w:numPr>
                              <w:tabs>
                                <w:tab w:pos="425" w:val="left" w:leader="none"/>
                              </w:tabs>
                              <w:spacing w:line="240" w:lineRule="auto" w:before="1" w:after="0"/>
                              <w:ind w:left="425" w:right="0" w:hanging="270"/>
                              <w:jc w:val="left"/>
                              <w:rPr>
                                <w:sz w:val="20"/>
                              </w:rPr>
                            </w:pPr>
                            <w:r>
                              <w:rPr>
                                <w:sz w:val="20"/>
                              </w:rPr>
                              <w:t>Stringent</w:t>
                            </w:r>
                            <w:r>
                              <w:rPr>
                                <w:spacing w:val="-7"/>
                                <w:sz w:val="20"/>
                              </w:rPr>
                              <w:t> </w:t>
                            </w:r>
                            <w:r>
                              <w:rPr>
                                <w:spacing w:val="-2"/>
                                <w:sz w:val="20"/>
                              </w:rPr>
                              <w:t>Condition</w:t>
                            </w:r>
                          </w:p>
                          <w:p>
                            <w:pPr>
                              <w:pStyle w:val="TableParagraph"/>
                              <w:numPr>
                                <w:ilvl w:val="0"/>
                                <w:numId w:val="16"/>
                              </w:numPr>
                              <w:tabs>
                                <w:tab w:pos="425" w:val="left" w:leader="none"/>
                              </w:tabs>
                              <w:spacing w:line="240" w:lineRule="auto" w:before="0" w:after="0"/>
                              <w:ind w:left="425" w:right="0" w:hanging="270"/>
                              <w:jc w:val="left"/>
                              <w:rPr>
                                <w:sz w:val="20"/>
                              </w:rPr>
                            </w:pPr>
                            <w:r>
                              <w:rPr>
                                <w:spacing w:val="-2"/>
                                <w:sz w:val="20"/>
                              </w:rPr>
                              <w:t>Re-payment</w:t>
                            </w:r>
                            <w:r>
                              <w:rPr>
                                <w:spacing w:val="5"/>
                                <w:sz w:val="20"/>
                              </w:rPr>
                              <w:t> </w:t>
                            </w:r>
                            <w:r>
                              <w:rPr>
                                <w:spacing w:val="-2"/>
                                <w:sz w:val="20"/>
                              </w:rPr>
                              <w:t>criteria</w:t>
                            </w:r>
                          </w:p>
                          <w:p>
                            <w:pPr>
                              <w:pStyle w:val="TableParagraph"/>
                              <w:numPr>
                                <w:ilvl w:val="0"/>
                                <w:numId w:val="16"/>
                              </w:numPr>
                              <w:tabs>
                                <w:tab w:pos="425" w:val="left" w:leader="none"/>
                              </w:tabs>
                              <w:spacing w:line="229" w:lineRule="exact" w:before="0" w:after="0"/>
                              <w:ind w:left="425" w:right="0" w:hanging="270"/>
                              <w:jc w:val="left"/>
                              <w:rPr>
                                <w:sz w:val="20"/>
                              </w:rPr>
                            </w:pPr>
                            <w:r>
                              <w:rPr>
                                <w:sz w:val="20"/>
                              </w:rPr>
                              <w:t>Interest</w:t>
                            </w:r>
                            <w:r>
                              <w:rPr>
                                <w:spacing w:val="-9"/>
                                <w:sz w:val="20"/>
                              </w:rPr>
                              <w:t> </w:t>
                            </w:r>
                            <w:r>
                              <w:rPr>
                                <w:spacing w:val="-4"/>
                                <w:sz w:val="20"/>
                              </w:rPr>
                              <w:t>rate</w:t>
                            </w:r>
                          </w:p>
                          <w:p>
                            <w:pPr>
                              <w:pStyle w:val="TableParagraph"/>
                              <w:numPr>
                                <w:ilvl w:val="0"/>
                                <w:numId w:val="16"/>
                              </w:numPr>
                              <w:tabs>
                                <w:tab w:pos="425" w:val="left" w:leader="none"/>
                              </w:tabs>
                              <w:spacing w:line="229" w:lineRule="exact" w:before="0" w:after="0"/>
                              <w:ind w:left="425" w:right="0" w:hanging="270"/>
                              <w:jc w:val="left"/>
                              <w:rPr>
                                <w:sz w:val="20"/>
                              </w:rPr>
                            </w:pPr>
                            <w:r>
                              <w:rPr>
                                <w:sz w:val="20"/>
                              </w:rPr>
                              <w:t>Delay</w:t>
                            </w:r>
                            <w:r>
                              <w:rPr>
                                <w:spacing w:val="-6"/>
                                <w:sz w:val="20"/>
                              </w:rPr>
                              <w:t> </w:t>
                            </w:r>
                            <w:r>
                              <w:rPr>
                                <w:sz w:val="20"/>
                              </w:rPr>
                              <w:t>in</w:t>
                            </w:r>
                            <w:r>
                              <w:rPr>
                                <w:spacing w:val="-2"/>
                                <w:sz w:val="20"/>
                              </w:rPr>
                              <w:t> </w:t>
                            </w:r>
                            <w:r>
                              <w:rPr>
                                <w:sz w:val="20"/>
                              </w:rPr>
                              <w:t>obtain</w:t>
                            </w:r>
                            <w:r>
                              <w:rPr>
                                <w:spacing w:val="-3"/>
                                <w:sz w:val="20"/>
                              </w:rPr>
                              <w:t> </w:t>
                            </w:r>
                            <w:r>
                              <w:rPr>
                                <w:sz w:val="20"/>
                              </w:rPr>
                              <w:t>C</w:t>
                            </w:r>
                            <w:r>
                              <w:rPr>
                                <w:spacing w:val="-2"/>
                                <w:sz w:val="20"/>
                              </w:rPr>
                              <w:t> </w:t>
                            </w:r>
                            <w:r>
                              <w:rPr>
                                <w:sz w:val="20"/>
                              </w:rPr>
                              <w:t>of</w:t>
                            </w:r>
                            <w:r>
                              <w:rPr>
                                <w:spacing w:val="-4"/>
                                <w:sz w:val="20"/>
                              </w:rPr>
                              <w:t> </w:t>
                            </w:r>
                            <w:r>
                              <w:rPr>
                                <w:spacing w:val="-10"/>
                                <w:sz w:val="20"/>
                              </w:rPr>
                              <w:t>O</w:t>
                            </w:r>
                          </w:p>
                          <w:p>
                            <w:pPr>
                              <w:pStyle w:val="TableParagraph"/>
                              <w:numPr>
                                <w:ilvl w:val="0"/>
                                <w:numId w:val="16"/>
                              </w:numPr>
                              <w:tabs>
                                <w:tab w:pos="424" w:val="left" w:leader="none"/>
                                <w:tab w:pos="426" w:val="left" w:leader="none"/>
                                <w:tab w:pos="1685" w:val="left" w:leader="none"/>
                                <w:tab w:pos="2079" w:val="left" w:leader="none"/>
                              </w:tabs>
                              <w:spacing w:line="240" w:lineRule="auto" w:before="1" w:after="0"/>
                              <w:ind w:left="426" w:right="134" w:hanging="272"/>
                              <w:jc w:val="left"/>
                              <w:rPr>
                                <w:sz w:val="20"/>
                              </w:rPr>
                            </w:pPr>
                            <w:r>
                              <w:rPr>
                                <w:spacing w:val="-2"/>
                                <w:sz w:val="20"/>
                              </w:rPr>
                              <w:t>Bureaucratic</w:t>
                            </w:r>
                            <w:r>
                              <w:rPr>
                                <w:sz w:val="20"/>
                              </w:rPr>
                              <w:tab/>
                            </w:r>
                            <w:r>
                              <w:rPr>
                                <w:spacing w:val="-6"/>
                                <w:sz w:val="20"/>
                              </w:rPr>
                              <w:t>in</w:t>
                            </w:r>
                            <w:r>
                              <w:rPr>
                                <w:sz w:val="20"/>
                              </w:rPr>
                              <w:tab/>
                            </w:r>
                            <w:r>
                              <w:rPr>
                                <w:spacing w:val="-4"/>
                                <w:sz w:val="20"/>
                              </w:rPr>
                              <w:t>land </w:t>
                            </w:r>
                            <w:r>
                              <w:rPr>
                                <w:spacing w:val="-2"/>
                                <w:sz w:val="20"/>
                              </w:rPr>
                              <w:t>acquisition</w:t>
                            </w:r>
                          </w:p>
                          <w:p>
                            <w:pPr>
                              <w:pStyle w:val="TableParagraph"/>
                              <w:numPr>
                                <w:ilvl w:val="0"/>
                                <w:numId w:val="16"/>
                              </w:numPr>
                              <w:tabs>
                                <w:tab w:pos="424" w:val="left" w:leader="none"/>
                                <w:tab w:pos="426" w:val="left" w:leader="none"/>
                              </w:tabs>
                              <w:spacing w:line="242" w:lineRule="auto" w:before="1" w:after="0"/>
                              <w:ind w:left="426" w:right="134" w:hanging="272"/>
                              <w:jc w:val="left"/>
                              <w:rPr>
                                <w:sz w:val="20"/>
                              </w:rPr>
                            </w:pPr>
                            <w:r>
                              <w:rPr>
                                <w:sz w:val="20"/>
                              </w:rPr>
                              <w:t>Delay</w:t>
                            </w:r>
                            <w:r>
                              <w:rPr>
                                <w:spacing w:val="-9"/>
                                <w:sz w:val="20"/>
                              </w:rPr>
                              <w:t> </w:t>
                            </w:r>
                            <w:r>
                              <w:rPr>
                                <w:sz w:val="20"/>
                              </w:rPr>
                              <w:t>in</w:t>
                            </w:r>
                            <w:r>
                              <w:rPr>
                                <w:spacing w:val="-7"/>
                                <w:sz w:val="20"/>
                              </w:rPr>
                              <w:t> </w:t>
                            </w:r>
                            <w:r>
                              <w:rPr>
                                <w:sz w:val="20"/>
                              </w:rPr>
                              <w:t>obtain</w:t>
                            </w:r>
                            <w:r>
                              <w:rPr>
                                <w:spacing w:val="-7"/>
                                <w:sz w:val="20"/>
                              </w:rPr>
                              <w:t> </w:t>
                            </w:r>
                            <w:r>
                              <w:rPr>
                                <w:sz w:val="20"/>
                              </w:rPr>
                              <w:t>approval of budget plan</w:t>
                            </w:r>
                          </w:p>
                        </w:tc>
                      </w:tr>
                      <w:tr>
                        <w:trPr>
                          <w:trHeight w:val="1556" w:hRule="atLeast"/>
                        </w:trPr>
                        <w:tc>
                          <w:tcPr>
                            <w:tcW w:w="2575" w:type="dxa"/>
                            <w:tcBorders>
                              <w:left w:val="single" w:sz="8" w:space="0" w:color="000000"/>
                            </w:tcBorders>
                            <w:shd w:val="clear" w:color="auto" w:fill="FFFFFF"/>
                          </w:tcPr>
                          <w:p>
                            <w:pPr>
                              <w:pStyle w:val="TableParagraph"/>
                              <w:numPr>
                                <w:ilvl w:val="0"/>
                                <w:numId w:val="17"/>
                              </w:numPr>
                              <w:tabs>
                                <w:tab w:pos="416" w:val="left" w:leader="none"/>
                              </w:tabs>
                              <w:spacing w:line="240" w:lineRule="auto" w:before="66" w:after="0"/>
                              <w:ind w:left="416" w:right="0" w:hanging="270"/>
                              <w:jc w:val="left"/>
                              <w:rPr>
                                <w:sz w:val="20"/>
                              </w:rPr>
                            </w:pPr>
                            <w:r>
                              <w:rPr>
                                <w:sz w:val="20"/>
                              </w:rPr>
                              <w:t>In</w:t>
                            </w:r>
                            <w:r>
                              <w:rPr>
                                <w:spacing w:val="-6"/>
                                <w:sz w:val="20"/>
                              </w:rPr>
                              <w:t> </w:t>
                            </w:r>
                            <w:r>
                              <w:rPr>
                                <w:sz w:val="20"/>
                              </w:rPr>
                              <w:t>adequate</w:t>
                            </w:r>
                            <w:r>
                              <w:rPr>
                                <w:spacing w:val="-4"/>
                                <w:sz w:val="20"/>
                              </w:rPr>
                              <w:t> </w:t>
                            </w:r>
                            <w:r>
                              <w:rPr>
                                <w:spacing w:val="-2"/>
                                <w:sz w:val="20"/>
                              </w:rPr>
                              <w:t>funding</w:t>
                            </w:r>
                          </w:p>
                          <w:p>
                            <w:pPr>
                              <w:pStyle w:val="TableParagraph"/>
                              <w:numPr>
                                <w:ilvl w:val="0"/>
                                <w:numId w:val="17"/>
                              </w:numPr>
                              <w:tabs>
                                <w:tab w:pos="415" w:val="left" w:leader="none"/>
                                <w:tab w:pos="417" w:val="left" w:leader="none"/>
                                <w:tab w:pos="836" w:val="left" w:leader="none"/>
                                <w:tab w:pos="1789" w:val="left" w:leader="none"/>
                              </w:tabs>
                              <w:spacing w:line="240" w:lineRule="auto" w:before="0" w:after="0"/>
                              <w:ind w:left="417" w:right="133" w:hanging="272"/>
                              <w:jc w:val="left"/>
                              <w:rPr>
                                <w:sz w:val="20"/>
                              </w:rPr>
                            </w:pPr>
                            <w:r>
                              <w:rPr>
                                <w:spacing w:val="-6"/>
                                <w:sz w:val="20"/>
                              </w:rPr>
                              <w:t>In</w:t>
                            </w:r>
                            <w:r>
                              <w:rPr>
                                <w:sz w:val="20"/>
                              </w:rPr>
                              <w:tab/>
                            </w:r>
                            <w:r>
                              <w:rPr>
                                <w:spacing w:val="-2"/>
                                <w:sz w:val="20"/>
                              </w:rPr>
                              <w:t>effective</w:t>
                            </w:r>
                            <w:r>
                              <w:rPr>
                                <w:sz w:val="20"/>
                              </w:rPr>
                              <w:tab/>
                            </w:r>
                            <w:r>
                              <w:rPr>
                                <w:spacing w:val="-2"/>
                                <w:sz w:val="20"/>
                              </w:rPr>
                              <w:t>housing finance</w:t>
                            </w:r>
                          </w:p>
                          <w:p>
                            <w:pPr>
                              <w:pStyle w:val="TableParagraph"/>
                              <w:numPr>
                                <w:ilvl w:val="0"/>
                                <w:numId w:val="17"/>
                              </w:numPr>
                              <w:tabs>
                                <w:tab w:pos="415" w:val="left" w:leader="none"/>
                                <w:tab w:pos="417" w:val="left" w:leader="none"/>
                              </w:tabs>
                              <w:spacing w:line="240" w:lineRule="auto" w:before="1" w:after="0"/>
                              <w:ind w:left="417" w:right="134" w:hanging="272"/>
                              <w:jc w:val="left"/>
                              <w:rPr>
                                <w:sz w:val="20"/>
                              </w:rPr>
                            </w:pPr>
                            <w:r>
                              <w:rPr>
                                <w:sz w:val="20"/>
                              </w:rPr>
                              <w:t>Difficult</w:t>
                            </w:r>
                            <w:r>
                              <w:rPr>
                                <w:spacing w:val="80"/>
                                <w:sz w:val="20"/>
                              </w:rPr>
                              <w:t> </w:t>
                            </w:r>
                            <w:r>
                              <w:rPr>
                                <w:sz w:val="20"/>
                              </w:rPr>
                              <w:t>in</w:t>
                            </w:r>
                            <w:r>
                              <w:rPr>
                                <w:spacing w:val="80"/>
                                <w:sz w:val="20"/>
                              </w:rPr>
                              <w:t> </w:t>
                            </w:r>
                            <w:r>
                              <w:rPr>
                                <w:sz w:val="20"/>
                              </w:rPr>
                              <w:t>accessing </w:t>
                            </w:r>
                            <w:r>
                              <w:rPr>
                                <w:spacing w:val="-4"/>
                                <w:sz w:val="20"/>
                              </w:rPr>
                              <w:t>NHF</w:t>
                            </w:r>
                          </w:p>
                          <w:p>
                            <w:pPr>
                              <w:pStyle w:val="TableParagraph"/>
                              <w:numPr>
                                <w:ilvl w:val="0"/>
                                <w:numId w:val="17"/>
                              </w:numPr>
                              <w:tabs>
                                <w:tab w:pos="416" w:val="left" w:leader="none"/>
                              </w:tabs>
                              <w:spacing w:line="240" w:lineRule="auto" w:before="1" w:after="0"/>
                              <w:ind w:left="416" w:right="0" w:hanging="270"/>
                              <w:jc w:val="left"/>
                              <w:rPr>
                                <w:sz w:val="20"/>
                              </w:rPr>
                            </w:pPr>
                            <w:r>
                              <w:rPr>
                                <w:sz w:val="20"/>
                              </w:rPr>
                              <w:t>Type</w:t>
                            </w:r>
                            <w:r>
                              <w:rPr>
                                <w:spacing w:val="-4"/>
                                <w:sz w:val="20"/>
                              </w:rPr>
                              <w:t> </w:t>
                            </w:r>
                            <w:r>
                              <w:rPr>
                                <w:sz w:val="20"/>
                              </w:rPr>
                              <w:t>of</w:t>
                            </w:r>
                            <w:r>
                              <w:rPr>
                                <w:spacing w:val="-5"/>
                                <w:sz w:val="20"/>
                              </w:rPr>
                              <w:t> </w:t>
                            </w:r>
                            <w:r>
                              <w:rPr>
                                <w:sz w:val="20"/>
                              </w:rPr>
                              <w:t>loan</w:t>
                            </w:r>
                            <w:r>
                              <w:rPr>
                                <w:spacing w:val="-4"/>
                                <w:sz w:val="20"/>
                              </w:rPr>
                              <w:t> </w:t>
                            </w:r>
                            <w:r>
                              <w:rPr>
                                <w:spacing w:val="-2"/>
                                <w:sz w:val="20"/>
                              </w:rPr>
                              <w:t>provided</w:t>
                            </w:r>
                          </w:p>
                        </w:tc>
                      </w:tr>
                      <w:tr>
                        <w:trPr>
                          <w:trHeight w:val="2101" w:hRule="atLeast"/>
                        </w:trPr>
                        <w:tc>
                          <w:tcPr>
                            <w:tcW w:w="2575" w:type="dxa"/>
                          </w:tcPr>
                          <w:p>
                            <w:pPr>
                              <w:pStyle w:val="TableParagraph"/>
                              <w:numPr>
                                <w:ilvl w:val="0"/>
                                <w:numId w:val="18"/>
                              </w:numPr>
                              <w:tabs>
                                <w:tab w:pos="425" w:val="left" w:leader="none"/>
                              </w:tabs>
                              <w:spacing w:line="240" w:lineRule="auto" w:before="66" w:after="0"/>
                              <w:ind w:left="425" w:right="0" w:hanging="270"/>
                              <w:jc w:val="left"/>
                              <w:rPr>
                                <w:sz w:val="22"/>
                              </w:rPr>
                            </w:pPr>
                            <w:r>
                              <w:rPr>
                                <w:sz w:val="22"/>
                              </w:rPr>
                              <w:t>Poor</w:t>
                            </w:r>
                            <w:r>
                              <w:rPr>
                                <w:spacing w:val="-2"/>
                                <w:sz w:val="22"/>
                              </w:rPr>
                              <w:t> </w:t>
                            </w:r>
                            <w:r>
                              <w:rPr>
                                <w:sz w:val="22"/>
                              </w:rPr>
                              <w:t>Research</w:t>
                            </w:r>
                            <w:r>
                              <w:rPr>
                                <w:spacing w:val="-2"/>
                                <w:sz w:val="22"/>
                              </w:rPr>
                              <w:t> </w:t>
                            </w:r>
                            <w:r>
                              <w:rPr>
                                <w:spacing w:val="-5"/>
                                <w:sz w:val="22"/>
                              </w:rPr>
                              <w:t>Dev</w:t>
                            </w:r>
                          </w:p>
                          <w:p>
                            <w:pPr>
                              <w:pStyle w:val="TableParagraph"/>
                              <w:numPr>
                                <w:ilvl w:val="0"/>
                                <w:numId w:val="18"/>
                              </w:numPr>
                              <w:tabs>
                                <w:tab w:pos="424" w:val="left" w:leader="none"/>
                                <w:tab w:pos="426" w:val="left" w:leader="none"/>
                              </w:tabs>
                              <w:spacing w:line="276" w:lineRule="auto" w:before="38" w:after="0"/>
                              <w:ind w:left="426" w:right="629" w:hanging="272"/>
                              <w:jc w:val="left"/>
                              <w:rPr>
                                <w:sz w:val="22"/>
                              </w:rPr>
                            </w:pPr>
                            <w:r>
                              <w:rPr>
                                <w:sz w:val="22"/>
                              </w:rPr>
                              <w:t>Lack</w:t>
                            </w:r>
                            <w:r>
                              <w:rPr>
                                <w:spacing w:val="-14"/>
                                <w:sz w:val="22"/>
                              </w:rPr>
                              <w:t> </w:t>
                            </w:r>
                            <w:r>
                              <w:rPr>
                                <w:sz w:val="22"/>
                              </w:rPr>
                              <w:t>of</w:t>
                            </w:r>
                            <w:r>
                              <w:rPr>
                                <w:spacing w:val="-14"/>
                                <w:sz w:val="22"/>
                              </w:rPr>
                              <w:t> </w:t>
                            </w:r>
                            <w:r>
                              <w:rPr>
                                <w:sz w:val="22"/>
                              </w:rPr>
                              <w:t>effective </w:t>
                            </w:r>
                            <w:r>
                              <w:rPr>
                                <w:spacing w:val="-2"/>
                                <w:sz w:val="22"/>
                              </w:rPr>
                              <w:t>planning</w:t>
                            </w:r>
                          </w:p>
                          <w:p>
                            <w:pPr>
                              <w:pStyle w:val="TableParagraph"/>
                              <w:numPr>
                                <w:ilvl w:val="0"/>
                                <w:numId w:val="18"/>
                              </w:numPr>
                              <w:tabs>
                                <w:tab w:pos="424" w:val="left" w:leader="none"/>
                                <w:tab w:pos="426" w:val="left" w:leader="none"/>
                              </w:tabs>
                              <w:spacing w:line="276" w:lineRule="auto" w:before="1" w:after="0"/>
                              <w:ind w:left="426" w:right="667" w:hanging="272"/>
                              <w:jc w:val="left"/>
                              <w:rPr>
                                <w:sz w:val="22"/>
                              </w:rPr>
                            </w:pPr>
                            <w:r>
                              <w:rPr>
                                <w:sz w:val="22"/>
                              </w:rPr>
                              <w:t>Weak</w:t>
                            </w:r>
                            <w:r>
                              <w:rPr>
                                <w:spacing w:val="-14"/>
                                <w:sz w:val="22"/>
                              </w:rPr>
                              <w:t> </w:t>
                            </w:r>
                            <w:r>
                              <w:rPr>
                                <w:sz w:val="22"/>
                              </w:rPr>
                              <w:t>institution frame work</w:t>
                            </w:r>
                          </w:p>
                          <w:p>
                            <w:pPr>
                              <w:pStyle w:val="TableParagraph"/>
                              <w:numPr>
                                <w:ilvl w:val="0"/>
                                <w:numId w:val="18"/>
                              </w:numPr>
                              <w:tabs>
                                <w:tab w:pos="425" w:val="left" w:leader="none"/>
                              </w:tabs>
                              <w:spacing w:line="252" w:lineRule="exact" w:before="0" w:after="0"/>
                              <w:ind w:left="425" w:right="0" w:hanging="270"/>
                              <w:jc w:val="left"/>
                              <w:rPr>
                                <w:sz w:val="22"/>
                              </w:rPr>
                            </w:pPr>
                            <w:r>
                              <w:rPr>
                                <w:sz w:val="22"/>
                              </w:rPr>
                              <w:t>In</w:t>
                            </w:r>
                            <w:r>
                              <w:rPr>
                                <w:spacing w:val="-2"/>
                                <w:sz w:val="22"/>
                              </w:rPr>
                              <w:t> </w:t>
                            </w:r>
                            <w:r>
                              <w:rPr>
                                <w:sz w:val="22"/>
                              </w:rPr>
                              <w:t>adequate</w:t>
                            </w:r>
                            <w:r>
                              <w:rPr>
                                <w:spacing w:val="-3"/>
                                <w:sz w:val="22"/>
                              </w:rPr>
                              <w:t> </w:t>
                            </w:r>
                            <w:r>
                              <w:rPr>
                                <w:spacing w:val="-2"/>
                                <w:sz w:val="22"/>
                              </w:rPr>
                              <w:t>financial</w:t>
                            </w:r>
                          </w:p>
                          <w:p>
                            <w:pPr>
                              <w:pStyle w:val="TableParagraph"/>
                              <w:spacing w:before="38"/>
                              <w:ind w:left="426"/>
                              <w:rPr>
                                <w:sz w:val="22"/>
                              </w:rPr>
                            </w:pPr>
                            <w:r>
                              <w:rPr>
                                <w:spacing w:val="-2"/>
                                <w:sz w:val="22"/>
                              </w:rPr>
                              <w:t>instruments</w:t>
                            </w:r>
                          </w:p>
                        </w:tc>
                      </w:tr>
                      <w:tr>
                        <w:trPr>
                          <w:trHeight w:val="1441" w:hRule="atLeast"/>
                        </w:trPr>
                        <w:tc>
                          <w:tcPr>
                            <w:tcW w:w="2575" w:type="dxa"/>
                          </w:tcPr>
                          <w:p>
                            <w:pPr>
                              <w:pStyle w:val="TableParagraph"/>
                              <w:numPr>
                                <w:ilvl w:val="0"/>
                                <w:numId w:val="19"/>
                              </w:numPr>
                              <w:tabs>
                                <w:tab w:pos="417" w:val="left" w:leader="none"/>
                                <w:tab w:pos="419" w:val="left" w:leader="none"/>
                              </w:tabs>
                              <w:spacing w:line="276" w:lineRule="auto" w:before="67" w:after="0"/>
                              <w:ind w:left="419" w:right="145" w:hanging="272"/>
                              <w:jc w:val="left"/>
                              <w:rPr>
                                <w:sz w:val="22"/>
                              </w:rPr>
                            </w:pPr>
                            <w:r>
                              <w:rPr>
                                <w:sz w:val="22"/>
                              </w:rPr>
                              <w:t>Ineffective gov’t programme</w:t>
                            </w:r>
                            <w:r>
                              <w:rPr>
                                <w:spacing w:val="-5"/>
                                <w:sz w:val="22"/>
                              </w:rPr>
                              <w:t> </w:t>
                            </w:r>
                            <w:r>
                              <w:rPr>
                                <w:sz w:val="22"/>
                              </w:rPr>
                              <w:t>&amp;</w:t>
                            </w:r>
                            <w:r>
                              <w:rPr>
                                <w:spacing w:val="-5"/>
                                <w:sz w:val="22"/>
                              </w:rPr>
                              <w:t> </w:t>
                            </w:r>
                            <w:r>
                              <w:rPr>
                                <w:spacing w:val="-2"/>
                                <w:sz w:val="22"/>
                              </w:rPr>
                              <w:t>Policies</w:t>
                            </w:r>
                          </w:p>
                          <w:p>
                            <w:pPr>
                              <w:pStyle w:val="TableParagraph"/>
                              <w:numPr>
                                <w:ilvl w:val="0"/>
                                <w:numId w:val="19"/>
                              </w:numPr>
                              <w:tabs>
                                <w:tab w:pos="417" w:val="left" w:leader="none"/>
                                <w:tab w:pos="419" w:val="left" w:leader="none"/>
                              </w:tabs>
                              <w:spacing w:line="276" w:lineRule="auto" w:before="0" w:after="0"/>
                              <w:ind w:left="419" w:right="468" w:hanging="272"/>
                              <w:jc w:val="left"/>
                              <w:rPr>
                                <w:sz w:val="22"/>
                              </w:rPr>
                            </w:pPr>
                            <w:r>
                              <w:rPr>
                                <w:sz w:val="22"/>
                              </w:rPr>
                              <w:t>Lack</w:t>
                            </w:r>
                            <w:r>
                              <w:rPr>
                                <w:spacing w:val="-12"/>
                                <w:sz w:val="22"/>
                              </w:rPr>
                              <w:t> </w:t>
                            </w:r>
                            <w:r>
                              <w:rPr>
                                <w:sz w:val="22"/>
                              </w:rPr>
                              <w:t>of</w:t>
                            </w:r>
                            <w:r>
                              <w:rPr>
                                <w:spacing w:val="-10"/>
                                <w:sz w:val="22"/>
                              </w:rPr>
                              <w:t> </w:t>
                            </w:r>
                            <w:r>
                              <w:rPr>
                                <w:sz w:val="22"/>
                              </w:rPr>
                              <w:t>Policy</w:t>
                            </w:r>
                            <w:r>
                              <w:rPr>
                                <w:spacing w:val="-12"/>
                                <w:sz w:val="22"/>
                              </w:rPr>
                              <w:t> </w:t>
                            </w:r>
                            <w:r>
                              <w:rPr>
                                <w:sz w:val="22"/>
                              </w:rPr>
                              <w:t>and </w:t>
                            </w:r>
                            <w:r>
                              <w:rPr>
                                <w:spacing w:val="-2"/>
                                <w:sz w:val="22"/>
                              </w:rPr>
                              <w:t>Implementation</w:t>
                            </w:r>
                          </w:p>
                        </w:tc>
                      </w:tr>
                    </w:tbl>
                    <w:p>
                      <w:pPr>
                        <w:pStyle w:val="BodyText"/>
                      </w:pPr>
                    </w:p>
                  </w:txbxContent>
                </v:textbox>
                <w10:wrap type="none"/>
              </v:shape>
            </w:pict>
          </mc:Fallback>
        </mc:AlternateContent>
      </w:r>
      <w:r>
        <w:rPr>
          <w:sz w:val="28"/>
        </w:rPr>
        <w:t>Mortgage</w:t>
      </w:r>
      <w:r>
        <w:rPr>
          <w:spacing w:val="-18"/>
          <w:sz w:val="28"/>
        </w:rPr>
        <w:t> </w:t>
      </w:r>
      <w:r>
        <w:rPr>
          <w:sz w:val="28"/>
        </w:rPr>
        <w:t>Payment </w:t>
      </w:r>
      <w:r>
        <w:rPr>
          <w:spacing w:val="-2"/>
          <w:sz w:val="28"/>
        </w:rPr>
        <w:t>Subsidies</w:t>
      </w:r>
    </w:p>
    <w:p>
      <w:pPr>
        <w:spacing w:line="684" w:lineRule="auto" w:before="89"/>
        <w:ind w:left="2677" w:right="1286" w:firstLine="415"/>
        <w:jc w:val="left"/>
        <w:rPr>
          <w:sz w:val="28"/>
        </w:rPr>
      </w:pPr>
      <w:r>
        <w:rPr/>
        <w:br w:type="column"/>
      </w:r>
      <w:r>
        <w:rPr>
          <w:sz w:val="28"/>
        </w:rPr>
        <w:t>Capital base Poor</w:t>
      </w:r>
      <w:r>
        <w:rPr>
          <w:spacing w:val="-18"/>
          <w:sz w:val="28"/>
        </w:rPr>
        <w:t> </w:t>
      </w:r>
      <w:r>
        <w:rPr>
          <w:sz w:val="28"/>
        </w:rPr>
        <w:t>Gov’t</w:t>
      </w:r>
      <w:r>
        <w:rPr>
          <w:spacing w:val="-17"/>
          <w:sz w:val="28"/>
        </w:rPr>
        <w:t> </w:t>
      </w:r>
      <w:r>
        <w:rPr>
          <w:sz w:val="28"/>
        </w:rPr>
        <w:t>Policies</w:t>
      </w:r>
    </w:p>
    <w:p>
      <w:pPr>
        <w:spacing w:after="0" w:line="684" w:lineRule="auto"/>
        <w:jc w:val="left"/>
        <w:rPr>
          <w:sz w:val="28"/>
        </w:rPr>
        <w:sectPr>
          <w:type w:val="continuous"/>
          <w:pgSz w:w="15840" w:h="12240" w:orient="landscape"/>
          <w:pgMar w:header="0" w:footer="0" w:top="1340" w:bottom="1200" w:left="960" w:right="280"/>
          <w:cols w:num="2" w:equalWidth="0">
            <w:col w:w="8387" w:space="40"/>
            <w:col w:w="6173"/>
          </w:cols>
        </w:sectPr>
      </w:pPr>
    </w:p>
    <w:p>
      <w:pPr>
        <w:pStyle w:val="BodyText"/>
        <w:rPr>
          <w:sz w:val="22"/>
        </w:rPr>
      </w:pPr>
    </w:p>
    <w:p>
      <w:pPr>
        <w:pStyle w:val="BodyText"/>
        <w:rPr>
          <w:sz w:val="22"/>
        </w:rPr>
      </w:pPr>
    </w:p>
    <w:p>
      <w:pPr>
        <w:pStyle w:val="BodyText"/>
        <w:rPr>
          <w:sz w:val="22"/>
        </w:rPr>
      </w:pPr>
    </w:p>
    <w:p>
      <w:pPr>
        <w:pStyle w:val="BodyText"/>
        <w:spacing w:before="84"/>
        <w:rPr>
          <w:sz w:val="22"/>
        </w:rPr>
      </w:pPr>
    </w:p>
    <w:p>
      <w:pPr>
        <w:spacing w:before="1"/>
        <w:ind w:left="3312" w:right="0" w:firstLine="0"/>
        <w:jc w:val="left"/>
        <w:rPr>
          <w:sz w:val="22"/>
        </w:rPr>
      </w:pPr>
      <w:r>
        <w:rPr>
          <w:spacing w:val="-2"/>
          <w:sz w:val="22"/>
        </w:rPr>
        <w:t>Funding</w:t>
      </w:r>
    </w:p>
    <w:p>
      <w:pPr>
        <w:pStyle w:val="BodyText"/>
        <w:rPr>
          <w:sz w:val="22"/>
        </w:rPr>
      </w:pPr>
    </w:p>
    <w:p>
      <w:pPr>
        <w:pStyle w:val="BodyText"/>
        <w:rPr>
          <w:sz w:val="22"/>
        </w:rPr>
      </w:pPr>
    </w:p>
    <w:p>
      <w:pPr>
        <w:pStyle w:val="BodyText"/>
        <w:spacing w:before="41"/>
        <w:rPr>
          <w:sz w:val="22"/>
        </w:rPr>
      </w:pPr>
    </w:p>
    <w:p>
      <w:pPr>
        <w:spacing w:line="487" w:lineRule="auto" w:before="0"/>
        <w:ind w:left="3242" w:right="339" w:firstLine="0"/>
        <w:jc w:val="left"/>
        <w:rPr>
          <w:sz w:val="20"/>
        </w:rPr>
      </w:pPr>
      <w:r>
        <w:rPr>
          <w:spacing w:val="-2"/>
          <w:sz w:val="20"/>
        </w:rPr>
        <w:t>Research </w:t>
      </w:r>
      <w:r>
        <w:rPr>
          <w:spacing w:val="-4"/>
          <w:sz w:val="20"/>
        </w:rPr>
        <w:t>and</w:t>
      </w:r>
    </w:p>
    <w:p>
      <w:pPr>
        <w:spacing w:line="225" w:lineRule="exact" w:before="0"/>
        <w:ind w:left="3242" w:right="0" w:firstLine="0"/>
        <w:jc w:val="left"/>
        <w:rPr>
          <w:sz w:val="20"/>
        </w:rPr>
      </w:pPr>
      <w:r>
        <w:rPr>
          <w:spacing w:val="-2"/>
          <w:sz w:val="20"/>
        </w:rPr>
        <w:t>Development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590912">
                <wp:simplePos x="0" y="0"/>
                <wp:positionH relativeFrom="page">
                  <wp:posOffset>681227</wp:posOffset>
                </wp:positionH>
                <wp:positionV relativeFrom="paragraph">
                  <wp:posOffset>196354</wp:posOffset>
                </wp:positionV>
                <wp:extent cx="1637030" cy="925194"/>
                <wp:effectExtent l="0" t="0" r="0" b="0"/>
                <wp:wrapTopAndBottom/>
                <wp:docPr id="9" name="Textbox 9"/>
                <wp:cNvGraphicFramePr>
                  <a:graphicFrameLocks/>
                </wp:cNvGraphicFramePr>
                <a:graphic>
                  <a:graphicData uri="http://schemas.microsoft.com/office/word/2010/wordprocessingShape">
                    <wps:wsp>
                      <wps:cNvPr id="9" name="Textbox 9"/>
                      <wps:cNvSpPr txBox="1"/>
                      <wps:spPr>
                        <a:xfrm>
                          <a:off x="0" y="0"/>
                          <a:ext cx="1637030" cy="925194"/>
                        </a:xfrm>
                        <a:prstGeom prst="rect">
                          <a:avLst/>
                        </a:prstGeom>
                        <a:ln w="9144">
                          <a:solidFill>
                            <a:srgbClr val="000000"/>
                          </a:solidFill>
                          <a:prstDash val="solid"/>
                        </a:ln>
                      </wps:spPr>
                      <wps:txbx>
                        <w:txbxContent>
                          <w:p>
                            <w:pPr>
                              <w:numPr>
                                <w:ilvl w:val="0"/>
                                <w:numId w:val="20"/>
                              </w:numPr>
                              <w:tabs>
                                <w:tab w:pos="503" w:val="left" w:leader="none"/>
                              </w:tabs>
                              <w:spacing w:before="68"/>
                              <w:ind w:left="503" w:right="210" w:hanging="360"/>
                              <w:jc w:val="left"/>
                              <w:rPr>
                                <w:sz w:val="22"/>
                              </w:rPr>
                            </w:pPr>
                            <w:r>
                              <w:rPr>
                                <w:sz w:val="22"/>
                              </w:rPr>
                              <w:t>Type</w:t>
                            </w:r>
                            <w:r>
                              <w:rPr>
                                <w:spacing w:val="-8"/>
                                <w:sz w:val="22"/>
                              </w:rPr>
                              <w:t> </w:t>
                            </w:r>
                            <w:r>
                              <w:rPr>
                                <w:sz w:val="22"/>
                              </w:rPr>
                              <w:t>of</w:t>
                            </w:r>
                            <w:r>
                              <w:rPr>
                                <w:spacing w:val="-10"/>
                                <w:sz w:val="22"/>
                              </w:rPr>
                              <w:t> </w:t>
                            </w:r>
                            <w:r>
                              <w:rPr>
                                <w:sz w:val="22"/>
                              </w:rPr>
                              <w:t>project</w:t>
                            </w:r>
                            <w:r>
                              <w:rPr>
                                <w:spacing w:val="-10"/>
                                <w:sz w:val="22"/>
                              </w:rPr>
                              <w:t> </w:t>
                            </w:r>
                            <w:r>
                              <w:rPr>
                                <w:sz w:val="22"/>
                              </w:rPr>
                              <w:t>to</w:t>
                            </w:r>
                            <w:r>
                              <w:rPr>
                                <w:spacing w:val="-8"/>
                                <w:sz w:val="22"/>
                              </w:rPr>
                              <w:t> </w:t>
                            </w:r>
                            <w:r>
                              <w:rPr>
                                <w:sz w:val="22"/>
                              </w:rPr>
                              <w:t>be </w:t>
                            </w:r>
                            <w:r>
                              <w:rPr>
                                <w:spacing w:val="-2"/>
                                <w:sz w:val="22"/>
                              </w:rPr>
                              <w:t>financed</w:t>
                            </w:r>
                          </w:p>
                          <w:p>
                            <w:pPr>
                              <w:numPr>
                                <w:ilvl w:val="0"/>
                                <w:numId w:val="20"/>
                              </w:numPr>
                              <w:tabs>
                                <w:tab w:pos="503" w:val="left" w:leader="none"/>
                              </w:tabs>
                              <w:spacing w:line="240" w:lineRule="auto" w:before="0"/>
                              <w:ind w:left="503" w:right="284" w:hanging="360"/>
                              <w:jc w:val="left"/>
                              <w:rPr>
                                <w:sz w:val="22"/>
                              </w:rPr>
                            </w:pPr>
                            <w:r>
                              <w:rPr>
                                <w:sz w:val="22"/>
                              </w:rPr>
                              <w:t>Site</w:t>
                            </w:r>
                            <w:r>
                              <w:rPr>
                                <w:spacing w:val="-10"/>
                                <w:sz w:val="22"/>
                              </w:rPr>
                              <w:t> </w:t>
                            </w:r>
                            <w:r>
                              <w:rPr>
                                <w:sz w:val="22"/>
                              </w:rPr>
                              <w:t>and</w:t>
                            </w:r>
                            <w:r>
                              <w:rPr>
                                <w:spacing w:val="-10"/>
                                <w:sz w:val="22"/>
                              </w:rPr>
                              <w:t> </w:t>
                            </w:r>
                            <w:r>
                              <w:rPr>
                                <w:sz w:val="22"/>
                              </w:rPr>
                              <w:t>location</w:t>
                            </w:r>
                            <w:r>
                              <w:rPr>
                                <w:spacing w:val="39"/>
                                <w:sz w:val="22"/>
                              </w:rPr>
                              <w:t> </w:t>
                            </w:r>
                            <w:r>
                              <w:rPr>
                                <w:sz w:val="22"/>
                              </w:rPr>
                              <w:t>of the project to be </w:t>
                            </w:r>
                            <w:r>
                              <w:rPr>
                                <w:spacing w:val="-2"/>
                                <w:sz w:val="22"/>
                              </w:rPr>
                              <w:t>finance</w:t>
                            </w:r>
                          </w:p>
                        </w:txbxContent>
                      </wps:txbx>
                      <wps:bodyPr wrap="square" lIns="0" tIns="0" rIns="0" bIns="0" rtlCol="0">
                        <a:noAutofit/>
                      </wps:bodyPr>
                    </wps:wsp>
                  </a:graphicData>
                </a:graphic>
              </wp:anchor>
            </w:drawing>
          </mc:Choice>
          <mc:Fallback>
            <w:pict>
              <v:shape style="position:absolute;margin-left:53.639999pt;margin-top:15.461015pt;width:128.9pt;height:72.850pt;mso-position-horizontal-relative:page;mso-position-vertical-relative:paragraph;z-index:-15725568;mso-wrap-distance-left:0;mso-wrap-distance-right:0" type="#_x0000_t202" id="docshape8" filled="false" stroked="true" strokeweight=".72pt" strokecolor="#000000">
                <v:textbox inset="0,0,0,0">
                  <w:txbxContent>
                    <w:p>
                      <w:pPr>
                        <w:numPr>
                          <w:ilvl w:val="0"/>
                          <w:numId w:val="20"/>
                        </w:numPr>
                        <w:tabs>
                          <w:tab w:pos="503" w:val="left" w:leader="none"/>
                        </w:tabs>
                        <w:spacing w:before="68"/>
                        <w:ind w:left="503" w:right="210" w:hanging="360"/>
                        <w:jc w:val="left"/>
                        <w:rPr>
                          <w:sz w:val="22"/>
                        </w:rPr>
                      </w:pPr>
                      <w:r>
                        <w:rPr>
                          <w:sz w:val="22"/>
                        </w:rPr>
                        <w:t>Type</w:t>
                      </w:r>
                      <w:r>
                        <w:rPr>
                          <w:spacing w:val="-8"/>
                          <w:sz w:val="22"/>
                        </w:rPr>
                        <w:t> </w:t>
                      </w:r>
                      <w:r>
                        <w:rPr>
                          <w:sz w:val="22"/>
                        </w:rPr>
                        <w:t>of</w:t>
                      </w:r>
                      <w:r>
                        <w:rPr>
                          <w:spacing w:val="-10"/>
                          <w:sz w:val="22"/>
                        </w:rPr>
                        <w:t> </w:t>
                      </w:r>
                      <w:r>
                        <w:rPr>
                          <w:sz w:val="22"/>
                        </w:rPr>
                        <w:t>project</w:t>
                      </w:r>
                      <w:r>
                        <w:rPr>
                          <w:spacing w:val="-10"/>
                          <w:sz w:val="22"/>
                        </w:rPr>
                        <w:t> </w:t>
                      </w:r>
                      <w:r>
                        <w:rPr>
                          <w:sz w:val="22"/>
                        </w:rPr>
                        <w:t>to</w:t>
                      </w:r>
                      <w:r>
                        <w:rPr>
                          <w:spacing w:val="-8"/>
                          <w:sz w:val="22"/>
                        </w:rPr>
                        <w:t> </w:t>
                      </w:r>
                      <w:r>
                        <w:rPr>
                          <w:sz w:val="22"/>
                        </w:rPr>
                        <w:t>be </w:t>
                      </w:r>
                      <w:r>
                        <w:rPr>
                          <w:spacing w:val="-2"/>
                          <w:sz w:val="22"/>
                        </w:rPr>
                        <w:t>financed</w:t>
                      </w:r>
                    </w:p>
                    <w:p>
                      <w:pPr>
                        <w:numPr>
                          <w:ilvl w:val="0"/>
                          <w:numId w:val="20"/>
                        </w:numPr>
                        <w:tabs>
                          <w:tab w:pos="503" w:val="left" w:leader="none"/>
                        </w:tabs>
                        <w:spacing w:line="240" w:lineRule="auto" w:before="0"/>
                        <w:ind w:left="503" w:right="284" w:hanging="360"/>
                        <w:jc w:val="left"/>
                        <w:rPr>
                          <w:sz w:val="22"/>
                        </w:rPr>
                      </w:pPr>
                      <w:r>
                        <w:rPr>
                          <w:sz w:val="22"/>
                        </w:rPr>
                        <w:t>Site</w:t>
                      </w:r>
                      <w:r>
                        <w:rPr>
                          <w:spacing w:val="-10"/>
                          <w:sz w:val="22"/>
                        </w:rPr>
                        <w:t> </w:t>
                      </w:r>
                      <w:r>
                        <w:rPr>
                          <w:sz w:val="22"/>
                        </w:rPr>
                        <w:t>and</w:t>
                      </w:r>
                      <w:r>
                        <w:rPr>
                          <w:spacing w:val="-10"/>
                          <w:sz w:val="22"/>
                        </w:rPr>
                        <w:t> </w:t>
                      </w:r>
                      <w:r>
                        <w:rPr>
                          <w:sz w:val="22"/>
                        </w:rPr>
                        <w:t>location</w:t>
                      </w:r>
                      <w:r>
                        <w:rPr>
                          <w:spacing w:val="39"/>
                          <w:sz w:val="22"/>
                        </w:rPr>
                        <w:t> </w:t>
                      </w:r>
                      <w:r>
                        <w:rPr>
                          <w:sz w:val="22"/>
                        </w:rPr>
                        <w:t>of the project to be </w:t>
                      </w:r>
                      <w:r>
                        <w:rPr>
                          <w:spacing w:val="-2"/>
                          <w:sz w:val="22"/>
                        </w:rPr>
                        <w:t>finance</w:t>
                      </w:r>
                    </w:p>
                  </w:txbxContent>
                </v:textbox>
                <v:stroke dashstyle="solid"/>
                <w10:wrap type="topAndBottom"/>
              </v:shape>
            </w:pict>
          </mc:Fallback>
        </mc:AlternateContent>
      </w:r>
    </w:p>
    <w:p>
      <w:pPr>
        <w:spacing w:line="280" w:lineRule="auto" w:before="40"/>
        <w:ind w:left="2094" w:right="163" w:firstLine="0"/>
        <w:jc w:val="center"/>
        <w:rPr>
          <w:sz w:val="28"/>
        </w:rPr>
      </w:pPr>
      <w:r>
        <w:rPr/>
        <w:br w:type="column"/>
      </w:r>
      <w:r>
        <w:rPr>
          <w:sz w:val="28"/>
        </w:rPr>
        <w:t>Down</w:t>
      </w:r>
      <w:r>
        <w:rPr>
          <w:spacing w:val="-18"/>
          <w:sz w:val="28"/>
        </w:rPr>
        <w:t> </w:t>
      </w:r>
      <w:r>
        <w:rPr>
          <w:sz w:val="28"/>
        </w:rPr>
        <w:t>Payment </w:t>
      </w:r>
      <w:r>
        <w:rPr>
          <w:spacing w:val="-2"/>
          <w:sz w:val="28"/>
        </w:rPr>
        <w:t>Grant</w:t>
      </w:r>
    </w:p>
    <w:p>
      <w:pPr>
        <w:pStyle w:val="BodyText"/>
        <w:rPr>
          <w:sz w:val="28"/>
        </w:rPr>
      </w:pPr>
    </w:p>
    <w:p>
      <w:pPr>
        <w:pStyle w:val="BodyText"/>
        <w:spacing w:before="280"/>
        <w:rPr>
          <w:sz w:val="28"/>
        </w:rPr>
      </w:pPr>
    </w:p>
    <w:p>
      <w:pPr>
        <w:spacing w:line="280" w:lineRule="auto" w:before="0"/>
        <w:ind w:left="1931" w:right="0" w:firstLine="0"/>
        <w:jc w:val="center"/>
        <w:rPr>
          <w:sz w:val="28"/>
        </w:rPr>
      </w:pPr>
      <w:r>
        <w:rPr/>
        <mc:AlternateContent>
          <mc:Choice Requires="wps">
            <w:drawing>
              <wp:anchor distT="0" distB="0" distL="0" distR="0" allowOverlap="1" layoutInCell="1" locked="0" behindDoc="0" simplePos="0" relativeHeight="15735808">
                <wp:simplePos x="0" y="0"/>
                <wp:positionH relativeFrom="page">
                  <wp:posOffset>2567939</wp:posOffset>
                </wp:positionH>
                <wp:positionV relativeFrom="paragraph">
                  <wp:posOffset>1518863</wp:posOffset>
                </wp:positionV>
                <wp:extent cx="937260" cy="78359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937260" cy="783590"/>
                        </a:xfrm>
                        <a:prstGeom prst="rect">
                          <a:avLst/>
                        </a:prstGeom>
                        <a:ln w="9144">
                          <a:solidFill>
                            <a:srgbClr val="000000"/>
                          </a:solidFill>
                          <a:prstDash val="solid"/>
                        </a:ln>
                      </wps:spPr>
                      <wps:txbx>
                        <w:txbxContent>
                          <w:p>
                            <w:pPr>
                              <w:spacing w:line="276" w:lineRule="auto" w:before="69"/>
                              <w:ind w:left="144" w:right="343" w:firstLine="0"/>
                              <w:jc w:val="left"/>
                              <w:rPr>
                                <w:sz w:val="20"/>
                              </w:rPr>
                            </w:pPr>
                            <w:r>
                              <w:rPr>
                                <w:spacing w:val="-2"/>
                                <w:sz w:val="20"/>
                              </w:rPr>
                              <w:t>Gov’t Programme </w:t>
                            </w:r>
                            <w:r>
                              <w:rPr>
                                <w:sz w:val="20"/>
                              </w:rPr>
                              <w:t>and</w:t>
                            </w:r>
                            <w:r>
                              <w:rPr>
                                <w:spacing w:val="-3"/>
                                <w:sz w:val="20"/>
                              </w:rPr>
                              <w:t> </w:t>
                            </w:r>
                            <w:r>
                              <w:rPr>
                                <w:spacing w:val="-2"/>
                                <w:sz w:val="20"/>
                              </w:rPr>
                              <w:t>Policies</w:t>
                            </w:r>
                          </w:p>
                        </w:txbxContent>
                      </wps:txbx>
                      <wps:bodyPr wrap="square" lIns="0" tIns="0" rIns="0" bIns="0" rtlCol="0">
                        <a:noAutofit/>
                      </wps:bodyPr>
                    </wps:wsp>
                  </a:graphicData>
                </a:graphic>
              </wp:anchor>
            </w:drawing>
          </mc:Choice>
          <mc:Fallback>
            <w:pict>
              <v:shape style="position:absolute;margin-left:202.199997pt;margin-top:119.595558pt;width:73.8pt;height:61.7pt;mso-position-horizontal-relative:page;mso-position-vertical-relative:paragraph;z-index:15735808" type="#_x0000_t202" id="docshape9" filled="false" stroked="true" strokeweight=".72pt" strokecolor="#000000">
                <v:textbox inset="0,0,0,0">
                  <w:txbxContent>
                    <w:p>
                      <w:pPr>
                        <w:spacing w:line="276" w:lineRule="auto" w:before="69"/>
                        <w:ind w:left="144" w:right="343" w:firstLine="0"/>
                        <w:jc w:val="left"/>
                        <w:rPr>
                          <w:sz w:val="20"/>
                        </w:rPr>
                      </w:pPr>
                      <w:r>
                        <w:rPr>
                          <w:spacing w:val="-2"/>
                          <w:sz w:val="20"/>
                        </w:rPr>
                        <w:t>Gov’t Programme </w:t>
                      </w:r>
                      <w:r>
                        <w:rPr>
                          <w:sz w:val="20"/>
                        </w:rPr>
                        <w:t>and</w:t>
                      </w:r>
                      <w:r>
                        <w:rPr>
                          <w:spacing w:val="-3"/>
                          <w:sz w:val="20"/>
                        </w:rPr>
                        <w:t> </w:t>
                      </w:r>
                      <w:r>
                        <w:rPr>
                          <w:spacing w:val="-2"/>
                          <w:sz w:val="20"/>
                        </w:rPr>
                        <w:t>Policies</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4396740</wp:posOffset>
                </wp:positionH>
                <wp:positionV relativeFrom="paragraph">
                  <wp:posOffset>1168343</wp:posOffset>
                </wp:positionV>
                <wp:extent cx="1722120" cy="84328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722120" cy="843280"/>
                        </a:xfrm>
                        <a:prstGeom prst="rect">
                          <a:avLst/>
                        </a:prstGeom>
                        <a:ln w="9144">
                          <a:solidFill>
                            <a:srgbClr val="000000"/>
                          </a:solidFill>
                          <a:prstDash val="solid"/>
                        </a:ln>
                      </wps:spPr>
                      <wps:txbx>
                        <w:txbxContent>
                          <w:p>
                            <w:pPr>
                              <w:spacing w:line="280" w:lineRule="auto" w:before="66"/>
                              <w:ind w:left="982" w:right="169" w:hanging="814"/>
                              <w:jc w:val="left"/>
                              <w:rPr>
                                <w:sz w:val="28"/>
                              </w:rPr>
                            </w:pPr>
                            <w:r>
                              <w:rPr>
                                <w:sz w:val="28"/>
                              </w:rPr>
                              <w:t>Housing</w:t>
                            </w:r>
                            <w:r>
                              <w:rPr>
                                <w:spacing w:val="-18"/>
                                <w:sz w:val="28"/>
                              </w:rPr>
                              <w:t> </w:t>
                            </w:r>
                            <w:r>
                              <w:rPr>
                                <w:sz w:val="28"/>
                              </w:rPr>
                              <w:t>Corporative </w:t>
                            </w:r>
                            <w:r>
                              <w:rPr>
                                <w:spacing w:val="-2"/>
                                <w:sz w:val="28"/>
                              </w:rPr>
                              <w:t>Model</w:t>
                            </w:r>
                          </w:p>
                        </w:txbxContent>
                      </wps:txbx>
                      <wps:bodyPr wrap="square" lIns="0" tIns="0" rIns="0" bIns="0" rtlCol="0">
                        <a:noAutofit/>
                      </wps:bodyPr>
                    </wps:wsp>
                  </a:graphicData>
                </a:graphic>
              </wp:anchor>
            </w:drawing>
          </mc:Choice>
          <mc:Fallback>
            <w:pict>
              <v:shape style="position:absolute;margin-left:346.200012pt;margin-top:91.99556pt;width:135.6pt;height:66.4pt;mso-position-horizontal-relative:page;mso-position-vertical-relative:paragraph;z-index:15736320" type="#_x0000_t202" id="docshape10" filled="false" stroked="true" strokeweight=".72pt" strokecolor="#000000">
                <v:textbox inset="0,0,0,0">
                  <w:txbxContent>
                    <w:p>
                      <w:pPr>
                        <w:spacing w:line="280" w:lineRule="auto" w:before="66"/>
                        <w:ind w:left="982" w:right="169" w:hanging="814"/>
                        <w:jc w:val="left"/>
                        <w:rPr>
                          <w:sz w:val="28"/>
                        </w:rPr>
                      </w:pPr>
                      <w:r>
                        <w:rPr>
                          <w:sz w:val="28"/>
                        </w:rPr>
                        <w:t>Housing</w:t>
                      </w:r>
                      <w:r>
                        <w:rPr>
                          <w:spacing w:val="-18"/>
                          <w:sz w:val="28"/>
                        </w:rPr>
                        <w:t> </w:t>
                      </w:r>
                      <w:r>
                        <w:rPr>
                          <w:sz w:val="28"/>
                        </w:rPr>
                        <w:t>Corporative </w:t>
                      </w:r>
                      <w:r>
                        <w:rPr>
                          <w:spacing w:val="-2"/>
                          <w:sz w:val="28"/>
                        </w:rPr>
                        <w:t>Model</w:t>
                      </w:r>
                    </w:p>
                  </w:txbxContent>
                </v:textbox>
                <v:stroke dashstyle="solid"/>
                <w10:wrap type="none"/>
              </v:shape>
            </w:pict>
          </mc:Fallback>
        </mc:AlternateContent>
      </w:r>
      <w:r>
        <w:rPr>
          <w:sz w:val="28"/>
        </w:rPr>
        <w:t>Secondary</w:t>
      </w:r>
      <w:r>
        <w:rPr>
          <w:spacing w:val="-18"/>
          <w:sz w:val="28"/>
        </w:rPr>
        <w:t> </w:t>
      </w:r>
      <w:r>
        <w:rPr>
          <w:sz w:val="28"/>
        </w:rPr>
        <w:t>Market Based Model</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298"/>
        <w:rPr>
          <w:sz w:val="28"/>
        </w:rPr>
      </w:pPr>
    </w:p>
    <w:p>
      <w:pPr>
        <w:spacing w:before="0"/>
        <w:ind w:left="0" w:right="987" w:firstLine="0"/>
        <w:jc w:val="right"/>
        <w:rPr>
          <w:rFonts w:ascii="Calibri"/>
          <w:sz w:val="22"/>
        </w:rPr>
      </w:pPr>
      <w:r>
        <w:rPr/>
        <mc:AlternateContent>
          <mc:Choice Requires="wps">
            <w:drawing>
              <wp:anchor distT="0" distB="0" distL="0" distR="0" allowOverlap="1" layoutInCell="1" locked="0" behindDoc="0" simplePos="0" relativeHeight="15734784">
                <wp:simplePos x="0" y="0"/>
                <wp:positionH relativeFrom="page">
                  <wp:posOffset>2552700</wp:posOffset>
                </wp:positionH>
                <wp:positionV relativeFrom="paragraph">
                  <wp:posOffset>-832833</wp:posOffset>
                </wp:positionV>
                <wp:extent cx="935990" cy="78232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935990" cy="782320"/>
                        </a:xfrm>
                        <a:prstGeom prst="rect">
                          <a:avLst/>
                        </a:prstGeom>
                        <a:ln w="9144">
                          <a:solidFill>
                            <a:srgbClr val="000000"/>
                          </a:solidFill>
                          <a:prstDash val="solid"/>
                        </a:ln>
                      </wps:spPr>
                      <wps:txbx>
                        <w:txbxContent>
                          <w:p>
                            <w:pPr>
                              <w:spacing w:line="278" w:lineRule="auto" w:before="67"/>
                              <w:ind w:left="144" w:right="301" w:firstLine="0"/>
                              <w:jc w:val="left"/>
                              <w:rPr>
                                <w:sz w:val="20"/>
                              </w:rPr>
                            </w:pPr>
                            <w:r>
                              <w:rPr>
                                <w:sz w:val="20"/>
                              </w:rPr>
                              <w:t>Project</w:t>
                            </w:r>
                            <w:r>
                              <w:rPr>
                                <w:spacing w:val="-13"/>
                                <w:sz w:val="20"/>
                              </w:rPr>
                              <w:t> </w:t>
                            </w:r>
                            <w:r>
                              <w:rPr>
                                <w:sz w:val="20"/>
                              </w:rPr>
                              <w:t>to</w:t>
                            </w:r>
                            <w:r>
                              <w:rPr>
                                <w:spacing w:val="-12"/>
                                <w:sz w:val="20"/>
                              </w:rPr>
                              <w:t> </w:t>
                            </w:r>
                            <w:r>
                              <w:rPr>
                                <w:sz w:val="20"/>
                              </w:rPr>
                              <w:t>be </w:t>
                            </w:r>
                            <w:r>
                              <w:rPr>
                                <w:spacing w:val="-2"/>
                                <w:sz w:val="20"/>
                              </w:rPr>
                              <w:t>Finance</w:t>
                            </w:r>
                          </w:p>
                        </w:txbxContent>
                      </wps:txbx>
                      <wps:bodyPr wrap="square" lIns="0" tIns="0" rIns="0" bIns="0" rtlCol="0">
                        <a:noAutofit/>
                      </wps:bodyPr>
                    </wps:wsp>
                  </a:graphicData>
                </a:graphic>
              </wp:anchor>
            </w:drawing>
          </mc:Choice>
          <mc:Fallback>
            <w:pict>
              <v:shape style="position:absolute;margin-left:201pt;margin-top:-65.577469pt;width:73.7pt;height:61.6pt;mso-position-horizontal-relative:page;mso-position-vertical-relative:paragraph;z-index:15734784" type="#_x0000_t202" id="docshape11" filled="false" stroked="true" strokeweight=".72pt" strokecolor="#000000">
                <v:textbox inset="0,0,0,0">
                  <w:txbxContent>
                    <w:p>
                      <w:pPr>
                        <w:spacing w:line="278" w:lineRule="auto" w:before="67"/>
                        <w:ind w:left="144" w:right="301" w:firstLine="0"/>
                        <w:jc w:val="left"/>
                        <w:rPr>
                          <w:sz w:val="20"/>
                        </w:rPr>
                      </w:pPr>
                      <w:r>
                        <w:rPr>
                          <w:sz w:val="20"/>
                        </w:rPr>
                        <w:t>Project</w:t>
                      </w:r>
                      <w:r>
                        <w:rPr>
                          <w:spacing w:val="-13"/>
                          <w:sz w:val="20"/>
                        </w:rPr>
                        <w:t> </w:t>
                      </w:r>
                      <w:r>
                        <w:rPr>
                          <w:sz w:val="20"/>
                        </w:rPr>
                        <w:t>to</w:t>
                      </w:r>
                      <w:r>
                        <w:rPr>
                          <w:spacing w:val="-12"/>
                          <w:sz w:val="20"/>
                        </w:rPr>
                        <w:t> </w:t>
                      </w:r>
                      <w:r>
                        <w:rPr>
                          <w:sz w:val="20"/>
                        </w:rPr>
                        <w:t>be </w:t>
                      </w:r>
                      <w:r>
                        <w:rPr>
                          <w:spacing w:val="-2"/>
                          <w:sz w:val="20"/>
                        </w:rPr>
                        <w:t>Finance</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4480559</wp:posOffset>
                </wp:positionH>
                <wp:positionV relativeFrom="paragraph">
                  <wp:posOffset>-979137</wp:posOffset>
                </wp:positionV>
                <wp:extent cx="1638300" cy="68008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38300" cy="680085"/>
                        </a:xfrm>
                        <a:prstGeom prst="rect">
                          <a:avLst/>
                        </a:prstGeom>
                        <a:ln w="9144">
                          <a:solidFill>
                            <a:srgbClr val="000000"/>
                          </a:solidFill>
                          <a:prstDash val="solid"/>
                        </a:ln>
                      </wps:spPr>
                      <wps:txbx>
                        <w:txbxContent>
                          <w:p>
                            <w:pPr>
                              <w:pStyle w:val="BodyText"/>
                              <w:spacing w:line="283" w:lineRule="auto" w:before="66"/>
                              <w:ind w:left="562" w:right="250" w:hanging="308"/>
                            </w:pPr>
                            <w:r>
                              <w:rPr/>
                              <w:t>Unbundled</w:t>
                            </w:r>
                            <w:r>
                              <w:rPr>
                                <w:spacing w:val="-15"/>
                              </w:rPr>
                              <w:t> </w:t>
                            </w:r>
                            <w:r>
                              <w:rPr/>
                              <w:t>Mortgage Finance Model</w:t>
                            </w:r>
                          </w:p>
                        </w:txbxContent>
                      </wps:txbx>
                      <wps:bodyPr wrap="square" lIns="0" tIns="0" rIns="0" bIns="0" rtlCol="0">
                        <a:noAutofit/>
                      </wps:bodyPr>
                    </wps:wsp>
                  </a:graphicData>
                </a:graphic>
              </wp:anchor>
            </w:drawing>
          </mc:Choice>
          <mc:Fallback>
            <w:pict>
              <v:shape style="position:absolute;margin-left:352.799988pt;margin-top:-77.097473pt;width:129pt;height:53.55pt;mso-position-horizontal-relative:page;mso-position-vertical-relative:paragraph;z-index:15735296" type="#_x0000_t202" id="docshape12" filled="false" stroked="true" strokeweight=".72pt" strokecolor="#000000">
                <v:textbox inset="0,0,0,0">
                  <w:txbxContent>
                    <w:p>
                      <w:pPr>
                        <w:pStyle w:val="BodyText"/>
                        <w:spacing w:line="283" w:lineRule="auto" w:before="66"/>
                        <w:ind w:left="562" w:right="250" w:hanging="308"/>
                      </w:pPr>
                      <w:r>
                        <w:rPr/>
                        <w:t>Unbundled</w:t>
                      </w:r>
                      <w:r>
                        <w:rPr>
                          <w:spacing w:val="-15"/>
                        </w:rPr>
                        <w:t> </w:t>
                      </w:r>
                      <w:r>
                        <w:rPr/>
                        <w:t>Mortgage Finance Model</w:t>
                      </w:r>
                    </w:p>
                  </w:txbxContent>
                </v:textbox>
                <v:stroke dashstyle="solid"/>
                <w10:wrap type="none"/>
              </v:shape>
            </w:pict>
          </mc:Fallback>
        </mc:AlternateContent>
      </w:r>
      <w:r>
        <w:rPr>
          <w:rFonts w:ascii="Calibri"/>
          <w:spacing w:val="-5"/>
          <w:sz w:val="22"/>
        </w:rPr>
        <w:t>60</w:t>
      </w:r>
    </w:p>
    <w:p>
      <w:pPr>
        <w:spacing w:before="42"/>
        <w:ind w:left="1423" w:right="0" w:firstLine="0"/>
        <w:jc w:val="center"/>
        <w:rPr>
          <w:sz w:val="28"/>
        </w:rPr>
      </w:pPr>
      <w:r>
        <w:rPr/>
        <w:br w:type="column"/>
      </w:r>
      <w:r>
        <w:rPr>
          <w:sz w:val="28"/>
        </w:rPr>
        <w:t>Building</w:t>
      </w:r>
      <w:r>
        <w:rPr>
          <w:spacing w:val="-7"/>
          <w:sz w:val="28"/>
        </w:rPr>
        <w:t> </w:t>
      </w:r>
      <w:r>
        <w:rPr>
          <w:spacing w:val="-2"/>
          <w:sz w:val="28"/>
        </w:rPr>
        <w:t>materials</w:t>
      </w:r>
    </w:p>
    <w:p>
      <w:pPr>
        <w:pStyle w:val="BodyText"/>
        <w:rPr>
          <w:sz w:val="28"/>
        </w:rPr>
      </w:pPr>
    </w:p>
    <w:p>
      <w:pPr>
        <w:pStyle w:val="BodyText"/>
        <w:spacing w:before="85"/>
        <w:rPr>
          <w:sz w:val="28"/>
        </w:rPr>
      </w:pPr>
    </w:p>
    <w:p>
      <w:pPr>
        <w:spacing w:before="0"/>
        <w:ind w:left="1423" w:right="2" w:firstLine="0"/>
        <w:jc w:val="center"/>
        <w:rPr>
          <w:sz w:val="28"/>
        </w:rPr>
      </w:pPr>
      <w:r>
        <w:rPr>
          <w:spacing w:val="-2"/>
          <w:sz w:val="28"/>
        </w:rPr>
        <w:t>Inflation</w:t>
      </w: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591424">
                <wp:simplePos x="0" y="0"/>
                <wp:positionH relativeFrom="page">
                  <wp:posOffset>7278623</wp:posOffset>
                </wp:positionH>
                <wp:positionV relativeFrom="paragraph">
                  <wp:posOffset>172225</wp:posOffset>
                </wp:positionV>
                <wp:extent cx="2162810" cy="521334"/>
                <wp:effectExtent l="0" t="0" r="0" b="0"/>
                <wp:wrapTopAndBottom/>
                <wp:docPr id="14" name="Textbox 14"/>
                <wp:cNvGraphicFramePr>
                  <a:graphicFrameLocks/>
                </wp:cNvGraphicFramePr>
                <a:graphic>
                  <a:graphicData uri="http://schemas.microsoft.com/office/word/2010/wordprocessingShape">
                    <wps:wsp>
                      <wps:cNvPr id="14" name="Textbox 14"/>
                      <wps:cNvSpPr txBox="1"/>
                      <wps:spPr>
                        <a:xfrm>
                          <a:off x="0" y="0"/>
                          <a:ext cx="2162810" cy="521334"/>
                        </a:xfrm>
                        <a:prstGeom prst="rect">
                          <a:avLst/>
                        </a:prstGeom>
                        <a:ln w="9144">
                          <a:solidFill>
                            <a:srgbClr val="000000"/>
                          </a:solidFill>
                          <a:prstDash val="solid"/>
                        </a:ln>
                      </wps:spPr>
                      <wps:txbx>
                        <w:txbxContent>
                          <w:p>
                            <w:pPr>
                              <w:spacing w:before="73"/>
                              <w:ind w:left="710" w:right="0" w:firstLine="0"/>
                              <w:jc w:val="left"/>
                              <w:rPr>
                                <w:sz w:val="28"/>
                              </w:rPr>
                            </w:pPr>
                            <w:r>
                              <w:rPr>
                                <w:sz w:val="28"/>
                              </w:rPr>
                              <w:t>Access</w:t>
                            </w:r>
                            <w:r>
                              <w:rPr>
                                <w:spacing w:val="-2"/>
                                <w:sz w:val="28"/>
                              </w:rPr>
                              <w:t> </w:t>
                            </w:r>
                            <w:r>
                              <w:rPr>
                                <w:sz w:val="28"/>
                              </w:rPr>
                              <w:t>to</w:t>
                            </w:r>
                            <w:r>
                              <w:rPr>
                                <w:spacing w:val="-1"/>
                                <w:sz w:val="28"/>
                              </w:rPr>
                              <w:t> </w:t>
                            </w:r>
                            <w:r>
                              <w:rPr>
                                <w:spacing w:val="-2"/>
                                <w:sz w:val="28"/>
                              </w:rPr>
                              <w:t>finance</w:t>
                            </w:r>
                          </w:p>
                        </w:txbxContent>
                      </wps:txbx>
                      <wps:bodyPr wrap="square" lIns="0" tIns="0" rIns="0" bIns="0" rtlCol="0">
                        <a:noAutofit/>
                      </wps:bodyPr>
                    </wps:wsp>
                  </a:graphicData>
                </a:graphic>
              </wp:anchor>
            </w:drawing>
          </mc:Choice>
          <mc:Fallback>
            <w:pict>
              <v:shape style="position:absolute;margin-left:573.119995pt;margin-top:13.561045pt;width:170.3pt;height:41.05pt;mso-position-horizontal-relative:page;mso-position-vertical-relative:paragraph;z-index:-15725056;mso-wrap-distance-left:0;mso-wrap-distance-right:0" type="#_x0000_t202" id="docshape13" filled="false" stroked="true" strokeweight=".72pt" strokecolor="#000000">
                <v:textbox inset="0,0,0,0">
                  <w:txbxContent>
                    <w:p>
                      <w:pPr>
                        <w:spacing w:before="73"/>
                        <w:ind w:left="710" w:right="0" w:firstLine="0"/>
                        <w:jc w:val="left"/>
                        <w:rPr>
                          <w:sz w:val="28"/>
                        </w:rPr>
                      </w:pPr>
                      <w:r>
                        <w:rPr>
                          <w:sz w:val="28"/>
                        </w:rPr>
                        <w:t>Access</w:t>
                      </w:r>
                      <w:r>
                        <w:rPr>
                          <w:spacing w:val="-2"/>
                          <w:sz w:val="28"/>
                        </w:rPr>
                        <w:t> </w:t>
                      </w:r>
                      <w:r>
                        <w:rPr>
                          <w:sz w:val="28"/>
                        </w:rPr>
                        <w:t>to</w:t>
                      </w:r>
                      <w:r>
                        <w:rPr>
                          <w:spacing w:val="-1"/>
                          <w:sz w:val="28"/>
                        </w:rPr>
                        <w:t> </w:t>
                      </w:r>
                      <w:r>
                        <w:rPr>
                          <w:spacing w:val="-2"/>
                          <w:sz w:val="28"/>
                        </w:rPr>
                        <w:t>finance</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7278623</wp:posOffset>
                </wp:positionH>
                <wp:positionV relativeFrom="paragraph">
                  <wp:posOffset>923557</wp:posOffset>
                </wp:positionV>
                <wp:extent cx="2162810" cy="521334"/>
                <wp:effectExtent l="0" t="0" r="0" b="0"/>
                <wp:wrapTopAndBottom/>
                <wp:docPr id="15" name="Textbox 15"/>
                <wp:cNvGraphicFramePr>
                  <a:graphicFrameLocks/>
                </wp:cNvGraphicFramePr>
                <a:graphic>
                  <a:graphicData uri="http://schemas.microsoft.com/office/word/2010/wordprocessingShape">
                    <wps:wsp>
                      <wps:cNvPr id="15" name="Textbox 15"/>
                      <wps:cNvSpPr txBox="1"/>
                      <wps:spPr>
                        <a:xfrm>
                          <a:off x="0" y="0"/>
                          <a:ext cx="2162810" cy="521334"/>
                        </a:xfrm>
                        <a:prstGeom prst="rect">
                          <a:avLst/>
                        </a:prstGeom>
                        <a:ln w="9144">
                          <a:solidFill>
                            <a:srgbClr val="000000"/>
                          </a:solidFill>
                          <a:prstDash val="solid"/>
                        </a:ln>
                      </wps:spPr>
                      <wps:txbx>
                        <w:txbxContent>
                          <w:p>
                            <w:pPr>
                              <w:spacing w:before="68"/>
                              <w:ind w:left="683" w:right="0" w:firstLine="0"/>
                              <w:jc w:val="left"/>
                              <w:rPr>
                                <w:sz w:val="28"/>
                              </w:rPr>
                            </w:pPr>
                            <w:r>
                              <w:rPr>
                                <w:sz w:val="28"/>
                              </w:rPr>
                              <w:t>Secondary</w:t>
                            </w:r>
                            <w:r>
                              <w:rPr>
                                <w:spacing w:val="-8"/>
                                <w:sz w:val="28"/>
                              </w:rPr>
                              <w:t> </w:t>
                            </w:r>
                            <w:r>
                              <w:rPr>
                                <w:spacing w:val="-2"/>
                                <w:sz w:val="28"/>
                              </w:rPr>
                              <w:t>market</w:t>
                            </w:r>
                          </w:p>
                        </w:txbxContent>
                      </wps:txbx>
                      <wps:bodyPr wrap="square" lIns="0" tIns="0" rIns="0" bIns="0" rtlCol="0">
                        <a:noAutofit/>
                      </wps:bodyPr>
                    </wps:wsp>
                  </a:graphicData>
                </a:graphic>
              </wp:anchor>
            </w:drawing>
          </mc:Choice>
          <mc:Fallback>
            <w:pict>
              <v:shape style="position:absolute;margin-left:573.119995pt;margin-top:72.721046pt;width:170.3pt;height:41.05pt;mso-position-horizontal-relative:page;mso-position-vertical-relative:paragraph;z-index:-15724544;mso-wrap-distance-left:0;mso-wrap-distance-right:0" type="#_x0000_t202" id="docshape14" filled="false" stroked="true" strokeweight=".72pt" strokecolor="#000000">
                <v:textbox inset="0,0,0,0">
                  <w:txbxContent>
                    <w:p>
                      <w:pPr>
                        <w:spacing w:before="68"/>
                        <w:ind w:left="683" w:right="0" w:firstLine="0"/>
                        <w:jc w:val="left"/>
                        <w:rPr>
                          <w:sz w:val="28"/>
                        </w:rPr>
                      </w:pPr>
                      <w:r>
                        <w:rPr>
                          <w:sz w:val="28"/>
                        </w:rPr>
                        <w:t>Secondary</w:t>
                      </w:r>
                      <w:r>
                        <w:rPr>
                          <w:spacing w:val="-8"/>
                          <w:sz w:val="28"/>
                        </w:rPr>
                        <w:t> </w:t>
                      </w:r>
                      <w:r>
                        <w:rPr>
                          <w:spacing w:val="-2"/>
                          <w:sz w:val="28"/>
                        </w:rPr>
                        <w:t>market</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7278623</wp:posOffset>
                </wp:positionH>
                <wp:positionV relativeFrom="paragraph">
                  <wp:posOffset>1647457</wp:posOffset>
                </wp:positionV>
                <wp:extent cx="2162810" cy="521334"/>
                <wp:effectExtent l="0" t="0" r="0" b="0"/>
                <wp:wrapTopAndBottom/>
                <wp:docPr id="16" name="Textbox 16"/>
                <wp:cNvGraphicFramePr>
                  <a:graphicFrameLocks/>
                </wp:cNvGraphicFramePr>
                <a:graphic>
                  <a:graphicData uri="http://schemas.microsoft.com/office/word/2010/wordprocessingShape">
                    <wps:wsp>
                      <wps:cNvPr id="16" name="Textbox 16"/>
                      <wps:cNvSpPr txBox="1"/>
                      <wps:spPr>
                        <a:xfrm>
                          <a:off x="0" y="0"/>
                          <a:ext cx="2162810" cy="521334"/>
                        </a:xfrm>
                        <a:prstGeom prst="rect">
                          <a:avLst/>
                        </a:prstGeom>
                        <a:ln w="9144">
                          <a:solidFill>
                            <a:srgbClr val="000000"/>
                          </a:solidFill>
                          <a:prstDash val="solid"/>
                        </a:ln>
                      </wps:spPr>
                      <wps:txbx>
                        <w:txbxContent>
                          <w:p>
                            <w:pPr>
                              <w:spacing w:before="68"/>
                              <w:ind w:left="918" w:right="0" w:firstLine="0"/>
                              <w:jc w:val="left"/>
                              <w:rPr>
                                <w:sz w:val="28"/>
                              </w:rPr>
                            </w:pPr>
                            <w:r>
                              <w:rPr>
                                <w:sz w:val="28"/>
                              </w:rPr>
                              <w:t>Land</w:t>
                            </w:r>
                            <w:r>
                              <w:rPr>
                                <w:spacing w:val="-2"/>
                                <w:sz w:val="28"/>
                              </w:rPr>
                              <w:t> </w:t>
                            </w:r>
                            <w:r>
                              <w:rPr>
                                <w:sz w:val="28"/>
                              </w:rPr>
                              <w:t>Use</w:t>
                            </w:r>
                            <w:r>
                              <w:rPr>
                                <w:spacing w:val="-2"/>
                                <w:sz w:val="28"/>
                              </w:rPr>
                              <w:t> </w:t>
                            </w:r>
                            <w:r>
                              <w:rPr>
                                <w:spacing w:val="-5"/>
                                <w:sz w:val="28"/>
                              </w:rPr>
                              <w:t>Act</w:t>
                            </w:r>
                          </w:p>
                        </w:txbxContent>
                      </wps:txbx>
                      <wps:bodyPr wrap="square" lIns="0" tIns="0" rIns="0" bIns="0" rtlCol="0">
                        <a:noAutofit/>
                      </wps:bodyPr>
                    </wps:wsp>
                  </a:graphicData>
                </a:graphic>
              </wp:anchor>
            </w:drawing>
          </mc:Choice>
          <mc:Fallback>
            <w:pict>
              <v:shape style="position:absolute;margin-left:573.119995pt;margin-top:129.721039pt;width:170.3pt;height:41.05pt;mso-position-horizontal-relative:page;mso-position-vertical-relative:paragraph;z-index:-15724032;mso-wrap-distance-left:0;mso-wrap-distance-right:0" type="#_x0000_t202" id="docshape15" filled="false" stroked="true" strokeweight=".72pt" strokecolor="#000000">
                <v:textbox inset="0,0,0,0">
                  <w:txbxContent>
                    <w:p>
                      <w:pPr>
                        <w:spacing w:before="68"/>
                        <w:ind w:left="918" w:right="0" w:firstLine="0"/>
                        <w:jc w:val="left"/>
                        <w:rPr>
                          <w:sz w:val="28"/>
                        </w:rPr>
                      </w:pPr>
                      <w:r>
                        <w:rPr>
                          <w:sz w:val="28"/>
                        </w:rPr>
                        <w:t>Land</w:t>
                      </w:r>
                      <w:r>
                        <w:rPr>
                          <w:spacing w:val="-2"/>
                          <w:sz w:val="28"/>
                        </w:rPr>
                        <w:t> </w:t>
                      </w:r>
                      <w:r>
                        <w:rPr>
                          <w:sz w:val="28"/>
                        </w:rPr>
                        <w:t>Use</w:t>
                      </w:r>
                      <w:r>
                        <w:rPr>
                          <w:spacing w:val="-2"/>
                          <w:sz w:val="28"/>
                        </w:rPr>
                        <w:t> </w:t>
                      </w:r>
                      <w:r>
                        <w:rPr>
                          <w:spacing w:val="-5"/>
                          <w:sz w:val="28"/>
                        </w:rPr>
                        <w:t>Act</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7278623</wp:posOffset>
                </wp:positionH>
                <wp:positionV relativeFrom="paragraph">
                  <wp:posOffset>2282965</wp:posOffset>
                </wp:positionV>
                <wp:extent cx="2162810" cy="52324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2162810" cy="523240"/>
                        </a:xfrm>
                        <a:prstGeom prst="rect">
                          <a:avLst/>
                        </a:prstGeom>
                        <a:ln w="9144">
                          <a:solidFill>
                            <a:srgbClr val="000000"/>
                          </a:solidFill>
                          <a:prstDash val="solid"/>
                        </a:ln>
                      </wps:spPr>
                      <wps:txbx>
                        <w:txbxContent>
                          <w:p>
                            <w:pPr>
                              <w:spacing w:before="71"/>
                              <w:ind w:left="542" w:right="0" w:firstLine="0"/>
                              <w:jc w:val="left"/>
                              <w:rPr>
                                <w:sz w:val="28"/>
                              </w:rPr>
                            </w:pPr>
                            <w:r>
                              <w:rPr>
                                <w:sz w:val="28"/>
                              </w:rPr>
                              <w:t>Property</w:t>
                            </w:r>
                            <w:r>
                              <w:rPr>
                                <w:spacing w:val="-9"/>
                                <w:sz w:val="28"/>
                              </w:rPr>
                              <w:t> </w:t>
                            </w:r>
                            <w:r>
                              <w:rPr>
                                <w:spacing w:val="-2"/>
                                <w:sz w:val="28"/>
                              </w:rPr>
                              <w:t>registration</w:t>
                            </w:r>
                          </w:p>
                        </w:txbxContent>
                      </wps:txbx>
                      <wps:bodyPr wrap="square" lIns="0" tIns="0" rIns="0" bIns="0" rtlCol="0">
                        <a:noAutofit/>
                      </wps:bodyPr>
                    </wps:wsp>
                  </a:graphicData>
                </a:graphic>
              </wp:anchor>
            </w:drawing>
          </mc:Choice>
          <mc:Fallback>
            <w:pict>
              <v:shape style="position:absolute;margin-left:573.119995pt;margin-top:179.761047pt;width:170.3pt;height:41.2pt;mso-position-horizontal-relative:page;mso-position-vertical-relative:paragraph;z-index:-15723520;mso-wrap-distance-left:0;mso-wrap-distance-right:0" type="#_x0000_t202" id="docshape16" filled="false" stroked="true" strokeweight=".72pt" strokecolor="#000000">
                <v:textbox inset="0,0,0,0">
                  <w:txbxContent>
                    <w:p>
                      <w:pPr>
                        <w:spacing w:before="71"/>
                        <w:ind w:left="542" w:right="0" w:firstLine="0"/>
                        <w:jc w:val="left"/>
                        <w:rPr>
                          <w:sz w:val="28"/>
                        </w:rPr>
                      </w:pPr>
                      <w:r>
                        <w:rPr>
                          <w:sz w:val="28"/>
                        </w:rPr>
                        <w:t>Property</w:t>
                      </w:r>
                      <w:r>
                        <w:rPr>
                          <w:spacing w:val="-9"/>
                          <w:sz w:val="28"/>
                        </w:rPr>
                        <w:t> </w:t>
                      </w:r>
                      <w:r>
                        <w:rPr>
                          <w:spacing w:val="-2"/>
                          <w:sz w:val="28"/>
                        </w:rPr>
                        <w:t>registration</w:t>
                      </w:r>
                    </w:p>
                  </w:txbxContent>
                </v:textbox>
                <v:stroke dashstyle="solid"/>
                <w10:wrap type="topAndBottom"/>
              </v:shape>
            </w:pict>
          </mc:Fallback>
        </mc:AlternateContent>
      </w:r>
    </w:p>
    <w:p>
      <w:pPr>
        <w:pStyle w:val="BodyText"/>
        <w:spacing w:before="100"/>
        <w:rPr>
          <w:sz w:val="20"/>
        </w:rPr>
      </w:pPr>
    </w:p>
    <w:p>
      <w:pPr>
        <w:pStyle w:val="BodyText"/>
        <w:spacing w:before="57"/>
        <w:rPr>
          <w:sz w:val="20"/>
        </w:rPr>
      </w:pPr>
    </w:p>
    <w:p>
      <w:pPr>
        <w:pStyle w:val="BodyText"/>
        <w:spacing w:before="10"/>
        <w:rPr>
          <w:sz w:val="12"/>
        </w:rPr>
      </w:pPr>
    </w:p>
    <w:p>
      <w:pPr>
        <w:spacing w:before="215"/>
        <w:ind w:left="1423" w:right="1" w:firstLine="0"/>
        <w:jc w:val="center"/>
        <w:rPr>
          <w:sz w:val="28"/>
        </w:rPr>
      </w:pPr>
      <w:r>
        <w:rPr>
          <w:sz w:val="28"/>
        </w:rPr>
        <w:t>Infrastructural</w:t>
      </w:r>
      <w:r>
        <w:rPr>
          <w:spacing w:val="-9"/>
          <w:sz w:val="28"/>
        </w:rPr>
        <w:t> </w:t>
      </w:r>
      <w:r>
        <w:rPr>
          <w:spacing w:val="-2"/>
          <w:sz w:val="28"/>
        </w:rPr>
        <w:t>challenges</w:t>
      </w:r>
    </w:p>
    <w:p>
      <w:pPr>
        <w:spacing w:after="0"/>
        <w:jc w:val="center"/>
        <w:rPr>
          <w:sz w:val="28"/>
        </w:rPr>
        <w:sectPr>
          <w:type w:val="continuous"/>
          <w:pgSz w:w="15840" w:h="12240" w:orient="landscape"/>
          <w:pgMar w:header="0" w:footer="0" w:top="1340" w:bottom="1200" w:left="960" w:right="280"/>
          <w:cols w:num="3" w:equalWidth="0">
            <w:col w:w="4318" w:space="40"/>
            <w:col w:w="3994" w:space="39"/>
            <w:col w:w="6209"/>
          </w:cols>
        </w:sectPr>
      </w:pPr>
    </w:p>
    <w:p>
      <w:pPr>
        <w:spacing w:before="103"/>
        <w:ind w:left="0" w:right="193" w:firstLine="0"/>
        <w:jc w:val="center"/>
        <w:rPr>
          <w:b/>
          <w:sz w:val="24"/>
        </w:rPr>
      </w:pPr>
      <w:r>
        <w:rPr/>
        <mc:AlternateContent>
          <mc:Choice Requires="wps">
            <w:drawing>
              <wp:anchor distT="0" distB="0" distL="0" distR="0" allowOverlap="1" layoutInCell="1" locked="0" behindDoc="1" simplePos="0" relativeHeight="482651648">
                <wp:simplePos x="0" y="0"/>
                <wp:positionH relativeFrom="page">
                  <wp:posOffset>697991</wp:posOffset>
                </wp:positionH>
                <wp:positionV relativeFrom="page">
                  <wp:posOffset>723900</wp:posOffset>
                </wp:positionV>
                <wp:extent cx="9112250" cy="6742430"/>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9112250" cy="6742430"/>
                          <a:chExt cx="9112250" cy="6742430"/>
                        </a:xfrm>
                      </wpg:grpSpPr>
                      <wps:wsp>
                        <wps:cNvPr id="19" name="Graphic 19"/>
                        <wps:cNvSpPr/>
                        <wps:spPr>
                          <a:xfrm>
                            <a:off x="6015228" y="972311"/>
                            <a:ext cx="1270" cy="4455795"/>
                          </a:xfrm>
                          <a:custGeom>
                            <a:avLst/>
                            <a:gdLst/>
                            <a:ahLst/>
                            <a:cxnLst/>
                            <a:rect l="l" t="t" r="r" b="b"/>
                            <a:pathLst>
                              <a:path w="0" h="4455795">
                                <a:moveTo>
                                  <a:pt x="0" y="0"/>
                                </a:moveTo>
                                <a:lnTo>
                                  <a:pt x="0" y="4455795"/>
                                </a:lnTo>
                              </a:path>
                            </a:pathLst>
                          </a:custGeom>
                          <a:ln w="9144">
                            <a:solidFill>
                              <a:srgbClr val="00AFEF"/>
                            </a:solidFill>
                            <a:prstDash val="solid"/>
                          </a:ln>
                        </wps:spPr>
                        <wps:bodyPr wrap="square" lIns="0" tIns="0" rIns="0" bIns="0" rtlCol="0">
                          <a:prstTxWarp prst="textNoShape">
                            <a:avLst/>
                          </a:prstTxWarp>
                          <a:noAutofit/>
                        </wps:bodyPr>
                      </wps:wsp>
                      <wps:wsp>
                        <wps:cNvPr id="20" name="Graphic 20"/>
                        <wps:cNvSpPr/>
                        <wps:spPr>
                          <a:xfrm>
                            <a:off x="5859779" y="899160"/>
                            <a:ext cx="18415" cy="3347720"/>
                          </a:xfrm>
                          <a:custGeom>
                            <a:avLst/>
                            <a:gdLst/>
                            <a:ahLst/>
                            <a:cxnLst/>
                            <a:rect l="l" t="t" r="r" b="b"/>
                            <a:pathLst>
                              <a:path w="18415" h="3347720">
                                <a:moveTo>
                                  <a:pt x="0" y="0"/>
                                </a:moveTo>
                                <a:lnTo>
                                  <a:pt x="18414" y="3347720"/>
                                </a:lnTo>
                              </a:path>
                            </a:pathLst>
                          </a:custGeom>
                          <a:ln w="9144">
                            <a:solidFill>
                              <a:srgbClr val="000000"/>
                            </a:solidFill>
                            <a:prstDash val="solid"/>
                          </a:ln>
                        </wps:spPr>
                        <wps:bodyPr wrap="square" lIns="0" tIns="0" rIns="0" bIns="0" rtlCol="0">
                          <a:prstTxWarp prst="textNoShape">
                            <a:avLst/>
                          </a:prstTxWarp>
                          <a:noAutofit/>
                        </wps:bodyPr>
                      </wps:wsp>
                      <pic:pic>
                        <pic:nvPicPr>
                          <pic:cNvPr id="21" name="Image 21"/>
                          <pic:cNvPicPr/>
                        </pic:nvPicPr>
                        <pic:blipFill>
                          <a:blip r:embed="rId8" cstate="print"/>
                          <a:stretch>
                            <a:fillRect/>
                          </a:stretch>
                        </pic:blipFill>
                        <pic:spPr>
                          <a:xfrm>
                            <a:off x="7699247" y="393191"/>
                            <a:ext cx="76200" cy="224789"/>
                          </a:xfrm>
                          <a:prstGeom prst="rect">
                            <a:avLst/>
                          </a:prstGeom>
                        </pic:spPr>
                      </pic:pic>
                      <wps:wsp>
                        <wps:cNvPr id="22" name="Graphic 22"/>
                        <wps:cNvSpPr/>
                        <wps:spPr>
                          <a:xfrm>
                            <a:off x="6249923" y="0"/>
                            <a:ext cx="2862580" cy="441959"/>
                          </a:xfrm>
                          <a:custGeom>
                            <a:avLst/>
                            <a:gdLst/>
                            <a:ahLst/>
                            <a:cxnLst/>
                            <a:rect l="l" t="t" r="r" b="b"/>
                            <a:pathLst>
                              <a:path w="2862580" h="441959">
                                <a:moveTo>
                                  <a:pt x="2862072" y="0"/>
                                </a:moveTo>
                                <a:lnTo>
                                  <a:pt x="0" y="0"/>
                                </a:lnTo>
                                <a:lnTo>
                                  <a:pt x="0" y="441959"/>
                                </a:lnTo>
                                <a:lnTo>
                                  <a:pt x="2862072" y="441959"/>
                                </a:lnTo>
                                <a:lnTo>
                                  <a:pt x="2862072"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498348" y="618744"/>
                            <a:ext cx="8244840" cy="6118860"/>
                          </a:xfrm>
                          <a:custGeom>
                            <a:avLst/>
                            <a:gdLst/>
                            <a:ahLst/>
                            <a:cxnLst/>
                            <a:rect l="l" t="t" r="r" b="b"/>
                            <a:pathLst>
                              <a:path w="8244840" h="6118860">
                                <a:moveTo>
                                  <a:pt x="6082284" y="534924"/>
                                </a:moveTo>
                                <a:lnTo>
                                  <a:pt x="8244839" y="534924"/>
                                </a:lnTo>
                                <a:lnTo>
                                  <a:pt x="8244839" y="0"/>
                                </a:lnTo>
                                <a:lnTo>
                                  <a:pt x="6082284" y="0"/>
                                </a:lnTo>
                                <a:lnTo>
                                  <a:pt x="6082284" y="534924"/>
                                </a:lnTo>
                                <a:close/>
                              </a:path>
                              <a:path w="8244840" h="6118860">
                                <a:moveTo>
                                  <a:pt x="6082284" y="1072896"/>
                                </a:moveTo>
                                <a:lnTo>
                                  <a:pt x="8244839" y="1072896"/>
                                </a:lnTo>
                                <a:lnTo>
                                  <a:pt x="8244839" y="583692"/>
                                </a:lnTo>
                                <a:lnTo>
                                  <a:pt x="6082284" y="583692"/>
                                </a:lnTo>
                                <a:lnTo>
                                  <a:pt x="6082284" y="1072896"/>
                                </a:lnTo>
                                <a:close/>
                              </a:path>
                              <a:path w="8244840" h="6118860">
                                <a:moveTo>
                                  <a:pt x="6082284" y="1684020"/>
                                </a:moveTo>
                                <a:lnTo>
                                  <a:pt x="8244839" y="1684020"/>
                                </a:lnTo>
                                <a:lnTo>
                                  <a:pt x="8244839" y="1190244"/>
                                </a:lnTo>
                                <a:lnTo>
                                  <a:pt x="6082284" y="1190244"/>
                                </a:lnTo>
                                <a:lnTo>
                                  <a:pt x="6082284" y="1684020"/>
                                </a:lnTo>
                                <a:close/>
                              </a:path>
                              <a:path w="8244840" h="6118860">
                                <a:moveTo>
                                  <a:pt x="6082284" y="2426208"/>
                                </a:moveTo>
                                <a:lnTo>
                                  <a:pt x="8244839" y="2426208"/>
                                </a:lnTo>
                                <a:lnTo>
                                  <a:pt x="8244839" y="1859280"/>
                                </a:lnTo>
                                <a:lnTo>
                                  <a:pt x="6082284" y="1859280"/>
                                </a:lnTo>
                                <a:lnTo>
                                  <a:pt x="6082284" y="2426208"/>
                                </a:lnTo>
                                <a:close/>
                              </a:path>
                              <a:path w="8244840" h="6118860">
                                <a:moveTo>
                                  <a:pt x="0" y="6118860"/>
                                </a:moveTo>
                                <a:lnTo>
                                  <a:pt x="7979664" y="6118860"/>
                                </a:lnTo>
                                <a:lnTo>
                                  <a:pt x="7979664" y="5817108"/>
                                </a:lnTo>
                                <a:lnTo>
                                  <a:pt x="0" y="5817108"/>
                                </a:lnTo>
                                <a:lnTo>
                                  <a:pt x="0" y="6118860"/>
                                </a:lnTo>
                                <a:close/>
                              </a:path>
                              <a:path w="8244840" h="6118860">
                                <a:moveTo>
                                  <a:pt x="6082284" y="5820156"/>
                                </a:moveTo>
                                <a:lnTo>
                                  <a:pt x="8244839" y="5820156"/>
                                </a:lnTo>
                                <a:lnTo>
                                  <a:pt x="8244839" y="5298948"/>
                                </a:lnTo>
                                <a:lnTo>
                                  <a:pt x="6082284" y="5298948"/>
                                </a:lnTo>
                                <a:lnTo>
                                  <a:pt x="6082284" y="5820156"/>
                                </a:lnTo>
                                <a:close/>
                              </a:path>
                            </a:pathLst>
                          </a:custGeom>
                          <a:ln w="9144">
                            <a:solidFill>
                              <a:srgbClr val="000000"/>
                            </a:solidFill>
                            <a:prstDash val="solid"/>
                          </a:ln>
                        </wps:spPr>
                        <wps:bodyPr wrap="square" lIns="0" tIns="0" rIns="0" bIns="0" rtlCol="0">
                          <a:prstTxWarp prst="textNoShape">
                            <a:avLst/>
                          </a:prstTxWarp>
                          <a:noAutofit/>
                        </wps:bodyPr>
                      </wps:wsp>
                      <wps:wsp>
                        <wps:cNvPr id="24" name="Graphic 24"/>
                        <wps:cNvSpPr/>
                        <wps:spPr>
                          <a:xfrm>
                            <a:off x="5603747" y="665861"/>
                            <a:ext cx="968375" cy="76200"/>
                          </a:xfrm>
                          <a:custGeom>
                            <a:avLst/>
                            <a:gdLst/>
                            <a:ahLst/>
                            <a:cxnLst/>
                            <a:rect l="l" t="t" r="r" b="b"/>
                            <a:pathLst>
                              <a:path w="968375" h="76200">
                                <a:moveTo>
                                  <a:pt x="76073" y="0"/>
                                </a:moveTo>
                                <a:lnTo>
                                  <a:pt x="0" y="38353"/>
                                </a:lnTo>
                                <a:lnTo>
                                  <a:pt x="76326" y="76200"/>
                                </a:lnTo>
                                <a:lnTo>
                                  <a:pt x="76221" y="44450"/>
                                </a:lnTo>
                                <a:lnTo>
                                  <a:pt x="63500" y="44450"/>
                                </a:lnTo>
                                <a:lnTo>
                                  <a:pt x="63500" y="31750"/>
                                </a:lnTo>
                                <a:lnTo>
                                  <a:pt x="76178" y="31709"/>
                                </a:lnTo>
                                <a:lnTo>
                                  <a:pt x="76073" y="0"/>
                                </a:lnTo>
                                <a:close/>
                              </a:path>
                              <a:path w="968375" h="76200">
                                <a:moveTo>
                                  <a:pt x="76178" y="31709"/>
                                </a:moveTo>
                                <a:lnTo>
                                  <a:pt x="63500" y="31750"/>
                                </a:lnTo>
                                <a:lnTo>
                                  <a:pt x="63500" y="44450"/>
                                </a:lnTo>
                                <a:lnTo>
                                  <a:pt x="76221" y="44408"/>
                                </a:lnTo>
                                <a:lnTo>
                                  <a:pt x="76178" y="31709"/>
                                </a:lnTo>
                                <a:close/>
                              </a:path>
                              <a:path w="968375" h="76200">
                                <a:moveTo>
                                  <a:pt x="76221" y="44408"/>
                                </a:moveTo>
                                <a:lnTo>
                                  <a:pt x="63500" y="44450"/>
                                </a:lnTo>
                                <a:lnTo>
                                  <a:pt x="76221" y="44450"/>
                                </a:lnTo>
                                <a:close/>
                              </a:path>
                              <a:path w="968375" h="76200">
                                <a:moveTo>
                                  <a:pt x="968375" y="28828"/>
                                </a:moveTo>
                                <a:lnTo>
                                  <a:pt x="76178" y="31709"/>
                                </a:lnTo>
                                <a:lnTo>
                                  <a:pt x="76221" y="44408"/>
                                </a:lnTo>
                                <a:lnTo>
                                  <a:pt x="968375" y="41528"/>
                                </a:lnTo>
                                <a:lnTo>
                                  <a:pt x="968375" y="28828"/>
                                </a:lnTo>
                                <a:close/>
                              </a:path>
                            </a:pathLst>
                          </a:custGeom>
                          <a:solidFill>
                            <a:srgbClr val="FF0000"/>
                          </a:solidFill>
                        </wps:spPr>
                        <wps:bodyPr wrap="square" lIns="0" tIns="0" rIns="0" bIns="0" rtlCol="0">
                          <a:prstTxWarp prst="textNoShape">
                            <a:avLst/>
                          </a:prstTxWarp>
                          <a:noAutofit/>
                        </wps:bodyPr>
                      </wps:wsp>
                      <wps:wsp>
                        <wps:cNvPr id="25" name="Graphic 25"/>
                        <wps:cNvSpPr/>
                        <wps:spPr>
                          <a:xfrm>
                            <a:off x="5843015" y="861567"/>
                            <a:ext cx="744220" cy="76200"/>
                          </a:xfrm>
                          <a:custGeom>
                            <a:avLst/>
                            <a:gdLst/>
                            <a:ahLst/>
                            <a:cxnLst/>
                            <a:rect l="l" t="t" r="r" b="b"/>
                            <a:pathLst>
                              <a:path w="744220" h="76200">
                                <a:moveTo>
                                  <a:pt x="76200" y="0"/>
                                </a:moveTo>
                                <a:lnTo>
                                  <a:pt x="0" y="38227"/>
                                </a:lnTo>
                                <a:lnTo>
                                  <a:pt x="76200" y="76200"/>
                                </a:lnTo>
                                <a:lnTo>
                                  <a:pt x="76200" y="44577"/>
                                </a:lnTo>
                                <a:lnTo>
                                  <a:pt x="63500" y="44577"/>
                                </a:lnTo>
                                <a:lnTo>
                                  <a:pt x="63500" y="31877"/>
                                </a:lnTo>
                                <a:lnTo>
                                  <a:pt x="76200" y="31865"/>
                                </a:lnTo>
                                <a:lnTo>
                                  <a:pt x="76200" y="0"/>
                                </a:lnTo>
                                <a:close/>
                              </a:path>
                              <a:path w="744220" h="76200">
                                <a:moveTo>
                                  <a:pt x="76200" y="31865"/>
                                </a:moveTo>
                                <a:lnTo>
                                  <a:pt x="63500" y="31877"/>
                                </a:lnTo>
                                <a:lnTo>
                                  <a:pt x="63500" y="44577"/>
                                </a:lnTo>
                                <a:lnTo>
                                  <a:pt x="76200" y="44565"/>
                                </a:lnTo>
                                <a:lnTo>
                                  <a:pt x="76200" y="31865"/>
                                </a:lnTo>
                                <a:close/>
                              </a:path>
                              <a:path w="744220" h="76200">
                                <a:moveTo>
                                  <a:pt x="76200" y="44565"/>
                                </a:moveTo>
                                <a:lnTo>
                                  <a:pt x="63500" y="44577"/>
                                </a:lnTo>
                                <a:lnTo>
                                  <a:pt x="76200" y="44577"/>
                                </a:lnTo>
                                <a:close/>
                              </a:path>
                              <a:path w="744220" h="76200">
                                <a:moveTo>
                                  <a:pt x="744220" y="31242"/>
                                </a:moveTo>
                                <a:lnTo>
                                  <a:pt x="76200" y="31865"/>
                                </a:lnTo>
                                <a:lnTo>
                                  <a:pt x="76200" y="44565"/>
                                </a:lnTo>
                                <a:lnTo>
                                  <a:pt x="744220" y="43942"/>
                                </a:lnTo>
                                <a:lnTo>
                                  <a:pt x="744220" y="31242"/>
                                </a:lnTo>
                                <a:close/>
                              </a:path>
                            </a:pathLst>
                          </a:custGeom>
                          <a:solidFill>
                            <a:srgbClr val="000000"/>
                          </a:solidFill>
                        </wps:spPr>
                        <wps:bodyPr wrap="square" lIns="0" tIns="0" rIns="0" bIns="0" rtlCol="0">
                          <a:prstTxWarp prst="textNoShape">
                            <a:avLst/>
                          </a:prstTxWarp>
                          <a:noAutofit/>
                        </wps:bodyPr>
                      </wps:wsp>
                      <wps:wsp>
                        <wps:cNvPr id="26" name="Graphic 26"/>
                        <wps:cNvSpPr/>
                        <wps:spPr>
                          <a:xfrm>
                            <a:off x="6013703" y="934719"/>
                            <a:ext cx="567055" cy="76200"/>
                          </a:xfrm>
                          <a:custGeom>
                            <a:avLst/>
                            <a:gdLst/>
                            <a:ahLst/>
                            <a:cxnLst/>
                            <a:rect l="l" t="t" r="r" b="b"/>
                            <a:pathLst>
                              <a:path w="567055" h="76200">
                                <a:moveTo>
                                  <a:pt x="76200" y="0"/>
                                </a:moveTo>
                                <a:lnTo>
                                  <a:pt x="0" y="38226"/>
                                </a:lnTo>
                                <a:lnTo>
                                  <a:pt x="76200" y="76200"/>
                                </a:lnTo>
                                <a:lnTo>
                                  <a:pt x="76200" y="44450"/>
                                </a:lnTo>
                                <a:lnTo>
                                  <a:pt x="63500" y="44450"/>
                                </a:lnTo>
                                <a:lnTo>
                                  <a:pt x="63500" y="31750"/>
                                </a:lnTo>
                                <a:lnTo>
                                  <a:pt x="76200" y="31737"/>
                                </a:lnTo>
                                <a:lnTo>
                                  <a:pt x="76200" y="0"/>
                                </a:lnTo>
                                <a:close/>
                              </a:path>
                              <a:path w="567055" h="76200">
                                <a:moveTo>
                                  <a:pt x="76200" y="31737"/>
                                </a:moveTo>
                                <a:lnTo>
                                  <a:pt x="63500" y="31750"/>
                                </a:lnTo>
                                <a:lnTo>
                                  <a:pt x="63500" y="44450"/>
                                </a:lnTo>
                                <a:lnTo>
                                  <a:pt x="76200" y="44437"/>
                                </a:lnTo>
                                <a:lnTo>
                                  <a:pt x="76200" y="31737"/>
                                </a:lnTo>
                                <a:close/>
                              </a:path>
                              <a:path w="567055" h="76200">
                                <a:moveTo>
                                  <a:pt x="76200" y="44437"/>
                                </a:moveTo>
                                <a:lnTo>
                                  <a:pt x="63500" y="44450"/>
                                </a:lnTo>
                                <a:lnTo>
                                  <a:pt x="76200" y="44450"/>
                                </a:lnTo>
                                <a:close/>
                              </a:path>
                              <a:path w="567055" h="76200">
                                <a:moveTo>
                                  <a:pt x="567054" y="31241"/>
                                </a:moveTo>
                                <a:lnTo>
                                  <a:pt x="76200" y="31737"/>
                                </a:lnTo>
                                <a:lnTo>
                                  <a:pt x="76200" y="44437"/>
                                </a:lnTo>
                                <a:lnTo>
                                  <a:pt x="567054" y="43941"/>
                                </a:lnTo>
                                <a:lnTo>
                                  <a:pt x="567054" y="31241"/>
                                </a:lnTo>
                                <a:close/>
                              </a:path>
                            </a:pathLst>
                          </a:custGeom>
                          <a:solidFill>
                            <a:srgbClr val="00AFEF"/>
                          </a:solidFill>
                        </wps:spPr>
                        <wps:bodyPr wrap="square" lIns="0" tIns="0" rIns="0" bIns="0" rtlCol="0">
                          <a:prstTxWarp prst="textNoShape">
                            <a:avLst/>
                          </a:prstTxWarp>
                          <a:noAutofit/>
                        </wps:bodyPr>
                      </wps:wsp>
                      <wps:wsp>
                        <wps:cNvPr id="27" name="Graphic 27"/>
                        <wps:cNvSpPr/>
                        <wps:spPr>
                          <a:xfrm>
                            <a:off x="5608320" y="992885"/>
                            <a:ext cx="972185" cy="441959"/>
                          </a:xfrm>
                          <a:custGeom>
                            <a:avLst/>
                            <a:gdLst/>
                            <a:ahLst/>
                            <a:cxnLst/>
                            <a:rect l="l" t="t" r="r" b="b"/>
                            <a:pathLst>
                              <a:path w="972185" h="441959">
                                <a:moveTo>
                                  <a:pt x="960374" y="34798"/>
                                </a:moveTo>
                                <a:lnTo>
                                  <a:pt x="626427" y="31750"/>
                                </a:lnTo>
                                <a:lnTo>
                                  <a:pt x="626427" y="31623"/>
                                </a:lnTo>
                                <a:lnTo>
                                  <a:pt x="626745" y="0"/>
                                </a:lnTo>
                                <a:lnTo>
                                  <a:pt x="550164" y="37338"/>
                                </a:lnTo>
                                <a:lnTo>
                                  <a:pt x="625983" y="76200"/>
                                </a:lnTo>
                                <a:lnTo>
                                  <a:pt x="626300" y="44450"/>
                                </a:lnTo>
                                <a:lnTo>
                                  <a:pt x="960374" y="47498"/>
                                </a:lnTo>
                                <a:lnTo>
                                  <a:pt x="960374" y="34798"/>
                                </a:lnTo>
                                <a:close/>
                              </a:path>
                              <a:path w="972185" h="441959">
                                <a:moveTo>
                                  <a:pt x="972185" y="396748"/>
                                </a:moveTo>
                                <a:lnTo>
                                  <a:pt x="76200" y="397383"/>
                                </a:lnTo>
                                <a:lnTo>
                                  <a:pt x="76200" y="365633"/>
                                </a:lnTo>
                                <a:lnTo>
                                  <a:pt x="0" y="403733"/>
                                </a:lnTo>
                                <a:lnTo>
                                  <a:pt x="76200" y="441833"/>
                                </a:lnTo>
                                <a:lnTo>
                                  <a:pt x="76200" y="410083"/>
                                </a:lnTo>
                                <a:lnTo>
                                  <a:pt x="972185" y="409448"/>
                                </a:lnTo>
                                <a:lnTo>
                                  <a:pt x="972185" y="396748"/>
                                </a:lnTo>
                                <a:close/>
                              </a:path>
                            </a:pathLst>
                          </a:custGeom>
                          <a:solidFill>
                            <a:srgbClr val="FF0000"/>
                          </a:solidFill>
                        </wps:spPr>
                        <wps:bodyPr wrap="square" lIns="0" tIns="0" rIns="0" bIns="0" rtlCol="0">
                          <a:prstTxWarp prst="textNoShape">
                            <a:avLst/>
                          </a:prstTxWarp>
                          <a:noAutofit/>
                        </wps:bodyPr>
                      </wps:wsp>
                      <wps:wsp>
                        <wps:cNvPr id="28" name="Graphic 28"/>
                        <wps:cNvSpPr/>
                        <wps:spPr>
                          <a:xfrm>
                            <a:off x="5867400" y="1436116"/>
                            <a:ext cx="709930" cy="76200"/>
                          </a:xfrm>
                          <a:custGeom>
                            <a:avLst/>
                            <a:gdLst/>
                            <a:ahLst/>
                            <a:cxnLst/>
                            <a:rect l="l" t="t" r="r" b="b"/>
                            <a:pathLst>
                              <a:path w="709930" h="76200">
                                <a:moveTo>
                                  <a:pt x="76200" y="0"/>
                                </a:moveTo>
                                <a:lnTo>
                                  <a:pt x="0" y="38226"/>
                                </a:lnTo>
                                <a:lnTo>
                                  <a:pt x="76200" y="76200"/>
                                </a:lnTo>
                                <a:lnTo>
                                  <a:pt x="76200" y="44576"/>
                                </a:lnTo>
                                <a:lnTo>
                                  <a:pt x="63500" y="44576"/>
                                </a:lnTo>
                                <a:lnTo>
                                  <a:pt x="63500" y="31876"/>
                                </a:lnTo>
                                <a:lnTo>
                                  <a:pt x="76200" y="31864"/>
                                </a:lnTo>
                                <a:lnTo>
                                  <a:pt x="76200" y="0"/>
                                </a:lnTo>
                                <a:close/>
                              </a:path>
                              <a:path w="709930" h="76200">
                                <a:moveTo>
                                  <a:pt x="76200" y="31864"/>
                                </a:moveTo>
                                <a:lnTo>
                                  <a:pt x="63500" y="31876"/>
                                </a:lnTo>
                                <a:lnTo>
                                  <a:pt x="63500" y="44576"/>
                                </a:lnTo>
                                <a:lnTo>
                                  <a:pt x="76200" y="44564"/>
                                </a:lnTo>
                                <a:lnTo>
                                  <a:pt x="76200" y="31864"/>
                                </a:lnTo>
                                <a:close/>
                              </a:path>
                              <a:path w="709930" h="76200">
                                <a:moveTo>
                                  <a:pt x="76200" y="44564"/>
                                </a:moveTo>
                                <a:lnTo>
                                  <a:pt x="63500" y="44576"/>
                                </a:lnTo>
                                <a:lnTo>
                                  <a:pt x="76200" y="44576"/>
                                </a:lnTo>
                                <a:close/>
                              </a:path>
                              <a:path w="709930" h="76200">
                                <a:moveTo>
                                  <a:pt x="709929" y="31242"/>
                                </a:moveTo>
                                <a:lnTo>
                                  <a:pt x="76200" y="31864"/>
                                </a:lnTo>
                                <a:lnTo>
                                  <a:pt x="76200" y="44564"/>
                                </a:lnTo>
                                <a:lnTo>
                                  <a:pt x="709929" y="43942"/>
                                </a:lnTo>
                                <a:lnTo>
                                  <a:pt x="709929" y="31242"/>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6166103" y="1565655"/>
                            <a:ext cx="403225" cy="76200"/>
                          </a:xfrm>
                          <a:custGeom>
                            <a:avLst/>
                            <a:gdLst/>
                            <a:ahLst/>
                            <a:cxnLst/>
                            <a:rect l="l" t="t" r="r" b="b"/>
                            <a:pathLst>
                              <a:path w="403225" h="76200">
                                <a:moveTo>
                                  <a:pt x="76200" y="0"/>
                                </a:moveTo>
                                <a:lnTo>
                                  <a:pt x="0" y="38227"/>
                                </a:lnTo>
                                <a:lnTo>
                                  <a:pt x="76200" y="76200"/>
                                </a:lnTo>
                                <a:lnTo>
                                  <a:pt x="76200" y="44450"/>
                                </a:lnTo>
                                <a:lnTo>
                                  <a:pt x="63500" y="44450"/>
                                </a:lnTo>
                                <a:lnTo>
                                  <a:pt x="63500" y="31750"/>
                                </a:lnTo>
                                <a:lnTo>
                                  <a:pt x="76200" y="31731"/>
                                </a:lnTo>
                                <a:lnTo>
                                  <a:pt x="76200" y="0"/>
                                </a:lnTo>
                                <a:close/>
                              </a:path>
                              <a:path w="403225" h="76200">
                                <a:moveTo>
                                  <a:pt x="76200" y="31731"/>
                                </a:moveTo>
                                <a:lnTo>
                                  <a:pt x="63500" y="31750"/>
                                </a:lnTo>
                                <a:lnTo>
                                  <a:pt x="63500" y="44450"/>
                                </a:lnTo>
                                <a:lnTo>
                                  <a:pt x="76200" y="44431"/>
                                </a:lnTo>
                                <a:lnTo>
                                  <a:pt x="76200" y="31731"/>
                                </a:lnTo>
                                <a:close/>
                              </a:path>
                              <a:path w="403225" h="76200">
                                <a:moveTo>
                                  <a:pt x="76200" y="44431"/>
                                </a:moveTo>
                                <a:lnTo>
                                  <a:pt x="63500" y="44450"/>
                                </a:lnTo>
                                <a:lnTo>
                                  <a:pt x="76200" y="44450"/>
                                </a:lnTo>
                                <a:close/>
                              </a:path>
                              <a:path w="403225" h="76200">
                                <a:moveTo>
                                  <a:pt x="403225" y="31242"/>
                                </a:moveTo>
                                <a:lnTo>
                                  <a:pt x="76200" y="31731"/>
                                </a:lnTo>
                                <a:lnTo>
                                  <a:pt x="76200" y="44431"/>
                                </a:lnTo>
                                <a:lnTo>
                                  <a:pt x="403225" y="43942"/>
                                </a:lnTo>
                                <a:lnTo>
                                  <a:pt x="403225" y="31242"/>
                                </a:lnTo>
                                <a:close/>
                              </a:path>
                            </a:pathLst>
                          </a:custGeom>
                          <a:solidFill>
                            <a:srgbClr val="FF0000"/>
                          </a:solidFill>
                        </wps:spPr>
                        <wps:bodyPr wrap="square" lIns="0" tIns="0" rIns="0" bIns="0" rtlCol="0">
                          <a:prstTxWarp prst="textNoShape">
                            <a:avLst/>
                          </a:prstTxWarp>
                          <a:noAutofit/>
                        </wps:bodyPr>
                      </wps:wsp>
                      <wps:wsp>
                        <wps:cNvPr id="30" name="Graphic 30"/>
                        <wps:cNvSpPr/>
                        <wps:spPr>
                          <a:xfrm>
                            <a:off x="6013703" y="1850517"/>
                            <a:ext cx="567055" cy="76200"/>
                          </a:xfrm>
                          <a:custGeom>
                            <a:avLst/>
                            <a:gdLst/>
                            <a:ahLst/>
                            <a:cxnLst/>
                            <a:rect l="l" t="t" r="r" b="b"/>
                            <a:pathLst>
                              <a:path w="567055" h="76200">
                                <a:moveTo>
                                  <a:pt x="76453" y="0"/>
                                </a:moveTo>
                                <a:lnTo>
                                  <a:pt x="0" y="37719"/>
                                </a:lnTo>
                                <a:lnTo>
                                  <a:pt x="75946" y="76200"/>
                                </a:lnTo>
                                <a:lnTo>
                                  <a:pt x="76157" y="44520"/>
                                </a:lnTo>
                                <a:lnTo>
                                  <a:pt x="63500" y="44450"/>
                                </a:lnTo>
                                <a:lnTo>
                                  <a:pt x="63500" y="31750"/>
                                </a:lnTo>
                                <a:lnTo>
                                  <a:pt x="76242" y="31750"/>
                                </a:lnTo>
                                <a:lnTo>
                                  <a:pt x="76453" y="0"/>
                                </a:lnTo>
                                <a:close/>
                              </a:path>
                              <a:path w="567055" h="76200">
                                <a:moveTo>
                                  <a:pt x="76241" y="31820"/>
                                </a:moveTo>
                                <a:lnTo>
                                  <a:pt x="76157" y="44520"/>
                                </a:lnTo>
                                <a:lnTo>
                                  <a:pt x="567054" y="47244"/>
                                </a:lnTo>
                                <a:lnTo>
                                  <a:pt x="567054" y="34544"/>
                                </a:lnTo>
                                <a:lnTo>
                                  <a:pt x="76241" y="31820"/>
                                </a:lnTo>
                                <a:close/>
                              </a:path>
                              <a:path w="567055" h="76200">
                                <a:moveTo>
                                  <a:pt x="63500" y="31750"/>
                                </a:moveTo>
                                <a:lnTo>
                                  <a:pt x="63500" y="44450"/>
                                </a:lnTo>
                                <a:lnTo>
                                  <a:pt x="76157" y="44520"/>
                                </a:lnTo>
                                <a:lnTo>
                                  <a:pt x="76241" y="31820"/>
                                </a:lnTo>
                                <a:lnTo>
                                  <a:pt x="63500" y="31750"/>
                                </a:lnTo>
                                <a:close/>
                              </a:path>
                              <a:path w="567055" h="76200">
                                <a:moveTo>
                                  <a:pt x="76242" y="31750"/>
                                </a:moveTo>
                                <a:lnTo>
                                  <a:pt x="63500" y="31750"/>
                                </a:lnTo>
                                <a:lnTo>
                                  <a:pt x="76241" y="31820"/>
                                </a:lnTo>
                                <a:close/>
                              </a:path>
                            </a:pathLst>
                          </a:custGeom>
                          <a:solidFill>
                            <a:srgbClr val="00AFEF"/>
                          </a:solidFill>
                        </wps:spPr>
                        <wps:bodyPr wrap="square" lIns="0" tIns="0" rIns="0" bIns="0" rtlCol="0">
                          <a:prstTxWarp prst="textNoShape">
                            <a:avLst/>
                          </a:prstTxWarp>
                          <a:noAutofit/>
                        </wps:bodyPr>
                      </wps:wsp>
                      <wps:wsp>
                        <wps:cNvPr id="31" name="Graphic 31"/>
                        <wps:cNvSpPr/>
                        <wps:spPr>
                          <a:xfrm>
                            <a:off x="5855208" y="2011679"/>
                            <a:ext cx="715645" cy="76200"/>
                          </a:xfrm>
                          <a:custGeom>
                            <a:avLst/>
                            <a:gdLst/>
                            <a:ahLst/>
                            <a:cxnLst/>
                            <a:rect l="l" t="t" r="r" b="b"/>
                            <a:pathLst>
                              <a:path w="715645" h="76200">
                                <a:moveTo>
                                  <a:pt x="76200" y="0"/>
                                </a:moveTo>
                                <a:lnTo>
                                  <a:pt x="0" y="38100"/>
                                </a:lnTo>
                                <a:lnTo>
                                  <a:pt x="76200" y="76200"/>
                                </a:lnTo>
                                <a:lnTo>
                                  <a:pt x="76200" y="44450"/>
                                </a:lnTo>
                                <a:lnTo>
                                  <a:pt x="63500" y="44450"/>
                                </a:lnTo>
                                <a:lnTo>
                                  <a:pt x="63500" y="31750"/>
                                </a:lnTo>
                                <a:lnTo>
                                  <a:pt x="76200" y="31750"/>
                                </a:lnTo>
                                <a:lnTo>
                                  <a:pt x="76200" y="0"/>
                                </a:lnTo>
                                <a:close/>
                              </a:path>
                              <a:path w="715645" h="76200">
                                <a:moveTo>
                                  <a:pt x="76200" y="31750"/>
                                </a:moveTo>
                                <a:lnTo>
                                  <a:pt x="63500" y="31750"/>
                                </a:lnTo>
                                <a:lnTo>
                                  <a:pt x="63500" y="44450"/>
                                </a:lnTo>
                                <a:lnTo>
                                  <a:pt x="76200" y="44450"/>
                                </a:lnTo>
                                <a:lnTo>
                                  <a:pt x="76200" y="31750"/>
                                </a:lnTo>
                                <a:close/>
                              </a:path>
                              <a:path w="715645" h="76200">
                                <a:moveTo>
                                  <a:pt x="715645" y="31750"/>
                                </a:moveTo>
                                <a:lnTo>
                                  <a:pt x="76200" y="31750"/>
                                </a:lnTo>
                                <a:lnTo>
                                  <a:pt x="76200" y="44450"/>
                                </a:lnTo>
                                <a:lnTo>
                                  <a:pt x="715645" y="44450"/>
                                </a:lnTo>
                                <a:lnTo>
                                  <a:pt x="715645" y="3175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0" y="1958339"/>
                            <a:ext cx="1637030" cy="1021080"/>
                          </a:xfrm>
                          <a:custGeom>
                            <a:avLst/>
                            <a:gdLst/>
                            <a:ahLst/>
                            <a:cxnLst/>
                            <a:rect l="l" t="t" r="r" b="b"/>
                            <a:pathLst>
                              <a:path w="1637030" h="1021080">
                                <a:moveTo>
                                  <a:pt x="1636776" y="0"/>
                                </a:moveTo>
                                <a:lnTo>
                                  <a:pt x="0" y="0"/>
                                </a:lnTo>
                                <a:lnTo>
                                  <a:pt x="0" y="1021079"/>
                                </a:lnTo>
                                <a:lnTo>
                                  <a:pt x="1636776" y="1021079"/>
                                </a:lnTo>
                                <a:lnTo>
                                  <a:pt x="1636776"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918716" y="2194560"/>
                            <a:ext cx="923925" cy="662940"/>
                          </a:xfrm>
                          <a:custGeom>
                            <a:avLst/>
                            <a:gdLst/>
                            <a:ahLst/>
                            <a:cxnLst/>
                            <a:rect l="l" t="t" r="r" b="b"/>
                            <a:pathLst>
                              <a:path w="923925" h="662940">
                                <a:moveTo>
                                  <a:pt x="0" y="662939"/>
                                </a:moveTo>
                                <a:lnTo>
                                  <a:pt x="923544" y="662939"/>
                                </a:lnTo>
                                <a:lnTo>
                                  <a:pt x="923544" y="0"/>
                                </a:lnTo>
                                <a:lnTo>
                                  <a:pt x="0" y="0"/>
                                </a:lnTo>
                                <a:lnTo>
                                  <a:pt x="0" y="662939"/>
                                </a:lnTo>
                                <a:close/>
                              </a:path>
                            </a:pathLst>
                          </a:custGeom>
                          <a:ln w="9144">
                            <a:solidFill>
                              <a:srgbClr val="000000"/>
                            </a:solidFill>
                            <a:prstDash val="solid"/>
                          </a:ln>
                        </wps:spPr>
                        <wps:bodyPr wrap="square" lIns="0" tIns="0" rIns="0" bIns="0" rtlCol="0">
                          <a:prstTxWarp prst="textNoShape">
                            <a:avLst/>
                          </a:prstTxWarp>
                          <a:noAutofit/>
                        </wps:bodyPr>
                      </wps:wsp>
                      <wps:wsp>
                        <wps:cNvPr id="34" name="Graphic 34"/>
                        <wps:cNvSpPr/>
                        <wps:spPr>
                          <a:xfrm>
                            <a:off x="3047" y="2956560"/>
                            <a:ext cx="1638300" cy="1365885"/>
                          </a:xfrm>
                          <a:custGeom>
                            <a:avLst/>
                            <a:gdLst/>
                            <a:ahLst/>
                            <a:cxnLst/>
                            <a:rect l="l" t="t" r="r" b="b"/>
                            <a:pathLst>
                              <a:path w="1638300" h="1365885">
                                <a:moveTo>
                                  <a:pt x="1638300" y="0"/>
                                </a:moveTo>
                                <a:lnTo>
                                  <a:pt x="0" y="0"/>
                                </a:lnTo>
                                <a:lnTo>
                                  <a:pt x="0" y="1365503"/>
                                </a:lnTo>
                                <a:lnTo>
                                  <a:pt x="1638300" y="1365503"/>
                                </a:lnTo>
                                <a:lnTo>
                                  <a:pt x="1638300" y="0"/>
                                </a:lnTo>
                                <a:close/>
                              </a:path>
                            </a:pathLst>
                          </a:custGeom>
                          <a:solidFill>
                            <a:srgbClr val="FFFFFF"/>
                          </a:solidFill>
                        </wps:spPr>
                        <wps:bodyPr wrap="square" lIns="0" tIns="0" rIns="0" bIns="0" rtlCol="0">
                          <a:prstTxWarp prst="textNoShape">
                            <a:avLst/>
                          </a:prstTxWarp>
                          <a:noAutofit/>
                        </wps:bodyPr>
                      </wps:wsp>
                      <wps:wsp>
                        <wps:cNvPr id="35" name="Graphic 35"/>
                        <wps:cNvSpPr/>
                        <wps:spPr>
                          <a:xfrm>
                            <a:off x="1874520" y="3150107"/>
                            <a:ext cx="937260" cy="868680"/>
                          </a:xfrm>
                          <a:custGeom>
                            <a:avLst/>
                            <a:gdLst/>
                            <a:ahLst/>
                            <a:cxnLst/>
                            <a:rect l="l" t="t" r="r" b="b"/>
                            <a:pathLst>
                              <a:path w="937260" h="868680">
                                <a:moveTo>
                                  <a:pt x="0" y="868680"/>
                                </a:moveTo>
                                <a:lnTo>
                                  <a:pt x="937260" y="868680"/>
                                </a:lnTo>
                                <a:lnTo>
                                  <a:pt x="937260" y="0"/>
                                </a:lnTo>
                                <a:lnTo>
                                  <a:pt x="0" y="0"/>
                                </a:lnTo>
                                <a:lnTo>
                                  <a:pt x="0" y="868680"/>
                                </a:lnTo>
                                <a:close/>
                              </a:path>
                            </a:pathLst>
                          </a:custGeom>
                          <a:ln w="9143">
                            <a:solidFill>
                              <a:srgbClr val="000000"/>
                            </a:solidFill>
                            <a:prstDash val="solid"/>
                          </a:ln>
                        </wps:spPr>
                        <wps:bodyPr wrap="square" lIns="0" tIns="0" rIns="0" bIns="0" rtlCol="0">
                          <a:prstTxWarp prst="textNoShape">
                            <a:avLst/>
                          </a:prstTxWarp>
                          <a:noAutofit/>
                        </wps:bodyPr>
                      </wps:wsp>
                      <wps:wsp>
                        <wps:cNvPr id="36" name="Graphic 36"/>
                        <wps:cNvSpPr/>
                        <wps:spPr>
                          <a:xfrm>
                            <a:off x="0" y="4300728"/>
                            <a:ext cx="1637030" cy="925194"/>
                          </a:xfrm>
                          <a:custGeom>
                            <a:avLst/>
                            <a:gdLst/>
                            <a:ahLst/>
                            <a:cxnLst/>
                            <a:rect l="l" t="t" r="r" b="b"/>
                            <a:pathLst>
                              <a:path w="1637030" h="925194">
                                <a:moveTo>
                                  <a:pt x="1636776" y="0"/>
                                </a:moveTo>
                                <a:lnTo>
                                  <a:pt x="0" y="0"/>
                                </a:lnTo>
                                <a:lnTo>
                                  <a:pt x="0" y="925068"/>
                                </a:lnTo>
                                <a:lnTo>
                                  <a:pt x="1636776" y="925068"/>
                                </a:lnTo>
                                <a:lnTo>
                                  <a:pt x="1636776" y="0"/>
                                </a:lnTo>
                                <a:close/>
                              </a:path>
                            </a:pathLst>
                          </a:custGeom>
                          <a:solidFill>
                            <a:srgbClr val="FFFFFF"/>
                          </a:solidFill>
                        </wps:spPr>
                        <wps:bodyPr wrap="square" lIns="0" tIns="0" rIns="0" bIns="0" rtlCol="0">
                          <a:prstTxWarp prst="textNoShape">
                            <a:avLst/>
                          </a:prstTxWarp>
                          <a:noAutofit/>
                        </wps:bodyPr>
                      </wps:wsp>
                      <wps:wsp>
                        <wps:cNvPr id="37" name="Graphic 37"/>
                        <wps:cNvSpPr/>
                        <wps:spPr>
                          <a:xfrm>
                            <a:off x="3698747" y="758951"/>
                            <a:ext cx="1722120" cy="2961640"/>
                          </a:xfrm>
                          <a:custGeom>
                            <a:avLst/>
                            <a:gdLst/>
                            <a:ahLst/>
                            <a:cxnLst/>
                            <a:rect l="l" t="t" r="r" b="b"/>
                            <a:pathLst>
                              <a:path w="1722120" h="2961640">
                                <a:moveTo>
                                  <a:pt x="0" y="844296"/>
                                </a:moveTo>
                                <a:lnTo>
                                  <a:pt x="1722119" y="844296"/>
                                </a:lnTo>
                                <a:lnTo>
                                  <a:pt x="1722119" y="0"/>
                                </a:lnTo>
                                <a:lnTo>
                                  <a:pt x="0" y="0"/>
                                </a:lnTo>
                                <a:lnTo>
                                  <a:pt x="0" y="844296"/>
                                </a:lnTo>
                                <a:close/>
                              </a:path>
                              <a:path w="1722120" h="2961640">
                                <a:moveTo>
                                  <a:pt x="0" y="1895856"/>
                                </a:moveTo>
                                <a:lnTo>
                                  <a:pt x="1722119" y="1895856"/>
                                </a:lnTo>
                                <a:lnTo>
                                  <a:pt x="1722119" y="1053084"/>
                                </a:lnTo>
                                <a:lnTo>
                                  <a:pt x="0" y="1053084"/>
                                </a:lnTo>
                                <a:lnTo>
                                  <a:pt x="0" y="1895856"/>
                                </a:lnTo>
                                <a:close/>
                              </a:path>
                              <a:path w="1722120" h="2961640">
                                <a:moveTo>
                                  <a:pt x="0" y="2961132"/>
                                </a:moveTo>
                                <a:lnTo>
                                  <a:pt x="1722119" y="2961132"/>
                                </a:lnTo>
                                <a:lnTo>
                                  <a:pt x="1722119" y="2118360"/>
                                </a:lnTo>
                                <a:lnTo>
                                  <a:pt x="0" y="2118360"/>
                                </a:lnTo>
                                <a:lnTo>
                                  <a:pt x="0" y="2961132"/>
                                </a:lnTo>
                                <a:close/>
                              </a:path>
                            </a:pathLst>
                          </a:custGeom>
                          <a:ln w="9144">
                            <a:solidFill>
                              <a:srgbClr val="000000"/>
                            </a:solidFill>
                            <a:prstDash val="solid"/>
                          </a:ln>
                        </wps:spPr>
                        <wps:bodyPr wrap="square" lIns="0" tIns="0" rIns="0" bIns="0" rtlCol="0">
                          <a:prstTxWarp prst="textNoShape">
                            <a:avLst/>
                          </a:prstTxWarp>
                          <a:noAutofit/>
                        </wps:bodyPr>
                      </wps:wsp>
                      <pic:pic>
                        <pic:nvPicPr>
                          <pic:cNvPr id="38" name="Image 38"/>
                          <pic:cNvPicPr/>
                        </pic:nvPicPr>
                        <pic:blipFill>
                          <a:blip r:embed="rId9" cstate="print"/>
                          <a:stretch>
                            <a:fillRect/>
                          </a:stretch>
                        </pic:blipFill>
                        <pic:spPr>
                          <a:xfrm>
                            <a:off x="1641348" y="1163192"/>
                            <a:ext cx="245745" cy="76200"/>
                          </a:xfrm>
                          <a:prstGeom prst="rect">
                            <a:avLst/>
                          </a:prstGeom>
                        </pic:spPr>
                      </pic:pic>
                      <wps:wsp>
                        <wps:cNvPr id="39" name="Graphic 39"/>
                        <wps:cNvSpPr/>
                        <wps:spPr>
                          <a:xfrm>
                            <a:off x="5751576" y="780287"/>
                            <a:ext cx="13970" cy="5584825"/>
                          </a:xfrm>
                          <a:custGeom>
                            <a:avLst/>
                            <a:gdLst/>
                            <a:ahLst/>
                            <a:cxnLst/>
                            <a:rect l="l" t="t" r="r" b="b"/>
                            <a:pathLst>
                              <a:path w="13970" h="5584825">
                                <a:moveTo>
                                  <a:pt x="0" y="0"/>
                                </a:moveTo>
                                <a:lnTo>
                                  <a:pt x="13970" y="5584825"/>
                                </a:lnTo>
                              </a:path>
                            </a:pathLst>
                          </a:custGeom>
                          <a:ln w="9144">
                            <a:solidFill>
                              <a:srgbClr val="00AF50"/>
                            </a:solidFill>
                            <a:prstDash val="solid"/>
                          </a:ln>
                        </wps:spPr>
                        <wps:bodyPr wrap="square" lIns="0" tIns="0" rIns="0" bIns="0" rtlCol="0">
                          <a:prstTxWarp prst="textNoShape">
                            <a:avLst/>
                          </a:prstTxWarp>
                          <a:noAutofit/>
                        </wps:bodyPr>
                      </wps:wsp>
                      <wps:wsp>
                        <wps:cNvPr id="40" name="Graphic 40"/>
                        <wps:cNvSpPr/>
                        <wps:spPr>
                          <a:xfrm>
                            <a:off x="6006084" y="5393435"/>
                            <a:ext cx="569595" cy="76200"/>
                          </a:xfrm>
                          <a:custGeom>
                            <a:avLst/>
                            <a:gdLst/>
                            <a:ahLst/>
                            <a:cxnLst/>
                            <a:rect l="l" t="t" r="r" b="b"/>
                            <a:pathLst>
                              <a:path w="569595" h="76200">
                                <a:moveTo>
                                  <a:pt x="76200" y="0"/>
                                </a:moveTo>
                                <a:lnTo>
                                  <a:pt x="0" y="38100"/>
                                </a:lnTo>
                                <a:lnTo>
                                  <a:pt x="76200" y="76200"/>
                                </a:lnTo>
                                <a:lnTo>
                                  <a:pt x="76200" y="44450"/>
                                </a:lnTo>
                                <a:lnTo>
                                  <a:pt x="63500" y="44450"/>
                                </a:lnTo>
                                <a:lnTo>
                                  <a:pt x="63500" y="31750"/>
                                </a:lnTo>
                                <a:lnTo>
                                  <a:pt x="76200" y="31750"/>
                                </a:lnTo>
                                <a:lnTo>
                                  <a:pt x="76200" y="0"/>
                                </a:lnTo>
                                <a:close/>
                              </a:path>
                              <a:path w="569595" h="76200">
                                <a:moveTo>
                                  <a:pt x="76200" y="31750"/>
                                </a:moveTo>
                                <a:lnTo>
                                  <a:pt x="63500" y="31750"/>
                                </a:lnTo>
                                <a:lnTo>
                                  <a:pt x="63500" y="44450"/>
                                </a:lnTo>
                                <a:lnTo>
                                  <a:pt x="76200" y="44450"/>
                                </a:lnTo>
                                <a:lnTo>
                                  <a:pt x="76200" y="31750"/>
                                </a:lnTo>
                                <a:close/>
                              </a:path>
                              <a:path w="569595" h="76200">
                                <a:moveTo>
                                  <a:pt x="569595" y="31750"/>
                                </a:moveTo>
                                <a:lnTo>
                                  <a:pt x="76200" y="31750"/>
                                </a:lnTo>
                                <a:lnTo>
                                  <a:pt x="76200" y="44450"/>
                                </a:lnTo>
                                <a:lnTo>
                                  <a:pt x="569595" y="44450"/>
                                </a:lnTo>
                                <a:lnTo>
                                  <a:pt x="569595" y="31750"/>
                                </a:lnTo>
                                <a:close/>
                              </a:path>
                            </a:pathLst>
                          </a:custGeom>
                          <a:solidFill>
                            <a:srgbClr val="00AFEF"/>
                          </a:solidFill>
                        </wps:spPr>
                        <wps:bodyPr wrap="square" lIns="0" tIns="0" rIns="0" bIns="0" rtlCol="0">
                          <a:prstTxWarp prst="textNoShape">
                            <a:avLst/>
                          </a:prstTxWarp>
                          <a:noAutofit/>
                        </wps:bodyPr>
                      </wps:wsp>
                      <wps:wsp>
                        <wps:cNvPr id="41" name="Graphic 41"/>
                        <wps:cNvSpPr/>
                        <wps:spPr>
                          <a:xfrm>
                            <a:off x="5608320" y="704087"/>
                            <a:ext cx="12065" cy="2675890"/>
                          </a:xfrm>
                          <a:custGeom>
                            <a:avLst/>
                            <a:gdLst/>
                            <a:ahLst/>
                            <a:cxnLst/>
                            <a:rect l="l" t="t" r="r" b="b"/>
                            <a:pathLst>
                              <a:path w="12065" h="2675890">
                                <a:moveTo>
                                  <a:pt x="0" y="0"/>
                                </a:moveTo>
                                <a:lnTo>
                                  <a:pt x="12064" y="2675890"/>
                                </a:lnTo>
                              </a:path>
                            </a:pathLst>
                          </a:custGeom>
                          <a:ln w="9144">
                            <a:solidFill>
                              <a:srgbClr val="FF0000"/>
                            </a:solidFill>
                            <a:prstDash val="solid"/>
                          </a:ln>
                        </wps:spPr>
                        <wps:bodyPr wrap="square" lIns="0" tIns="0" rIns="0" bIns="0" rtlCol="0">
                          <a:prstTxWarp prst="textNoShape">
                            <a:avLst/>
                          </a:prstTxWarp>
                          <a:noAutofit/>
                        </wps:bodyPr>
                      </wps:wsp>
                      <wps:wsp>
                        <wps:cNvPr id="42" name="Graphic 42"/>
                        <wps:cNvSpPr/>
                        <wps:spPr>
                          <a:xfrm>
                            <a:off x="6158484" y="1034796"/>
                            <a:ext cx="6985" cy="4634865"/>
                          </a:xfrm>
                          <a:custGeom>
                            <a:avLst/>
                            <a:gdLst/>
                            <a:ahLst/>
                            <a:cxnLst/>
                            <a:rect l="l" t="t" r="r" b="b"/>
                            <a:pathLst>
                              <a:path w="6985" h="4634865">
                                <a:moveTo>
                                  <a:pt x="0" y="0"/>
                                </a:moveTo>
                                <a:lnTo>
                                  <a:pt x="6984" y="4634865"/>
                                </a:lnTo>
                              </a:path>
                            </a:pathLst>
                          </a:custGeom>
                          <a:ln w="9144">
                            <a:solidFill>
                              <a:srgbClr val="F79546"/>
                            </a:solidFill>
                            <a:prstDash val="solid"/>
                          </a:ln>
                        </wps:spPr>
                        <wps:bodyPr wrap="square" lIns="0" tIns="0" rIns="0" bIns="0" rtlCol="0">
                          <a:prstTxWarp prst="textNoShape">
                            <a:avLst/>
                          </a:prstTxWarp>
                          <a:noAutofit/>
                        </wps:bodyPr>
                      </wps:wsp>
                      <wps:wsp>
                        <wps:cNvPr id="43" name="Graphic 43"/>
                        <wps:cNvSpPr/>
                        <wps:spPr>
                          <a:xfrm>
                            <a:off x="5859779" y="4207764"/>
                            <a:ext cx="727710" cy="76200"/>
                          </a:xfrm>
                          <a:custGeom>
                            <a:avLst/>
                            <a:gdLst/>
                            <a:ahLst/>
                            <a:cxnLst/>
                            <a:rect l="l" t="t" r="r" b="b"/>
                            <a:pathLst>
                              <a:path w="727710" h="76200">
                                <a:moveTo>
                                  <a:pt x="76200" y="0"/>
                                </a:moveTo>
                                <a:lnTo>
                                  <a:pt x="0" y="38100"/>
                                </a:lnTo>
                                <a:lnTo>
                                  <a:pt x="76200" y="76200"/>
                                </a:lnTo>
                                <a:lnTo>
                                  <a:pt x="76200" y="44450"/>
                                </a:lnTo>
                                <a:lnTo>
                                  <a:pt x="63500" y="44450"/>
                                </a:lnTo>
                                <a:lnTo>
                                  <a:pt x="63500" y="31750"/>
                                </a:lnTo>
                                <a:lnTo>
                                  <a:pt x="76200" y="31750"/>
                                </a:lnTo>
                                <a:lnTo>
                                  <a:pt x="76200" y="0"/>
                                </a:lnTo>
                                <a:close/>
                              </a:path>
                              <a:path w="727710" h="76200">
                                <a:moveTo>
                                  <a:pt x="76200" y="31750"/>
                                </a:moveTo>
                                <a:lnTo>
                                  <a:pt x="63500" y="31750"/>
                                </a:lnTo>
                                <a:lnTo>
                                  <a:pt x="63500" y="44450"/>
                                </a:lnTo>
                                <a:lnTo>
                                  <a:pt x="76200" y="44450"/>
                                </a:lnTo>
                                <a:lnTo>
                                  <a:pt x="76200" y="31750"/>
                                </a:lnTo>
                                <a:close/>
                              </a:path>
                              <a:path w="727710" h="76200">
                                <a:moveTo>
                                  <a:pt x="727709" y="31750"/>
                                </a:moveTo>
                                <a:lnTo>
                                  <a:pt x="76200" y="31750"/>
                                </a:lnTo>
                                <a:lnTo>
                                  <a:pt x="76200" y="44450"/>
                                </a:lnTo>
                                <a:lnTo>
                                  <a:pt x="727709" y="44450"/>
                                </a:lnTo>
                                <a:lnTo>
                                  <a:pt x="727709" y="31750"/>
                                </a:lnTo>
                                <a:close/>
                              </a:path>
                            </a:pathLst>
                          </a:custGeom>
                          <a:solidFill>
                            <a:srgbClr val="000000"/>
                          </a:solidFill>
                        </wps:spPr>
                        <wps:bodyPr wrap="square" lIns="0" tIns="0" rIns="0" bIns="0" rtlCol="0">
                          <a:prstTxWarp prst="textNoShape">
                            <a:avLst/>
                          </a:prstTxWarp>
                          <a:noAutofit/>
                        </wps:bodyPr>
                      </wps:wsp>
                      <wps:wsp>
                        <wps:cNvPr id="44" name="Graphic 44"/>
                        <wps:cNvSpPr/>
                        <wps:spPr>
                          <a:xfrm>
                            <a:off x="5603748" y="2156459"/>
                            <a:ext cx="976630" cy="1263015"/>
                          </a:xfrm>
                          <a:custGeom>
                            <a:avLst/>
                            <a:gdLst/>
                            <a:ahLst/>
                            <a:cxnLst/>
                            <a:rect l="l" t="t" r="r" b="b"/>
                            <a:pathLst>
                              <a:path w="976630" h="1263015">
                                <a:moveTo>
                                  <a:pt x="965581" y="31750"/>
                                </a:moveTo>
                                <a:lnTo>
                                  <a:pt x="638556" y="31750"/>
                                </a:lnTo>
                                <a:lnTo>
                                  <a:pt x="638556" y="0"/>
                                </a:lnTo>
                                <a:lnTo>
                                  <a:pt x="562356" y="38100"/>
                                </a:lnTo>
                                <a:lnTo>
                                  <a:pt x="638556" y="76200"/>
                                </a:lnTo>
                                <a:lnTo>
                                  <a:pt x="638556" y="44450"/>
                                </a:lnTo>
                                <a:lnTo>
                                  <a:pt x="965581" y="44450"/>
                                </a:lnTo>
                                <a:lnTo>
                                  <a:pt x="965581" y="31750"/>
                                </a:lnTo>
                                <a:close/>
                              </a:path>
                              <a:path w="976630" h="1263015">
                                <a:moveTo>
                                  <a:pt x="968375" y="565150"/>
                                </a:moveTo>
                                <a:lnTo>
                                  <a:pt x="76200" y="565785"/>
                                </a:lnTo>
                                <a:lnTo>
                                  <a:pt x="76200" y="534035"/>
                                </a:lnTo>
                                <a:lnTo>
                                  <a:pt x="0" y="572135"/>
                                </a:lnTo>
                                <a:lnTo>
                                  <a:pt x="76200" y="610235"/>
                                </a:lnTo>
                                <a:lnTo>
                                  <a:pt x="76200" y="578485"/>
                                </a:lnTo>
                                <a:lnTo>
                                  <a:pt x="968375" y="577850"/>
                                </a:lnTo>
                                <a:lnTo>
                                  <a:pt x="968375" y="565150"/>
                                </a:lnTo>
                                <a:close/>
                              </a:path>
                              <a:path w="976630" h="1263015">
                                <a:moveTo>
                                  <a:pt x="976249" y="1217422"/>
                                </a:moveTo>
                                <a:lnTo>
                                  <a:pt x="92964" y="1218057"/>
                                </a:lnTo>
                                <a:lnTo>
                                  <a:pt x="92964" y="1186307"/>
                                </a:lnTo>
                                <a:lnTo>
                                  <a:pt x="16764" y="1224407"/>
                                </a:lnTo>
                                <a:lnTo>
                                  <a:pt x="92964" y="1262507"/>
                                </a:lnTo>
                                <a:lnTo>
                                  <a:pt x="92964" y="1230757"/>
                                </a:lnTo>
                                <a:lnTo>
                                  <a:pt x="976249" y="1230122"/>
                                </a:lnTo>
                                <a:lnTo>
                                  <a:pt x="976249" y="1217422"/>
                                </a:lnTo>
                                <a:close/>
                              </a:path>
                            </a:pathLst>
                          </a:custGeom>
                          <a:solidFill>
                            <a:srgbClr val="FF0000"/>
                          </a:solidFill>
                        </wps:spPr>
                        <wps:bodyPr wrap="square" lIns="0" tIns="0" rIns="0" bIns="0" rtlCol="0">
                          <a:prstTxWarp prst="textNoShape">
                            <a:avLst/>
                          </a:prstTxWarp>
                          <a:noAutofit/>
                        </wps:bodyPr>
                      </wps:wsp>
                      <wps:wsp>
                        <wps:cNvPr id="45" name="Graphic 45"/>
                        <wps:cNvSpPr/>
                        <wps:spPr>
                          <a:xfrm>
                            <a:off x="6015228" y="3481323"/>
                            <a:ext cx="554355" cy="76200"/>
                          </a:xfrm>
                          <a:custGeom>
                            <a:avLst/>
                            <a:gdLst/>
                            <a:ahLst/>
                            <a:cxnLst/>
                            <a:rect l="l" t="t" r="r" b="b"/>
                            <a:pathLst>
                              <a:path w="554355" h="76200">
                                <a:moveTo>
                                  <a:pt x="76200" y="0"/>
                                </a:moveTo>
                                <a:lnTo>
                                  <a:pt x="0" y="38226"/>
                                </a:lnTo>
                                <a:lnTo>
                                  <a:pt x="76200" y="76200"/>
                                </a:lnTo>
                                <a:lnTo>
                                  <a:pt x="76200" y="44450"/>
                                </a:lnTo>
                                <a:lnTo>
                                  <a:pt x="63500" y="44450"/>
                                </a:lnTo>
                                <a:lnTo>
                                  <a:pt x="63500" y="31750"/>
                                </a:lnTo>
                                <a:lnTo>
                                  <a:pt x="76200" y="31736"/>
                                </a:lnTo>
                                <a:lnTo>
                                  <a:pt x="76200" y="0"/>
                                </a:lnTo>
                                <a:close/>
                              </a:path>
                              <a:path w="554355" h="76200">
                                <a:moveTo>
                                  <a:pt x="76200" y="31736"/>
                                </a:moveTo>
                                <a:lnTo>
                                  <a:pt x="63500" y="31750"/>
                                </a:lnTo>
                                <a:lnTo>
                                  <a:pt x="63500" y="44450"/>
                                </a:lnTo>
                                <a:lnTo>
                                  <a:pt x="76200" y="44436"/>
                                </a:lnTo>
                                <a:lnTo>
                                  <a:pt x="76200" y="31736"/>
                                </a:lnTo>
                                <a:close/>
                              </a:path>
                              <a:path w="554355" h="76200">
                                <a:moveTo>
                                  <a:pt x="76200" y="44436"/>
                                </a:moveTo>
                                <a:lnTo>
                                  <a:pt x="63500" y="44450"/>
                                </a:lnTo>
                                <a:lnTo>
                                  <a:pt x="76200" y="44450"/>
                                </a:lnTo>
                                <a:close/>
                              </a:path>
                              <a:path w="554355" h="76200">
                                <a:moveTo>
                                  <a:pt x="554354" y="31241"/>
                                </a:moveTo>
                                <a:lnTo>
                                  <a:pt x="76200" y="31736"/>
                                </a:lnTo>
                                <a:lnTo>
                                  <a:pt x="76200" y="44436"/>
                                </a:lnTo>
                                <a:lnTo>
                                  <a:pt x="554354" y="43941"/>
                                </a:lnTo>
                                <a:lnTo>
                                  <a:pt x="554354" y="31241"/>
                                </a:lnTo>
                                <a:close/>
                              </a:path>
                            </a:pathLst>
                          </a:custGeom>
                          <a:solidFill>
                            <a:srgbClr val="00AFEF"/>
                          </a:solidFill>
                        </wps:spPr>
                        <wps:bodyPr wrap="square" lIns="0" tIns="0" rIns="0" bIns="0" rtlCol="0">
                          <a:prstTxWarp prst="textNoShape">
                            <a:avLst/>
                          </a:prstTxWarp>
                          <a:noAutofit/>
                        </wps:bodyPr>
                      </wps:wsp>
                      <wps:wsp>
                        <wps:cNvPr id="46" name="Graphic 46"/>
                        <wps:cNvSpPr/>
                        <wps:spPr>
                          <a:xfrm>
                            <a:off x="5855208" y="3572764"/>
                            <a:ext cx="715645" cy="76200"/>
                          </a:xfrm>
                          <a:custGeom>
                            <a:avLst/>
                            <a:gdLst/>
                            <a:ahLst/>
                            <a:cxnLst/>
                            <a:rect l="l" t="t" r="r" b="b"/>
                            <a:pathLst>
                              <a:path w="715645" h="76200">
                                <a:moveTo>
                                  <a:pt x="76200" y="0"/>
                                </a:moveTo>
                                <a:lnTo>
                                  <a:pt x="0" y="38226"/>
                                </a:lnTo>
                                <a:lnTo>
                                  <a:pt x="76200" y="76200"/>
                                </a:lnTo>
                                <a:lnTo>
                                  <a:pt x="76200" y="44576"/>
                                </a:lnTo>
                                <a:lnTo>
                                  <a:pt x="63500" y="44576"/>
                                </a:lnTo>
                                <a:lnTo>
                                  <a:pt x="63500" y="31876"/>
                                </a:lnTo>
                                <a:lnTo>
                                  <a:pt x="76200" y="31864"/>
                                </a:lnTo>
                                <a:lnTo>
                                  <a:pt x="76200" y="0"/>
                                </a:lnTo>
                                <a:close/>
                              </a:path>
                              <a:path w="715645" h="76200">
                                <a:moveTo>
                                  <a:pt x="76200" y="31864"/>
                                </a:moveTo>
                                <a:lnTo>
                                  <a:pt x="63500" y="31876"/>
                                </a:lnTo>
                                <a:lnTo>
                                  <a:pt x="63500" y="44576"/>
                                </a:lnTo>
                                <a:lnTo>
                                  <a:pt x="76200" y="44564"/>
                                </a:lnTo>
                                <a:lnTo>
                                  <a:pt x="76200" y="31864"/>
                                </a:lnTo>
                                <a:close/>
                              </a:path>
                              <a:path w="715645" h="76200">
                                <a:moveTo>
                                  <a:pt x="76200" y="44564"/>
                                </a:moveTo>
                                <a:lnTo>
                                  <a:pt x="63500" y="44576"/>
                                </a:lnTo>
                                <a:lnTo>
                                  <a:pt x="76200" y="44576"/>
                                </a:lnTo>
                                <a:close/>
                              </a:path>
                              <a:path w="715645" h="76200">
                                <a:moveTo>
                                  <a:pt x="715645" y="31241"/>
                                </a:moveTo>
                                <a:lnTo>
                                  <a:pt x="76200" y="31864"/>
                                </a:lnTo>
                                <a:lnTo>
                                  <a:pt x="76200" y="44564"/>
                                </a:lnTo>
                                <a:lnTo>
                                  <a:pt x="715645" y="43941"/>
                                </a:lnTo>
                                <a:lnTo>
                                  <a:pt x="715645" y="31241"/>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6013703" y="4764151"/>
                            <a:ext cx="567055" cy="76200"/>
                          </a:xfrm>
                          <a:custGeom>
                            <a:avLst/>
                            <a:gdLst/>
                            <a:ahLst/>
                            <a:cxnLst/>
                            <a:rect l="l" t="t" r="r" b="b"/>
                            <a:pathLst>
                              <a:path w="567055" h="76200">
                                <a:moveTo>
                                  <a:pt x="76326" y="0"/>
                                </a:moveTo>
                                <a:lnTo>
                                  <a:pt x="0" y="37973"/>
                                </a:lnTo>
                                <a:lnTo>
                                  <a:pt x="76073" y="76200"/>
                                </a:lnTo>
                                <a:lnTo>
                                  <a:pt x="76178" y="44478"/>
                                </a:lnTo>
                                <a:lnTo>
                                  <a:pt x="63500" y="44450"/>
                                </a:lnTo>
                                <a:lnTo>
                                  <a:pt x="63500" y="31750"/>
                                </a:lnTo>
                                <a:lnTo>
                                  <a:pt x="76221" y="31750"/>
                                </a:lnTo>
                                <a:lnTo>
                                  <a:pt x="76326" y="0"/>
                                </a:lnTo>
                                <a:close/>
                              </a:path>
                              <a:path w="567055" h="76200">
                                <a:moveTo>
                                  <a:pt x="76221" y="31778"/>
                                </a:moveTo>
                                <a:lnTo>
                                  <a:pt x="76178" y="44478"/>
                                </a:lnTo>
                                <a:lnTo>
                                  <a:pt x="567054" y="45593"/>
                                </a:lnTo>
                                <a:lnTo>
                                  <a:pt x="567054" y="32893"/>
                                </a:lnTo>
                                <a:lnTo>
                                  <a:pt x="76221" y="31778"/>
                                </a:lnTo>
                                <a:close/>
                              </a:path>
                              <a:path w="567055" h="76200">
                                <a:moveTo>
                                  <a:pt x="63500" y="31750"/>
                                </a:moveTo>
                                <a:lnTo>
                                  <a:pt x="63500" y="44450"/>
                                </a:lnTo>
                                <a:lnTo>
                                  <a:pt x="76178" y="44478"/>
                                </a:lnTo>
                                <a:lnTo>
                                  <a:pt x="76221" y="31778"/>
                                </a:lnTo>
                                <a:lnTo>
                                  <a:pt x="63500" y="31750"/>
                                </a:lnTo>
                                <a:close/>
                              </a:path>
                              <a:path w="567055" h="76200">
                                <a:moveTo>
                                  <a:pt x="76221" y="31750"/>
                                </a:moveTo>
                                <a:lnTo>
                                  <a:pt x="63500" y="31750"/>
                                </a:lnTo>
                                <a:lnTo>
                                  <a:pt x="76221" y="31778"/>
                                </a:lnTo>
                                <a:close/>
                              </a:path>
                            </a:pathLst>
                          </a:custGeom>
                          <a:solidFill>
                            <a:srgbClr val="00AFEF"/>
                          </a:solidFill>
                        </wps:spPr>
                        <wps:bodyPr wrap="square" lIns="0" tIns="0" rIns="0" bIns="0" rtlCol="0">
                          <a:prstTxWarp prst="textNoShape">
                            <a:avLst/>
                          </a:prstTxWarp>
                          <a:noAutofit/>
                        </wps:bodyPr>
                      </wps:wsp>
                      <pic:pic>
                        <pic:nvPicPr>
                          <pic:cNvPr id="48" name="Image 48"/>
                          <pic:cNvPicPr/>
                        </pic:nvPicPr>
                        <pic:blipFill>
                          <a:blip r:embed="rId10" cstate="print"/>
                          <a:stretch>
                            <a:fillRect/>
                          </a:stretch>
                        </pic:blipFill>
                        <pic:spPr>
                          <a:xfrm>
                            <a:off x="1083563" y="480059"/>
                            <a:ext cx="76200" cy="82550"/>
                          </a:xfrm>
                          <a:prstGeom prst="rect">
                            <a:avLst/>
                          </a:prstGeom>
                        </pic:spPr>
                      </pic:pic>
                      <wps:wsp>
                        <wps:cNvPr id="49" name="Graphic 49"/>
                        <wps:cNvSpPr/>
                        <wps:spPr>
                          <a:xfrm>
                            <a:off x="4527803" y="480059"/>
                            <a:ext cx="76200" cy="328295"/>
                          </a:xfrm>
                          <a:custGeom>
                            <a:avLst/>
                            <a:gdLst/>
                            <a:ahLst/>
                            <a:cxnLst/>
                            <a:rect l="l" t="t" r="r" b="b"/>
                            <a:pathLst>
                              <a:path w="76200" h="328295">
                                <a:moveTo>
                                  <a:pt x="31750" y="252095"/>
                                </a:moveTo>
                                <a:lnTo>
                                  <a:pt x="0" y="252095"/>
                                </a:lnTo>
                                <a:lnTo>
                                  <a:pt x="38100" y="328295"/>
                                </a:lnTo>
                                <a:lnTo>
                                  <a:pt x="69850" y="264795"/>
                                </a:lnTo>
                                <a:lnTo>
                                  <a:pt x="31750" y="264795"/>
                                </a:lnTo>
                                <a:lnTo>
                                  <a:pt x="31750" y="252095"/>
                                </a:lnTo>
                                <a:close/>
                              </a:path>
                              <a:path w="76200" h="328295">
                                <a:moveTo>
                                  <a:pt x="44450" y="0"/>
                                </a:moveTo>
                                <a:lnTo>
                                  <a:pt x="31750" y="0"/>
                                </a:lnTo>
                                <a:lnTo>
                                  <a:pt x="31750" y="264795"/>
                                </a:lnTo>
                                <a:lnTo>
                                  <a:pt x="44450" y="264795"/>
                                </a:lnTo>
                                <a:lnTo>
                                  <a:pt x="44450" y="0"/>
                                </a:lnTo>
                                <a:close/>
                              </a:path>
                              <a:path w="76200" h="328295">
                                <a:moveTo>
                                  <a:pt x="76200" y="252095"/>
                                </a:moveTo>
                                <a:lnTo>
                                  <a:pt x="44450" y="252095"/>
                                </a:lnTo>
                                <a:lnTo>
                                  <a:pt x="44450" y="264795"/>
                                </a:lnTo>
                                <a:lnTo>
                                  <a:pt x="69850" y="264795"/>
                                </a:lnTo>
                                <a:lnTo>
                                  <a:pt x="76200" y="252095"/>
                                </a:lnTo>
                                <a:close/>
                              </a:path>
                            </a:pathLst>
                          </a:custGeom>
                          <a:solidFill>
                            <a:srgbClr val="000000"/>
                          </a:solidFill>
                        </wps:spPr>
                        <wps:bodyPr wrap="square" lIns="0" tIns="0" rIns="0" bIns="0" rtlCol="0">
                          <a:prstTxWarp prst="textNoShape">
                            <a:avLst/>
                          </a:prstTxWarp>
                          <a:noAutofit/>
                        </wps:bodyPr>
                      </wps:wsp>
                      <wps:wsp>
                        <wps:cNvPr id="50" name="Graphic 50"/>
                        <wps:cNvSpPr/>
                        <wps:spPr>
                          <a:xfrm>
                            <a:off x="5420867" y="3150107"/>
                            <a:ext cx="593725" cy="1270"/>
                          </a:xfrm>
                          <a:custGeom>
                            <a:avLst/>
                            <a:gdLst/>
                            <a:ahLst/>
                            <a:cxnLst/>
                            <a:rect l="l" t="t" r="r" b="b"/>
                            <a:pathLst>
                              <a:path w="593725" h="0">
                                <a:moveTo>
                                  <a:pt x="0" y="0"/>
                                </a:moveTo>
                                <a:lnTo>
                                  <a:pt x="593724" y="0"/>
                                </a:lnTo>
                              </a:path>
                            </a:pathLst>
                          </a:custGeom>
                          <a:ln w="9144">
                            <a:solidFill>
                              <a:srgbClr val="000000"/>
                            </a:solidFill>
                            <a:prstDash val="solid"/>
                          </a:ln>
                        </wps:spPr>
                        <wps:bodyPr wrap="square" lIns="0" tIns="0" rIns="0" bIns="0" rtlCol="0">
                          <a:prstTxWarp prst="textNoShape">
                            <a:avLst/>
                          </a:prstTxWarp>
                          <a:noAutofit/>
                        </wps:bodyPr>
                      </wps:wsp>
                      <wps:wsp>
                        <wps:cNvPr id="51" name="Graphic 51"/>
                        <wps:cNvSpPr/>
                        <wps:spPr>
                          <a:xfrm>
                            <a:off x="5445252" y="743712"/>
                            <a:ext cx="410209" cy="76200"/>
                          </a:xfrm>
                          <a:custGeom>
                            <a:avLst/>
                            <a:gdLst/>
                            <a:ahLst/>
                            <a:cxnLst/>
                            <a:rect l="l" t="t" r="r" b="b"/>
                            <a:pathLst>
                              <a:path w="410209" h="76200">
                                <a:moveTo>
                                  <a:pt x="76200" y="0"/>
                                </a:moveTo>
                                <a:lnTo>
                                  <a:pt x="0" y="38100"/>
                                </a:lnTo>
                                <a:lnTo>
                                  <a:pt x="76200" y="76200"/>
                                </a:lnTo>
                                <a:lnTo>
                                  <a:pt x="76200" y="44450"/>
                                </a:lnTo>
                                <a:lnTo>
                                  <a:pt x="63500" y="44450"/>
                                </a:lnTo>
                                <a:lnTo>
                                  <a:pt x="63500" y="31750"/>
                                </a:lnTo>
                                <a:lnTo>
                                  <a:pt x="76200" y="31750"/>
                                </a:lnTo>
                                <a:lnTo>
                                  <a:pt x="76200" y="0"/>
                                </a:lnTo>
                                <a:close/>
                              </a:path>
                              <a:path w="410209" h="76200">
                                <a:moveTo>
                                  <a:pt x="76200" y="31750"/>
                                </a:moveTo>
                                <a:lnTo>
                                  <a:pt x="63500" y="31750"/>
                                </a:lnTo>
                                <a:lnTo>
                                  <a:pt x="63500" y="44450"/>
                                </a:lnTo>
                                <a:lnTo>
                                  <a:pt x="76200" y="44450"/>
                                </a:lnTo>
                                <a:lnTo>
                                  <a:pt x="76200" y="31750"/>
                                </a:lnTo>
                                <a:close/>
                              </a:path>
                              <a:path w="410209" h="76200">
                                <a:moveTo>
                                  <a:pt x="410209" y="31750"/>
                                </a:moveTo>
                                <a:lnTo>
                                  <a:pt x="76200" y="31750"/>
                                </a:lnTo>
                                <a:lnTo>
                                  <a:pt x="76200" y="44450"/>
                                </a:lnTo>
                                <a:lnTo>
                                  <a:pt x="410209" y="44450"/>
                                </a:lnTo>
                                <a:lnTo>
                                  <a:pt x="410209" y="31750"/>
                                </a:lnTo>
                                <a:close/>
                              </a:path>
                            </a:pathLst>
                          </a:custGeom>
                          <a:solidFill>
                            <a:srgbClr val="00AF50"/>
                          </a:solidFill>
                        </wps:spPr>
                        <wps:bodyPr wrap="square" lIns="0" tIns="0" rIns="0" bIns="0" rtlCol="0">
                          <a:prstTxWarp prst="textNoShape">
                            <a:avLst/>
                          </a:prstTxWarp>
                          <a:noAutofit/>
                        </wps:bodyPr>
                      </wps:wsp>
                      <wps:wsp>
                        <wps:cNvPr id="52" name="Graphic 52"/>
                        <wps:cNvSpPr/>
                        <wps:spPr>
                          <a:xfrm>
                            <a:off x="5751576" y="780287"/>
                            <a:ext cx="836294" cy="5585460"/>
                          </a:xfrm>
                          <a:custGeom>
                            <a:avLst/>
                            <a:gdLst/>
                            <a:ahLst/>
                            <a:cxnLst/>
                            <a:rect l="l" t="t" r="r" b="b"/>
                            <a:pathLst>
                              <a:path w="836294" h="5585460">
                                <a:moveTo>
                                  <a:pt x="19812" y="635"/>
                                </a:moveTo>
                                <a:lnTo>
                                  <a:pt x="835787" y="0"/>
                                </a:lnTo>
                              </a:path>
                              <a:path w="836294" h="5585460">
                                <a:moveTo>
                                  <a:pt x="3048" y="513588"/>
                                </a:moveTo>
                                <a:lnTo>
                                  <a:pt x="833628" y="513588"/>
                                </a:lnTo>
                              </a:path>
                              <a:path w="836294" h="5585460">
                                <a:moveTo>
                                  <a:pt x="0" y="1178052"/>
                                </a:moveTo>
                                <a:lnTo>
                                  <a:pt x="830580" y="1178052"/>
                                </a:lnTo>
                              </a:path>
                              <a:path w="836294" h="5585460">
                                <a:moveTo>
                                  <a:pt x="1524" y="1798320"/>
                                </a:moveTo>
                                <a:lnTo>
                                  <a:pt x="832104" y="1798320"/>
                                </a:lnTo>
                              </a:path>
                              <a:path w="836294" h="5585460">
                                <a:moveTo>
                                  <a:pt x="13716" y="5585460"/>
                                </a:moveTo>
                                <a:lnTo>
                                  <a:pt x="817626" y="5585460"/>
                                </a:lnTo>
                              </a:path>
                            </a:pathLst>
                          </a:custGeom>
                          <a:ln w="9144">
                            <a:solidFill>
                              <a:srgbClr val="00AF50"/>
                            </a:solidFill>
                            <a:prstDash val="solid"/>
                          </a:ln>
                        </wps:spPr>
                        <wps:bodyPr wrap="square" lIns="0" tIns="0" rIns="0" bIns="0" rtlCol="0">
                          <a:prstTxWarp prst="textNoShape">
                            <a:avLst/>
                          </a:prstTxWarp>
                          <a:noAutofit/>
                        </wps:bodyPr>
                      </wps:wsp>
                      <pic:pic>
                        <pic:nvPicPr>
                          <pic:cNvPr id="53" name="Image 53"/>
                          <pic:cNvPicPr/>
                        </pic:nvPicPr>
                        <pic:blipFill>
                          <a:blip r:embed="rId11" cstate="print"/>
                          <a:stretch>
                            <a:fillRect/>
                          </a:stretch>
                        </pic:blipFill>
                        <pic:spPr>
                          <a:xfrm>
                            <a:off x="5751576" y="6326504"/>
                            <a:ext cx="194310" cy="76200"/>
                          </a:xfrm>
                          <a:prstGeom prst="rect">
                            <a:avLst/>
                          </a:prstGeom>
                        </pic:spPr>
                      </pic:pic>
                      <pic:pic>
                        <pic:nvPicPr>
                          <pic:cNvPr id="54" name="Image 54"/>
                          <pic:cNvPicPr/>
                        </pic:nvPicPr>
                        <pic:blipFill>
                          <a:blip r:embed="rId12" cstate="print"/>
                          <a:stretch>
                            <a:fillRect/>
                          </a:stretch>
                        </pic:blipFill>
                        <pic:spPr>
                          <a:xfrm>
                            <a:off x="5751576" y="2540889"/>
                            <a:ext cx="194310" cy="76200"/>
                          </a:xfrm>
                          <a:prstGeom prst="rect">
                            <a:avLst/>
                          </a:prstGeom>
                        </pic:spPr>
                      </pic:pic>
                      <pic:pic>
                        <pic:nvPicPr>
                          <pic:cNvPr id="55" name="Image 55"/>
                          <pic:cNvPicPr/>
                        </pic:nvPicPr>
                        <pic:blipFill>
                          <a:blip r:embed="rId12" cstate="print"/>
                          <a:stretch>
                            <a:fillRect/>
                          </a:stretch>
                        </pic:blipFill>
                        <pic:spPr>
                          <a:xfrm>
                            <a:off x="5751576" y="1920620"/>
                            <a:ext cx="194310" cy="76200"/>
                          </a:xfrm>
                          <a:prstGeom prst="rect">
                            <a:avLst/>
                          </a:prstGeom>
                        </pic:spPr>
                      </pic:pic>
                      <pic:pic>
                        <pic:nvPicPr>
                          <pic:cNvPr id="56" name="Image 56"/>
                          <pic:cNvPicPr/>
                        </pic:nvPicPr>
                        <pic:blipFill>
                          <a:blip r:embed="rId12" cstate="print"/>
                          <a:stretch>
                            <a:fillRect/>
                          </a:stretch>
                        </pic:blipFill>
                        <pic:spPr>
                          <a:xfrm>
                            <a:off x="5751576" y="1254633"/>
                            <a:ext cx="194310" cy="76200"/>
                          </a:xfrm>
                          <a:prstGeom prst="rect">
                            <a:avLst/>
                          </a:prstGeom>
                        </pic:spPr>
                      </pic:pic>
                      <wps:wsp>
                        <wps:cNvPr id="57" name="Graphic 57"/>
                        <wps:cNvSpPr/>
                        <wps:spPr>
                          <a:xfrm>
                            <a:off x="5426964" y="2069592"/>
                            <a:ext cx="1150620" cy="76200"/>
                          </a:xfrm>
                          <a:custGeom>
                            <a:avLst/>
                            <a:gdLst/>
                            <a:ahLst/>
                            <a:cxnLst/>
                            <a:rect l="l" t="t" r="r" b="b"/>
                            <a:pathLst>
                              <a:path w="1150620" h="76200">
                                <a:moveTo>
                                  <a:pt x="76200" y="0"/>
                                </a:moveTo>
                                <a:lnTo>
                                  <a:pt x="0" y="38100"/>
                                </a:lnTo>
                                <a:lnTo>
                                  <a:pt x="76200" y="76200"/>
                                </a:lnTo>
                                <a:lnTo>
                                  <a:pt x="76200" y="44450"/>
                                </a:lnTo>
                                <a:lnTo>
                                  <a:pt x="63500" y="44450"/>
                                </a:lnTo>
                                <a:lnTo>
                                  <a:pt x="63500" y="31750"/>
                                </a:lnTo>
                                <a:lnTo>
                                  <a:pt x="76200" y="31750"/>
                                </a:lnTo>
                                <a:lnTo>
                                  <a:pt x="76200" y="0"/>
                                </a:lnTo>
                                <a:close/>
                              </a:path>
                              <a:path w="1150620" h="76200">
                                <a:moveTo>
                                  <a:pt x="76200" y="31750"/>
                                </a:moveTo>
                                <a:lnTo>
                                  <a:pt x="63500" y="31750"/>
                                </a:lnTo>
                                <a:lnTo>
                                  <a:pt x="63500" y="44450"/>
                                </a:lnTo>
                                <a:lnTo>
                                  <a:pt x="76200" y="44450"/>
                                </a:lnTo>
                                <a:lnTo>
                                  <a:pt x="76200" y="31750"/>
                                </a:lnTo>
                                <a:close/>
                              </a:path>
                              <a:path w="1150620" h="76200">
                                <a:moveTo>
                                  <a:pt x="1150620" y="31750"/>
                                </a:moveTo>
                                <a:lnTo>
                                  <a:pt x="76200" y="31750"/>
                                </a:lnTo>
                                <a:lnTo>
                                  <a:pt x="76200" y="44450"/>
                                </a:lnTo>
                                <a:lnTo>
                                  <a:pt x="1150620" y="44450"/>
                                </a:lnTo>
                                <a:lnTo>
                                  <a:pt x="1150620" y="31750"/>
                                </a:lnTo>
                                <a:close/>
                              </a:path>
                            </a:pathLst>
                          </a:custGeom>
                          <a:solidFill>
                            <a:srgbClr val="FF0000"/>
                          </a:solidFill>
                        </wps:spPr>
                        <wps:bodyPr wrap="square" lIns="0" tIns="0" rIns="0" bIns="0" rtlCol="0">
                          <a:prstTxWarp prst="textNoShape">
                            <a:avLst/>
                          </a:prstTxWarp>
                          <a:noAutofit/>
                        </wps:bodyPr>
                      </wps:wsp>
                      <wps:wsp>
                        <wps:cNvPr id="58" name="Graphic 58"/>
                        <wps:cNvSpPr/>
                        <wps:spPr>
                          <a:xfrm>
                            <a:off x="5420867" y="4769103"/>
                            <a:ext cx="593725" cy="76200"/>
                          </a:xfrm>
                          <a:custGeom>
                            <a:avLst/>
                            <a:gdLst/>
                            <a:ahLst/>
                            <a:cxnLst/>
                            <a:rect l="l" t="t" r="r" b="b"/>
                            <a:pathLst>
                              <a:path w="593725" h="76200">
                                <a:moveTo>
                                  <a:pt x="76200" y="0"/>
                                </a:moveTo>
                                <a:lnTo>
                                  <a:pt x="0" y="38227"/>
                                </a:lnTo>
                                <a:lnTo>
                                  <a:pt x="76200" y="76200"/>
                                </a:lnTo>
                                <a:lnTo>
                                  <a:pt x="76200" y="44450"/>
                                </a:lnTo>
                                <a:lnTo>
                                  <a:pt x="63500" y="44450"/>
                                </a:lnTo>
                                <a:lnTo>
                                  <a:pt x="63500" y="31750"/>
                                </a:lnTo>
                                <a:lnTo>
                                  <a:pt x="76200" y="31737"/>
                                </a:lnTo>
                                <a:lnTo>
                                  <a:pt x="76200" y="0"/>
                                </a:lnTo>
                                <a:close/>
                              </a:path>
                              <a:path w="593725" h="76200">
                                <a:moveTo>
                                  <a:pt x="76200" y="31737"/>
                                </a:moveTo>
                                <a:lnTo>
                                  <a:pt x="63500" y="31750"/>
                                </a:lnTo>
                                <a:lnTo>
                                  <a:pt x="63500" y="44450"/>
                                </a:lnTo>
                                <a:lnTo>
                                  <a:pt x="76200" y="44437"/>
                                </a:lnTo>
                                <a:lnTo>
                                  <a:pt x="76200" y="31737"/>
                                </a:lnTo>
                                <a:close/>
                              </a:path>
                              <a:path w="593725" h="76200">
                                <a:moveTo>
                                  <a:pt x="76200" y="44437"/>
                                </a:moveTo>
                                <a:lnTo>
                                  <a:pt x="63500" y="44450"/>
                                </a:lnTo>
                                <a:lnTo>
                                  <a:pt x="76200" y="44450"/>
                                </a:lnTo>
                                <a:close/>
                              </a:path>
                              <a:path w="593725" h="76200">
                                <a:moveTo>
                                  <a:pt x="593724" y="31242"/>
                                </a:moveTo>
                                <a:lnTo>
                                  <a:pt x="76200" y="31737"/>
                                </a:lnTo>
                                <a:lnTo>
                                  <a:pt x="76200" y="44437"/>
                                </a:lnTo>
                                <a:lnTo>
                                  <a:pt x="593724" y="43942"/>
                                </a:lnTo>
                                <a:lnTo>
                                  <a:pt x="593724" y="31242"/>
                                </a:lnTo>
                                <a:close/>
                              </a:path>
                            </a:pathLst>
                          </a:custGeom>
                          <a:solidFill>
                            <a:srgbClr val="00AFEF"/>
                          </a:solidFill>
                        </wps:spPr>
                        <wps:bodyPr wrap="square" lIns="0" tIns="0" rIns="0" bIns="0" rtlCol="0">
                          <a:prstTxWarp prst="textNoShape">
                            <a:avLst/>
                          </a:prstTxWarp>
                          <a:noAutofit/>
                        </wps:bodyPr>
                      </wps:wsp>
                      <wps:wsp>
                        <wps:cNvPr id="59" name="Graphic 59"/>
                        <wps:cNvSpPr/>
                        <wps:spPr>
                          <a:xfrm>
                            <a:off x="5420867" y="5631815"/>
                            <a:ext cx="1148080" cy="76200"/>
                          </a:xfrm>
                          <a:custGeom>
                            <a:avLst/>
                            <a:gdLst/>
                            <a:ahLst/>
                            <a:cxnLst/>
                            <a:rect l="l" t="t" r="r" b="b"/>
                            <a:pathLst>
                              <a:path w="1148080" h="76200">
                                <a:moveTo>
                                  <a:pt x="76200" y="0"/>
                                </a:moveTo>
                                <a:lnTo>
                                  <a:pt x="0" y="38100"/>
                                </a:lnTo>
                                <a:lnTo>
                                  <a:pt x="76200" y="76200"/>
                                </a:lnTo>
                                <a:lnTo>
                                  <a:pt x="76200" y="44450"/>
                                </a:lnTo>
                                <a:lnTo>
                                  <a:pt x="63500" y="44450"/>
                                </a:lnTo>
                                <a:lnTo>
                                  <a:pt x="63500" y="31750"/>
                                </a:lnTo>
                                <a:lnTo>
                                  <a:pt x="76200" y="31742"/>
                                </a:lnTo>
                                <a:lnTo>
                                  <a:pt x="76200" y="0"/>
                                </a:lnTo>
                                <a:close/>
                              </a:path>
                              <a:path w="1148080" h="76200">
                                <a:moveTo>
                                  <a:pt x="76200" y="31742"/>
                                </a:moveTo>
                                <a:lnTo>
                                  <a:pt x="63500" y="31750"/>
                                </a:lnTo>
                                <a:lnTo>
                                  <a:pt x="63500" y="44450"/>
                                </a:lnTo>
                                <a:lnTo>
                                  <a:pt x="76200" y="44442"/>
                                </a:lnTo>
                                <a:lnTo>
                                  <a:pt x="76200" y="31742"/>
                                </a:lnTo>
                                <a:close/>
                              </a:path>
                              <a:path w="1148080" h="76200">
                                <a:moveTo>
                                  <a:pt x="76200" y="44442"/>
                                </a:moveTo>
                                <a:lnTo>
                                  <a:pt x="63500" y="44450"/>
                                </a:lnTo>
                                <a:lnTo>
                                  <a:pt x="76200" y="44450"/>
                                </a:lnTo>
                                <a:close/>
                              </a:path>
                              <a:path w="1148080" h="76200">
                                <a:moveTo>
                                  <a:pt x="1148080" y="31115"/>
                                </a:moveTo>
                                <a:lnTo>
                                  <a:pt x="76200" y="31742"/>
                                </a:lnTo>
                                <a:lnTo>
                                  <a:pt x="76200" y="44442"/>
                                </a:lnTo>
                                <a:lnTo>
                                  <a:pt x="1148080" y="43815"/>
                                </a:lnTo>
                                <a:lnTo>
                                  <a:pt x="1148080" y="31115"/>
                                </a:lnTo>
                                <a:close/>
                              </a:path>
                            </a:pathLst>
                          </a:custGeom>
                          <a:solidFill>
                            <a:srgbClr val="F79546"/>
                          </a:solidFill>
                        </wps:spPr>
                        <wps:bodyPr wrap="square" lIns="0" tIns="0" rIns="0" bIns="0" rtlCol="0">
                          <a:prstTxWarp prst="textNoShape">
                            <a:avLst/>
                          </a:prstTxWarp>
                          <a:noAutofit/>
                        </wps:bodyPr>
                      </wps:wsp>
                      <wps:wsp>
                        <wps:cNvPr id="60" name="Graphic 60"/>
                        <wps:cNvSpPr/>
                        <wps:spPr>
                          <a:xfrm>
                            <a:off x="1641348" y="2515107"/>
                            <a:ext cx="277495" cy="76200"/>
                          </a:xfrm>
                          <a:custGeom>
                            <a:avLst/>
                            <a:gdLst/>
                            <a:ahLst/>
                            <a:cxnLst/>
                            <a:rect l="l" t="t" r="r" b="b"/>
                            <a:pathLst>
                              <a:path w="277495" h="76200">
                                <a:moveTo>
                                  <a:pt x="201273" y="44419"/>
                                </a:moveTo>
                                <a:lnTo>
                                  <a:pt x="201168" y="76200"/>
                                </a:lnTo>
                                <a:lnTo>
                                  <a:pt x="264986" y="44450"/>
                                </a:lnTo>
                                <a:lnTo>
                                  <a:pt x="213995" y="44450"/>
                                </a:lnTo>
                                <a:lnTo>
                                  <a:pt x="201273" y="44419"/>
                                </a:lnTo>
                                <a:close/>
                              </a:path>
                              <a:path w="277495" h="76200">
                                <a:moveTo>
                                  <a:pt x="201316" y="31719"/>
                                </a:moveTo>
                                <a:lnTo>
                                  <a:pt x="201273" y="44419"/>
                                </a:lnTo>
                                <a:lnTo>
                                  <a:pt x="213995" y="44450"/>
                                </a:lnTo>
                                <a:lnTo>
                                  <a:pt x="213995" y="31750"/>
                                </a:lnTo>
                                <a:lnTo>
                                  <a:pt x="201316" y="31719"/>
                                </a:lnTo>
                                <a:close/>
                              </a:path>
                              <a:path w="277495" h="76200">
                                <a:moveTo>
                                  <a:pt x="201422" y="0"/>
                                </a:moveTo>
                                <a:lnTo>
                                  <a:pt x="201316" y="31719"/>
                                </a:lnTo>
                                <a:lnTo>
                                  <a:pt x="213995" y="31750"/>
                                </a:lnTo>
                                <a:lnTo>
                                  <a:pt x="213995" y="44450"/>
                                </a:lnTo>
                                <a:lnTo>
                                  <a:pt x="264986" y="44450"/>
                                </a:lnTo>
                                <a:lnTo>
                                  <a:pt x="277495" y="38226"/>
                                </a:lnTo>
                                <a:lnTo>
                                  <a:pt x="201422" y="0"/>
                                </a:lnTo>
                                <a:close/>
                              </a:path>
                              <a:path w="277495" h="76200">
                                <a:moveTo>
                                  <a:pt x="0" y="31241"/>
                                </a:moveTo>
                                <a:lnTo>
                                  <a:pt x="0" y="43941"/>
                                </a:lnTo>
                                <a:lnTo>
                                  <a:pt x="201273" y="44419"/>
                                </a:lnTo>
                                <a:lnTo>
                                  <a:pt x="201316" y="31719"/>
                                </a:lnTo>
                                <a:lnTo>
                                  <a:pt x="0" y="31241"/>
                                </a:lnTo>
                                <a:close/>
                              </a:path>
                            </a:pathLst>
                          </a:custGeom>
                          <a:solidFill>
                            <a:srgbClr val="000000"/>
                          </a:solidFill>
                        </wps:spPr>
                        <wps:bodyPr wrap="square" lIns="0" tIns="0" rIns="0" bIns="0" rtlCol="0">
                          <a:prstTxWarp prst="textNoShape">
                            <a:avLst/>
                          </a:prstTxWarp>
                          <a:noAutofit/>
                        </wps:bodyPr>
                      </wps:wsp>
                      <pic:pic>
                        <pic:nvPicPr>
                          <pic:cNvPr id="61" name="Image 61"/>
                          <pic:cNvPicPr/>
                        </pic:nvPicPr>
                        <pic:blipFill>
                          <a:blip r:embed="rId13" cstate="print"/>
                          <a:stretch>
                            <a:fillRect/>
                          </a:stretch>
                        </pic:blipFill>
                        <pic:spPr>
                          <a:xfrm>
                            <a:off x="1641348" y="3572509"/>
                            <a:ext cx="229235" cy="76200"/>
                          </a:xfrm>
                          <a:prstGeom prst="rect">
                            <a:avLst/>
                          </a:prstGeom>
                        </pic:spPr>
                      </pic:pic>
                      <pic:pic>
                        <pic:nvPicPr>
                          <pic:cNvPr id="62" name="Image 62"/>
                          <pic:cNvPicPr/>
                        </pic:nvPicPr>
                        <pic:blipFill>
                          <a:blip r:embed="rId13" cstate="print"/>
                          <a:stretch>
                            <a:fillRect/>
                          </a:stretch>
                        </pic:blipFill>
                        <pic:spPr>
                          <a:xfrm>
                            <a:off x="1645920" y="4764278"/>
                            <a:ext cx="229235" cy="76200"/>
                          </a:xfrm>
                          <a:prstGeom prst="rect">
                            <a:avLst/>
                          </a:prstGeom>
                        </pic:spPr>
                      </pic:pic>
                      <pic:pic>
                        <pic:nvPicPr>
                          <pic:cNvPr id="63" name="Image 63"/>
                          <pic:cNvPicPr/>
                        </pic:nvPicPr>
                        <pic:blipFill>
                          <a:blip r:embed="rId14" cstate="print"/>
                          <a:stretch>
                            <a:fillRect/>
                          </a:stretch>
                        </pic:blipFill>
                        <pic:spPr>
                          <a:xfrm>
                            <a:off x="1620011" y="5690615"/>
                            <a:ext cx="250189" cy="76200"/>
                          </a:xfrm>
                          <a:prstGeom prst="rect">
                            <a:avLst/>
                          </a:prstGeom>
                        </pic:spPr>
                      </pic:pic>
                      <wps:wsp>
                        <wps:cNvPr id="64" name="Graphic 64"/>
                        <wps:cNvSpPr/>
                        <wps:spPr>
                          <a:xfrm>
                            <a:off x="2292604" y="1708404"/>
                            <a:ext cx="76200" cy="485775"/>
                          </a:xfrm>
                          <a:custGeom>
                            <a:avLst/>
                            <a:gdLst/>
                            <a:ahLst/>
                            <a:cxnLst/>
                            <a:rect l="l" t="t" r="r" b="b"/>
                            <a:pathLst>
                              <a:path w="76200" h="485775">
                                <a:moveTo>
                                  <a:pt x="31734" y="409575"/>
                                </a:moveTo>
                                <a:lnTo>
                                  <a:pt x="0" y="409575"/>
                                </a:lnTo>
                                <a:lnTo>
                                  <a:pt x="38227" y="485775"/>
                                </a:lnTo>
                                <a:lnTo>
                                  <a:pt x="69871" y="422275"/>
                                </a:lnTo>
                                <a:lnTo>
                                  <a:pt x="31750" y="422275"/>
                                </a:lnTo>
                                <a:lnTo>
                                  <a:pt x="31734" y="409575"/>
                                </a:lnTo>
                                <a:close/>
                              </a:path>
                              <a:path w="76200" h="485775">
                                <a:moveTo>
                                  <a:pt x="43942" y="0"/>
                                </a:moveTo>
                                <a:lnTo>
                                  <a:pt x="31242" y="0"/>
                                </a:lnTo>
                                <a:lnTo>
                                  <a:pt x="31750" y="422275"/>
                                </a:lnTo>
                                <a:lnTo>
                                  <a:pt x="44450" y="422275"/>
                                </a:lnTo>
                                <a:lnTo>
                                  <a:pt x="43942" y="0"/>
                                </a:lnTo>
                                <a:close/>
                              </a:path>
                              <a:path w="76200" h="485775">
                                <a:moveTo>
                                  <a:pt x="76200" y="409575"/>
                                </a:moveTo>
                                <a:lnTo>
                                  <a:pt x="44434" y="409575"/>
                                </a:lnTo>
                                <a:lnTo>
                                  <a:pt x="44450" y="422275"/>
                                </a:lnTo>
                                <a:lnTo>
                                  <a:pt x="69871" y="422275"/>
                                </a:lnTo>
                                <a:lnTo>
                                  <a:pt x="76200" y="409575"/>
                                </a:lnTo>
                                <a:close/>
                              </a:path>
                            </a:pathLst>
                          </a:custGeom>
                          <a:solidFill>
                            <a:srgbClr val="000000"/>
                          </a:solidFill>
                        </wps:spPr>
                        <wps:bodyPr wrap="square" lIns="0" tIns="0" rIns="0" bIns="0" rtlCol="0">
                          <a:prstTxWarp prst="textNoShape">
                            <a:avLst/>
                          </a:prstTxWarp>
                          <a:noAutofit/>
                        </wps:bodyPr>
                      </wps:wsp>
                      <pic:pic>
                        <pic:nvPicPr>
                          <pic:cNvPr id="65" name="Image 65"/>
                          <pic:cNvPicPr/>
                        </pic:nvPicPr>
                        <pic:blipFill>
                          <a:blip r:embed="rId15" cstate="print"/>
                          <a:stretch>
                            <a:fillRect/>
                          </a:stretch>
                        </pic:blipFill>
                        <pic:spPr>
                          <a:xfrm>
                            <a:off x="2290952" y="1578863"/>
                            <a:ext cx="76200" cy="238125"/>
                          </a:xfrm>
                          <a:prstGeom prst="rect">
                            <a:avLst/>
                          </a:prstGeom>
                        </pic:spPr>
                      </pic:pic>
                      <pic:pic>
                        <pic:nvPicPr>
                          <pic:cNvPr id="66" name="Image 66"/>
                          <pic:cNvPicPr/>
                        </pic:nvPicPr>
                        <pic:blipFill>
                          <a:blip r:embed="rId16" cstate="print"/>
                          <a:stretch>
                            <a:fillRect/>
                          </a:stretch>
                        </pic:blipFill>
                        <pic:spPr>
                          <a:xfrm>
                            <a:off x="2290572" y="2857500"/>
                            <a:ext cx="77343" cy="292988"/>
                          </a:xfrm>
                          <a:prstGeom prst="rect">
                            <a:avLst/>
                          </a:prstGeom>
                        </pic:spPr>
                      </pic:pic>
                      <wps:wsp>
                        <wps:cNvPr id="67" name="Graphic 67"/>
                        <wps:cNvSpPr/>
                        <wps:spPr>
                          <a:xfrm>
                            <a:off x="2240152" y="4119371"/>
                            <a:ext cx="76200" cy="323215"/>
                          </a:xfrm>
                          <a:custGeom>
                            <a:avLst/>
                            <a:gdLst/>
                            <a:ahLst/>
                            <a:cxnLst/>
                            <a:rect l="l" t="t" r="r" b="b"/>
                            <a:pathLst>
                              <a:path w="76200" h="323215">
                                <a:moveTo>
                                  <a:pt x="31802" y="247056"/>
                                </a:moveTo>
                                <a:lnTo>
                                  <a:pt x="0" y="247269"/>
                                </a:lnTo>
                                <a:lnTo>
                                  <a:pt x="38607" y="323214"/>
                                </a:lnTo>
                                <a:lnTo>
                                  <a:pt x="69830" y="259714"/>
                                </a:lnTo>
                                <a:lnTo>
                                  <a:pt x="31877" y="259714"/>
                                </a:lnTo>
                                <a:lnTo>
                                  <a:pt x="31802" y="247056"/>
                                </a:lnTo>
                                <a:close/>
                              </a:path>
                              <a:path w="76200" h="323215">
                                <a:moveTo>
                                  <a:pt x="44502" y="246972"/>
                                </a:moveTo>
                                <a:lnTo>
                                  <a:pt x="31802" y="247056"/>
                                </a:lnTo>
                                <a:lnTo>
                                  <a:pt x="31877" y="259714"/>
                                </a:lnTo>
                                <a:lnTo>
                                  <a:pt x="44577" y="259714"/>
                                </a:lnTo>
                                <a:lnTo>
                                  <a:pt x="44502" y="246972"/>
                                </a:lnTo>
                                <a:close/>
                              </a:path>
                              <a:path w="76200" h="323215">
                                <a:moveTo>
                                  <a:pt x="76200" y="246760"/>
                                </a:moveTo>
                                <a:lnTo>
                                  <a:pt x="44502" y="246972"/>
                                </a:lnTo>
                                <a:lnTo>
                                  <a:pt x="44577" y="259714"/>
                                </a:lnTo>
                                <a:lnTo>
                                  <a:pt x="69830" y="259714"/>
                                </a:lnTo>
                                <a:lnTo>
                                  <a:pt x="76200" y="246760"/>
                                </a:lnTo>
                                <a:close/>
                              </a:path>
                              <a:path w="76200" h="323215">
                                <a:moveTo>
                                  <a:pt x="43053" y="0"/>
                                </a:moveTo>
                                <a:lnTo>
                                  <a:pt x="30353" y="0"/>
                                </a:lnTo>
                                <a:lnTo>
                                  <a:pt x="31802" y="247056"/>
                                </a:lnTo>
                                <a:lnTo>
                                  <a:pt x="44502" y="246972"/>
                                </a:lnTo>
                                <a:lnTo>
                                  <a:pt x="43053" y="0"/>
                                </a:lnTo>
                                <a:close/>
                              </a:path>
                            </a:pathLst>
                          </a:custGeom>
                          <a:solidFill>
                            <a:srgbClr val="000000"/>
                          </a:solidFill>
                        </wps:spPr>
                        <wps:bodyPr wrap="square" lIns="0" tIns="0" rIns="0" bIns="0" rtlCol="0">
                          <a:prstTxWarp prst="textNoShape">
                            <a:avLst/>
                          </a:prstTxWarp>
                          <a:noAutofit/>
                        </wps:bodyPr>
                      </wps:wsp>
                      <pic:pic>
                        <pic:nvPicPr>
                          <pic:cNvPr id="68" name="Image 68"/>
                          <pic:cNvPicPr/>
                        </pic:nvPicPr>
                        <pic:blipFill>
                          <a:blip r:embed="rId17" cstate="print"/>
                          <a:stretch>
                            <a:fillRect/>
                          </a:stretch>
                        </pic:blipFill>
                        <pic:spPr>
                          <a:xfrm>
                            <a:off x="2239898" y="4018788"/>
                            <a:ext cx="76200" cy="122681"/>
                          </a:xfrm>
                          <a:prstGeom prst="rect">
                            <a:avLst/>
                          </a:prstGeom>
                        </pic:spPr>
                      </pic:pic>
                      <pic:pic>
                        <pic:nvPicPr>
                          <pic:cNvPr id="69" name="Image 69"/>
                          <pic:cNvPicPr/>
                        </pic:nvPicPr>
                        <pic:blipFill>
                          <a:blip r:embed="rId18" cstate="print"/>
                          <a:stretch>
                            <a:fillRect/>
                          </a:stretch>
                        </pic:blipFill>
                        <pic:spPr>
                          <a:xfrm>
                            <a:off x="2237232" y="5221223"/>
                            <a:ext cx="77850" cy="206882"/>
                          </a:xfrm>
                          <a:prstGeom prst="rect">
                            <a:avLst/>
                          </a:prstGeom>
                        </pic:spPr>
                      </pic:pic>
                      <wps:wsp>
                        <wps:cNvPr id="70" name="Graphic 70"/>
                        <wps:cNvSpPr/>
                        <wps:spPr>
                          <a:xfrm>
                            <a:off x="2941320" y="762000"/>
                            <a:ext cx="1270" cy="5066665"/>
                          </a:xfrm>
                          <a:custGeom>
                            <a:avLst/>
                            <a:gdLst/>
                            <a:ahLst/>
                            <a:cxnLst/>
                            <a:rect l="l" t="t" r="r" b="b"/>
                            <a:pathLst>
                              <a:path w="635" h="5066665">
                                <a:moveTo>
                                  <a:pt x="0" y="0"/>
                                </a:moveTo>
                                <a:lnTo>
                                  <a:pt x="635" y="5066665"/>
                                </a:lnTo>
                              </a:path>
                            </a:pathLst>
                          </a:custGeom>
                          <a:ln w="9143">
                            <a:solidFill>
                              <a:srgbClr val="F79546"/>
                            </a:solidFill>
                            <a:prstDash val="solid"/>
                          </a:ln>
                        </wps:spPr>
                        <wps:bodyPr wrap="square" lIns="0" tIns="0" rIns="0" bIns="0" rtlCol="0">
                          <a:prstTxWarp prst="textNoShape">
                            <a:avLst/>
                          </a:prstTxWarp>
                          <a:noAutofit/>
                        </wps:bodyPr>
                      </wps:wsp>
                      <pic:pic>
                        <pic:nvPicPr>
                          <pic:cNvPr id="71" name="Image 71"/>
                          <pic:cNvPicPr/>
                        </pic:nvPicPr>
                        <pic:blipFill>
                          <a:blip r:embed="rId19" cstate="print"/>
                          <a:stretch>
                            <a:fillRect/>
                          </a:stretch>
                        </pic:blipFill>
                        <pic:spPr>
                          <a:xfrm>
                            <a:off x="2842260" y="1164463"/>
                            <a:ext cx="97789" cy="76200"/>
                          </a:xfrm>
                          <a:prstGeom prst="rect">
                            <a:avLst/>
                          </a:prstGeom>
                        </pic:spPr>
                      </pic:pic>
                      <wps:wsp>
                        <wps:cNvPr id="72" name="Graphic 72"/>
                        <wps:cNvSpPr/>
                        <wps:spPr>
                          <a:xfrm>
                            <a:off x="2941320" y="721105"/>
                            <a:ext cx="841375" cy="5140960"/>
                          </a:xfrm>
                          <a:custGeom>
                            <a:avLst/>
                            <a:gdLst/>
                            <a:ahLst/>
                            <a:cxnLst/>
                            <a:rect l="l" t="t" r="r" b="b"/>
                            <a:pathLst>
                              <a:path w="841375" h="5140960">
                                <a:moveTo>
                                  <a:pt x="757555" y="3721354"/>
                                </a:moveTo>
                                <a:lnTo>
                                  <a:pt x="744855" y="3715004"/>
                                </a:lnTo>
                                <a:lnTo>
                                  <a:pt x="681355" y="3683254"/>
                                </a:lnTo>
                                <a:lnTo>
                                  <a:pt x="681355" y="3715004"/>
                                </a:lnTo>
                                <a:lnTo>
                                  <a:pt x="0" y="3715004"/>
                                </a:lnTo>
                                <a:lnTo>
                                  <a:pt x="0" y="3727704"/>
                                </a:lnTo>
                                <a:lnTo>
                                  <a:pt x="681355" y="3727704"/>
                                </a:lnTo>
                                <a:lnTo>
                                  <a:pt x="681355" y="3759454"/>
                                </a:lnTo>
                                <a:lnTo>
                                  <a:pt x="744855" y="3727704"/>
                                </a:lnTo>
                                <a:lnTo>
                                  <a:pt x="757555" y="3721354"/>
                                </a:lnTo>
                                <a:close/>
                              </a:path>
                              <a:path w="841375" h="5140960">
                                <a:moveTo>
                                  <a:pt x="757555" y="1371981"/>
                                </a:moveTo>
                                <a:lnTo>
                                  <a:pt x="681355" y="1333754"/>
                                </a:lnTo>
                                <a:lnTo>
                                  <a:pt x="681355" y="1365631"/>
                                </a:lnTo>
                                <a:lnTo>
                                  <a:pt x="15240" y="1364996"/>
                                </a:lnTo>
                                <a:lnTo>
                                  <a:pt x="15240" y="1377696"/>
                                </a:lnTo>
                                <a:lnTo>
                                  <a:pt x="681355" y="1378331"/>
                                </a:lnTo>
                                <a:lnTo>
                                  <a:pt x="681355" y="1409954"/>
                                </a:lnTo>
                                <a:lnTo>
                                  <a:pt x="744804" y="1378331"/>
                                </a:lnTo>
                                <a:lnTo>
                                  <a:pt x="757555" y="1371981"/>
                                </a:lnTo>
                                <a:close/>
                              </a:path>
                              <a:path w="841375" h="5140960">
                                <a:moveTo>
                                  <a:pt x="758190" y="37846"/>
                                </a:moveTo>
                                <a:lnTo>
                                  <a:pt x="745883" y="31750"/>
                                </a:lnTo>
                                <a:lnTo>
                                  <a:pt x="681863" y="0"/>
                                </a:lnTo>
                                <a:lnTo>
                                  <a:pt x="681964" y="31800"/>
                                </a:lnTo>
                                <a:lnTo>
                                  <a:pt x="0" y="34036"/>
                                </a:lnTo>
                                <a:lnTo>
                                  <a:pt x="0" y="46736"/>
                                </a:lnTo>
                                <a:lnTo>
                                  <a:pt x="682002" y="44500"/>
                                </a:lnTo>
                                <a:lnTo>
                                  <a:pt x="682117" y="76200"/>
                                </a:lnTo>
                                <a:lnTo>
                                  <a:pt x="758190" y="37846"/>
                                </a:lnTo>
                                <a:close/>
                              </a:path>
                              <a:path w="841375" h="5140960">
                                <a:moveTo>
                                  <a:pt x="772795" y="2429002"/>
                                </a:moveTo>
                                <a:lnTo>
                                  <a:pt x="760095" y="2422652"/>
                                </a:lnTo>
                                <a:lnTo>
                                  <a:pt x="696595" y="2390902"/>
                                </a:lnTo>
                                <a:lnTo>
                                  <a:pt x="696595" y="2422652"/>
                                </a:lnTo>
                                <a:lnTo>
                                  <a:pt x="15240" y="2422652"/>
                                </a:lnTo>
                                <a:lnTo>
                                  <a:pt x="15240" y="2435352"/>
                                </a:lnTo>
                                <a:lnTo>
                                  <a:pt x="696595" y="2435352"/>
                                </a:lnTo>
                                <a:lnTo>
                                  <a:pt x="696595" y="2467102"/>
                                </a:lnTo>
                                <a:lnTo>
                                  <a:pt x="760095" y="2435352"/>
                                </a:lnTo>
                                <a:lnTo>
                                  <a:pt x="772795" y="2429002"/>
                                </a:lnTo>
                                <a:close/>
                              </a:path>
                              <a:path w="841375" h="5140960">
                                <a:moveTo>
                                  <a:pt x="841375" y="5102733"/>
                                </a:moveTo>
                                <a:lnTo>
                                  <a:pt x="765175" y="5064569"/>
                                </a:lnTo>
                                <a:lnTo>
                                  <a:pt x="765175" y="5096332"/>
                                </a:lnTo>
                                <a:lnTo>
                                  <a:pt x="0" y="5095748"/>
                                </a:lnTo>
                                <a:lnTo>
                                  <a:pt x="0" y="5108448"/>
                                </a:lnTo>
                                <a:lnTo>
                                  <a:pt x="765175" y="5109032"/>
                                </a:lnTo>
                                <a:lnTo>
                                  <a:pt x="765175" y="5140769"/>
                                </a:lnTo>
                                <a:lnTo>
                                  <a:pt x="828751" y="5109032"/>
                                </a:lnTo>
                                <a:lnTo>
                                  <a:pt x="841375" y="5102733"/>
                                </a:lnTo>
                                <a:close/>
                              </a:path>
                            </a:pathLst>
                          </a:custGeom>
                          <a:solidFill>
                            <a:srgbClr val="F79546"/>
                          </a:solidFill>
                        </wps:spPr>
                        <wps:bodyPr wrap="square" lIns="0" tIns="0" rIns="0" bIns="0" rtlCol="0">
                          <a:prstTxWarp prst="textNoShape">
                            <a:avLst/>
                          </a:prstTxWarp>
                          <a:noAutofit/>
                        </wps:bodyPr>
                      </wps:wsp>
                      <wps:wsp>
                        <wps:cNvPr id="73" name="Graphic 73"/>
                        <wps:cNvSpPr/>
                        <wps:spPr>
                          <a:xfrm>
                            <a:off x="3093720" y="914400"/>
                            <a:ext cx="1905" cy="4816475"/>
                          </a:xfrm>
                          <a:custGeom>
                            <a:avLst/>
                            <a:gdLst/>
                            <a:ahLst/>
                            <a:cxnLst/>
                            <a:rect l="l" t="t" r="r" b="b"/>
                            <a:pathLst>
                              <a:path w="1905" h="4816475">
                                <a:moveTo>
                                  <a:pt x="0" y="0"/>
                                </a:moveTo>
                                <a:lnTo>
                                  <a:pt x="1904" y="4816475"/>
                                </a:lnTo>
                              </a:path>
                            </a:pathLst>
                          </a:custGeom>
                          <a:ln w="9144">
                            <a:solidFill>
                              <a:srgbClr val="1F487C"/>
                            </a:solidFill>
                            <a:prstDash val="solid"/>
                          </a:ln>
                        </wps:spPr>
                        <wps:bodyPr wrap="square" lIns="0" tIns="0" rIns="0" bIns="0" rtlCol="0">
                          <a:prstTxWarp prst="textNoShape">
                            <a:avLst/>
                          </a:prstTxWarp>
                          <a:noAutofit/>
                        </wps:bodyPr>
                      </wps:wsp>
                      <pic:pic>
                        <pic:nvPicPr>
                          <pic:cNvPr id="74" name="Image 74"/>
                          <pic:cNvPicPr/>
                        </pic:nvPicPr>
                        <pic:blipFill>
                          <a:blip r:embed="rId20" cstate="print"/>
                          <a:stretch>
                            <a:fillRect/>
                          </a:stretch>
                        </pic:blipFill>
                        <pic:spPr>
                          <a:xfrm>
                            <a:off x="2842260" y="2514854"/>
                            <a:ext cx="250825" cy="76200"/>
                          </a:xfrm>
                          <a:prstGeom prst="rect">
                            <a:avLst/>
                          </a:prstGeom>
                        </pic:spPr>
                      </pic:pic>
                      <wps:wsp>
                        <wps:cNvPr id="75" name="Graphic 75"/>
                        <wps:cNvSpPr/>
                        <wps:spPr>
                          <a:xfrm>
                            <a:off x="3093720" y="878204"/>
                            <a:ext cx="686435" cy="4888865"/>
                          </a:xfrm>
                          <a:custGeom>
                            <a:avLst/>
                            <a:gdLst/>
                            <a:ahLst/>
                            <a:cxnLst/>
                            <a:rect l="l" t="t" r="r" b="b"/>
                            <a:pathLst>
                              <a:path w="686435" h="4888865">
                                <a:moveTo>
                                  <a:pt x="608965" y="2130171"/>
                                </a:moveTo>
                                <a:lnTo>
                                  <a:pt x="596658" y="2124075"/>
                                </a:lnTo>
                                <a:lnTo>
                                  <a:pt x="532638" y="2092325"/>
                                </a:lnTo>
                                <a:lnTo>
                                  <a:pt x="532739" y="2124138"/>
                                </a:lnTo>
                                <a:lnTo>
                                  <a:pt x="0" y="2126361"/>
                                </a:lnTo>
                                <a:lnTo>
                                  <a:pt x="0" y="2139061"/>
                                </a:lnTo>
                                <a:lnTo>
                                  <a:pt x="532777" y="2136838"/>
                                </a:lnTo>
                                <a:lnTo>
                                  <a:pt x="532892" y="2168525"/>
                                </a:lnTo>
                                <a:lnTo>
                                  <a:pt x="608965" y="2130171"/>
                                </a:lnTo>
                                <a:close/>
                              </a:path>
                              <a:path w="686435" h="4888865">
                                <a:moveTo>
                                  <a:pt x="608965" y="1080135"/>
                                </a:moveTo>
                                <a:lnTo>
                                  <a:pt x="596620" y="1074039"/>
                                </a:lnTo>
                                <a:lnTo>
                                  <a:pt x="532638" y="1042416"/>
                                </a:lnTo>
                                <a:lnTo>
                                  <a:pt x="532739" y="1074102"/>
                                </a:lnTo>
                                <a:lnTo>
                                  <a:pt x="0" y="1076325"/>
                                </a:lnTo>
                                <a:lnTo>
                                  <a:pt x="0" y="1089025"/>
                                </a:lnTo>
                                <a:lnTo>
                                  <a:pt x="532777" y="1086802"/>
                                </a:lnTo>
                                <a:lnTo>
                                  <a:pt x="532892" y="1118489"/>
                                </a:lnTo>
                                <a:lnTo>
                                  <a:pt x="608965" y="1080135"/>
                                </a:lnTo>
                                <a:close/>
                              </a:path>
                              <a:path w="686435" h="4888865">
                                <a:moveTo>
                                  <a:pt x="608965" y="37719"/>
                                </a:moveTo>
                                <a:lnTo>
                                  <a:pt x="596620" y="31623"/>
                                </a:lnTo>
                                <a:lnTo>
                                  <a:pt x="532638" y="0"/>
                                </a:lnTo>
                                <a:lnTo>
                                  <a:pt x="532739" y="31686"/>
                                </a:lnTo>
                                <a:lnTo>
                                  <a:pt x="0" y="33909"/>
                                </a:lnTo>
                                <a:lnTo>
                                  <a:pt x="0" y="46609"/>
                                </a:lnTo>
                                <a:lnTo>
                                  <a:pt x="532777" y="44386"/>
                                </a:lnTo>
                                <a:lnTo>
                                  <a:pt x="532892" y="76073"/>
                                </a:lnTo>
                                <a:lnTo>
                                  <a:pt x="608965" y="37719"/>
                                </a:lnTo>
                                <a:close/>
                              </a:path>
                              <a:path w="686435" h="4888865">
                                <a:moveTo>
                                  <a:pt x="610489" y="3402711"/>
                                </a:moveTo>
                                <a:lnTo>
                                  <a:pt x="598144" y="3396615"/>
                                </a:lnTo>
                                <a:lnTo>
                                  <a:pt x="534162" y="3364992"/>
                                </a:lnTo>
                                <a:lnTo>
                                  <a:pt x="534263" y="3396678"/>
                                </a:lnTo>
                                <a:lnTo>
                                  <a:pt x="1524" y="3398901"/>
                                </a:lnTo>
                                <a:lnTo>
                                  <a:pt x="1524" y="3411601"/>
                                </a:lnTo>
                                <a:lnTo>
                                  <a:pt x="534301" y="3409378"/>
                                </a:lnTo>
                                <a:lnTo>
                                  <a:pt x="534416" y="3441192"/>
                                </a:lnTo>
                                <a:lnTo>
                                  <a:pt x="610489" y="3402711"/>
                                </a:lnTo>
                                <a:close/>
                              </a:path>
                              <a:path w="686435" h="4888865">
                                <a:moveTo>
                                  <a:pt x="686435" y="4850511"/>
                                </a:moveTo>
                                <a:lnTo>
                                  <a:pt x="674128" y="4844415"/>
                                </a:lnTo>
                                <a:lnTo>
                                  <a:pt x="610108" y="4812665"/>
                                </a:lnTo>
                                <a:lnTo>
                                  <a:pt x="610209" y="4844466"/>
                                </a:lnTo>
                                <a:lnTo>
                                  <a:pt x="0" y="4846701"/>
                                </a:lnTo>
                                <a:lnTo>
                                  <a:pt x="0" y="4859401"/>
                                </a:lnTo>
                                <a:lnTo>
                                  <a:pt x="610247" y="4857166"/>
                                </a:lnTo>
                                <a:lnTo>
                                  <a:pt x="610362" y="4888865"/>
                                </a:lnTo>
                                <a:lnTo>
                                  <a:pt x="686435" y="4850511"/>
                                </a:lnTo>
                                <a:close/>
                              </a:path>
                            </a:pathLst>
                          </a:custGeom>
                          <a:solidFill>
                            <a:srgbClr val="1F487C"/>
                          </a:solidFill>
                        </wps:spPr>
                        <wps:bodyPr wrap="square" lIns="0" tIns="0" rIns="0" bIns="0" rtlCol="0">
                          <a:prstTxWarp prst="textNoShape">
                            <a:avLst/>
                          </a:prstTxWarp>
                          <a:noAutofit/>
                        </wps:bodyPr>
                      </wps:wsp>
                      <wps:wsp>
                        <wps:cNvPr id="76" name="Graphic 76"/>
                        <wps:cNvSpPr/>
                        <wps:spPr>
                          <a:xfrm>
                            <a:off x="3238500" y="1024127"/>
                            <a:ext cx="1905" cy="4581525"/>
                          </a:xfrm>
                          <a:custGeom>
                            <a:avLst/>
                            <a:gdLst/>
                            <a:ahLst/>
                            <a:cxnLst/>
                            <a:rect l="l" t="t" r="r" b="b"/>
                            <a:pathLst>
                              <a:path w="1905" h="4581525">
                                <a:moveTo>
                                  <a:pt x="0" y="0"/>
                                </a:moveTo>
                                <a:lnTo>
                                  <a:pt x="1905" y="4581525"/>
                                </a:lnTo>
                              </a:path>
                            </a:pathLst>
                          </a:custGeom>
                          <a:ln w="9144">
                            <a:solidFill>
                              <a:srgbClr val="FF0000"/>
                            </a:solidFill>
                            <a:prstDash val="solid"/>
                          </a:ln>
                        </wps:spPr>
                        <wps:bodyPr wrap="square" lIns="0" tIns="0" rIns="0" bIns="0" rtlCol="0">
                          <a:prstTxWarp prst="textNoShape">
                            <a:avLst/>
                          </a:prstTxWarp>
                          <a:noAutofit/>
                        </wps:bodyPr>
                      </wps:wsp>
                      <wps:wsp>
                        <wps:cNvPr id="77" name="Graphic 77"/>
                        <wps:cNvSpPr/>
                        <wps:spPr>
                          <a:xfrm>
                            <a:off x="2807208" y="986027"/>
                            <a:ext cx="973455" cy="4658360"/>
                          </a:xfrm>
                          <a:custGeom>
                            <a:avLst/>
                            <a:gdLst/>
                            <a:ahLst/>
                            <a:cxnLst/>
                            <a:rect l="l" t="t" r="r" b="b"/>
                            <a:pathLst>
                              <a:path w="973455" h="4658360">
                                <a:moveTo>
                                  <a:pt x="431165" y="2532888"/>
                                </a:moveTo>
                                <a:lnTo>
                                  <a:pt x="418820" y="2526792"/>
                                </a:lnTo>
                                <a:lnTo>
                                  <a:pt x="354838" y="2495169"/>
                                </a:lnTo>
                                <a:lnTo>
                                  <a:pt x="354939" y="2526855"/>
                                </a:lnTo>
                                <a:lnTo>
                                  <a:pt x="0" y="2528443"/>
                                </a:lnTo>
                                <a:lnTo>
                                  <a:pt x="0" y="2541143"/>
                                </a:lnTo>
                                <a:lnTo>
                                  <a:pt x="354977" y="2539555"/>
                                </a:lnTo>
                                <a:lnTo>
                                  <a:pt x="355092" y="2571369"/>
                                </a:lnTo>
                                <a:lnTo>
                                  <a:pt x="431165" y="2532888"/>
                                </a:lnTo>
                                <a:close/>
                              </a:path>
                              <a:path w="973455" h="4658360">
                                <a:moveTo>
                                  <a:pt x="891667" y="3596640"/>
                                </a:moveTo>
                                <a:lnTo>
                                  <a:pt x="878967" y="3590290"/>
                                </a:lnTo>
                                <a:lnTo>
                                  <a:pt x="815467" y="3558540"/>
                                </a:lnTo>
                                <a:lnTo>
                                  <a:pt x="815467" y="3590290"/>
                                </a:lnTo>
                                <a:lnTo>
                                  <a:pt x="431292" y="3590290"/>
                                </a:lnTo>
                                <a:lnTo>
                                  <a:pt x="431292" y="3602990"/>
                                </a:lnTo>
                                <a:lnTo>
                                  <a:pt x="815467" y="3602990"/>
                                </a:lnTo>
                                <a:lnTo>
                                  <a:pt x="815467" y="3634740"/>
                                </a:lnTo>
                                <a:lnTo>
                                  <a:pt x="878967" y="3602990"/>
                                </a:lnTo>
                                <a:lnTo>
                                  <a:pt x="891667" y="3596640"/>
                                </a:lnTo>
                                <a:close/>
                              </a:path>
                              <a:path w="973455" h="4658360">
                                <a:moveTo>
                                  <a:pt x="891667" y="1266444"/>
                                </a:moveTo>
                                <a:lnTo>
                                  <a:pt x="878967" y="1260094"/>
                                </a:lnTo>
                                <a:lnTo>
                                  <a:pt x="815467" y="1228344"/>
                                </a:lnTo>
                                <a:lnTo>
                                  <a:pt x="815467" y="1260094"/>
                                </a:lnTo>
                                <a:lnTo>
                                  <a:pt x="431292" y="1260094"/>
                                </a:lnTo>
                                <a:lnTo>
                                  <a:pt x="431292" y="1272794"/>
                                </a:lnTo>
                                <a:lnTo>
                                  <a:pt x="815467" y="1272794"/>
                                </a:lnTo>
                                <a:lnTo>
                                  <a:pt x="815467" y="1304544"/>
                                </a:lnTo>
                                <a:lnTo>
                                  <a:pt x="878967" y="1272794"/>
                                </a:lnTo>
                                <a:lnTo>
                                  <a:pt x="891667" y="1266444"/>
                                </a:lnTo>
                                <a:close/>
                              </a:path>
                              <a:path w="973455" h="4658360">
                                <a:moveTo>
                                  <a:pt x="891667" y="38100"/>
                                </a:moveTo>
                                <a:lnTo>
                                  <a:pt x="878967" y="31750"/>
                                </a:lnTo>
                                <a:lnTo>
                                  <a:pt x="815467" y="0"/>
                                </a:lnTo>
                                <a:lnTo>
                                  <a:pt x="815467" y="31750"/>
                                </a:lnTo>
                                <a:lnTo>
                                  <a:pt x="431292" y="31750"/>
                                </a:lnTo>
                                <a:lnTo>
                                  <a:pt x="431292" y="44450"/>
                                </a:lnTo>
                                <a:lnTo>
                                  <a:pt x="815467" y="44450"/>
                                </a:lnTo>
                                <a:lnTo>
                                  <a:pt x="815467" y="76200"/>
                                </a:lnTo>
                                <a:lnTo>
                                  <a:pt x="878967" y="44450"/>
                                </a:lnTo>
                                <a:lnTo>
                                  <a:pt x="891667" y="38100"/>
                                </a:lnTo>
                                <a:close/>
                              </a:path>
                              <a:path w="973455" h="4658360">
                                <a:moveTo>
                                  <a:pt x="893191" y="2296668"/>
                                </a:moveTo>
                                <a:lnTo>
                                  <a:pt x="880491" y="2290318"/>
                                </a:lnTo>
                                <a:lnTo>
                                  <a:pt x="816991" y="2258568"/>
                                </a:lnTo>
                                <a:lnTo>
                                  <a:pt x="816991" y="2290318"/>
                                </a:lnTo>
                                <a:lnTo>
                                  <a:pt x="432816" y="2290318"/>
                                </a:lnTo>
                                <a:lnTo>
                                  <a:pt x="432816" y="2303018"/>
                                </a:lnTo>
                                <a:lnTo>
                                  <a:pt x="816991" y="2303018"/>
                                </a:lnTo>
                                <a:lnTo>
                                  <a:pt x="816991" y="2334768"/>
                                </a:lnTo>
                                <a:lnTo>
                                  <a:pt x="880491" y="2303018"/>
                                </a:lnTo>
                                <a:lnTo>
                                  <a:pt x="893191" y="2296668"/>
                                </a:lnTo>
                                <a:close/>
                              </a:path>
                              <a:path w="973455" h="4658360">
                                <a:moveTo>
                                  <a:pt x="972947" y="4619879"/>
                                </a:moveTo>
                                <a:lnTo>
                                  <a:pt x="896747" y="4581652"/>
                                </a:lnTo>
                                <a:lnTo>
                                  <a:pt x="896747" y="4613389"/>
                                </a:lnTo>
                                <a:lnTo>
                                  <a:pt x="431292" y="4612894"/>
                                </a:lnTo>
                                <a:lnTo>
                                  <a:pt x="431292" y="4625594"/>
                                </a:lnTo>
                                <a:lnTo>
                                  <a:pt x="896747" y="4626089"/>
                                </a:lnTo>
                                <a:lnTo>
                                  <a:pt x="896747" y="4657852"/>
                                </a:lnTo>
                                <a:lnTo>
                                  <a:pt x="960450" y="4626102"/>
                                </a:lnTo>
                                <a:lnTo>
                                  <a:pt x="972947" y="4619879"/>
                                </a:lnTo>
                                <a:close/>
                              </a:path>
                            </a:pathLst>
                          </a:custGeom>
                          <a:solidFill>
                            <a:srgbClr val="FF0000"/>
                          </a:solidFill>
                        </wps:spPr>
                        <wps:bodyPr wrap="square" lIns="0" tIns="0" rIns="0" bIns="0" rtlCol="0">
                          <a:prstTxWarp prst="textNoShape">
                            <a:avLst/>
                          </a:prstTxWarp>
                          <a:noAutofit/>
                        </wps:bodyPr>
                      </wps:wsp>
                      <wps:wsp>
                        <wps:cNvPr id="78" name="Graphic 78"/>
                        <wps:cNvSpPr/>
                        <wps:spPr>
                          <a:xfrm>
                            <a:off x="3389376" y="1176527"/>
                            <a:ext cx="1270" cy="4298315"/>
                          </a:xfrm>
                          <a:custGeom>
                            <a:avLst/>
                            <a:gdLst/>
                            <a:ahLst/>
                            <a:cxnLst/>
                            <a:rect l="l" t="t" r="r" b="b"/>
                            <a:pathLst>
                              <a:path w="0" h="4298315">
                                <a:moveTo>
                                  <a:pt x="0" y="0"/>
                                </a:moveTo>
                                <a:lnTo>
                                  <a:pt x="0" y="4298315"/>
                                </a:lnTo>
                              </a:path>
                            </a:pathLst>
                          </a:custGeom>
                          <a:ln w="9144">
                            <a:solidFill>
                              <a:srgbClr val="000000"/>
                            </a:solidFill>
                            <a:prstDash val="solid"/>
                          </a:ln>
                        </wps:spPr>
                        <wps:bodyPr wrap="square" lIns="0" tIns="0" rIns="0" bIns="0" rtlCol="0">
                          <a:prstTxWarp prst="textNoShape">
                            <a:avLst/>
                          </a:prstTxWarp>
                          <a:noAutofit/>
                        </wps:bodyPr>
                      </wps:wsp>
                      <wps:wsp>
                        <wps:cNvPr id="79" name="Graphic 79"/>
                        <wps:cNvSpPr/>
                        <wps:spPr>
                          <a:xfrm>
                            <a:off x="2811780" y="1138427"/>
                            <a:ext cx="968375" cy="4374515"/>
                          </a:xfrm>
                          <a:custGeom>
                            <a:avLst/>
                            <a:gdLst/>
                            <a:ahLst/>
                            <a:cxnLst/>
                            <a:rect l="l" t="t" r="r" b="b"/>
                            <a:pathLst>
                              <a:path w="968375" h="4374515">
                                <a:moveTo>
                                  <a:pt x="583742" y="3724275"/>
                                </a:moveTo>
                                <a:lnTo>
                                  <a:pt x="532130" y="3724275"/>
                                </a:lnTo>
                                <a:lnTo>
                                  <a:pt x="519379" y="3724275"/>
                                </a:lnTo>
                                <a:lnTo>
                                  <a:pt x="519176" y="3756025"/>
                                </a:lnTo>
                                <a:lnTo>
                                  <a:pt x="583742" y="3724275"/>
                                </a:lnTo>
                                <a:close/>
                              </a:path>
                              <a:path w="968375" h="4374515">
                                <a:moveTo>
                                  <a:pt x="595630" y="3718433"/>
                                </a:moveTo>
                                <a:lnTo>
                                  <a:pt x="519684" y="3679825"/>
                                </a:lnTo>
                                <a:lnTo>
                                  <a:pt x="519468" y="3711486"/>
                                </a:lnTo>
                                <a:lnTo>
                                  <a:pt x="0" y="3707638"/>
                                </a:lnTo>
                                <a:lnTo>
                                  <a:pt x="0" y="3720338"/>
                                </a:lnTo>
                                <a:lnTo>
                                  <a:pt x="519379" y="3724186"/>
                                </a:lnTo>
                                <a:lnTo>
                                  <a:pt x="532130" y="3724275"/>
                                </a:lnTo>
                                <a:lnTo>
                                  <a:pt x="583933" y="3724186"/>
                                </a:lnTo>
                                <a:lnTo>
                                  <a:pt x="595630" y="3718433"/>
                                </a:lnTo>
                                <a:close/>
                              </a:path>
                              <a:path w="968375" h="4374515">
                                <a:moveTo>
                                  <a:pt x="886460" y="1235964"/>
                                </a:moveTo>
                                <a:lnTo>
                                  <a:pt x="873760" y="1229614"/>
                                </a:lnTo>
                                <a:lnTo>
                                  <a:pt x="810260" y="1197864"/>
                                </a:lnTo>
                                <a:lnTo>
                                  <a:pt x="810260" y="1229614"/>
                                </a:lnTo>
                                <a:lnTo>
                                  <a:pt x="579120" y="1229614"/>
                                </a:lnTo>
                                <a:lnTo>
                                  <a:pt x="579120" y="1242314"/>
                                </a:lnTo>
                                <a:lnTo>
                                  <a:pt x="810260" y="1242314"/>
                                </a:lnTo>
                                <a:lnTo>
                                  <a:pt x="810260" y="1274064"/>
                                </a:lnTo>
                                <a:lnTo>
                                  <a:pt x="873760" y="1242314"/>
                                </a:lnTo>
                                <a:lnTo>
                                  <a:pt x="886460" y="1235964"/>
                                </a:lnTo>
                                <a:close/>
                              </a:path>
                              <a:path w="968375" h="4374515">
                                <a:moveTo>
                                  <a:pt x="886460" y="38100"/>
                                </a:moveTo>
                                <a:lnTo>
                                  <a:pt x="873760" y="31750"/>
                                </a:lnTo>
                                <a:lnTo>
                                  <a:pt x="810260" y="0"/>
                                </a:lnTo>
                                <a:lnTo>
                                  <a:pt x="810260" y="31750"/>
                                </a:lnTo>
                                <a:lnTo>
                                  <a:pt x="579120" y="31750"/>
                                </a:lnTo>
                                <a:lnTo>
                                  <a:pt x="579120" y="44450"/>
                                </a:lnTo>
                                <a:lnTo>
                                  <a:pt x="810260" y="44450"/>
                                </a:lnTo>
                                <a:lnTo>
                                  <a:pt x="810260" y="76200"/>
                                </a:lnTo>
                                <a:lnTo>
                                  <a:pt x="873760" y="44450"/>
                                </a:lnTo>
                                <a:lnTo>
                                  <a:pt x="886460" y="38100"/>
                                </a:lnTo>
                                <a:close/>
                              </a:path>
                              <a:path w="968375" h="4374515">
                                <a:moveTo>
                                  <a:pt x="892556" y="3572891"/>
                                </a:moveTo>
                                <a:lnTo>
                                  <a:pt x="816483" y="3534664"/>
                                </a:lnTo>
                                <a:lnTo>
                                  <a:pt x="816368" y="3566388"/>
                                </a:lnTo>
                                <a:lnTo>
                                  <a:pt x="585216" y="3565906"/>
                                </a:lnTo>
                                <a:lnTo>
                                  <a:pt x="585216" y="3578606"/>
                                </a:lnTo>
                                <a:lnTo>
                                  <a:pt x="816330" y="3579088"/>
                                </a:lnTo>
                                <a:lnTo>
                                  <a:pt x="816229" y="3610864"/>
                                </a:lnTo>
                                <a:lnTo>
                                  <a:pt x="880046" y="3579114"/>
                                </a:lnTo>
                                <a:lnTo>
                                  <a:pt x="892556" y="3572891"/>
                                </a:lnTo>
                                <a:close/>
                              </a:path>
                              <a:path w="968375" h="4374515">
                                <a:moveTo>
                                  <a:pt x="901700" y="2267712"/>
                                </a:moveTo>
                                <a:lnTo>
                                  <a:pt x="889000" y="2261362"/>
                                </a:lnTo>
                                <a:lnTo>
                                  <a:pt x="825500" y="2229612"/>
                                </a:lnTo>
                                <a:lnTo>
                                  <a:pt x="825500" y="2261362"/>
                                </a:lnTo>
                                <a:lnTo>
                                  <a:pt x="594360" y="2261362"/>
                                </a:lnTo>
                                <a:lnTo>
                                  <a:pt x="594360" y="2274062"/>
                                </a:lnTo>
                                <a:lnTo>
                                  <a:pt x="825500" y="2274062"/>
                                </a:lnTo>
                                <a:lnTo>
                                  <a:pt x="825500" y="2305812"/>
                                </a:lnTo>
                                <a:lnTo>
                                  <a:pt x="889000" y="2274062"/>
                                </a:lnTo>
                                <a:lnTo>
                                  <a:pt x="901700" y="2267712"/>
                                </a:lnTo>
                                <a:close/>
                              </a:path>
                              <a:path w="968375" h="4374515">
                                <a:moveTo>
                                  <a:pt x="968121" y="4336415"/>
                                </a:moveTo>
                                <a:lnTo>
                                  <a:pt x="891921" y="4298188"/>
                                </a:lnTo>
                                <a:lnTo>
                                  <a:pt x="891857" y="4329925"/>
                                </a:lnTo>
                                <a:lnTo>
                                  <a:pt x="585216" y="4329430"/>
                                </a:lnTo>
                                <a:lnTo>
                                  <a:pt x="585216" y="4342130"/>
                                </a:lnTo>
                                <a:lnTo>
                                  <a:pt x="891844" y="4342625"/>
                                </a:lnTo>
                                <a:lnTo>
                                  <a:pt x="891794" y="4374388"/>
                                </a:lnTo>
                                <a:lnTo>
                                  <a:pt x="955611" y="4342638"/>
                                </a:lnTo>
                                <a:lnTo>
                                  <a:pt x="968121" y="4336415"/>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3538728" y="1328927"/>
                            <a:ext cx="1905" cy="4086860"/>
                          </a:xfrm>
                          <a:custGeom>
                            <a:avLst/>
                            <a:gdLst/>
                            <a:ahLst/>
                            <a:cxnLst/>
                            <a:rect l="l" t="t" r="r" b="b"/>
                            <a:pathLst>
                              <a:path w="1905" h="4086860">
                                <a:moveTo>
                                  <a:pt x="1904" y="0"/>
                                </a:moveTo>
                                <a:lnTo>
                                  <a:pt x="0" y="4086860"/>
                                </a:lnTo>
                              </a:path>
                            </a:pathLst>
                          </a:custGeom>
                          <a:ln w="9143">
                            <a:solidFill>
                              <a:srgbClr val="00AF50"/>
                            </a:solidFill>
                            <a:prstDash val="solid"/>
                          </a:ln>
                        </wps:spPr>
                        <wps:bodyPr wrap="square" lIns="0" tIns="0" rIns="0" bIns="0" rtlCol="0">
                          <a:prstTxWarp prst="textNoShape">
                            <a:avLst/>
                          </a:prstTxWarp>
                          <a:noAutofit/>
                        </wps:bodyPr>
                      </wps:wsp>
                      <pic:pic>
                        <pic:nvPicPr>
                          <pic:cNvPr id="81" name="Image 81"/>
                          <pic:cNvPicPr/>
                        </pic:nvPicPr>
                        <pic:blipFill>
                          <a:blip r:embed="rId21" cstate="print"/>
                          <a:stretch>
                            <a:fillRect/>
                          </a:stretch>
                        </pic:blipFill>
                        <pic:spPr>
                          <a:xfrm>
                            <a:off x="3543300" y="1295400"/>
                            <a:ext cx="158750" cy="76200"/>
                          </a:xfrm>
                          <a:prstGeom prst="rect">
                            <a:avLst/>
                          </a:prstGeom>
                        </pic:spPr>
                      </pic:pic>
                      <pic:pic>
                        <pic:nvPicPr>
                          <pic:cNvPr id="82" name="Image 82"/>
                          <pic:cNvPicPr/>
                        </pic:nvPicPr>
                        <pic:blipFill>
                          <a:blip r:embed="rId21" cstate="print"/>
                          <a:stretch>
                            <a:fillRect/>
                          </a:stretch>
                        </pic:blipFill>
                        <pic:spPr>
                          <a:xfrm>
                            <a:off x="3555491" y="2479548"/>
                            <a:ext cx="158750" cy="76200"/>
                          </a:xfrm>
                          <a:prstGeom prst="rect">
                            <a:avLst/>
                          </a:prstGeom>
                        </pic:spPr>
                      </pic:pic>
                      <pic:pic>
                        <pic:nvPicPr>
                          <pic:cNvPr id="83" name="Image 83"/>
                          <pic:cNvPicPr/>
                        </pic:nvPicPr>
                        <pic:blipFill>
                          <a:blip r:embed="rId22" cstate="print"/>
                          <a:stretch>
                            <a:fillRect/>
                          </a:stretch>
                        </pic:blipFill>
                        <pic:spPr>
                          <a:xfrm>
                            <a:off x="3541776" y="3572255"/>
                            <a:ext cx="158750" cy="76200"/>
                          </a:xfrm>
                          <a:prstGeom prst="rect">
                            <a:avLst/>
                          </a:prstGeom>
                        </pic:spPr>
                      </pic:pic>
                      <pic:pic>
                        <pic:nvPicPr>
                          <pic:cNvPr id="84" name="Image 84"/>
                          <pic:cNvPicPr/>
                        </pic:nvPicPr>
                        <pic:blipFill>
                          <a:blip r:embed="rId21" cstate="print"/>
                          <a:stretch>
                            <a:fillRect/>
                          </a:stretch>
                        </pic:blipFill>
                        <pic:spPr>
                          <a:xfrm>
                            <a:off x="3538728" y="4893564"/>
                            <a:ext cx="158750" cy="76200"/>
                          </a:xfrm>
                          <a:prstGeom prst="rect">
                            <a:avLst/>
                          </a:prstGeom>
                        </pic:spPr>
                      </pic:pic>
                      <pic:pic>
                        <pic:nvPicPr>
                          <pic:cNvPr id="85" name="Image 85"/>
                          <pic:cNvPicPr/>
                        </pic:nvPicPr>
                        <pic:blipFill>
                          <a:blip r:embed="rId23" cstate="print"/>
                          <a:stretch>
                            <a:fillRect/>
                          </a:stretch>
                        </pic:blipFill>
                        <pic:spPr>
                          <a:xfrm>
                            <a:off x="3538728" y="5297804"/>
                            <a:ext cx="243204" cy="76200"/>
                          </a:xfrm>
                          <a:prstGeom prst="rect">
                            <a:avLst/>
                          </a:prstGeom>
                        </pic:spPr>
                      </pic:pic>
                      <wps:wsp>
                        <wps:cNvPr id="86" name="Graphic 86"/>
                        <wps:cNvSpPr/>
                        <wps:spPr>
                          <a:xfrm>
                            <a:off x="2790444" y="5378703"/>
                            <a:ext cx="765175" cy="76200"/>
                          </a:xfrm>
                          <a:custGeom>
                            <a:avLst/>
                            <a:gdLst/>
                            <a:ahLst/>
                            <a:cxnLst/>
                            <a:rect l="l" t="t" r="r" b="b"/>
                            <a:pathLst>
                              <a:path w="765175" h="76200">
                                <a:moveTo>
                                  <a:pt x="688975" y="44565"/>
                                </a:moveTo>
                                <a:lnTo>
                                  <a:pt x="688975" y="76200"/>
                                </a:lnTo>
                                <a:lnTo>
                                  <a:pt x="752432" y="44577"/>
                                </a:lnTo>
                                <a:lnTo>
                                  <a:pt x="688975" y="44565"/>
                                </a:lnTo>
                                <a:close/>
                              </a:path>
                              <a:path w="765175" h="76200">
                                <a:moveTo>
                                  <a:pt x="688975" y="31865"/>
                                </a:moveTo>
                                <a:lnTo>
                                  <a:pt x="688975" y="44565"/>
                                </a:lnTo>
                                <a:lnTo>
                                  <a:pt x="701675" y="44577"/>
                                </a:lnTo>
                                <a:lnTo>
                                  <a:pt x="701675" y="31877"/>
                                </a:lnTo>
                                <a:lnTo>
                                  <a:pt x="688975" y="31865"/>
                                </a:lnTo>
                                <a:close/>
                              </a:path>
                              <a:path w="765175" h="76200">
                                <a:moveTo>
                                  <a:pt x="688975" y="0"/>
                                </a:moveTo>
                                <a:lnTo>
                                  <a:pt x="688975" y="31865"/>
                                </a:lnTo>
                                <a:lnTo>
                                  <a:pt x="701675" y="31877"/>
                                </a:lnTo>
                                <a:lnTo>
                                  <a:pt x="701675" y="44577"/>
                                </a:lnTo>
                                <a:lnTo>
                                  <a:pt x="752455" y="44565"/>
                                </a:lnTo>
                                <a:lnTo>
                                  <a:pt x="765175" y="38227"/>
                                </a:lnTo>
                                <a:lnTo>
                                  <a:pt x="688975" y="0"/>
                                </a:lnTo>
                                <a:close/>
                              </a:path>
                              <a:path w="765175" h="76200">
                                <a:moveTo>
                                  <a:pt x="0" y="31242"/>
                                </a:moveTo>
                                <a:lnTo>
                                  <a:pt x="0" y="43942"/>
                                </a:lnTo>
                                <a:lnTo>
                                  <a:pt x="688975" y="44565"/>
                                </a:lnTo>
                                <a:lnTo>
                                  <a:pt x="688975" y="31865"/>
                                </a:lnTo>
                                <a:lnTo>
                                  <a:pt x="0" y="31242"/>
                                </a:lnTo>
                                <a:close/>
                              </a:path>
                            </a:pathLst>
                          </a:custGeom>
                          <a:solidFill>
                            <a:srgbClr val="00AF50"/>
                          </a:solidFill>
                        </wps:spPr>
                        <wps:bodyPr wrap="square" lIns="0" tIns="0" rIns="0" bIns="0" rtlCol="0">
                          <a:prstTxWarp prst="textNoShape">
                            <a:avLst/>
                          </a:prstTxWarp>
                          <a:noAutofit/>
                        </wps:bodyPr>
                      </wps:wsp>
                      <wps:wsp>
                        <wps:cNvPr id="87" name="Textbox 87"/>
                        <wps:cNvSpPr txBox="1"/>
                        <wps:spPr>
                          <a:xfrm>
                            <a:off x="1886711" y="758951"/>
                            <a:ext cx="955675" cy="820419"/>
                          </a:xfrm>
                          <a:prstGeom prst="rect">
                            <a:avLst/>
                          </a:prstGeom>
                          <a:ln w="9144">
                            <a:solidFill>
                              <a:srgbClr val="000000"/>
                            </a:solidFill>
                            <a:prstDash val="solid"/>
                          </a:ln>
                        </wps:spPr>
                        <wps:txbx>
                          <w:txbxContent>
                            <w:p>
                              <w:pPr>
                                <w:spacing w:line="472" w:lineRule="auto" w:before="66"/>
                                <w:ind w:left="144" w:right="461" w:firstLine="0"/>
                                <w:jc w:val="left"/>
                                <w:rPr>
                                  <w:sz w:val="22"/>
                                </w:rPr>
                              </w:pPr>
                              <w:r>
                                <w:rPr>
                                  <w:spacing w:val="-2"/>
                                  <w:sz w:val="22"/>
                                </w:rPr>
                                <w:t>Stringent Condition</w:t>
                              </w:r>
                            </w:p>
                          </w:txbxContent>
                        </wps:txbx>
                        <wps:bodyPr wrap="square" lIns="0" tIns="0" rIns="0" bIns="0" rtlCol="0">
                          <a:noAutofit/>
                        </wps:bodyPr>
                      </wps:wsp>
                    </wpg:wgp>
                  </a:graphicData>
                </a:graphic>
              </wp:anchor>
            </w:drawing>
          </mc:Choice>
          <mc:Fallback>
            <w:pict>
              <v:group style="position:absolute;margin-left:54.959999pt;margin-top:57pt;width:717.5pt;height:530.9pt;mso-position-horizontal-relative:page;mso-position-vertical-relative:page;z-index:-20664832" id="docshapegroup17" coordorigin="1099,1140" coordsize="14350,10618">
                <v:line style="position:absolute" from="10572,2671" to="10572,9688" stroked="true" strokeweight=".72pt" strokecolor="#00afef">
                  <v:stroke dashstyle="solid"/>
                </v:line>
                <v:line style="position:absolute" from="10327,2556" to="10356,7828" stroked="true" strokeweight=".72pt" strokecolor="#000000">
                  <v:stroke dashstyle="solid"/>
                </v:line>
                <v:shape style="position:absolute;left:13224;top:1759;width:120;height:354" type="#_x0000_t75" id="docshape18" stroked="false">
                  <v:imagedata r:id="rId8" o:title=""/>
                </v:shape>
                <v:rect style="position:absolute;left:10941;top:1140;width:4508;height:696" id="docshape19" filled="true" fillcolor="#ffffff" stroked="false">
                  <v:fill type="solid"/>
                </v:rect>
                <v:shape style="position:absolute;left:1884;top:2114;width:12984;height:9636" id="docshape20" coordorigin="1884,2114" coordsize="12984,9636" path="m11462,2957l14868,2957,14868,2114,11462,2114,11462,2957xm11462,3804l14868,3804,14868,3034,11462,3034,11462,3804xm11462,4766l14868,4766,14868,3989,11462,3989,11462,4766xm11462,5935l14868,5935,14868,5042,11462,5042,11462,5935xm1884,11750l14450,11750,14450,11275,1884,11275,1884,11750xm11462,11280l14868,11280,14868,10459,11462,10459,11462,11280xe" filled="false" stroked="true" strokeweight=".72pt" strokecolor="#000000">
                  <v:path arrowok="t"/>
                  <v:stroke dashstyle="solid"/>
                </v:shape>
                <v:shape style="position:absolute;left:9924;top:2188;width:1525;height:120" id="docshape21" coordorigin="9924,2189" coordsize="1525,120" path="m10044,2189l9924,2249,10044,2309,10044,2259,10024,2259,10024,2239,10044,2239,10044,2189xm10044,2239l10024,2239,10024,2259,10044,2259,10044,2239xm10044,2259l10024,2259,10044,2259,10044,2259xm11449,2234l10044,2239,10044,2259,11449,2254,11449,2234xe" filled="true" fillcolor="#ff0000" stroked="false">
                  <v:path arrowok="t"/>
                  <v:fill type="solid"/>
                </v:shape>
                <v:shape style="position:absolute;left:10300;top:2496;width:1172;height:120" id="docshape22" coordorigin="10301,2497" coordsize="1172,120" path="m10421,2497l10301,2557,10421,2617,10421,2567,10401,2567,10401,2547,10421,2547,10421,2497xm10421,2547l10401,2547,10401,2567,10421,2567,10421,2547xm10421,2567l10401,2567,10421,2567,10421,2567xm11473,2546l10421,2547,10421,2567,11473,2566,11473,2546xe" filled="true" fillcolor="#000000" stroked="false">
                  <v:path arrowok="t"/>
                  <v:fill type="solid"/>
                </v:shape>
                <v:shape style="position:absolute;left:10569;top:2612;width:893;height:120" id="docshape23" coordorigin="10570,2612" coordsize="893,120" path="m10690,2612l10570,2672,10690,2732,10690,2682,10670,2682,10670,2662,10690,2662,10690,2612xm10690,2662l10670,2662,10670,2682,10690,2682,10690,2662xm10690,2682l10670,2682,10690,2682,10690,2682xm11463,2661l10690,2662,10690,2682,11463,2681,11463,2661xe" filled="true" fillcolor="#00afef" stroked="false">
                  <v:path arrowok="t"/>
                  <v:fill type="solid"/>
                </v:shape>
                <v:shape style="position:absolute;left:9931;top:2703;width:1531;height:696" id="docshape24" coordorigin="9931,2704" coordsize="1531,696" path="m11444,2758l10918,2754,10918,2753,10918,2704,10798,2762,10917,2824,10918,2774,11444,2778,11444,2758xm11462,3328l10051,3329,10051,3279,9931,3339,10051,3399,10051,3349,11462,3348,11462,3328xe" filled="true" fillcolor="#ff0000" stroked="false">
                  <v:path arrowok="t"/>
                  <v:fill type="solid"/>
                </v:shape>
                <v:shape style="position:absolute;left:10339;top:3401;width:1118;height:120" id="docshape25" coordorigin="10339,3402" coordsize="1118,120" path="m10459,3402l10339,3462,10459,3522,10459,3472,10439,3472,10439,3452,10459,3452,10459,3402xm10459,3452l10439,3452,10439,3472,10459,3472,10459,3452xm10459,3472l10439,3472,10459,3472,10459,3472xm11457,3451l10459,3452,10459,3472,11457,3471,11457,3451xe" filled="true" fillcolor="#000000" stroked="false">
                  <v:path arrowok="t"/>
                  <v:fill type="solid"/>
                </v:shape>
                <v:shape style="position:absolute;left:10809;top:3605;width:635;height:120" id="docshape26" coordorigin="10810,3606" coordsize="635,120" path="m10930,3606l10810,3666,10930,3726,10930,3676,10910,3676,10910,3656,10930,3656,10930,3606xm10930,3656l10910,3656,10910,3676,10930,3676,10930,3656xm10930,3676l10910,3676,10930,3676,10930,3676xm11445,3655l10930,3656,10930,3676,11445,3675,11445,3655xe" filled="true" fillcolor="#ff0000" stroked="false">
                  <v:path arrowok="t"/>
                  <v:fill type="solid"/>
                </v:shape>
                <v:shape style="position:absolute;left:10569;top:4054;width:893;height:120" id="docshape27" coordorigin="10570,4054" coordsize="893,120" path="m10690,4054l10570,4114,10689,4174,10690,4124,10670,4124,10670,4104,10690,4104,10690,4054xm10690,4104l10690,4124,11463,4129,11463,4109,10690,4104xm10670,4104l10670,4124,10690,4124,10690,4104,10670,4104xm10690,4104l10670,4104,10690,4104,10690,4104xe" filled="true" fillcolor="#00afef" stroked="false">
                  <v:path arrowok="t"/>
                  <v:fill type="solid"/>
                </v:shape>
                <v:shape style="position:absolute;left:10320;top:4308;width:1127;height:120" id="docshape28" coordorigin="10320,4308" coordsize="1127,120" path="m10440,4308l10320,4368,10440,4428,10440,4378,10420,4378,10420,4358,10440,4358,10440,4308xm10440,4358l10420,4358,10420,4378,10440,4378,10440,4358xm11447,4358l10440,4358,10440,4378,11447,4378,11447,4358xe" filled="true" fillcolor="#000000" stroked="false">
                  <v:path arrowok="t"/>
                  <v:fill type="solid"/>
                </v:shape>
                <v:rect style="position:absolute;left:1099;top:4224;width:2578;height:1608" id="docshape29" filled="true" fillcolor="#ffffff" stroked="false">
                  <v:fill type="solid"/>
                </v:rect>
                <v:rect style="position:absolute;left:4120;top:4596;width:1455;height:1044" id="docshape30" filled="false" stroked="true" strokeweight=".72pt" strokecolor="#000000">
                  <v:stroke dashstyle="solid"/>
                </v:rect>
                <v:rect style="position:absolute;left:1104;top:5796;width:2580;height:2151" id="docshape31" filled="true" fillcolor="#ffffff" stroked="false">
                  <v:fill type="solid"/>
                </v:rect>
                <v:rect style="position:absolute;left:4051;top:6100;width:1476;height:1368" id="docshape32" filled="false" stroked="true" strokeweight=".72pt" strokecolor="#000000">
                  <v:stroke dashstyle="solid"/>
                </v:rect>
                <v:rect style="position:absolute;left:1099;top:7912;width:2578;height:1457" id="docshape33" filled="true" fillcolor="#ffffff" stroked="false">
                  <v:fill type="solid"/>
                </v:rect>
                <v:shape style="position:absolute;left:6924;top:2335;width:2712;height:4664" id="docshape34" coordorigin="6924,2335" coordsize="2712,4664" path="m6924,3665l9636,3665,9636,2335,6924,2335,6924,3665xm6924,5321l9636,5321,9636,3994,6924,3994,6924,5321xm6924,6998l9636,6998,9636,5671,6924,5671,6924,6998xe" filled="false" stroked="true" strokeweight=".72pt" strokecolor="#000000">
                  <v:path arrowok="t"/>
                  <v:stroke dashstyle="solid"/>
                </v:shape>
                <v:shape style="position:absolute;left:3684;top:2971;width:387;height:120" type="#_x0000_t75" id="docshape35" stroked="false">
                  <v:imagedata r:id="rId9" o:title=""/>
                </v:shape>
                <v:line style="position:absolute" from="10157,2369" to="10179,11164" stroked="true" strokeweight=".72pt" strokecolor="#00af50">
                  <v:stroke dashstyle="solid"/>
                </v:line>
                <v:shape style="position:absolute;left:10557;top:9633;width:897;height:120" id="docshape36" coordorigin="10558,9634" coordsize="897,120" path="m10678,9634l10558,9694,10678,9754,10678,9704,10658,9704,10658,9684,10678,9684,10678,9634xm10678,9684l10658,9684,10658,9704,10678,9704,10678,9684xm11455,9684l10678,9684,10678,9704,11455,9704,11455,9684xe" filled="true" fillcolor="#00afef" stroked="false">
                  <v:path arrowok="t"/>
                  <v:fill type="solid"/>
                </v:shape>
                <v:line style="position:absolute" from="9931,2249" to="9950,6463" stroked="true" strokeweight=".72pt" strokecolor="#ff0000">
                  <v:stroke dashstyle="solid"/>
                </v:line>
                <v:line style="position:absolute" from="10798,2770" to="10809,10069" stroked="true" strokeweight=".72pt" strokecolor="#f79546">
                  <v:stroke dashstyle="solid"/>
                </v:line>
                <v:shape style="position:absolute;left:10327;top:7766;width:1146;height:120" id="docshape37" coordorigin="10327,7766" coordsize="1146,120" path="m10447,7766l10327,7826,10447,7886,10447,7836,10427,7836,10427,7816,10447,7816,10447,7766xm10447,7816l10427,7816,10427,7836,10447,7836,10447,7816xm11473,7816l10447,7816,10447,7836,11473,7836,11473,7816xe" filled="true" fillcolor="#000000" stroked="false">
                  <v:path arrowok="t"/>
                  <v:fill type="solid"/>
                </v:shape>
                <v:shape style="position:absolute;left:9924;top:4536;width:1538;height:1989" id="docshape38" coordorigin="9924,4536" coordsize="1538,1989" path="m11445,4586l10930,4586,10930,4536,10810,4596,10930,4656,10930,4606,11445,4606,11445,4586xm11449,5426l10044,5427,10044,5377,9924,5437,10044,5497,10044,5447,11449,5446,11449,5426xm11461,6453l10070,6454,10070,6404,9950,6464,10070,6524,10070,6474,11461,6473,11461,6453xe" filled="true" fillcolor="#ff0000" stroked="false">
                  <v:path arrowok="t"/>
                  <v:fill type="solid"/>
                </v:shape>
                <v:shape style="position:absolute;left:10572;top:6622;width:873;height:120" id="docshape39" coordorigin="10572,6622" coordsize="873,120" path="m10692,6622l10572,6683,10692,6742,10692,6692,10672,6692,10672,6672,10692,6672,10692,6622xm10692,6672l10672,6672,10672,6692,10692,6692,10692,6672xm10692,6692l10672,6692,10692,6692,10692,6692xm11445,6672l10692,6672,10692,6692,11445,6692,11445,6672xe" filled="true" fillcolor="#00afef" stroked="false">
                  <v:path arrowok="t"/>
                  <v:fill type="solid"/>
                </v:shape>
                <v:shape style="position:absolute;left:10320;top:6766;width:1127;height:120" id="docshape40" coordorigin="10320,6766" coordsize="1127,120" path="m10440,6766l10320,6827,10440,6886,10440,6837,10420,6837,10420,6817,10440,6817,10440,6766xm10440,6817l10420,6817,10420,6837,10440,6837,10440,6817xm10440,6837l10420,6837,10440,6837,10440,6837xm11447,6816l10440,6817,10440,6837,11447,6836,11447,6816xe" filled="true" fillcolor="#000000" stroked="false">
                  <v:path arrowok="t"/>
                  <v:fill type="solid"/>
                </v:shape>
                <v:shape style="position:absolute;left:10569;top:8642;width:893;height:120" id="docshape41" coordorigin="10570,8643" coordsize="893,120" path="m10690,8643l10570,8702,10689,8763,10690,8713,10670,8713,10670,8693,10690,8693,10690,8643xm10690,8693l10690,8713,11463,8714,11463,8694,10690,8693xm10670,8693l10670,8713,10690,8713,10690,8693,10670,8693xm10690,8693l10670,8693,10690,8693,10690,8693xe" filled="true" fillcolor="#00afef" stroked="false">
                  <v:path arrowok="t"/>
                  <v:fill type="solid"/>
                </v:shape>
                <v:shape style="position:absolute;left:2805;top:1896;width:120;height:130" type="#_x0000_t75" id="docshape42" stroked="false">
                  <v:imagedata r:id="rId10" o:title=""/>
                </v:shape>
                <v:shape style="position:absolute;left:8229;top:1896;width:120;height:517" id="docshape43" coordorigin="8230,1896" coordsize="120,517" path="m8280,2293l8230,2293,8290,2413,8340,2313,8280,2313,8280,2293xm8300,1896l8280,1896,8280,2313,8300,2313,8300,1896xm8350,2293l8300,2293,8300,2313,8340,2313,8350,2293xe" filled="true" fillcolor="#000000" stroked="false">
                  <v:path arrowok="t"/>
                  <v:fill type="solid"/>
                </v:shape>
                <v:line style="position:absolute" from="9636,6101" to="10571,6101" stroked="true" strokeweight=".72pt" strokecolor="#000000">
                  <v:stroke dashstyle="solid"/>
                </v:line>
                <v:shape style="position:absolute;left:9674;top:2311;width:646;height:120" id="docshape44" coordorigin="9674,2311" coordsize="646,120" path="m9794,2311l9674,2371,9794,2431,9794,2381,9774,2381,9774,2361,9794,2361,9794,2311xm9794,2361l9774,2361,9774,2381,9794,2381,9794,2361xm10320,2361l9794,2361,9794,2381,10320,2381,10320,2361xe" filled="true" fillcolor="#00af50" stroked="false">
                  <v:path arrowok="t"/>
                  <v:fill type="solid"/>
                </v:shape>
                <v:shape style="position:absolute;left:10156;top:2368;width:1317;height:8796" id="docshape45" coordorigin="10157,2369" coordsize="1317,8796" path="m10188,2370l11473,2369m10162,3178l11470,3178m10157,4224l11465,4224m10159,5201l11467,5201m10178,11165l11444,11165e" filled="false" stroked="true" strokeweight=".72pt" strokecolor="#00af50">
                  <v:path arrowok="t"/>
                  <v:stroke dashstyle="solid"/>
                </v:shape>
                <v:shape style="position:absolute;left:10156;top:11103;width:306;height:120" type="#_x0000_t75" id="docshape46" stroked="false">
                  <v:imagedata r:id="rId11" o:title=""/>
                </v:shape>
                <v:shape style="position:absolute;left:10156;top:5141;width:306;height:120" type="#_x0000_t75" id="docshape47" stroked="false">
                  <v:imagedata r:id="rId12" o:title=""/>
                </v:shape>
                <v:shape style="position:absolute;left:10156;top:4164;width:306;height:120" type="#_x0000_t75" id="docshape48" stroked="false">
                  <v:imagedata r:id="rId12" o:title=""/>
                </v:shape>
                <v:shape style="position:absolute;left:10156;top:3115;width:306;height:120" type="#_x0000_t75" id="docshape49" stroked="false">
                  <v:imagedata r:id="rId12" o:title=""/>
                </v:shape>
                <v:shape style="position:absolute;left:9645;top:4399;width:1812;height:120" id="docshape50" coordorigin="9646,4399" coordsize="1812,120" path="m9766,4399l9646,4459,9766,4519,9766,4469,9746,4469,9746,4449,9766,4449,9766,4399xm9766,4449l9746,4449,9746,4469,9766,4469,9766,4449xm11458,4449l9766,4449,9766,4469,11458,4469,11458,4449xe" filled="true" fillcolor="#ff0000" stroked="false">
                  <v:path arrowok="t"/>
                  <v:fill type="solid"/>
                </v:shape>
                <v:shape style="position:absolute;left:9636;top:8650;width:935;height:120" id="docshape51" coordorigin="9636,8650" coordsize="935,120" path="m9756,8650l9636,8711,9756,8770,9756,8720,9736,8720,9736,8700,9756,8700,9756,8650xm9756,8700l9736,8700,9736,8720,9756,8720,9756,8700xm9756,8720l9736,8720,9756,8720,9756,8720xm10571,8700l9756,8700,9756,8720,10571,8720,10571,8700xe" filled="true" fillcolor="#00afef" stroked="false">
                  <v:path arrowok="t"/>
                  <v:fill type="solid"/>
                </v:shape>
                <v:shape style="position:absolute;left:9636;top:10009;width:1808;height:120" id="docshape52" coordorigin="9636,10009" coordsize="1808,120" path="m9756,10009l9636,10069,9756,10129,9756,10079,9736,10079,9736,10059,9756,10059,9756,10009xm9756,10059l9736,10059,9736,10079,9756,10079,9756,10059xm9756,10079l9736,10079,9756,10079,9756,10079xm11444,10058l9756,10059,9756,10079,11444,10078,11444,10058xe" filled="true" fillcolor="#f79546" stroked="false">
                  <v:path arrowok="t"/>
                  <v:fill type="solid"/>
                </v:shape>
                <v:shape style="position:absolute;left:3684;top:5100;width:437;height:120" id="docshape53" coordorigin="3684,5101" coordsize="437,120" path="m4001,5171l4001,5221,4101,5171,4021,5171,4001,5171xm4001,5151l4001,5171,4021,5171,4021,5151,4001,5151xm4001,5101l4001,5151,4021,5151,4021,5171,4101,5171,4121,5161,4001,5101xm3684,5150l3684,5170,4001,5171,4001,5151,3684,5150xe" filled="true" fillcolor="#000000" stroked="false">
                  <v:path arrowok="t"/>
                  <v:fill type="solid"/>
                </v:shape>
                <v:shape style="position:absolute;left:3684;top:6766;width:361;height:120" type="#_x0000_t75" id="docshape54" stroked="false">
                  <v:imagedata r:id="rId13" o:title=""/>
                </v:shape>
                <v:shape style="position:absolute;left:3691;top:8642;width:361;height:120" type="#_x0000_t75" id="docshape55" stroked="false">
                  <v:imagedata r:id="rId13" o:title=""/>
                </v:shape>
                <v:shape style="position:absolute;left:3650;top:10101;width:394;height:120" type="#_x0000_t75" id="docshape56" stroked="false">
                  <v:imagedata r:id="rId14" o:title=""/>
                </v:shape>
                <v:shape style="position:absolute;left:4709;top:3830;width:120;height:765" id="docshape57" coordorigin="4710,3830" coordsize="120,765" path="m4760,4475l4710,4475,4770,4595,4820,4495,4760,4495,4760,4475xm4779,3830l4759,3830,4760,4495,4780,4495,4779,3830xm4830,4475l4780,4475,4780,4495,4820,4495,4830,4475xe" filled="true" fillcolor="#000000" stroked="false">
                  <v:path arrowok="t"/>
                  <v:fill type="solid"/>
                </v:shape>
                <v:shape style="position:absolute;left:4707;top:3626;width:120;height:375" type="#_x0000_t75" id="docshape58" stroked="false">
                  <v:imagedata r:id="rId15" o:title=""/>
                </v:shape>
                <v:shape style="position:absolute;left:4706;top:5640;width:122;height:462" type="#_x0000_t75" id="docshape59" stroked="false">
                  <v:imagedata r:id="rId16" o:title=""/>
                </v:shape>
                <v:shape style="position:absolute;left:4627;top:7627;width:120;height:509" id="docshape60" coordorigin="4627,7627" coordsize="120,509" path="m4677,8016l4627,8017,4688,8136,4737,8036,4677,8036,4677,8016xm4697,8016l4677,8016,4677,8036,4697,8036,4697,8016xm4747,8016l4697,8016,4697,8036,4737,8036,4747,8016xm4695,7627l4675,7627,4677,8016,4697,8016,4695,7627xe" filled="true" fillcolor="#000000" stroked="false">
                  <v:path arrowok="t"/>
                  <v:fill type="solid"/>
                </v:shape>
                <v:shape style="position:absolute;left:4626;top:7468;width:120;height:194" type="#_x0000_t75" id="docshape61" stroked="false">
                  <v:imagedata r:id="rId17" o:title=""/>
                </v:shape>
                <v:shape style="position:absolute;left:4622;top:9362;width:123;height:326" type="#_x0000_t75" id="docshape62" stroked="false">
                  <v:imagedata r:id="rId18" o:title=""/>
                </v:shape>
                <v:line style="position:absolute" from="5731,2340" to="5732,10319" stroked="true" strokeweight=".72pt" strokecolor="#f79546">
                  <v:stroke dashstyle="solid"/>
                </v:line>
                <v:shape style="position:absolute;left:5575;top:2973;width:154;height:120" type="#_x0000_t75" id="docshape63" stroked="false">
                  <v:imagedata r:id="rId19" o:title=""/>
                </v:shape>
                <v:shape style="position:absolute;left:5731;top:2275;width:1325;height:8096" id="docshape64" coordorigin="5731,2276" coordsize="1325,8096" path="m6924,8136l6904,8126,6804,8076,6804,8126,5731,8126,5731,8146,6804,8146,6804,8196,6904,8146,6924,8136xm6924,4436l6804,4376,6804,4426,5755,4425,5755,4445,6804,4446,6804,4496,6904,4446,6904,4446,6924,4436xm6925,2335l6906,2326,6805,2276,6805,2326,5731,2329,5731,2349,6805,2346,6805,2396,6925,2335xm6948,6101l6928,6091,6828,6041,6828,6091,5755,6091,5755,6111,6828,6111,6828,6161,6928,6111,6948,6101xm7056,10311l6936,10251,6936,10301,5731,10300,5731,10320,6936,10321,6936,10371,7036,10321,7036,10321,7056,10311xe" filled="true" fillcolor="#f79546" stroked="false">
                  <v:path arrowok="t"/>
                  <v:fill type="solid"/>
                </v:shape>
                <v:line style="position:absolute" from="5971,2580" to="5974,10165" stroked="true" strokeweight=".72pt" strokecolor="#1f487c">
                  <v:stroke dashstyle="solid"/>
                </v:line>
                <v:shape style="position:absolute;left:5575;top:5100;width:395;height:120" type="#_x0000_t75" id="docshape65" stroked="false">
                  <v:imagedata r:id="rId20" o:title=""/>
                </v:shape>
                <v:shape style="position:absolute;left:5971;top:2523;width:1081;height:7699" id="docshape66" coordorigin="5971,2523" coordsize="1081,7699" path="m6930,5878l6911,5868,6810,5818,6810,5868,5971,5872,5971,5892,6810,5888,6810,5938,6930,5878xm6930,4224l6911,4214,6810,4165,6810,4214,5971,4218,5971,4238,6810,4234,6810,4284,6930,4224xm6930,2582l6911,2573,6810,2523,6810,2573,5971,2576,5971,2596,6810,2593,6810,2643,6930,2582xm6933,7882l6913,7872,6812,7822,6813,7872,5974,7876,5974,7896,6813,7892,6813,7942,6933,7882xm7052,10162l7033,10152,6932,10102,6932,10152,5971,10156,5971,10176,6932,10172,6932,10222,7052,10162xe" filled="true" fillcolor="#1f487c" stroked="false">
                  <v:path arrowok="t"/>
                  <v:fill type="solid"/>
                </v:shape>
                <v:line style="position:absolute" from="6199,2753" to="6202,9968" stroked="true" strokeweight=".72pt" strokecolor="#ff0000">
                  <v:stroke dashstyle="solid"/>
                </v:line>
                <v:shape style="position:absolute;left:5520;top:2692;width:1533;height:7336" id="docshape67" coordorigin="5520,2693" coordsize="1533,7336" path="m6199,6682l6180,6672,6079,6622,6079,6672,5520,6675,5520,6695,6079,6692,6079,6742,6199,6682xm6924,8357l6904,8347,6804,8297,6804,8347,6199,8347,6199,8367,6804,8367,6804,8417,6904,8367,6924,8357xm6924,4687l6904,4677,6804,4627,6804,4677,6199,4677,6199,4697,6804,4697,6804,4747,6904,4697,6924,4687xm6924,2753l6904,2743,6804,2693,6804,2743,6199,2743,6199,2763,6804,2763,6804,2813,6904,2763,6924,2753xm6927,6310l6907,6300,6807,6250,6807,6300,6202,6300,6202,6320,6807,6320,6807,6370,6907,6320,6927,6310xm7052,9968l6932,9908,6932,9958,6199,9957,6199,9977,6932,9978,6932,10028,7033,9978,7052,9968xe" filled="true" fillcolor="#ff0000" stroked="false">
                  <v:path arrowok="t"/>
                  <v:fill type="solid"/>
                </v:shape>
                <v:line style="position:absolute" from="6437,2993" to="6437,9762" stroked="true" strokeweight=".72pt" strokecolor="#000000">
                  <v:stroke dashstyle="solid"/>
                </v:line>
                <v:shape style="position:absolute;left:5527;top:2932;width:1525;height:6889" id="docshape68" coordorigin="5527,2933" coordsize="1525,6889" path="m6446,8798l6365,8798,6345,8798,6345,8848,6446,8798xm6465,8789l6346,8728,6345,8778,5527,8772,5527,8792,6345,8798,6365,8798,6447,8798,6465,8789xm6923,4879l6903,4869,6803,4819,6803,4869,6439,4869,6439,4889,6803,4889,6803,4939,6903,4889,6923,4879xm6923,2993l6903,2983,6803,2933,6803,2983,6439,2983,6439,3003,6803,3003,6803,3053,6903,3003,6923,2993xm6933,8559l6813,8499,6813,8549,6449,8548,6449,8568,6813,8569,6813,8619,6913,8569,6933,8559xm6947,6504l6927,6494,6827,6444,6827,6494,6463,6494,6463,6514,6827,6514,6827,6564,6927,6514,6947,6504xm7052,9762l6932,9702,6932,9752,6449,9751,6449,9771,6932,9772,6932,9822,7032,9772,7052,9762xe" filled="true" fillcolor="#000000" stroked="false">
                  <v:path arrowok="t"/>
                  <v:fill type="solid"/>
                </v:shape>
                <v:line style="position:absolute" from="6675,3233" to="6672,9669" stroked="true" strokeweight=".72pt" strokecolor="#00af50">
                  <v:stroke dashstyle="solid"/>
                </v:line>
                <v:shape style="position:absolute;left:6679;top:3180;width:250;height:120" type="#_x0000_t75" id="docshape69" stroked="false">
                  <v:imagedata r:id="rId21" o:title=""/>
                </v:shape>
                <v:shape style="position:absolute;left:6698;top:5044;width:250;height:120" type="#_x0000_t75" id="docshape70" stroked="false">
                  <v:imagedata r:id="rId21" o:title=""/>
                </v:shape>
                <v:shape style="position:absolute;left:6676;top:6765;width:250;height:120" type="#_x0000_t75" id="docshape71" stroked="false">
                  <v:imagedata r:id="rId22" o:title=""/>
                </v:shape>
                <v:shape style="position:absolute;left:6672;top:8846;width:250;height:120" type="#_x0000_t75" id="docshape72" stroked="false">
                  <v:imagedata r:id="rId21" o:title=""/>
                </v:shape>
                <v:shape style="position:absolute;left:6672;top:9483;width:383;height:120" type="#_x0000_t75" id="docshape73" stroked="false">
                  <v:imagedata r:id="rId23" o:title=""/>
                </v:shape>
                <v:shape style="position:absolute;left:5493;top:9610;width:1205;height:120" id="docshape74" coordorigin="5494,9610" coordsize="1205,120" path="m6579,9681l6579,9730,6679,9681,6579,9681xm6579,9661l6579,9681,6599,9681,6599,9661,6579,9661xm6579,9610l6579,9661,6599,9661,6599,9681,6679,9681,6699,9671,6579,9610xm5494,9660l5494,9680,6579,9681,6579,9661,5494,9660xe" filled="true" fillcolor="#00af50" stroked="false">
                  <v:path arrowok="t"/>
                  <v:fill type="solid"/>
                </v:shape>
                <v:shape style="position:absolute;left:4070;top:2335;width:1505;height:1292" type="#_x0000_t202" id="docshape75" filled="false" stroked="true" strokeweight=".72pt" strokecolor="#000000">
                  <v:textbox inset="0,0,0,0">
                    <w:txbxContent>
                      <w:p>
                        <w:pPr>
                          <w:spacing w:line="472" w:lineRule="auto" w:before="66"/>
                          <w:ind w:left="144" w:right="461" w:firstLine="0"/>
                          <w:jc w:val="left"/>
                          <w:rPr>
                            <w:sz w:val="22"/>
                          </w:rPr>
                        </w:pPr>
                        <w:r>
                          <w:rPr>
                            <w:spacing w:val="-2"/>
                            <w:sz w:val="22"/>
                          </w:rPr>
                          <w:t>Stringent Condition</w:t>
                        </w:r>
                      </w:p>
                    </w:txbxContent>
                  </v:textbox>
                  <v:stroke dashstyle="solid"/>
                  <w10:wrap type="none"/>
                </v:shape>
                <w10:wrap type="none"/>
              </v:group>
            </w:pict>
          </mc:Fallback>
        </mc:AlternateContent>
      </w:r>
      <w:r>
        <w:rPr>
          <w:b/>
          <w:sz w:val="24"/>
        </w:rPr>
        <w:t>FIG.</w:t>
      </w:r>
      <w:r>
        <w:rPr>
          <w:b/>
          <w:spacing w:val="-2"/>
          <w:sz w:val="24"/>
        </w:rPr>
        <w:t> </w:t>
      </w:r>
      <w:r>
        <w:rPr>
          <w:b/>
          <w:sz w:val="24"/>
        </w:rPr>
        <w:t>4.2. FRAMEWORK FOR</w:t>
      </w:r>
      <w:r>
        <w:rPr>
          <w:b/>
          <w:spacing w:val="-2"/>
          <w:sz w:val="24"/>
        </w:rPr>
        <w:t> </w:t>
      </w:r>
      <w:r>
        <w:rPr>
          <w:b/>
          <w:sz w:val="24"/>
        </w:rPr>
        <w:t>SUSTAINABLE</w:t>
      </w:r>
      <w:r>
        <w:rPr>
          <w:b/>
          <w:spacing w:val="-1"/>
          <w:sz w:val="24"/>
        </w:rPr>
        <w:t> </w:t>
      </w:r>
      <w:r>
        <w:rPr>
          <w:b/>
          <w:sz w:val="24"/>
        </w:rPr>
        <w:t>HOUSING</w:t>
      </w:r>
      <w:r>
        <w:rPr>
          <w:b/>
          <w:spacing w:val="-4"/>
          <w:sz w:val="24"/>
        </w:rPr>
        <w:t> </w:t>
      </w:r>
      <w:r>
        <w:rPr>
          <w:b/>
          <w:sz w:val="24"/>
        </w:rPr>
        <w:t>FINANCING</w:t>
      </w:r>
      <w:r>
        <w:rPr>
          <w:b/>
          <w:spacing w:val="-4"/>
          <w:sz w:val="24"/>
        </w:rPr>
        <w:t> </w:t>
      </w:r>
      <w:r>
        <w:rPr>
          <w:b/>
          <w:spacing w:val="-2"/>
          <w:sz w:val="24"/>
        </w:rPr>
        <w:t>MODEL</w:t>
      </w:r>
    </w:p>
    <w:p>
      <w:pPr>
        <w:spacing w:after="0"/>
        <w:jc w:val="center"/>
        <w:rPr>
          <w:sz w:val="24"/>
        </w:rPr>
        <w:sectPr>
          <w:type w:val="continuous"/>
          <w:pgSz w:w="15840" w:h="12240" w:orient="landscape"/>
          <w:pgMar w:header="0" w:footer="0" w:top="1340" w:bottom="1200" w:left="960" w:right="280"/>
        </w:sectPr>
      </w:pPr>
    </w:p>
    <w:p>
      <w:pPr>
        <w:spacing w:before="70"/>
        <w:ind w:left="0" w:right="1264" w:firstLine="0"/>
        <w:jc w:val="center"/>
        <w:rPr>
          <w:b/>
          <w:sz w:val="24"/>
        </w:rPr>
      </w:pPr>
      <w:r>
        <w:rPr>
          <w:b/>
          <w:sz w:val="24"/>
        </w:rPr>
        <w:t>CHAPTER</w:t>
      </w:r>
      <w:r>
        <w:rPr>
          <w:b/>
          <w:spacing w:val="-5"/>
          <w:sz w:val="24"/>
        </w:rPr>
        <w:t> </w:t>
      </w:r>
      <w:r>
        <w:rPr>
          <w:b/>
          <w:spacing w:val="-4"/>
          <w:sz w:val="24"/>
        </w:rPr>
        <w:t>FIVE</w:t>
      </w:r>
    </w:p>
    <w:p>
      <w:pPr>
        <w:pStyle w:val="BodyText"/>
        <w:spacing w:before="199"/>
        <w:rPr>
          <w:b/>
        </w:rPr>
      </w:pPr>
    </w:p>
    <w:p>
      <w:pPr>
        <w:pStyle w:val="ListParagraph"/>
        <w:numPr>
          <w:ilvl w:val="1"/>
          <w:numId w:val="21"/>
        </w:numPr>
        <w:tabs>
          <w:tab w:pos="2428" w:val="left" w:leader="none"/>
        </w:tabs>
        <w:spacing w:line="240" w:lineRule="auto" w:before="1" w:after="0"/>
        <w:ind w:left="2428" w:right="0" w:hanging="2161"/>
        <w:jc w:val="left"/>
        <w:rPr>
          <w:b/>
          <w:sz w:val="24"/>
        </w:rPr>
      </w:pPr>
      <w:r>
        <w:rPr>
          <w:b/>
          <w:sz w:val="24"/>
        </w:rPr>
        <w:t>CONCLUSION</w:t>
      </w:r>
      <w:r>
        <w:rPr>
          <w:b/>
          <w:spacing w:val="-1"/>
          <w:sz w:val="24"/>
        </w:rPr>
        <w:t> </w:t>
      </w:r>
      <w:r>
        <w:rPr>
          <w:b/>
          <w:sz w:val="24"/>
        </w:rPr>
        <w:t>AND</w:t>
      </w:r>
      <w:r>
        <w:rPr>
          <w:b/>
          <w:spacing w:val="-2"/>
          <w:sz w:val="24"/>
        </w:rPr>
        <w:t> RECOMMENDATION</w:t>
      </w:r>
    </w:p>
    <w:p>
      <w:pPr>
        <w:pStyle w:val="BodyText"/>
        <w:spacing w:before="201"/>
        <w:rPr>
          <w:b/>
        </w:rPr>
      </w:pPr>
    </w:p>
    <w:p>
      <w:pPr>
        <w:pStyle w:val="Heading1"/>
        <w:numPr>
          <w:ilvl w:val="1"/>
          <w:numId w:val="21"/>
        </w:numPr>
        <w:tabs>
          <w:tab w:pos="987" w:val="left" w:leader="none"/>
        </w:tabs>
        <w:spacing w:line="240" w:lineRule="auto" w:before="0" w:after="0"/>
        <w:ind w:left="987" w:right="0" w:hanging="720"/>
        <w:jc w:val="left"/>
      </w:pPr>
      <w:r>
        <w:rPr>
          <w:spacing w:val="-2"/>
        </w:rPr>
        <w:t>Conclusion</w:t>
      </w:r>
    </w:p>
    <w:p>
      <w:pPr>
        <w:pStyle w:val="BodyText"/>
        <w:spacing w:before="192"/>
        <w:rPr>
          <w:b/>
        </w:rPr>
      </w:pPr>
    </w:p>
    <w:p>
      <w:pPr>
        <w:pStyle w:val="BodyText"/>
        <w:spacing w:line="480" w:lineRule="auto"/>
        <w:ind w:left="267" w:right="1007"/>
        <w:jc w:val="both"/>
      </w:pPr>
      <w:r>
        <w:rPr/>
        <w:t>Sequel to the extensive literature review which led to the development of data collection instrument and subsequent data analysis. The result of the analysis was discussed and inferences drawn from the analysis. The study thus concludes as follow;</w:t>
      </w:r>
    </w:p>
    <w:p>
      <w:pPr>
        <w:pStyle w:val="BodyText"/>
        <w:spacing w:line="480" w:lineRule="auto" w:before="1"/>
        <w:ind w:left="267" w:right="1006"/>
        <w:jc w:val="both"/>
      </w:pPr>
      <w:r>
        <w:rPr/>
        <w:t>This study identifies housing financing models that are effective for the delivery of sustainable housing project. The unique characteristics of this financing model were put together as variables for measuring the effectiveness of each model. It is concluded that mortgage</w:t>
      </w:r>
      <w:r>
        <w:rPr>
          <w:spacing w:val="-15"/>
        </w:rPr>
        <w:t> </w:t>
      </w:r>
      <w:r>
        <w:rPr/>
        <w:t>payment</w:t>
      </w:r>
      <w:r>
        <w:rPr>
          <w:spacing w:val="-15"/>
        </w:rPr>
        <w:t> </w:t>
      </w:r>
      <w:r>
        <w:rPr/>
        <w:t>subsidies,</w:t>
      </w:r>
      <w:r>
        <w:rPr>
          <w:spacing w:val="-15"/>
        </w:rPr>
        <w:t> </w:t>
      </w:r>
      <w:r>
        <w:rPr/>
        <w:t>dawn</w:t>
      </w:r>
      <w:r>
        <w:rPr>
          <w:spacing w:val="-15"/>
        </w:rPr>
        <w:t> </w:t>
      </w:r>
      <w:r>
        <w:rPr/>
        <w:t>payment</w:t>
      </w:r>
      <w:r>
        <w:rPr>
          <w:spacing w:val="-15"/>
        </w:rPr>
        <w:t> </w:t>
      </w:r>
      <w:r>
        <w:rPr/>
        <w:t>grant,</w:t>
      </w:r>
      <w:r>
        <w:rPr>
          <w:spacing w:val="-15"/>
        </w:rPr>
        <w:t> </w:t>
      </w:r>
      <w:r>
        <w:rPr/>
        <w:t>secondary</w:t>
      </w:r>
      <w:r>
        <w:rPr>
          <w:spacing w:val="-15"/>
        </w:rPr>
        <w:t> </w:t>
      </w:r>
      <w:r>
        <w:rPr/>
        <w:t>market</w:t>
      </w:r>
      <w:r>
        <w:rPr>
          <w:spacing w:val="-15"/>
        </w:rPr>
        <w:t> </w:t>
      </w:r>
      <w:r>
        <w:rPr/>
        <w:t>based</w:t>
      </w:r>
      <w:r>
        <w:rPr>
          <w:spacing w:val="-15"/>
        </w:rPr>
        <w:t> </w:t>
      </w:r>
      <w:r>
        <w:rPr/>
        <w:t>mortgage</w:t>
      </w:r>
      <w:r>
        <w:rPr>
          <w:spacing w:val="-15"/>
        </w:rPr>
        <w:t> </w:t>
      </w:r>
      <w:r>
        <w:rPr/>
        <w:t>finance system, housing</w:t>
      </w:r>
      <w:r>
        <w:rPr>
          <w:spacing w:val="-1"/>
        </w:rPr>
        <w:t> </w:t>
      </w:r>
      <w:r>
        <w:rPr/>
        <w:t>cooperative and unbundled mortgage finance system are</w:t>
      </w:r>
      <w:r>
        <w:rPr>
          <w:spacing w:val="-1"/>
        </w:rPr>
        <w:t> </w:t>
      </w:r>
      <w:r>
        <w:rPr/>
        <w:t>the most effective models to finance construction of affordable housing to enhance sustainability. The results of the analysis on housing financing systems have demonstrated that sustainable affordable housing construction will best be achieved through a combination of two or more financing concepts,</w:t>
      </w:r>
      <w:r>
        <w:rPr>
          <w:spacing w:val="-11"/>
        </w:rPr>
        <w:t> </w:t>
      </w:r>
      <w:r>
        <w:rPr/>
        <w:t>as</w:t>
      </w:r>
      <w:r>
        <w:rPr>
          <w:spacing w:val="-11"/>
        </w:rPr>
        <w:t> </w:t>
      </w:r>
      <w:r>
        <w:rPr/>
        <w:t>the</w:t>
      </w:r>
      <w:r>
        <w:rPr>
          <w:spacing w:val="-12"/>
        </w:rPr>
        <w:t> </w:t>
      </w:r>
      <w:r>
        <w:rPr/>
        <w:t>economic</w:t>
      </w:r>
      <w:r>
        <w:rPr>
          <w:spacing w:val="-13"/>
        </w:rPr>
        <w:t> </w:t>
      </w:r>
      <w:r>
        <w:rPr/>
        <w:t>situations</w:t>
      </w:r>
      <w:r>
        <w:rPr>
          <w:spacing w:val="-11"/>
        </w:rPr>
        <w:t> </w:t>
      </w:r>
      <w:r>
        <w:rPr/>
        <w:t>of</w:t>
      </w:r>
      <w:r>
        <w:rPr>
          <w:spacing w:val="-15"/>
        </w:rPr>
        <w:t> </w:t>
      </w:r>
      <w:r>
        <w:rPr/>
        <w:t>individual</w:t>
      </w:r>
      <w:r>
        <w:rPr>
          <w:spacing w:val="-14"/>
        </w:rPr>
        <w:t> </w:t>
      </w:r>
      <w:r>
        <w:rPr/>
        <w:t>house</w:t>
      </w:r>
      <w:r>
        <w:rPr>
          <w:spacing w:val="-12"/>
        </w:rPr>
        <w:t> </w:t>
      </w:r>
      <w:r>
        <w:rPr/>
        <w:t>owners</w:t>
      </w:r>
      <w:r>
        <w:rPr>
          <w:spacing w:val="-12"/>
        </w:rPr>
        <w:t> </w:t>
      </w:r>
      <w:r>
        <w:rPr/>
        <w:t>differ</w:t>
      </w:r>
      <w:r>
        <w:rPr>
          <w:spacing w:val="-12"/>
        </w:rPr>
        <w:t> </w:t>
      </w:r>
      <w:r>
        <w:rPr/>
        <w:t>from</w:t>
      </w:r>
      <w:r>
        <w:rPr>
          <w:spacing w:val="-9"/>
        </w:rPr>
        <w:t> </w:t>
      </w:r>
      <w:r>
        <w:rPr/>
        <w:t>one</w:t>
      </w:r>
      <w:r>
        <w:rPr>
          <w:spacing w:val="-9"/>
        </w:rPr>
        <w:t> </w:t>
      </w:r>
      <w:r>
        <w:rPr/>
        <w:t>another.</w:t>
      </w:r>
      <w:r>
        <w:rPr>
          <w:spacing w:val="-12"/>
        </w:rPr>
        <w:t> </w:t>
      </w:r>
      <w:r>
        <w:rPr/>
        <w:t>The study</w:t>
      </w:r>
      <w:r>
        <w:rPr>
          <w:spacing w:val="-8"/>
        </w:rPr>
        <w:t> </w:t>
      </w:r>
      <w:r>
        <w:rPr/>
        <w:t>has evaluated the</w:t>
      </w:r>
      <w:r>
        <w:rPr>
          <w:spacing w:val="-1"/>
        </w:rPr>
        <w:t> </w:t>
      </w:r>
      <w:r>
        <w:rPr/>
        <w:t>various factors that affect the</w:t>
      </w:r>
      <w:r>
        <w:rPr>
          <w:spacing w:val="-1"/>
        </w:rPr>
        <w:t> </w:t>
      </w:r>
      <w:r>
        <w:rPr/>
        <w:t>choice</w:t>
      </w:r>
      <w:r>
        <w:rPr>
          <w:spacing w:val="-2"/>
        </w:rPr>
        <w:t> </w:t>
      </w:r>
      <w:r>
        <w:rPr/>
        <w:t>of</w:t>
      </w:r>
      <w:r>
        <w:rPr>
          <w:spacing w:val="-1"/>
        </w:rPr>
        <w:t> </w:t>
      </w:r>
      <w:r>
        <w:rPr/>
        <w:t>housing</w:t>
      </w:r>
      <w:r>
        <w:rPr>
          <w:spacing w:val="-3"/>
        </w:rPr>
        <w:t> </w:t>
      </w:r>
      <w:r>
        <w:rPr/>
        <w:t>financing</w:t>
      </w:r>
      <w:r>
        <w:rPr>
          <w:spacing w:val="-3"/>
        </w:rPr>
        <w:t> </w:t>
      </w:r>
      <w:r>
        <w:rPr/>
        <w:t>models in Niger State. A total of Nineteen (19) factors were identified and classified into five major groups, stringent condition, inadequate funding, research and development, Government programme and policies and project to be financed. From the analysis it was concluded that appropriate collateral, stringent condition, repayment criteria, interest rate and access to National Housing Fund are the most important factors considered by the respondents that hinder</w:t>
      </w:r>
      <w:r>
        <w:rPr>
          <w:spacing w:val="41"/>
        </w:rPr>
        <w:t> </w:t>
      </w:r>
      <w:r>
        <w:rPr/>
        <w:t>the</w:t>
      </w:r>
      <w:r>
        <w:rPr>
          <w:spacing w:val="44"/>
        </w:rPr>
        <w:t> </w:t>
      </w:r>
      <w:r>
        <w:rPr/>
        <w:t>easy</w:t>
      </w:r>
      <w:r>
        <w:rPr>
          <w:spacing w:val="40"/>
        </w:rPr>
        <w:t> </w:t>
      </w:r>
      <w:r>
        <w:rPr/>
        <w:t>accessibility</w:t>
      </w:r>
      <w:r>
        <w:rPr>
          <w:spacing w:val="38"/>
        </w:rPr>
        <w:t> </w:t>
      </w:r>
      <w:r>
        <w:rPr/>
        <w:t>to</w:t>
      </w:r>
      <w:r>
        <w:rPr>
          <w:spacing w:val="43"/>
        </w:rPr>
        <w:t> </w:t>
      </w:r>
      <w:r>
        <w:rPr/>
        <w:t>housing</w:t>
      </w:r>
      <w:r>
        <w:rPr>
          <w:spacing w:val="40"/>
        </w:rPr>
        <w:t> </w:t>
      </w:r>
      <w:r>
        <w:rPr/>
        <w:t>financing.</w:t>
      </w:r>
      <w:r>
        <w:rPr>
          <w:spacing w:val="46"/>
        </w:rPr>
        <w:t> </w:t>
      </w:r>
      <w:r>
        <w:rPr/>
        <w:t>The</w:t>
      </w:r>
      <w:r>
        <w:rPr>
          <w:spacing w:val="41"/>
        </w:rPr>
        <w:t> </w:t>
      </w:r>
      <w:r>
        <w:rPr/>
        <w:t>identified</w:t>
      </w:r>
      <w:r>
        <w:rPr>
          <w:spacing w:val="42"/>
        </w:rPr>
        <w:t> </w:t>
      </w:r>
      <w:r>
        <w:rPr/>
        <w:t>factors</w:t>
      </w:r>
      <w:r>
        <w:rPr>
          <w:spacing w:val="45"/>
        </w:rPr>
        <w:t> </w:t>
      </w:r>
      <w:r>
        <w:rPr/>
        <w:t>have</w:t>
      </w:r>
      <w:r>
        <w:rPr>
          <w:spacing w:val="44"/>
        </w:rPr>
        <w:t> </w:t>
      </w:r>
      <w:r>
        <w:rPr/>
        <w:t>not</w:t>
      </w:r>
      <w:r>
        <w:rPr>
          <w:spacing w:val="44"/>
        </w:rPr>
        <w:t> </w:t>
      </w:r>
      <w:r>
        <w:rPr>
          <w:spacing w:val="-4"/>
        </w:rPr>
        <w:t>been</w:t>
      </w:r>
    </w:p>
    <w:p>
      <w:pPr>
        <w:spacing w:after="0" w:line="480" w:lineRule="auto"/>
        <w:jc w:val="both"/>
        <w:sectPr>
          <w:footerReference w:type="default" r:id="rId24"/>
          <w:pgSz w:w="12240" w:h="15840"/>
          <w:pgMar w:header="0" w:footer="1015" w:top="1340" w:bottom="1200" w:left="1720" w:right="400"/>
          <w:pgNumType w:start="61"/>
        </w:sectPr>
      </w:pPr>
    </w:p>
    <w:p>
      <w:pPr>
        <w:pStyle w:val="BodyText"/>
        <w:spacing w:line="480" w:lineRule="auto" w:before="63"/>
        <w:ind w:left="267" w:right="1007"/>
        <w:jc w:val="both"/>
      </w:pPr>
      <w:r>
        <w:rPr/>
        <w:t>advantage to the</w:t>
      </w:r>
      <w:r>
        <w:rPr>
          <w:spacing w:val="-1"/>
        </w:rPr>
        <w:t> </w:t>
      </w:r>
      <w:r>
        <w:rPr/>
        <w:t>building sector and its participants and proper</w:t>
      </w:r>
      <w:r>
        <w:rPr>
          <w:spacing w:val="-1"/>
        </w:rPr>
        <w:t> </w:t>
      </w:r>
      <w:r>
        <w:rPr/>
        <w:t>measures should be</w:t>
      </w:r>
      <w:r>
        <w:rPr>
          <w:spacing w:val="-1"/>
        </w:rPr>
        <w:t> </w:t>
      </w:r>
      <w:r>
        <w:rPr/>
        <w:t>taken to put stop to this factors. The study has therefore provided additional data base of factors affecting the choice of financing models to Developers, stakeholder’s professionals and financial</w:t>
      </w:r>
      <w:r>
        <w:rPr>
          <w:spacing w:val="-15"/>
        </w:rPr>
        <w:t> </w:t>
      </w:r>
      <w:r>
        <w:rPr/>
        <w:t>institutions</w:t>
      </w:r>
      <w:r>
        <w:rPr>
          <w:spacing w:val="-15"/>
        </w:rPr>
        <w:t> </w:t>
      </w:r>
      <w:r>
        <w:rPr/>
        <w:t>that</w:t>
      </w:r>
      <w:r>
        <w:rPr>
          <w:spacing w:val="-15"/>
        </w:rPr>
        <w:t> </w:t>
      </w:r>
      <w:r>
        <w:rPr/>
        <w:t>partake</w:t>
      </w:r>
      <w:r>
        <w:rPr>
          <w:spacing w:val="-15"/>
        </w:rPr>
        <w:t> </w:t>
      </w:r>
      <w:r>
        <w:rPr/>
        <w:t>in</w:t>
      </w:r>
      <w:r>
        <w:rPr>
          <w:spacing w:val="-15"/>
        </w:rPr>
        <w:t> </w:t>
      </w:r>
      <w:r>
        <w:rPr/>
        <w:t>housing</w:t>
      </w:r>
      <w:r>
        <w:rPr>
          <w:spacing w:val="-15"/>
        </w:rPr>
        <w:t> </w:t>
      </w:r>
      <w:r>
        <w:rPr/>
        <w:t>provisions</w:t>
      </w:r>
      <w:r>
        <w:rPr>
          <w:spacing w:val="-15"/>
        </w:rPr>
        <w:t> </w:t>
      </w:r>
      <w:r>
        <w:rPr/>
        <w:t>in</w:t>
      </w:r>
      <w:r>
        <w:rPr>
          <w:spacing w:val="-15"/>
        </w:rPr>
        <w:t> </w:t>
      </w:r>
      <w:r>
        <w:rPr/>
        <w:t>making</w:t>
      </w:r>
      <w:r>
        <w:rPr>
          <w:spacing w:val="-15"/>
        </w:rPr>
        <w:t> </w:t>
      </w:r>
      <w:r>
        <w:rPr/>
        <w:t>quality</w:t>
      </w:r>
      <w:r>
        <w:rPr>
          <w:spacing w:val="-15"/>
        </w:rPr>
        <w:t> </w:t>
      </w:r>
      <w:r>
        <w:rPr/>
        <w:t>decisions</w:t>
      </w:r>
      <w:r>
        <w:rPr>
          <w:spacing w:val="-15"/>
        </w:rPr>
        <w:t> </w:t>
      </w:r>
      <w:r>
        <w:rPr/>
        <w:t>as</w:t>
      </w:r>
      <w:r>
        <w:rPr>
          <w:spacing w:val="-15"/>
        </w:rPr>
        <w:t> </w:t>
      </w:r>
      <w:r>
        <w:rPr/>
        <w:t>regards investment in housing development and to reduce the conditions upon which finances are </w:t>
      </w:r>
      <w:r>
        <w:rPr>
          <w:spacing w:val="-2"/>
        </w:rPr>
        <w:t>obtained.</w:t>
      </w:r>
    </w:p>
    <w:p>
      <w:pPr>
        <w:pStyle w:val="BodyText"/>
      </w:pPr>
    </w:p>
    <w:p>
      <w:pPr>
        <w:pStyle w:val="BodyText"/>
        <w:spacing w:before="231"/>
      </w:pPr>
    </w:p>
    <w:p>
      <w:pPr>
        <w:pStyle w:val="BodyText"/>
        <w:spacing w:line="480" w:lineRule="auto" w:before="1"/>
        <w:ind w:left="267" w:right="1004" w:firstLine="59"/>
        <w:jc w:val="both"/>
      </w:pPr>
      <w:r>
        <w:rPr/>
        <w:t>The study also identified the five most severe challenges associated with each financing model. The challenges are capital base, access to finance, poor government policies, infrastructural challenges, building materials, secondary market, property registration, land use</w:t>
      </w:r>
      <w:r>
        <w:rPr>
          <w:spacing w:val="-10"/>
        </w:rPr>
        <w:t> </w:t>
      </w:r>
      <w:r>
        <w:rPr/>
        <w:t>Act</w:t>
      </w:r>
      <w:r>
        <w:rPr>
          <w:spacing w:val="-9"/>
        </w:rPr>
        <w:t> </w:t>
      </w:r>
      <w:r>
        <w:rPr/>
        <w:t>and</w:t>
      </w:r>
      <w:r>
        <w:rPr>
          <w:spacing w:val="-8"/>
        </w:rPr>
        <w:t> </w:t>
      </w:r>
      <w:r>
        <w:rPr/>
        <w:t>inflation.</w:t>
      </w:r>
      <w:r>
        <w:rPr>
          <w:spacing w:val="-8"/>
        </w:rPr>
        <w:t> </w:t>
      </w:r>
      <w:r>
        <w:rPr/>
        <w:t>Hence</w:t>
      </w:r>
      <w:r>
        <w:rPr>
          <w:spacing w:val="-11"/>
        </w:rPr>
        <w:t> </w:t>
      </w:r>
      <w:r>
        <w:rPr/>
        <w:t>the</w:t>
      </w:r>
      <w:r>
        <w:rPr>
          <w:spacing w:val="-10"/>
        </w:rPr>
        <w:t> </w:t>
      </w:r>
      <w:r>
        <w:rPr/>
        <w:t>housing</w:t>
      </w:r>
      <w:r>
        <w:rPr>
          <w:spacing w:val="-12"/>
        </w:rPr>
        <w:t> </w:t>
      </w:r>
      <w:r>
        <w:rPr/>
        <w:t>financing</w:t>
      </w:r>
      <w:r>
        <w:rPr>
          <w:spacing w:val="-10"/>
        </w:rPr>
        <w:t> </w:t>
      </w:r>
      <w:r>
        <w:rPr/>
        <w:t>framework</w:t>
      </w:r>
      <w:r>
        <w:rPr>
          <w:spacing w:val="-10"/>
        </w:rPr>
        <w:t> </w:t>
      </w:r>
      <w:r>
        <w:rPr/>
        <w:t>model</w:t>
      </w:r>
      <w:r>
        <w:rPr>
          <w:spacing w:val="-10"/>
        </w:rPr>
        <w:t> </w:t>
      </w:r>
      <w:r>
        <w:rPr/>
        <w:t>developed</w:t>
      </w:r>
      <w:r>
        <w:rPr>
          <w:spacing w:val="-10"/>
        </w:rPr>
        <w:t> </w:t>
      </w:r>
      <w:r>
        <w:rPr/>
        <w:t>in</w:t>
      </w:r>
      <w:r>
        <w:rPr>
          <w:spacing w:val="-9"/>
        </w:rPr>
        <w:t> </w:t>
      </w:r>
      <w:r>
        <w:rPr/>
        <w:t>this</w:t>
      </w:r>
      <w:r>
        <w:rPr>
          <w:spacing w:val="-9"/>
        </w:rPr>
        <w:t> </w:t>
      </w:r>
      <w:r>
        <w:rPr/>
        <w:t>study will enhance the construction of user-defined affordable housing and help to eliminate the housing deficit over time. It will also help the developers and housing provider in better decision making by consider factors and challenges of each models.</w:t>
      </w:r>
    </w:p>
    <w:p>
      <w:pPr>
        <w:pStyle w:val="BodyText"/>
        <w:spacing w:before="51"/>
      </w:pPr>
    </w:p>
    <w:p>
      <w:pPr>
        <w:pStyle w:val="Heading1"/>
        <w:numPr>
          <w:ilvl w:val="1"/>
          <w:numId w:val="21"/>
        </w:numPr>
        <w:tabs>
          <w:tab w:pos="986" w:val="left" w:leader="none"/>
        </w:tabs>
        <w:spacing w:line="240" w:lineRule="auto" w:before="0" w:after="0"/>
        <w:ind w:left="986" w:right="0" w:hanging="719"/>
        <w:jc w:val="both"/>
      </w:pPr>
      <w:r>
        <w:rPr>
          <w:spacing w:val="-2"/>
        </w:rPr>
        <w:t>Recommendations</w:t>
      </w:r>
    </w:p>
    <w:p>
      <w:pPr>
        <w:pStyle w:val="BodyText"/>
        <w:spacing w:line="480" w:lineRule="auto" w:before="271"/>
        <w:ind w:left="267" w:right="1011" w:firstLine="59"/>
        <w:jc w:val="both"/>
      </w:pPr>
      <w:r>
        <w:rPr/>
        <w:t>From the finding the following recommendation were made in order to implement the selection of best housing financing model to enhance delivery of sustainable housing </w:t>
      </w:r>
      <w:r>
        <w:rPr>
          <w:spacing w:val="-2"/>
        </w:rPr>
        <w:t>projects.</w:t>
      </w:r>
    </w:p>
    <w:p>
      <w:pPr>
        <w:pStyle w:val="ListParagraph"/>
        <w:numPr>
          <w:ilvl w:val="2"/>
          <w:numId w:val="21"/>
        </w:numPr>
        <w:tabs>
          <w:tab w:pos="985" w:val="left" w:leader="none"/>
          <w:tab w:pos="987" w:val="left" w:leader="none"/>
        </w:tabs>
        <w:spacing w:line="480" w:lineRule="auto" w:before="0" w:after="0"/>
        <w:ind w:left="987" w:right="1008" w:hanging="420"/>
        <w:jc w:val="both"/>
        <w:rPr>
          <w:sz w:val="24"/>
        </w:rPr>
      </w:pPr>
      <w:r>
        <w:rPr>
          <w:sz w:val="24"/>
        </w:rPr>
        <w:t>Government, developers, housing providers, construction professional’s and stakeholders in the building</w:t>
      </w:r>
      <w:r>
        <w:rPr>
          <w:spacing w:val="-1"/>
          <w:sz w:val="24"/>
        </w:rPr>
        <w:t> </w:t>
      </w:r>
      <w:r>
        <w:rPr>
          <w:sz w:val="24"/>
        </w:rPr>
        <w:t>industries should make use of the result obtain from the analysis on identified suitable financing models, factors influencing the models and challenges associated with the models in decision making for effective and successful delivery of sustainable housing project.</w:t>
      </w:r>
    </w:p>
    <w:p>
      <w:pPr>
        <w:spacing w:after="0" w:line="480" w:lineRule="auto"/>
        <w:jc w:val="both"/>
        <w:rPr>
          <w:sz w:val="24"/>
        </w:rPr>
        <w:sectPr>
          <w:pgSz w:w="12240" w:h="15840"/>
          <w:pgMar w:header="0" w:footer="1015" w:top="1340" w:bottom="1200" w:left="1720" w:right="400"/>
        </w:sectPr>
      </w:pPr>
    </w:p>
    <w:p>
      <w:pPr>
        <w:pStyle w:val="ListParagraph"/>
        <w:numPr>
          <w:ilvl w:val="2"/>
          <w:numId w:val="21"/>
        </w:numPr>
        <w:tabs>
          <w:tab w:pos="580" w:val="left" w:leader="none"/>
          <w:tab w:pos="987" w:val="left" w:leader="none"/>
        </w:tabs>
        <w:spacing w:line="480" w:lineRule="auto" w:before="63" w:after="0"/>
        <w:ind w:left="987" w:right="1007" w:hanging="600"/>
        <w:jc w:val="both"/>
        <w:rPr>
          <w:sz w:val="24"/>
        </w:rPr>
      </w:pPr>
      <w:r>
        <w:rPr>
          <w:sz w:val="24"/>
        </w:rPr>
        <w:t>.</w:t>
      </w:r>
      <w:r>
        <w:rPr>
          <w:spacing w:val="80"/>
          <w:sz w:val="24"/>
        </w:rPr>
        <w:t> </w:t>
      </w:r>
      <w:r>
        <w:rPr>
          <w:sz w:val="24"/>
        </w:rPr>
        <w:t>Government, developers, housing providers, construction professional’s and stakeholders in the building industries should adopt the framework for effective delivery of the housing by considering the factors and challenges associated with</w:t>
      </w:r>
      <w:r>
        <w:rPr>
          <w:spacing w:val="40"/>
          <w:sz w:val="24"/>
        </w:rPr>
        <w:t> </w:t>
      </w:r>
      <w:r>
        <w:rPr>
          <w:sz w:val="24"/>
        </w:rPr>
        <w:t>the</w:t>
      </w:r>
      <w:r>
        <w:rPr>
          <w:spacing w:val="-2"/>
          <w:sz w:val="24"/>
        </w:rPr>
        <w:t> </w:t>
      </w:r>
      <w:r>
        <w:rPr>
          <w:sz w:val="24"/>
        </w:rPr>
        <w:t>models</w:t>
      </w:r>
      <w:r>
        <w:rPr>
          <w:spacing w:val="-1"/>
          <w:sz w:val="24"/>
        </w:rPr>
        <w:t> </w:t>
      </w:r>
      <w:r>
        <w:rPr>
          <w:sz w:val="24"/>
        </w:rPr>
        <w:t>and</w:t>
      </w:r>
      <w:r>
        <w:rPr>
          <w:spacing w:val="-1"/>
          <w:sz w:val="24"/>
        </w:rPr>
        <w:t> </w:t>
      </w:r>
      <w:r>
        <w:rPr>
          <w:sz w:val="24"/>
        </w:rPr>
        <w:t>appropriate measures</w:t>
      </w:r>
      <w:r>
        <w:rPr>
          <w:spacing w:val="-1"/>
          <w:sz w:val="24"/>
        </w:rPr>
        <w:t> </w:t>
      </w:r>
      <w:r>
        <w:rPr>
          <w:sz w:val="24"/>
        </w:rPr>
        <w:t>should</w:t>
      </w:r>
      <w:r>
        <w:rPr>
          <w:spacing w:val="-1"/>
          <w:sz w:val="24"/>
        </w:rPr>
        <w:t> </w:t>
      </w:r>
      <w:r>
        <w:rPr>
          <w:sz w:val="24"/>
        </w:rPr>
        <w:t>be</w:t>
      </w:r>
      <w:r>
        <w:rPr>
          <w:spacing w:val="-2"/>
          <w:sz w:val="24"/>
        </w:rPr>
        <w:t> </w:t>
      </w:r>
      <w:r>
        <w:rPr>
          <w:sz w:val="24"/>
        </w:rPr>
        <w:t>taken</w:t>
      </w:r>
      <w:r>
        <w:rPr>
          <w:spacing w:val="-1"/>
          <w:sz w:val="24"/>
        </w:rPr>
        <w:t> </w:t>
      </w:r>
      <w:r>
        <w:rPr>
          <w:sz w:val="24"/>
        </w:rPr>
        <w:t>to</w:t>
      </w:r>
      <w:r>
        <w:rPr>
          <w:spacing w:val="-1"/>
          <w:sz w:val="24"/>
        </w:rPr>
        <w:t> </w:t>
      </w:r>
      <w:r>
        <w:rPr>
          <w:sz w:val="24"/>
        </w:rPr>
        <w:t>amend</w:t>
      </w:r>
      <w:r>
        <w:rPr>
          <w:spacing w:val="-2"/>
          <w:sz w:val="24"/>
        </w:rPr>
        <w:t> </w:t>
      </w:r>
      <w:r>
        <w:rPr>
          <w:sz w:val="24"/>
        </w:rPr>
        <w:t>all</w:t>
      </w:r>
      <w:r>
        <w:rPr>
          <w:spacing w:val="-1"/>
          <w:sz w:val="24"/>
        </w:rPr>
        <w:t> </w:t>
      </w:r>
      <w:r>
        <w:rPr>
          <w:sz w:val="24"/>
        </w:rPr>
        <w:t>the</w:t>
      </w:r>
      <w:r>
        <w:rPr>
          <w:spacing w:val="-2"/>
          <w:sz w:val="24"/>
        </w:rPr>
        <w:t> </w:t>
      </w:r>
      <w:r>
        <w:rPr>
          <w:sz w:val="24"/>
        </w:rPr>
        <w:t>default</w:t>
      </w:r>
      <w:r>
        <w:rPr>
          <w:spacing w:val="-1"/>
          <w:sz w:val="24"/>
        </w:rPr>
        <w:t> </w:t>
      </w:r>
      <w:r>
        <w:rPr>
          <w:sz w:val="24"/>
        </w:rPr>
        <w:t>by</w:t>
      </w:r>
      <w:r>
        <w:rPr>
          <w:spacing w:val="-9"/>
          <w:sz w:val="24"/>
        </w:rPr>
        <w:t> </w:t>
      </w:r>
      <w:r>
        <w:rPr>
          <w:sz w:val="24"/>
        </w:rPr>
        <w:t>the </w:t>
      </w:r>
      <w:r>
        <w:rPr>
          <w:spacing w:val="-2"/>
          <w:sz w:val="24"/>
        </w:rPr>
        <w:t>government.</w:t>
      </w:r>
    </w:p>
    <w:p>
      <w:pPr>
        <w:pStyle w:val="ListParagraph"/>
        <w:numPr>
          <w:ilvl w:val="2"/>
          <w:numId w:val="21"/>
        </w:numPr>
        <w:tabs>
          <w:tab w:pos="985" w:val="left" w:leader="none"/>
          <w:tab w:pos="987" w:val="left" w:leader="none"/>
        </w:tabs>
        <w:spacing w:line="480" w:lineRule="auto" w:before="0" w:after="0"/>
        <w:ind w:left="987" w:right="1008" w:hanging="540"/>
        <w:jc w:val="both"/>
        <w:rPr>
          <w:sz w:val="24"/>
        </w:rPr>
      </w:pPr>
      <w:r>
        <w:rPr>
          <w:sz w:val="24"/>
        </w:rPr>
        <w:t>The</w:t>
      </w:r>
      <w:r>
        <w:rPr>
          <w:spacing w:val="-5"/>
          <w:sz w:val="24"/>
        </w:rPr>
        <w:t> </w:t>
      </w:r>
      <w:r>
        <w:rPr>
          <w:sz w:val="24"/>
        </w:rPr>
        <w:t>financial</w:t>
      </w:r>
      <w:r>
        <w:rPr>
          <w:spacing w:val="-3"/>
          <w:sz w:val="24"/>
        </w:rPr>
        <w:t> </w:t>
      </w:r>
      <w:r>
        <w:rPr>
          <w:sz w:val="24"/>
        </w:rPr>
        <w:t>institutions</w:t>
      </w:r>
      <w:r>
        <w:rPr>
          <w:spacing w:val="-5"/>
          <w:sz w:val="24"/>
        </w:rPr>
        <w:t> </w:t>
      </w:r>
      <w:r>
        <w:rPr>
          <w:sz w:val="24"/>
        </w:rPr>
        <w:t>should</w:t>
      </w:r>
      <w:r>
        <w:rPr>
          <w:spacing w:val="-3"/>
          <w:sz w:val="24"/>
        </w:rPr>
        <w:t> </w:t>
      </w:r>
      <w:r>
        <w:rPr>
          <w:sz w:val="24"/>
        </w:rPr>
        <w:t>be</w:t>
      </w:r>
      <w:r>
        <w:rPr>
          <w:spacing w:val="-4"/>
          <w:sz w:val="24"/>
        </w:rPr>
        <w:t> </w:t>
      </w:r>
      <w:r>
        <w:rPr>
          <w:sz w:val="24"/>
        </w:rPr>
        <w:t>reducing</w:t>
      </w:r>
      <w:r>
        <w:rPr>
          <w:spacing w:val="-5"/>
          <w:sz w:val="24"/>
        </w:rPr>
        <w:t> </w:t>
      </w:r>
      <w:r>
        <w:rPr>
          <w:sz w:val="24"/>
        </w:rPr>
        <w:t>conditions</w:t>
      </w:r>
      <w:r>
        <w:rPr>
          <w:spacing w:val="-3"/>
          <w:sz w:val="24"/>
        </w:rPr>
        <w:t> </w:t>
      </w:r>
      <w:r>
        <w:rPr>
          <w:sz w:val="24"/>
        </w:rPr>
        <w:t>attached</w:t>
      </w:r>
      <w:r>
        <w:rPr>
          <w:spacing w:val="-3"/>
          <w:sz w:val="24"/>
        </w:rPr>
        <w:t> </w:t>
      </w:r>
      <w:r>
        <w:rPr>
          <w:sz w:val="24"/>
        </w:rPr>
        <w:t>to</w:t>
      </w:r>
      <w:r>
        <w:rPr>
          <w:spacing w:val="-3"/>
          <w:sz w:val="24"/>
        </w:rPr>
        <w:t> </w:t>
      </w:r>
      <w:r>
        <w:rPr>
          <w:sz w:val="24"/>
        </w:rPr>
        <w:t>the</w:t>
      </w:r>
      <w:r>
        <w:rPr>
          <w:spacing w:val="-4"/>
          <w:sz w:val="24"/>
        </w:rPr>
        <w:t> </w:t>
      </w:r>
      <w:r>
        <w:rPr>
          <w:sz w:val="24"/>
        </w:rPr>
        <w:t>procedure</w:t>
      </w:r>
      <w:r>
        <w:rPr>
          <w:spacing w:val="34"/>
          <w:sz w:val="24"/>
        </w:rPr>
        <w:t> </w:t>
      </w:r>
      <w:r>
        <w:rPr>
          <w:sz w:val="24"/>
        </w:rPr>
        <w:t>of obtained the housing loans by the prospective homeowner’s.</w:t>
      </w:r>
    </w:p>
    <w:p>
      <w:pPr>
        <w:pStyle w:val="BodyText"/>
        <w:spacing w:before="71"/>
      </w:pPr>
    </w:p>
    <w:p>
      <w:pPr>
        <w:pStyle w:val="Heading1"/>
        <w:numPr>
          <w:ilvl w:val="1"/>
          <w:numId w:val="21"/>
        </w:numPr>
        <w:tabs>
          <w:tab w:pos="987" w:val="left" w:leader="none"/>
        </w:tabs>
        <w:spacing w:line="240" w:lineRule="auto" w:before="0" w:after="0"/>
        <w:ind w:left="987" w:right="0" w:hanging="720"/>
        <w:jc w:val="left"/>
      </w:pPr>
      <w:r>
        <w:rPr/>
        <w:t>Suggestions</w:t>
      </w:r>
      <w:r>
        <w:rPr>
          <w:spacing w:val="-4"/>
        </w:rPr>
        <w:t> </w:t>
      </w:r>
      <w:r>
        <w:rPr/>
        <w:t>for</w:t>
      </w:r>
      <w:r>
        <w:rPr>
          <w:spacing w:val="-2"/>
        </w:rPr>
        <w:t> </w:t>
      </w:r>
      <w:r>
        <w:rPr/>
        <w:t>Further </w:t>
      </w:r>
      <w:r>
        <w:rPr>
          <w:spacing w:val="-2"/>
        </w:rPr>
        <w:t>Studies</w:t>
      </w:r>
    </w:p>
    <w:p>
      <w:pPr>
        <w:pStyle w:val="BodyText"/>
        <w:spacing w:before="192"/>
        <w:rPr>
          <w:b/>
        </w:rPr>
      </w:pPr>
    </w:p>
    <w:p>
      <w:pPr>
        <w:pStyle w:val="ListParagraph"/>
        <w:numPr>
          <w:ilvl w:val="2"/>
          <w:numId w:val="21"/>
        </w:numPr>
        <w:tabs>
          <w:tab w:pos="1047" w:val="left" w:leader="none"/>
        </w:tabs>
        <w:spacing w:line="240" w:lineRule="auto" w:before="0" w:after="0"/>
        <w:ind w:left="1047" w:right="0" w:hanging="480"/>
        <w:jc w:val="left"/>
        <w:rPr>
          <w:sz w:val="24"/>
        </w:rPr>
      </w:pPr>
      <w:r>
        <w:rPr>
          <w:sz w:val="24"/>
        </w:rPr>
        <w:t>Application</w:t>
      </w:r>
      <w:r>
        <w:rPr>
          <w:spacing w:val="-1"/>
          <w:sz w:val="24"/>
        </w:rPr>
        <w:t> </w:t>
      </w:r>
      <w:r>
        <w:rPr>
          <w:sz w:val="24"/>
        </w:rPr>
        <w:t>of</w:t>
      </w:r>
      <w:r>
        <w:rPr>
          <w:spacing w:val="-2"/>
          <w:sz w:val="24"/>
        </w:rPr>
        <w:t> </w:t>
      </w:r>
      <w:r>
        <w:rPr>
          <w:sz w:val="24"/>
        </w:rPr>
        <w:t>financing</w:t>
      </w:r>
      <w:r>
        <w:rPr>
          <w:spacing w:val="-1"/>
          <w:sz w:val="24"/>
        </w:rPr>
        <w:t> </w:t>
      </w:r>
      <w:r>
        <w:rPr>
          <w:sz w:val="24"/>
        </w:rPr>
        <w:t>models</w:t>
      </w:r>
      <w:r>
        <w:rPr>
          <w:spacing w:val="-1"/>
          <w:sz w:val="24"/>
        </w:rPr>
        <w:t> </w:t>
      </w:r>
      <w:r>
        <w:rPr>
          <w:sz w:val="24"/>
        </w:rPr>
        <w:t>on</w:t>
      </w:r>
      <w:r>
        <w:rPr>
          <w:spacing w:val="-1"/>
          <w:sz w:val="24"/>
        </w:rPr>
        <w:t> </w:t>
      </w:r>
      <w:r>
        <w:rPr>
          <w:sz w:val="24"/>
        </w:rPr>
        <w:t>road</w:t>
      </w:r>
      <w:r>
        <w:rPr>
          <w:spacing w:val="-1"/>
          <w:sz w:val="24"/>
        </w:rPr>
        <w:t> </w:t>
      </w:r>
      <w:r>
        <w:rPr>
          <w:sz w:val="24"/>
        </w:rPr>
        <w:t>construction</w:t>
      </w:r>
      <w:r>
        <w:rPr>
          <w:spacing w:val="-1"/>
          <w:sz w:val="24"/>
        </w:rPr>
        <w:t> </w:t>
      </w:r>
      <w:r>
        <w:rPr>
          <w:sz w:val="24"/>
        </w:rPr>
        <w:t>in</w:t>
      </w:r>
      <w:r>
        <w:rPr>
          <w:spacing w:val="-1"/>
          <w:sz w:val="24"/>
        </w:rPr>
        <w:t> </w:t>
      </w:r>
      <w:r>
        <w:rPr>
          <w:sz w:val="24"/>
        </w:rPr>
        <w:t>Niger</w:t>
      </w:r>
      <w:r>
        <w:rPr>
          <w:spacing w:val="-1"/>
          <w:sz w:val="24"/>
        </w:rPr>
        <w:t> </w:t>
      </w:r>
      <w:r>
        <w:rPr>
          <w:spacing w:val="-2"/>
          <w:sz w:val="24"/>
        </w:rPr>
        <w:t>State.</w:t>
      </w:r>
    </w:p>
    <w:p>
      <w:pPr>
        <w:pStyle w:val="BodyText"/>
      </w:pPr>
    </w:p>
    <w:p>
      <w:pPr>
        <w:pStyle w:val="ListParagraph"/>
        <w:numPr>
          <w:ilvl w:val="2"/>
          <w:numId w:val="21"/>
        </w:numPr>
        <w:tabs>
          <w:tab w:pos="1047" w:val="left" w:leader="none"/>
        </w:tabs>
        <w:spacing w:line="240" w:lineRule="auto" w:before="0" w:after="0"/>
        <w:ind w:left="1047" w:right="0" w:hanging="540"/>
        <w:jc w:val="left"/>
        <w:rPr>
          <w:sz w:val="24"/>
        </w:rPr>
      </w:pPr>
      <w:r>
        <w:rPr>
          <w:sz w:val="24"/>
        </w:rPr>
        <w:t>Evaluation</w:t>
      </w:r>
      <w:r>
        <w:rPr>
          <w:spacing w:val="-3"/>
          <w:sz w:val="24"/>
        </w:rPr>
        <w:t> </w:t>
      </w:r>
      <w:r>
        <w:rPr>
          <w:sz w:val="24"/>
        </w:rPr>
        <w:t>of</w:t>
      </w:r>
      <w:r>
        <w:rPr>
          <w:spacing w:val="-1"/>
          <w:sz w:val="24"/>
        </w:rPr>
        <w:t> </w:t>
      </w:r>
      <w:r>
        <w:rPr>
          <w:sz w:val="24"/>
        </w:rPr>
        <w:t>sustainable</w:t>
      </w:r>
      <w:r>
        <w:rPr>
          <w:spacing w:val="-2"/>
          <w:sz w:val="24"/>
        </w:rPr>
        <w:t> </w:t>
      </w:r>
      <w:r>
        <w:rPr>
          <w:sz w:val="24"/>
        </w:rPr>
        <w:t>developments</w:t>
      </w:r>
      <w:r>
        <w:rPr>
          <w:spacing w:val="-1"/>
          <w:sz w:val="24"/>
        </w:rPr>
        <w:t> </w:t>
      </w:r>
      <w:r>
        <w:rPr>
          <w:sz w:val="24"/>
        </w:rPr>
        <w:t>in Niger State</w:t>
      </w:r>
      <w:r>
        <w:rPr>
          <w:spacing w:val="-2"/>
          <w:sz w:val="24"/>
        </w:rPr>
        <w:t> </w:t>
      </w:r>
      <w:r>
        <w:rPr>
          <w:sz w:val="24"/>
        </w:rPr>
        <w:t>housing</w:t>
      </w:r>
      <w:r>
        <w:rPr>
          <w:spacing w:val="-3"/>
          <w:sz w:val="24"/>
        </w:rPr>
        <w:t> </w:t>
      </w:r>
      <w:r>
        <w:rPr>
          <w:spacing w:val="-2"/>
          <w:sz w:val="24"/>
        </w:rPr>
        <w:t>sector.</w:t>
      </w:r>
    </w:p>
    <w:p>
      <w:pPr>
        <w:pStyle w:val="BodyText"/>
      </w:pPr>
    </w:p>
    <w:p>
      <w:pPr>
        <w:pStyle w:val="ListParagraph"/>
        <w:numPr>
          <w:ilvl w:val="2"/>
          <w:numId w:val="21"/>
        </w:numPr>
        <w:tabs>
          <w:tab w:pos="987" w:val="left" w:leader="none"/>
          <w:tab w:pos="1045" w:val="left" w:leader="none"/>
        </w:tabs>
        <w:spacing w:line="480" w:lineRule="auto" w:before="0" w:after="0"/>
        <w:ind w:left="987" w:right="1010" w:hanging="480"/>
        <w:jc w:val="both"/>
        <w:rPr>
          <w:sz w:val="24"/>
        </w:rPr>
      </w:pPr>
      <w:r>
        <w:rPr>
          <w:sz w:val="24"/>
        </w:rPr>
        <w:tab/>
        <w:t>Developing effective subsidy model for low- income homeownership in Niger </w:t>
      </w:r>
      <w:r>
        <w:rPr>
          <w:spacing w:val="-2"/>
          <w:sz w:val="24"/>
        </w:rPr>
        <w:t>State.</w:t>
      </w:r>
    </w:p>
    <w:p>
      <w:pPr>
        <w:pStyle w:val="BodyText"/>
        <w:spacing w:before="24"/>
      </w:pPr>
    </w:p>
    <w:p>
      <w:pPr>
        <w:pStyle w:val="Heading1"/>
        <w:numPr>
          <w:ilvl w:val="1"/>
          <w:numId w:val="21"/>
        </w:numPr>
        <w:tabs>
          <w:tab w:pos="987" w:val="left" w:leader="none"/>
        </w:tabs>
        <w:spacing w:line="240" w:lineRule="auto" w:before="0" w:after="0"/>
        <w:ind w:left="987" w:right="0" w:hanging="720"/>
        <w:jc w:val="left"/>
      </w:pPr>
      <w:r>
        <w:rPr/>
        <w:t>Contributions</w:t>
      </w:r>
      <w:r>
        <w:rPr>
          <w:spacing w:val="-1"/>
        </w:rPr>
        <w:t> </w:t>
      </w:r>
      <w:r>
        <w:rPr/>
        <w:t>to</w:t>
      </w:r>
      <w:r>
        <w:rPr>
          <w:spacing w:val="-1"/>
        </w:rPr>
        <w:t> </w:t>
      </w:r>
      <w:r>
        <w:rPr/>
        <w:t>the</w:t>
      </w:r>
      <w:r>
        <w:rPr>
          <w:spacing w:val="-1"/>
        </w:rPr>
        <w:t> </w:t>
      </w:r>
      <w:r>
        <w:rPr/>
        <w:t>Body</w:t>
      </w:r>
      <w:r>
        <w:rPr>
          <w:spacing w:val="-1"/>
        </w:rPr>
        <w:t> </w:t>
      </w:r>
      <w:r>
        <w:rPr/>
        <w:t>of</w:t>
      </w:r>
      <w:r>
        <w:rPr>
          <w:spacing w:val="1"/>
        </w:rPr>
        <w:t> </w:t>
      </w:r>
      <w:r>
        <w:rPr>
          <w:spacing w:val="-2"/>
        </w:rPr>
        <w:t>Knowledge</w:t>
      </w:r>
    </w:p>
    <w:p>
      <w:pPr>
        <w:pStyle w:val="BodyText"/>
        <w:spacing w:before="192"/>
        <w:rPr>
          <w:b/>
        </w:rPr>
      </w:pPr>
    </w:p>
    <w:p>
      <w:pPr>
        <w:pStyle w:val="BodyText"/>
        <w:spacing w:line="480" w:lineRule="auto"/>
        <w:ind w:left="267" w:right="1000"/>
        <w:jc w:val="both"/>
      </w:pPr>
      <w:r>
        <w:rPr/>
        <w:t>Housing</w:t>
      </w:r>
      <w:r>
        <w:rPr>
          <w:spacing w:val="-11"/>
        </w:rPr>
        <w:t> </w:t>
      </w:r>
      <w:r>
        <w:rPr/>
        <w:t>financing</w:t>
      </w:r>
      <w:r>
        <w:rPr>
          <w:spacing w:val="-11"/>
        </w:rPr>
        <w:t> </w:t>
      </w:r>
      <w:r>
        <w:rPr/>
        <w:t>is</w:t>
      </w:r>
      <w:r>
        <w:rPr>
          <w:spacing w:val="-10"/>
        </w:rPr>
        <w:t> </w:t>
      </w:r>
      <w:r>
        <w:rPr/>
        <w:t>a</w:t>
      </w:r>
      <w:r>
        <w:rPr>
          <w:spacing w:val="-12"/>
        </w:rPr>
        <w:t> </w:t>
      </w:r>
      <w:r>
        <w:rPr/>
        <w:t>quantity</w:t>
      </w:r>
      <w:r>
        <w:rPr>
          <w:spacing w:val="-14"/>
        </w:rPr>
        <w:t> </w:t>
      </w:r>
      <w:r>
        <w:rPr/>
        <w:t>surveyor’s</w:t>
      </w:r>
      <w:r>
        <w:rPr>
          <w:spacing w:val="-8"/>
        </w:rPr>
        <w:t> </w:t>
      </w:r>
      <w:r>
        <w:rPr/>
        <w:t>profession</w:t>
      </w:r>
      <w:r>
        <w:rPr>
          <w:spacing w:val="-11"/>
        </w:rPr>
        <w:t> </w:t>
      </w:r>
      <w:r>
        <w:rPr/>
        <w:t>because</w:t>
      </w:r>
      <w:r>
        <w:rPr>
          <w:spacing w:val="-12"/>
        </w:rPr>
        <w:t> </w:t>
      </w:r>
      <w:r>
        <w:rPr/>
        <w:t>they</w:t>
      </w:r>
      <w:r>
        <w:rPr>
          <w:spacing w:val="-15"/>
        </w:rPr>
        <w:t> </w:t>
      </w:r>
      <w:r>
        <w:rPr/>
        <w:t>are</w:t>
      </w:r>
      <w:r>
        <w:rPr>
          <w:spacing w:val="-11"/>
        </w:rPr>
        <w:t> </w:t>
      </w:r>
      <w:r>
        <w:rPr/>
        <w:t>the</w:t>
      </w:r>
      <w:r>
        <w:rPr>
          <w:spacing w:val="-12"/>
        </w:rPr>
        <w:t> </w:t>
      </w:r>
      <w:r>
        <w:rPr/>
        <w:t>profession</w:t>
      </w:r>
      <w:r>
        <w:rPr>
          <w:spacing w:val="-11"/>
        </w:rPr>
        <w:t> </w:t>
      </w:r>
      <w:r>
        <w:rPr/>
        <w:t>control the finance in the construction industry. Therefore, this study has established a financing models and framework which when applied in the construction of housing will enable developers</w:t>
      </w:r>
      <w:r>
        <w:rPr>
          <w:spacing w:val="-11"/>
        </w:rPr>
        <w:t> </w:t>
      </w:r>
      <w:r>
        <w:rPr/>
        <w:t>and</w:t>
      </w:r>
      <w:r>
        <w:rPr>
          <w:spacing w:val="-11"/>
        </w:rPr>
        <w:t> </w:t>
      </w:r>
      <w:r>
        <w:rPr/>
        <w:t>housing</w:t>
      </w:r>
      <w:r>
        <w:rPr>
          <w:spacing w:val="-13"/>
        </w:rPr>
        <w:t> </w:t>
      </w:r>
      <w:r>
        <w:rPr/>
        <w:t>provider</w:t>
      </w:r>
      <w:r>
        <w:rPr>
          <w:spacing w:val="-11"/>
        </w:rPr>
        <w:t> </w:t>
      </w:r>
      <w:r>
        <w:rPr/>
        <w:t>produce</w:t>
      </w:r>
      <w:r>
        <w:rPr>
          <w:spacing w:val="-10"/>
        </w:rPr>
        <w:t> </w:t>
      </w:r>
      <w:r>
        <w:rPr/>
        <w:t>affordable</w:t>
      </w:r>
      <w:r>
        <w:rPr>
          <w:spacing w:val="-12"/>
        </w:rPr>
        <w:t> </w:t>
      </w:r>
      <w:r>
        <w:rPr/>
        <w:t>and</w:t>
      </w:r>
      <w:r>
        <w:rPr>
          <w:spacing w:val="-11"/>
        </w:rPr>
        <w:t> </w:t>
      </w:r>
      <w:r>
        <w:rPr/>
        <w:t>sustainable</w:t>
      </w:r>
      <w:r>
        <w:rPr>
          <w:spacing w:val="-12"/>
        </w:rPr>
        <w:t> </w:t>
      </w:r>
      <w:r>
        <w:rPr/>
        <w:t>housing.</w:t>
      </w:r>
      <w:r>
        <w:rPr>
          <w:spacing w:val="-11"/>
        </w:rPr>
        <w:t> </w:t>
      </w:r>
      <w:r>
        <w:rPr/>
        <w:t>Also</w:t>
      </w:r>
      <w:r>
        <w:rPr>
          <w:spacing w:val="-11"/>
        </w:rPr>
        <w:t> </w:t>
      </w:r>
      <w:r>
        <w:rPr/>
        <w:t>this</w:t>
      </w:r>
      <w:r>
        <w:rPr>
          <w:spacing w:val="-10"/>
        </w:rPr>
        <w:t> </w:t>
      </w:r>
      <w:r>
        <w:rPr/>
        <w:t>study is important to the government and financial institution that financing the houses.</w:t>
      </w:r>
    </w:p>
    <w:p>
      <w:pPr>
        <w:spacing w:after="0" w:line="480" w:lineRule="auto"/>
        <w:jc w:val="both"/>
        <w:sectPr>
          <w:pgSz w:w="12240" w:h="15840"/>
          <w:pgMar w:header="0" w:footer="1015" w:top="1340" w:bottom="1200" w:left="1720" w:right="400"/>
        </w:sectPr>
      </w:pPr>
    </w:p>
    <w:p>
      <w:pPr>
        <w:spacing w:before="68"/>
        <w:ind w:left="666" w:right="1407" w:firstLine="0"/>
        <w:jc w:val="center"/>
        <w:rPr>
          <w:b/>
          <w:sz w:val="24"/>
        </w:rPr>
      </w:pPr>
      <w:r>
        <w:rPr>
          <w:b/>
          <w:spacing w:val="-2"/>
          <w:sz w:val="24"/>
        </w:rPr>
        <w:t>REFERENCES</w:t>
      </w:r>
    </w:p>
    <w:p>
      <w:pPr>
        <w:pStyle w:val="BodyText"/>
        <w:spacing w:before="271"/>
        <w:ind w:left="987" w:right="1004" w:hanging="720"/>
        <w:jc w:val="both"/>
      </w:pPr>
      <w:r>
        <w:rPr/>
        <w:t>Abdullahi, M.S. (2015). An avaluation of housing Affordability for Niger State civil</w:t>
      </w:r>
      <w:r>
        <w:rPr>
          <w:spacing w:val="40"/>
        </w:rPr>
        <w:t> </w:t>
      </w:r>
      <w:r>
        <w:rPr/>
        <w:t>servant under public private partnership(ppp) housing development. </w:t>
      </w:r>
      <w:r>
        <w:rPr>
          <w:rFonts w:ascii="Calibri"/>
          <w:sz w:val="22"/>
        </w:rPr>
        <w:t>published Msc, </w:t>
      </w:r>
      <w:r>
        <w:rPr/>
        <w:t>Dissertation. Ahmadu Bello. University, Zaria, Nigeria. i</w:t>
      </w:r>
      <w:r>
        <w:rPr>
          <w:i/>
        </w:rPr>
        <w:t>n Nigeria</w:t>
      </w:r>
      <w:r>
        <w:rPr/>
        <w:t>.</w:t>
      </w:r>
    </w:p>
    <w:p>
      <w:pPr>
        <w:tabs>
          <w:tab w:pos="3868" w:val="left" w:leader="none"/>
        </w:tabs>
        <w:spacing w:before="200"/>
        <w:ind w:left="987" w:right="1009" w:hanging="720"/>
        <w:jc w:val="left"/>
        <w:rPr>
          <w:sz w:val="24"/>
        </w:rPr>
      </w:pPr>
      <w:r>
        <w:rPr>
          <w:sz w:val="24"/>
        </w:rPr>
        <w:t>Adewuyi, T. O., &amp; Odesola, I. A. (2016). "</w:t>
      </w:r>
      <w:r>
        <w:rPr>
          <w:i/>
          <w:sz w:val="24"/>
        </w:rPr>
        <w:t>Material Waste Minimisation Strategies among Construction Firms in South-South, Nigeria." International Journal of Sustainable Construction Engineering</w:t>
        <w:tab/>
        <w:t>and Technology</w:t>
      </w:r>
      <w:r>
        <w:rPr>
          <w:sz w:val="24"/>
        </w:rPr>
        <w:t>. </w:t>
      </w:r>
      <w:r>
        <w:rPr>
          <w:b/>
          <w:sz w:val="24"/>
        </w:rPr>
        <w:t>7</w:t>
      </w:r>
      <w:r>
        <w:rPr>
          <w:sz w:val="24"/>
        </w:rPr>
        <w:t>(1), 11-29</w:t>
      </w:r>
    </w:p>
    <w:p>
      <w:pPr>
        <w:spacing w:before="276"/>
        <w:ind w:left="987" w:right="1006" w:hanging="720"/>
        <w:jc w:val="both"/>
        <w:rPr>
          <w:sz w:val="24"/>
        </w:rPr>
      </w:pPr>
      <w:r>
        <w:rPr>
          <w:sz w:val="24"/>
        </w:rPr>
        <w:t>Adesoji,</w:t>
      </w:r>
      <w:r>
        <w:rPr>
          <w:spacing w:val="-2"/>
          <w:sz w:val="24"/>
        </w:rPr>
        <w:t> </w:t>
      </w:r>
      <w:r>
        <w:rPr>
          <w:sz w:val="24"/>
        </w:rPr>
        <w:t>J.</w:t>
      </w:r>
      <w:r>
        <w:rPr>
          <w:spacing w:val="-2"/>
          <w:sz w:val="24"/>
        </w:rPr>
        <w:t> </w:t>
      </w:r>
      <w:r>
        <w:rPr>
          <w:sz w:val="24"/>
        </w:rPr>
        <w:t>D.</w:t>
      </w:r>
      <w:r>
        <w:rPr>
          <w:spacing w:val="-2"/>
          <w:sz w:val="24"/>
        </w:rPr>
        <w:t> </w:t>
      </w:r>
      <w:r>
        <w:rPr>
          <w:sz w:val="24"/>
        </w:rPr>
        <w:t>(2011)</w:t>
      </w:r>
      <w:r>
        <w:rPr>
          <w:spacing w:val="-1"/>
          <w:sz w:val="24"/>
        </w:rPr>
        <w:t> </w:t>
      </w:r>
      <w:r>
        <w:rPr>
          <w:sz w:val="24"/>
        </w:rPr>
        <w:t>“Urbanization</w:t>
      </w:r>
      <w:r>
        <w:rPr>
          <w:spacing w:val="-2"/>
          <w:sz w:val="24"/>
        </w:rPr>
        <w:t> </w:t>
      </w:r>
      <w:r>
        <w:rPr>
          <w:sz w:val="24"/>
        </w:rPr>
        <w:t>Challenges and</w:t>
      </w:r>
      <w:r>
        <w:rPr>
          <w:spacing w:val="-2"/>
          <w:sz w:val="24"/>
        </w:rPr>
        <w:t> </w:t>
      </w:r>
      <w:r>
        <w:rPr>
          <w:sz w:val="24"/>
        </w:rPr>
        <w:t>Housing</w:t>
      </w:r>
      <w:r>
        <w:rPr>
          <w:spacing w:val="-2"/>
          <w:sz w:val="24"/>
        </w:rPr>
        <w:t> </w:t>
      </w:r>
      <w:r>
        <w:rPr>
          <w:sz w:val="24"/>
        </w:rPr>
        <w:t>Delivery</w:t>
      </w:r>
      <w:r>
        <w:rPr>
          <w:spacing w:val="-7"/>
          <w:sz w:val="24"/>
        </w:rPr>
        <w:t> </w:t>
      </w:r>
      <w:r>
        <w:rPr>
          <w:sz w:val="24"/>
        </w:rPr>
        <w:t>in</w:t>
      </w:r>
      <w:r>
        <w:rPr>
          <w:spacing w:val="-2"/>
          <w:sz w:val="24"/>
        </w:rPr>
        <w:t> </w:t>
      </w:r>
      <w:r>
        <w:rPr>
          <w:sz w:val="24"/>
        </w:rPr>
        <w:t>Nigeria:</w:t>
      </w:r>
      <w:r>
        <w:rPr>
          <w:spacing w:val="-2"/>
          <w:sz w:val="24"/>
        </w:rPr>
        <w:t> </w:t>
      </w:r>
      <w:r>
        <w:rPr>
          <w:sz w:val="24"/>
        </w:rPr>
        <w:t>The</w:t>
      </w:r>
      <w:r>
        <w:rPr>
          <w:spacing w:val="-3"/>
          <w:sz w:val="24"/>
        </w:rPr>
        <w:t> </w:t>
      </w:r>
      <w:r>
        <w:rPr>
          <w:sz w:val="24"/>
        </w:rPr>
        <w:t>Need for an Effective Policy Framework for Sustainable Development. </w:t>
      </w:r>
      <w:r>
        <w:rPr>
          <w:i/>
          <w:sz w:val="24"/>
        </w:rPr>
        <w:t>International Review of Social Sciences and Humanities, </w:t>
      </w:r>
      <w:r>
        <w:rPr>
          <w:sz w:val="24"/>
        </w:rPr>
        <w:t>2(1), 176-185.</w:t>
      </w:r>
    </w:p>
    <w:p>
      <w:pPr>
        <w:pStyle w:val="BodyText"/>
        <w:spacing w:before="255"/>
        <w:ind w:left="987" w:right="1006" w:hanging="720"/>
        <w:jc w:val="both"/>
      </w:pPr>
      <w:r>
        <w:rPr/>
        <w:t>Ahmad, A. (2009). Roles of FMBN in Emerging Housing Availability and Affordability Drive in Nigeria. Paper presented at the 3day National Workshop on Housing Availability and Affordability in Nigeria, Owerri.</w:t>
      </w:r>
    </w:p>
    <w:p>
      <w:pPr>
        <w:spacing w:before="273"/>
        <w:ind w:left="987" w:right="1005" w:hanging="720"/>
        <w:jc w:val="both"/>
        <w:rPr>
          <w:sz w:val="24"/>
        </w:rPr>
      </w:pPr>
      <w:r>
        <w:rPr>
          <w:sz w:val="24"/>
        </w:rPr>
        <w:t>Akeju, A.A. (2007). </w:t>
      </w:r>
      <w:r>
        <w:rPr>
          <w:i/>
          <w:sz w:val="24"/>
        </w:rPr>
        <w:t>Challenges to Providing Affordable Housing in Nigeria</w:t>
      </w:r>
      <w:r>
        <w:rPr>
          <w:sz w:val="24"/>
        </w:rPr>
        <w:t>: Second Emerging Urban Africa International Conference on Housing Finance</w:t>
      </w:r>
      <w:r>
        <w:rPr>
          <w:spacing w:val="-1"/>
          <w:sz w:val="24"/>
        </w:rPr>
        <w:t> </w:t>
      </w:r>
      <w:r>
        <w:rPr>
          <w:sz w:val="24"/>
        </w:rPr>
        <w:t>in Nigeria, In </w:t>
      </w:r>
      <w:r>
        <w:rPr>
          <w:i/>
          <w:sz w:val="24"/>
        </w:rPr>
        <w:t>Shehu Yar’adua Centre Abuja</w:t>
      </w:r>
      <w:r>
        <w:rPr>
          <w:sz w:val="24"/>
        </w:rPr>
        <w:t>,17 -19 October</w:t>
      </w:r>
    </w:p>
    <w:p>
      <w:pPr>
        <w:pStyle w:val="BodyText"/>
      </w:pPr>
    </w:p>
    <w:p>
      <w:pPr>
        <w:pStyle w:val="BodyText"/>
        <w:ind w:left="987" w:right="1007" w:hanging="720"/>
        <w:jc w:val="both"/>
      </w:pPr>
      <w:r>
        <w:rPr/>
        <w:t>Akadiri, P.O. (2011). “Development of a multi-criteria approach for the selection of sustainable materials for building projects”, Unpublished PhD thesis, University of Wolverhampton, Wolverhampton.</w:t>
      </w:r>
    </w:p>
    <w:p>
      <w:pPr>
        <w:pStyle w:val="BodyText"/>
        <w:spacing w:before="1"/>
      </w:pPr>
    </w:p>
    <w:p>
      <w:pPr>
        <w:spacing w:before="0"/>
        <w:ind w:left="987" w:right="1008" w:hanging="720"/>
        <w:jc w:val="both"/>
        <w:rPr>
          <w:sz w:val="24"/>
        </w:rPr>
      </w:pPr>
      <w:r>
        <w:rPr>
          <w:sz w:val="24"/>
        </w:rPr>
        <w:t>Assaf, S.A., Bubshait, A.A., &amp; Al-Muwasheer, A. (2010). “Factors affecting affordable housing cost in Saudi Arabia”, </w:t>
      </w:r>
      <w:r>
        <w:rPr>
          <w:i/>
          <w:sz w:val="24"/>
        </w:rPr>
        <w:t>International Journal of Housing Markets and Analysis</w:t>
      </w:r>
      <w:r>
        <w:rPr>
          <w:sz w:val="24"/>
        </w:rPr>
        <w:t>, 3 (4), 290-307.</w:t>
      </w:r>
    </w:p>
    <w:p>
      <w:pPr>
        <w:pStyle w:val="BodyText"/>
      </w:pPr>
    </w:p>
    <w:p>
      <w:pPr>
        <w:pStyle w:val="BodyText"/>
        <w:ind w:left="987" w:right="1008" w:hanging="720"/>
        <w:jc w:val="both"/>
      </w:pPr>
      <w:r>
        <w:rPr/>
        <w:t>Ayedun C.,&amp; Oluwatobi, A.( 2011). "Issues and challenges militating against the sustainability</w:t>
      </w:r>
      <w:r>
        <w:rPr>
          <w:spacing w:val="-10"/>
        </w:rPr>
        <w:t> </w:t>
      </w:r>
      <w:r>
        <w:rPr/>
        <w:t>of</w:t>
      </w:r>
      <w:r>
        <w:rPr>
          <w:spacing w:val="-3"/>
        </w:rPr>
        <w:t> </w:t>
      </w:r>
      <w:r>
        <w:rPr/>
        <w:t>affordable</w:t>
      </w:r>
      <w:r>
        <w:rPr>
          <w:spacing w:val="80"/>
        </w:rPr>
        <w:t> </w:t>
      </w:r>
      <w:r>
        <w:rPr/>
        <w:t>housing provision in Nigeria." </w:t>
      </w:r>
      <w:r>
        <w:rPr>
          <w:i/>
        </w:rPr>
        <w:t>Business Management Dynamics,. </w:t>
      </w:r>
      <w:r>
        <w:rPr>
          <w:b/>
        </w:rPr>
        <w:t>1</w:t>
      </w:r>
      <w:r>
        <w:rPr/>
        <w:t>(4), 1-8.</w:t>
      </w:r>
    </w:p>
    <w:p>
      <w:pPr>
        <w:pStyle w:val="BodyText"/>
      </w:pPr>
    </w:p>
    <w:p>
      <w:pPr>
        <w:tabs>
          <w:tab w:pos="3868" w:val="left" w:leader="none"/>
          <w:tab w:pos="4880" w:val="left" w:leader="none"/>
          <w:tab w:pos="5268" w:val="left" w:leader="none"/>
          <w:tab w:pos="6350" w:val="left" w:leader="none"/>
          <w:tab w:pos="7297" w:val="left" w:leader="none"/>
          <w:tab w:pos="7686" w:val="left" w:leader="none"/>
        </w:tabs>
        <w:spacing w:before="0"/>
        <w:ind w:left="987" w:right="1009" w:hanging="720"/>
        <w:jc w:val="left"/>
        <w:rPr>
          <w:i/>
          <w:sz w:val="24"/>
        </w:rPr>
      </w:pPr>
      <w:r>
        <w:rPr>
          <w:sz w:val="24"/>
        </w:rPr>
        <w:t>Bashir, F.M., Mohd, H.A., Adetunji., A.B &amp; Dodo, Y.A. (2013). "Potentials of Wood as a Sustainable Construction</w:t>
        <w:tab/>
      </w:r>
      <w:r>
        <w:rPr>
          <w:spacing w:val="-2"/>
          <w:sz w:val="24"/>
        </w:rPr>
        <w:t>Material</w:t>
      </w:r>
      <w:r>
        <w:rPr>
          <w:sz w:val="24"/>
        </w:rPr>
        <w:tab/>
      </w:r>
      <w:r>
        <w:rPr>
          <w:spacing w:val="-6"/>
          <w:sz w:val="24"/>
        </w:rPr>
        <w:t>in</w:t>
      </w:r>
      <w:r>
        <w:rPr>
          <w:sz w:val="24"/>
        </w:rPr>
        <w:tab/>
      </w:r>
      <w:r>
        <w:rPr>
          <w:spacing w:val="-2"/>
          <w:sz w:val="24"/>
        </w:rPr>
        <w:t>Nigeria."</w:t>
      </w:r>
      <w:r>
        <w:rPr>
          <w:sz w:val="24"/>
        </w:rPr>
        <w:tab/>
      </w:r>
      <w:r>
        <w:rPr>
          <w:i/>
          <w:spacing w:val="-2"/>
          <w:sz w:val="24"/>
        </w:rPr>
        <w:t>Journal</w:t>
      </w:r>
      <w:r>
        <w:rPr>
          <w:i/>
          <w:sz w:val="24"/>
        </w:rPr>
        <w:tab/>
      </w:r>
      <w:r>
        <w:rPr>
          <w:i/>
          <w:spacing w:val="-6"/>
          <w:sz w:val="24"/>
        </w:rPr>
        <w:t>of</w:t>
      </w:r>
      <w:r>
        <w:rPr>
          <w:i/>
          <w:sz w:val="24"/>
        </w:rPr>
        <w:tab/>
      </w:r>
      <w:r>
        <w:rPr>
          <w:i/>
          <w:spacing w:val="-2"/>
          <w:sz w:val="24"/>
        </w:rPr>
        <w:t>Environmental </w:t>
      </w:r>
      <w:r>
        <w:rPr>
          <w:i/>
          <w:sz w:val="24"/>
        </w:rPr>
        <w:t>Sciences and Resources Management. </w:t>
      </w:r>
      <w:r>
        <w:rPr>
          <w:b/>
          <w:i/>
          <w:sz w:val="24"/>
        </w:rPr>
        <w:t>5</w:t>
      </w:r>
      <w:r>
        <w:rPr>
          <w:i/>
          <w:sz w:val="24"/>
        </w:rPr>
        <w:t>(2), 8-12.</w:t>
      </w:r>
    </w:p>
    <w:p>
      <w:pPr>
        <w:pStyle w:val="BodyText"/>
        <w:spacing w:before="1"/>
        <w:rPr>
          <w:i/>
        </w:rPr>
      </w:pPr>
    </w:p>
    <w:p>
      <w:pPr>
        <w:pStyle w:val="BodyText"/>
        <w:ind w:left="987" w:right="1009" w:hanging="720"/>
        <w:jc w:val="both"/>
      </w:pPr>
      <w:r>
        <w:rPr/>
        <w:t>Calomiris, C.W., Kahn, C.M., &amp; Longhofer, S.D. (1994). “Housing-finance intervention and private incentives: helping minorities and the poor”, </w:t>
      </w:r>
      <w:r>
        <w:rPr>
          <w:i/>
        </w:rPr>
        <w:t>Journal of Money, Credit, and Banking</w:t>
      </w:r>
      <w:r>
        <w:rPr/>
        <w:t>, 26 (3), 634-674.</w:t>
      </w:r>
    </w:p>
    <w:p>
      <w:pPr>
        <w:pStyle w:val="BodyText"/>
        <w:spacing w:before="247"/>
        <w:ind w:left="267"/>
      </w:pPr>
      <w:r>
        <w:rPr/>
        <w:t>CBN</w:t>
      </w:r>
      <w:r>
        <w:rPr>
          <w:spacing w:val="-5"/>
        </w:rPr>
        <w:t> </w:t>
      </w:r>
      <w:r>
        <w:rPr/>
        <w:t>(2011)</w:t>
      </w:r>
      <w:r>
        <w:rPr>
          <w:spacing w:val="-1"/>
        </w:rPr>
        <w:t> </w:t>
      </w:r>
      <w:r>
        <w:rPr/>
        <w:t>“Revised</w:t>
      </w:r>
      <w:r>
        <w:rPr>
          <w:spacing w:val="-2"/>
        </w:rPr>
        <w:t> </w:t>
      </w:r>
      <w:r>
        <w:rPr/>
        <w:t>Guidelines</w:t>
      </w:r>
      <w:r>
        <w:rPr>
          <w:spacing w:val="-3"/>
        </w:rPr>
        <w:t> </w:t>
      </w:r>
      <w:r>
        <w:rPr/>
        <w:t>for</w:t>
      </w:r>
      <w:r>
        <w:rPr>
          <w:spacing w:val="-1"/>
        </w:rPr>
        <w:t> </w:t>
      </w:r>
      <w:r>
        <w:rPr/>
        <w:t>Primary</w:t>
      </w:r>
      <w:r>
        <w:rPr>
          <w:spacing w:val="-7"/>
        </w:rPr>
        <w:t> </w:t>
      </w:r>
      <w:r>
        <w:rPr/>
        <w:t>Mortgage</w:t>
      </w:r>
      <w:r>
        <w:rPr>
          <w:spacing w:val="-1"/>
        </w:rPr>
        <w:t> </w:t>
      </w:r>
      <w:r>
        <w:rPr/>
        <w:t>Banks</w:t>
      </w:r>
      <w:r>
        <w:rPr>
          <w:spacing w:val="-3"/>
        </w:rPr>
        <w:t> </w:t>
      </w:r>
      <w:r>
        <w:rPr/>
        <w:t>in</w:t>
      </w:r>
      <w:r>
        <w:rPr>
          <w:spacing w:val="-1"/>
        </w:rPr>
        <w:t> </w:t>
      </w:r>
      <w:r>
        <w:rPr>
          <w:spacing w:val="-2"/>
        </w:rPr>
        <w:t>Nigeria”</w:t>
      </w:r>
    </w:p>
    <w:p>
      <w:pPr>
        <w:spacing w:after="0"/>
        <w:sectPr>
          <w:pgSz w:w="12240" w:h="15840"/>
          <w:pgMar w:header="0" w:footer="1015" w:top="1340" w:bottom="1200" w:left="1720" w:right="400"/>
        </w:sectPr>
      </w:pPr>
    </w:p>
    <w:p>
      <w:pPr>
        <w:spacing w:before="63"/>
        <w:ind w:left="987" w:right="1008" w:hanging="720"/>
        <w:jc w:val="both"/>
        <w:rPr>
          <w:i/>
          <w:sz w:val="24"/>
        </w:rPr>
      </w:pPr>
      <w:r>
        <w:rPr>
          <w:sz w:val="24"/>
        </w:rPr>
        <w:t>Collins, J.M. (2013). “Deaveloping effective subsidy mechanism for Low-income homeownership”, paper presented at Homeownership Built to Last: Lessons from the</w:t>
      </w:r>
      <w:r>
        <w:rPr>
          <w:spacing w:val="40"/>
          <w:sz w:val="24"/>
        </w:rPr>
        <w:t>  </w:t>
      </w:r>
      <w:r>
        <w:rPr>
          <w:sz w:val="24"/>
        </w:rPr>
        <w:t>Housing</w:t>
      </w:r>
      <w:r>
        <w:rPr>
          <w:spacing w:val="40"/>
          <w:sz w:val="24"/>
        </w:rPr>
        <w:t> </w:t>
      </w:r>
      <w:r>
        <w:rPr>
          <w:sz w:val="24"/>
        </w:rPr>
        <w:t>Crisis</w:t>
      </w:r>
      <w:r>
        <w:rPr>
          <w:spacing w:val="40"/>
          <w:sz w:val="24"/>
        </w:rPr>
        <w:t> </w:t>
      </w:r>
      <w:r>
        <w:rPr>
          <w:sz w:val="24"/>
        </w:rPr>
        <w:t>on</w:t>
      </w:r>
      <w:r>
        <w:rPr>
          <w:spacing w:val="40"/>
          <w:sz w:val="24"/>
        </w:rPr>
        <w:t> </w:t>
      </w:r>
      <w:r>
        <w:rPr>
          <w:sz w:val="24"/>
        </w:rPr>
        <w:t>Sustaining</w:t>
      </w:r>
      <w:r>
        <w:rPr>
          <w:spacing w:val="40"/>
          <w:sz w:val="24"/>
        </w:rPr>
        <w:t> </w:t>
      </w:r>
      <w:r>
        <w:rPr>
          <w:sz w:val="24"/>
        </w:rPr>
        <w:t>Homeownership</w:t>
      </w:r>
      <w:r>
        <w:rPr>
          <w:spacing w:val="40"/>
          <w:sz w:val="24"/>
        </w:rPr>
        <w:t> </w:t>
      </w:r>
      <w:r>
        <w:rPr>
          <w:sz w:val="24"/>
        </w:rPr>
        <w:t>for</w:t>
      </w:r>
      <w:r>
        <w:rPr>
          <w:spacing w:val="40"/>
          <w:sz w:val="24"/>
        </w:rPr>
        <w:t> </w:t>
      </w:r>
      <w:r>
        <w:rPr>
          <w:sz w:val="24"/>
        </w:rPr>
        <w:t>Low-Income</w:t>
      </w:r>
      <w:r>
        <w:rPr>
          <w:spacing w:val="40"/>
          <w:sz w:val="24"/>
        </w:rPr>
        <w:t> </w:t>
      </w:r>
      <w:r>
        <w:rPr>
          <w:sz w:val="24"/>
        </w:rPr>
        <w:t>and Minority</w:t>
      </w:r>
      <w:r>
        <w:rPr>
          <w:spacing w:val="-6"/>
          <w:sz w:val="24"/>
        </w:rPr>
        <w:t> </w:t>
      </w:r>
      <w:r>
        <w:rPr>
          <w:sz w:val="24"/>
        </w:rPr>
        <w:t>Families –</w:t>
      </w:r>
      <w:r>
        <w:rPr>
          <w:spacing w:val="80"/>
          <w:sz w:val="24"/>
        </w:rPr>
        <w:t> </w:t>
      </w:r>
      <w:r>
        <w:rPr>
          <w:i/>
          <w:sz w:val="24"/>
        </w:rPr>
        <w:t>A</w:t>
      </w:r>
      <w:r>
        <w:rPr>
          <w:i/>
          <w:spacing w:val="40"/>
          <w:sz w:val="24"/>
        </w:rPr>
        <w:t> </w:t>
      </w:r>
      <w:r>
        <w:rPr>
          <w:i/>
          <w:sz w:val="24"/>
        </w:rPr>
        <w:t>National</w:t>
      </w:r>
      <w:r>
        <w:rPr>
          <w:i/>
          <w:spacing w:val="40"/>
          <w:sz w:val="24"/>
        </w:rPr>
        <w:t> </w:t>
      </w:r>
      <w:r>
        <w:rPr>
          <w:i/>
          <w:sz w:val="24"/>
        </w:rPr>
        <w:t>Symposium</w:t>
      </w:r>
      <w:r>
        <w:rPr>
          <w:i/>
          <w:spacing w:val="40"/>
          <w:sz w:val="24"/>
        </w:rPr>
        <w:t> </w:t>
      </w:r>
      <w:r>
        <w:rPr>
          <w:i/>
          <w:sz w:val="24"/>
        </w:rPr>
        <w:t>held</w:t>
      </w:r>
      <w:r>
        <w:rPr>
          <w:i/>
          <w:spacing w:val="40"/>
          <w:sz w:val="24"/>
        </w:rPr>
        <w:t> </w:t>
      </w:r>
      <w:r>
        <w:rPr>
          <w:i/>
          <w:sz w:val="24"/>
        </w:rPr>
        <w:t>on</w:t>
      </w:r>
      <w:r>
        <w:rPr>
          <w:i/>
          <w:spacing w:val="40"/>
          <w:sz w:val="24"/>
        </w:rPr>
        <w:t> </w:t>
      </w:r>
      <w:r>
        <w:rPr>
          <w:i/>
          <w:sz w:val="24"/>
        </w:rPr>
        <w:t>April</w:t>
      </w:r>
      <w:r>
        <w:rPr>
          <w:i/>
          <w:spacing w:val="40"/>
          <w:sz w:val="24"/>
        </w:rPr>
        <w:t> </w:t>
      </w:r>
      <w:r>
        <w:rPr>
          <w:i/>
          <w:sz w:val="24"/>
        </w:rPr>
        <w:t>1st-2nd</w:t>
      </w:r>
      <w:r>
        <w:rPr>
          <w:i/>
          <w:spacing w:val="40"/>
          <w:sz w:val="24"/>
        </w:rPr>
        <w:t> </w:t>
      </w:r>
      <w:r>
        <w:rPr>
          <w:i/>
          <w:sz w:val="24"/>
        </w:rPr>
        <w:t>2013,</w:t>
      </w:r>
      <w:r>
        <w:rPr>
          <w:i/>
          <w:spacing w:val="40"/>
          <w:sz w:val="24"/>
        </w:rPr>
        <w:t> </w:t>
      </w:r>
      <w:r>
        <w:rPr>
          <w:i/>
          <w:sz w:val="24"/>
        </w:rPr>
        <w:t>at Harvard Business School in</w:t>
      </w:r>
      <w:r>
        <w:rPr>
          <w:i/>
          <w:spacing w:val="80"/>
          <w:sz w:val="24"/>
        </w:rPr>
        <w:t> </w:t>
      </w:r>
      <w:r>
        <w:rPr>
          <w:i/>
          <w:sz w:val="24"/>
        </w:rPr>
        <w:t>Boston, MA.</w:t>
      </w:r>
    </w:p>
    <w:p>
      <w:pPr>
        <w:pStyle w:val="BodyText"/>
        <w:rPr>
          <w:i/>
        </w:rPr>
      </w:pPr>
    </w:p>
    <w:p>
      <w:pPr>
        <w:spacing w:before="0"/>
        <w:ind w:left="987" w:right="1009" w:hanging="720"/>
        <w:jc w:val="both"/>
        <w:rPr>
          <w:sz w:val="24"/>
        </w:rPr>
      </w:pPr>
      <w:r>
        <w:rPr>
          <w:sz w:val="24"/>
        </w:rPr>
        <w:t>Eni, D. and Danson, P. (2014). “Private Sector Participation in Urban Housing Supply in Calabar,</w:t>
      </w:r>
      <w:r>
        <w:rPr>
          <w:spacing w:val="-5"/>
          <w:sz w:val="24"/>
        </w:rPr>
        <w:t> </w:t>
      </w:r>
      <w:r>
        <w:rPr>
          <w:sz w:val="24"/>
        </w:rPr>
        <w:t>Nigeria”</w:t>
      </w:r>
      <w:r>
        <w:rPr>
          <w:i/>
          <w:sz w:val="24"/>
        </w:rPr>
        <w:t>.</w:t>
      </w:r>
      <w:r>
        <w:rPr>
          <w:i/>
          <w:spacing w:val="-3"/>
          <w:sz w:val="24"/>
        </w:rPr>
        <w:t> </w:t>
      </w:r>
      <w:r>
        <w:rPr>
          <w:i/>
          <w:sz w:val="24"/>
        </w:rPr>
        <w:t>American</w:t>
      </w:r>
      <w:r>
        <w:rPr>
          <w:i/>
          <w:spacing w:val="-5"/>
          <w:sz w:val="24"/>
        </w:rPr>
        <w:t> </w:t>
      </w:r>
      <w:r>
        <w:rPr>
          <w:i/>
          <w:sz w:val="24"/>
        </w:rPr>
        <w:t>International</w:t>
      </w:r>
      <w:r>
        <w:rPr>
          <w:i/>
          <w:spacing w:val="-5"/>
          <w:sz w:val="24"/>
        </w:rPr>
        <w:t> </w:t>
      </w:r>
      <w:r>
        <w:rPr>
          <w:i/>
          <w:sz w:val="24"/>
        </w:rPr>
        <w:t>Journal</w:t>
      </w:r>
      <w:r>
        <w:rPr>
          <w:i/>
          <w:spacing w:val="-5"/>
          <w:sz w:val="24"/>
        </w:rPr>
        <w:t> </w:t>
      </w:r>
      <w:r>
        <w:rPr>
          <w:i/>
          <w:sz w:val="24"/>
        </w:rPr>
        <w:t>of</w:t>
      </w:r>
      <w:r>
        <w:rPr>
          <w:i/>
          <w:spacing w:val="-5"/>
          <w:sz w:val="24"/>
        </w:rPr>
        <w:t> </w:t>
      </w:r>
      <w:r>
        <w:rPr>
          <w:i/>
          <w:sz w:val="24"/>
        </w:rPr>
        <w:t>Contemporary</w:t>
      </w:r>
      <w:r>
        <w:rPr>
          <w:i/>
          <w:spacing w:val="-5"/>
          <w:sz w:val="24"/>
        </w:rPr>
        <w:t> </w:t>
      </w:r>
      <w:r>
        <w:rPr>
          <w:i/>
          <w:sz w:val="24"/>
        </w:rPr>
        <w:t>Research,</w:t>
      </w:r>
      <w:r>
        <w:rPr>
          <w:i/>
          <w:spacing w:val="-5"/>
          <w:sz w:val="24"/>
        </w:rPr>
        <w:t> </w:t>
      </w:r>
      <w:r>
        <w:rPr>
          <w:i/>
          <w:sz w:val="24"/>
        </w:rPr>
        <w:t>3</w:t>
      </w:r>
      <w:r>
        <w:rPr>
          <w:sz w:val="24"/>
        </w:rPr>
        <w:t>(6), </w:t>
      </w:r>
      <w:r>
        <w:rPr>
          <w:spacing w:val="-2"/>
          <w:sz w:val="24"/>
        </w:rPr>
        <w:t>77-81.</w:t>
      </w:r>
    </w:p>
    <w:p>
      <w:pPr>
        <w:pStyle w:val="BodyText"/>
      </w:pPr>
    </w:p>
    <w:p>
      <w:pPr>
        <w:pStyle w:val="BodyText"/>
        <w:ind w:left="987" w:right="1010" w:hanging="720"/>
        <w:jc w:val="both"/>
      </w:pPr>
      <w:r>
        <w:rPr/>
        <w:t>Ergungor, O.E. (2010). “Homeownership for the long run: an analysis of homeowner subsidies”, FRB of Cleveland Working Paper.</w:t>
      </w:r>
    </w:p>
    <w:p>
      <w:pPr>
        <w:pStyle w:val="BodyText"/>
        <w:spacing w:before="1"/>
      </w:pPr>
    </w:p>
    <w:p>
      <w:pPr>
        <w:spacing w:before="0"/>
        <w:ind w:left="987" w:right="1005" w:hanging="720"/>
        <w:jc w:val="both"/>
        <w:rPr>
          <w:sz w:val="24"/>
        </w:rPr>
      </w:pPr>
      <w:r>
        <w:rPr>
          <w:sz w:val="24"/>
        </w:rPr>
        <w:t>Eziyi, O. I. (2010). </w:t>
      </w:r>
      <w:r>
        <w:rPr>
          <w:i/>
          <w:sz w:val="24"/>
        </w:rPr>
        <w:t>An Assessment of the Role of Government Agencies in Public-Private Partnerships in Housing</w:t>
      </w:r>
      <w:r>
        <w:rPr>
          <w:i/>
          <w:spacing w:val="-3"/>
          <w:sz w:val="24"/>
        </w:rPr>
        <w:t> </w:t>
      </w:r>
      <w:r>
        <w:rPr>
          <w:i/>
          <w:sz w:val="24"/>
        </w:rPr>
        <w:t>Delivery</w:t>
      </w:r>
      <w:r>
        <w:rPr>
          <w:i/>
          <w:spacing w:val="-2"/>
          <w:sz w:val="24"/>
        </w:rPr>
        <w:t> </w:t>
      </w:r>
      <w:r>
        <w:rPr>
          <w:i/>
          <w:sz w:val="24"/>
        </w:rPr>
        <w:t>in Nigeria.</w:t>
      </w:r>
      <w:r>
        <w:rPr>
          <w:i/>
          <w:spacing w:val="-1"/>
          <w:sz w:val="24"/>
        </w:rPr>
        <w:t> </w:t>
      </w:r>
      <w:r>
        <w:rPr>
          <w:i/>
          <w:sz w:val="24"/>
        </w:rPr>
        <w:t>Journal </w:t>
      </w:r>
      <w:r>
        <w:rPr>
          <w:sz w:val="24"/>
        </w:rPr>
        <w:t>of</w:t>
      </w:r>
      <w:r>
        <w:rPr>
          <w:spacing w:val="-2"/>
          <w:sz w:val="24"/>
        </w:rPr>
        <w:t> </w:t>
      </w:r>
      <w:r>
        <w:rPr>
          <w:sz w:val="24"/>
        </w:rPr>
        <w:t>construction</w:t>
      </w:r>
      <w:r>
        <w:rPr>
          <w:spacing w:val="-1"/>
          <w:sz w:val="24"/>
        </w:rPr>
        <w:t> </w:t>
      </w:r>
      <w:r>
        <w:rPr>
          <w:sz w:val="24"/>
        </w:rPr>
        <w:t>in</w:t>
      </w:r>
      <w:r>
        <w:rPr>
          <w:spacing w:val="-1"/>
          <w:sz w:val="24"/>
        </w:rPr>
        <w:t> </w:t>
      </w:r>
      <w:r>
        <w:rPr>
          <w:sz w:val="24"/>
        </w:rPr>
        <w:t>Developing countries, 15(2),23-43.</w:t>
      </w:r>
    </w:p>
    <w:p>
      <w:pPr>
        <w:pStyle w:val="BodyText"/>
      </w:pPr>
    </w:p>
    <w:p>
      <w:pPr>
        <w:pStyle w:val="BodyText"/>
        <w:ind w:left="987" w:right="1009" w:hanging="720"/>
        <w:jc w:val="both"/>
      </w:pPr>
      <w:r>
        <w:rPr/>
        <w:t>Federal Mortgage Bank of Nigeria (2010): Retrieved May 25, 2012, from </w:t>
      </w:r>
      <w:hyperlink r:id="rId25">
        <w:r>
          <w:rPr>
            <w:spacing w:val="-2"/>
          </w:rPr>
          <w:t>www.nigeriapropertycentre.com/blog/.</w:t>
        </w:r>
      </w:hyperlink>
    </w:p>
    <w:p>
      <w:pPr>
        <w:pStyle w:val="BodyText"/>
      </w:pPr>
    </w:p>
    <w:p>
      <w:pPr>
        <w:pStyle w:val="BodyText"/>
        <w:ind w:left="987" w:right="1012" w:hanging="720"/>
        <w:jc w:val="both"/>
      </w:pPr>
      <w:r>
        <w:rPr/>
        <w:t>FinMark Trust, (2009). Scoping the demand for Housing Microfinance in Africa: Status, </w:t>
      </w:r>
      <w:r>
        <w:rPr>
          <w:spacing w:val="-2"/>
        </w:rPr>
        <w:t>Opportunities.</w:t>
      </w:r>
    </w:p>
    <w:p>
      <w:pPr>
        <w:pStyle w:val="BodyText"/>
      </w:pPr>
    </w:p>
    <w:p>
      <w:pPr>
        <w:spacing w:before="0"/>
        <w:ind w:left="987" w:right="1007" w:hanging="720"/>
        <w:jc w:val="both"/>
        <w:rPr>
          <w:sz w:val="24"/>
        </w:rPr>
      </w:pPr>
      <w:r>
        <w:rPr>
          <w:sz w:val="24"/>
        </w:rPr>
        <w:t>Florida, R. "</w:t>
      </w:r>
      <w:r>
        <w:rPr>
          <w:i/>
          <w:sz w:val="24"/>
        </w:rPr>
        <w:t>The Amazing Endurance of Slums</w:t>
      </w:r>
      <w:r>
        <w:rPr>
          <w:sz w:val="24"/>
        </w:rPr>
        <w:t>." 2014 [cited 2016 March 09]; Available from:</w:t>
      </w:r>
      <w:r>
        <w:rPr>
          <w:spacing w:val="80"/>
          <w:sz w:val="24"/>
        </w:rPr>
        <w:t> </w:t>
      </w:r>
      <w:hyperlink r:id="rId26">
        <w:r>
          <w:rPr>
            <w:sz w:val="24"/>
            <w:u w:val="single"/>
          </w:rPr>
          <w:t>http://bit.ly/1TMZinR</w:t>
        </w:r>
        <w:r>
          <w:rPr>
            <w:sz w:val="24"/>
          </w:rPr>
          <w:t>.</w:t>
        </w:r>
      </w:hyperlink>
    </w:p>
    <w:p>
      <w:pPr>
        <w:pStyle w:val="BodyText"/>
        <w:spacing w:before="1"/>
      </w:pPr>
    </w:p>
    <w:p>
      <w:pPr>
        <w:spacing w:line="242" w:lineRule="auto" w:before="0"/>
        <w:ind w:left="987" w:right="1010" w:hanging="720"/>
        <w:jc w:val="both"/>
        <w:rPr>
          <w:sz w:val="24"/>
        </w:rPr>
      </w:pPr>
      <w:r>
        <w:rPr>
          <w:sz w:val="24"/>
        </w:rPr>
        <w:t>Hui, E.C.M., Yu, K.H., Ho, D.K.H. (2009). “Dynamics of assisted homeownership in Singapore”, </w:t>
      </w:r>
      <w:r>
        <w:rPr>
          <w:i/>
          <w:sz w:val="24"/>
        </w:rPr>
        <w:t>Journal of Urban Affairs, Vol. 31 No. 2, pp. 195-212</w:t>
      </w:r>
      <w:r>
        <w:rPr>
          <w:sz w:val="24"/>
        </w:rPr>
        <w:t>.</w:t>
      </w:r>
    </w:p>
    <w:p>
      <w:pPr>
        <w:spacing w:line="240" w:lineRule="auto" w:before="194"/>
        <w:ind w:left="987" w:right="1006" w:hanging="720"/>
        <w:jc w:val="both"/>
        <w:rPr>
          <w:sz w:val="24"/>
        </w:rPr>
      </w:pPr>
      <w:r>
        <w:rPr>
          <w:sz w:val="24"/>
        </w:rPr>
        <w:t>Ibem, E.O. (2010). "An assessment of the role of government agencies in public-private partnerships in housing delivery in Nigeria</w:t>
      </w:r>
      <w:r>
        <w:rPr>
          <w:i/>
          <w:sz w:val="24"/>
        </w:rPr>
        <w:t>." Journal of Construction in developing Countries</w:t>
      </w:r>
      <w:r>
        <w:rPr>
          <w:sz w:val="24"/>
        </w:rPr>
        <w:t>. </w:t>
      </w:r>
      <w:r>
        <w:rPr>
          <w:i/>
          <w:sz w:val="24"/>
        </w:rPr>
        <w:t>, </w:t>
      </w:r>
      <w:r>
        <w:rPr>
          <w:b/>
          <w:sz w:val="24"/>
        </w:rPr>
        <w:t>15</w:t>
      </w:r>
      <w:r>
        <w:rPr>
          <w:sz w:val="24"/>
        </w:rPr>
        <w:t>(2): p. 23-48.</w:t>
      </w:r>
    </w:p>
    <w:p>
      <w:pPr>
        <w:spacing w:before="201"/>
        <w:ind w:left="987" w:right="1049" w:hanging="720"/>
        <w:jc w:val="left"/>
        <w:rPr>
          <w:sz w:val="22"/>
        </w:rPr>
      </w:pPr>
      <w:r>
        <w:rPr>
          <w:sz w:val="22"/>
        </w:rPr>
        <w:t>Iyaiya,</w:t>
      </w:r>
      <w:r>
        <w:rPr>
          <w:spacing w:val="-3"/>
          <w:sz w:val="22"/>
        </w:rPr>
        <w:t> </w:t>
      </w:r>
      <w:r>
        <w:rPr>
          <w:sz w:val="22"/>
        </w:rPr>
        <w:t>M.,</w:t>
      </w:r>
      <w:r>
        <w:rPr>
          <w:spacing w:val="-3"/>
          <w:sz w:val="22"/>
        </w:rPr>
        <w:t> </w:t>
      </w:r>
      <w:r>
        <w:rPr>
          <w:sz w:val="22"/>
        </w:rPr>
        <w:t>Towel</w:t>
      </w:r>
      <w:r>
        <w:rPr>
          <w:spacing w:val="-2"/>
          <w:sz w:val="22"/>
        </w:rPr>
        <w:t> </w:t>
      </w:r>
      <w:r>
        <w:rPr>
          <w:sz w:val="22"/>
        </w:rPr>
        <w:t>W.,</w:t>
      </w:r>
      <w:r>
        <w:rPr>
          <w:spacing w:val="-3"/>
          <w:sz w:val="22"/>
        </w:rPr>
        <w:t> </w:t>
      </w:r>
      <w:r>
        <w:rPr>
          <w:sz w:val="22"/>
        </w:rPr>
        <w:t>&amp;Osemene,</w:t>
      </w:r>
      <w:r>
        <w:rPr>
          <w:spacing w:val="-3"/>
          <w:sz w:val="22"/>
        </w:rPr>
        <w:t> </w:t>
      </w:r>
      <w:r>
        <w:rPr>
          <w:sz w:val="22"/>
        </w:rPr>
        <w:t>F</w:t>
      </w:r>
      <w:r>
        <w:rPr>
          <w:spacing w:val="-3"/>
          <w:sz w:val="22"/>
        </w:rPr>
        <w:t> </w:t>
      </w:r>
      <w:r>
        <w:rPr>
          <w:sz w:val="22"/>
        </w:rPr>
        <w:t>(2012).</w:t>
      </w:r>
      <w:r>
        <w:rPr>
          <w:spacing w:val="-3"/>
          <w:sz w:val="22"/>
        </w:rPr>
        <w:t> </w:t>
      </w:r>
      <w:r>
        <w:rPr>
          <w:sz w:val="22"/>
        </w:rPr>
        <w:t>“Microfinance</w:t>
      </w:r>
      <w:r>
        <w:rPr>
          <w:spacing w:val="-3"/>
          <w:sz w:val="22"/>
        </w:rPr>
        <w:t> </w:t>
      </w:r>
      <w:r>
        <w:rPr>
          <w:sz w:val="22"/>
        </w:rPr>
        <w:t>and</w:t>
      </w:r>
      <w:r>
        <w:rPr>
          <w:spacing w:val="-3"/>
          <w:sz w:val="22"/>
        </w:rPr>
        <w:t> </w:t>
      </w:r>
      <w:r>
        <w:rPr>
          <w:sz w:val="22"/>
        </w:rPr>
        <w:t>Mortgage</w:t>
      </w:r>
      <w:r>
        <w:rPr>
          <w:spacing w:val="-3"/>
          <w:sz w:val="22"/>
        </w:rPr>
        <w:t> </w:t>
      </w:r>
      <w:r>
        <w:rPr>
          <w:sz w:val="22"/>
        </w:rPr>
        <w:t>Financing</w:t>
      </w:r>
      <w:r>
        <w:rPr>
          <w:spacing w:val="-6"/>
          <w:sz w:val="22"/>
        </w:rPr>
        <w:t> </w:t>
      </w:r>
      <w:r>
        <w:rPr>
          <w:sz w:val="22"/>
        </w:rPr>
        <w:t>in Nigeria:</w:t>
      </w:r>
      <w:r>
        <w:rPr>
          <w:spacing w:val="80"/>
          <w:sz w:val="22"/>
        </w:rPr>
        <w:t> </w:t>
      </w:r>
      <w:r>
        <w:rPr>
          <w:sz w:val="22"/>
        </w:rPr>
        <w:t>A Rural experence”. </w:t>
      </w:r>
      <w:r>
        <w:rPr>
          <w:i/>
          <w:sz w:val="22"/>
        </w:rPr>
        <w:t>International Journal of Economics and Management Sciences, 1</w:t>
      </w:r>
      <w:r>
        <w:rPr>
          <w:sz w:val="22"/>
        </w:rPr>
        <w:t>(10), </w:t>
      </w:r>
      <w:r>
        <w:rPr>
          <w:spacing w:val="-2"/>
          <w:sz w:val="22"/>
        </w:rPr>
        <w:t>39-44.</w:t>
      </w:r>
    </w:p>
    <w:p>
      <w:pPr>
        <w:pStyle w:val="BodyText"/>
        <w:spacing w:before="20"/>
        <w:rPr>
          <w:sz w:val="22"/>
        </w:rPr>
      </w:pPr>
    </w:p>
    <w:p>
      <w:pPr>
        <w:pStyle w:val="BodyText"/>
        <w:ind w:left="987" w:right="1011" w:hanging="720"/>
        <w:jc w:val="both"/>
      </w:pPr>
      <w:r>
        <w:rPr/>
        <w:t>Jaffee,</w:t>
      </w:r>
      <w:r>
        <w:rPr>
          <w:spacing w:val="18"/>
        </w:rPr>
        <w:t> </w:t>
      </w:r>
      <w:r>
        <w:rPr/>
        <w:t>D.</w:t>
      </w:r>
      <w:r>
        <w:rPr>
          <w:spacing w:val="19"/>
        </w:rPr>
        <w:t> </w:t>
      </w:r>
      <w:r>
        <w:rPr/>
        <w:t>&amp;</w:t>
      </w:r>
      <w:r>
        <w:rPr>
          <w:spacing w:val="18"/>
        </w:rPr>
        <w:t> </w:t>
      </w:r>
      <w:r>
        <w:rPr/>
        <w:t>Quigley,</w:t>
      </w:r>
      <w:r>
        <w:rPr>
          <w:spacing w:val="18"/>
        </w:rPr>
        <w:t> </w:t>
      </w:r>
      <w:r>
        <w:rPr/>
        <w:t>J.</w:t>
      </w:r>
      <w:r>
        <w:rPr>
          <w:spacing w:val="18"/>
        </w:rPr>
        <w:t> </w:t>
      </w:r>
      <w:r>
        <w:rPr/>
        <w:t>(2009).</w:t>
      </w:r>
      <w:r>
        <w:rPr>
          <w:spacing w:val="19"/>
        </w:rPr>
        <w:t> </w:t>
      </w:r>
      <w:r>
        <w:rPr/>
        <w:t>“The</w:t>
      </w:r>
      <w:r>
        <w:rPr>
          <w:spacing w:val="19"/>
        </w:rPr>
        <w:t> </w:t>
      </w:r>
      <w:r>
        <w:rPr/>
        <w:t>government</w:t>
      </w:r>
      <w:r>
        <w:rPr>
          <w:spacing w:val="18"/>
        </w:rPr>
        <w:t> </w:t>
      </w:r>
      <w:r>
        <w:rPr/>
        <w:t>sponsored</w:t>
      </w:r>
      <w:r>
        <w:rPr>
          <w:spacing w:val="19"/>
        </w:rPr>
        <w:t> </w:t>
      </w:r>
      <w:r>
        <w:rPr/>
        <w:t>enterprises:</w:t>
      </w:r>
      <w:r>
        <w:rPr>
          <w:spacing w:val="20"/>
        </w:rPr>
        <w:t> </w:t>
      </w:r>
      <w:r>
        <w:rPr/>
        <w:t>recovering from a failed experiment”, UC Berkeley Institute of Business and Economic Research Working Paper No W09-001.</w:t>
      </w:r>
    </w:p>
    <w:p>
      <w:pPr>
        <w:pStyle w:val="BodyText"/>
        <w:spacing w:before="1"/>
      </w:pPr>
    </w:p>
    <w:p>
      <w:pPr>
        <w:pStyle w:val="BodyText"/>
        <w:ind w:left="987" w:right="1012" w:hanging="720"/>
        <w:jc w:val="both"/>
      </w:pPr>
      <w:r>
        <w:rPr/>
        <w:t>Kuma, S. S. (2015). Assessing the Challenges of Access to Housing Finance in the North Capital States of Nigeria. Ethiopian Journal of Environmental Studies &amp; Management 8(2): 161 – 1702015. doi: </w:t>
      </w:r>
      <w:hyperlink r:id="rId27">
        <w:r>
          <w:rPr/>
          <w:t>http://dx.doi.org/10.4314/ejesm.v8i2.6.</w:t>
        </w:r>
      </w:hyperlink>
    </w:p>
    <w:p>
      <w:pPr>
        <w:spacing w:line="242" w:lineRule="auto" w:before="202"/>
        <w:ind w:left="987" w:right="1011" w:hanging="720"/>
        <w:jc w:val="both"/>
        <w:rPr>
          <w:i/>
          <w:sz w:val="24"/>
        </w:rPr>
      </w:pPr>
      <w:r>
        <w:rPr>
          <w:sz w:val="24"/>
        </w:rPr>
        <w:t>Lanrewaju</w:t>
      </w:r>
      <w:r>
        <w:rPr>
          <w:spacing w:val="-3"/>
          <w:sz w:val="24"/>
        </w:rPr>
        <w:t> </w:t>
      </w:r>
      <w:r>
        <w:rPr>
          <w:sz w:val="24"/>
        </w:rPr>
        <w:t>F.</w:t>
      </w:r>
      <w:r>
        <w:rPr>
          <w:spacing w:val="-3"/>
          <w:sz w:val="24"/>
        </w:rPr>
        <w:t> </w:t>
      </w:r>
      <w:r>
        <w:rPr>
          <w:sz w:val="24"/>
        </w:rPr>
        <w:t>A.,</w:t>
      </w:r>
      <w:r>
        <w:rPr>
          <w:spacing w:val="-2"/>
          <w:sz w:val="24"/>
        </w:rPr>
        <w:t> </w:t>
      </w:r>
      <w:r>
        <w:rPr>
          <w:sz w:val="24"/>
        </w:rPr>
        <w:t>&amp;</w:t>
      </w:r>
      <w:r>
        <w:rPr>
          <w:spacing w:val="-5"/>
          <w:sz w:val="24"/>
        </w:rPr>
        <w:t> </w:t>
      </w:r>
      <w:r>
        <w:rPr>
          <w:sz w:val="24"/>
        </w:rPr>
        <w:t>Oluronke</w:t>
      </w:r>
      <w:r>
        <w:rPr>
          <w:spacing w:val="-4"/>
          <w:sz w:val="24"/>
        </w:rPr>
        <w:t> </w:t>
      </w:r>
      <w:r>
        <w:rPr>
          <w:sz w:val="24"/>
        </w:rPr>
        <w:t>O.O.</w:t>
      </w:r>
      <w:r>
        <w:rPr>
          <w:spacing w:val="-2"/>
          <w:sz w:val="24"/>
        </w:rPr>
        <w:t> </w:t>
      </w:r>
      <w:r>
        <w:rPr>
          <w:sz w:val="24"/>
        </w:rPr>
        <w:t>(2014).</w:t>
      </w:r>
      <w:r>
        <w:rPr>
          <w:spacing w:val="-2"/>
          <w:sz w:val="24"/>
        </w:rPr>
        <w:t> </w:t>
      </w:r>
      <w:r>
        <w:rPr>
          <w:sz w:val="24"/>
        </w:rPr>
        <w:t>Housing</w:t>
      </w:r>
      <w:r>
        <w:rPr>
          <w:spacing w:val="-6"/>
          <w:sz w:val="24"/>
        </w:rPr>
        <w:t> </w:t>
      </w:r>
      <w:r>
        <w:rPr>
          <w:sz w:val="24"/>
        </w:rPr>
        <w:t>finance</w:t>
      </w:r>
      <w:r>
        <w:rPr>
          <w:spacing w:val="-4"/>
          <w:sz w:val="24"/>
        </w:rPr>
        <w:t> </w:t>
      </w:r>
      <w:r>
        <w:rPr>
          <w:sz w:val="24"/>
        </w:rPr>
        <w:t>in</w:t>
      </w:r>
      <w:r>
        <w:rPr>
          <w:spacing w:val="-3"/>
          <w:sz w:val="24"/>
        </w:rPr>
        <w:t> </w:t>
      </w:r>
      <w:r>
        <w:rPr>
          <w:sz w:val="24"/>
        </w:rPr>
        <w:t>Nigeria</w:t>
      </w:r>
      <w:r>
        <w:rPr>
          <w:i/>
          <w:sz w:val="24"/>
        </w:rPr>
        <w:t>,Journal</w:t>
      </w:r>
      <w:r>
        <w:rPr>
          <w:i/>
          <w:spacing w:val="-3"/>
          <w:sz w:val="24"/>
        </w:rPr>
        <w:t> </w:t>
      </w:r>
      <w:r>
        <w:rPr>
          <w:i/>
          <w:sz w:val="24"/>
        </w:rPr>
        <w:t>of economic and</w:t>
      </w:r>
      <w:r>
        <w:rPr>
          <w:i/>
          <w:spacing w:val="80"/>
          <w:sz w:val="24"/>
        </w:rPr>
        <w:t>  </w:t>
      </w:r>
      <w:r>
        <w:rPr>
          <w:i/>
          <w:sz w:val="24"/>
        </w:rPr>
        <w:t>sustainable development vol,5,No.27</w:t>
      </w:r>
    </w:p>
    <w:p>
      <w:pPr>
        <w:spacing w:after="0" w:line="242" w:lineRule="auto"/>
        <w:jc w:val="both"/>
        <w:rPr>
          <w:sz w:val="24"/>
        </w:rPr>
        <w:sectPr>
          <w:pgSz w:w="12240" w:h="15840"/>
          <w:pgMar w:header="0" w:footer="1015" w:top="1340" w:bottom="1200" w:left="1720" w:right="400"/>
        </w:sectPr>
      </w:pPr>
    </w:p>
    <w:p>
      <w:pPr>
        <w:pStyle w:val="BodyText"/>
        <w:spacing w:before="63"/>
        <w:ind w:left="987" w:right="1007" w:hanging="720"/>
        <w:jc w:val="both"/>
      </w:pPr>
      <w:r>
        <w:rPr/>
        <w:t>Madawaki, M.N. (2011). Performance Evaluation of Federal Mortgage Bank of Nigeria’s Finance</w:t>
      </w:r>
      <w:r>
        <w:rPr>
          <w:spacing w:val="-6"/>
        </w:rPr>
        <w:t> </w:t>
      </w:r>
      <w:r>
        <w:rPr/>
        <w:t>for</w:t>
      </w:r>
      <w:r>
        <w:rPr>
          <w:spacing w:val="-7"/>
        </w:rPr>
        <w:t> </w:t>
      </w:r>
      <w:r>
        <w:rPr/>
        <w:t>Housing</w:t>
      </w:r>
      <w:r>
        <w:rPr>
          <w:spacing w:val="-8"/>
        </w:rPr>
        <w:t> </w:t>
      </w:r>
      <w:r>
        <w:rPr/>
        <w:t>Projects</w:t>
      </w:r>
      <w:r>
        <w:rPr>
          <w:spacing w:val="-5"/>
        </w:rPr>
        <w:t> </w:t>
      </w:r>
      <w:r>
        <w:rPr/>
        <w:t>(1992-2008).</w:t>
      </w:r>
      <w:r>
        <w:rPr>
          <w:spacing w:val="-5"/>
        </w:rPr>
        <w:t> </w:t>
      </w:r>
      <w:r>
        <w:rPr/>
        <w:t>Unpublished</w:t>
      </w:r>
      <w:r>
        <w:rPr>
          <w:spacing w:val="-5"/>
        </w:rPr>
        <w:t> </w:t>
      </w:r>
      <w:r>
        <w:rPr/>
        <w:t>PhD,</w:t>
      </w:r>
      <w:r>
        <w:rPr>
          <w:spacing w:val="-5"/>
        </w:rPr>
        <w:t> </w:t>
      </w:r>
      <w:r>
        <w:rPr/>
        <w:t>Dissertation.</w:t>
      </w:r>
      <w:r>
        <w:rPr>
          <w:spacing w:val="-4"/>
        </w:rPr>
        <w:t> </w:t>
      </w:r>
      <w:r>
        <w:rPr/>
        <w:t>Ahmadu Bello.</w:t>
      </w:r>
      <w:r>
        <w:rPr>
          <w:spacing w:val="-7"/>
        </w:rPr>
        <w:t> </w:t>
      </w:r>
      <w:r>
        <w:rPr/>
        <w:t>University,</w:t>
      </w:r>
      <w:r>
        <w:rPr>
          <w:spacing w:val="-4"/>
        </w:rPr>
        <w:t> </w:t>
      </w:r>
      <w:r>
        <w:rPr/>
        <w:t>Zaria,</w:t>
      </w:r>
      <w:r>
        <w:rPr>
          <w:spacing w:val="-4"/>
        </w:rPr>
        <w:t> </w:t>
      </w:r>
      <w:r>
        <w:rPr/>
        <w:t>Nigeria.</w:t>
      </w:r>
      <w:r>
        <w:rPr>
          <w:spacing w:val="-5"/>
        </w:rPr>
        <w:t> </w:t>
      </w:r>
      <w:r>
        <w:rPr/>
        <w:t>i</w:t>
      </w:r>
      <w:r>
        <w:rPr>
          <w:i/>
        </w:rPr>
        <w:t>n</w:t>
      </w:r>
      <w:r>
        <w:rPr>
          <w:i/>
          <w:spacing w:val="-7"/>
        </w:rPr>
        <w:t> </w:t>
      </w:r>
      <w:r>
        <w:rPr>
          <w:i/>
        </w:rPr>
        <w:t>Nigeria</w:t>
      </w:r>
      <w:r>
        <w:rPr>
          <w:i/>
          <w:spacing w:val="-7"/>
        </w:rPr>
        <w:t> </w:t>
      </w:r>
      <w:r>
        <w:rPr>
          <w:i/>
        </w:rPr>
        <w:t>by:Jos</w:t>
      </w:r>
      <w:r>
        <w:rPr>
          <w:i/>
          <w:spacing w:val="-7"/>
        </w:rPr>
        <w:t> </w:t>
      </w:r>
      <w:r>
        <w:rPr>
          <w:i/>
        </w:rPr>
        <w:t>University</w:t>
      </w:r>
      <w:r>
        <w:rPr>
          <w:i/>
          <w:spacing w:val="-7"/>
        </w:rPr>
        <w:t> </w:t>
      </w:r>
      <w:r>
        <w:rPr>
          <w:i/>
        </w:rPr>
        <w:t>Press</w:t>
      </w:r>
      <w:r>
        <w:rPr>
          <w:i/>
          <w:spacing w:val="-6"/>
        </w:rPr>
        <w:t> </w:t>
      </w:r>
      <w:r>
        <w:rPr>
          <w:i/>
        </w:rPr>
        <w:t>Ltd.</w:t>
      </w:r>
      <w:r>
        <w:rPr>
          <w:i/>
          <w:spacing w:val="-4"/>
        </w:rPr>
        <w:t> </w:t>
      </w:r>
      <w:r>
        <w:rPr/>
        <w:t>Niger</w:t>
      </w:r>
      <w:r>
        <w:rPr>
          <w:spacing w:val="-5"/>
        </w:rPr>
        <w:t> </w:t>
      </w:r>
      <w:r>
        <w:rPr/>
        <w:t>State Government (2007): Gateway to Land and Housing in Niger State. 1st Edition</w:t>
      </w:r>
    </w:p>
    <w:p>
      <w:pPr>
        <w:pStyle w:val="BodyText"/>
        <w:spacing w:line="550" w:lineRule="atLeast" w:before="2"/>
        <w:ind w:left="267" w:right="1010"/>
        <w:jc w:val="both"/>
      </w:pPr>
      <w:r>
        <w:rPr/>
        <w:t>Niger State Government: Policy</w:t>
      </w:r>
      <w:r>
        <w:rPr>
          <w:spacing w:val="-3"/>
        </w:rPr>
        <w:t> </w:t>
      </w:r>
      <w:r>
        <w:rPr/>
        <w:t>and Operational Guideline for Public –Private Partnership. Nyakumu.,</w:t>
      </w:r>
      <w:r>
        <w:rPr>
          <w:spacing w:val="7"/>
        </w:rPr>
        <w:t> </w:t>
      </w:r>
      <w:r>
        <w:rPr/>
        <w:t>Ba</w:t>
      </w:r>
      <w:r>
        <w:rPr>
          <w:spacing w:val="7"/>
        </w:rPr>
        <w:t> </w:t>
      </w:r>
      <w:r>
        <w:rPr/>
        <w:t>.(2015).</w:t>
      </w:r>
      <w:r>
        <w:rPr>
          <w:spacing w:val="78"/>
        </w:rPr>
        <w:t> </w:t>
      </w:r>
      <w:r>
        <w:rPr/>
        <w:t>"Pyrolysis</w:t>
      </w:r>
      <w:r>
        <w:rPr>
          <w:spacing w:val="9"/>
        </w:rPr>
        <w:t> </w:t>
      </w:r>
      <w:r>
        <w:rPr/>
        <w:t>kinetics</w:t>
      </w:r>
      <w:r>
        <w:rPr>
          <w:spacing w:val="7"/>
        </w:rPr>
        <w:t> </w:t>
      </w:r>
      <w:r>
        <w:rPr/>
        <w:t>of</w:t>
      </w:r>
      <w:r>
        <w:rPr>
          <w:spacing w:val="7"/>
        </w:rPr>
        <w:t> </w:t>
      </w:r>
      <w:r>
        <w:rPr/>
        <w:t>Melon</w:t>
      </w:r>
      <w:r>
        <w:rPr>
          <w:spacing w:val="8"/>
        </w:rPr>
        <w:t> </w:t>
      </w:r>
      <w:r>
        <w:rPr/>
        <w:t>(Citrullus</w:t>
      </w:r>
      <w:r>
        <w:rPr>
          <w:spacing w:val="8"/>
        </w:rPr>
        <w:t> </w:t>
      </w:r>
      <w:r>
        <w:rPr/>
        <w:t>colocynthis</w:t>
      </w:r>
      <w:r>
        <w:rPr>
          <w:spacing w:val="10"/>
        </w:rPr>
        <w:t> </w:t>
      </w:r>
      <w:r>
        <w:rPr/>
        <w:t>L.)</w:t>
      </w:r>
      <w:r>
        <w:rPr>
          <w:spacing w:val="7"/>
        </w:rPr>
        <w:t> </w:t>
      </w:r>
      <w:r>
        <w:rPr/>
        <w:t>seed</w:t>
      </w:r>
      <w:r>
        <w:rPr>
          <w:spacing w:val="8"/>
        </w:rPr>
        <w:t> </w:t>
      </w:r>
      <w:r>
        <w:rPr>
          <w:spacing w:val="-2"/>
        </w:rPr>
        <w:t>husk."</w:t>
      </w:r>
    </w:p>
    <w:p>
      <w:pPr>
        <w:pStyle w:val="BodyText"/>
        <w:spacing w:before="2"/>
        <w:ind w:left="987"/>
        <w:jc w:val="both"/>
      </w:pPr>
      <w:r>
        <w:rPr/>
        <w:t>arXiv</w:t>
      </w:r>
      <w:r>
        <w:rPr>
          <w:spacing w:val="-2"/>
        </w:rPr>
        <w:t> </w:t>
      </w:r>
      <w:r>
        <w:rPr/>
        <w:t>preprint</w:t>
      </w:r>
      <w:r>
        <w:rPr>
          <w:spacing w:val="14"/>
        </w:rPr>
        <w:t> </w:t>
      </w:r>
      <w:r>
        <w:rPr>
          <w:spacing w:val="-2"/>
        </w:rPr>
        <w:t>arXiv:1506.05419.</w:t>
      </w:r>
    </w:p>
    <w:p>
      <w:pPr>
        <w:pStyle w:val="BodyText"/>
        <w:spacing w:before="70"/>
      </w:pPr>
    </w:p>
    <w:p>
      <w:pPr>
        <w:pStyle w:val="BodyText"/>
        <w:ind w:left="267"/>
      </w:pPr>
      <w:r>
        <w:rPr/>
        <w:t>Niger</w:t>
      </w:r>
      <w:r>
        <w:rPr>
          <w:spacing w:val="-3"/>
        </w:rPr>
        <w:t> </w:t>
      </w:r>
      <w:r>
        <w:rPr/>
        <w:t>State</w:t>
      </w:r>
      <w:r>
        <w:rPr>
          <w:spacing w:val="-1"/>
        </w:rPr>
        <w:t> </w:t>
      </w:r>
      <w:r>
        <w:rPr/>
        <w:t>Government (2007). Development</w:t>
      </w:r>
      <w:r>
        <w:rPr>
          <w:spacing w:val="-1"/>
        </w:rPr>
        <w:t> </w:t>
      </w:r>
      <w:r>
        <w:rPr/>
        <w:t>Action Plan</w:t>
      </w:r>
      <w:r>
        <w:rPr>
          <w:spacing w:val="-1"/>
        </w:rPr>
        <w:t> </w:t>
      </w:r>
      <w:r>
        <w:rPr>
          <w:spacing w:val="-2"/>
        </w:rPr>
        <w:t>(DAP)</w:t>
      </w:r>
    </w:p>
    <w:p>
      <w:pPr>
        <w:pStyle w:val="BodyText"/>
      </w:pPr>
    </w:p>
    <w:p>
      <w:pPr>
        <w:pStyle w:val="BodyText"/>
        <w:ind w:left="267"/>
      </w:pPr>
      <w:r>
        <w:rPr/>
        <w:t>Niger</w:t>
      </w:r>
      <w:r>
        <w:rPr>
          <w:spacing w:val="-1"/>
        </w:rPr>
        <w:t> </w:t>
      </w:r>
      <w:r>
        <w:rPr/>
        <w:t>State Government</w:t>
      </w:r>
      <w:r>
        <w:rPr>
          <w:spacing w:val="1"/>
        </w:rPr>
        <w:t> </w:t>
      </w:r>
      <w:r>
        <w:rPr/>
        <w:t>(2007).</w:t>
      </w:r>
      <w:r>
        <w:rPr>
          <w:spacing w:val="-1"/>
        </w:rPr>
        <w:t> </w:t>
      </w:r>
      <w:r>
        <w:rPr/>
        <w:t>Gateway</w:t>
      </w:r>
      <w:r>
        <w:rPr>
          <w:spacing w:val="-5"/>
        </w:rPr>
        <w:t> </w:t>
      </w:r>
      <w:r>
        <w:rPr/>
        <w:t>to</w:t>
      </w:r>
      <w:r>
        <w:rPr>
          <w:spacing w:val="1"/>
        </w:rPr>
        <w:t> </w:t>
      </w:r>
      <w:r>
        <w:rPr/>
        <w:t>Land</w:t>
      </w:r>
      <w:r>
        <w:rPr>
          <w:spacing w:val="2"/>
        </w:rPr>
        <w:t> </w:t>
      </w:r>
      <w:r>
        <w:rPr/>
        <w:t>and</w:t>
      </w:r>
      <w:r>
        <w:rPr>
          <w:spacing w:val="-1"/>
        </w:rPr>
        <w:t> </w:t>
      </w:r>
      <w:r>
        <w:rPr/>
        <w:t>Housing</w:t>
      </w:r>
      <w:r>
        <w:rPr>
          <w:spacing w:val="-3"/>
        </w:rPr>
        <w:t> </w:t>
      </w:r>
      <w:r>
        <w:rPr/>
        <w:t>in Niger</w:t>
      </w:r>
      <w:r>
        <w:rPr>
          <w:spacing w:val="-1"/>
        </w:rPr>
        <w:t> </w:t>
      </w:r>
      <w:r>
        <w:rPr/>
        <w:t>State. 1</w:t>
      </w:r>
      <w:r>
        <w:rPr>
          <w:vertAlign w:val="superscript"/>
        </w:rPr>
        <w:t>st</w:t>
      </w:r>
      <w:r>
        <w:rPr>
          <w:vertAlign w:val="baseline"/>
        </w:rPr>
        <w:t> </w:t>
      </w:r>
      <w:r>
        <w:rPr>
          <w:spacing w:val="-2"/>
          <w:vertAlign w:val="baseline"/>
        </w:rPr>
        <w:t>Edition</w:t>
      </w:r>
    </w:p>
    <w:p>
      <w:pPr>
        <w:pStyle w:val="BodyText"/>
        <w:spacing w:line="550" w:lineRule="atLeast" w:before="3"/>
        <w:ind w:left="267" w:right="188"/>
      </w:pPr>
      <w:r>
        <w:rPr/>
        <w:t>Niger State Government (2007). Evolving Strategy for Sustainable Housing in Niger State Nyakumu.</w:t>
      </w:r>
      <w:r>
        <w:rPr>
          <w:spacing w:val="42"/>
        </w:rPr>
        <w:t> </w:t>
      </w:r>
      <w:r>
        <w:rPr/>
        <w:t>Bb.</w:t>
      </w:r>
      <w:r>
        <w:rPr>
          <w:spacing w:val="42"/>
        </w:rPr>
        <w:t> </w:t>
      </w:r>
      <w:r>
        <w:rPr/>
        <w:t>(2015).</w:t>
      </w:r>
      <w:r>
        <w:rPr>
          <w:spacing w:val="45"/>
        </w:rPr>
        <w:t> </w:t>
      </w:r>
      <w:r>
        <w:rPr/>
        <w:t>"</w:t>
      </w:r>
      <w:r>
        <w:rPr>
          <w:spacing w:val="42"/>
        </w:rPr>
        <w:t> </w:t>
      </w:r>
      <w:r>
        <w:rPr/>
        <w:t>Bioelectricity</w:t>
      </w:r>
      <w:r>
        <w:rPr>
          <w:spacing w:val="38"/>
        </w:rPr>
        <w:t> </w:t>
      </w:r>
      <w:r>
        <w:rPr/>
        <w:t>potential</w:t>
      </w:r>
      <w:r>
        <w:rPr>
          <w:spacing w:val="44"/>
        </w:rPr>
        <w:t> </w:t>
      </w:r>
      <w:r>
        <w:rPr/>
        <w:t>of</w:t>
      </w:r>
      <w:r>
        <w:rPr>
          <w:spacing w:val="42"/>
        </w:rPr>
        <w:t> </w:t>
      </w:r>
      <w:r>
        <w:rPr/>
        <w:t>oil</w:t>
      </w:r>
      <w:r>
        <w:rPr>
          <w:spacing w:val="42"/>
        </w:rPr>
        <w:t> </w:t>
      </w:r>
      <w:r>
        <w:rPr/>
        <w:t>palm</w:t>
      </w:r>
      <w:r>
        <w:rPr>
          <w:spacing w:val="43"/>
        </w:rPr>
        <w:t> </w:t>
      </w:r>
      <w:r>
        <w:rPr/>
        <w:t>waste</w:t>
      </w:r>
      <w:r>
        <w:rPr>
          <w:spacing w:val="41"/>
        </w:rPr>
        <w:t> </w:t>
      </w:r>
      <w:r>
        <w:rPr/>
        <w:t>in</w:t>
      </w:r>
      <w:r>
        <w:rPr>
          <w:spacing w:val="43"/>
        </w:rPr>
        <w:t> </w:t>
      </w:r>
      <w:r>
        <w:rPr/>
        <w:t>Malaysia."</w:t>
      </w:r>
      <w:r>
        <w:rPr>
          <w:spacing w:val="40"/>
        </w:rPr>
        <w:t> </w:t>
      </w:r>
      <w:r>
        <w:rPr/>
        <w:t>in</w:t>
      </w:r>
      <w:r>
        <w:rPr>
          <w:spacing w:val="43"/>
        </w:rPr>
        <w:t> </w:t>
      </w:r>
      <w:r>
        <w:rPr>
          <w:spacing w:val="-5"/>
        </w:rPr>
        <w:t>3rd</w:t>
      </w:r>
    </w:p>
    <w:p>
      <w:pPr>
        <w:pStyle w:val="BodyText"/>
        <w:spacing w:before="2"/>
        <w:ind w:left="987"/>
      </w:pPr>
      <w:r>
        <w:rPr/>
        <w:t>Conference</w:t>
      </w:r>
      <w:r>
        <w:rPr>
          <w:spacing w:val="-14"/>
        </w:rPr>
        <w:t> </w:t>
      </w:r>
      <w:r>
        <w:rPr/>
        <w:t>Research</w:t>
      </w:r>
      <w:r>
        <w:rPr>
          <w:spacing w:val="-12"/>
        </w:rPr>
        <w:t> </w:t>
      </w:r>
      <w:r>
        <w:rPr/>
        <w:t>&amp;</w:t>
      </w:r>
      <w:r>
        <w:rPr>
          <w:spacing w:val="-11"/>
        </w:rPr>
        <w:t> </w:t>
      </w:r>
      <w:r>
        <w:rPr/>
        <w:t>Education</w:t>
      </w:r>
      <w:r>
        <w:rPr>
          <w:spacing w:val="-12"/>
        </w:rPr>
        <w:t> </w:t>
      </w:r>
      <w:r>
        <w:rPr/>
        <w:t>in</w:t>
      </w:r>
      <w:r>
        <w:rPr>
          <w:spacing w:val="-11"/>
        </w:rPr>
        <w:t> </w:t>
      </w:r>
      <w:r>
        <w:rPr/>
        <w:t>Natural</w:t>
      </w:r>
      <w:r>
        <w:rPr>
          <w:spacing w:val="-12"/>
        </w:rPr>
        <w:t> </w:t>
      </w:r>
      <w:r>
        <w:rPr/>
        <w:t>Sciences</w:t>
      </w:r>
      <w:r>
        <w:rPr>
          <w:spacing w:val="-10"/>
        </w:rPr>
        <w:t> </w:t>
      </w:r>
      <w:r>
        <w:rPr/>
        <w:t>1</w:t>
      </w:r>
      <w:r>
        <w:rPr>
          <w:spacing w:val="-11"/>
        </w:rPr>
        <w:t> </w:t>
      </w:r>
      <w:r>
        <w:rPr/>
        <w:t>(1)</w:t>
      </w:r>
      <w:r>
        <w:rPr>
          <w:spacing w:val="-14"/>
        </w:rPr>
        <w:t> </w:t>
      </w:r>
      <w:r>
        <w:rPr/>
        <w:t>6,</w:t>
      </w:r>
      <w:r>
        <w:rPr>
          <w:spacing w:val="-11"/>
        </w:rPr>
        <w:t> </w:t>
      </w:r>
      <w:r>
        <w:rPr/>
        <w:t>2015:</w:t>
      </w:r>
      <w:r>
        <w:rPr>
          <w:spacing w:val="-14"/>
        </w:rPr>
        <w:t> </w:t>
      </w:r>
      <w:r>
        <w:rPr/>
        <w:t>Shkodra</w:t>
      </w:r>
      <w:r>
        <w:rPr>
          <w:spacing w:val="-13"/>
        </w:rPr>
        <w:t> </w:t>
      </w:r>
      <w:r>
        <w:rPr>
          <w:spacing w:val="-2"/>
        </w:rPr>
        <w:t>BENA.</w:t>
      </w:r>
    </w:p>
    <w:p>
      <w:pPr>
        <w:pStyle w:val="BodyText"/>
        <w:spacing w:line="242" w:lineRule="auto" w:before="199"/>
        <w:ind w:left="987" w:right="1015" w:hanging="720"/>
        <w:jc w:val="both"/>
      </w:pPr>
      <w:r>
        <w:rPr/>
        <w:t>Obozuwa, D. (2011). PPP as a tool for infrastructure</w:t>
      </w:r>
      <w:r>
        <w:rPr>
          <w:spacing w:val="-1"/>
        </w:rPr>
        <w:t> </w:t>
      </w:r>
      <w:r>
        <w:rPr/>
        <w:t>development in Nigeria (1). Retrieved May 25, 2012, from </w:t>
      </w:r>
      <w:hyperlink r:id="rId28">
        <w:r>
          <w:rPr/>
          <w:t>www.businessdayonline.com&gt;</w:t>
        </w:r>
      </w:hyperlink>
      <w:r>
        <w:rPr/>
        <w:t>Law&gt;Cover.</w:t>
      </w:r>
    </w:p>
    <w:p>
      <w:pPr>
        <w:pStyle w:val="BodyText"/>
        <w:spacing w:line="247" w:lineRule="auto" w:before="194"/>
        <w:ind w:left="987" w:right="1014" w:hanging="720"/>
        <w:jc w:val="both"/>
        <w:rPr>
          <w:rFonts w:ascii="Calibri"/>
          <w:sz w:val="22"/>
        </w:rPr>
      </w:pPr>
      <w:r>
        <w:rPr/>
        <w:t>Ofide, Blessing. (2014). An appraisal of building maintenance management practice in higher</w:t>
      </w:r>
      <w:r>
        <w:rPr>
          <w:spacing w:val="40"/>
        </w:rPr>
        <w:t> </w:t>
      </w:r>
      <w:r>
        <w:rPr/>
        <w:t>institutions in </w:t>
      </w:r>
      <w:r>
        <w:rPr>
          <w:rFonts w:ascii="Calibri"/>
          <w:sz w:val="22"/>
        </w:rPr>
        <w:t>Niger State.</w:t>
      </w:r>
    </w:p>
    <w:p>
      <w:pPr>
        <w:pStyle w:val="BodyText"/>
        <w:spacing w:before="183"/>
        <w:ind w:left="987" w:right="1005" w:hanging="720"/>
        <w:jc w:val="both"/>
      </w:pPr>
      <w:r>
        <w:rPr/>
        <w:t>Ojoko, E., &amp; Ojoko. O. (2016)." Strategies for Enhancing Housing Quality (Management)</w:t>
      </w:r>
      <w:r>
        <w:rPr>
          <w:spacing w:val="80"/>
        </w:rPr>
        <w:t> </w:t>
      </w:r>
      <w:r>
        <w:rPr/>
        <w:t>n the Nigerian Construction Industry." Being Conference Proceedings of National Engineering</w:t>
      </w:r>
      <w:r>
        <w:rPr>
          <w:spacing w:val="40"/>
        </w:rPr>
        <w:t> </w:t>
      </w:r>
      <w:r>
        <w:rPr/>
        <w:t>Conference</w:t>
      </w:r>
      <w:r>
        <w:rPr>
          <w:spacing w:val="40"/>
        </w:rPr>
        <w:t> </w:t>
      </w:r>
      <w:r>
        <w:rPr/>
        <w:t>Series,</w:t>
      </w:r>
      <w:r>
        <w:rPr>
          <w:spacing w:val="40"/>
        </w:rPr>
        <w:t> </w:t>
      </w:r>
      <w:r>
        <w:rPr/>
        <w:t>Nigeria.</w:t>
      </w:r>
      <w:r>
        <w:rPr>
          <w:spacing w:val="40"/>
        </w:rPr>
        <w:t> </w:t>
      </w:r>
      <w:r>
        <w:rPr/>
        <w:t>7(1),</w:t>
      </w:r>
      <w:r>
        <w:rPr>
          <w:spacing w:val="40"/>
        </w:rPr>
        <w:t> </w:t>
      </w:r>
      <w:r>
        <w:rPr/>
        <w:t>216-220,</w:t>
      </w:r>
      <w:r>
        <w:rPr>
          <w:spacing w:val="40"/>
        </w:rPr>
        <w:t> </w:t>
      </w:r>
      <w:r>
        <w:rPr/>
        <w:t>NEC</w:t>
      </w:r>
      <w:r>
        <w:rPr>
          <w:spacing w:val="40"/>
        </w:rPr>
        <w:t> </w:t>
      </w:r>
      <w:r>
        <w:rPr/>
        <w:t>Publications, </w:t>
      </w:r>
      <w:r>
        <w:rPr>
          <w:spacing w:val="-2"/>
        </w:rPr>
        <w:t>Nigeria.</w:t>
      </w:r>
    </w:p>
    <w:p>
      <w:pPr>
        <w:pStyle w:val="BodyText"/>
      </w:pPr>
    </w:p>
    <w:p>
      <w:pPr>
        <w:spacing w:line="240" w:lineRule="auto" w:before="0"/>
        <w:ind w:left="987" w:right="1007" w:hanging="720"/>
        <w:jc w:val="both"/>
        <w:rPr>
          <w:sz w:val="24"/>
        </w:rPr>
      </w:pPr>
      <w:r>
        <w:rPr>
          <w:sz w:val="24"/>
        </w:rPr>
        <w:t>Ojo, O. (2005). Borrowers' Perception of the Degree of Cumbersomeness of Lenders Requirements in Housing Finance in South-western Nigeria. </w:t>
      </w:r>
      <w:r>
        <w:rPr>
          <w:i/>
          <w:sz w:val="24"/>
        </w:rPr>
        <w:t>Conference proceedings,</w:t>
      </w:r>
      <w:r>
        <w:rPr>
          <w:i/>
          <w:spacing w:val="40"/>
          <w:sz w:val="24"/>
        </w:rPr>
        <w:t> </w:t>
      </w:r>
      <w:r>
        <w:rPr>
          <w:i/>
          <w:sz w:val="24"/>
        </w:rPr>
        <w:t>The Queensland University of Technology, Brisbane, Australia, 4-8 July 2005</w:t>
      </w:r>
      <w:r>
        <w:rPr>
          <w:sz w:val="24"/>
        </w:rPr>
        <w:t>.</w:t>
      </w:r>
    </w:p>
    <w:p>
      <w:pPr>
        <w:pStyle w:val="BodyText"/>
        <w:spacing w:before="202"/>
        <w:ind w:left="987" w:right="1007" w:hanging="720"/>
        <w:jc w:val="both"/>
      </w:pPr>
      <w:r>
        <w:rPr/>
        <w:t>Ojo. O., &amp; Ighalo, J.I. (2008). Factors Affecting Borrowers Choice of Housing Loan Package</w:t>
      </w:r>
      <w:r>
        <w:rPr>
          <w:spacing w:val="40"/>
        </w:rPr>
        <w:t> </w:t>
      </w:r>
      <w:r>
        <w:rPr/>
        <w:t>in</w:t>
      </w:r>
      <w:r>
        <w:rPr>
          <w:spacing w:val="40"/>
        </w:rPr>
        <w:t> </w:t>
      </w:r>
      <w:r>
        <w:rPr/>
        <w:t>Southwestern</w:t>
      </w:r>
      <w:r>
        <w:rPr>
          <w:spacing w:val="40"/>
        </w:rPr>
        <w:t> </w:t>
      </w:r>
      <w:r>
        <w:rPr/>
        <w:t>Nigeria.</w:t>
      </w:r>
      <w:r>
        <w:rPr>
          <w:spacing w:val="40"/>
        </w:rPr>
        <w:t> </w:t>
      </w:r>
      <w:r>
        <w:rPr>
          <w:i/>
        </w:rPr>
        <w:t>Housing</w:t>
      </w:r>
      <w:r>
        <w:rPr>
          <w:i/>
          <w:spacing w:val="40"/>
        </w:rPr>
        <w:t> </w:t>
      </w:r>
      <w:r>
        <w:rPr>
          <w:i/>
        </w:rPr>
        <w:t>Finance</w:t>
      </w:r>
      <w:r>
        <w:rPr>
          <w:i/>
          <w:spacing w:val="40"/>
        </w:rPr>
        <w:t> </w:t>
      </w:r>
      <w:r>
        <w:rPr>
          <w:i/>
        </w:rPr>
        <w:t>International</w:t>
      </w:r>
      <w:r>
        <w:rPr/>
        <w:t>,</w:t>
      </w:r>
      <w:r>
        <w:rPr>
          <w:spacing w:val="40"/>
        </w:rPr>
        <w:t> </w:t>
      </w:r>
      <w:r>
        <w:rPr/>
        <w:t>23(2),</w:t>
      </w:r>
      <w:r>
        <w:rPr>
          <w:spacing w:val="40"/>
        </w:rPr>
        <w:t> </w:t>
      </w:r>
      <w:r>
        <w:rPr/>
        <w:t>38</w:t>
      </w:r>
      <w:r>
        <w:rPr>
          <w:spacing w:val="40"/>
        </w:rPr>
        <w:t> </w:t>
      </w:r>
      <w:r>
        <w:rPr/>
        <w:t>– </w:t>
      </w:r>
      <w:r>
        <w:rPr>
          <w:spacing w:val="-4"/>
        </w:rPr>
        <w:t>43.</w:t>
      </w:r>
    </w:p>
    <w:p>
      <w:pPr>
        <w:spacing w:before="199"/>
        <w:ind w:left="987" w:right="1009" w:hanging="720"/>
        <w:jc w:val="both"/>
        <w:rPr>
          <w:i/>
          <w:sz w:val="24"/>
        </w:rPr>
      </w:pPr>
      <w:r>
        <w:rPr>
          <w:sz w:val="24"/>
        </w:rPr>
        <w:t>Okey. F., Nwanekezie, Iheanyi. J., &amp; Onuoha</w:t>
      </w:r>
      <w:r>
        <w:rPr>
          <w:i/>
          <w:sz w:val="24"/>
        </w:rPr>
        <w:t>. </w:t>
      </w:r>
      <w:r>
        <w:rPr>
          <w:sz w:val="24"/>
        </w:rPr>
        <w:t>(2019).</w:t>
      </w:r>
      <w:r>
        <w:rPr>
          <w:spacing w:val="40"/>
          <w:sz w:val="24"/>
        </w:rPr>
        <w:t> </w:t>
      </w:r>
      <w:r>
        <w:rPr>
          <w:i/>
          <w:sz w:val="24"/>
        </w:rPr>
        <w:t>International Journal of Finance and</w:t>
      </w:r>
      <w:r>
        <w:rPr>
          <w:i/>
          <w:spacing w:val="80"/>
          <w:sz w:val="24"/>
        </w:rPr>
        <w:t>  </w:t>
      </w:r>
      <w:r>
        <w:rPr>
          <w:i/>
          <w:sz w:val="24"/>
        </w:rPr>
        <w:t>Accounting p-ISSN;2168-4812 2019,8(2);57-64</w:t>
      </w:r>
    </w:p>
    <w:p>
      <w:pPr>
        <w:spacing w:before="252"/>
        <w:ind w:left="987" w:right="1009" w:hanging="720"/>
        <w:jc w:val="both"/>
        <w:rPr>
          <w:sz w:val="24"/>
        </w:rPr>
      </w:pPr>
      <w:r>
        <w:rPr>
          <w:sz w:val="24"/>
        </w:rPr>
        <w:t>Omirin,</w:t>
      </w:r>
      <w:r>
        <w:rPr>
          <w:spacing w:val="-8"/>
          <w:sz w:val="24"/>
        </w:rPr>
        <w:t> </w:t>
      </w:r>
      <w:r>
        <w:rPr>
          <w:sz w:val="24"/>
        </w:rPr>
        <w:t>M.</w:t>
      </w:r>
      <w:r>
        <w:rPr>
          <w:spacing w:val="-8"/>
          <w:sz w:val="24"/>
        </w:rPr>
        <w:t> </w:t>
      </w:r>
      <w:r>
        <w:rPr>
          <w:sz w:val="24"/>
        </w:rPr>
        <w:t>(2007).</w:t>
      </w:r>
      <w:r>
        <w:rPr>
          <w:spacing w:val="-7"/>
          <w:sz w:val="24"/>
        </w:rPr>
        <w:t> </w:t>
      </w:r>
      <w:r>
        <w:rPr>
          <w:sz w:val="24"/>
        </w:rPr>
        <w:t>“The</w:t>
      </w:r>
      <w:r>
        <w:rPr>
          <w:spacing w:val="-7"/>
          <w:sz w:val="24"/>
        </w:rPr>
        <w:t> </w:t>
      </w:r>
      <w:r>
        <w:rPr>
          <w:sz w:val="24"/>
        </w:rPr>
        <w:t>role</w:t>
      </w:r>
      <w:r>
        <w:rPr>
          <w:spacing w:val="-8"/>
          <w:sz w:val="24"/>
        </w:rPr>
        <w:t> </w:t>
      </w:r>
      <w:r>
        <w:rPr>
          <w:sz w:val="24"/>
        </w:rPr>
        <w:t>of</w:t>
      </w:r>
      <w:r>
        <w:rPr>
          <w:spacing w:val="-8"/>
          <w:sz w:val="24"/>
        </w:rPr>
        <w:t> </w:t>
      </w:r>
      <w:r>
        <w:rPr>
          <w:sz w:val="24"/>
        </w:rPr>
        <w:t>Primary</w:t>
      </w:r>
      <w:r>
        <w:rPr>
          <w:spacing w:val="-12"/>
          <w:sz w:val="24"/>
        </w:rPr>
        <w:t> </w:t>
      </w:r>
      <w:r>
        <w:rPr>
          <w:sz w:val="24"/>
        </w:rPr>
        <w:t>MortgateE</w:t>
      </w:r>
      <w:r>
        <w:rPr>
          <w:spacing w:val="-6"/>
          <w:sz w:val="24"/>
        </w:rPr>
        <w:t> </w:t>
      </w:r>
      <w:r>
        <w:rPr>
          <w:sz w:val="24"/>
        </w:rPr>
        <w:t>Institution</w:t>
      </w:r>
      <w:r>
        <w:rPr>
          <w:spacing w:val="-8"/>
          <w:sz w:val="24"/>
        </w:rPr>
        <w:t> </w:t>
      </w:r>
      <w:r>
        <w:rPr>
          <w:sz w:val="24"/>
        </w:rPr>
        <w:t>in</w:t>
      </w:r>
      <w:r>
        <w:rPr>
          <w:spacing w:val="-8"/>
          <w:sz w:val="24"/>
        </w:rPr>
        <w:t> </w:t>
      </w:r>
      <w:r>
        <w:rPr>
          <w:sz w:val="24"/>
        </w:rPr>
        <w:t>housing</w:t>
      </w:r>
      <w:r>
        <w:rPr>
          <w:spacing w:val="-10"/>
          <w:sz w:val="24"/>
        </w:rPr>
        <w:t> </w:t>
      </w:r>
      <w:r>
        <w:rPr>
          <w:sz w:val="24"/>
        </w:rPr>
        <w:t>delivery.</w:t>
      </w:r>
      <w:r>
        <w:rPr>
          <w:spacing w:val="-6"/>
          <w:sz w:val="24"/>
        </w:rPr>
        <w:t> </w:t>
      </w:r>
      <w:r>
        <w:rPr>
          <w:i/>
          <w:sz w:val="24"/>
        </w:rPr>
        <w:t>Housing Finance International</w:t>
      </w:r>
      <w:r>
        <w:rPr>
          <w:sz w:val="24"/>
        </w:rPr>
        <w:t>, </w:t>
      </w:r>
      <w:r>
        <w:rPr>
          <w:i/>
          <w:sz w:val="24"/>
        </w:rPr>
        <w:t>21</w:t>
      </w:r>
      <w:r>
        <w:rPr>
          <w:sz w:val="24"/>
        </w:rPr>
        <w:t>(5), 52-56.</w:t>
      </w:r>
    </w:p>
    <w:p>
      <w:pPr>
        <w:pStyle w:val="BodyText"/>
      </w:pPr>
    </w:p>
    <w:p>
      <w:pPr>
        <w:pStyle w:val="BodyText"/>
        <w:spacing w:before="1"/>
        <w:ind w:left="987" w:right="1006" w:hanging="720"/>
        <w:jc w:val="both"/>
      </w:pPr>
      <w:r>
        <w:rPr/>
        <w:t>Omole,</w:t>
      </w:r>
      <w:r>
        <w:rPr>
          <w:spacing w:val="-6"/>
        </w:rPr>
        <w:t> </w:t>
      </w:r>
      <w:r>
        <w:rPr/>
        <w:t>F.</w:t>
      </w:r>
      <w:r>
        <w:rPr>
          <w:spacing w:val="-6"/>
        </w:rPr>
        <w:t> </w:t>
      </w:r>
      <w:r>
        <w:rPr/>
        <w:t>(2010).</w:t>
      </w:r>
      <w:r>
        <w:rPr>
          <w:spacing w:val="-7"/>
        </w:rPr>
        <w:t> </w:t>
      </w:r>
      <w:r>
        <w:rPr/>
        <w:t>“An</w:t>
      </w:r>
      <w:r>
        <w:rPr>
          <w:spacing w:val="-3"/>
        </w:rPr>
        <w:t> </w:t>
      </w:r>
      <w:r>
        <w:rPr/>
        <w:t>Assesment</w:t>
      </w:r>
      <w:r>
        <w:rPr>
          <w:spacing w:val="40"/>
        </w:rPr>
        <w:t> </w:t>
      </w:r>
      <w:r>
        <w:rPr/>
        <w:t>of</w:t>
      </w:r>
      <w:r>
        <w:rPr>
          <w:spacing w:val="-7"/>
        </w:rPr>
        <w:t> </w:t>
      </w:r>
      <w:r>
        <w:rPr/>
        <w:t>Housing</w:t>
      </w:r>
      <w:r>
        <w:rPr>
          <w:spacing w:val="-7"/>
        </w:rPr>
        <w:t> </w:t>
      </w:r>
      <w:r>
        <w:rPr/>
        <w:t>condition</w:t>
      </w:r>
      <w:r>
        <w:rPr>
          <w:spacing w:val="-5"/>
        </w:rPr>
        <w:t> </w:t>
      </w:r>
      <w:r>
        <w:rPr/>
        <w:t>and</w:t>
      </w:r>
      <w:r>
        <w:rPr>
          <w:spacing w:val="40"/>
        </w:rPr>
        <w:t> </w:t>
      </w:r>
      <w:r>
        <w:rPr/>
        <w:t>social-</w:t>
      </w:r>
      <w:r>
        <w:rPr>
          <w:spacing w:val="-7"/>
        </w:rPr>
        <w:t> </w:t>
      </w:r>
      <w:r>
        <w:rPr/>
        <w:t>economic</w:t>
      </w:r>
      <w:r>
        <w:rPr>
          <w:spacing w:val="-4"/>
        </w:rPr>
        <w:t> </w:t>
      </w:r>
      <w:r>
        <w:rPr/>
        <w:t>Lifestyles</w:t>
      </w:r>
      <w:r>
        <w:rPr>
          <w:spacing w:val="-3"/>
        </w:rPr>
        <w:t> </w:t>
      </w:r>
      <w:r>
        <w:rPr/>
        <w:t>of slum dewellers</w:t>
      </w:r>
      <w:r>
        <w:rPr>
          <w:spacing w:val="40"/>
        </w:rPr>
        <w:t> </w:t>
      </w:r>
      <w:r>
        <w:rPr/>
        <w:t>in Akure, Nigeria”. </w:t>
      </w:r>
      <w:r>
        <w:rPr>
          <w:i/>
        </w:rPr>
        <w:t>Contemporary Management Research</w:t>
      </w:r>
      <w:r>
        <w:rPr/>
        <w:t>. </w:t>
      </w:r>
      <w:r>
        <w:rPr>
          <w:i/>
        </w:rPr>
        <w:t>6</w:t>
      </w:r>
      <w:r>
        <w:rPr/>
        <w:t>(44), </w:t>
      </w:r>
      <w:r>
        <w:rPr>
          <w:spacing w:val="-2"/>
        </w:rPr>
        <w:t>273-290.</w:t>
      </w:r>
    </w:p>
    <w:p>
      <w:pPr>
        <w:spacing w:after="0"/>
        <w:jc w:val="both"/>
        <w:sectPr>
          <w:pgSz w:w="12240" w:h="15840"/>
          <w:pgMar w:header="0" w:footer="1015" w:top="1340" w:bottom="1200" w:left="1720" w:right="400"/>
        </w:sectPr>
      </w:pPr>
    </w:p>
    <w:p>
      <w:pPr>
        <w:pStyle w:val="BodyText"/>
        <w:spacing w:before="65"/>
        <w:ind w:left="1098" w:right="1053" w:hanging="720"/>
        <w:jc w:val="both"/>
      </w:pPr>
      <w:r>
        <w:rPr/>
        <w:t>Onuoha, I. J. (2011). Assessment of Borrowers' Perception of Lenders' Requirements for Financing Housing Investment in Owerri</w:t>
      </w:r>
      <w:r>
        <w:rPr>
          <w:i/>
        </w:rPr>
        <w:t>. </w:t>
      </w:r>
      <w:r>
        <w:rPr/>
        <w:t>Unpublished MSc dissertation, Abia State</w:t>
      </w:r>
      <w:r>
        <w:rPr>
          <w:spacing w:val="80"/>
          <w:w w:val="150"/>
        </w:rPr>
        <w:t> </w:t>
      </w:r>
      <w:r>
        <w:rPr/>
        <w:t>University Uturu Nigeria.</w:t>
      </w:r>
    </w:p>
    <w:p>
      <w:pPr>
        <w:pStyle w:val="BodyText"/>
        <w:spacing w:before="43"/>
      </w:pPr>
    </w:p>
    <w:p>
      <w:pPr>
        <w:tabs>
          <w:tab w:pos="2428" w:val="left" w:leader="none"/>
        </w:tabs>
        <w:spacing w:line="240" w:lineRule="auto" w:before="0"/>
        <w:ind w:left="987" w:right="1004" w:hanging="720"/>
        <w:jc w:val="both"/>
        <w:rPr>
          <w:sz w:val="24"/>
        </w:rPr>
      </w:pPr>
      <w:r>
        <w:rPr>
          <w:sz w:val="24"/>
        </w:rPr>
        <w:t>Onyike, J. A. (2007). An Assessment of Affordability of Housing by Public Servants in </w:t>
      </w:r>
      <w:r>
        <w:rPr>
          <w:spacing w:val="-2"/>
          <w:sz w:val="24"/>
        </w:rPr>
        <w:t>Owerri,</w:t>
      </w:r>
      <w:r>
        <w:rPr>
          <w:sz w:val="24"/>
        </w:rPr>
        <w:tab/>
        <w:t>Nigeria. </w:t>
      </w:r>
      <w:r>
        <w:rPr>
          <w:i/>
          <w:sz w:val="24"/>
        </w:rPr>
        <w:t>Land Use and Development Studies Department of Estate Management Federal</w:t>
      </w:r>
      <w:r>
        <w:rPr>
          <w:i/>
          <w:spacing w:val="40"/>
          <w:sz w:val="24"/>
        </w:rPr>
        <w:t> </w:t>
      </w:r>
      <w:r>
        <w:rPr>
          <w:i/>
          <w:sz w:val="24"/>
        </w:rPr>
        <w:t>University of Technology Akure, 3</w:t>
      </w:r>
      <w:r>
        <w:rPr>
          <w:sz w:val="24"/>
        </w:rPr>
        <w:t>(1).</w:t>
      </w:r>
    </w:p>
    <w:p>
      <w:pPr>
        <w:spacing w:line="240" w:lineRule="auto" w:before="202"/>
        <w:ind w:left="987" w:right="1008" w:hanging="720"/>
        <w:jc w:val="both"/>
        <w:rPr>
          <w:sz w:val="24"/>
        </w:rPr>
      </w:pPr>
      <w:r>
        <w:rPr>
          <w:sz w:val="24"/>
        </w:rPr>
        <w:t>Onyike, J. A. (2009a). </w:t>
      </w:r>
      <w:r>
        <w:rPr>
          <w:i/>
          <w:sz w:val="24"/>
        </w:rPr>
        <w:t>Developing a funding model for housing the low-income earners of the</w:t>
      </w:r>
      <w:r>
        <w:rPr>
          <w:i/>
          <w:spacing w:val="80"/>
          <w:sz w:val="24"/>
        </w:rPr>
        <w:t>  </w:t>
      </w:r>
      <w:r>
        <w:rPr>
          <w:i/>
          <w:sz w:val="24"/>
        </w:rPr>
        <w:t>urban</w:t>
      </w:r>
      <w:r>
        <w:rPr>
          <w:i/>
          <w:spacing w:val="40"/>
          <w:sz w:val="24"/>
        </w:rPr>
        <w:t> </w:t>
      </w:r>
      <w:r>
        <w:rPr>
          <w:i/>
          <w:sz w:val="24"/>
        </w:rPr>
        <w:t>areas</w:t>
      </w:r>
      <w:r>
        <w:rPr>
          <w:i/>
          <w:spacing w:val="40"/>
          <w:sz w:val="24"/>
        </w:rPr>
        <w:t> </w:t>
      </w:r>
      <w:r>
        <w:rPr>
          <w:i/>
          <w:sz w:val="24"/>
        </w:rPr>
        <w:t>of</w:t>
      </w:r>
      <w:r>
        <w:rPr>
          <w:i/>
          <w:spacing w:val="40"/>
          <w:sz w:val="24"/>
        </w:rPr>
        <w:t> </w:t>
      </w:r>
      <w:r>
        <w:rPr>
          <w:i/>
          <w:sz w:val="24"/>
        </w:rPr>
        <w:t>South-East</w:t>
      </w:r>
      <w:r>
        <w:rPr>
          <w:i/>
          <w:spacing w:val="40"/>
          <w:sz w:val="24"/>
        </w:rPr>
        <w:t> </w:t>
      </w:r>
      <w:r>
        <w:rPr>
          <w:i/>
          <w:sz w:val="24"/>
        </w:rPr>
        <w:t>Nigeria.</w:t>
      </w:r>
      <w:r>
        <w:rPr>
          <w:i/>
          <w:spacing w:val="40"/>
          <w:sz w:val="24"/>
        </w:rPr>
        <w:t> </w:t>
      </w:r>
      <w:r>
        <w:rPr>
          <w:sz w:val="24"/>
        </w:rPr>
        <w:t>(Ph.D.</w:t>
      </w:r>
      <w:r>
        <w:rPr>
          <w:spacing w:val="40"/>
          <w:sz w:val="24"/>
        </w:rPr>
        <w:t> </w:t>
      </w:r>
      <w:r>
        <w:rPr>
          <w:sz w:val="24"/>
        </w:rPr>
        <w:t>in</w:t>
      </w:r>
      <w:r>
        <w:rPr>
          <w:spacing w:val="40"/>
          <w:sz w:val="24"/>
        </w:rPr>
        <w:t> </w:t>
      </w:r>
      <w:r>
        <w:rPr>
          <w:sz w:val="24"/>
        </w:rPr>
        <w:t>Estate</w:t>
      </w:r>
      <w:r>
        <w:rPr>
          <w:spacing w:val="40"/>
          <w:sz w:val="24"/>
        </w:rPr>
        <w:t> </w:t>
      </w:r>
      <w:r>
        <w:rPr>
          <w:sz w:val="24"/>
        </w:rPr>
        <w:t>Management),</w:t>
      </w:r>
      <w:r>
        <w:rPr>
          <w:spacing w:val="40"/>
          <w:sz w:val="24"/>
        </w:rPr>
        <w:t> </w:t>
      </w:r>
      <w:r>
        <w:rPr>
          <w:sz w:val="24"/>
        </w:rPr>
        <w:t>Abia State University</w:t>
      </w:r>
      <w:r>
        <w:rPr>
          <w:spacing w:val="80"/>
          <w:w w:val="150"/>
          <w:sz w:val="24"/>
        </w:rPr>
        <w:t>   </w:t>
      </w:r>
      <w:r>
        <w:rPr>
          <w:sz w:val="24"/>
        </w:rPr>
        <w:t>Uturu, Nigeria.</w:t>
      </w:r>
    </w:p>
    <w:p>
      <w:pPr>
        <w:tabs>
          <w:tab w:pos="3868" w:val="left" w:leader="none"/>
          <w:tab w:pos="4880" w:val="left" w:leader="none"/>
          <w:tab w:pos="6159" w:val="left" w:leader="none"/>
          <w:tab w:pos="6748" w:val="left" w:leader="none"/>
          <w:tab w:pos="7718" w:val="left" w:leader="none"/>
        </w:tabs>
        <w:spacing w:before="200"/>
        <w:ind w:left="987" w:right="1007" w:hanging="720"/>
        <w:jc w:val="left"/>
        <w:rPr>
          <w:i/>
          <w:sz w:val="24"/>
        </w:rPr>
      </w:pPr>
      <w:r>
        <w:rPr>
          <w:sz w:val="24"/>
        </w:rPr>
        <w:t>Otegbulu. A., &amp; Adewunmi, Y.(2009.). "Evaluating the sustainability of urban housing development in Nigeria</w:t>
        <w:tab/>
      </w:r>
      <w:r>
        <w:rPr>
          <w:spacing w:val="-2"/>
          <w:sz w:val="24"/>
        </w:rPr>
        <w:t>through</w:t>
      </w:r>
      <w:r>
        <w:rPr>
          <w:sz w:val="24"/>
        </w:rPr>
        <w:tab/>
      </w:r>
      <w:r>
        <w:rPr>
          <w:spacing w:val="-2"/>
          <w:sz w:val="24"/>
        </w:rPr>
        <w:t>innovative</w:t>
      </w:r>
      <w:r>
        <w:rPr>
          <w:sz w:val="24"/>
        </w:rPr>
        <w:tab/>
      </w:r>
      <w:r>
        <w:rPr>
          <w:spacing w:val="-2"/>
          <w:sz w:val="24"/>
        </w:rPr>
        <w:t>infrastructure</w:t>
      </w:r>
      <w:r>
        <w:rPr>
          <w:sz w:val="24"/>
        </w:rPr>
        <w:tab/>
      </w:r>
      <w:r>
        <w:rPr>
          <w:spacing w:val="-2"/>
          <w:sz w:val="24"/>
        </w:rPr>
        <w:t>management</w:t>
      </w:r>
      <w:r>
        <w:rPr>
          <w:i/>
          <w:spacing w:val="-2"/>
          <w:sz w:val="24"/>
        </w:rPr>
        <w:t>." </w:t>
      </w:r>
      <w:r>
        <w:rPr>
          <w:i/>
          <w:sz w:val="24"/>
        </w:rPr>
        <w:t>International Journal of Housing Markets and Analysis,</w:t>
        <w:tab/>
      </w:r>
      <w:r>
        <w:rPr>
          <w:b/>
          <w:i/>
          <w:sz w:val="24"/>
        </w:rPr>
        <w:t>2</w:t>
      </w:r>
      <w:r>
        <w:rPr>
          <w:i/>
          <w:sz w:val="24"/>
        </w:rPr>
        <w:t>(4): p. 334-346.</w:t>
      </w:r>
    </w:p>
    <w:p>
      <w:pPr>
        <w:pStyle w:val="BodyText"/>
        <w:rPr>
          <w:i/>
        </w:rPr>
      </w:pPr>
    </w:p>
    <w:p>
      <w:pPr>
        <w:spacing w:before="0"/>
        <w:ind w:left="987" w:right="1009" w:hanging="720"/>
        <w:jc w:val="left"/>
        <w:rPr>
          <w:sz w:val="24"/>
        </w:rPr>
      </w:pPr>
      <w:r>
        <w:rPr>
          <w:sz w:val="24"/>
        </w:rPr>
        <w:t>Oyedepo,</w:t>
      </w:r>
      <w:r>
        <w:rPr>
          <w:spacing w:val="80"/>
          <w:sz w:val="24"/>
        </w:rPr>
        <w:t> </w:t>
      </w:r>
      <w:r>
        <w:rPr>
          <w:sz w:val="24"/>
        </w:rPr>
        <w:t>S.O.</w:t>
      </w:r>
      <w:r>
        <w:rPr>
          <w:spacing w:val="80"/>
          <w:sz w:val="24"/>
        </w:rPr>
        <w:t> </w:t>
      </w:r>
      <w:r>
        <w:rPr>
          <w:sz w:val="24"/>
        </w:rPr>
        <w:t>(2012a).</w:t>
      </w:r>
      <w:r>
        <w:rPr>
          <w:spacing w:val="80"/>
          <w:sz w:val="24"/>
        </w:rPr>
        <w:t> </w:t>
      </w:r>
      <w:r>
        <w:rPr>
          <w:sz w:val="24"/>
        </w:rPr>
        <w:t>“</w:t>
      </w:r>
      <w:r>
        <w:rPr>
          <w:i/>
          <w:sz w:val="24"/>
        </w:rPr>
        <w:t>Energy</w:t>
      </w:r>
      <w:r>
        <w:rPr>
          <w:i/>
          <w:spacing w:val="80"/>
          <w:sz w:val="24"/>
        </w:rPr>
        <w:t> </w:t>
      </w:r>
      <w:r>
        <w:rPr>
          <w:i/>
          <w:sz w:val="24"/>
        </w:rPr>
        <w:t>and</w:t>
      </w:r>
      <w:r>
        <w:rPr>
          <w:i/>
          <w:spacing w:val="80"/>
          <w:sz w:val="24"/>
        </w:rPr>
        <w:t> </w:t>
      </w:r>
      <w:r>
        <w:rPr>
          <w:i/>
          <w:sz w:val="24"/>
        </w:rPr>
        <w:t>sustainable</w:t>
      </w:r>
      <w:r>
        <w:rPr>
          <w:i/>
          <w:spacing w:val="80"/>
          <w:sz w:val="24"/>
        </w:rPr>
        <w:t> </w:t>
      </w:r>
      <w:r>
        <w:rPr>
          <w:i/>
          <w:sz w:val="24"/>
        </w:rPr>
        <w:t>development</w:t>
      </w:r>
      <w:r>
        <w:rPr>
          <w:i/>
          <w:spacing w:val="80"/>
          <w:sz w:val="24"/>
        </w:rPr>
        <w:t> </w:t>
      </w:r>
      <w:r>
        <w:rPr>
          <w:i/>
          <w:sz w:val="24"/>
        </w:rPr>
        <w:t>in</w:t>
      </w:r>
      <w:r>
        <w:rPr>
          <w:i/>
          <w:spacing w:val="80"/>
          <w:sz w:val="24"/>
        </w:rPr>
        <w:t> </w:t>
      </w:r>
      <w:r>
        <w:rPr>
          <w:i/>
          <w:sz w:val="24"/>
        </w:rPr>
        <w:t>Nigeria:</w:t>
      </w:r>
      <w:r>
        <w:rPr>
          <w:i/>
          <w:spacing w:val="80"/>
          <w:sz w:val="24"/>
        </w:rPr>
        <w:t> </w:t>
      </w:r>
      <w:r>
        <w:rPr>
          <w:i/>
          <w:sz w:val="24"/>
        </w:rPr>
        <w:t>the</w:t>
      </w:r>
      <w:r>
        <w:rPr>
          <w:i/>
          <w:spacing w:val="80"/>
          <w:sz w:val="24"/>
        </w:rPr>
        <w:t> </w:t>
      </w:r>
      <w:r>
        <w:rPr>
          <w:i/>
          <w:sz w:val="24"/>
        </w:rPr>
        <w:t>way forward." </w:t>
      </w:r>
      <w:r>
        <w:rPr>
          <w:sz w:val="24"/>
        </w:rPr>
        <w:t>Energy, Sustainability and Society, </w:t>
      </w:r>
      <w:r>
        <w:rPr>
          <w:b/>
          <w:sz w:val="24"/>
        </w:rPr>
        <w:t>2</w:t>
      </w:r>
      <w:r>
        <w:rPr>
          <w:sz w:val="24"/>
        </w:rPr>
        <w:t>(1): p. 1-17.</w:t>
      </w:r>
    </w:p>
    <w:p>
      <w:pPr>
        <w:pStyle w:val="BodyText"/>
      </w:pPr>
    </w:p>
    <w:p>
      <w:pPr>
        <w:pStyle w:val="BodyText"/>
        <w:ind w:left="987" w:right="1009" w:hanging="720"/>
      </w:pPr>
      <w:r>
        <w:rPr/>
        <w:t>Oyedepo, S.O. (2012b ). "On energy for sustainable development in Nigeria</w:t>
      </w:r>
      <w:r>
        <w:rPr>
          <w:i/>
        </w:rPr>
        <w:t>." </w:t>
      </w:r>
      <w:r>
        <w:rPr/>
        <w:t>Renewable</w:t>
      </w:r>
      <w:r>
        <w:rPr>
          <w:spacing w:val="40"/>
        </w:rPr>
        <w:t> </w:t>
      </w:r>
      <w:r>
        <w:rPr/>
        <w:t>and Sustainable Energy Reviews. </w:t>
      </w:r>
      <w:r>
        <w:rPr>
          <w:b/>
        </w:rPr>
        <w:t>16</w:t>
      </w:r>
      <w:r>
        <w:rPr/>
        <w:t>(5): p. 2583-2598.</w:t>
      </w:r>
    </w:p>
    <w:p>
      <w:pPr>
        <w:pStyle w:val="BodyText"/>
        <w:spacing w:line="242" w:lineRule="auto" w:before="252"/>
        <w:ind w:left="987" w:right="1009" w:hanging="720"/>
        <w:jc w:val="both"/>
      </w:pPr>
      <w:r>
        <w:rPr/>
        <w:t>Pallant, J. (2011). SPSS Survival Manual: A Step by Step Guide to Data Analysis using SPSS</w:t>
      </w:r>
      <w:r>
        <w:rPr>
          <w:spacing w:val="40"/>
        </w:rPr>
        <w:t> </w:t>
      </w:r>
      <w:r>
        <w:rPr/>
        <w:t>for Windows, (3rd Edition), Open University Press. McGraw Hill, New</w:t>
      </w:r>
      <w:r>
        <w:rPr>
          <w:spacing w:val="40"/>
        </w:rPr>
        <w:t> </w:t>
      </w:r>
      <w:r>
        <w:rPr/>
        <w:t>York, NY.</w:t>
      </w:r>
    </w:p>
    <w:p>
      <w:pPr>
        <w:pStyle w:val="BodyText"/>
        <w:spacing w:before="194"/>
        <w:ind w:left="1078" w:right="1009" w:hanging="812"/>
        <w:jc w:val="both"/>
      </w:pPr>
      <w:r>
        <w:rPr/>
        <w:t>Rowley, S. &amp; Ong, R. (2012). Housing affordability, housing stress and household wellbeing in Australia, AHURI Final Report No.192. Melbourne: Australian Housing and Urban Research Institute p47.</w:t>
      </w:r>
    </w:p>
    <w:p>
      <w:pPr>
        <w:pStyle w:val="BodyText"/>
        <w:spacing w:before="199"/>
        <w:ind w:left="987" w:right="1009" w:hanging="720"/>
      </w:pPr>
      <w:r>
        <w:rPr/>
        <w:t>Roland</w:t>
      </w:r>
      <w:r>
        <w:rPr>
          <w:spacing w:val="-2"/>
        </w:rPr>
        <w:t> </w:t>
      </w:r>
      <w:r>
        <w:rPr/>
        <w:t>I.</w:t>
      </w:r>
      <w:r>
        <w:rPr>
          <w:spacing w:val="-2"/>
        </w:rPr>
        <w:t> </w:t>
      </w:r>
      <w:r>
        <w:rPr/>
        <w:t>(2010),</w:t>
      </w:r>
      <w:r>
        <w:rPr>
          <w:spacing w:val="-3"/>
        </w:rPr>
        <w:t> </w:t>
      </w:r>
      <w:r>
        <w:rPr/>
        <w:t>Commercializing</w:t>
      </w:r>
      <w:r>
        <w:rPr>
          <w:spacing w:val="-5"/>
        </w:rPr>
        <w:t> </w:t>
      </w:r>
      <w:r>
        <w:rPr/>
        <w:t>housing</w:t>
      </w:r>
      <w:r>
        <w:rPr>
          <w:spacing w:val="-6"/>
        </w:rPr>
        <w:t> </w:t>
      </w:r>
      <w:r>
        <w:rPr/>
        <w:t>support</w:t>
      </w:r>
      <w:r>
        <w:rPr>
          <w:spacing w:val="-3"/>
        </w:rPr>
        <w:t> </w:t>
      </w:r>
      <w:r>
        <w:rPr/>
        <w:t>services</w:t>
      </w:r>
      <w:r>
        <w:rPr>
          <w:spacing w:val="-3"/>
        </w:rPr>
        <w:t> </w:t>
      </w:r>
      <w:r>
        <w:rPr/>
        <w:t>for</w:t>
      </w:r>
      <w:r>
        <w:rPr>
          <w:spacing w:val="-3"/>
        </w:rPr>
        <w:t> </w:t>
      </w:r>
      <w:r>
        <w:rPr/>
        <w:t>the</w:t>
      </w:r>
      <w:r>
        <w:rPr>
          <w:spacing w:val="-5"/>
        </w:rPr>
        <w:t> </w:t>
      </w:r>
      <w:r>
        <w:rPr/>
        <w:t>poor</w:t>
      </w:r>
      <w:r>
        <w:rPr>
          <w:spacing w:val="-2"/>
        </w:rPr>
        <w:t> </w:t>
      </w:r>
      <w:r>
        <w:rPr/>
        <w:t>and</w:t>
      </w:r>
      <w:r>
        <w:rPr>
          <w:spacing w:val="-3"/>
        </w:rPr>
        <w:t> </w:t>
      </w:r>
      <w:r>
        <w:rPr/>
        <w:t>low</w:t>
      </w:r>
      <w:r>
        <w:rPr>
          <w:spacing w:val="27"/>
        </w:rPr>
        <w:t> </w:t>
      </w:r>
      <w:r>
        <w:rPr/>
        <w:t>income World Bank March (2010), World Development Indicators</w:t>
      </w:r>
    </w:p>
    <w:p>
      <w:pPr>
        <w:pStyle w:val="BodyText"/>
      </w:pPr>
    </w:p>
    <w:p>
      <w:pPr>
        <w:pStyle w:val="BodyText"/>
        <w:ind w:left="267"/>
      </w:pPr>
      <w:r>
        <w:rPr/>
        <w:t>Simon</w:t>
      </w:r>
      <w:r>
        <w:rPr>
          <w:spacing w:val="-3"/>
        </w:rPr>
        <w:t> </w:t>
      </w:r>
      <w:r>
        <w:rPr/>
        <w:t>W.</w:t>
      </w:r>
      <w:r>
        <w:rPr>
          <w:spacing w:val="58"/>
        </w:rPr>
        <w:t> </w:t>
      </w:r>
      <w:r>
        <w:rPr/>
        <w:t>(2009).</w:t>
      </w:r>
      <w:r>
        <w:rPr>
          <w:spacing w:val="-1"/>
        </w:rPr>
        <w:t> </w:t>
      </w:r>
      <w:r>
        <w:rPr/>
        <w:t>World</w:t>
      </w:r>
      <w:r>
        <w:rPr>
          <w:spacing w:val="-1"/>
        </w:rPr>
        <w:t> </w:t>
      </w:r>
      <w:r>
        <w:rPr/>
        <w:t>Bank,</w:t>
      </w:r>
      <w:r>
        <w:rPr>
          <w:spacing w:val="-1"/>
        </w:rPr>
        <w:t> </w:t>
      </w:r>
      <w:r>
        <w:rPr/>
        <w:t>November,</w:t>
      </w:r>
      <w:r>
        <w:rPr>
          <w:spacing w:val="-1"/>
        </w:rPr>
        <w:t> </w:t>
      </w:r>
      <w:r>
        <w:rPr/>
        <w:t>Making</w:t>
      </w:r>
      <w:r>
        <w:rPr>
          <w:spacing w:val="-1"/>
        </w:rPr>
        <w:t> </w:t>
      </w:r>
      <w:r>
        <w:rPr/>
        <w:t>Finance</w:t>
      </w:r>
      <w:r>
        <w:rPr>
          <w:spacing w:val="-2"/>
        </w:rPr>
        <w:t> </w:t>
      </w:r>
      <w:r>
        <w:rPr/>
        <w:t>Work</w:t>
      </w:r>
      <w:r>
        <w:rPr>
          <w:spacing w:val="-1"/>
        </w:rPr>
        <w:t> </w:t>
      </w:r>
      <w:r>
        <w:rPr/>
        <w:t>for </w:t>
      </w:r>
      <w:r>
        <w:rPr>
          <w:spacing w:val="-2"/>
        </w:rPr>
        <w:t>Nigeria</w:t>
      </w:r>
    </w:p>
    <w:p>
      <w:pPr>
        <w:pStyle w:val="BodyText"/>
        <w:ind w:left="987" w:right="1009"/>
      </w:pPr>
      <w:r>
        <w:rPr/>
        <w:t>Roland Igbinoba, (2009), Real Foundation for Housing &amp; Urban Development The State of Lagos</w:t>
      </w:r>
    </w:p>
    <w:p>
      <w:pPr>
        <w:pStyle w:val="BodyText"/>
        <w:spacing w:before="1"/>
      </w:pPr>
    </w:p>
    <w:p>
      <w:pPr>
        <w:pStyle w:val="BodyText"/>
        <w:ind w:left="987" w:right="1009" w:hanging="720"/>
      </w:pPr>
      <w:r>
        <w:rPr/>
        <w:t>Sanusi J. O. (2010). Mortgage financing in Nigeria: issues and challenges</w:t>
      </w:r>
      <w:r>
        <w:rPr>
          <w:i/>
        </w:rPr>
        <w:t>: </w:t>
      </w:r>
      <w:r>
        <w:rPr/>
        <w:t>, Organised by Nigeria Institution of</w:t>
      </w:r>
      <w:r>
        <w:rPr>
          <w:spacing w:val="-1"/>
        </w:rPr>
        <w:t> </w:t>
      </w:r>
      <w:r>
        <w:rPr/>
        <w:t>Estate Surveyor</w:t>
      </w:r>
      <w:r>
        <w:rPr>
          <w:spacing w:val="-1"/>
        </w:rPr>
        <w:t> </w:t>
      </w:r>
      <w:r>
        <w:rPr/>
        <w:t>and Valuer.In: Nineth John</w:t>
      </w:r>
      <w:r>
        <w:rPr>
          <w:spacing w:val="-2"/>
        </w:rPr>
        <w:t> </w:t>
      </w:r>
      <w:r>
        <w:rPr/>
        <w:t>Wood Ekpenyong </w:t>
      </w:r>
      <w:r>
        <w:rPr>
          <w:spacing w:val="-2"/>
        </w:rPr>
        <w:t>MemorialLectureRetrievedFebruary7,2009fr</w:t>
      </w:r>
      <w:hyperlink r:id="rId29">
        <w:r>
          <w:rPr>
            <w:spacing w:val="-2"/>
          </w:rPr>
          <w:t>omw</w:t>
        </w:r>
      </w:hyperlink>
      <w:r>
        <w:rPr>
          <w:spacing w:val="-2"/>
        </w:rPr>
        <w:t>ww</w:t>
      </w:r>
      <w:hyperlink r:id="rId29">
        <w:r>
          <w:rPr>
            <w:spacing w:val="-2"/>
          </w:rPr>
          <w:t>.cenbank.org/OUT/SPEECHE</w:t>
        </w:r>
      </w:hyperlink>
      <w:r>
        <w:rPr>
          <w:spacing w:val="-2"/>
        </w:rPr>
        <w:t> </w:t>
      </w:r>
      <w:r>
        <w:rPr/>
        <w:t>S/200</w:t>
      </w:r>
      <w:r>
        <w:rPr>
          <w:spacing w:val="80"/>
        </w:rPr>
        <w:t> </w:t>
      </w:r>
      <w:r>
        <w:rPr/>
        <w:t>3/GOVSP-29JAN.pdf.</w:t>
      </w:r>
    </w:p>
    <w:p>
      <w:pPr>
        <w:pStyle w:val="BodyText"/>
        <w:spacing w:before="199"/>
      </w:pPr>
    </w:p>
    <w:p>
      <w:pPr>
        <w:pStyle w:val="BodyText"/>
        <w:ind w:left="267"/>
      </w:pPr>
      <w:r>
        <w:rPr/>
        <w:t>Tabachnick,</w:t>
      </w:r>
      <w:r>
        <w:rPr>
          <w:spacing w:val="52"/>
          <w:w w:val="150"/>
        </w:rPr>
        <w:t> </w:t>
      </w:r>
      <w:r>
        <w:rPr/>
        <w:t>B.G.</w:t>
      </w:r>
      <w:r>
        <w:rPr>
          <w:spacing w:val="52"/>
          <w:w w:val="150"/>
        </w:rPr>
        <w:t> </w:t>
      </w:r>
      <w:r>
        <w:rPr/>
        <w:t>&amp;</w:t>
      </w:r>
      <w:r>
        <w:rPr>
          <w:spacing w:val="52"/>
          <w:w w:val="150"/>
        </w:rPr>
        <w:t> </w:t>
      </w:r>
      <w:r>
        <w:rPr/>
        <w:t>Fidell,</w:t>
      </w:r>
      <w:r>
        <w:rPr>
          <w:spacing w:val="53"/>
          <w:w w:val="150"/>
        </w:rPr>
        <w:t> </w:t>
      </w:r>
      <w:r>
        <w:rPr/>
        <w:t>L.S.</w:t>
      </w:r>
      <w:r>
        <w:rPr>
          <w:spacing w:val="53"/>
          <w:w w:val="150"/>
        </w:rPr>
        <w:t> </w:t>
      </w:r>
      <w:r>
        <w:rPr/>
        <w:t>(2012).</w:t>
      </w:r>
      <w:r>
        <w:rPr>
          <w:spacing w:val="79"/>
        </w:rPr>
        <w:t> </w:t>
      </w:r>
      <w:r>
        <w:rPr/>
        <w:t>Using</w:t>
      </w:r>
      <w:r>
        <w:rPr>
          <w:spacing w:val="77"/>
        </w:rPr>
        <w:t> </w:t>
      </w:r>
      <w:r>
        <w:rPr/>
        <w:t>Multivariate</w:t>
      </w:r>
      <w:r>
        <w:rPr>
          <w:spacing w:val="79"/>
        </w:rPr>
        <w:t> </w:t>
      </w:r>
      <w:r>
        <w:rPr/>
        <w:t>Statistics,</w:t>
      </w:r>
      <w:r>
        <w:rPr>
          <w:spacing w:val="50"/>
          <w:w w:val="150"/>
        </w:rPr>
        <w:t> </w:t>
      </w:r>
      <w:r>
        <w:rPr/>
        <w:t>sixth</w:t>
      </w:r>
      <w:r>
        <w:rPr>
          <w:spacing w:val="51"/>
          <w:w w:val="150"/>
        </w:rPr>
        <w:t> </w:t>
      </w:r>
      <w:r>
        <w:rPr>
          <w:spacing w:val="-2"/>
        </w:rPr>
        <w:t>edition.</w:t>
      </w:r>
    </w:p>
    <w:p>
      <w:pPr>
        <w:pStyle w:val="BodyText"/>
        <w:spacing w:before="2"/>
        <w:ind w:left="987"/>
      </w:pPr>
      <w:r>
        <w:rPr/>
        <w:t>Pearson</w:t>
      </w:r>
      <w:r>
        <w:rPr>
          <w:spacing w:val="-4"/>
        </w:rPr>
        <w:t> </w:t>
      </w:r>
      <w:r>
        <w:rPr/>
        <w:t>publisher,</w:t>
      </w:r>
      <w:r>
        <w:rPr>
          <w:spacing w:val="-1"/>
        </w:rPr>
        <w:t> </w:t>
      </w:r>
      <w:r>
        <w:rPr>
          <w:spacing w:val="-4"/>
        </w:rPr>
        <w:t>Tokyo</w:t>
      </w:r>
    </w:p>
    <w:p>
      <w:pPr>
        <w:spacing w:after="0"/>
        <w:sectPr>
          <w:pgSz w:w="12240" w:h="15840"/>
          <w:pgMar w:header="0" w:footer="1015" w:top="1660" w:bottom="1200" w:left="1720" w:right="400"/>
        </w:sectPr>
      </w:pPr>
    </w:p>
    <w:p>
      <w:pPr>
        <w:pStyle w:val="BodyText"/>
        <w:spacing w:line="242" w:lineRule="auto" w:before="63"/>
        <w:ind w:left="987" w:right="1010" w:hanging="720"/>
        <w:jc w:val="both"/>
      </w:pPr>
      <w:r>
        <w:rPr/>
        <w:t>Udoko,</w:t>
      </w:r>
      <w:r>
        <w:rPr>
          <w:spacing w:val="-6"/>
        </w:rPr>
        <w:t> </w:t>
      </w:r>
      <w:r>
        <w:rPr/>
        <w:t>C.</w:t>
      </w:r>
      <w:r>
        <w:rPr>
          <w:spacing w:val="-6"/>
        </w:rPr>
        <w:t> </w:t>
      </w:r>
      <w:r>
        <w:rPr/>
        <w:t>O.,</w:t>
      </w:r>
      <w:r>
        <w:rPr>
          <w:spacing w:val="-6"/>
        </w:rPr>
        <w:t> </w:t>
      </w:r>
      <w:r>
        <w:rPr/>
        <w:t>Owor.,</w:t>
      </w:r>
      <w:r>
        <w:rPr>
          <w:spacing w:val="-6"/>
        </w:rPr>
        <w:t> </w:t>
      </w:r>
      <w:r>
        <w:rPr/>
        <w:t>&amp;</w:t>
      </w:r>
      <w:r>
        <w:rPr>
          <w:spacing w:val="-8"/>
        </w:rPr>
        <w:t> </w:t>
      </w:r>
      <w:r>
        <w:rPr/>
        <w:t>Mary</w:t>
      </w:r>
      <w:r>
        <w:rPr>
          <w:spacing w:val="-12"/>
        </w:rPr>
        <w:t> </w:t>
      </w:r>
      <w:r>
        <w:rPr/>
        <w:t>K.</w:t>
      </w:r>
      <w:r>
        <w:rPr>
          <w:spacing w:val="-6"/>
        </w:rPr>
        <w:t> </w:t>
      </w:r>
      <w:r>
        <w:rPr/>
        <w:t>(2017).</w:t>
      </w:r>
      <w:r>
        <w:rPr>
          <w:spacing w:val="-7"/>
        </w:rPr>
        <w:t> </w:t>
      </w:r>
      <w:r>
        <w:rPr/>
        <w:t>Mortgage</w:t>
      </w:r>
      <w:r>
        <w:rPr>
          <w:spacing w:val="-7"/>
        </w:rPr>
        <w:t> </w:t>
      </w:r>
      <w:r>
        <w:rPr/>
        <w:t>financing</w:t>
      </w:r>
      <w:r>
        <w:rPr>
          <w:spacing w:val="-8"/>
        </w:rPr>
        <w:t> </w:t>
      </w:r>
      <w:r>
        <w:rPr/>
        <w:t>and</w:t>
      </w:r>
      <w:r>
        <w:rPr>
          <w:spacing w:val="-6"/>
        </w:rPr>
        <w:t> </w:t>
      </w:r>
      <w:r>
        <w:rPr/>
        <w:t>Housing</w:t>
      </w:r>
      <w:r>
        <w:rPr>
          <w:spacing w:val="-6"/>
        </w:rPr>
        <w:t> </w:t>
      </w:r>
      <w:r>
        <w:rPr/>
        <w:t>AB</w:t>
      </w:r>
      <w:r>
        <w:rPr>
          <w:spacing w:val="-8"/>
        </w:rPr>
        <w:t> </w:t>
      </w:r>
      <w:r>
        <w:rPr/>
        <w:t>development in Nigeria-International journal of Research</w:t>
      </w:r>
    </w:p>
    <w:p>
      <w:pPr>
        <w:pStyle w:val="BodyText"/>
        <w:spacing w:before="194"/>
        <w:ind w:left="987" w:right="1007" w:hanging="720"/>
        <w:jc w:val="both"/>
        <w:rPr>
          <w:sz w:val="22"/>
        </w:rPr>
      </w:pPr>
      <w:r>
        <w:rPr/>
        <w:t>United Nations, Millennium Development Goals Report. (2015), United Nations: New York, USA. Journal of Multidisciplinary Engineering Science and Technology (2016 )(JMEST) ISSN: 2458-9403 Vol. 3 Issue 5, May - </w:t>
      </w:r>
      <w:hyperlink r:id="rId30">
        <w:r>
          <w:rPr>
            <w:u w:val="single"/>
          </w:rPr>
          <w:t>www.jmest.org</w:t>
        </w:r>
      </w:hyperlink>
      <w:r>
        <w:rPr/>
        <w:t> JMESTN42351596 4860 </w:t>
      </w:r>
      <w:r>
        <w:rPr>
          <w:sz w:val="22"/>
        </w:rPr>
        <w:t>Public documents</w:t>
      </w:r>
    </w:p>
    <w:p>
      <w:pPr>
        <w:pStyle w:val="BodyText"/>
      </w:pPr>
    </w:p>
    <w:p>
      <w:pPr>
        <w:pStyle w:val="BodyText"/>
        <w:ind w:left="987" w:right="1009" w:hanging="660"/>
        <w:jc w:val="both"/>
      </w:pPr>
      <w:r>
        <w:rPr/>
        <w:t>Wood, G., Ong, R., &amp; Cigdem, M. (2014). Housing affordability dynamics: new insights from</w:t>
      </w:r>
      <w:r>
        <w:rPr>
          <w:spacing w:val="40"/>
        </w:rPr>
        <w:t> </w:t>
      </w:r>
      <w:r>
        <w:rPr/>
        <w:t>the last decade, AHURI Final Report No.233. Melbourne: Australian</w:t>
      </w:r>
      <w:r>
        <w:rPr>
          <w:spacing w:val="80"/>
          <w:w w:val="150"/>
        </w:rPr>
        <w:t> </w:t>
      </w:r>
      <w:r>
        <w:rPr/>
        <w:t>Housing and Urban</w:t>
      </w:r>
      <w:r>
        <w:rPr>
          <w:spacing w:val="40"/>
        </w:rPr>
        <w:t>  </w:t>
      </w:r>
      <w:r>
        <w:rPr/>
        <w:t>Research Institute p3.</w:t>
      </w:r>
    </w:p>
    <w:p>
      <w:pPr>
        <w:spacing w:after="0"/>
        <w:jc w:val="both"/>
        <w:sectPr>
          <w:pgSz w:w="12240" w:h="15840"/>
          <w:pgMar w:header="0" w:footer="1015" w:top="1340" w:bottom="1200" w:left="1720" w:right="400"/>
        </w:sectPr>
      </w:pPr>
    </w:p>
    <w:p>
      <w:pPr>
        <w:pStyle w:val="Heading1"/>
        <w:spacing w:before="68"/>
        <w:ind w:left="666" w:right="1407"/>
        <w:jc w:val="center"/>
      </w:pPr>
      <w:r>
        <w:rPr>
          <w:spacing w:val="-2"/>
        </w:rPr>
        <w:t>Appendix</w:t>
      </w:r>
    </w:p>
    <w:p>
      <w:pPr>
        <w:pStyle w:val="BodyText"/>
        <w:rPr>
          <w:b/>
        </w:rPr>
      </w:pPr>
    </w:p>
    <w:p>
      <w:pPr>
        <w:pStyle w:val="BodyText"/>
        <w:spacing w:before="86"/>
        <w:rPr>
          <w:b/>
        </w:rPr>
      </w:pPr>
    </w:p>
    <w:p>
      <w:pPr>
        <w:pStyle w:val="BodyText"/>
        <w:spacing w:before="1"/>
        <w:ind w:left="664" w:right="1407"/>
        <w:jc w:val="center"/>
      </w:pPr>
      <w:r>
        <w:rPr/>
        <w:t>FEDERAL</w:t>
      </w:r>
      <w:r>
        <w:rPr>
          <w:spacing w:val="-9"/>
        </w:rPr>
        <w:t> </w:t>
      </w:r>
      <w:r>
        <w:rPr/>
        <w:t>UNIVERSITY</w:t>
      </w:r>
      <w:r>
        <w:rPr>
          <w:spacing w:val="-7"/>
        </w:rPr>
        <w:t> </w:t>
      </w:r>
      <w:r>
        <w:rPr/>
        <w:t>OF</w:t>
      </w:r>
      <w:r>
        <w:rPr>
          <w:spacing w:val="-8"/>
        </w:rPr>
        <w:t> </w:t>
      </w:r>
      <w:r>
        <w:rPr/>
        <w:t>TECHNOLOGY</w:t>
      </w:r>
      <w:r>
        <w:rPr>
          <w:spacing w:val="-6"/>
        </w:rPr>
        <w:t> </w:t>
      </w:r>
      <w:r>
        <w:rPr/>
        <w:t>MINNA,</w:t>
      </w:r>
      <w:r>
        <w:rPr>
          <w:spacing w:val="-7"/>
        </w:rPr>
        <w:t> </w:t>
      </w:r>
      <w:r>
        <w:rPr/>
        <w:t>NIGER</w:t>
      </w:r>
      <w:r>
        <w:rPr>
          <w:spacing w:val="-7"/>
        </w:rPr>
        <w:t> </w:t>
      </w:r>
      <w:r>
        <w:rPr/>
        <w:t>STATE. SCHOOL OF ENVIRONMENTAL TECHNOLOGY</w:t>
      </w:r>
    </w:p>
    <w:p>
      <w:pPr>
        <w:pStyle w:val="BodyText"/>
        <w:ind w:left="665" w:right="1407"/>
        <w:jc w:val="center"/>
      </w:pPr>
      <w:r>
        <w:rPr/>
        <w:t>DEPARTMENT</w:t>
      </w:r>
      <w:r>
        <w:rPr>
          <w:spacing w:val="-2"/>
        </w:rPr>
        <w:t> </w:t>
      </w:r>
      <w:r>
        <w:rPr/>
        <w:t>OF</w:t>
      </w:r>
      <w:r>
        <w:rPr>
          <w:spacing w:val="-3"/>
        </w:rPr>
        <w:t> </w:t>
      </w:r>
      <w:r>
        <w:rPr/>
        <w:t>QUANTITY</w:t>
      </w:r>
      <w:r>
        <w:rPr>
          <w:spacing w:val="-2"/>
        </w:rPr>
        <w:t> SURVEYING</w:t>
      </w:r>
    </w:p>
    <w:p>
      <w:pPr>
        <w:pStyle w:val="BodyText"/>
        <w:spacing w:before="275"/>
      </w:pPr>
    </w:p>
    <w:p>
      <w:pPr>
        <w:pStyle w:val="BodyText"/>
        <w:spacing w:before="1"/>
        <w:ind w:right="1407"/>
        <w:jc w:val="center"/>
      </w:pPr>
      <w:r>
        <w:rPr>
          <w:spacing w:val="-2"/>
        </w:rPr>
        <w:t>QUESTIONNAIRE</w:t>
      </w:r>
    </w:p>
    <w:p>
      <w:pPr>
        <w:pStyle w:val="BodyText"/>
        <w:spacing w:before="276"/>
        <w:ind w:left="661" w:right="1407"/>
        <w:jc w:val="center"/>
      </w:pPr>
      <w:r>
        <w:rPr/>
        <w:t>EVALUATION</w:t>
      </w:r>
      <w:r>
        <w:rPr>
          <w:spacing w:val="-6"/>
        </w:rPr>
        <w:t> </w:t>
      </w:r>
      <w:r>
        <w:rPr/>
        <w:t>OF</w:t>
      </w:r>
      <w:r>
        <w:rPr>
          <w:spacing w:val="-7"/>
        </w:rPr>
        <w:t> </w:t>
      </w:r>
      <w:r>
        <w:rPr/>
        <w:t>SIGNIFICANCE</w:t>
      </w:r>
      <w:r>
        <w:rPr>
          <w:spacing w:val="-6"/>
        </w:rPr>
        <w:t> </w:t>
      </w:r>
      <w:r>
        <w:rPr/>
        <w:t>OF</w:t>
      </w:r>
      <w:r>
        <w:rPr>
          <w:spacing w:val="-7"/>
        </w:rPr>
        <w:t> </w:t>
      </w:r>
      <w:r>
        <w:rPr/>
        <w:t>HOUSING</w:t>
      </w:r>
      <w:r>
        <w:rPr>
          <w:spacing w:val="-6"/>
        </w:rPr>
        <w:t> </w:t>
      </w:r>
      <w:r>
        <w:rPr/>
        <w:t>FINANCING</w:t>
      </w:r>
      <w:r>
        <w:rPr>
          <w:spacing w:val="-7"/>
        </w:rPr>
        <w:t> </w:t>
      </w:r>
      <w:r>
        <w:rPr/>
        <w:t>MODELS</w:t>
      </w:r>
      <w:r>
        <w:rPr>
          <w:spacing w:val="-6"/>
        </w:rPr>
        <w:t> </w:t>
      </w:r>
      <w:r>
        <w:rPr/>
        <w:t>TO DELIVERY OF SUSTAINABLE HOUSING PROJECTS IN NIGER STATE</w:t>
      </w:r>
    </w:p>
    <w:p>
      <w:pPr>
        <w:pStyle w:val="BodyText"/>
        <w:spacing w:before="91"/>
      </w:pPr>
    </w:p>
    <w:p>
      <w:pPr>
        <w:pStyle w:val="BodyText"/>
        <w:ind w:left="267"/>
        <w:jc w:val="both"/>
      </w:pPr>
      <w:r>
        <w:rPr/>
        <w:t>Dear</w:t>
      </w:r>
      <w:r>
        <w:rPr>
          <w:spacing w:val="-3"/>
        </w:rPr>
        <w:t> </w:t>
      </w:r>
      <w:r>
        <w:rPr>
          <w:spacing w:val="-2"/>
        </w:rPr>
        <w:t>Respondent,</w:t>
      </w:r>
    </w:p>
    <w:p>
      <w:pPr>
        <w:pStyle w:val="BodyText"/>
        <w:spacing w:before="185"/>
      </w:pPr>
    </w:p>
    <w:p>
      <w:pPr>
        <w:pStyle w:val="BodyText"/>
        <w:spacing w:line="480" w:lineRule="auto"/>
        <w:ind w:left="267" w:right="1006"/>
        <w:jc w:val="both"/>
      </w:pPr>
      <w:r>
        <w:rPr/>
        <w:t>This</w:t>
      </w:r>
      <w:r>
        <w:rPr>
          <w:spacing w:val="-8"/>
        </w:rPr>
        <w:t> </w:t>
      </w:r>
      <w:r>
        <w:rPr/>
        <w:t>questionnaire</w:t>
      </w:r>
      <w:r>
        <w:rPr>
          <w:spacing w:val="-9"/>
        </w:rPr>
        <w:t> </w:t>
      </w:r>
      <w:r>
        <w:rPr/>
        <w:t>is</w:t>
      </w:r>
      <w:r>
        <w:rPr>
          <w:spacing w:val="-8"/>
        </w:rPr>
        <w:t> </w:t>
      </w:r>
      <w:r>
        <w:rPr/>
        <w:t>a</w:t>
      </w:r>
      <w:r>
        <w:rPr>
          <w:spacing w:val="-9"/>
        </w:rPr>
        <w:t> </w:t>
      </w:r>
      <w:r>
        <w:rPr/>
        <w:t>part</w:t>
      </w:r>
      <w:r>
        <w:rPr>
          <w:spacing w:val="-8"/>
        </w:rPr>
        <w:t> </w:t>
      </w:r>
      <w:r>
        <w:rPr/>
        <w:t>of</w:t>
      </w:r>
      <w:r>
        <w:rPr>
          <w:spacing w:val="-9"/>
        </w:rPr>
        <w:t> </w:t>
      </w:r>
      <w:r>
        <w:rPr/>
        <w:t>Master’s</w:t>
      </w:r>
      <w:r>
        <w:rPr>
          <w:spacing w:val="-9"/>
        </w:rPr>
        <w:t> </w:t>
      </w:r>
      <w:r>
        <w:rPr/>
        <w:t>degree</w:t>
      </w:r>
      <w:r>
        <w:rPr>
          <w:spacing w:val="-9"/>
        </w:rPr>
        <w:t> </w:t>
      </w:r>
      <w:r>
        <w:rPr/>
        <w:t>research</w:t>
      </w:r>
      <w:r>
        <w:rPr>
          <w:spacing w:val="-8"/>
        </w:rPr>
        <w:t> </w:t>
      </w:r>
      <w:r>
        <w:rPr/>
        <w:t>project</w:t>
      </w:r>
      <w:r>
        <w:rPr>
          <w:spacing w:val="-8"/>
        </w:rPr>
        <w:t> </w:t>
      </w:r>
      <w:r>
        <w:rPr/>
        <w:t>which</w:t>
      </w:r>
      <w:r>
        <w:rPr>
          <w:spacing w:val="-8"/>
        </w:rPr>
        <w:t> </w:t>
      </w:r>
      <w:r>
        <w:rPr/>
        <w:t>is</w:t>
      </w:r>
      <w:r>
        <w:rPr>
          <w:spacing w:val="-8"/>
        </w:rPr>
        <w:t> </w:t>
      </w:r>
      <w:r>
        <w:rPr/>
        <w:t>in</w:t>
      </w:r>
      <w:r>
        <w:rPr>
          <w:spacing w:val="-8"/>
        </w:rPr>
        <w:t> </w:t>
      </w:r>
      <w:r>
        <w:rPr/>
        <w:t>partial</w:t>
      </w:r>
      <w:r>
        <w:rPr>
          <w:spacing w:val="-8"/>
        </w:rPr>
        <w:t> </w:t>
      </w:r>
      <w:r>
        <w:rPr/>
        <w:t>fulfillment of the requirements for the award of Masters of Technology (MTECH) degree in Quantity Surveying, of Federal University of Technology Minna, Niger State. This questionnaire is aimed</w:t>
      </w:r>
      <w:r>
        <w:rPr>
          <w:spacing w:val="-15"/>
        </w:rPr>
        <w:t> </w:t>
      </w:r>
      <w:r>
        <w:rPr/>
        <w:t>at</w:t>
      </w:r>
      <w:r>
        <w:rPr>
          <w:spacing w:val="-15"/>
        </w:rPr>
        <w:t> </w:t>
      </w:r>
      <w:r>
        <w:rPr/>
        <w:t>Evaluation</w:t>
      </w:r>
      <w:r>
        <w:rPr>
          <w:spacing w:val="-15"/>
        </w:rPr>
        <w:t> </w:t>
      </w:r>
      <w:r>
        <w:rPr/>
        <w:t>of</w:t>
      </w:r>
      <w:r>
        <w:rPr>
          <w:spacing w:val="-15"/>
        </w:rPr>
        <w:t> </w:t>
      </w:r>
      <w:r>
        <w:rPr/>
        <w:t>significance</w:t>
      </w:r>
      <w:r>
        <w:rPr>
          <w:spacing w:val="-15"/>
        </w:rPr>
        <w:t> </w:t>
      </w:r>
      <w:r>
        <w:rPr/>
        <w:t>of</w:t>
      </w:r>
      <w:r>
        <w:rPr>
          <w:spacing w:val="-15"/>
        </w:rPr>
        <w:t> </w:t>
      </w:r>
      <w:r>
        <w:rPr/>
        <w:t>housing</w:t>
      </w:r>
      <w:r>
        <w:rPr>
          <w:spacing w:val="-15"/>
        </w:rPr>
        <w:t> </w:t>
      </w:r>
      <w:r>
        <w:rPr/>
        <w:t>financing</w:t>
      </w:r>
      <w:r>
        <w:rPr>
          <w:spacing w:val="-15"/>
        </w:rPr>
        <w:t> </w:t>
      </w:r>
      <w:r>
        <w:rPr/>
        <w:t>models</w:t>
      </w:r>
      <w:r>
        <w:rPr>
          <w:spacing w:val="-15"/>
        </w:rPr>
        <w:t> </w:t>
      </w:r>
      <w:r>
        <w:rPr/>
        <w:t>to</w:t>
      </w:r>
      <w:r>
        <w:rPr>
          <w:spacing w:val="-15"/>
        </w:rPr>
        <w:t> </w:t>
      </w:r>
      <w:r>
        <w:rPr/>
        <w:t>the</w:t>
      </w:r>
      <w:r>
        <w:rPr>
          <w:spacing w:val="-15"/>
        </w:rPr>
        <w:t> </w:t>
      </w:r>
      <w:r>
        <w:rPr/>
        <w:t>delivery</w:t>
      </w:r>
      <w:r>
        <w:rPr>
          <w:spacing w:val="-15"/>
        </w:rPr>
        <w:t> </w:t>
      </w:r>
      <w:r>
        <w:rPr/>
        <w:t>of</w:t>
      </w:r>
      <w:r>
        <w:rPr>
          <w:spacing w:val="-15"/>
        </w:rPr>
        <w:t> </w:t>
      </w:r>
      <w:r>
        <w:rPr/>
        <w:t>sustainable housing projects in Niger State.</w:t>
      </w:r>
    </w:p>
    <w:p>
      <w:pPr>
        <w:pStyle w:val="BodyText"/>
        <w:spacing w:line="480" w:lineRule="auto" w:before="1"/>
        <w:ind w:left="267" w:right="1015" w:firstLine="59"/>
        <w:jc w:val="both"/>
      </w:pPr>
      <w:r>
        <w:rPr/>
        <w:t>Kindly answer the question in this questionnaire. Be assure that information given will be used for research purpose only and will be treated with strict confidentiality.</w:t>
      </w:r>
    </w:p>
    <w:p>
      <w:pPr>
        <w:pStyle w:val="BodyText"/>
        <w:spacing w:line="480" w:lineRule="auto"/>
        <w:ind w:left="267" w:right="1011"/>
        <w:jc w:val="both"/>
      </w:pPr>
      <w:r>
        <w:rPr/>
        <w:t>After</w:t>
      </w:r>
      <w:r>
        <w:rPr>
          <w:spacing w:val="-9"/>
        </w:rPr>
        <w:t> </w:t>
      </w:r>
      <w:r>
        <w:rPr/>
        <w:t>all</w:t>
      </w:r>
      <w:r>
        <w:rPr>
          <w:spacing w:val="-10"/>
        </w:rPr>
        <w:t> </w:t>
      </w:r>
      <w:r>
        <w:rPr/>
        <w:t>questionnaires</w:t>
      </w:r>
      <w:r>
        <w:rPr>
          <w:spacing w:val="-10"/>
        </w:rPr>
        <w:t> </w:t>
      </w:r>
      <w:r>
        <w:rPr/>
        <w:t>are</w:t>
      </w:r>
      <w:r>
        <w:rPr>
          <w:spacing w:val="-12"/>
        </w:rPr>
        <w:t> </w:t>
      </w:r>
      <w:r>
        <w:rPr/>
        <w:t>collected</w:t>
      </w:r>
      <w:r>
        <w:rPr>
          <w:spacing w:val="-9"/>
        </w:rPr>
        <w:t> </w:t>
      </w:r>
      <w:r>
        <w:rPr/>
        <w:t>and</w:t>
      </w:r>
      <w:r>
        <w:rPr>
          <w:spacing w:val="-8"/>
        </w:rPr>
        <w:t> </w:t>
      </w:r>
      <w:r>
        <w:rPr/>
        <w:t>analyzed</w:t>
      </w:r>
      <w:r>
        <w:rPr>
          <w:spacing w:val="-9"/>
        </w:rPr>
        <w:t> </w:t>
      </w:r>
      <w:r>
        <w:rPr/>
        <w:t>interested</w:t>
      </w:r>
      <w:r>
        <w:rPr>
          <w:spacing w:val="-9"/>
        </w:rPr>
        <w:t> </w:t>
      </w:r>
      <w:r>
        <w:rPr/>
        <w:t>participants</w:t>
      </w:r>
      <w:r>
        <w:rPr>
          <w:spacing w:val="-10"/>
        </w:rPr>
        <w:t> </w:t>
      </w:r>
      <w:r>
        <w:rPr/>
        <w:t>in</w:t>
      </w:r>
      <w:r>
        <w:rPr>
          <w:spacing w:val="-6"/>
        </w:rPr>
        <w:t> </w:t>
      </w:r>
      <w:r>
        <w:rPr/>
        <w:t>the</w:t>
      </w:r>
      <w:r>
        <w:rPr>
          <w:spacing w:val="-11"/>
        </w:rPr>
        <w:t> </w:t>
      </w:r>
      <w:r>
        <w:rPr/>
        <w:t>study</w:t>
      </w:r>
      <w:r>
        <w:rPr>
          <w:spacing w:val="-13"/>
        </w:rPr>
        <w:t> </w:t>
      </w:r>
      <w:r>
        <w:rPr/>
        <w:t>will</w:t>
      </w:r>
      <w:r>
        <w:rPr>
          <w:spacing w:val="-10"/>
        </w:rPr>
        <w:t> </w:t>
      </w:r>
      <w:r>
        <w:rPr/>
        <w:t>be given feedback on the overall results.</w:t>
      </w:r>
    </w:p>
    <w:p>
      <w:pPr>
        <w:pStyle w:val="BodyText"/>
        <w:ind w:left="267"/>
        <w:jc w:val="both"/>
      </w:pPr>
      <w:r>
        <w:rPr/>
        <w:t>Thank</w:t>
      </w:r>
      <w:r>
        <w:rPr>
          <w:spacing w:val="-2"/>
        </w:rPr>
        <w:t> </w:t>
      </w:r>
      <w:r>
        <w:rPr>
          <w:spacing w:val="-4"/>
        </w:rPr>
        <w:t>you.</w:t>
      </w:r>
    </w:p>
    <w:p>
      <w:pPr>
        <w:pStyle w:val="BodyText"/>
        <w:spacing w:before="5"/>
      </w:pPr>
    </w:p>
    <w:p>
      <w:pPr>
        <w:pStyle w:val="Heading1"/>
        <w:ind w:left="267"/>
      </w:pPr>
      <w:r>
        <w:rPr/>
        <w:t>Mohammed</w:t>
      </w:r>
      <w:r>
        <w:rPr>
          <w:spacing w:val="-3"/>
        </w:rPr>
        <w:t> </w:t>
      </w:r>
      <w:r>
        <w:rPr/>
        <w:t>Danjuma</w:t>
      </w:r>
      <w:r>
        <w:rPr>
          <w:spacing w:val="-1"/>
        </w:rPr>
        <w:t> </w:t>
      </w:r>
      <w:r>
        <w:rPr>
          <w:spacing w:val="-2"/>
        </w:rPr>
        <w:t>Tumaka.</w:t>
      </w:r>
    </w:p>
    <w:p>
      <w:pPr>
        <w:pStyle w:val="BodyText"/>
        <w:spacing w:before="274"/>
        <w:ind w:left="267"/>
        <w:jc w:val="both"/>
      </w:pPr>
      <w:r>
        <w:rPr/>
        <w:t>MTech</w:t>
      </w:r>
      <w:r>
        <w:rPr>
          <w:spacing w:val="-3"/>
        </w:rPr>
        <w:t> </w:t>
      </w:r>
      <w:r>
        <w:rPr/>
        <w:t>Research</w:t>
      </w:r>
      <w:r>
        <w:rPr>
          <w:spacing w:val="-2"/>
        </w:rPr>
        <w:t> Student</w:t>
      </w:r>
    </w:p>
    <w:p>
      <w:pPr>
        <w:pStyle w:val="BodyText"/>
        <w:tabs>
          <w:tab w:pos="1013" w:val="left" w:leader="none"/>
        </w:tabs>
        <w:spacing w:line="451" w:lineRule="auto" w:before="240"/>
        <w:ind w:left="267" w:right="5772" w:firstLine="59"/>
      </w:pPr>
      <w:r>
        <w:rPr/>
        <w:t>Email:</w:t>
      </w:r>
      <w:r>
        <w:rPr>
          <w:spacing w:val="-15"/>
        </w:rPr>
        <w:t> </w:t>
      </w:r>
      <w:hyperlink r:id="rId31">
        <w:r>
          <w:rPr/>
          <w:t>mohammedtumaka23@gmail.com</w:t>
        </w:r>
      </w:hyperlink>
      <w:r>
        <w:rPr/>
        <w:t> </w:t>
      </w:r>
      <w:r>
        <w:rPr>
          <w:spacing w:val="-4"/>
        </w:rPr>
        <w:t>Tel:</w:t>
      </w:r>
      <w:r>
        <w:rPr/>
        <w:tab/>
      </w:r>
      <w:r>
        <w:rPr>
          <w:spacing w:val="-2"/>
        </w:rPr>
        <w:t>08034490634</w:t>
      </w:r>
    </w:p>
    <w:p>
      <w:pPr>
        <w:spacing w:after="0" w:line="451" w:lineRule="auto"/>
        <w:sectPr>
          <w:pgSz w:w="12240" w:h="15840"/>
          <w:pgMar w:header="0" w:footer="1015" w:top="1340" w:bottom="1200" w:left="1720" w:right="400"/>
        </w:sectPr>
      </w:pPr>
    </w:p>
    <w:p>
      <w:pPr>
        <w:spacing w:before="70"/>
        <w:ind w:left="525" w:right="1264" w:firstLine="0"/>
        <w:jc w:val="center"/>
        <w:rPr>
          <w:b/>
          <w:sz w:val="24"/>
        </w:rPr>
      </w:pPr>
      <w:r>
        <w:rPr>
          <w:b/>
          <w:sz w:val="24"/>
        </w:rPr>
        <w:t>SECTION </w:t>
      </w:r>
      <w:r>
        <w:rPr>
          <w:b/>
          <w:spacing w:val="-10"/>
          <w:sz w:val="24"/>
        </w:rPr>
        <w:t>A</w:t>
      </w:r>
    </w:p>
    <w:p>
      <w:pPr>
        <w:pStyle w:val="BodyText"/>
        <w:rPr>
          <w:b/>
        </w:rPr>
      </w:pPr>
    </w:p>
    <w:p>
      <w:pPr>
        <w:pStyle w:val="BodyText"/>
        <w:rPr>
          <w:b/>
        </w:rPr>
      </w:pPr>
    </w:p>
    <w:p>
      <w:pPr>
        <w:pStyle w:val="BodyText"/>
        <w:spacing w:before="101"/>
        <w:rPr>
          <w:b/>
        </w:rPr>
      </w:pPr>
    </w:p>
    <w:p>
      <w:pPr>
        <w:spacing w:before="0"/>
        <w:ind w:left="666" w:right="1407" w:firstLine="0"/>
        <w:jc w:val="center"/>
        <w:rPr>
          <w:b/>
          <w:sz w:val="24"/>
        </w:rPr>
      </w:pPr>
      <w:r>
        <w:rPr>
          <w:b/>
          <w:sz w:val="24"/>
        </w:rPr>
        <w:t>RESPONDENT</w:t>
      </w:r>
      <w:r>
        <w:rPr>
          <w:b/>
          <w:spacing w:val="-2"/>
          <w:sz w:val="24"/>
        </w:rPr>
        <w:t> </w:t>
      </w:r>
      <w:r>
        <w:rPr>
          <w:b/>
          <w:sz w:val="24"/>
        </w:rPr>
        <w:t>BACK</w:t>
      </w:r>
      <w:r>
        <w:rPr>
          <w:b/>
          <w:spacing w:val="-3"/>
          <w:sz w:val="24"/>
        </w:rPr>
        <w:t> </w:t>
      </w:r>
      <w:r>
        <w:rPr>
          <w:b/>
          <w:sz w:val="24"/>
        </w:rPr>
        <w:t>GROUND</w:t>
      </w:r>
      <w:r>
        <w:rPr>
          <w:b/>
          <w:spacing w:val="-2"/>
          <w:sz w:val="24"/>
        </w:rPr>
        <w:t> INFORMATION</w:t>
      </w:r>
    </w:p>
    <w:p>
      <w:pPr>
        <w:pStyle w:val="Heading1"/>
        <w:spacing w:line="274" w:lineRule="exact"/>
        <w:ind w:left="267"/>
        <w:jc w:val="left"/>
      </w:pPr>
      <w:r>
        <w:rPr/>
        <w:t>Please</w:t>
      </w:r>
      <w:r>
        <w:rPr>
          <w:spacing w:val="-2"/>
        </w:rPr>
        <w:t> </w:t>
      </w:r>
      <w:r>
        <w:rPr/>
        <w:t>tick</w:t>
      </w:r>
      <w:r>
        <w:rPr>
          <w:spacing w:val="-1"/>
        </w:rPr>
        <w:t> </w:t>
      </w:r>
      <w:r>
        <w:rPr/>
        <w:t>or</w:t>
      </w:r>
      <w:r>
        <w:rPr>
          <w:spacing w:val="-1"/>
        </w:rPr>
        <w:t> </w:t>
      </w:r>
      <w:r>
        <w:rPr/>
        <w:t>fill</w:t>
      </w:r>
      <w:r>
        <w:rPr>
          <w:spacing w:val="-1"/>
        </w:rPr>
        <w:t> </w:t>
      </w:r>
      <w:r>
        <w:rPr/>
        <w:t>as </w:t>
      </w:r>
      <w:r>
        <w:rPr>
          <w:spacing w:val="-2"/>
        </w:rPr>
        <w:t>appropriate.</w:t>
      </w:r>
    </w:p>
    <w:p>
      <w:pPr>
        <w:pStyle w:val="ListParagraph"/>
        <w:numPr>
          <w:ilvl w:val="0"/>
          <w:numId w:val="22"/>
        </w:numPr>
        <w:tabs>
          <w:tab w:pos="626" w:val="left" w:leader="none"/>
          <w:tab w:pos="8111" w:val="left" w:leader="none"/>
        </w:tabs>
        <w:spacing w:line="274" w:lineRule="exact" w:before="0" w:after="0"/>
        <w:ind w:left="626" w:right="0" w:hanging="359"/>
        <w:jc w:val="left"/>
        <w:rPr>
          <w:sz w:val="24"/>
        </w:rPr>
      </w:pPr>
      <w:r>
        <w:rPr>
          <w:spacing w:val="-4"/>
          <w:sz w:val="24"/>
        </w:rPr>
        <w:t>Name</w:t>
      </w:r>
      <w:r>
        <w:rPr>
          <w:sz w:val="24"/>
        </w:rPr>
        <w:tab/>
      </w:r>
      <w:r>
        <w:rPr>
          <w:spacing w:val="-2"/>
          <w:sz w:val="24"/>
        </w:rPr>
        <w:t>(Optional)</w:t>
      </w:r>
    </w:p>
    <w:p>
      <w:pPr>
        <w:pStyle w:val="BodyText"/>
        <w:spacing w:before="17"/>
        <w:rPr>
          <w:sz w:val="20"/>
        </w:rPr>
      </w:pPr>
      <w:r>
        <w:rPr/>
        <mc:AlternateContent>
          <mc:Choice Requires="wps">
            <w:drawing>
              <wp:anchor distT="0" distB="0" distL="0" distR="0" allowOverlap="1" layoutInCell="1" locked="0" behindDoc="1" simplePos="0" relativeHeight="487596544">
                <wp:simplePos x="0" y="0"/>
                <wp:positionH relativeFrom="page">
                  <wp:posOffset>1490725</wp:posOffset>
                </wp:positionH>
                <wp:positionV relativeFrom="paragraph">
                  <wp:posOffset>172535</wp:posOffset>
                </wp:positionV>
                <wp:extent cx="4572000" cy="127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4572000" cy="1270"/>
                        </a:xfrm>
                        <a:custGeom>
                          <a:avLst/>
                          <a:gdLst/>
                          <a:ahLst/>
                          <a:cxnLst/>
                          <a:rect l="l" t="t" r="r" b="b"/>
                          <a:pathLst>
                            <a:path w="4572000" h="0">
                              <a:moveTo>
                                <a:pt x="0" y="0"/>
                              </a:moveTo>
                              <a:lnTo>
                                <a:pt x="4572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7.379997pt;margin-top:13.585486pt;width:360pt;height:.1pt;mso-position-horizontal-relative:page;mso-position-vertical-relative:paragraph;z-index:-15719936;mso-wrap-distance-left:0;mso-wrap-distance-right:0" id="docshape77" coordorigin="2348,272" coordsize="7200,0" path="m2348,272l9548,272e" filled="false" stroked="true" strokeweight=".487125pt" strokecolor="#000000">
                <v:path arrowok="t"/>
                <v:stroke dashstyle="solid"/>
                <w10:wrap type="topAndBottom"/>
              </v:shape>
            </w:pict>
          </mc:Fallback>
        </mc:AlternateContent>
      </w:r>
    </w:p>
    <w:p>
      <w:pPr>
        <w:pStyle w:val="ListParagraph"/>
        <w:numPr>
          <w:ilvl w:val="0"/>
          <w:numId w:val="22"/>
        </w:numPr>
        <w:tabs>
          <w:tab w:pos="626" w:val="left" w:leader="none"/>
        </w:tabs>
        <w:spacing w:line="240" w:lineRule="auto" w:before="0" w:after="0"/>
        <w:ind w:left="626" w:right="0" w:hanging="359"/>
        <w:jc w:val="left"/>
        <w:rPr>
          <w:sz w:val="24"/>
        </w:rPr>
      </w:pPr>
      <w:r>
        <w:rPr>
          <w:spacing w:val="-2"/>
          <w:sz w:val="24"/>
        </w:rPr>
        <w:t>Organization</w:t>
      </w:r>
    </w:p>
    <w:p>
      <w:pPr>
        <w:pStyle w:val="BodyText"/>
        <w:spacing w:before="17"/>
        <w:rPr>
          <w:sz w:val="20"/>
        </w:rPr>
      </w:pPr>
      <w:r>
        <w:rPr/>
        <mc:AlternateContent>
          <mc:Choice Requires="wps">
            <w:drawing>
              <wp:anchor distT="0" distB="0" distL="0" distR="0" allowOverlap="1" layoutInCell="1" locked="0" behindDoc="1" simplePos="0" relativeHeight="487597056">
                <wp:simplePos x="0" y="0"/>
                <wp:positionH relativeFrom="page">
                  <wp:posOffset>1490725</wp:posOffset>
                </wp:positionH>
                <wp:positionV relativeFrom="paragraph">
                  <wp:posOffset>172181</wp:posOffset>
                </wp:positionV>
                <wp:extent cx="4800600" cy="127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4800600" cy="1270"/>
                        </a:xfrm>
                        <a:custGeom>
                          <a:avLst/>
                          <a:gdLst/>
                          <a:ahLst/>
                          <a:cxnLst/>
                          <a:rect l="l" t="t" r="r" b="b"/>
                          <a:pathLst>
                            <a:path w="4800600" h="0">
                              <a:moveTo>
                                <a:pt x="0" y="0"/>
                              </a:moveTo>
                              <a:lnTo>
                                <a:pt x="4800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7.379997pt;margin-top:13.557585pt;width:378pt;height:.1pt;mso-position-horizontal-relative:page;mso-position-vertical-relative:paragraph;z-index:-15719424;mso-wrap-distance-left:0;mso-wrap-distance-right:0" id="docshape78" coordorigin="2348,271" coordsize="7560,0" path="m2348,271l9908,271e" filled="false" stroked="true" strokeweight=".487125pt" strokecolor="#000000">
                <v:path arrowok="t"/>
                <v:stroke dashstyle="solid"/>
                <w10:wrap type="topAndBottom"/>
              </v:shape>
            </w:pict>
          </mc:Fallback>
        </mc:AlternateContent>
      </w:r>
    </w:p>
    <w:p>
      <w:pPr>
        <w:pStyle w:val="ListParagraph"/>
        <w:numPr>
          <w:ilvl w:val="0"/>
          <w:numId w:val="22"/>
        </w:numPr>
        <w:tabs>
          <w:tab w:pos="626" w:val="left" w:leader="none"/>
        </w:tabs>
        <w:spacing w:line="240" w:lineRule="auto" w:before="0" w:after="0"/>
        <w:ind w:left="626" w:right="0" w:hanging="359"/>
        <w:jc w:val="left"/>
        <w:rPr>
          <w:sz w:val="24"/>
        </w:rPr>
      </w:pPr>
      <w:r>
        <w:rPr>
          <w:spacing w:val="-2"/>
          <w:sz w:val="24"/>
        </w:rPr>
        <w:t>Position</w:t>
      </w:r>
    </w:p>
    <w:p>
      <w:pPr>
        <w:pStyle w:val="BodyText"/>
        <w:spacing w:before="17"/>
        <w:rPr>
          <w:sz w:val="20"/>
        </w:rPr>
      </w:pPr>
      <w:r>
        <w:rPr/>
        <mc:AlternateContent>
          <mc:Choice Requires="wps">
            <w:drawing>
              <wp:anchor distT="0" distB="0" distL="0" distR="0" allowOverlap="1" layoutInCell="1" locked="0" behindDoc="1" simplePos="0" relativeHeight="487597568">
                <wp:simplePos x="0" y="0"/>
                <wp:positionH relativeFrom="page">
                  <wp:posOffset>1490725</wp:posOffset>
                </wp:positionH>
                <wp:positionV relativeFrom="paragraph">
                  <wp:posOffset>172182</wp:posOffset>
                </wp:positionV>
                <wp:extent cx="5106035" cy="127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5106035" cy="1270"/>
                        </a:xfrm>
                        <a:custGeom>
                          <a:avLst/>
                          <a:gdLst/>
                          <a:ahLst/>
                          <a:cxnLst/>
                          <a:rect l="l" t="t" r="r" b="b"/>
                          <a:pathLst>
                            <a:path w="5106035" h="0">
                              <a:moveTo>
                                <a:pt x="0" y="0"/>
                              </a:moveTo>
                              <a:lnTo>
                                <a:pt x="5106035"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17.379997pt;margin-top:13.557646pt;width:402.05pt;height:.1pt;mso-position-horizontal-relative:page;mso-position-vertical-relative:paragraph;z-index:-15718912;mso-wrap-distance-left:0;mso-wrap-distance-right:0" id="docshape79" coordorigin="2348,271" coordsize="8041,0" path="m2348,271l10389,271e" filled="false" stroked="true" strokeweight=".487125pt" strokecolor="#000000">
                <v:path arrowok="t"/>
                <v:stroke dashstyle="solid"/>
                <w10:wrap type="topAndBottom"/>
              </v:shape>
            </w:pict>
          </mc:Fallback>
        </mc:AlternateContent>
      </w:r>
    </w:p>
    <w:p>
      <w:pPr>
        <w:pStyle w:val="BodyText"/>
      </w:pPr>
    </w:p>
    <w:p>
      <w:pPr>
        <w:pStyle w:val="ListParagraph"/>
        <w:numPr>
          <w:ilvl w:val="0"/>
          <w:numId w:val="22"/>
        </w:numPr>
        <w:tabs>
          <w:tab w:pos="626" w:val="left" w:leader="none"/>
        </w:tabs>
        <w:spacing w:line="240" w:lineRule="auto" w:before="0" w:after="0"/>
        <w:ind w:left="626" w:right="0" w:hanging="359"/>
        <w:jc w:val="left"/>
        <w:rPr>
          <w:sz w:val="24"/>
        </w:rPr>
      </w:pPr>
      <w:r>
        <w:rPr>
          <w:sz w:val="24"/>
        </w:rPr>
        <w:t>Which</w:t>
      </w:r>
      <w:r>
        <w:rPr>
          <w:spacing w:val="-1"/>
          <w:sz w:val="24"/>
        </w:rPr>
        <w:t> </w:t>
      </w:r>
      <w:r>
        <w:rPr>
          <w:sz w:val="24"/>
        </w:rPr>
        <w:t>of</w:t>
      </w:r>
      <w:r>
        <w:rPr>
          <w:spacing w:val="-3"/>
          <w:sz w:val="24"/>
        </w:rPr>
        <w:t> </w:t>
      </w:r>
      <w:r>
        <w:rPr>
          <w:sz w:val="24"/>
        </w:rPr>
        <w:t>the following</w:t>
      </w:r>
      <w:r>
        <w:rPr>
          <w:spacing w:val="-4"/>
          <w:sz w:val="24"/>
        </w:rPr>
        <w:t> </w:t>
      </w:r>
      <w:r>
        <w:rPr>
          <w:sz w:val="24"/>
        </w:rPr>
        <w:t>best describe</w:t>
      </w:r>
      <w:r>
        <w:rPr>
          <w:spacing w:val="2"/>
          <w:sz w:val="24"/>
        </w:rPr>
        <w:t> </w:t>
      </w:r>
      <w:r>
        <w:rPr>
          <w:sz w:val="24"/>
        </w:rPr>
        <w:t>your </w:t>
      </w:r>
      <w:r>
        <w:rPr>
          <w:spacing w:val="-2"/>
          <w:sz w:val="24"/>
        </w:rPr>
        <w:t>organization</w:t>
      </w:r>
    </w:p>
    <w:p>
      <w:pPr>
        <w:pStyle w:val="ListParagraph"/>
        <w:numPr>
          <w:ilvl w:val="1"/>
          <w:numId w:val="22"/>
        </w:numPr>
        <w:tabs>
          <w:tab w:pos="986" w:val="left" w:leader="none"/>
          <w:tab w:pos="3868" w:val="left" w:leader="none"/>
          <w:tab w:pos="4588" w:val="left" w:leader="none"/>
        </w:tabs>
        <w:spacing w:line="240" w:lineRule="auto" w:before="0" w:after="0"/>
        <w:ind w:left="986" w:right="0" w:hanging="359"/>
        <w:jc w:val="left"/>
        <w:rPr>
          <w:sz w:val="24"/>
        </w:rPr>
      </w:pPr>
      <w:r>
        <w:rPr>
          <w:spacing w:val="-2"/>
          <w:sz w:val="24"/>
        </w:rPr>
        <w:t>Public</w:t>
      </w:r>
      <w:r>
        <w:rPr>
          <w:sz w:val="24"/>
        </w:rPr>
        <w:tab/>
      </w:r>
      <w:r>
        <w:rPr>
          <w:spacing w:val="-10"/>
          <w:sz w:val="24"/>
        </w:rPr>
        <w:t>(</w:t>
      </w:r>
      <w:r>
        <w:rPr>
          <w:sz w:val="24"/>
        </w:rPr>
        <w:tab/>
      </w:r>
      <w:r>
        <w:rPr>
          <w:spacing w:val="-10"/>
          <w:sz w:val="24"/>
        </w:rPr>
        <w:t>)</w:t>
      </w:r>
    </w:p>
    <w:p>
      <w:pPr>
        <w:pStyle w:val="ListParagraph"/>
        <w:numPr>
          <w:ilvl w:val="1"/>
          <w:numId w:val="22"/>
        </w:numPr>
        <w:tabs>
          <w:tab w:pos="987" w:val="left" w:leader="none"/>
          <w:tab w:pos="3868" w:val="left" w:leader="none"/>
          <w:tab w:pos="4588" w:val="left" w:leader="none"/>
        </w:tabs>
        <w:spacing w:line="240" w:lineRule="auto" w:before="0" w:after="0"/>
        <w:ind w:left="987" w:right="0" w:hanging="360"/>
        <w:jc w:val="left"/>
        <w:rPr>
          <w:sz w:val="24"/>
        </w:rPr>
      </w:pPr>
      <w:r>
        <w:rPr>
          <w:spacing w:val="-2"/>
          <w:sz w:val="24"/>
        </w:rPr>
        <w:t>Private</w:t>
      </w:r>
      <w:r>
        <w:rPr>
          <w:sz w:val="24"/>
        </w:rPr>
        <w:tab/>
      </w:r>
      <w:r>
        <w:rPr>
          <w:spacing w:val="-10"/>
          <w:sz w:val="24"/>
        </w:rPr>
        <w:t>(</w:t>
      </w:r>
      <w:r>
        <w:rPr>
          <w:sz w:val="24"/>
        </w:rPr>
        <w:tab/>
      </w:r>
      <w:r>
        <w:rPr>
          <w:spacing w:val="-10"/>
          <w:sz w:val="24"/>
        </w:rPr>
        <w:t>)</w:t>
      </w:r>
    </w:p>
    <w:p>
      <w:pPr>
        <w:pStyle w:val="ListParagraph"/>
        <w:numPr>
          <w:ilvl w:val="1"/>
          <w:numId w:val="22"/>
        </w:numPr>
        <w:tabs>
          <w:tab w:pos="986" w:val="left" w:leader="none"/>
          <w:tab w:pos="3868" w:val="left" w:leader="none"/>
          <w:tab w:pos="4588" w:val="left" w:leader="none"/>
        </w:tabs>
        <w:spacing w:line="240" w:lineRule="auto" w:before="0" w:after="0"/>
        <w:ind w:left="986" w:right="0" w:hanging="359"/>
        <w:jc w:val="left"/>
        <w:rPr>
          <w:sz w:val="24"/>
        </w:rPr>
      </w:pPr>
      <w:r>
        <w:rPr>
          <w:sz w:val="24"/>
        </w:rPr>
        <w:t>Financial</w:t>
      </w:r>
      <w:r>
        <w:rPr>
          <w:spacing w:val="-4"/>
          <w:sz w:val="24"/>
        </w:rPr>
        <w:t> </w:t>
      </w:r>
      <w:r>
        <w:rPr>
          <w:spacing w:val="-2"/>
          <w:sz w:val="24"/>
        </w:rPr>
        <w:t>institution</w:t>
      </w:r>
      <w:r>
        <w:rPr>
          <w:sz w:val="24"/>
        </w:rPr>
        <w:tab/>
      </w:r>
      <w:r>
        <w:rPr>
          <w:spacing w:val="-10"/>
          <w:sz w:val="24"/>
        </w:rPr>
        <w:t>(</w:t>
      </w:r>
      <w:r>
        <w:rPr>
          <w:sz w:val="24"/>
        </w:rPr>
        <w:tab/>
      </w:r>
      <w:r>
        <w:rPr>
          <w:spacing w:val="-10"/>
          <w:sz w:val="24"/>
        </w:rPr>
        <w:t>)</w:t>
      </w:r>
    </w:p>
    <w:p>
      <w:pPr>
        <w:pStyle w:val="ListParagraph"/>
        <w:numPr>
          <w:ilvl w:val="1"/>
          <w:numId w:val="22"/>
        </w:numPr>
        <w:tabs>
          <w:tab w:pos="987" w:val="left" w:leader="none"/>
          <w:tab w:pos="3868" w:val="left" w:leader="none"/>
          <w:tab w:pos="4588" w:val="left" w:leader="none"/>
        </w:tabs>
        <w:spacing w:line="240" w:lineRule="auto" w:before="1" w:after="0"/>
        <w:ind w:left="987" w:right="0" w:hanging="360"/>
        <w:jc w:val="left"/>
        <w:rPr>
          <w:sz w:val="24"/>
        </w:rPr>
      </w:pPr>
      <w:r>
        <w:rPr>
          <w:spacing w:val="-2"/>
          <w:sz w:val="24"/>
        </w:rPr>
        <w:t>Developer</w:t>
      </w:r>
      <w:r>
        <w:rPr>
          <w:sz w:val="24"/>
        </w:rPr>
        <w:tab/>
      </w:r>
      <w:r>
        <w:rPr>
          <w:spacing w:val="-10"/>
          <w:sz w:val="24"/>
        </w:rPr>
        <w:t>(</w:t>
      </w:r>
      <w:r>
        <w:rPr>
          <w:sz w:val="24"/>
        </w:rPr>
        <w:tab/>
      </w:r>
      <w:r>
        <w:rPr>
          <w:spacing w:val="-10"/>
          <w:sz w:val="24"/>
        </w:rPr>
        <w:t>)</w:t>
      </w:r>
    </w:p>
    <w:p>
      <w:pPr>
        <w:pStyle w:val="ListParagraph"/>
        <w:numPr>
          <w:ilvl w:val="1"/>
          <w:numId w:val="22"/>
        </w:numPr>
        <w:tabs>
          <w:tab w:pos="986" w:val="left" w:leader="none"/>
          <w:tab w:pos="3868" w:val="left" w:leader="none"/>
          <w:tab w:pos="4588" w:val="left" w:leader="none"/>
        </w:tabs>
        <w:spacing w:line="240" w:lineRule="auto" w:before="0" w:after="0"/>
        <w:ind w:left="986" w:right="0" w:hanging="359"/>
        <w:jc w:val="left"/>
        <w:rPr>
          <w:sz w:val="24"/>
        </w:rPr>
      </w:pPr>
      <w:r>
        <w:rPr>
          <w:sz w:val="24"/>
        </w:rPr>
        <w:t>Quantity</w:t>
      </w:r>
      <w:r>
        <w:rPr>
          <w:spacing w:val="-5"/>
          <w:sz w:val="24"/>
        </w:rPr>
        <w:t> </w:t>
      </w:r>
      <w:r>
        <w:rPr>
          <w:spacing w:val="-2"/>
          <w:sz w:val="24"/>
        </w:rPr>
        <w:t>Surveyor</w:t>
      </w:r>
      <w:r>
        <w:rPr>
          <w:sz w:val="24"/>
        </w:rPr>
        <w:tab/>
      </w:r>
      <w:r>
        <w:rPr>
          <w:spacing w:val="-10"/>
          <w:sz w:val="24"/>
        </w:rPr>
        <w:t>(</w:t>
      </w:r>
      <w:r>
        <w:rPr>
          <w:sz w:val="24"/>
        </w:rPr>
        <w:tab/>
      </w:r>
      <w:r>
        <w:rPr>
          <w:spacing w:val="-10"/>
          <w:sz w:val="24"/>
        </w:rPr>
        <w:t>)</w:t>
      </w:r>
    </w:p>
    <w:p>
      <w:pPr>
        <w:pStyle w:val="ListParagraph"/>
        <w:numPr>
          <w:ilvl w:val="0"/>
          <w:numId w:val="22"/>
        </w:numPr>
        <w:tabs>
          <w:tab w:pos="626" w:val="left" w:leader="none"/>
        </w:tabs>
        <w:spacing w:line="240" w:lineRule="auto" w:before="276" w:after="0"/>
        <w:ind w:left="626" w:right="0" w:hanging="359"/>
        <w:jc w:val="left"/>
        <w:rPr>
          <w:sz w:val="24"/>
        </w:rPr>
      </w:pPr>
      <w:r>
        <w:rPr>
          <w:sz w:val="24"/>
        </w:rPr>
        <w:t>Education</w:t>
      </w:r>
      <w:r>
        <w:rPr>
          <w:spacing w:val="-2"/>
          <w:sz w:val="24"/>
        </w:rPr>
        <w:t> </w:t>
      </w:r>
      <w:r>
        <w:rPr>
          <w:sz w:val="24"/>
        </w:rPr>
        <w:t>qualification</w:t>
      </w:r>
      <w:r>
        <w:rPr>
          <w:spacing w:val="-1"/>
          <w:sz w:val="24"/>
        </w:rPr>
        <w:t> </w:t>
      </w:r>
      <w:r>
        <w:rPr>
          <w:sz w:val="24"/>
        </w:rPr>
        <w:t>of</w:t>
      </w:r>
      <w:r>
        <w:rPr>
          <w:spacing w:val="-1"/>
          <w:sz w:val="24"/>
        </w:rPr>
        <w:t> </w:t>
      </w:r>
      <w:r>
        <w:rPr>
          <w:sz w:val="24"/>
        </w:rPr>
        <w:t>the</w:t>
      </w:r>
      <w:r>
        <w:rPr>
          <w:spacing w:val="-3"/>
          <w:sz w:val="24"/>
        </w:rPr>
        <w:t> </w:t>
      </w:r>
      <w:r>
        <w:rPr>
          <w:spacing w:val="-2"/>
          <w:sz w:val="24"/>
        </w:rPr>
        <w:t>respondent</w:t>
      </w:r>
    </w:p>
    <w:p>
      <w:pPr>
        <w:pStyle w:val="ListParagraph"/>
        <w:numPr>
          <w:ilvl w:val="1"/>
          <w:numId w:val="22"/>
        </w:numPr>
        <w:tabs>
          <w:tab w:pos="986" w:val="left" w:leader="none"/>
          <w:tab w:pos="3148" w:val="left" w:leader="none"/>
          <w:tab w:pos="3868" w:val="left" w:leader="none"/>
        </w:tabs>
        <w:spacing w:line="240" w:lineRule="auto" w:before="0" w:after="0"/>
        <w:ind w:left="986" w:right="0" w:hanging="359"/>
        <w:jc w:val="left"/>
        <w:rPr>
          <w:sz w:val="24"/>
        </w:rPr>
      </w:pPr>
      <w:r>
        <w:rPr>
          <w:spacing w:val="-5"/>
          <w:sz w:val="24"/>
        </w:rPr>
        <w:t>OND</w:t>
      </w:r>
      <w:r>
        <w:rPr>
          <w:sz w:val="24"/>
        </w:rPr>
        <w:tab/>
      </w:r>
      <w:r>
        <w:rPr>
          <w:spacing w:val="-10"/>
          <w:sz w:val="24"/>
        </w:rPr>
        <w:t>(</w:t>
      </w:r>
      <w:r>
        <w:rPr>
          <w:sz w:val="24"/>
        </w:rPr>
        <w:tab/>
      </w:r>
      <w:r>
        <w:rPr>
          <w:spacing w:val="-10"/>
          <w:sz w:val="24"/>
        </w:rPr>
        <w:t>)</w:t>
      </w:r>
    </w:p>
    <w:p>
      <w:pPr>
        <w:pStyle w:val="ListParagraph"/>
        <w:numPr>
          <w:ilvl w:val="1"/>
          <w:numId w:val="22"/>
        </w:numPr>
        <w:tabs>
          <w:tab w:pos="987" w:val="left" w:leader="none"/>
          <w:tab w:pos="3148" w:val="left" w:leader="none"/>
          <w:tab w:pos="3868" w:val="left" w:leader="none"/>
        </w:tabs>
        <w:spacing w:line="240" w:lineRule="auto" w:before="0" w:after="0"/>
        <w:ind w:left="987" w:right="0" w:hanging="360"/>
        <w:jc w:val="left"/>
        <w:rPr>
          <w:sz w:val="24"/>
        </w:rPr>
      </w:pPr>
      <w:r>
        <w:rPr>
          <w:spacing w:val="-5"/>
          <w:sz w:val="24"/>
        </w:rPr>
        <w:t>HND</w:t>
      </w:r>
      <w:r>
        <w:rPr>
          <w:sz w:val="24"/>
        </w:rPr>
        <w:tab/>
      </w:r>
      <w:r>
        <w:rPr>
          <w:spacing w:val="-10"/>
          <w:sz w:val="24"/>
        </w:rPr>
        <w:t>(</w:t>
      </w:r>
      <w:r>
        <w:rPr>
          <w:sz w:val="24"/>
        </w:rPr>
        <w:tab/>
      </w:r>
      <w:r>
        <w:rPr>
          <w:spacing w:val="-10"/>
          <w:sz w:val="24"/>
        </w:rPr>
        <w:t>)</w:t>
      </w:r>
    </w:p>
    <w:p>
      <w:pPr>
        <w:pStyle w:val="ListParagraph"/>
        <w:numPr>
          <w:ilvl w:val="1"/>
          <w:numId w:val="22"/>
        </w:numPr>
        <w:tabs>
          <w:tab w:pos="986" w:val="left" w:leader="none"/>
          <w:tab w:pos="3148" w:val="left" w:leader="none"/>
          <w:tab w:pos="3868" w:val="left" w:leader="none"/>
        </w:tabs>
        <w:spacing w:line="240" w:lineRule="auto" w:before="0" w:after="0"/>
        <w:ind w:left="986" w:right="0" w:hanging="359"/>
        <w:jc w:val="left"/>
        <w:rPr>
          <w:sz w:val="24"/>
        </w:rPr>
      </w:pPr>
      <w:r>
        <w:rPr>
          <w:spacing w:val="-2"/>
          <w:sz w:val="24"/>
        </w:rPr>
        <w:t>Bsc/Btech</w:t>
      </w:r>
      <w:r>
        <w:rPr>
          <w:sz w:val="24"/>
        </w:rPr>
        <w:tab/>
      </w:r>
      <w:r>
        <w:rPr>
          <w:spacing w:val="-10"/>
          <w:sz w:val="24"/>
        </w:rPr>
        <w:t>(</w:t>
      </w:r>
      <w:r>
        <w:rPr>
          <w:sz w:val="24"/>
        </w:rPr>
        <w:tab/>
      </w:r>
      <w:r>
        <w:rPr>
          <w:spacing w:val="-10"/>
          <w:sz w:val="24"/>
        </w:rPr>
        <w:t>)</w:t>
      </w:r>
    </w:p>
    <w:p>
      <w:pPr>
        <w:pStyle w:val="ListParagraph"/>
        <w:numPr>
          <w:ilvl w:val="1"/>
          <w:numId w:val="22"/>
        </w:numPr>
        <w:tabs>
          <w:tab w:pos="987" w:val="left" w:leader="none"/>
          <w:tab w:pos="3148" w:val="left" w:leader="none"/>
          <w:tab w:pos="3868" w:val="left" w:leader="none"/>
        </w:tabs>
        <w:spacing w:line="240" w:lineRule="auto" w:before="0" w:after="0"/>
        <w:ind w:left="987" w:right="0" w:hanging="360"/>
        <w:jc w:val="left"/>
        <w:rPr>
          <w:sz w:val="24"/>
        </w:rPr>
      </w:pPr>
      <w:r>
        <w:rPr>
          <w:sz w:val="24"/>
        </w:rPr>
        <w:t>Msc </w:t>
      </w:r>
      <w:r>
        <w:rPr>
          <w:spacing w:val="-2"/>
          <w:sz w:val="24"/>
        </w:rPr>
        <w:t>/MTech/PhD</w:t>
      </w:r>
      <w:r>
        <w:rPr>
          <w:sz w:val="24"/>
        </w:rPr>
        <w:tab/>
      </w:r>
      <w:r>
        <w:rPr>
          <w:spacing w:val="-10"/>
          <w:sz w:val="24"/>
        </w:rPr>
        <w:t>(</w:t>
      </w:r>
      <w:r>
        <w:rPr>
          <w:sz w:val="24"/>
        </w:rPr>
        <w:tab/>
      </w:r>
      <w:r>
        <w:rPr>
          <w:spacing w:val="-10"/>
          <w:sz w:val="24"/>
        </w:rPr>
        <w:t>)</w:t>
      </w:r>
    </w:p>
    <w:p>
      <w:pPr>
        <w:pStyle w:val="ListParagraph"/>
        <w:numPr>
          <w:ilvl w:val="1"/>
          <w:numId w:val="22"/>
        </w:numPr>
        <w:tabs>
          <w:tab w:pos="986" w:val="left" w:leader="none"/>
          <w:tab w:pos="3148" w:val="left" w:leader="none"/>
          <w:tab w:pos="4763" w:val="left" w:leader="none"/>
        </w:tabs>
        <w:spacing w:line="240" w:lineRule="auto" w:before="0" w:after="0"/>
        <w:ind w:left="986" w:right="0" w:hanging="359"/>
        <w:jc w:val="left"/>
        <w:rPr>
          <w:sz w:val="24"/>
        </w:rPr>
      </w:pPr>
      <w:r>
        <w:rPr>
          <w:sz w:val="24"/>
        </w:rPr>
        <w:t>Others</w:t>
      </w:r>
      <w:r>
        <w:rPr>
          <w:spacing w:val="-1"/>
          <w:sz w:val="24"/>
        </w:rPr>
        <w:t> </w:t>
      </w:r>
      <w:r>
        <w:rPr>
          <w:spacing w:val="-2"/>
          <w:sz w:val="24"/>
        </w:rPr>
        <w:t>specify</w:t>
      </w:r>
      <w:r>
        <w:rPr>
          <w:sz w:val="24"/>
        </w:rPr>
        <w:tab/>
      </w:r>
      <w:r>
        <w:rPr>
          <w:sz w:val="24"/>
          <w:u w:val="single"/>
        </w:rPr>
        <w:tab/>
      </w:r>
    </w:p>
    <w:p>
      <w:pPr>
        <w:pStyle w:val="BodyText"/>
      </w:pPr>
    </w:p>
    <w:p>
      <w:pPr>
        <w:pStyle w:val="ListParagraph"/>
        <w:numPr>
          <w:ilvl w:val="0"/>
          <w:numId w:val="22"/>
        </w:numPr>
        <w:tabs>
          <w:tab w:pos="626" w:val="left" w:leader="none"/>
        </w:tabs>
        <w:spacing w:line="240" w:lineRule="auto" w:before="0" w:after="0"/>
        <w:ind w:left="626" w:right="0" w:hanging="359"/>
        <w:jc w:val="left"/>
        <w:rPr>
          <w:sz w:val="24"/>
        </w:rPr>
      </w:pPr>
      <w:r>
        <w:rPr>
          <w:sz w:val="24"/>
        </w:rPr>
        <w:t>Respondent</w:t>
      </w:r>
      <w:r>
        <w:rPr>
          <w:spacing w:val="-1"/>
          <w:sz w:val="24"/>
        </w:rPr>
        <w:t> </w:t>
      </w:r>
      <w:r>
        <w:rPr>
          <w:sz w:val="24"/>
        </w:rPr>
        <w:t>years</w:t>
      </w:r>
      <w:r>
        <w:rPr>
          <w:spacing w:val="-2"/>
          <w:sz w:val="24"/>
        </w:rPr>
        <w:t> </w:t>
      </w:r>
      <w:r>
        <w:rPr>
          <w:sz w:val="24"/>
        </w:rPr>
        <w:t>of</w:t>
      </w:r>
      <w:r>
        <w:rPr>
          <w:spacing w:val="-1"/>
          <w:sz w:val="24"/>
        </w:rPr>
        <w:t> </w:t>
      </w:r>
      <w:r>
        <w:rPr>
          <w:spacing w:val="-2"/>
          <w:sz w:val="24"/>
        </w:rPr>
        <w:t>experience?</w:t>
      </w:r>
    </w:p>
    <w:p>
      <w:pPr>
        <w:pStyle w:val="BodyText"/>
        <w:tabs>
          <w:tab w:pos="4948" w:val="left" w:leader="none"/>
          <w:tab w:pos="7254" w:val="left" w:leader="none"/>
        </w:tabs>
        <w:ind w:left="987" w:right="1009" w:hanging="360"/>
      </w:pPr>
      <w:r>
        <w:rPr/>
        <w:t>(a)</w:t>
      </w:r>
      <w:r>
        <w:rPr>
          <w:spacing w:val="40"/>
        </w:rPr>
        <w:t> </w:t>
      </w:r>
      <w:r>
        <w:rPr/>
        <w:t>Less than 5year’s (</w:t>
      </w:r>
      <w:r>
        <w:rPr>
          <w:spacing w:val="40"/>
        </w:rPr>
        <w:t> </w:t>
      </w:r>
      <w:r>
        <w:rPr/>
        <w:t>)</w:t>
      </w:r>
      <w:r>
        <w:rPr>
          <w:spacing w:val="40"/>
        </w:rPr>
        <w:t> </w:t>
      </w:r>
      <w:r>
        <w:rPr/>
        <w:t>(b) 5 – 10years (</w:t>
        <w:tab/>
        <w:t>)</w:t>
      </w:r>
      <w:r>
        <w:rPr>
          <w:spacing w:val="40"/>
        </w:rPr>
        <w:t> </w:t>
      </w:r>
      <w:r>
        <w:rPr/>
        <w:t>(c)</w:t>
      </w:r>
      <w:r>
        <w:rPr>
          <w:spacing w:val="40"/>
        </w:rPr>
        <w:t> </w:t>
      </w:r>
      <w:r>
        <w:rPr/>
        <w:t>11 – 15 years</w:t>
      </w:r>
      <w:r>
        <w:rPr>
          <w:spacing w:val="40"/>
        </w:rPr>
        <w:t> </w:t>
      </w:r>
      <w:r>
        <w:rPr/>
        <w:t>(</w:t>
        <w:tab/>
        <w:t>)</w:t>
      </w:r>
      <w:r>
        <w:rPr>
          <w:spacing w:val="-14"/>
        </w:rPr>
        <w:t> </w:t>
      </w:r>
      <w:r>
        <w:rPr/>
        <w:t>(d)</w:t>
      </w:r>
      <w:r>
        <w:rPr>
          <w:spacing w:val="-14"/>
        </w:rPr>
        <w:t> </w:t>
      </w:r>
      <w:r>
        <w:rPr/>
        <w:t>above</w:t>
      </w:r>
      <w:r>
        <w:rPr>
          <w:spacing w:val="-15"/>
        </w:rPr>
        <w:t> </w:t>
      </w:r>
      <w:r>
        <w:rPr/>
        <w:t>15years (</w:t>
      </w:r>
      <w:r>
        <w:rPr>
          <w:spacing w:val="40"/>
        </w:rPr>
        <w:t> </w:t>
      </w:r>
      <w:r>
        <w:rPr/>
        <w:t>)</w:t>
      </w:r>
    </w:p>
    <w:p>
      <w:pPr>
        <w:pStyle w:val="BodyText"/>
      </w:pPr>
    </w:p>
    <w:p>
      <w:pPr>
        <w:pStyle w:val="BodyText"/>
      </w:pPr>
    </w:p>
    <w:p>
      <w:pPr>
        <w:pStyle w:val="ListParagraph"/>
        <w:numPr>
          <w:ilvl w:val="0"/>
          <w:numId w:val="22"/>
        </w:numPr>
        <w:tabs>
          <w:tab w:pos="359" w:val="left" w:leader="none"/>
        </w:tabs>
        <w:spacing w:line="240" w:lineRule="auto" w:before="0" w:after="0"/>
        <w:ind w:left="359" w:right="6078" w:hanging="359"/>
        <w:jc w:val="right"/>
        <w:rPr>
          <w:sz w:val="24"/>
        </w:rPr>
      </w:pPr>
      <w:r>
        <w:rPr>
          <w:sz w:val="24"/>
        </w:rPr>
        <w:t>What</w:t>
      </w:r>
      <w:r>
        <w:rPr>
          <w:spacing w:val="-2"/>
          <w:sz w:val="24"/>
        </w:rPr>
        <w:t> </w:t>
      </w:r>
      <w:r>
        <w:rPr>
          <w:sz w:val="24"/>
        </w:rPr>
        <w:t>is</w:t>
      </w:r>
      <w:r>
        <w:rPr>
          <w:spacing w:val="-1"/>
          <w:sz w:val="24"/>
        </w:rPr>
        <w:t> </w:t>
      </w:r>
      <w:r>
        <w:rPr>
          <w:sz w:val="24"/>
        </w:rPr>
        <w:t>your</w:t>
      </w:r>
      <w:r>
        <w:rPr>
          <w:spacing w:val="-2"/>
          <w:sz w:val="24"/>
        </w:rPr>
        <w:t> </w:t>
      </w:r>
      <w:r>
        <w:rPr>
          <w:sz w:val="24"/>
        </w:rPr>
        <w:t>profession</w:t>
      </w:r>
      <w:r>
        <w:rPr>
          <w:spacing w:val="-1"/>
          <w:sz w:val="24"/>
        </w:rPr>
        <w:t> </w:t>
      </w:r>
      <w:r>
        <w:rPr>
          <w:spacing w:val="-2"/>
          <w:sz w:val="24"/>
        </w:rPr>
        <w:t>affiliation?</w:t>
      </w:r>
    </w:p>
    <w:p>
      <w:pPr>
        <w:pStyle w:val="ListParagraph"/>
        <w:numPr>
          <w:ilvl w:val="1"/>
          <w:numId w:val="22"/>
        </w:numPr>
        <w:tabs>
          <w:tab w:pos="359" w:val="left" w:leader="none"/>
          <w:tab w:pos="2640" w:val="left" w:leader="none"/>
          <w:tab w:pos="3240" w:val="left" w:leader="none"/>
        </w:tabs>
        <w:spacing w:line="240" w:lineRule="auto" w:before="0" w:after="0"/>
        <w:ind w:left="359" w:right="6169" w:hanging="359"/>
        <w:jc w:val="right"/>
        <w:rPr>
          <w:sz w:val="24"/>
        </w:rPr>
      </w:pPr>
      <w:r>
        <w:rPr>
          <w:spacing w:val="-2"/>
          <w:sz w:val="24"/>
        </w:rPr>
        <w:t>Architect</w:t>
      </w:r>
      <w:r>
        <w:rPr>
          <w:sz w:val="24"/>
        </w:rPr>
        <w:tab/>
      </w:r>
      <w:r>
        <w:rPr>
          <w:spacing w:val="-10"/>
          <w:sz w:val="24"/>
        </w:rPr>
        <w:t>(</w:t>
      </w:r>
      <w:r>
        <w:rPr>
          <w:sz w:val="24"/>
        </w:rPr>
        <w:tab/>
      </w:r>
      <w:r>
        <w:rPr>
          <w:spacing w:val="-10"/>
          <w:sz w:val="24"/>
        </w:rPr>
        <w:t>)</w:t>
      </w:r>
    </w:p>
    <w:p>
      <w:pPr>
        <w:pStyle w:val="ListParagraph"/>
        <w:numPr>
          <w:ilvl w:val="1"/>
          <w:numId w:val="22"/>
        </w:numPr>
        <w:tabs>
          <w:tab w:pos="360" w:val="left" w:leader="none"/>
          <w:tab w:pos="2580" w:val="left" w:leader="none"/>
          <w:tab w:pos="3240" w:val="left" w:leader="none"/>
        </w:tabs>
        <w:spacing w:line="240" w:lineRule="auto" w:before="0" w:after="0"/>
        <w:ind w:left="360" w:right="6169" w:hanging="360"/>
        <w:jc w:val="right"/>
        <w:rPr>
          <w:sz w:val="24"/>
        </w:rPr>
      </w:pPr>
      <w:r>
        <w:rPr>
          <w:sz w:val="24"/>
        </w:rPr>
        <w:t>Quantity</w:t>
      </w:r>
      <w:r>
        <w:rPr>
          <w:spacing w:val="-5"/>
          <w:sz w:val="24"/>
        </w:rPr>
        <w:t> </w:t>
      </w:r>
      <w:r>
        <w:rPr>
          <w:spacing w:val="-2"/>
          <w:sz w:val="24"/>
        </w:rPr>
        <w:t>surveyor</w:t>
      </w:r>
      <w:r>
        <w:rPr>
          <w:sz w:val="24"/>
        </w:rPr>
        <w:tab/>
      </w:r>
      <w:r>
        <w:rPr>
          <w:spacing w:val="-10"/>
          <w:sz w:val="24"/>
        </w:rPr>
        <w:t>(</w:t>
      </w:r>
      <w:r>
        <w:rPr>
          <w:sz w:val="24"/>
        </w:rPr>
        <w:tab/>
      </w:r>
      <w:r>
        <w:rPr>
          <w:spacing w:val="-10"/>
          <w:sz w:val="24"/>
        </w:rPr>
        <w:t>)</w:t>
      </w:r>
    </w:p>
    <w:p>
      <w:pPr>
        <w:pStyle w:val="ListParagraph"/>
        <w:numPr>
          <w:ilvl w:val="1"/>
          <w:numId w:val="22"/>
        </w:numPr>
        <w:tabs>
          <w:tab w:pos="359" w:val="left" w:leader="none"/>
          <w:tab w:pos="2640" w:val="left" w:leader="none"/>
          <w:tab w:pos="3240" w:val="left" w:leader="none"/>
        </w:tabs>
        <w:spacing w:line="240" w:lineRule="auto" w:before="0" w:after="0"/>
        <w:ind w:left="359" w:right="6169" w:hanging="359"/>
        <w:jc w:val="right"/>
        <w:rPr>
          <w:sz w:val="24"/>
        </w:rPr>
      </w:pPr>
      <w:r>
        <w:rPr>
          <w:spacing w:val="-2"/>
          <w:sz w:val="24"/>
        </w:rPr>
        <w:t>Builder</w:t>
      </w:r>
      <w:r>
        <w:rPr>
          <w:sz w:val="24"/>
        </w:rPr>
        <w:tab/>
      </w:r>
      <w:r>
        <w:rPr>
          <w:spacing w:val="-10"/>
          <w:sz w:val="24"/>
        </w:rPr>
        <w:t>(</w:t>
      </w:r>
      <w:r>
        <w:rPr>
          <w:sz w:val="24"/>
        </w:rPr>
        <w:tab/>
      </w:r>
      <w:r>
        <w:rPr>
          <w:spacing w:val="-10"/>
          <w:sz w:val="24"/>
        </w:rPr>
        <w:t>)</w:t>
      </w:r>
    </w:p>
    <w:p>
      <w:pPr>
        <w:pStyle w:val="ListParagraph"/>
        <w:numPr>
          <w:ilvl w:val="1"/>
          <w:numId w:val="22"/>
        </w:numPr>
        <w:tabs>
          <w:tab w:pos="360" w:val="left" w:leader="none"/>
          <w:tab w:pos="2690" w:val="left" w:leader="none"/>
          <w:tab w:pos="3240" w:val="left" w:leader="none"/>
        </w:tabs>
        <w:spacing w:line="240" w:lineRule="auto" w:before="0" w:after="0"/>
        <w:ind w:left="360" w:right="6169" w:hanging="360"/>
        <w:jc w:val="right"/>
        <w:rPr>
          <w:sz w:val="24"/>
        </w:rPr>
      </w:pPr>
      <w:r>
        <w:rPr>
          <w:sz w:val="24"/>
        </w:rPr>
        <w:t>Financial</w:t>
      </w:r>
      <w:r>
        <w:rPr>
          <w:spacing w:val="-2"/>
          <w:sz w:val="24"/>
        </w:rPr>
        <w:t> Inst.</w:t>
      </w:r>
      <w:r>
        <w:rPr>
          <w:sz w:val="24"/>
        </w:rPr>
        <w:tab/>
      </w:r>
      <w:r>
        <w:rPr>
          <w:spacing w:val="-10"/>
          <w:sz w:val="24"/>
        </w:rPr>
        <w:t>(</w:t>
      </w:r>
      <w:r>
        <w:rPr>
          <w:sz w:val="24"/>
        </w:rPr>
        <w:tab/>
      </w:r>
      <w:r>
        <w:rPr>
          <w:spacing w:val="-10"/>
          <w:sz w:val="24"/>
        </w:rPr>
        <w:t>)</w:t>
      </w:r>
    </w:p>
    <w:p>
      <w:pPr>
        <w:pStyle w:val="ListParagraph"/>
        <w:numPr>
          <w:ilvl w:val="1"/>
          <w:numId w:val="22"/>
        </w:numPr>
        <w:tabs>
          <w:tab w:pos="359" w:val="left" w:leader="none"/>
          <w:tab w:pos="2700" w:val="left" w:leader="none"/>
          <w:tab w:pos="3240" w:val="left" w:leader="none"/>
        </w:tabs>
        <w:spacing w:line="240" w:lineRule="auto" w:before="1" w:after="0"/>
        <w:ind w:left="359" w:right="6169" w:hanging="359"/>
        <w:jc w:val="right"/>
        <w:rPr>
          <w:sz w:val="24"/>
        </w:rPr>
      </w:pPr>
      <w:r>
        <w:rPr>
          <w:sz w:val="24"/>
        </w:rPr>
        <w:t>Estate</w:t>
      </w:r>
      <w:r>
        <w:rPr>
          <w:spacing w:val="-1"/>
          <w:sz w:val="24"/>
        </w:rPr>
        <w:t> </w:t>
      </w:r>
      <w:r>
        <w:rPr>
          <w:spacing w:val="-2"/>
          <w:sz w:val="24"/>
        </w:rPr>
        <w:t>surveyor</w:t>
      </w:r>
      <w:r>
        <w:rPr>
          <w:sz w:val="24"/>
        </w:rPr>
        <w:tab/>
      </w:r>
      <w:r>
        <w:rPr>
          <w:spacing w:val="-10"/>
          <w:sz w:val="24"/>
        </w:rPr>
        <w:t>(</w:t>
      </w:r>
      <w:r>
        <w:rPr>
          <w:sz w:val="24"/>
        </w:rPr>
        <w:tab/>
      </w:r>
      <w:r>
        <w:rPr>
          <w:spacing w:val="-10"/>
          <w:sz w:val="24"/>
        </w:rPr>
        <w:t>)</w:t>
      </w:r>
    </w:p>
    <w:p>
      <w:pPr>
        <w:pStyle w:val="BodyText"/>
      </w:pPr>
    </w:p>
    <w:p>
      <w:pPr>
        <w:pStyle w:val="ListParagraph"/>
        <w:numPr>
          <w:ilvl w:val="0"/>
          <w:numId w:val="22"/>
        </w:numPr>
        <w:tabs>
          <w:tab w:pos="626" w:val="left" w:leader="none"/>
        </w:tabs>
        <w:spacing w:line="240" w:lineRule="auto" w:before="0" w:after="0"/>
        <w:ind w:left="626" w:right="0" w:hanging="359"/>
        <w:jc w:val="left"/>
        <w:rPr>
          <w:sz w:val="24"/>
        </w:rPr>
      </w:pPr>
      <w:r>
        <w:rPr>
          <w:sz w:val="24"/>
        </w:rPr>
        <w:t>Number of</w:t>
      </w:r>
      <w:r>
        <w:rPr>
          <w:spacing w:val="-2"/>
          <w:sz w:val="24"/>
        </w:rPr>
        <w:t> </w:t>
      </w:r>
      <w:r>
        <w:rPr>
          <w:sz w:val="24"/>
        </w:rPr>
        <w:t>housing</w:t>
      </w:r>
      <w:r>
        <w:rPr>
          <w:spacing w:val="-3"/>
          <w:sz w:val="24"/>
        </w:rPr>
        <w:t> </w:t>
      </w:r>
      <w:r>
        <w:rPr>
          <w:sz w:val="24"/>
        </w:rPr>
        <w:t>project </w:t>
      </w:r>
      <w:r>
        <w:rPr>
          <w:spacing w:val="-2"/>
          <w:sz w:val="24"/>
        </w:rPr>
        <w:t>handled.</w:t>
      </w:r>
    </w:p>
    <w:p>
      <w:pPr>
        <w:pStyle w:val="BodyText"/>
        <w:ind w:left="627"/>
      </w:pPr>
      <w:r>
        <w:rPr/>
        <w:t>(a)</w:t>
      </w:r>
      <w:r>
        <w:rPr>
          <w:spacing w:val="34"/>
        </w:rPr>
        <w:t> </w:t>
      </w:r>
      <w:r>
        <w:rPr/>
        <w:t>Less than</w:t>
      </w:r>
      <w:r>
        <w:rPr>
          <w:spacing w:val="2"/>
        </w:rPr>
        <w:t> </w:t>
      </w:r>
      <w:r>
        <w:rPr/>
        <w:t>5 (</w:t>
      </w:r>
      <w:r>
        <w:rPr>
          <w:spacing w:val="29"/>
        </w:rPr>
        <w:t>  </w:t>
      </w:r>
      <w:r>
        <w:rPr/>
        <w:t>)</w:t>
      </w:r>
      <w:r>
        <w:rPr>
          <w:spacing w:val="60"/>
        </w:rPr>
        <w:t> </w:t>
      </w:r>
      <w:r>
        <w:rPr/>
        <w:t>(b) 5</w:t>
      </w:r>
      <w:r>
        <w:rPr>
          <w:spacing w:val="-1"/>
        </w:rPr>
        <w:t> </w:t>
      </w:r>
      <w:r>
        <w:rPr/>
        <w:t>– 10 (</w:t>
      </w:r>
      <w:r>
        <w:rPr>
          <w:spacing w:val="30"/>
        </w:rPr>
        <w:t>  </w:t>
      </w:r>
      <w:r>
        <w:rPr/>
        <w:t>)</w:t>
      </w:r>
      <w:r>
        <w:rPr>
          <w:spacing w:val="28"/>
        </w:rPr>
        <w:t>  </w:t>
      </w:r>
      <w:r>
        <w:rPr/>
        <w:t>(c)</w:t>
      </w:r>
      <w:r>
        <w:rPr>
          <w:spacing w:val="1"/>
        </w:rPr>
        <w:t> </w:t>
      </w:r>
      <w:r>
        <w:rPr/>
        <w:t>11</w:t>
      </w:r>
      <w:r>
        <w:rPr>
          <w:spacing w:val="-1"/>
        </w:rPr>
        <w:t> </w:t>
      </w:r>
      <w:r>
        <w:rPr/>
        <w:t>– 15</w:t>
      </w:r>
      <w:r>
        <w:rPr>
          <w:spacing w:val="59"/>
        </w:rPr>
        <w:t> </w:t>
      </w:r>
      <w:r>
        <w:rPr/>
        <w:t>(</w:t>
      </w:r>
      <w:r>
        <w:rPr>
          <w:spacing w:val="59"/>
        </w:rPr>
        <w:t> </w:t>
      </w:r>
      <w:r>
        <w:rPr/>
        <w:t>)</w:t>
      </w:r>
      <w:r>
        <w:rPr>
          <w:spacing w:val="1"/>
        </w:rPr>
        <w:t> </w:t>
      </w:r>
      <w:r>
        <w:rPr/>
        <w:t>(d) above</w:t>
      </w:r>
      <w:r>
        <w:rPr>
          <w:spacing w:val="-2"/>
        </w:rPr>
        <w:t> </w:t>
      </w:r>
      <w:r>
        <w:rPr/>
        <w:t>15</w:t>
      </w:r>
      <w:r>
        <w:rPr>
          <w:spacing w:val="30"/>
        </w:rPr>
        <w:t>  </w:t>
      </w:r>
      <w:r>
        <w:rPr/>
        <w:t>(</w:t>
      </w:r>
      <w:r>
        <w:rPr>
          <w:spacing w:val="61"/>
        </w:rPr>
        <w:t> </w:t>
      </w:r>
      <w:r>
        <w:rPr>
          <w:spacing w:val="-10"/>
        </w:rPr>
        <w:t>)</w:t>
      </w:r>
    </w:p>
    <w:p>
      <w:pPr>
        <w:spacing w:after="0"/>
        <w:sectPr>
          <w:pgSz w:w="12240" w:h="15840"/>
          <w:pgMar w:header="0" w:footer="1015" w:top="1340" w:bottom="1200" w:left="1720" w:right="400"/>
        </w:sectPr>
      </w:pPr>
    </w:p>
    <w:p>
      <w:pPr>
        <w:spacing w:before="68"/>
        <w:ind w:left="669" w:right="1407" w:firstLine="0"/>
        <w:jc w:val="center"/>
        <w:rPr>
          <w:b/>
          <w:sz w:val="24"/>
        </w:rPr>
      </w:pPr>
      <w:r>
        <w:rPr>
          <w:b/>
          <w:sz w:val="24"/>
        </w:rPr>
        <w:t>SECTION </w:t>
      </w:r>
      <w:r>
        <w:rPr>
          <w:b/>
          <w:spacing w:val="-10"/>
          <w:sz w:val="24"/>
        </w:rPr>
        <w:t>B</w:t>
      </w:r>
    </w:p>
    <w:p>
      <w:pPr>
        <w:spacing w:before="0"/>
        <w:ind w:left="662" w:right="1407" w:firstLine="0"/>
        <w:jc w:val="center"/>
        <w:rPr>
          <w:b/>
          <w:sz w:val="24"/>
        </w:rPr>
      </w:pPr>
      <w:r>
        <w:rPr>
          <w:b/>
          <w:sz w:val="24"/>
        </w:rPr>
        <w:t>DEFINITION</w:t>
      </w:r>
      <w:r>
        <w:rPr>
          <w:b/>
          <w:spacing w:val="-2"/>
          <w:sz w:val="24"/>
        </w:rPr>
        <w:t> </w:t>
      </w:r>
      <w:r>
        <w:rPr>
          <w:b/>
          <w:sz w:val="24"/>
        </w:rPr>
        <w:t>OF</w:t>
      </w:r>
      <w:r>
        <w:rPr>
          <w:b/>
          <w:spacing w:val="-1"/>
          <w:sz w:val="24"/>
        </w:rPr>
        <w:t> </w:t>
      </w:r>
      <w:r>
        <w:rPr>
          <w:b/>
          <w:sz w:val="24"/>
        </w:rPr>
        <w:t>FINANCIAL</w:t>
      </w:r>
      <w:r>
        <w:rPr>
          <w:b/>
          <w:spacing w:val="-1"/>
          <w:sz w:val="24"/>
        </w:rPr>
        <w:t> </w:t>
      </w:r>
      <w:r>
        <w:rPr>
          <w:b/>
          <w:sz w:val="24"/>
        </w:rPr>
        <w:t>MODEL</w:t>
      </w:r>
      <w:r>
        <w:rPr>
          <w:b/>
          <w:spacing w:val="-1"/>
          <w:sz w:val="24"/>
        </w:rPr>
        <w:t> </w:t>
      </w:r>
      <w:r>
        <w:rPr>
          <w:b/>
          <w:spacing w:val="-2"/>
          <w:sz w:val="24"/>
        </w:rPr>
        <w:t>TERMS</w:t>
      </w:r>
    </w:p>
    <w:p>
      <w:pPr>
        <w:pStyle w:val="BodyText"/>
        <w:spacing w:before="12"/>
        <w:rPr>
          <w:b/>
        </w:rPr>
      </w:pPr>
    </w:p>
    <w:p>
      <w:pPr>
        <w:pStyle w:val="ListParagraph"/>
        <w:numPr>
          <w:ilvl w:val="0"/>
          <w:numId w:val="23"/>
        </w:numPr>
        <w:tabs>
          <w:tab w:pos="627" w:val="left" w:leader="none"/>
        </w:tabs>
        <w:spacing w:line="360" w:lineRule="auto" w:before="0" w:after="0"/>
        <w:ind w:left="627" w:right="1011" w:hanging="360"/>
        <w:jc w:val="both"/>
        <w:rPr>
          <w:sz w:val="24"/>
        </w:rPr>
      </w:pPr>
      <w:r>
        <w:rPr>
          <w:b/>
          <w:sz w:val="24"/>
        </w:rPr>
        <w:t>Housing loan/Bond Aggregator Mode: - </w:t>
      </w:r>
      <w:r>
        <w:rPr>
          <w:sz w:val="24"/>
        </w:rPr>
        <w:t>This model provide vehicle for affordable housing providers by assisting them to obtain funding from the wholesale market at a better price and larger tenure.</w:t>
      </w:r>
    </w:p>
    <w:p>
      <w:pPr>
        <w:pStyle w:val="ListParagraph"/>
        <w:numPr>
          <w:ilvl w:val="0"/>
          <w:numId w:val="23"/>
        </w:numPr>
        <w:tabs>
          <w:tab w:pos="627" w:val="left" w:leader="none"/>
        </w:tabs>
        <w:spacing w:line="360" w:lineRule="auto" w:before="0" w:after="0"/>
        <w:ind w:left="627" w:right="1011" w:hanging="360"/>
        <w:jc w:val="both"/>
        <w:rPr>
          <w:sz w:val="24"/>
        </w:rPr>
      </w:pPr>
      <w:r>
        <w:rPr>
          <w:b/>
          <w:sz w:val="24"/>
        </w:rPr>
        <w:t>Housing Trust Model: </w:t>
      </w:r>
      <w:r>
        <w:rPr>
          <w:sz w:val="24"/>
        </w:rPr>
        <w:t>Is not for profit community based organization to prevent homelessness</w:t>
      </w:r>
      <w:r>
        <w:rPr>
          <w:spacing w:val="-7"/>
          <w:sz w:val="24"/>
        </w:rPr>
        <w:t> </w:t>
      </w:r>
      <w:r>
        <w:rPr>
          <w:sz w:val="24"/>
        </w:rPr>
        <w:t>by</w:t>
      </w:r>
      <w:r>
        <w:rPr>
          <w:spacing w:val="-12"/>
          <w:sz w:val="24"/>
        </w:rPr>
        <w:t> </w:t>
      </w:r>
      <w:r>
        <w:rPr>
          <w:sz w:val="24"/>
        </w:rPr>
        <w:t>providing</w:t>
      </w:r>
      <w:r>
        <w:rPr>
          <w:spacing w:val="-7"/>
          <w:sz w:val="24"/>
        </w:rPr>
        <w:t> </w:t>
      </w:r>
      <w:r>
        <w:rPr>
          <w:sz w:val="24"/>
        </w:rPr>
        <w:t>community</w:t>
      </w:r>
      <w:r>
        <w:rPr>
          <w:spacing w:val="-12"/>
          <w:sz w:val="24"/>
        </w:rPr>
        <w:t> </w:t>
      </w:r>
      <w:r>
        <w:rPr>
          <w:sz w:val="24"/>
        </w:rPr>
        <w:t>homes.</w:t>
      </w:r>
      <w:r>
        <w:rPr>
          <w:spacing w:val="-8"/>
          <w:sz w:val="24"/>
        </w:rPr>
        <w:t> </w:t>
      </w:r>
      <w:r>
        <w:rPr>
          <w:sz w:val="24"/>
        </w:rPr>
        <w:t>They</w:t>
      </w:r>
      <w:r>
        <w:rPr>
          <w:spacing w:val="-10"/>
          <w:sz w:val="24"/>
        </w:rPr>
        <w:t> </w:t>
      </w:r>
      <w:r>
        <w:rPr>
          <w:sz w:val="24"/>
        </w:rPr>
        <w:t>provide</w:t>
      </w:r>
      <w:r>
        <w:rPr>
          <w:spacing w:val="-8"/>
          <w:sz w:val="24"/>
        </w:rPr>
        <w:t> </w:t>
      </w:r>
      <w:r>
        <w:rPr>
          <w:sz w:val="24"/>
        </w:rPr>
        <w:t>long-term</w:t>
      </w:r>
      <w:r>
        <w:rPr>
          <w:spacing w:val="-8"/>
          <w:sz w:val="24"/>
        </w:rPr>
        <w:t> </w:t>
      </w:r>
      <w:r>
        <w:rPr>
          <w:sz w:val="24"/>
        </w:rPr>
        <w:t>rental</w:t>
      </w:r>
      <w:r>
        <w:rPr>
          <w:spacing w:val="-7"/>
          <w:sz w:val="24"/>
        </w:rPr>
        <w:t> </w:t>
      </w:r>
      <w:r>
        <w:rPr>
          <w:sz w:val="24"/>
        </w:rPr>
        <w:t>housing</w:t>
      </w:r>
      <w:r>
        <w:rPr>
          <w:spacing w:val="-10"/>
          <w:sz w:val="24"/>
        </w:rPr>
        <w:t> </w:t>
      </w:r>
      <w:r>
        <w:rPr>
          <w:sz w:val="24"/>
        </w:rPr>
        <w:t>to peoples on very low to moderate income via social affordance housing.</w:t>
      </w:r>
    </w:p>
    <w:p>
      <w:pPr>
        <w:pStyle w:val="ListParagraph"/>
        <w:numPr>
          <w:ilvl w:val="0"/>
          <w:numId w:val="23"/>
        </w:numPr>
        <w:tabs>
          <w:tab w:pos="627" w:val="left" w:leader="none"/>
        </w:tabs>
        <w:spacing w:line="360" w:lineRule="auto" w:before="0" w:after="0"/>
        <w:ind w:left="627" w:right="1007" w:hanging="360"/>
        <w:jc w:val="both"/>
        <w:rPr>
          <w:sz w:val="24"/>
        </w:rPr>
      </w:pPr>
      <w:r>
        <w:rPr>
          <w:b/>
          <w:sz w:val="24"/>
        </w:rPr>
        <w:t>Housing Co-operative model: </w:t>
      </w:r>
      <w:r>
        <w:rPr>
          <w:sz w:val="24"/>
        </w:rPr>
        <w:t>Is an association formed for the purpose of providing a housing product for members and the usually owned and controlled by members.</w:t>
      </w:r>
    </w:p>
    <w:p>
      <w:pPr>
        <w:pStyle w:val="ListParagraph"/>
        <w:numPr>
          <w:ilvl w:val="0"/>
          <w:numId w:val="23"/>
        </w:numPr>
        <w:tabs>
          <w:tab w:pos="627" w:val="left" w:leader="none"/>
        </w:tabs>
        <w:spacing w:line="360" w:lineRule="auto" w:before="0" w:after="0"/>
        <w:ind w:left="627" w:right="1008" w:hanging="360"/>
        <w:jc w:val="both"/>
        <w:rPr>
          <w:sz w:val="24"/>
        </w:rPr>
      </w:pPr>
      <w:r>
        <w:rPr>
          <w:b/>
          <w:sz w:val="24"/>
        </w:rPr>
        <w:t>Impact investment models: </w:t>
      </w:r>
      <w:r>
        <w:rPr>
          <w:sz w:val="24"/>
        </w:rPr>
        <w:t>It offers an opportunity to bring together capital and expertise</w:t>
      </w:r>
      <w:r>
        <w:rPr>
          <w:spacing w:val="-13"/>
          <w:sz w:val="24"/>
        </w:rPr>
        <w:t> </w:t>
      </w:r>
      <w:r>
        <w:rPr>
          <w:sz w:val="24"/>
        </w:rPr>
        <w:t>from</w:t>
      </w:r>
      <w:r>
        <w:rPr>
          <w:spacing w:val="-12"/>
          <w:sz w:val="24"/>
        </w:rPr>
        <w:t> </w:t>
      </w:r>
      <w:r>
        <w:rPr>
          <w:sz w:val="24"/>
        </w:rPr>
        <w:t>public,</w:t>
      </w:r>
      <w:r>
        <w:rPr>
          <w:spacing w:val="-12"/>
          <w:sz w:val="24"/>
        </w:rPr>
        <w:t> </w:t>
      </w:r>
      <w:r>
        <w:rPr>
          <w:sz w:val="24"/>
        </w:rPr>
        <w:t>private</w:t>
      </w:r>
      <w:r>
        <w:rPr>
          <w:spacing w:val="-13"/>
          <w:sz w:val="24"/>
        </w:rPr>
        <w:t> </w:t>
      </w:r>
      <w:r>
        <w:rPr>
          <w:sz w:val="24"/>
        </w:rPr>
        <w:t>and</w:t>
      </w:r>
      <w:r>
        <w:rPr>
          <w:spacing w:val="-10"/>
          <w:sz w:val="24"/>
        </w:rPr>
        <w:t> </w:t>
      </w:r>
      <w:r>
        <w:rPr>
          <w:sz w:val="24"/>
        </w:rPr>
        <w:t>not-for</w:t>
      </w:r>
      <w:r>
        <w:rPr>
          <w:spacing w:val="-11"/>
          <w:sz w:val="24"/>
        </w:rPr>
        <w:t> </w:t>
      </w:r>
      <w:r>
        <w:rPr>
          <w:sz w:val="24"/>
        </w:rPr>
        <w:t>profit</w:t>
      </w:r>
      <w:r>
        <w:rPr>
          <w:spacing w:val="-11"/>
          <w:sz w:val="24"/>
        </w:rPr>
        <w:t> </w:t>
      </w:r>
      <w:r>
        <w:rPr>
          <w:sz w:val="24"/>
        </w:rPr>
        <w:t>sectors</w:t>
      </w:r>
      <w:r>
        <w:rPr>
          <w:spacing w:val="-12"/>
          <w:sz w:val="24"/>
        </w:rPr>
        <w:t> </w:t>
      </w:r>
      <w:r>
        <w:rPr>
          <w:sz w:val="24"/>
        </w:rPr>
        <w:t>to</w:t>
      </w:r>
      <w:r>
        <w:rPr>
          <w:spacing w:val="-12"/>
          <w:sz w:val="24"/>
        </w:rPr>
        <w:t> </w:t>
      </w:r>
      <w:r>
        <w:rPr>
          <w:sz w:val="24"/>
        </w:rPr>
        <w:t>deliver</w:t>
      </w:r>
      <w:r>
        <w:rPr>
          <w:spacing w:val="-12"/>
          <w:sz w:val="24"/>
        </w:rPr>
        <w:t> </w:t>
      </w:r>
      <w:r>
        <w:rPr>
          <w:sz w:val="24"/>
        </w:rPr>
        <w:t>better</w:t>
      </w:r>
      <w:r>
        <w:rPr>
          <w:spacing w:val="-13"/>
          <w:sz w:val="24"/>
        </w:rPr>
        <w:t> </w:t>
      </w:r>
      <w:r>
        <w:rPr>
          <w:sz w:val="24"/>
        </w:rPr>
        <w:t>out</w:t>
      </w:r>
      <w:r>
        <w:rPr>
          <w:spacing w:val="-9"/>
          <w:sz w:val="24"/>
        </w:rPr>
        <w:t> </w:t>
      </w:r>
      <w:r>
        <w:rPr>
          <w:sz w:val="24"/>
        </w:rPr>
        <w:t>comes</w:t>
      </w:r>
      <w:r>
        <w:rPr>
          <w:spacing w:val="-12"/>
          <w:sz w:val="24"/>
        </w:rPr>
        <w:t> </w:t>
      </w:r>
      <w:r>
        <w:rPr>
          <w:sz w:val="24"/>
        </w:rPr>
        <w:t>for</w:t>
      </w:r>
      <w:r>
        <w:rPr>
          <w:spacing w:val="-11"/>
          <w:sz w:val="24"/>
        </w:rPr>
        <w:t> </w:t>
      </w:r>
      <w:r>
        <w:rPr>
          <w:sz w:val="24"/>
        </w:rPr>
        <w:t>the </w:t>
      </w:r>
      <w:r>
        <w:rPr>
          <w:spacing w:val="-2"/>
          <w:sz w:val="24"/>
        </w:rPr>
        <w:t>community.</w:t>
      </w:r>
    </w:p>
    <w:p>
      <w:pPr>
        <w:pStyle w:val="ListParagraph"/>
        <w:numPr>
          <w:ilvl w:val="0"/>
          <w:numId w:val="23"/>
        </w:numPr>
        <w:tabs>
          <w:tab w:pos="627" w:val="left" w:leader="none"/>
        </w:tabs>
        <w:spacing w:line="360" w:lineRule="auto" w:before="0" w:after="0"/>
        <w:ind w:left="627" w:right="1013" w:hanging="360"/>
        <w:jc w:val="both"/>
        <w:rPr>
          <w:sz w:val="24"/>
        </w:rPr>
      </w:pPr>
      <w:r>
        <w:rPr>
          <w:b/>
          <w:sz w:val="24"/>
        </w:rPr>
        <w:t>Down</w:t>
      </w:r>
      <w:r>
        <w:rPr>
          <w:b/>
          <w:spacing w:val="-15"/>
          <w:sz w:val="24"/>
        </w:rPr>
        <w:t> </w:t>
      </w:r>
      <w:r>
        <w:rPr>
          <w:b/>
          <w:sz w:val="24"/>
        </w:rPr>
        <w:t>payment</w:t>
      </w:r>
      <w:r>
        <w:rPr>
          <w:b/>
          <w:spacing w:val="-15"/>
          <w:sz w:val="24"/>
        </w:rPr>
        <w:t> </w:t>
      </w:r>
      <w:r>
        <w:rPr>
          <w:b/>
          <w:sz w:val="24"/>
        </w:rPr>
        <w:t>grant</w:t>
      </w:r>
      <w:r>
        <w:rPr>
          <w:b/>
          <w:spacing w:val="-15"/>
          <w:sz w:val="24"/>
        </w:rPr>
        <w:t> </w:t>
      </w:r>
      <w:r>
        <w:rPr>
          <w:b/>
          <w:sz w:val="24"/>
        </w:rPr>
        <w:t>model:</w:t>
      </w:r>
      <w:r>
        <w:rPr>
          <w:b/>
          <w:spacing w:val="-11"/>
          <w:sz w:val="24"/>
        </w:rPr>
        <w:t> </w:t>
      </w:r>
      <w:r>
        <w:rPr>
          <w:sz w:val="24"/>
        </w:rPr>
        <w:t>Loans</w:t>
      </w:r>
      <w:r>
        <w:rPr>
          <w:spacing w:val="-15"/>
          <w:sz w:val="24"/>
        </w:rPr>
        <w:t> </w:t>
      </w:r>
      <w:r>
        <w:rPr>
          <w:sz w:val="24"/>
        </w:rPr>
        <w:t>ideally</w:t>
      </w:r>
      <w:r>
        <w:rPr>
          <w:spacing w:val="-15"/>
          <w:sz w:val="24"/>
        </w:rPr>
        <w:t> </w:t>
      </w:r>
      <w:r>
        <w:rPr>
          <w:sz w:val="24"/>
        </w:rPr>
        <w:t>result</w:t>
      </w:r>
      <w:r>
        <w:rPr>
          <w:spacing w:val="-12"/>
          <w:sz w:val="24"/>
        </w:rPr>
        <w:t> </w:t>
      </w:r>
      <w:r>
        <w:rPr>
          <w:sz w:val="24"/>
        </w:rPr>
        <w:t>in</w:t>
      </w:r>
      <w:r>
        <w:rPr>
          <w:spacing w:val="-15"/>
          <w:sz w:val="24"/>
        </w:rPr>
        <w:t> </w:t>
      </w:r>
      <w:r>
        <w:rPr>
          <w:sz w:val="24"/>
        </w:rPr>
        <w:t>the</w:t>
      </w:r>
      <w:r>
        <w:rPr>
          <w:spacing w:val="-15"/>
          <w:sz w:val="24"/>
        </w:rPr>
        <w:t> </w:t>
      </w:r>
      <w:r>
        <w:rPr>
          <w:sz w:val="24"/>
        </w:rPr>
        <w:t>repayment</w:t>
      </w:r>
      <w:r>
        <w:rPr>
          <w:spacing w:val="-15"/>
          <w:sz w:val="24"/>
        </w:rPr>
        <w:t> </w:t>
      </w:r>
      <w:r>
        <w:rPr>
          <w:sz w:val="24"/>
        </w:rPr>
        <w:t>of</w:t>
      </w:r>
      <w:r>
        <w:rPr>
          <w:spacing w:val="-15"/>
          <w:sz w:val="24"/>
        </w:rPr>
        <w:t> </w:t>
      </w:r>
      <w:r>
        <w:rPr>
          <w:sz w:val="24"/>
        </w:rPr>
        <w:t>capital</w:t>
      </w:r>
      <w:r>
        <w:rPr>
          <w:spacing w:val="-15"/>
          <w:sz w:val="24"/>
        </w:rPr>
        <w:t> </w:t>
      </w:r>
      <w:r>
        <w:rPr>
          <w:sz w:val="24"/>
        </w:rPr>
        <w:t>that</w:t>
      </w:r>
      <w:r>
        <w:rPr>
          <w:spacing w:val="-15"/>
          <w:sz w:val="24"/>
        </w:rPr>
        <w:t> </w:t>
      </w:r>
      <w:r>
        <w:rPr>
          <w:sz w:val="24"/>
        </w:rPr>
        <w:t>is</w:t>
      </w:r>
      <w:r>
        <w:rPr>
          <w:spacing w:val="-15"/>
          <w:sz w:val="24"/>
        </w:rPr>
        <w:t> </w:t>
      </w:r>
      <w:r>
        <w:rPr>
          <w:sz w:val="24"/>
        </w:rPr>
        <w:t>then re-used as a down payment loan for another borrower in providing housing project.</w:t>
      </w:r>
    </w:p>
    <w:p>
      <w:pPr>
        <w:pStyle w:val="ListParagraph"/>
        <w:numPr>
          <w:ilvl w:val="0"/>
          <w:numId w:val="23"/>
        </w:numPr>
        <w:tabs>
          <w:tab w:pos="627" w:val="left" w:leader="none"/>
        </w:tabs>
        <w:spacing w:line="360" w:lineRule="auto" w:before="0" w:after="0"/>
        <w:ind w:left="627" w:right="1005" w:hanging="360"/>
        <w:jc w:val="both"/>
        <w:rPr>
          <w:sz w:val="24"/>
        </w:rPr>
      </w:pPr>
      <w:r>
        <w:rPr>
          <w:b/>
          <w:sz w:val="24"/>
        </w:rPr>
        <w:t>Mortgage payment subsidies model: </w:t>
      </w:r>
      <w:r>
        <w:rPr>
          <w:sz w:val="24"/>
        </w:rPr>
        <w:t>are housing financing model that realistically lessen the interest rate and other periodic charges to be paid by an individual or organization that has taken a loan for a housing project.</w:t>
      </w:r>
    </w:p>
    <w:p>
      <w:pPr>
        <w:pStyle w:val="ListParagraph"/>
        <w:numPr>
          <w:ilvl w:val="0"/>
          <w:numId w:val="23"/>
        </w:numPr>
        <w:tabs>
          <w:tab w:pos="627" w:val="left" w:leader="none"/>
        </w:tabs>
        <w:spacing w:line="360" w:lineRule="auto" w:before="0" w:after="0"/>
        <w:ind w:left="627" w:right="1002" w:hanging="360"/>
        <w:jc w:val="both"/>
        <w:rPr>
          <w:sz w:val="24"/>
        </w:rPr>
      </w:pPr>
      <w:r>
        <w:rPr>
          <w:b/>
          <w:sz w:val="24"/>
        </w:rPr>
        <w:t>Mortgage Interest Deduction Model: </w:t>
      </w:r>
      <w:r>
        <w:rPr>
          <w:sz w:val="24"/>
        </w:rPr>
        <w:t>Is a model by which mortgage borrowers may deduct mortgage interest from taxable income which calculating</w:t>
      </w:r>
      <w:r>
        <w:rPr>
          <w:spacing w:val="-1"/>
          <w:sz w:val="24"/>
        </w:rPr>
        <w:t> </w:t>
      </w:r>
      <w:r>
        <w:rPr>
          <w:sz w:val="24"/>
        </w:rPr>
        <w:t>federal income tax and reduce tax abilities for home buyers and taxes increase income available for monthly housing payment.</w:t>
      </w:r>
    </w:p>
    <w:p>
      <w:pPr>
        <w:pStyle w:val="ListParagraph"/>
        <w:numPr>
          <w:ilvl w:val="0"/>
          <w:numId w:val="23"/>
        </w:numPr>
        <w:tabs>
          <w:tab w:pos="627" w:val="left" w:leader="none"/>
        </w:tabs>
        <w:spacing w:line="360" w:lineRule="auto" w:before="0" w:after="0"/>
        <w:ind w:left="627" w:right="1008" w:hanging="360"/>
        <w:jc w:val="both"/>
        <w:rPr>
          <w:sz w:val="24"/>
        </w:rPr>
      </w:pPr>
      <w:r>
        <w:rPr>
          <w:b/>
          <w:sz w:val="24"/>
        </w:rPr>
        <w:t>Credit enhancement: </w:t>
      </w:r>
      <w:r>
        <w:rPr>
          <w:sz w:val="24"/>
        </w:rPr>
        <w:t>is a finance model that does not provide direct finance for low- cost housing. It involving additional guarantees or collateral before accessing</w:t>
      </w:r>
      <w:r>
        <w:rPr>
          <w:spacing w:val="-2"/>
          <w:sz w:val="24"/>
        </w:rPr>
        <w:t> </w:t>
      </w:r>
      <w:r>
        <w:rPr>
          <w:sz w:val="24"/>
        </w:rPr>
        <w:t>the funds.</w:t>
      </w:r>
    </w:p>
    <w:p>
      <w:pPr>
        <w:pStyle w:val="ListParagraph"/>
        <w:numPr>
          <w:ilvl w:val="0"/>
          <w:numId w:val="23"/>
        </w:numPr>
        <w:tabs>
          <w:tab w:pos="627" w:val="left" w:leader="none"/>
        </w:tabs>
        <w:spacing w:line="360" w:lineRule="auto" w:before="0" w:after="0"/>
        <w:ind w:left="627" w:right="1009" w:hanging="360"/>
        <w:jc w:val="both"/>
        <w:rPr>
          <w:sz w:val="24"/>
        </w:rPr>
      </w:pPr>
      <w:r>
        <w:rPr>
          <w:b/>
          <w:sz w:val="24"/>
        </w:rPr>
        <w:t>Bundled Mortgage Finance System: </w:t>
      </w:r>
      <w:r>
        <w:rPr>
          <w:sz w:val="24"/>
        </w:rPr>
        <w:t>This is a model by which single actor or player performs</w:t>
      </w:r>
      <w:r>
        <w:rPr>
          <w:spacing w:val="-3"/>
          <w:sz w:val="24"/>
        </w:rPr>
        <w:t> </w:t>
      </w:r>
      <w:r>
        <w:rPr>
          <w:sz w:val="24"/>
        </w:rPr>
        <w:t>role</w:t>
      </w:r>
      <w:r>
        <w:rPr>
          <w:spacing w:val="-5"/>
          <w:sz w:val="24"/>
        </w:rPr>
        <w:t> </w:t>
      </w:r>
      <w:r>
        <w:rPr>
          <w:sz w:val="24"/>
        </w:rPr>
        <w:t>in</w:t>
      </w:r>
      <w:r>
        <w:rPr>
          <w:spacing w:val="-5"/>
          <w:sz w:val="24"/>
        </w:rPr>
        <w:t> </w:t>
      </w:r>
      <w:r>
        <w:rPr>
          <w:sz w:val="24"/>
        </w:rPr>
        <w:t>the</w:t>
      </w:r>
      <w:r>
        <w:rPr>
          <w:spacing w:val="-5"/>
          <w:sz w:val="24"/>
        </w:rPr>
        <w:t> </w:t>
      </w:r>
      <w:r>
        <w:rPr>
          <w:sz w:val="24"/>
        </w:rPr>
        <w:t>mortgage</w:t>
      </w:r>
      <w:r>
        <w:rPr>
          <w:spacing w:val="-6"/>
          <w:sz w:val="24"/>
        </w:rPr>
        <w:t> </w:t>
      </w:r>
      <w:r>
        <w:rPr>
          <w:sz w:val="24"/>
        </w:rPr>
        <w:t>process</w:t>
      </w:r>
      <w:r>
        <w:rPr>
          <w:spacing w:val="-5"/>
          <w:sz w:val="24"/>
        </w:rPr>
        <w:t> </w:t>
      </w:r>
      <w:r>
        <w:rPr>
          <w:sz w:val="24"/>
        </w:rPr>
        <w:t>to</w:t>
      </w:r>
      <w:r>
        <w:rPr>
          <w:spacing w:val="-5"/>
          <w:sz w:val="24"/>
        </w:rPr>
        <w:t> </w:t>
      </w:r>
      <w:r>
        <w:rPr>
          <w:sz w:val="24"/>
        </w:rPr>
        <w:t>access</w:t>
      </w:r>
      <w:r>
        <w:rPr>
          <w:spacing w:val="-5"/>
          <w:sz w:val="24"/>
        </w:rPr>
        <w:t> </w:t>
      </w:r>
      <w:r>
        <w:rPr>
          <w:sz w:val="24"/>
        </w:rPr>
        <w:t>the</w:t>
      </w:r>
      <w:r>
        <w:rPr>
          <w:spacing w:val="-5"/>
          <w:sz w:val="24"/>
        </w:rPr>
        <w:t> </w:t>
      </w:r>
      <w:r>
        <w:rPr>
          <w:sz w:val="24"/>
        </w:rPr>
        <w:t>finance</w:t>
      </w:r>
      <w:r>
        <w:rPr>
          <w:spacing w:val="-6"/>
          <w:sz w:val="24"/>
        </w:rPr>
        <w:t> </w:t>
      </w:r>
      <w:r>
        <w:rPr>
          <w:sz w:val="24"/>
        </w:rPr>
        <w:t>for</w:t>
      </w:r>
      <w:r>
        <w:rPr>
          <w:spacing w:val="-3"/>
          <w:sz w:val="24"/>
        </w:rPr>
        <w:t> </w:t>
      </w:r>
      <w:r>
        <w:rPr>
          <w:sz w:val="24"/>
        </w:rPr>
        <w:t>housing</w:t>
      </w:r>
      <w:r>
        <w:rPr>
          <w:spacing w:val="-7"/>
          <w:sz w:val="24"/>
        </w:rPr>
        <w:t> </w:t>
      </w:r>
      <w:r>
        <w:rPr>
          <w:sz w:val="24"/>
        </w:rPr>
        <w:t>provides</w:t>
      </w:r>
      <w:r>
        <w:rPr>
          <w:spacing w:val="-5"/>
          <w:sz w:val="24"/>
        </w:rPr>
        <w:t> </w:t>
      </w:r>
      <w:r>
        <w:rPr>
          <w:sz w:val="24"/>
        </w:rPr>
        <w:t>but</w:t>
      </w:r>
      <w:r>
        <w:rPr>
          <w:spacing w:val="-5"/>
          <w:sz w:val="24"/>
        </w:rPr>
        <w:t> </w:t>
      </w:r>
      <w:r>
        <w:rPr>
          <w:sz w:val="24"/>
        </w:rPr>
        <w:t>it</w:t>
      </w:r>
      <w:r>
        <w:rPr>
          <w:spacing w:val="-5"/>
          <w:sz w:val="24"/>
        </w:rPr>
        <w:t> </w:t>
      </w:r>
      <w:r>
        <w:rPr>
          <w:sz w:val="24"/>
        </w:rPr>
        <w:t>is characterized by liquidity and interest rate risk, as borrowers often expect longtime funding but depositing funds are traditionally short-term.</w:t>
      </w:r>
    </w:p>
    <w:p>
      <w:pPr>
        <w:pStyle w:val="ListParagraph"/>
        <w:numPr>
          <w:ilvl w:val="0"/>
          <w:numId w:val="23"/>
        </w:numPr>
        <w:tabs>
          <w:tab w:pos="627" w:val="left" w:leader="none"/>
        </w:tabs>
        <w:spacing w:line="360" w:lineRule="auto" w:before="0" w:after="0"/>
        <w:ind w:left="627" w:right="1009" w:hanging="360"/>
        <w:jc w:val="both"/>
        <w:rPr>
          <w:sz w:val="24"/>
        </w:rPr>
      </w:pPr>
      <w:r>
        <w:rPr>
          <w:b/>
          <w:sz w:val="24"/>
        </w:rPr>
        <w:t>Unbundled mortgage finance system: </w:t>
      </w:r>
      <w:r>
        <w:rPr>
          <w:sz w:val="24"/>
        </w:rPr>
        <w:t>This is model by which all the players play different</w:t>
      </w:r>
      <w:r>
        <w:rPr>
          <w:spacing w:val="-14"/>
          <w:sz w:val="24"/>
        </w:rPr>
        <w:t> </w:t>
      </w:r>
      <w:r>
        <w:rPr>
          <w:sz w:val="24"/>
        </w:rPr>
        <w:t>roles</w:t>
      </w:r>
      <w:r>
        <w:rPr>
          <w:spacing w:val="-14"/>
          <w:sz w:val="24"/>
        </w:rPr>
        <w:t> </w:t>
      </w:r>
      <w:r>
        <w:rPr>
          <w:sz w:val="24"/>
        </w:rPr>
        <w:t>in</w:t>
      </w:r>
      <w:r>
        <w:rPr>
          <w:spacing w:val="-15"/>
          <w:sz w:val="24"/>
        </w:rPr>
        <w:t> </w:t>
      </w:r>
      <w:r>
        <w:rPr>
          <w:sz w:val="24"/>
        </w:rPr>
        <w:t>access</w:t>
      </w:r>
      <w:r>
        <w:rPr>
          <w:spacing w:val="-15"/>
          <w:sz w:val="24"/>
        </w:rPr>
        <w:t> </w:t>
      </w:r>
      <w:r>
        <w:rPr>
          <w:sz w:val="24"/>
        </w:rPr>
        <w:t>the</w:t>
      </w:r>
      <w:r>
        <w:rPr>
          <w:spacing w:val="-15"/>
          <w:sz w:val="24"/>
        </w:rPr>
        <w:t> </w:t>
      </w:r>
      <w:r>
        <w:rPr>
          <w:sz w:val="24"/>
        </w:rPr>
        <w:t>fund.</w:t>
      </w:r>
      <w:r>
        <w:rPr>
          <w:spacing w:val="-15"/>
          <w:sz w:val="24"/>
        </w:rPr>
        <w:t> </w:t>
      </w:r>
      <w:r>
        <w:rPr>
          <w:sz w:val="24"/>
        </w:rPr>
        <w:t>The</w:t>
      </w:r>
      <w:r>
        <w:rPr>
          <w:spacing w:val="-15"/>
          <w:sz w:val="24"/>
        </w:rPr>
        <w:t> </w:t>
      </w:r>
      <w:r>
        <w:rPr>
          <w:sz w:val="24"/>
        </w:rPr>
        <w:t>borrower</w:t>
      </w:r>
      <w:r>
        <w:rPr>
          <w:spacing w:val="-12"/>
          <w:sz w:val="24"/>
        </w:rPr>
        <w:t> </w:t>
      </w:r>
      <w:r>
        <w:rPr>
          <w:sz w:val="24"/>
        </w:rPr>
        <w:t>goes</w:t>
      </w:r>
      <w:r>
        <w:rPr>
          <w:spacing w:val="-15"/>
          <w:sz w:val="24"/>
        </w:rPr>
        <w:t> </w:t>
      </w:r>
      <w:r>
        <w:rPr>
          <w:sz w:val="24"/>
        </w:rPr>
        <w:t>through</w:t>
      </w:r>
      <w:r>
        <w:rPr>
          <w:spacing w:val="-15"/>
          <w:sz w:val="24"/>
        </w:rPr>
        <w:t> </w:t>
      </w:r>
      <w:r>
        <w:rPr>
          <w:sz w:val="24"/>
        </w:rPr>
        <w:t>a</w:t>
      </w:r>
      <w:r>
        <w:rPr>
          <w:spacing w:val="-15"/>
          <w:sz w:val="24"/>
        </w:rPr>
        <w:t> </w:t>
      </w:r>
      <w:r>
        <w:rPr>
          <w:sz w:val="24"/>
        </w:rPr>
        <w:t>mortgage</w:t>
      </w:r>
      <w:r>
        <w:rPr>
          <w:spacing w:val="-15"/>
          <w:sz w:val="24"/>
        </w:rPr>
        <w:t> </w:t>
      </w:r>
      <w:r>
        <w:rPr>
          <w:sz w:val="24"/>
        </w:rPr>
        <w:t>banker</w:t>
      </w:r>
      <w:r>
        <w:rPr>
          <w:spacing w:val="-15"/>
          <w:sz w:val="24"/>
        </w:rPr>
        <w:t> </w:t>
      </w:r>
      <w:r>
        <w:rPr>
          <w:sz w:val="24"/>
        </w:rPr>
        <w:t>to</w:t>
      </w:r>
      <w:r>
        <w:rPr>
          <w:spacing w:val="-15"/>
          <w:sz w:val="24"/>
        </w:rPr>
        <w:t> </w:t>
      </w:r>
      <w:r>
        <w:rPr>
          <w:sz w:val="24"/>
        </w:rPr>
        <w:t>source</w:t>
      </w:r>
    </w:p>
    <w:p>
      <w:pPr>
        <w:spacing w:after="0" w:line="360" w:lineRule="auto"/>
        <w:jc w:val="both"/>
        <w:rPr>
          <w:sz w:val="24"/>
        </w:rPr>
        <w:sectPr>
          <w:pgSz w:w="12240" w:h="15840"/>
          <w:pgMar w:header="0" w:footer="1015" w:top="1340" w:bottom="1200" w:left="1720" w:right="400"/>
        </w:sectPr>
      </w:pPr>
    </w:p>
    <w:p>
      <w:pPr>
        <w:pStyle w:val="BodyText"/>
        <w:spacing w:line="360" w:lineRule="auto" w:before="65"/>
        <w:ind w:left="627" w:right="1012"/>
        <w:jc w:val="both"/>
      </w:pPr>
      <w:r>
        <w:rPr/>
        <w:t>funds from investors other depositories and the secondary market. The benefit of this system is every loan goes through necessary due diligence of risk management.</w:t>
      </w:r>
    </w:p>
    <w:p>
      <w:pPr>
        <w:pStyle w:val="ListParagraph"/>
        <w:numPr>
          <w:ilvl w:val="0"/>
          <w:numId w:val="23"/>
        </w:numPr>
        <w:tabs>
          <w:tab w:pos="627" w:val="left" w:leader="none"/>
        </w:tabs>
        <w:spacing w:line="360" w:lineRule="auto" w:before="1" w:after="0"/>
        <w:ind w:left="627" w:right="1007" w:hanging="360"/>
        <w:jc w:val="both"/>
        <w:rPr>
          <w:sz w:val="24"/>
        </w:rPr>
      </w:pPr>
      <w:r>
        <w:rPr>
          <w:b/>
          <w:sz w:val="24"/>
        </w:rPr>
        <w:t>Depositing</w:t>
      </w:r>
      <w:r>
        <w:rPr>
          <w:b/>
          <w:spacing w:val="-7"/>
          <w:sz w:val="24"/>
        </w:rPr>
        <w:t> </w:t>
      </w:r>
      <w:r>
        <w:rPr>
          <w:b/>
          <w:sz w:val="24"/>
        </w:rPr>
        <w:t>Based</w:t>
      </w:r>
      <w:r>
        <w:rPr>
          <w:b/>
          <w:spacing w:val="-6"/>
          <w:sz w:val="24"/>
        </w:rPr>
        <w:t> </w:t>
      </w:r>
      <w:r>
        <w:rPr>
          <w:b/>
          <w:sz w:val="24"/>
        </w:rPr>
        <w:t>mortgage</w:t>
      </w:r>
      <w:r>
        <w:rPr>
          <w:b/>
          <w:spacing w:val="-8"/>
          <w:sz w:val="24"/>
        </w:rPr>
        <w:t> </w:t>
      </w:r>
      <w:r>
        <w:rPr>
          <w:b/>
          <w:sz w:val="24"/>
        </w:rPr>
        <w:t>finance:</w:t>
      </w:r>
      <w:r>
        <w:rPr>
          <w:b/>
          <w:spacing w:val="-3"/>
          <w:sz w:val="24"/>
        </w:rPr>
        <w:t> </w:t>
      </w:r>
      <w:r>
        <w:rPr>
          <w:sz w:val="24"/>
        </w:rPr>
        <w:t>Is</w:t>
      </w:r>
      <w:r>
        <w:rPr>
          <w:spacing w:val="-4"/>
          <w:sz w:val="24"/>
        </w:rPr>
        <w:t> </w:t>
      </w:r>
      <w:r>
        <w:rPr>
          <w:sz w:val="24"/>
        </w:rPr>
        <w:t>a</w:t>
      </w:r>
      <w:r>
        <w:rPr>
          <w:spacing w:val="-8"/>
          <w:sz w:val="24"/>
        </w:rPr>
        <w:t> </w:t>
      </w:r>
      <w:r>
        <w:rPr>
          <w:sz w:val="24"/>
        </w:rPr>
        <w:t>system</w:t>
      </w:r>
      <w:r>
        <w:rPr>
          <w:spacing w:val="-4"/>
          <w:sz w:val="24"/>
        </w:rPr>
        <w:t> </w:t>
      </w:r>
      <w:r>
        <w:rPr>
          <w:sz w:val="24"/>
        </w:rPr>
        <w:t>where</w:t>
      </w:r>
      <w:r>
        <w:rPr>
          <w:spacing w:val="-9"/>
          <w:sz w:val="24"/>
        </w:rPr>
        <w:t> </w:t>
      </w:r>
      <w:r>
        <w:rPr>
          <w:sz w:val="24"/>
        </w:rPr>
        <w:t>deposit</w:t>
      </w:r>
      <w:r>
        <w:rPr>
          <w:spacing w:val="-6"/>
          <w:sz w:val="24"/>
        </w:rPr>
        <w:t> </w:t>
      </w:r>
      <w:r>
        <w:rPr>
          <w:sz w:val="24"/>
        </w:rPr>
        <w:t>money</w:t>
      </w:r>
      <w:r>
        <w:rPr>
          <w:spacing w:val="-11"/>
          <w:sz w:val="24"/>
        </w:rPr>
        <w:t> </w:t>
      </w:r>
      <w:r>
        <w:rPr>
          <w:sz w:val="24"/>
        </w:rPr>
        <w:t>banks</w:t>
      </w:r>
      <w:r>
        <w:rPr>
          <w:spacing w:val="-7"/>
          <w:sz w:val="24"/>
        </w:rPr>
        <w:t> </w:t>
      </w:r>
      <w:r>
        <w:rPr>
          <w:sz w:val="24"/>
        </w:rPr>
        <w:t>enter</w:t>
      </w:r>
      <w:r>
        <w:rPr>
          <w:spacing w:val="-8"/>
          <w:sz w:val="24"/>
        </w:rPr>
        <w:t> </w:t>
      </w:r>
      <w:r>
        <w:rPr>
          <w:sz w:val="24"/>
        </w:rPr>
        <w:t>into mortgage</w:t>
      </w:r>
      <w:r>
        <w:rPr>
          <w:spacing w:val="-15"/>
          <w:sz w:val="24"/>
        </w:rPr>
        <w:t> </w:t>
      </w:r>
      <w:r>
        <w:rPr>
          <w:sz w:val="24"/>
        </w:rPr>
        <w:t>lending.</w:t>
      </w:r>
      <w:r>
        <w:rPr>
          <w:spacing w:val="-15"/>
          <w:sz w:val="24"/>
        </w:rPr>
        <w:t> </w:t>
      </w:r>
      <w:r>
        <w:rPr>
          <w:sz w:val="24"/>
        </w:rPr>
        <w:t>Banks</w:t>
      </w:r>
      <w:r>
        <w:rPr>
          <w:spacing w:val="-15"/>
          <w:sz w:val="24"/>
        </w:rPr>
        <w:t> </w:t>
      </w:r>
      <w:r>
        <w:rPr>
          <w:sz w:val="24"/>
        </w:rPr>
        <w:t>with</w:t>
      </w:r>
      <w:r>
        <w:rPr>
          <w:spacing w:val="-15"/>
          <w:sz w:val="24"/>
        </w:rPr>
        <w:t> </w:t>
      </w:r>
      <w:r>
        <w:rPr>
          <w:sz w:val="24"/>
        </w:rPr>
        <w:t>excess</w:t>
      </w:r>
      <w:r>
        <w:rPr>
          <w:spacing w:val="-15"/>
          <w:sz w:val="24"/>
        </w:rPr>
        <w:t> </w:t>
      </w:r>
      <w:r>
        <w:rPr>
          <w:sz w:val="24"/>
        </w:rPr>
        <w:t>liquidity</w:t>
      </w:r>
      <w:r>
        <w:rPr>
          <w:spacing w:val="-15"/>
          <w:sz w:val="24"/>
        </w:rPr>
        <w:t> </w:t>
      </w:r>
      <w:r>
        <w:rPr>
          <w:sz w:val="24"/>
        </w:rPr>
        <w:t>begin</w:t>
      </w:r>
      <w:r>
        <w:rPr>
          <w:spacing w:val="-15"/>
          <w:sz w:val="24"/>
        </w:rPr>
        <w:t> </w:t>
      </w:r>
      <w:r>
        <w:rPr>
          <w:sz w:val="24"/>
        </w:rPr>
        <w:t>to</w:t>
      </w:r>
      <w:r>
        <w:rPr>
          <w:spacing w:val="-15"/>
          <w:sz w:val="24"/>
        </w:rPr>
        <w:t> </w:t>
      </w:r>
      <w:r>
        <w:rPr>
          <w:sz w:val="24"/>
        </w:rPr>
        <w:t>consider</w:t>
      </w:r>
      <w:r>
        <w:rPr>
          <w:spacing w:val="-15"/>
          <w:sz w:val="24"/>
        </w:rPr>
        <w:t> </w:t>
      </w:r>
      <w:r>
        <w:rPr>
          <w:sz w:val="24"/>
        </w:rPr>
        <w:t>setting</w:t>
      </w:r>
      <w:r>
        <w:rPr>
          <w:spacing w:val="-15"/>
          <w:sz w:val="24"/>
        </w:rPr>
        <w:t> </w:t>
      </w:r>
      <w:r>
        <w:rPr>
          <w:sz w:val="24"/>
        </w:rPr>
        <w:t>up</w:t>
      </w:r>
      <w:r>
        <w:rPr>
          <w:spacing w:val="-15"/>
          <w:sz w:val="24"/>
        </w:rPr>
        <w:t> </w:t>
      </w:r>
      <w:r>
        <w:rPr>
          <w:sz w:val="24"/>
        </w:rPr>
        <w:t>mortgage</w:t>
      </w:r>
      <w:r>
        <w:rPr>
          <w:spacing w:val="-15"/>
          <w:sz w:val="24"/>
        </w:rPr>
        <w:t> </w:t>
      </w:r>
      <w:r>
        <w:rPr>
          <w:sz w:val="24"/>
        </w:rPr>
        <w:t>desk in</w:t>
      </w:r>
      <w:r>
        <w:rPr>
          <w:spacing w:val="-1"/>
          <w:sz w:val="24"/>
        </w:rPr>
        <w:t> </w:t>
      </w:r>
      <w:r>
        <w:rPr>
          <w:sz w:val="24"/>
        </w:rPr>
        <w:t>their</w:t>
      </w:r>
      <w:r>
        <w:rPr>
          <w:spacing w:val="-2"/>
          <w:sz w:val="24"/>
        </w:rPr>
        <w:t> </w:t>
      </w:r>
      <w:r>
        <w:rPr>
          <w:sz w:val="24"/>
        </w:rPr>
        <w:t>branches.</w:t>
      </w:r>
      <w:r>
        <w:rPr>
          <w:spacing w:val="-1"/>
          <w:sz w:val="24"/>
        </w:rPr>
        <w:t> </w:t>
      </w:r>
      <w:r>
        <w:rPr>
          <w:sz w:val="24"/>
        </w:rPr>
        <w:t>The</w:t>
      </w:r>
      <w:r>
        <w:rPr>
          <w:spacing w:val="-3"/>
          <w:sz w:val="24"/>
        </w:rPr>
        <w:t> </w:t>
      </w:r>
      <w:r>
        <w:rPr>
          <w:sz w:val="24"/>
        </w:rPr>
        <w:t>challenges</w:t>
      </w:r>
      <w:r>
        <w:rPr>
          <w:spacing w:val="-1"/>
          <w:sz w:val="24"/>
        </w:rPr>
        <w:t> </w:t>
      </w:r>
      <w:r>
        <w:rPr>
          <w:sz w:val="24"/>
        </w:rPr>
        <w:t>are</w:t>
      </w:r>
      <w:r>
        <w:rPr>
          <w:spacing w:val="-3"/>
          <w:sz w:val="24"/>
        </w:rPr>
        <w:t> </w:t>
      </w:r>
      <w:r>
        <w:rPr>
          <w:sz w:val="24"/>
        </w:rPr>
        <w:t>to</w:t>
      </w:r>
      <w:r>
        <w:rPr>
          <w:spacing w:val="-1"/>
          <w:sz w:val="24"/>
        </w:rPr>
        <w:t> </w:t>
      </w:r>
      <w:r>
        <w:rPr>
          <w:sz w:val="24"/>
        </w:rPr>
        <w:t>do</w:t>
      </w:r>
      <w:r>
        <w:rPr>
          <w:spacing w:val="-1"/>
          <w:sz w:val="24"/>
        </w:rPr>
        <w:t> </w:t>
      </w:r>
      <w:r>
        <w:rPr>
          <w:sz w:val="24"/>
        </w:rPr>
        <w:t>with</w:t>
      </w:r>
      <w:r>
        <w:rPr>
          <w:spacing w:val="-1"/>
          <w:sz w:val="24"/>
        </w:rPr>
        <w:t> </w:t>
      </w:r>
      <w:r>
        <w:rPr>
          <w:sz w:val="24"/>
        </w:rPr>
        <w:t>mismatch</w:t>
      </w:r>
      <w:r>
        <w:rPr>
          <w:spacing w:val="-1"/>
          <w:sz w:val="24"/>
        </w:rPr>
        <w:t> </w:t>
      </w:r>
      <w:r>
        <w:rPr>
          <w:sz w:val="24"/>
        </w:rPr>
        <w:t>of</w:t>
      </w:r>
      <w:r>
        <w:rPr>
          <w:spacing w:val="-2"/>
          <w:sz w:val="24"/>
        </w:rPr>
        <w:t> </w:t>
      </w:r>
      <w:r>
        <w:rPr>
          <w:sz w:val="24"/>
        </w:rPr>
        <w:t>tenure;</w:t>
      </w:r>
      <w:r>
        <w:rPr>
          <w:spacing w:val="-1"/>
          <w:sz w:val="24"/>
        </w:rPr>
        <w:t> </w:t>
      </w:r>
      <w:r>
        <w:rPr>
          <w:sz w:val="24"/>
        </w:rPr>
        <w:t>interest</w:t>
      </w:r>
      <w:r>
        <w:rPr>
          <w:spacing w:val="-1"/>
          <w:sz w:val="24"/>
        </w:rPr>
        <w:t> </w:t>
      </w:r>
      <w:r>
        <w:rPr>
          <w:sz w:val="24"/>
        </w:rPr>
        <w:t>offered</w:t>
      </w:r>
      <w:r>
        <w:rPr>
          <w:spacing w:val="-1"/>
          <w:sz w:val="24"/>
        </w:rPr>
        <w:t> </w:t>
      </w:r>
      <w:r>
        <w:rPr>
          <w:sz w:val="24"/>
        </w:rPr>
        <w:t>and offer short-term loans.</w:t>
      </w:r>
    </w:p>
    <w:p>
      <w:pPr>
        <w:pStyle w:val="ListParagraph"/>
        <w:numPr>
          <w:ilvl w:val="0"/>
          <w:numId w:val="23"/>
        </w:numPr>
        <w:tabs>
          <w:tab w:pos="627" w:val="left" w:leader="none"/>
        </w:tabs>
        <w:spacing w:line="360" w:lineRule="auto" w:before="0" w:after="0"/>
        <w:ind w:left="627" w:right="1007" w:hanging="360"/>
        <w:jc w:val="both"/>
        <w:rPr>
          <w:sz w:val="24"/>
        </w:rPr>
      </w:pPr>
      <w:r>
        <w:rPr>
          <w:b/>
          <w:sz w:val="24"/>
        </w:rPr>
        <w:t>Secondary market based mortgage Finance system: </w:t>
      </w:r>
      <w:r>
        <w:rPr>
          <w:sz w:val="24"/>
        </w:rPr>
        <w:t>This is model that provide long term liquidity</w:t>
      </w:r>
      <w:r>
        <w:rPr>
          <w:spacing w:val="-2"/>
          <w:sz w:val="24"/>
        </w:rPr>
        <w:t> </w:t>
      </w:r>
      <w:r>
        <w:rPr>
          <w:sz w:val="24"/>
        </w:rPr>
        <w:t>to the housing market. The money</w:t>
      </w:r>
      <w:r>
        <w:rPr>
          <w:spacing w:val="-2"/>
          <w:sz w:val="24"/>
        </w:rPr>
        <w:t> </w:t>
      </w:r>
      <w:r>
        <w:rPr>
          <w:sz w:val="24"/>
        </w:rPr>
        <w:t>obtained from the sale of mortgages is ploughed back into the system to create more mortgages.</w:t>
      </w:r>
    </w:p>
    <w:p>
      <w:pPr>
        <w:pStyle w:val="ListParagraph"/>
        <w:numPr>
          <w:ilvl w:val="0"/>
          <w:numId w:val="23"/>
        </w:numPr>
        <w:tabs>
          <w:tab w:pos="627" w:val="left" w:leader="none"/>
        </w:tabs>
        <w:spacing w:line="360" w:lineRule="auto" w:before="0" w:after="0"/>
        <w:ind w:left="627" w:right="1016" w:hanging="360"/>
        <w:jc w:val="both"/>
        <w:rPr>
          <w:sz w:val="24"/>
        </w:rPr>
      </w:pPr>
      <w:r>
        <w:rPr>
          <w:b/>
          <w:sz w:val="24"/>
        </w:rPr>
        <w:t>PPP Model: </w:t>
      </w:r>
      <w:r>
        <w:rPr>
          <w:sz w:val="24"/>
        </w:rPr>
        <w:t>In this model the public authority provide land to the developer and the developer design building and financing of affordable housing project.</w:t>
      </w:r>
    </w:p>
    <w:p>
      <w:pPr>
        <w:spacing w:after="0" w:line="360" w:lineRule="auto"/>
        <w:jc w:val="both"/>
        <w:rPr>
          <w:sz w:val="24"/>
        </w:rPr>
        <w:sectPr>
          <w:pgSz w:w="12240" w:h="15840"/>
          <w:pgMar w:header="0" w:footer="1015" w:top="1340" w:bottom="1200" w:left="1720" w:right="400"/>
        </w:sectPr>
      </w:pPr>
    </w:p>
    <w:p>
      <w:pPr>
        <w:spacing w:before="68"/>
        <w:ind w:left="267" w:right="1005" w:firstLine="0"/>
        <w:jc w:val="both"/>
        <w:rPr>
          <w:b/>
          <w:sz w:val="24"/>
        </w:rPr>
      </w:pPr>
      <w:r>
        <w:rPr>
          <w:b/>
          <w:sz w:val="24"/>
        </w:rPr>
        <w:t>B1.</w:t>
      </w:r>
      <w:r>
        <w:rPr>
          <w:b/>
          <w:spacing w:val="40"/>
          <w:sz w:val="24"/>
        </w:rPr>
        <w:t> </w:t>
      </w:r>
      <w:r>
        <w:rPr>
          <w:b/>
          <w:sz w:val="24"/>
        </w:rPr>
        <w:t>KINDLY RANK THE SEVERITY OF SELECTING THIS HOUSING FINANCING MODELS THAT IS EFFECTIVE FOR THE DELIVERY OF SUSTAINABLE AND AFFORDABLE HOUSING PROJECT.</w:t>
      </w:r>
    </w:p>
    <w:p>
      <w:pPr>
        <w:pStyle w:val="BodyText"/>
        <w:spacing w:before="2"/>
        <w:rPr>
          <w:b/>
          <w:sz w:val="12"/>
        </w:r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3084"/>
        <w:gridCol w:w="1195"/>
        <w:gridCol w:w="943"/>
        <w:gridCol w:w="1101"/>
        <w:gridCol w:w="1058"/>
        <w:gridCol w:w="1079"/>
      </w:tblGrid>
      <w:tr>
        <w:trPr>
          <w:trHeight w:val="830" w:hRule="atLeast"/>
        </w:trPr>
        <w:tc>
          <w:tcPr>
            <w:tcW w:w="715" w:type="dxa"/>
          </w:tcPr>
          <w:p>
            <w:pPr>
              <w:pStyle w:val="TableParagraph"/>
              <w:spacing w:before="1"/>
              <w:ind w:left="107"/>
              <w:rPr>
                <w:b/>
                <w:sz w:val="22"/>
              </w:rPr>
            </w:pPr>
            <w:r>
              <w:rPr>
                <w:b/>
                <w:spacing w:val="-4"/>
                <w:sz w:val="22"/>
              </w:rPr>
              <w:t>S/No</w:t>
            </w:r>
          </w:p>
        </w:tc>
        <w:tc>
          <w:tcPr>
            <w:tcW w:w="3084" w:type="dxa"/>
          </w:tcPr>
          <w:p>
            <w:pPr>
              <w:pStyle w:val="TableParagraph"/>
              <w:spacing w:before="1"/>
              <w:ind w:left="105"/>
              <w:rPr>
                <w:b/>
                <w:sz w:val="22"/>
              </w:rPr>
            </w:pPr>
            <w:r>
              <w:rPr>
                <w:b/>
                <w:sz w:val="22"/>
              </w:rPr>
              <w:t>Financing</w:t>
            </w:r>
            <w:r>
              <w:rPr>
                <w:b/>
                <w:spacing w:val="-5"/>
                <w:sz w:val="22"/>
              </w:rPr>
              <w:t> </w:t>
            </w:r>
            <w:r>
              <w:rPr>
                <w:b/>
                <w:spacing w:val="-2"/>
                <w:sz w:val="22"/>
              </w:rPr>
              <w:t>Model</w:t>
            </w:r>
          </w:p>
        </w:tc>
        <w:tc>
          <w:tcPr>
            <w:tcW w:w="1195" w:type="dxa"/>
          </w:tcPr>
          <w:p>
            <w:pPr>
              <w:pStyle w:val="TableParagraph"/>
              <w:spacing w:before="1"/>
              <w:ind w:left="106" w:right="268"/>
              <w:rPr>
                <w:b/>
                <w:sz w:val="22"/>
              </w:rPr>
            </w:pPr>
            <w:r>
              <w:rPr>
                <w:b/>
                <w:spacing w:val="-2"/>
                <w:sz w:val="22"/>
              </w:rPr>
              <w:t>Strongly Agree</w:t>
            </w:r>
          </w:p>
        </w:tc>
        <w:tc>
          <w:tcPr>
            <w:tcW w:w="943" w:type="dxa"/>
          </w:tcPr>
          <w:p>
            <w:pPr>
              <w:pStyle w:val="TableParagraph"/>
              <w:spacing w:before="1"/>
              <w:ind w:left="109"/>
              <w:rPr>
                <w:b/>
                <w:sz w:val="22"/>
              </w:rPr>
            </w:pPr>
            <w:r>
              <w:rPr>
                <w:b/>
                <w:spacing w:val="-2"/>
                <w:sz w:val="22"/>
              </w:rPr>
              <w:t>Agree</w:t>
            </w:r>
          </w:p>
        </w:tc>
        <w:tc>
          <w:tcPr>
            <w:tcW w:w="1101" w:type="dxa"/>
          </w:tcPr>
          <w:p>
            <w:pPr>
              <w:pStyle w:val="TableParagraph"/>
              <w:spacing w:before="1"/>
              <w:ind w:left="109"/>
              <w:rPr>
                <w:b/>
                <w:sz w:val="22"/>
              </w:rPr>
            </w:pPr>
            <w:r>
              <w:rPr>
                <w:b/>
                <w:spacing w:val="-2"/>
                <w:sz w:val="22"/>
              </w:rPr>
              <w:t>Neutral</w:t>
            </w:r>
          </w:p>
        </w:tc>
        <w:tc>
          <w:tcPr>
            <w:tcW w:w="1058" w:type="dxa"/>
          </w:tcPr>
          <w:p>
            <w:pPr>
              <w:pStyle w:val="TableParagraph"/>
              <w:spacing w:before="1"/>
              <w:ind w:left="110"/>
              <w:rPr>
                <w:b/>
                <w:sz w:val="22"/>
              </w:rPr>
            </w:pPr>
            <w:r>
              <w:rPr>
                <w:b/>
                <w:spacing w:val="-2"/>
                <w:sz w:val="22"/>
              </w:rPr>
              <w:t>Disagree</w:t>
            </w:r>
          </w:p>
        </w:tc>
        <w:tc>
          <w:tcPr>
            <w:tcW w:w="1079" w:type="dxa"/>
          </w:tcPr>
          <w:p>
            <w:pPr>
              <w:pStyle w:val="TableParagraph"/>
              <w:spacing w:before="1"/>
              <w:ind w:left="110"/>
              <w:rPr>
                <w:b/>
                <w:sz w:val="22"/>
              </w:rPr>
            </w:pPr>
            <w:r>
              <w:rPr>
                <w:b/>
                <w:spacing w:val="-2"/>
                <w:sz w:val="22"/>
              </w:rPr>
              <w:t>Strongly Disagree</w:t>
            </w:r>
          </w:p>
        </w:tc>
      </w:tr>
      <w:tr>
        <w:trPr>
          <w:trHeight w:val="510" w:hRule="atLeast"/>
        </w:trPr>
        <w:tc>
          <w:tcPr>
            <w:tcW w:w="715" w:type="dxa"/>
          </w:tcPr>
          <w:p>
            <w:pPr>
              <w:pStyle w:val="TableParagraph"/>
              <w:spacing w:line="247" w:lineRule="exact"/>
              <w:ind w:left="107"/>
              <w:rPr>
                <w:sz w:val="22"/>
              </w:rPr>
            </w:pPr>
            <w:r>
              <w:rPr>
                <w:spacing w:val="-5"/>
                <w:sz w:val="22"/>
              </w:rPr>
              <w:t>1.</w:t>
            </w:r>
          </w:p>
        </w:tc>
        <w:tc>
          <w:tcPr>
            <w:tcW w:w="3084" w:type="dxa"/>
          </w:tcPr>
          <w:p>
            <w:pPr>
              <w:pStyle w:val="TableParagraph"/>
              <w:spacing w:line="247" w:lineRule="exact"/>
              <w:ind w:left="105"/>
              <w:rPr>
                <w:sz w:val="22"/>
              </w:rPr>
            </w:pPr>
            <w:r>
              <w:rPr>
                <w:sz w:val="22"/>
              </w:rPr>
              <w:t>Housing</w:t>
            </w:r>
            <w:r>
              <w:rPr>
                <w:spacing w:val="47"/>
                <w:sz w:val="22"/>
              </w:rPr>
              <w:t> </w:t>
            </w:r>
            <w:r>
              <w:rPr>
                <w:sz w:val="22"/>
              </w:rPr>
              <w:t>loan/Bond</w:t>
            </w:r>
            <w:r>
              <w:rPr>
                <w:spacing w:val="-2"/>
                <w:sz w:val="22"/>
              </w:rPr>
              <w:t> Aggregator</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513" w:hRule="atLeast"/>
        </w:trPr>
        <w:tc>
          <w:tcPr>
            <w:tcW w:w="715" w:type="dxa"/>
          </w:tcPr>
          <w:p>
            <w:pPr>
              <w:pStyle w:val="TableParagraph"/>
              <w:spacing w:line="247" w:lineRule="exact"/>
              <w:ind w:left="107"/>
              <w:rPr>
                <w:sz w:val="22"/>
              </w:rPr>
            </w:pPr>
            <w:r>
              <w:rPr>
                <w:spacing w:val="-5"/>
                <w:sz w:val="22"/>
              </w:rPr>
              <w:t>2.</w:t>
            </w:r>
          </w:p>
        </w:tc>
        <w:tc>
          <w:tcPr>
            <w:tcW w:w="3084" w:type="dxa"/>
          </w:tcPr>
          <w:p>
            <w:pPr>
              <w:pStyle w:val="TableParagraph"/>
              <w:spacing w:line="247" w:lineRule="exact"/>
              <w:ind w:left="105"/>
              <w:rPr>
                <w:sz w:val="22"/>
              </w:rPr>
            </w:pPr>
            <w:r>
              <w:rPr>
                <w:sz w:val="22"/>
              </w:rPr>
              <w:t>Housing</w:t>
            </w:r>
            <w:r>
              <w:rPr>
                <w:spacing w:val="51"/>
                <w:sz w:val="22"/>
              </w:rPr>
              <w:t> </w:t>
            </w:r>
            <w:r>
              <w:rPr>
                <w:spacing w:val="-2"/>
                <w:sz w:val="22"/>
              </w:rPr>
              <w:t>Trust</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314" w:hRule="atLeast"/>
        </w:trPr>
        <w:tc>
          <w:tcPr>
            <w:tcW w:w="715" w:type="dxa"/>
          </w:tcPr>
          <w:p>
            <w:pPr>
              <w:pStyle w:val="TableParagraph"/>
              <w:spacing w:line="247" w:lineRule="exact"/>
              <w:ind w:left="107"/>
              <w:rPr>
                <w:sz w:val="22"/>
              </w:rPr>
            </w:pPr>
            <w:r>
              <w:rPr>
                <w:spacing w:val="-5"/>
                <w:sz w:val="22"/>
              </w:rPr>
              <w:t>3.</w:t>
            </w:r>
          </w:p>
        </w:tc>
        <w:tc>
          <w:tcPr>
            <w:tcW w:w="3084" w:type="dxa"/>
          </w:tcPr>
          <w:p>
            <w:pPr>
              <w:pStyle w:val="TableParagraph"/>
              <w:spacing w:line="247" w:lineRule="exact"/>
              <w:ind w:left="105"/>
              <w:rPr>
                <w:sz w:val="22"/>
              </w:rPr>
            </w:pPr>
            <w:r>
              <w:rPr>
                <w:sz w:val="22"/>
              </w:rPr>
              <w:t>Housing</w:t>
            </w:r>
            <w:r>
              <w:rPr>
                <w:spacing w:val="-9"/>
                <w:sz w:val="22"/>
              </w:rPr>
              <w:t> </w:t>
            </w:r>
            <w:r>
              <w:rPr>
                <w:sz w:val="22"/>
              </w:rPr>
              <w:t>Co-</w:t>
            </w:r>
            <w:r>
              <w:rPr>
                <w:spacing w:val="-2"/>
                <w:sz w:val="22"/>
              </w:rPr>
              <w:t>operatives</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513" w:hRule="atLeast"/>
        </w:trPr>
        <w:tc>
          <w:tcPr>
            <w:tcW w:w="715" w:type="dxa"/>
          </w:tcPr>
          <w:p>
            <w:pPr>
              <w:pStyle w:val="TableParagraph"/>
              <w:spacing w:line="249" w:lineRule="exact"/>
              <w:ind w:left="107"/>
              <w:rPr>
                <w:sz w:val="22"/>
              </w:rPr>
            </w:pPr>
            <w:r>
              <w:rPr>
                <w:spacing w:val="-5"/>
                <w:sz w:val="22"/>
              </w:rPr>
              <w:t>4.</w:t>
            </w:r>
          </w:p>
        </w:tc>
        <w:tc>
          <w:tcPr>
            <w:tcW w:w="3084" w:type="dxa"/>
          </w:tcPr>
          <w:p>
            <w:pPr>
              <w:pStyle w:val="TableParagraph"/>
              <w:spacing w:line="249" w:lineRule="exact"/>
              <w:ind w:left="105"/>
              <w:rPr>
                <w:sz w:val="22"/>
              </w:rPr>
            </w:pPr>
            <w:r>
              <w:rPr>
                <w:sz w:val="22"/>
              </w:rPr>
              <w:t>Impact</w:t>
            </w:r>
            <w:r>
              <w:rPr>
                <w:spacing w:val="-4"/>
                <w:sz w:val="22"/>
              </w:rPr>
              <w:t> </w:t>
            </w:r>
            <w:r>
              <w:rPr>
                <w:sz w:val="22"/>
              </w:rPr>
              <w:t>Investing</w:t>
            </w:r>
            <w:r>
              <w:rPr>
                <w:spacing w:val="-7"/>
                <w:sz w:val="22"/>
              </w:rPr>
              <w:t> </w:t>
            </w:r>
            <w:r>
              <w:rPr>
                <w:spacing w:val="-2"/>
                <w:sz w:val="22"/>
              </w:rPr>
              <w:t>Models</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510" w:hRule="atLeast"/>
        </w:trPr>
        <w:tc>
          <w:tcPr>
            <w:tcW w:w="715" w:type="dxa"/>
          </w:tcPr>
          <w:p>
            <w:pPr>
              <w:pStyle w:val="TableParagraph"/>
              <w:spacing w:line="247" w:lineRule="exact"/>
              <w:ind w:left="107"/>
              <w:rPr>
                <w:sz w:val="22"/>
              </w:rPr>
            </w:pPr>
            <w:r>
              <w:rPr>
                <w:spacing w:val="-5"/>
                <w:sz w:val="22"/>
              </w:rPr>
              <w:t>5.</w:t>
            </w:r>
          </w:p>
        </w:tc>
        <w:tc>
          <w:tcPr>
            <w:tcW w:w="3084" w:type="dxa"/>
          </w:tcPr>
          <w:p>
            <w:pPr>
              <w:pStyle w:val="TableParagraph"/>
              <w:spacing w:line="247" w:lineRule="exact"/>
              <w:ind w:left="105"/>
              <w:rPr>
                <w:sz w:val="22"/>
              </w:rPr>
            </w:pPr>
            <w:r>
              <w:rPr>
                <w:sz w:val="22"/>
              </w:rPr>
              <w:t>Down</w:t>
            </w:r>
            <w:r>
              <w:rPr>
                <w:spacing w:val="-4"/>
                <w:sz w:val="22"/>
              </w:rPr>
              <w:t> </w:t>
            </w:r>
            <w:r>
              <w:rPr>
                <w:sz w:val="22"/>
              </w:rPr>
              <w:t>payment</w:t>
            </w:r>
            <w:r>
              <w:rPr>
                <w:spacing w:val="-3"/>
                <w:sz w:val="22"/>
              </w:rPr>
              <w:t> </w:t>
            </w:r>
            <w:r>
              <w:rPr>
                <w:spacing w:val="-2"/>
                <w:sz w:val="22"/>
              </w:rPr>
              <w:t>grant</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513" w:hRule="atLeast"/>
        </w:trPr>
        <w:tc>
          <w:tcPr>
            <w:tcW w:w="715" w:type="dxa"/>
          </w:tcPr>
          <w:p>
            <w:pPr>
              <w:pStyle w:val="TableParagraph"/>
              <w:spacing w:line="249" w:lineRule="exact"/>
              <w:ind w:left="107"/>
              <w:rPr>
                <w:sz w:val="22"/>
              </w:rPr>
            </w:pPr>
            <w:r>
              <w:rPr>
                <w:spacing w:val="-5"/>
                <w:sz w:val="22"/>
              </w:rPr>
              <w:t>6.</w:t>
            </w:r>
          </w:p>
        </w:tc>
        <w:tc>
          <w:tcPr>
            <w:tcW w:w="3084" w:type="dxa"/>
          </w:tcPr>
          <w:p>
            <w:pPr>
              <w:pStyle w:val="TableParagraph"/>
              <w:spacing w:line="249" w:lineRule="exact"/>
              <w:ind w:left="105"/>
              <w:rPr>
                <w:sz w:val="22"/>
              </w:rPr>
            </w:pPr>
            <w:r>
              <w:rPr>
                <w:sz w:val="22"/>
              </w:rPr>
              <w:t>Mortgage</w:t>
            </w:r>
            <w:r>
              <w:rPr>
                <w:spacing w:val="-6"/>
                <w:sz w:val="22"/>
              </w:rPr>
              <w:t> </w:t>
            </w:r>
            <w:r>
              <w:rPr>
                <w:sz w:val="22"/>
              </w:rPr>
              <w:t>payment</w:t>
            </w:r>
            <w:r>
              <w:rPr>
                <w:spacing w:val="-4"/>
                <w:sz w:val="22"/>
              </w:rPr>
              <w:t> </w:t>
            </w:r>
            <w:r>
              <w:rPr>
                <w:spacing w:val="-2"/>
                <w:sz w:val="22"/>
              </w:rPr>
              <w:t>subsides</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510" w:hRule="atLeast"/>
        </w:trPr>
        <w:tc>
          <w:tcPr>
            <w:tcW w:w="715" w:type="dxa"/>
          </w:tcPr>
          <w:p>
            <w:pPr>
              <w:pStyle w:val="TableParagraph"/>
              <w:spacing w:line="247" w:lineRule="exact"/>
              <w:ind w:left="107"/>
              <w:rPr>
                <w:sz w:val="22"/>
              </w:rPr>
            </w:pPr>
            <w:r>
              <w:rPr>
                <w:spacing w:val="-5"/>
                <w:sz w:val="22"/>
              </w:rPr>
              <w:t>7.</w:t>
            </w:r>
          </w:p>
        </w:tc>
        <w:tc>
          <w:tcPr>
            <w:tcW w:w="3084" w:type="dxa"/>
          </w:tcPr>
          <w:p>
            <w:pPr>
              <w:pStyle w:val="TableParagraph"/>
              <w:spacing w:line="247" w:lineRule="exact"/>
              <w:ind w:left="105"/>
              <w:rPr>
                <w:sz w:val="22"/>
              </w:rPr>
            </w:pPr>
            <w:r>
              <w:rPr>
                <w:sz w:val="22"/>
              </w:rPr>
              <w:t>Mortgage</w:t>
            </w:r>
            <w:r>
              <w:rPr>
                <w:spacing w:val="-5"/>
                <w:sz w:val="22"/>
              </w:rPr>
              <w:t> </w:t>
            </w:r>
            <w:r>
              <w:rPr>
                <w:sz w:val="22"/>
              </w:rPr>
              <w:t>Interest</w:t>
            </w:r>
            <w:r>
              <w:rPr>
                <w:spacing w:val="-4"/>
                <w:sz w:val="22"/>
              </w:rPr>
              <w:t> </w:t>
            </w:r>
            <w:r>
              <w:rPr>
                <w:spacing w:val="-2"/>
                <w:sz w:val="22"/>
              </w:rPr>
              <w:t>deduction</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513" w:hRule="atLeast"/>
        </w:trPr>
        <w:tc>
          <w:tcPr>
            <w:tcW w:w="715" w:type="dxa"/>
          </w:tcPr>
          <w:p>
            <w:pPr>
              <w:pStyle w:val="TableParagraph"/>
              <w:spacing w:line="249" w:lineRule="exact"/>
              <w:ind w:left="107"/>
              <w:rPr>
                <w:sz w:val="22"/>
              </w:rPr>
            </w:pPr>
            <w:r>
              <w:rPr>
                <w:spacing w:val="-5"/>
                <w:sz w:val="22"/>
              </w:rPr>
              <w:t>8.</w:t>
            </w:r>
          </w:p>
        </w:tc>
        <w:tc>
          <w:tcPr>
            <w:tcW w:w="3084" w:type="dxa"/>
          </w:tcPr>
          <w:p>
            <w:pPr>
              <w:pStyle w:val="TableParagraph"/>
              <w:spacing w:line="249" w:lineRule="exact"/>
              <w:ind w:left="105"/>
              <w:rPr>
                <w:sz w:val="22"/>
              </w:rPr>
            </w:pPr>
            <w:r>
              <w:rPr>
                <w:sz w:val="22"/>
              </w:rPr>
              <w:t>Credit</w:t>
            </w:r>
            <w:r>
              <w:rPr>
                <w:spacing w:val="-2"/>
                <w:sz w:val="22"/>
              </w:rPr>
              <w:t> enhancement</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510" w:hRule="atLeast"/>
        </w:trPr>
        <w:tc>
          <w:tcPr>
            <w:tcW w:w="715" w:type="dxa"/>
          </w:tcPr>
          <w:p>
            <w:pPr>
              <w:pStyle w:val="TableParagraph"/>
              <w:spacing w:line="247" w:lineRule="exact"/>
              <w:ind w:left="107"/>
              <w:rPr>
                <w:sz w:val="22"/>
              </w:rPr>
            </w:pPr>
            <w:r>
              <w:rPr>
                <w:spacing w:val="-5"/>
                <w:sz w:val="22"/>
              </w:rPr>
              <w:t>9.</w:t>
            </w:r>
          </w:p>
        </w:tc>
        <w:tc>
          <w:tcPr>
            <w:tcW w:w="3084" w:type="dxa"/>
          </w:tcPr>
          <w:p>
            <w:pPr>
              <w:pStyle w:val="TableParagraph"/>
              <w:tabs>
                <w:tab w:pos="1136" w:val="left" w:leader="none"/>
                <w:tab w:pos="2276" w:val="left" w:leader="none"/>
              </w:tabs>
              <w:spacing w:line="246" w:lineRule="exact"/>
              <w:ind w:left="105"/>
              <w:rPr>
                <w:sz w:val="22"/>
              </w:rPr>
            </w:pPr>
            <w:r>
              <w:rPr>
                <w:spacing w:val="-2"/>
                <w:sz w:val="22"/>
              </w:rPr>
              <w:t>Bundled</w:t>
            </w:r>
            <w:r>
              <w:rPr>
                <w:sz w:val="22"/>
              </w:rPr>
              <w:tab/>
            </w:r>
            <w:r>
              <w:rPr>
                <w:spacing w:val="-2"/>
                <w:sz w:val="22"/>
              </w:rPr>
              <w:t>Mortgage</w:t>
            </w:r>
            <w:r>
              <w:rPr>
                <w:sz w:val="22"/>
              </w:rPr>
              <w:tab/>
            </w:r>
            <w:r>
              <w:rPr>
                <w:spacing w:val="-2"/>
                <w:sz w:val="22"/>
              </w:rPr>
              <w:t>Finance</w:t>
            </w:r>
          </w:p>
          <w:p>
            <w:pPr>
              <w:pStyle w:val="TableParagraph"/>
              <w:spacing w:line="245" w:lineRule="exact"/>
              <w:ind w:left="105"/>
              <w:rPr>
                <w:sz w:val="22"/>
              </w:rPr>
            </w:pPr>
            <w:r>
              <w:rPr>
                <w:spacing w:val="-2"/>
                <w:sz w:val="22"/>
              </w:rPr>
              <w:t>System</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513" w:hRule="atLeast"/>
        </w:trPr>
        <w:tc>
          <w:tcPr>
            <w:tcW w:w="715" w:type="dxa"/>
          </w:tcPr>
          <w:p>
            <w:pPr>
              <w:pStyle w:val="TableParagraph"/>
              <w:spacing w:line="249" w:lineRule="exact"/>
              <w:ind w:left="107"/>
              <w:rPr>
                <w:sz w:val="22"/>
              </w:rPr>
            </w:pPr>
            <w:r>
              <w:rPr>
                <w:spacing w:val="-5"/>
                <w:sz w:val="22"/>
              </w:rPr>
              <w:t>10.</w:t>
            </w:r>
          </w:p>
        </w:tc>
        <w:tc>
          <w:tcPr>
            <w:tcW w:w="3084" w:type="dxa"/>
          </w:tcPr>
          <w:p>
            <w:pPr>
              <w:pStyle w:val="TableParagraph"/>
              <w:spacing w:line="252" w:lineRule="exact"/>
              <w:ind w:left="105"/>
              <w:rPr>
                <w:sz w:val="22"/>
              </w:rPr>
            </w:pPr>
            <w:r>
              <w:rPr>
                <w:sz w:val="22"/>
              </w:rPr>
              <w:t>Unbundled</w:t>
            </w:r>
            <w:r>
              <w:rPr>
                <w:spacing w:val="80"/>
                <w:sz w:val="22"/>
              </w:rPr>
              <w:t> </w:t>
            </w:r>
            <w:r>
              <w:rPr>
                <w:sz w:val="22"/>
              </w:rPr>
              <w:t>mortgage</w:t>
            </w:r>
            <w:r>
              <w:rPr>
                <w:spacing w:val="80"/>
                <w:sz w:val="22"/>
              </w:rPr>
              <w:t> </w:t>
            </w:r>
            <w:r>
              <w:rPr>
                <w:sz w:val="22"/>
              </w:rPr>
              <w:t>Finance </w:t>
            </w:r>
            <w:r>
              <w:rPr>
                <w:spacing w:val="-2"/>
                <w:sz w:val="22"/>
              </w:rPr>
              <w:t>system</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828" w:hRule="atLeast"/>
        </w:trPr>
        <w:tc>
          <w:tcPr>
            <w:tcW w:w="715" w:type="dxa"/>
          </w:tcPr>
          <w:p>
            <w:pPr>
              <w:pStyle w:val="TableParagraph"/>
              <w:spacing w:line="247" w:lineRule="exact"/>
              <w:ind w:left="107"/>
              <w:rPr>
                <w:sz w:val="22"/>
              </w:rPr>
            </w:pPr>
            <w:r>
              <w:rPr>
                <w:spacing w:val="-5"/>
                <w:sz w:val="22"/>
              </w:rPr>
              <w:t>11.</w:t>
            </w:r>
          </w:p>
        </w:tc>
        <w:tc>
          <w:tcPr>
            <w:tcW w:w="3084" w:type="dxa"/>
          </w:tcPr>
          <w:p>
            <w:pPr>
              <w:pStyle w:val="TableParagraph"/>
              <w:tabs>
                <w:tab w:pos="1417" w:val="left" w:leader="none"/>
                <w:tab w:pos="2434" w:val="left" w:leader="none"/>
              </w:tabs>
              <w:ind w:left="105" w:right="98"/>
              <w:rPr>
                <w:sz w:val="22"/>
              </w:rPr>
            </w:pPr>
            <w:r>
              <w:rPr>
                <w:spacing w:val="-2"/>
                <w:sz w:val="22"/>
              </w:rPr>
              <w:t>Secondary</w:t>
            </w:r>
            <w:r>
              <w:rPr>
                <w:sz w:val="22"/>
              </w:rPr>
              <w:tab/>
            </w:r>
            <w:r>
              <w:rPr>
                <w:spacing w:val="-2"/>
                <w:sz w:val="22"/>
              </w:rPr>
              <w:t>Market</w:t>
            </w:r>
            <w:r>
              <w:rPr>
                <w:sz w:val="22"/>
              </w:rPr>
              <w:tab/>
            </w:r>
            <w:r>
              <w:rPr>
                <w:spacing w:val="-4"/>
                <w:sz w:val="22"/>
              </w:rPr>
              <w:t>Based </w:t>
            </w:r>
            <w:r>
              <w:rPr>
                <w:sz w:val="22"/>
              </w:rPr>
              <w:t>Mortgage Finance System</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513" w:hRule="atLeast"/>
        </w:trPr>
        <w:tc>
          <w:tcPr>
            <w:tcW w:w="715" w:type="dxa"/>
          </w:tcPr>
          <w:p>
            <w:pPr>
              <w:pStyle w:val="TableParagraph"/>
              <w:spacing w:line="247" w:lineRule="exact"/>
              <w:ind w:left="107"/>
              <w:rPr>
                <w:sz w:val="22"/>
              </w:rPr>
            </w:pPr>
            <w:r>
              <w:rPr>
                <w:spacing w:val="-5"/>
                <w:sz w:val="22"/>
              </w:rPr>
              <w:t>12.</w:t>
            </w:r>
          </w:p>
        </w:tc>
        <w:tc>
          <w:tcPr>
            <w:tcW w:w="3084" w:type="dxa"/>
          </w:tcPr>
          <w:p>
            <w:pPr>
              <w:pStyle w:val="TableParagraph"/>
              <w:tabs>
                <w:tab w:pos="1362" w:val="left" w:leader="none"/>
                <w:tab w:pos="2144" w:val="left" w:leader="none"/>
              </w:tabs>
              <w:spacing w:line="247" w:lineRule="exact"/>
              <w:ind w:left="105"/>
              <w:rPr>
                <w:sz w:val="22"/>
              </w:rPr>
            </w:pPr>
            <w:r>
              <w:rPr>
                <w:spacing w:val="-2"/>
                <w:sz w:val="22"/>
              </w:rPr>
              <w:t>Depository</w:t>
            </w:r>
            <w:r>
              <w:rPr>
                <w:sz w:val="22"/>
              </w:rPr>
              <w:tab/>
            </w:r>
            <w:r>
              <w:rPr>
                <w:spacing w:val="-2"/>
                <w:sz w:val="22"/>
              </w:rPr>
              <w:t>based</w:t>
            </w:r>
            <w:r>
              <w:rPr>
                <w:sz w:val="22"/>
              </w:rPr>
              <w:tab/>
            </w:r>
            <w:r>
              <w:rPr>
                <w:spacing w:val="-2"/>
                <w:sz w:val="22"/>
              </w:rPr>
              <w:t>mortgage</w:t>
            </w:r>
          </w:p>
          <w:p>
            <w:pPr>
              <w:pStyle w:val="TableParagraph"/>
              <w:spacing w:line="245" w:lineRule="exact" w:before="1"/>
              <w:ind w:left="105"/>
              <w:rPr>
                <w:sz w:val="22"/>
              </w:rPr>
            </w:pPr>
            <w:r>
              <w:rPr>
                <w:spacing w:val="-2"/>
                <w:sz w:val="22"/>
              </w:rPr>
              <w:t>finance</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r>
        <w:trPr>
          <w:trHeight w:val="510" w:hRule="atLeast"/>
        </w:trPr>
        <w:tc>
          <w:tcPr>
            <w:tcW w:w="715" w:type="dxa"/>
          </w:tcPr>
          <w:p>
            <w:pPr>
              <w:pStyle w:val="TableParagraph"/>
              <w:spacing w:line="247" w:lineRule="exact"/>
              <w:ind w:left="107"/>
              <w:rPr>
                <w:sz w:val="22"/>
              </w:rPr>
            </w:pPr>
            <w:r>
              <w:rPr>
                <w:spacing w:val="-5"/>
                <w:sz w:val="22"/>
              </w:rPr>
              <w:t>13.</w:t>
            </w:r>
          </w:p>
        </w:tc>
        <w:tc>
          <w:tcPr>
            <w:tcW w:w="3084" w:type="dxa"/>
          </w:tcPr>
          <w:p>
            <w:pPr>
              <w:pStyle w:val="TableParagraph"/>
              <w:spacing w:line="246" w:lineRule="exact"/>
              <w:ind w:left="105"/>
              <w:rPr>
                <w:sz w:val="22"/>
              </w:rPr>
            </w:pPr>
            <w:r>
              <w:rPr>
                <w:sz w:val="22"/>
              </w:rPr>
              <w:t>Public</w:t>
            </w:r>
            <w:r>
              <w:rPr>
                <w:spacing w:val="-8"/>
                <w:sz w:val="22"/>
              </w:rPr>
              <w:t> </w:t>
            </w:r>
            <w:r>
              <w:rPr>
                <w:sz w:val="22"/>
              </w:rPr>
              <w:t>private</w:t>
            </w:r>
            <w:r>
              <w:rPr>
                <w:spacing w:val="-8"/>
                <w:sz w:val="22"/>
              </w:rPr>
              <w:t> </w:t>
            </w:r>
            <w:r>
              <w:rPr>
                <w:sz w:val="22"/>
              </w:rPr>
              <w:t>partnership</w:t>
            </w:r>
            <w:r>
              <w:rPr>
                <w:spacing w:val="-10"/>
                <w:sz w:val="22"/>
              </w:rPr>
              <w:t> </w:t>
            </w:r>
            <w:r>
              <w:rPr>
                <w:spacing w:val="-2"/>
                <w:sz w:val="22"/>
              </w:rPr>
              <w:t>model</w:t>
            </w:r>
          </w:p>
          <w:p>
            <w:pPr>
              <w:pStyle w:val="TableParagraph"/>
              <w:spacing w:line="245" w:lineRule="exact"/>
              <w:ind w:left="105"/>
              <w:rPr>
                <w:sz w:val="22"/>
              </w:rPr>
            </w:pPr>
            <w:r>
              <w:rPr>
                <w:spacing w:val="-2"/>
                <w:sz w:val="22"/>
              </w:rPr>
              <w:t>(PPP)</w:t>
            </w:r>
          </w:p>
        </w:tc>
        <w:tc>
          <w:tcPr>
            <w:tcW w:w="1195" w:type="dxa"/>
          </w:tcPr>
          <w:p>
            <w:pPr>
              <w:pStyle w:val="TableParagraph"/>
              <w:rPr>
                <w:sz w:val="22"/>
              </w:rPr>
            </w:pPr>
          </w:p>
        </w:tc>
        <w:tc>
          <w:tcPr>
            <w:tcW w:w="943" w:type="dxa"/>
          </w:tcPr>
          <w:p>
            <w:pPr>
              <w:pStyle w:val="TableParagraph"/>
              <w:rPr>
                <w:sz w:val="22"/>
              </w:rPr>
            </w:pPr>
          </w:p>
        </w:tc>
        <w:tc>
          <w:tcPr>
            <w:tcW w:w="1101" w:type="dxa"/>
          </w:tcPr>
          <w:p>
            <w:pPr>
              <w:pStyle w:val="TableParagraph"/>
              <w:rPr>
                <w:sz w:val="22"/>
              </w:rPr>
            </w:pPr>
          </w:p>
        </w:tc>
        <w:tc>
          <w:tcPr>
            <w:tcW w:w="1058" w:type="dxa"/>
          </w:tcPr>
          <w:p>
            <w:pPr>
              <w:pStyle w:val="TableParagraph"/>
              <w:rPr>
                <w:sz w:val="22"/>
              </w:rPr>
            </w:pPr>
          </w:p>
        </w:tc>
        <w:tc>
          <w:tcPr>
            <w:tcW w:w="1079" w:type="dxa"/>
          </w:tcPr>
          <w:p>
            <w:pPr>
              <w:pStyle w:val="TableParagraph"/>
              <w:rPr>
                <w:sz w:val="22"/>
              </w:rPr>
            </w:pPr>
          </w:p>
        </w:tc>
      </w:tr>
    </w:tbl>
    <w:p>
      <w:pPr>
        <w:spacing w:after="0"/>
        <w:rPr>
          <w:sz w:val="22"/>
        </w:rPr>
        <w:sectPr>
          <w:pgSz w:w="12240" w:h="15840"/>
          <w:pgMar w:header="0" w:footer="1015" w:top="1340" w:bottom="1200" w:left="1720" w:right="400"/>
        </w:sectPr>
      </w:pPr>
    </w:p>
    <w:p>
      <w:pPr>
        <w:spacing w:before="68" w:after="49"/>
        <w:ind w:left="267" w:right="1009" w:firstLine="0"/>
        <w:jc w:val="both"/>
        <w:rPr>
          <w:b/>
          <w:sz w:val="24"/>
        </w:rPr>
      </w:pPr>
      <w:r>
        <w:rPr>
          <w:b/>
          <w:sz w:val="24"/>
        </w:rPr>
        <w:t>B2. KINDLY RANK THE SEVERITY OF THIS FACTORS INFLUENCING THE CHOICES</w:t>
      </w:r>
      <w:r>
        <w:rPr>
          <w:b/>
          <w:spacing w:val="-12"/>
          <w:sz w:val="24"/>
        </w:rPr>
        <w:t> </w:t>
      </w:r>
      <w:r>
        <w:rPr>
          <w:b/>
          <w:sz w:val="24"/>
        </w:rPr>
        <w:t>OF</w:t>
      </w:r>
      <w:r>
        <w:rPr>
          <w:b/>
          <w:spacing w:val="-15"/>
          <w:sz w:val="24"/>
        </w:rPr>
        <w:t> </w:t>
      </w:r>
      <w:r>
        <w:rPr>
          <w:b/>
          <w:sz w:val="24"/>
        </w:rPr>
        <w:t>HOUSING</w:t>
      </w:r>
      <w:r>
        <w:rPr>
          <w:b/>
          <w:spacing w:val="-12"/>
          <w:sz w:val="24"/>
        </w:rPr>
        <w:t> </w:t>
      </w:r>
      <w:r>
        <w:rPr>
          <w:b/>
          <w:sz w:val="24"/>
        </w:rPr>
        <w:t>FINANCING</w:t>
      </w:r>
      <w:r>
        <w:rPr>
          <w:b/>
          <w:spacing w:val="-12"/>
          <w:sz w:val="24"/>
        </w:rPr>
        <w:t> </w:t>
      </w:r>
      <w:r>
        <w:rPr>
          <w:b/>
          <w:sz w:val="24"/>
        </w:rPr>
        <w:t>MODELS</w:t>
      </w:r>
      <w:r>
        <w:rPr>
          <w:b/>
          <w:spacing w:val="-12"/>
          <w:sz w:val="24"/>
        </w:rPr>
        <w:t> </w:t>
      </w:r>
      <w:r>
        <w:rPr>
          <w:b/>
          <w:sz w:val="24"/>
        </w:rPr>
        <w:t>ON</w:t>
      </w:r>
      <w:r>
        <w:rPr>
          <w:b/>
          <w:spacing w:val="-13"/>
          <w:sz w:val="24"/>
        </w:rPr>
        <w:t> </w:t>
      </w:r>
      <w:r>
        <w:rPr>
          <w:b/>
          <w:sz w:val="24"/>
        </w:rPr>
        <w:t>SUCCESSFUL</w:t>
      </w:r>
      <w:r>
        <w:rPr>
          <w:b/>
          <w:spacing w:val="-12"/>
          <w:sz w:val="24"/>
        </w:rPr>
        <w:t> </w:t>
      </w:r>
      <w:r>
        <w:rPr>
          <w:b/>
          <w:sz w:val="24"/>
        </w:rPr>
        <w:t>DELIVERING OF HOUSING PROJECT</w:t>
      </w: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3985"/>
        <w:gridCol w:w="989"/>
        <w:gridCol w:w="811"/>
        <w:gridCol w:w="900"/>
        <w:gridCol w:w="988"/>
        <w:gridCol w:w="990"/>
      </w:tblGrid>
      <w:tr>
        <w:trPr>
          <w:trHeight w:val="729" w:hRule="atLeast"/>
        </w:trPr>
        <w:tc>
          <w:tcPr>
            <w:tcW w:w="715" w:type="dxa"/>
          </w:tcPr>
          <w:p>
            <w:pPr>
              <w:pStyle w:val="TableParagraph"/>
              <w:ind w:left="107"/>
              <w:rPr>
                <w:b/>
                <w:sz w:val="20"/>
              </w:rPr>
            </w:pPr>
            <w:r>
              <w:rPr>
                <w:b/>
                <w:spacing w:val="-4"/>
                <w:sz w:val="20"/>
              </w:rPr>
              <w:t>S/No</w:t>
            </w:r>
          </w:p>
        </w:tc>
        <w:tc>
          <w:tcPr>
            <w:tcW w:w="3985" w:type="dxa"/>
          </w:tcPr>
          <w:p>
            <w:pPr>
              <w:pStyle w:val="TableParagraph"/>
              <w:spacing w:line="276" w:lineRule="auto"/>
              <w:ind w:left="107"/>
              <w:rPr>
                <w:b/>
                <w:sz w:val="20"/>
              </w:rPr>
            </w:pPr>
            <w:r>
              <w:rPr>
                <w:b/>
                <w:sz w:val="20"/>
              </w:rPr>
              <w:t>Factor</w:t>
            </w:r>
            <w:r>
              <w:rPr>
                <w:b/>
                <w:spacing w:val="39"/>
                <w:sz w:val="20"/>
              </w:rPr>
              <w:t> </w:t>
            </w:r>
            <w:r>
              <w:rPr>
                <w:b/>
                <w:sz w:val="20"/>
              </w:rPr>
              <w:t>Influencing</w:t>
            </w:r>
            <w:r>
              <w:rPr>
                <w:b/>
                <w:spacing w:val="40"/>
                <w:sz w:val="20"/>
              </w:rPr>
              <w:t> </w:t>
            </w:r>
            <w:r>
              <w:rPr>
                <w:b/>
                <w:sz w:val="20"/>
              </w:rPr>
              <w:t>the</w:t>
            </w:r>
            <w:r>
              <w:rPr>
                <w:b/>
                <w:spacing w:val="39"/>
                <w:sz w:val="20"/>
              </w:rPr>
              <w:t> </w:t>
            </w:r>
            <w:r>
              <w:rPr>
                <w:b/>
                <w:sz w:val="20"/>
              </w:rPr>
              <w:t>Choice</w:t>
            </w:r>
            <w:r>
              <w:rPr>
                <w:b/>
                <w:spacing w:val="39"/>
                <w:sz w:val="20"/>
              </w:rPr>
              <w:t> </w:t>
            </w:r>
            <w:r>
              <w:rPr>
                <w:b/>
                <w:sz w:val="20"/>
              </w:rPr>
              <w:t>of</w:t>
            </w:r>
            <w:r>
              <w:rPr>
                <w:b/>
                <w:spacing w:val="37"/>
                <w:sz w:val="20"/>
              </w:rPr>
              <w:t> </w:t>
            </w:r>
            <w:r>
              <w:rPr>
                <w:b/>
                <w:sz w:val="20"/>
              </w:rPr>
              <w:t>Housing Financing Models</w:t>
            </w:r>
          </w:p>
        </w:tc>
        <w:tc>
          <w:tcPr>
            <w:tcW w:w="989" w:type="dxa"/>
          </w:tcPr>
          <w:p>
            <w:pPr>
              <w:pStyle w:val="TableParagraph"/>
              <w:spacing w:line="276" w:lineRule="auto"/>
              <w:ind w:left="105" w:right="136"/>
              <w:rPr>
                <w:b/>
                <w:sz w:val="20"/>
              </w:rPr>
            </w:pPr>
            <w:r>
              <w:rPr>
                <w:b/>
                <w:spacing w:val="-2"/>
                <w:sz w:val="20"/>
              </w:rPr>
              <w:t>Strongly Agree</w:t>
            </w:r>
          </w:p>
        </w:tc>
        <w:tc>
          <w:tcPr>
            <w:tcW w:w="811" w:type="dxa"/>
          </w:tcPr>
          <w:p>
            <w:pPr>
              <w:pStyle w:val="TableParagraph"/>
              <w:ind w:left="107"/>
              <w:rPr>
                <w:b/>
                <w:sz w:val="20"/>
              </w:rPr>
            </w:pPr>
            <w:r>
              <w:rPr>
                <w:b/>
                <w:spacing w:val="-2"/>
                <w:sz w:val="20"/>
              </w:rPr>
              <w:t>Agree</w:t>
            </w:r>
          </w:p>
        </w:tc>
        <w:tc>
          <w:tcPr>
            <w:tcW w:w="900" w:type="dxa"/>
          </w:tcPr>
          <w:p>
            <w:pPr>
              <w:pStyle w:val="TableParagraph"/>
              <w:ind w:left="105"/>
              <w:rPr>
                <w:b/>
                <w:sz w:val="20"/>
              </w:rPr>
            </w:pPr>
            <w:r>
              <w:rPr>
                <w:b/>
                <w:spacing w:val="-2"/>
                <w:sz w:val="20"/>
              </w:rPr>
              <w:t>Neutral</w:t>
            </w:r>
          </w:p>
        </w:tc>
        <w:tc>
          <w:tcPr>
            <w:tcW w:w="988" w:type="dxa"/>
          </w:tcPr>
          <w:p>
            <w:pPr>
              <w:pStyle w:val="TableParagraph"/>
              <w:ind w:left="106"/>
              <w:rPr>
                <w:b/>
                <w:sz w:val="20"/>
              </w:rPr>
            </w:pPr>
            <w:r>
              <w:rPr>
                <w:b/>
                <w:spacing w:val="-2"/>
                <w:sz w:val="20"/>
              </w:rPr>
              <w:t>Disagree</w:t>
            </w:r>
          </w:p>
        </w:tc>
        <w:tc>
          <w:tcPr>
            <w:tcW w:w="990" w:type="dxa"/>
          </w:tcPr>
          <w:p>
            <w:pPr>
              <w:pStyle w:val="TableParagraph"/>
              <w:spacing w:line="276" w:lineRule="auto"/>
              <w:ind w:left="109" w:right="125"/>
              <w:rPr>
                <w:b/>
                <w:sz w:val="20"/>
              </w:rPr>
            </w:pPr>
            <w:r>
              <w:rPr>
                <w:b/>
                <w:spacing w:val="-2"/>
                <w:sz w:val="20"/>
              </w:rPr>
              <w:t>Strongly Disagree</w:t>
            </w:r>
          </w:p>
        </w:tc>
      </w:tr>
      <w:tr>
        <w:trPr>
          <w:trHeight w:val="1072" w:hRule="atLeast"/>
        </w:trPr>
        <w:tc>
          <w:tcPr>
            <w:tcW w:w="715" w:type="dxa"/>
          </w:tcPr>
          <w:p>
            <w:pPr>
              <w:pStyle w:val="TableParagraph"/>
              <w:spacing w:line="247" w:lineRule="exact"/>
              <w:ind w:left="107"/>
              <w:rPr>
                <w:sz w:val="22"/>
              </w:rPr>
            </w:pPr>
            <w:r>
              <w:rPr>
                <w:spacing w:val="-5"/>
                <w:sz w:val="22"/>
              </w:rPr>
              <w:t>1.</w:t>
            </w:r>
          </w:p>
        </w:tc>
        <w:tc>
          <w:tcPr>
            <w:tcW w:w="3985" w:type="dxa"/>
          </w:tcPr>
          <w:p>
            <w:pPr>
              <w:pStyle w:val="TableParagraph"/>
              <w:spacing w:line="276" w:lineRule="auto"/>
              <w:ind w:left="91" w:right="182"/>
              <w:rPr>
                <w:sz w:val="22"/>
              </w:rPr>
            </w:pPr>
            <w:r>
              <w:rPr>
                <w:sz w:val="22"/>
              </w:rPr>
              <w:t>Appropriate collaterals required by financial</w:t>
            </w:r>
            <w:r>
              <w:rPr>
                <w:spacing w:val="-11"/>
                <w:sz w:val="22"/>
              </w:rPr>
              <w:t> </w:t>
            </w:r>
            <w:r>
              <w:rPr>
                <w:sz w:val="22"/>
              </w:rPr>
              <w:t>institution</w:t>
            </w:r>
            <w:r>
              <w:rPr>
                <w:spacing w:val="-9"/>
                <w:sz w:val="22"/>
              </w:rPr>
              <w:t> </w:t>
            </w:r>
            <w:r>
              <w:rPr>
                <w:sz w:val="22"/>
              </w:rPr>
              <w:t>before</w:t>
            </w:r>
            <w:r>
              <w:rPr>
                <w:spacing w:val="-11"/>
                <w:sz w:val="22"/>
              </w:rPr>
              <w:t> </w:t>
            </w:r>
            <w:r>
              <w:rPr>
                <w:sz w:val="22"/>
              </w:rPr>
              <w:t>granting</w:t>
            </w:r>
            <w:r>
              <w:rPr>
                <w:spacing w:val="-11"/>
                <w:sz w:val="22"/>
              </w:rPr>
              <w:t> </w:t>
            </w:r>
            <w:r>
              <w:rPr>
                <w:sz w:val="22"/>
              </w:rPr>
              <w:t>loans to housing providers</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81" w:hRule="atLeast"/>
        </w:trPr>
        <w:tc>
          <w:tcPr>
            <w:tcW w:w="715" w:type="dxa"/>
          </w:tcPr>
          <w:p>
            <w:pPr>
              <w:pStyle w:val="TableParagraph"/>
              <w:spacing w:line="247" w:lineRule="exact"/>
              <w:ind w:left="107"/>
              <w:rPr>
                <w:sz w:val="22"/>
              </w:rPr>
            </w:pPr>
            <w:r>
              <w:rPr>
                <w:spacing w:val="-5"/>
                <w:sz w:val="22"/>
              </w:rPr>
              <w:t>2.</w:t>
            </w:r>
          </w:p>
        </w:tc>
        <w:tc>
          <w:tcPr>
            <w:tcW w:w="3985" w:type="dxa"/>
          </w:tcPr>
          <w:p>
            <w:pPr>
              <w:pStyle w:val="TableParagraph"/>
              <w:spacing w:line="276" w:lineRule="auto"/>
              <w:ind w:left="91"/>
              <w:rPr>
                <w:sz w:val="22"/>
              </w:rPr>
            </w:pPr>
            <w:r>
              <w:rPr>
                <w:sz w:val="22"/>
              </w:rPr>
              <w:t>Stringent</w:t>
            </w:r>
            <w:r>
              <w:rPr>
                <w:spacing w:val="-5"/>
                <w:sz w:val="22"/>
              </w:rPr>
              <w:t> </w:t>
            </w:r>
            <w:r>
              <w:rPr>
                <w:sz w:val="22"/>
              </w:rPr>
              <w:t>conditions</w:t>
            </w:r>
            <w:r>
              <w:rPr>
                <w:spacing w:val="-5"/>
                <w:sz w:val="22"/>
              </w:rPr>
              <w:t> </w:t>
            </w:r>
            <w:r>
              <w:rPr>
                <w:sz w:val="22"/>
              </w:rPr>
              <w:t>on</w:t>
            </w:r>
            <w:r>
              <w:rPr>
                <w:spacing w:val="-9"/>
                <w:sz w:val="22"/>
              </w:rPr>
              <w:t> </w:t>
            </w:r>
            <w:r>
              <w:rPr>
                <w:sz w:val="22"/>
              </w:rPr>
              <w:t>access</w:t>
            </w:r>
            <w:r>
              <w:rPr>
                <w:spacing w:val="-8"/>
                <w:sz w:val="22"/>
              </w:rPr>
              <w:t> </w:t>
            </w:r>
            <w:r>
              <w:rPr>
                <w:sz w:val="22"/>
              </w:rPr>
              <w:t>to</w:t>
            </w:r>
            <w:r>
              <w:rPr>
                <w:spacing w:val="-5"/>
                <w:sz w:val="22"/>
              </w:rPr>
              <w:t> </w:t>
            </w:r>
            <w:r>
              <w:rPr>
                <w:sz w:val="22"/>
              </w:rPr>
              <w:t>loan</w:t>
            </w:r>
            <w:r>
              <w:rPr>
                <w:spacing w:val="-6"/>
                <w:sz w:val="22"/>
              </w:rPr>
              <w:t> </w:t>
            </w:r>
            <w:r>
              <w:rPr>
                <w:sz w:val="22"/>
              </w:rPr>
              <w:t>and </w:t>
            </w:r>
            <w:r>
              <w:rPr>
                <w:spacing w:val="-2"/>
                <w:sz w:val="22"/>
              </w:rPr>
              <w:t>affordability</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82" w:hRule="atLeast"/>
        </w:trPr>
        <w:tc>
          <w:tcPr>
            <w:tcW w:w="715" w:type="dxa"/>
          </w:tcPr>
          <w:p>
            <w:pPr>
              <w:pStyle w:val="TableParagraph"/>
              <w:spacing w:line="247" w:lineRule="exact"/>
              <w:ind w:left="107"/>
              <w:rPr>
                <w:sz w:val="22"/>
              </w:rPr>
            </w:pPr>
            <w:r>
              <w:rPr>
                <w:spacing w:val="-5"/>
                <w:sz w:val="22"/>
              </w:rPr>
              <w:t>3.</w:t>
            </w:r>
          </w:p>
        </w:tc>
        <w:tc>
          <w:tcPr>
            <w:tcW w:w="3985" w:type="dxa"/>
          </w:tcPr>
          <w:p>
            <w:pPr>
              <w:pStyle w:val="TableParagraph"/>
              <w:spacing w:line="276" w:lineRule="auto"/>
              <w:ind w:left="91" w:right="182"/>
              <w:rPr>
                <w:sz w:val="22"/>
              </w:rPr>
            </w:pPr>
            <w:r>
              <w:rPr>
                <w:sz w:val="22"/>
              </w:rPr>
              <w:t>Repayment</w:t>
            </w:r>
            <w:r>
              <w:rPr>
                <w:spacing w:val="-9"/>
                <w:sz w:val="22"/>
              </w:rPr>
              <w:t> </w:t>
            </w:r>
            <w:r>
              <w:rPr>
                <w:sz w:val="22"/>
              </w:rPr>
              <w:t>criteria</w:t>
            </w:r>
            <w:r>
              <w:rPr>
                <w:spacing w:val="-10"/>
                <w:sz w:val="22"/>
              </w:rPr>
              <w:t> </w:t>
            </w:r>
            <w:r>
              <w:rPr>
                <w:sz w:val="22"/>
              </w:rPr>
              <w:t>of</w:t>
            </w:r>
            <w:r>
              <w:rPr>
                <w:spacing w:val="-10"/>
                <w:sz w:val="22"/>
              </w:rPr>
              <w:t> </w:t>
            </w:r>
            <w:r>
              <w:rPr>
                <w:sz w:val="22"/>
              </w:rPr>
              <w:t>a</w:t>
            </w:r>
            <w:r>
              <w:rPr>
                <w:spacing w:val="-11"/>
                <w:sz w:val="22"/>
              </w:rPr>
              <w:t> </w:t>
            </w:r>
            <w:r>
              <w:rPr>
                <w:sz w:val="22"/>
              </w:rPr>
              <w:t>financial </w:t>
            </w:r>
            <w:r>
              <w:rPr>
                <w:spacing w:val="-2"/>
                <w:sz w:val="22"/>
              </w:rPr>
              <w:t>institution</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81" w:hRule="atLeast"/>
        </w:trPr>
        <w:tc>
          <w:tcPr>
            <w:tcW w:w="715" w:type="dxa"/>
          </w:tcPr>
          <w:p>
            <w:pPr>
              <w:pStyle w:val="TableParagraph"/>
              <w:spacing w:line="247" w:lineRule="exact"/>
              <w:ind w:left="107"/>
              <w:rPr>
                <w:sz w:val="22"/>
              </w:rPr>
            </w:pPr>
            <w:r>
              <w:rPr>
                <w:spacing w:val="-5"/>
                <w:sz w:val="22"/>
              </w:rPr>
              <w:t>4.</w:t>
            </w:r>
          </w:p>
        </w:tc>
        <w:tc>
          <w:tcPr>
            <w:tcW w:w="3985" w:type="dxa"/>
          </w:tcPr>
          <w:p>
            <w:pPr>
              <w:pStyle w:val="TableParagraph"/>
              <w:spacing w:line="276" w:lineRule="auto"/>
              <w:ind w:left="91"/>
              <w:rPr>
                <w:sz w:val="22"/>
              </w:rPr>
            </w:pPr>
            <w:r>
              <w:rPr>
                <w:sz w:val="22"/>
              </w:rPr>
              <w:t>Interest</w:t>
            </w:r>
            <w:r>
              <w:rPr>
                <w:spacing w:val="-10"/>
                <w:sz w:val="22"/>
              </w:rPr>
              <w:t> </w:t>
            </w:r>
            <w:r>
              <w:rPr>
                <w:sz w:val="22"/>
              </w:rPr>
              <w:t>rate</w:t>
            </w:r>
            <w:r>
              <w:rPr>
                <w:spacing w:val="-8"/>
                <w:sz w:val="22"/>
              </w:rPr>
              <w:t> </w:t>
            </w:r>
            <w:r>
              <w:rPr>
                <w:sz w:val="22"/>
              </w:rPr>
              <w:t>charged</w:t>
            </w:r>
            <w:r>
              <w:rPr>
                <w:spacing w:val="-8"/>
                <w:sz w:val="22"/>
              </w:rPr>
              <w:t> </w:t>
            </w:r>
            <w:r>
              <w:rPr>
                <w:sz w:val="22"/>
              </w:rPr>
              <w:t>by</w:t>
            </w:r>
            <w:r>
              <w:rPr>
                <w:spacing w:val="-10"/>
                <w:sz w:val="22"/>
              </w:rPr>
              <w:t> </w:t>
            </w:r>
            <w:r>
              <w:rPr>
                <w:sz w:val="22"/>
              </w:rPr>
              <w:t>primary</w:t>
            </w:r>
            <w:r>
              <w:rPr>
                <w:spacing w:val="-9"/>
                <w:sz w:val="22"/>
              </w:rPr>
              <w:t> </w:t>
            </w:r>
            <w:r>
              <w:rPr>
                <w:sz w:val="22"/>
              </w:rPr>
              <w:t>mortgage </w:t>
            </w:r>
            <w:r>
              <w:rPr>
                <w:spacing w:val="-2"/>
                <w:sz w:val="22"/>
              </w:rPr>
              <w:t>institution</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82" w:hRule="atLeast"/>
        </w:trPr>
        <w:tc>
          <w:tcPr>
            <w:tcW w:w="715" w:type="dxa"/>
          </w:tcPr>
          <w:p>
            <w:pPr>
              <w:pStyle w:val="TableParagraph"/>
              <w:spacing w:line="247" w:lineRule="exact"/>
              <w:ind w:left="107"/>
              <w:rPr>
                <w:sz w:val="22"/>
              </w:rPr>
            </w:pPr>
            <w:r>
              <w:rPr>
                <w:spacing w:val="-5"/>
                <w:sz w:val="22"/>
              </w:rPr>
              <w:t>5.</w:t>
            </w:r>
          </w:p>
        </w:tc>
        <w:tc>
          <w:tcPr>
            <w:tcW w:w="3985" w:type="dxa"/>
          </w:tcPr>
          <w:p>
            <w:pPr>
              <w:pStyle w:val="TableParagraph"/>
              <w:spacing w:line="276" w:lineRule="auto"/>
              <w:ind w:left="91"/>
              <w:rPr>
                <w:sz w:val="22"/>
              </w:rPr>
            </w:pPr>
            <w:r>
              <w:rPr>
                <w:sz w:val="22"/>
              </w:rPr>
              <w:t>Difficulty</w:t>
            </w:r>
            <w:r>
              <w:rPr>
                <w:spacing w:val="-11"/>
                <w:sz w:val="22"/>
              </w:rPr>
              <w:t> </w:t>
            </w:r>
            <w:r>
              <w:rPr>
                <w:sz w:val="22"/>
              </w:rPr>
              <w:t>in</w:t>
            </w:r>
            <w:r>
              <w:rPr>
                <w:spacing w:val="-11"/>
                <w:sz w:val="22"/>
              </w:rPr>
              <w:t> </w:t>
            </w:r>
            <w:r>
              <w:rPr>
                <w:sz w:val="22"/>
              </w:rPr>
              <w:t>accessing</w:t>
            </w:r>
            <w:r>
              <w:rPr>
                <w:spacing w:val="-11"/>
                <w:sz w:val="22"/>
              </w:rPr>
              <w:t> </w:t>
            </w:r>
            <w:r>
              <w:rPr>
                <w:sz w:val="22"/>
              </w:rPr>
              <w:t>national</w:t>
            </w:r>
            <w:r>
              <w:rPr>
                <w:spacing w:val="-7"/>
                <w:sz w:val="22"/>
              </w:rPr>
              <w:t> </w:t>
            </w:r>
            <w:r>
              <w:rPr>
                <w:sz w:val="22"/>
              </w:rPr>
              <w:t>housing </w:t>
            </w:r>
            <w:r>
              <w:rPr>
                <w:spacing w:val="-2"/>
                <w:sz w:val="22"/>
              </w:rPr>
              <w:t>funds</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82" w:hRule="atLeast"/>
        </w:trPr>
        <w:tc>
          <w:tcPr>
            <w:tcW w:w="715" w:type="dxa"/>
          </w:tcPr>
          <w:p>
            <w:pPr>
              <w:pStyle w:val="TableParagraph"/>
              <w:spacing w:line="247" w:lineRule="exact"/>
              <w:ind w:left="107"/>
              <w:rPr>
                <w:sz w:val="22"/>
              </w:rPr>
            </w:pPr>
            <w:r>
              <w:rPr>
                <w:spacing w:val="-5"/>
                <w:sz w:val="22"/>
              </w:rPr>
              <w:t>6.</w:t>
            </w:r>
          </w:p>
        </w:tc>
        <w:tc>
          <w:tcPr>
            <w:tcW w:w="3985" w:type="dxa"/>
          </w:tcPr>
          <w:p>
            <w:pPr>
              <w:pStyle w:val="TableParagraph"/>
              <w:spacing w:line="276" w:lineRule="auto"/>
              <w:ind w:left="91" w:right="182"/>
              <w:rPr>
                <w:sz w:val="22"/>
              </w:rPr>
            </w:pPr>
            <w:r>
              <w:rPr>
                <w:sz w:val="22"/>
              </w:rPr>
              <w:t>Type</w:t>
            </w:r>
            <w:r>
              <w:rPr>
                <w:spacing w:val="-8"/>
                <w:sz w:val="22"/>
              </w:rPr>
              <w:t> </w:t>
            </w:r>
            <w:r>
              <w:rPr>
                <w:sz w:val="22"/>
              </w:rPr>
              <w:t>of</w:t>
            </w:r>
            <w:r>
              <w:rPr>
                <w:spacing w:val="-9"/>
                <w:sz w:val="22"/>
              </w:rPr>
              <w:t> </w:t>
            </w:r>
            <w:r>
              <w:rPr>
                <w:sz w:val="22"/>
              </w:rPr>
              <w:t>loan</w:t>
            </w:r>
            <w:r>
              <w:rPr>
                <w:spacing w:val="-8"/>
                <w:sz w:val="22"/>
              </w:rPr>
              <w:t> </w:t>
            </w:r>
            <w:r>
              <w:rPr>
                <w:sz w:val="22"/>
              </w:rPr>
              <w:t>provided</w:t>
            </w:r>
            <w:r>
              <w:rPr>
                <w:spacing w:val="-8"/>
                <w:sz w:val="22"/>
              </w:rPr>
              <w:t> </w:t>
            </w:r>
            <w:r>
              <w:rPr>
                <w:sz w:val="22"/>
              </w:rPr>
              <w:t>(short</w:t>
            </w:r>
            <w:r>
              <w:rPr>
                <w:spacing w:val="-9"/>
                <w:sz w:val="22"/>
              </w:rPr>
              <w:t> </w:t>
            </w:r>
            <w:r>
              <w:rPr>
                <w:sz w:val="22"/>
              </w:rPr>
              <w:t>term, medium and long-term finance).</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492" w:hRule="atLeast"/>
        </w:trPr>
        <w:tc>
          <w:tcPr>
            <w:tcW w:w="715" w:type="dxa"/>
          </w:tcPr>
          <w:p>
            <w:pPr>
              <w:pStyle w:val="TableParagraph"/>
              <w:spacing w:line="247" w:lineRule="exact"/>
              <w:ind w:left="107"/>
              <w:rPr>
                <w:sz w:val="22"/>
              </w:rPr>
            </w:pPr>
            <w:r>
              <w:rPr>
                <w:spacing w:val="-5"/>
                <w:sz w:val="22"/>
              </w:rPr>
              <w:t>7.</w:t>
            </w:r>
          </w:p>
        </w:tc>
        <w:tc>
          <w:tcPr>
            <w:tcW w:w="3985" w:type="dxa"/>
          </w:tcPr>
          <w:p>
            <w:pPr>
              <w:pStyle w:val="TableParagraph"/>
              <w:spacing w:line="247" w:lineRule="exact"/>
              <w:ind w:left="91"/>
              <w:rPr>
                <w:sz w:val="22"/>
              </w:rPr>
            </w:pPr>
            <w:r>
              <w:rPr>
                <w:sz w:val="22"/>
              </w:rPr>
              <w:t>Type</w:t>
            </w:r>
            <w:r>
              <w:rPr>
                <w:spacing w:val="-2"/>
                <w:sz w:val="22"/>
              </w:rPr>
              <w:t> </w:t>
            </w:r>
            <w:r>
              <w:rPr>
                <w:sz w:val="22"/>
              </w:rPr>
              <w:t>of</w:t>
            </w:r>
            <w:r>
              <w:rPr>
                <w:spacing w:val="-3"/>
                <w:sz w:val="22"/>
              </w:rPr>
              <w:t> </w:t>
            </w:r>
            <w:r>
              <w:rPr>
                <w:sz w:val="22"/>
              </w:rPr>
              <w:t>project</w:t>
            </w:r>
            <w:r>
              <w:rPr>
                <w:spacing w:val="-4"/>
                <w:sz w:val="22"/>
              </w:rPr>
              <w:t> </w:t>
            </w:r>
            <w:r>
              <w:rPr>
                <w:sz w:val="22"/>
              </w:rPr>
              <w:t>to</w:t>
            </w:r>
            <w:r>
              <w:rPr>
                <w:spacing w:val="-1"/>
                <w:sz w:val="22"/>
              </w:rPr>
              <w:t> </w:t>
            </w:r>
            <w:r>
              <w:rPr>
                <w:sz w:val="22"/>
              </w:rPr>
              <w:t>be</w:t>
            </w:r>
            <w:r>
              <w:rPr>
                <w:spacing w:val="-3"/>
                <w:sz w:val="22"/>
              </w:rPr>
              <w:t> </w:t>
            </w:r>
            <w:r>
              <w:rPr>
                <w:spacing w:val="-2"/>
                <w:sz w:val="22"/>
              </w:rPr>
              <w:t>financed.</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79" w:hRule="atLeast"/>
        </w:trPr>
        <w:tc>
          <w:tcPr>
            <w:tcW w:w="715" w:type="dxa"/>
          </w:tcPr>
          <w:p>
            <w:pPr>
              <w:pStyle w:val="TableParagraph"/>
              <w:spacing w:line="247" w:lineRule="exact"/>
              <w:ind w:left="107"/>
              <w:rPr>
                <w:sz w:val="22"/>
              </w:rPr>
            </w:pPr>
            <w:r>
              <w:rPr>
                <w:spacing w:val="-5"/>
                <w:sz w:val="22"/>
              </w:rPr>
              <w:t>8.</w:t>
            </w:r>
          </w:p>
        </w:tc>
        <w:tc>
          <w:tcPr>
            <w:tcW w:w="3985" w:type="dxa"/>
          </w:tcPr>
          <w:p>
            <w:pPr>
              <w:pStyle w:val="TableParagraph"/>
              <w:spacing w:line="276" w:lineRule="auto"/>
              <w:ind w:left="91"/>
              <w:rPr>
                <w:sz w:val="22"/>
              </w:rPr>
            </w:pPr>
            <w:r>
              <w:rPr>
                <w:sz w:val="22"/>
              </w:rPr>
              <w:t>Site</w:t>
            </w:r>
            <w:r>
              <w:rPr>
                <w:spacing w:val="-6"/>
                <w:sz w:val="22"/>
              </w:rPr>
              <w:t> </w:t>
            </w:r>
            <w:r>
              <w:rPr>
                <w:sz w:val="22"/>
              </w:rPr>
              <w:t>and</w:t>
            </w:r>
            <w:r>
              <w:rPr>
                <w:spacing w:val="-6"/>
                <w:sz w:val="22"/>
              </w:rPr>
              <w:t> </w:t>
            </w:r>
            <w:r>
              <w:rPr>
                <w:sz w:val="22"/>
              </w:rPr>
              <w:t>location</w:t>
            </w:r>
            <w:r>
              <w:rPr>
                <w:spacing w:val="-5"/>
                <w:sz w:val="22"/>
              </w:rPr>
              <w:t> </w:t>
            </w:r>
            <w:r>
              <w:rPr>
                <w:sz w:val="22"/>
              </w:rPr>
              <w:t>of</w:t>
            </w:r>
            <w:r>
              <w:rPr>
                <w:spacing w:val="-5"/>
                <w:sz w:val="22"/>
              </w:rPr>
              <w:t> </w:t>
            </w:r>
            <w:r>
              <w:rPr>
                <w:sz w:val="22"/>
              </w:rPr>
              <w:t>the</w:t>
            </w:r>
            <w:r>
              <w:rPr>
                <w:spacing w:val="-5"/>
                <w:sz w:val="22"/>
              </w:rPr>
              <w:t> </w:t>
            </w:r>
            <w:r>
              <w:rPr>
                <w:sz w:val="22"/>
              </w:rPr>
              <w:t>property</w:t>
            </w:r>
            <w:r>
              <w:rPr>
                <w:spacing w:val="-7"/>
                <w:sz w:val="22"/>
              </w:rPr>
              <w:t> </w:t>
            </w:r>
            <w:r>
              <w:rPr>
                <w:sz w:val="22"/>
              </w:rPr>
              <w:t>to</w:t>
            </w:r>
            <w:r>
              <w:rPr>
                <w:spacing w:val="-7"/>
                <w:sz w:val="22"/>
              </w:rPr>
              <w:t> </w:t>
            </w:r>
            <w:r>
              <w:rPr>
                <w:sz w:val="22"/>
              </w:rPr>
              <w:t>be </w:t>
            </w:r>
            <w:r>
              <w:rPr>
                <w:spacing w:val="-2"/>
                <w:sz w:val="22"/>
              </w:rPr>
              <w:t>financed</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491" w:hRule="atLeast"/>
        </w:trPr>
        <w:tc>
          <w:tcPr>
            <w:tcW w:w="715" w:type="dxa"/>
          </w:tcPr>
          <w:p>
            <w:pPr>
              <w:pStyle w:val="TableParagraph"/>
              <w:spacing w:line="249" w:lineRule="exact"/>
              <w:ind w:left="107"/>
              <w:rPr>
                <w:sz w:val="22"/>
              </w:rPr>
            </w:pPr>
            <w:r>
              <w:rPr>
                <w:spacing w:val="-5"/>
                <w:sz w:val="22"/>
              </w:rPr>
              <w:t>9.</w:t>
            </w:r>
          </w:p>
        </w:tc>
        <w:tc>
          <w:tcPr>
            <w:tcW w:w="3985" w:type="dxa"/>
          </w:tcPr>
          <w:p>
            <w:pPr>
              <w:pStyle w:val="TableParagraph"/>
              <w:spacing w:line="249" w:lineRule="exact"/>
              <w:ind w:left="91"/>
              <w:rPr>
                <w:sz w:val="22"/>
              </w:rPr>
            </w:pPr>
            <w:r>
              <w:rPr>
                <w:sz w:val="22"/>
              </w:rPr>
              <w:t>In</w:t>
            </w:r>
            <w:r>
              <w:rPr>
                <w:spacing w:val="-2"/>
                <w:sz w:val="22"/>
              </w:rPr>
              <w:t> </w:t>
            </w:r>
            <w:r>
              <w:rPr>
                <w:sz w:val="22"/>
              </w:rPr>
              <w:t>adequate</w:t>
            </w:r>
            <w:r>
              <w:rPr>
                <w:spacing w:val="-3"/>
                <w:sz w:val="22"/>
              </w:rPr>
              <w:t> </w:t>
            </w:r>
            <w:r>
              <w:rPr>
                <w:spacing w:val="-2"/>
                <w:sz w:val="22"/>
              </w:rPr>
              <w:t>funding</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491" w:hRule="atLeast"/>
        </w:trPr>
        <w:tc>
          <w:tcPr>
            <w:tcW w:w="715" w:type="dxa"/>
          </w:tcPr>
          <w:p>
            <w:pPr>
              <w:pStyle w:val="TableParagraph"/>
              <w:spacing w:line="247" w:lineRule="exact"/>
              <w:ind w:left="107"/>
              <w:rPr>
                <w:sz w:val="22"/>
              </w:rPr>
            </w:pPr>
            <w:r>
              <w:rPr>
                <w:spacing w:val="-5"/>
                <w:sz w:val="22"/>
              </w:rPr>
              <w:t>10.</w:t>
            </w:r>
          </w:p>
        </w:tc>
        <w:tc>
          <w:tcPr>
            <w:tcW w:w="3985" w:type="dxa"/>
          </w:tcPr>
          <w:p>
            <w:pPr>
              <w:pStyle w:val="TableParagraph"/>
              <w:spacing w:line="247" w:lineRule="exact"/>
              <w:ind w:left="91"/>
              <w:rPr>
                <w:sz w:val="22"/>
              </w:rPr>
            </w:pPr>
            <w:r>
              <w:rPr>
                <w:sz w:val="22"/>
              </w:rPr>
              <w:t>In</w:t>
            </w:r>
            <w:r>
              <w:rPr>
                <w:spacing w:val="-4"/>
                <w:sz w:val="22"/>
              </w:rPr>
              <w:t> </w:t>
            </w:r>
            <w:r>
              <w:rPr>
                <w:sz w:val="22"/>
              </w:rPr>
              <w:t>effective</w:t>
            </w:r>
            <w:r>
              <w:rPr>
                <w:spacing w:val="-3"/>
                <w:sz w:val="22"/>
              </w:rPr>
              <w:t> </w:t>
            </w:r>
            <w:r>
              <w:rPr>
                <w:sz w:val="22"/>
              </w:rPr>
              <w:t>housing</w:t>
            </w:r>
            <w:r>
              <w:rPr>
                <w:spacing w:val="-6"/>
                <w:sz w:val="22"/>
              </w:rPr>
              <w:t> </w:t>
            </w:r>
            <w:r>
              <w:rPr>
                <w:spacing w:val="-2"/>
                <w:sz w:val="22"/>
              </w:rPr>
              <w:t>finance</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81" w:hRule="atLeast"/>
        </w:trPr>
        <w:tc>
          <w:tcPr>
            <w:tcW w:w="715" w:type="dxa"/>
          </w:tcPr>
          <w:p>
            <w:pPr>
              <w:pStyle w:val="TableParagraph"/>
              <w:spacing w:line="247" w:lineRule="exact"/>
              <w:ind w:left="107"/>
              <w:rPr>
                <w:sz w:val="22"/>
              </w:rPr>
            </w:pPr>
            <w:r>
              <w:rPr>
                <w:spacing w:val="-5"/>
                <w:sz w:val="22"/>
              </w:rPr>
              <w:t>11.</w:t>
            </w:r>
          </w:p>
        </w:tc>
        <w:tc>
          <w:tcPr>
            <w:tcW w:w="3985" w:type="dxa"/>
          </w:tcPr>
          <w:p>
            <w:pPr>
              <w:pStyle w:val="TableParagraph"/>
              <w:spacing w:line="276" w:lineRule="auto"/>
              <w:ind w:left="91"/>
              <w:rPr>
                <w:sz w:val="22"/>
              </w:rPr>
            </w:pPr>
            <w:r>
              <w:rPr>
                <w:sz w:val="22"/>
              </w:rPr>
              <w:t>In</w:t>
            </w:r>
            <w:r>
              <w:rPr>
                <w:spacing w:val="-10"/>
                <w:sz w:val="22"/>
              </w:rPr>
              <w:t> </w:t>
            </w:r>
            <w:r>
              <w:rPr>
                <w:sz w:val="22"/>
              </w:rPr>
              <w:t>adequate</w:t>
            </w:r>
            <w:r>
              <w:rPr>
                <w:spacing w:val="-12"/>
                <w:sz w:val="22"/>
              </w:rPr>
              <w:t> </w:t>
            </w:r>
            <w:r>
              <w:rPr>
                <w:sz w:val="22"/>
              </w:rPr>
              <w:t>financial</w:t>
            </w:r>
            <w:r>
              <w:rPr>
                <w:spacing w:val="-12"/>
                <w:sz w:val="22"/>
              </w:rPr>
              <w:t> </w:t>
            </w:r>
            <w:r>
              <w:rPr>
                <w:sz w:val="22"/>
              </w:rPr>
              <w:t>instrument</w:t>
            </w:r>
            <w:r>
              <w:rPr>
                <w:spacing w:val="-9"/>
                <w:sz w:val="22"/>
              </w:rPr>
              <w:t> </w:t>
            </w:r>
            <w:r>
              <w:rPr>
                <w:sz w:val="22"/>
              </w:rPr>
              <w:t>for mobilization of funds</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82" w:hRule="atLeast"/>
        </w:trPr>
        <w:tc>
          <w:tcPr>
            <w:tcW w:w="715" w:type="dxa"/>
          </w:tcPr>
          <w:p>
            <w:pPr>
              <w:pStyle w:val="TableParagraph"/>
              <w:spacing w:line="247" w:lineRule="exact"/>
              <w:ind w:left="107"/>
              <w:rPr>
                <w:sz w:val="22"/>
              </w:rPr>
            </w:pPr>
            <w:r>
              <w:rPr>
                <w:spacing w:val="-5"/>
                <w:sz w:val="22"/>
              </w:rPr>
              <w:t>12.</w:t>
            </w:r>
          </w:p>
        </w:tc>
        <w:tc>
          <w:tcPr>
            <w:tcW w:w="3985" w:type="dxa"/>
          </w:tcPr>
          <w:p>
            <w:pPr>
              <w:pStyle w:val="TableParagraph"/>
              <w:spacing w:line="276" w:lineRule="auto"/>
              <w:ind w:left="91"/>
              <w:rPr>
                <w:sz w:val="22"/>
              </w:rPr>
            </w:pPr>
            <w:r>
              <w:rPr>
                <w:sz w:val="22"/>
              </w:rPr>
              <w:t>In</w:t>
            </w:r>
            <w:r>
              <w:rPr>
                <w:spacing w:val="-11"/>
                <w:sz w:val="22"/>
              </w:rPr>
              <w:t> </w:t>
            </w:r>
            <w:r>
              <w:rPr>
                <w:sz w:val="22"/>
              </w:rPr>
              <w:t>effective</w:t>
            </w:r>
            <w:r>
              <w:rPr>
                <w:spacing w:val="-11"/>
                <w:sz w:val="22"/>
              </w:rPr>
              <w:t> </w:t>
            </w:r>
            <w:r>
              <w:rPr>
                <w:sz w:val="22"/>
              </w:rPr>
              <w:t>government</w:t>
            </w:r>
            <w:r>
              <w:rPr>
                <w:spacing w:val="-10"/>
                <w:sz w:val="22"/>
              </w:rPr>
              <w:t> </w:t>
            </w:r>
            <w:r>
              <w:rPr>
                <w:sz w:val="22"/>
              </w:rPr>
              <w:t>programme</w:t>
            </w:r>
            <w:r>
              <w:rPr>
                <w:spacing w:val="-11"/>
                <w:sz w:val="22"/>
              </w:rPr>
              <w:t> </w:t>
            </w:r>
            <w:r>
              <w:rPr>
                <w:sz w:val="22"/>
              </w:rPr>
              <w:t>and </w:t>
            </w:r>
            <w:r>
              <w:rPr>
                <w:spacing w:val="-2"/>
                <w:sz w:val="22"/>
              </w:rPr>
              <w:t>policies</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81" w:hRule="atLeast"/>
        </w:trPr>
        <w:tc>
          <w:tcPr>
            <w:tcW w:w="715" w:type="dxa"/>
          </w:tcPr>
          <w:p>
            <w:pPr>
              <w:pStyle w:val="TableParagraph"/>
              <w:spacing w:line="247" w:lineRule="exact"/>
              <w:ind w:left="107"/>
              <w:rPr>
                <w:sz w:val="22"/>
              </w:rPr>
            </w:pPr>
            <w:r>
              <w:rPr>
                <w:spacing w:val="-5"/>
                <w:sz w:val="22"/>
              </w:rPr>
              <w:t>13.</w:t>
            </w:r>
          </w:p>
        </w:tc>
        <w:tc>
          <w:tcPr>
            <w:tcW w:w="3985" w:type="dxa"/>
          </w:tcPr>
          <w:p>
            <w:pPr>
              <w:pStyle w:val="TableParagraph"/>
              <w:spacing w:line="276" w:lineRule="auto"/>
              <w:ind w:left="91" w:right="182"/>
              <w:rPr>
                <w:sz w:val="22"/>
              </w:rPr>
            </w:pPr>
            <w:r>
              <w:rPr>
                <w:sz w:val="22"/>
              </w:rPr>
              <w:t>Lack</w:t>
            </w:r>
            <w:r>
              <w:rPr>
                <w:spacing w:val="-9"/>
                <w:sz w:val="22"/>
              </w:rPr>
              <w:t> </w:t>
            </w:r>
            <w:r>
              <w:rPr>
                <w:sz w:val="22"/>
              </w:rPr>
              <w:t>of</w:t>
            </w:r>
            <w:r>
              <w:rPr>
                <w:spacing w:val="-7"/>
                <w:sz w:val="22"/>
              </w:rPr>
              <w:t> </w:t>
            </w:r>
            <w:r>
              <w:rPr>
                <w:sz w:val="22"/>
              </w:rPr>
              <w:t>policy</w:t>
            </w:r>
            <w:r>
              <w:rPr>
                <w:spacing w:val="-9"/>
                <w:sz w:val="22"/>
              </w:rPr>
              <w:t> </w:t>
            </w:r>
            <w:r>
              <w:rPr>
                <w:sz w:val="22"/>
              </w:rPr>
              <w:t>instrument</w:t>
            </w:r>
            <w:r>
              <w:rPr>
                <w:spacing w:val="-7"/>
                <w:sz w:val="22"/>
              </w:rPr>
              <w:t> </w:t>
            </w:r>
            <w:r>
              <w:rPr>
                <w:sz w:val="22"/>
              </w:rPr>
              <w:t>and</w:t>
            </w:r>
            <w:r>
              <w:rPr>
                <w:spacing w:val="-7"/>
                <w:sz w:val="22"/>
              </w:rPr>
              <w:t> </w:t>
            </w:r>
            <w:r>
              <w:rPr>
                <w:sz w:val="22"/>
              </w:rPr>
              <w:t>its </w:t>
            </w:r>
            <w:r>
              <w:rPr>
                <w:spacing w:val="-2"/>
                <w:sz w:val="22"/>
              </w:rPr>
              <w:t>implication</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82" w:hRule="atLeast"/>
        </w:trPr>
        <w:tc>
          <w:tcPr>
            <w:tcW w:w="715" w:type="dxa"/>
          </w:tcPr>
          <w:p>
            <w:pPr>
              <w:pStyle w:val="TableParagraph"/>
              <w:spacing w:line="247" w:lineRule="exact"/>
              <w:ind w:left="107"/>
              <w:rPr>
                <w:sz w:val="22"/>
              </w:rPr>
            </w:pPr>
            <w:r>
              <w:rPr>
                <w:spacing w:val="-5"/>
                <w:sz w:val="22"/>
              </w:rPr>
              <w:t>14.</w:t>
            </w:r>
          </w:p>
        </w:tc>
        <w:tc>
          <w:tcPr>
            <w:tcW w:w="3985" w:type="dxa"/>
          </w:tcPr>
          <w:p>
            <w:pPr>
              <w:pStyle w:val="TableParagraph"/>
              <w:spacing w:line="276" w:lineRule="auto"/>
              <w:ind w:left="91" w:right="182"/>
              <w:rPr>
                <w:sz w:val="22"/>
              </w:rPr>
            </w:pPr>
            <w:r>
              <w:rPr>
                <w:sz w:val="22"/>
              </w:rPr>
              <w:t>Poor</w:t>
            </w:r>
            <w:r>
              <w:rPr>
                <w:spacing w:val="-9"/>
                <w:sz w:val="22"/>
              </w:rPr>
              <w:t> </w:t>
            </w:r>
            <w:r>
              <w:rPr>
                <w:sz w:val="22"/>
              </w:rPr>
              <w:t>research</w:t>
            </w:r>
            <w:r>
              <w:rPr>
                <w:spacing w:val="-9"/>
                <w:sz w:val="22"/>
              </w:rPr>
              <w:t> </w:t>
            </w:r>
            <w:r>
              <w:rPr>
                <w:sz w:val="22"/>
              </w:rPr>
              <w:t>and</w:t>
            </w:r>
            <w:r>
              <w:rPr>
                <w:spacing w:val="-11"/>
                <w:sz w:val="22"/>
              </w:rPr>
              <w:t> </w:t>
            </w:r>
            <w:r>
              <w:rPr>
                <w:sz w:val="22"/>
              </w:rPr>
              <w:t>development</w:t>
            </w:r>
            <w:r>
              <w:rPr>
                <w:spacing w:val="-8"/>
                <w:sz w:val="22"/>
              </w:rPr>
              <w:t> </w:t>
            </w:r>
            <w:r>
              <w:rPr>
                <w:sz w:val="22"/>
              </w:rPr>
              <w:t>into </w:t>
            </w:r>
            <w:r>
              <w:rPr>
                <w:spacing w:val="-2"/>
                <w:sz w:val="22"/>
              </w:rPr>
              <w:t>housing</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491" w:hRule="atLeast"/>
        </w:trPr>
        <w:tc>
          <w:tcPr>
            <w:tcW w:w="715" w:type="dxa"/>
          </w:tcPr>
          <w:p>
            <w:pPr>
              <w:pStyle w:val="TableParagraph"/>
              <w:spacing w:line="247" w:lineRule="exact"/>
              <w:ind w:left="107"/>
              <w:rPr>
                <w:sz w:val="22"/>
              </w:rPr>
            </w:pPr>
            <w:r>
              <w:rPr>
                <w:spacing w:val="-5"/>
                <w:sz w:val="22"/>
              </w:rPr>
              <w:t>15.</w:t>
            </w:r>
          </w:p>
        </w:tc>
        <w:tc>
          <w:tcPr>
            <w:tcW w:w="3985" w:type="dxa"/>
          </w:tcPr>
          <w:p>
            <w:pPr>
              <w:pStyle w:val="TableParagraph"/>
              <w:spacing w:line="247" w:lineRule="exact"/>
              <w:ind w:left="91"/>
              <w:rPr>
                <w:sz w:val="22"/>
              </w:rPr>
            </w:pPr>
            <w:r>
              <w:rPr>
                <w:sz w:val="22"/>
              </w:rPr>
              <w:t>Lack</w:t>
            </w:r>
            <w:r>
              <w:rPr>
                <w:spacing w:val="-5"/>
                <w:sz w:val="22"/>
              </w:rPr>
              <w:t> </w:t>
            </w:r>
            <w:r>
              <w:rPr>
                <w:sz w:val="22"/>
              </w:rPr>
              <w:t>of</w:t>
            </w:r>
            <w:r>
              <w:rPr>
                <w:spacing w:val="-3"/>
                <w:sz w:val="22"/>
              </w:rPr>
              <w:t> </w:t>
            </w:r>
            <w:r>
              <w:rPr>
                <w:sz w:val="22"/>
              </w:rPr>
              <w:t>effective</w:t>
            </w:r>
            <w:r>
              <w:rPr>
                <w:spacing w:val="-3"/>
                <w:sz w:val="22"/>
              </w:rPr>
              <w:t> </w:t>
            </w:r>
            <w:r>
              <w:rPr>
                <w:spacing w:val="-2"/>
                <w:sz w:val="22"/>
              </w:rPr>
              <w:t>planning</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bl>
    <w:p>
      <w:pPr>
        <w:spacing w:after="0"/>
        <w:rPr>
          <w:sz w:val="22"/>
        </w:rPr>
        <w:sectPr>
          <w:pgSz w:w="12240" w:h="15840"/>
          <w:pgMar w:header="0" w:footer="1015" w:top="1340" w:bottom="1200" w:left="1720" w:right="400"/>
        </w:sect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5"/>
        <w:gridCol w:w="3985"/>
        <w:gridCol w:w="989"/>
        <w:gridCol w:w="811"/>
        <w:gridCol w:w="900"/>
        <w:gridCol w:w="988"/>
        <w:gridCol w:w="990"/>
      </w:tblGrid>
      <w:tr>
        <w:trPr>
          <w:trHeight w:val="782" w:hRule="atLeast"/>
        </w:trPr>
        <w:tc>
          <w:tcPr>
            <w:tcW w:w="715" w:type="dxa"/>
          </w:tcPr>
          <w:p>
            <w:pPr>
              <w:pStyle w:val="TableParagraph"/>
              <w:spacing w:line="247" w:lineRule="exact"/>
              <w:ind w:left="107"/>
              <w:rPr>
                <w:sz w:val="22"/>
              </w:rPr>
            </w:pPr>
            <w:r>
              <w:rPr>
                <w:spacing w:val="-5"/>
                <w:sz w:val="22"/>
              </w:rPr>
              <w:t>16.</w:t>
            </w:r>
          </w:p>
        </w:tc>
        <w:tc>
          <w:tcPr>
            <w:tcW w:w="3985" w:type="dxa"/>
          </w:tcPr>
          <w:p>
            <w:pPr>
              <w:pStyle w:val="TableParagraph"/>
              <w:spacing w:line="276" w:lineRule="auto"/>
              <w:ind w:left="91" w:right="182"/>
              <w:rPr>
                <w:sz w:val="22"/>
              </w:rPr>
            </w:pPr>
            <w:r>
              <w:rPr>
                <w:sz w:val="22"/>
              </w:rPr>
              <w:t>Delay</w:t>
            </w:r>
            <w:r>
              <w:rPr>
                <w:spacing w:val="-9"/>
                <w:sz w:val="22"/>
              </w:rPr>
              <w:t> </w:t>
            </w:r>
            <w:r>
              <w:rPr>
                <w:sz w:val="22"/>
              </w:rPr>
              <w:t>in</w:t>
            </w:r>
            <w:r>
              <w:rPr>
                <w:spacing w:val="-7"/>
                <w:sz w:val="22"/>
              </w:rPr>
              <w:t> </w:t>
            </w:r>
            <w:r>
              <w:rPr>
                <w:sz w:val="22"/>
              </w:rPr>
              <w:t>obtained</w:t>
            </w:r>
            <w:r>
              <w:rPr>
                <w:spacing w:val="-9"/>
                <w:sz w:val="22"/>
              </w:rPr>
              <w:t> </w:t>
            </w:r>
            <w:r>
              <w:rPr>
                <w:sz w:val="22"/>
              </w:rPr>
              <w:t>approval</w:t>
            </w:r>
            <w:r>
              <w:rPr>
                <w:spacing w:val="-9"/>
                <w:sz w:val="22"/>
              </w:rPr>
              <w:t> </w:t>
            </w:r>
            <w:r>
              <w:rPr>
                <w:sz w:val="22"/>
              </w:rPr>
              <w:t>of</w:t>
            </w:r>
            <w:r>
              <w:rPr>
                <w:spacing w:val="-7"/>
                <w:sz w:val="22"/>
              </w:rPr>
              <w:t> </w:t>
            </w:r>
            <w:r>
              <w:rPr>
                <w:sz w:val="22"/>
              </w:rPr>
              <w:t>building </w:t>
            </w:r>
            <w:r>
              <w:rPr>
                <w:spacing w:val="-4"/>
                <w:sz w:val="22"/>
              </w:rPr>
              <w:t>plan</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491" w:hRule="atLeast"/>
        </w:trPr>
        <w:tc>
          <w:tcPr>
            <w:tcW w:w="715" w:type="dxa"/>
          </w:tcPr>
          <w:p>
            <w:pPr>
              <w:pStyle w:val="TableParagraph"/>
              <w:spacing w:line="247" w:lineRule="exact"/>
              <w:ind w:left="107"/>
              <w:rPr>
                <w:sz w:val="22"/>
              </w:rPr>
            </w:pPr>
            <w:r>
              <w:rPr>
                <w:spacing w:val="-5"/>
                <w:sz w:val="22"/>
              </w:rPr>
              <w:t>17.</w:t>
            </w:r>
          </w:p>
        </w:tc>
        <w:tc>
          <w:tcPr>
            <w:tcW w:w="3985" w:type="dxa"/>
          </w:tcPr>
          <w:p>
            <w:pPr>
              <w:pStyle w:val="TableParagraph"/>
              <w:spacing w:line="247" w:lineRule="exact"/>
              <w:ind w:left="91"/>
              <w:rPr>
                <w:sz w:val="22"/>
              </w:rPr>
            </w:pPr>
            <w:r>
              <w:rPr>
                <w:sz w:val="22"/>
              </w:rPr>
              <w:t>Bureaucracies</w:t>
            </w:r>
            <w:r>
              <w:rPr>
                <w:spacing w:val="-2"/>
                <w:sz w:val="22"/>
              </w:rPr>
              <w:t> </w:t>
            </w:r>
            <w:r>
              <w:rPr>
                <w:sz w:val="22"/>
              </w:rPr>
              <w:t>in</w:t>
            </w:r>
            <w:r>
              <w:rPr>
                <w:spacing w:val="-4"/>
                <w:sz w:val="22"/>
              </w:rPr>
              <w:t> </w:t>
            </w:r>
            <w:r>
              <w:rPr>
                <w:sz w:val="22"/>
              </w:rPr>
              <w:t>land</w:t>
            </w:r>
            <w:r>
              <w:rPr>
                <w:spacing w:val="-3"/>
                <w:sz w:val="22"/>
              </w:rPr>
              <w:t> </w:t>
            </w:r>
            <w:r>
              <w:rPr>
                <w:spacing w:val="-2"/>
                <w:sz w:val="22"/>
              </w:rPr>
              <w:t>acquisition</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782" w:hRule="atLeast"/>
        </w:trPr>
        <w:tc>
          <w:tcPr>
            <w:tcW w:w="715" w:type="dxa"/>
          </w:tcPr>
          <w:p>
            <w:pPr>
              <w:pStyle w:val="TableParagraph"/>
              <w:spacing w:line="247" w:lineRule="exact"/>
              <w:ind w:left="107"/>
              <w:rPr>
                <w:sz w:val="22"/>
              </w:rPr>
            </w:pPr>
            <w:r>
              <w:rPr>
                <w:spacing w:val="-5"/>
                <w:sz w:val="22"/>
              </w:rPr>
              <w:t>18.</w:t>
            </w:r>
          </w:p>
        </w:tc>
        <w:tc>
          <w:tcPr>
            <w:tcW w:w="3985" w:type="dxa"/>
          </w:tcPr>
          <w:p>
            <w:pPr>
              <w:pStyle w:val="TableParagraph"/>
              <w:spacing w:line="276" w:lineRule="auto"/>
              <w:ind w:left="91"/>
              <w:rPr>
                <w:sz w:val="22"/>
              </w:rPr>
            </w:pPr>
            <w:r>
              <w:rPr>
                <w:sz w:val="22"/>
              </w:rPr>
              <w:t>Difficulty</w:t>
            </w:r>
            <w:r>
              <w:rPr>
                <w:spacing w:val="-11"/>
                <w:sz w:val="22"/>
              </w:rPr>
              <w:t> </w:t>
            </w:r>
            <w:r>
              <w:rPr>
                <w:sz w:val="22"/>
              </w:rPr>
              <w:t>in</w:t>
            </w:r>
            <w:r>
              <w:rPr>
                <w:spacing w:val="-11"/>
                <w:sz w:val="22"/>
              </w:rPr>
              <w:t> </w:t>
            </w:r>
            <w:r>
              <w:rPr>
                <w:sz w:val="22"/>
              </w:rPr>
              <w:t>obtained</w:t>
            </w:r>
            <w:r>
              <w:rPr>
                <w:spacing w:val="-9"/>
                <w:sz w:val="22"/>
              </w:rPr>
              <w:t> </w:t>
            </w:r>
            <w:r>
              <w:rPr>
                <w:sz w:val="22"/>
              </w:rPr>
              <w:t>certificated</w:t>
            </w:r>
            <w:r>
              <w:rPr>
                <w:spacing w:val="-9"/>
                <w:sz w:val="22"/>
              </w:rPr>
              <w:t> </w:t>
            </w:r>
            <w:r>
              <w:rPr>
                <w:sz w:val="22"/>
              </w:rPr>
              <w:t>of occupancy (C of O)</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r>
        <w:trPr>
          <w:trHeight w:val="489" w:hRule="atLeast"/>
        </w:trPr>
        <w:tc>
          <w:tcPr>
            <w:tcW w:w="715" w:type="dxa"/>
          </w:tcPr>
          <w:p>
            <w:pPr>
              <w:pStyle w:val="TableParagraph"/>
              <w:spacing w:line="247" w:lineRule="exact"/>
              <w:ind w:left="107"/>
              <w:rPr>
                <w:sz w:val="22"/>
              </w:rPr>
            </w:pPr>
            <w:r>
              <w:rPr>
                <w:spacing w:val="-5"/>
                <w:sz w:val="22"/>
              </w:rPr>
              <w:t>19.</w:t>
            </w:r>
          </w:p>
        </w:tc>
        <w:tc>
          <w:tcPr>
            <w:tcW w:w="3985" w:type="dxa"/>
          </w:tcPr>
          <w:p>
            <w:pPr>
              <w:pStyle w:val="TableParagraph"/>
              <w:spacing w:line="247" w:lineRule="exact"/>
              <w:ind w:left="91"/>
              <w:rPr>
                <w:sz w:val="22"/>
              </w:rPr>
            </w:pPr>
            <w:r>
              <w:rPr>
                <w:sz w:val="22"/>
              </w:rPr>
              <w:t>Weak</w:t>
            </w:r>
            <w:r>
              <w:rPr>
                <w:spacing w:val="-9"/>
                <w:sz w:val="22"/>
              </w:rPr>
              <w:t> </w:t>
            </w:r>
            <w:r>
              <w:rPr>
                <w:sz w:val="22"/>
              </w:rPr>
              <w:t>institution</w:t>
            </w:r>
            <w:r>
              <w:rPr>
                <w:spacing w:val="-7"/>
                <w:sz w:val="22"/>
              </w:rPr>
              <w:t> </w:t>
            </w:r>
            <w:r>
              <w:rPr>
                <w:sz w:val="22"/>
              </w:rPr>
              <w:t>frame</w:t>
            </w:r>
            <w:r>
              <w:rPr>
                <w:spacing w:val="-4"/>
                <w:sz w:val="22"/>
              </w:rPr>
              <w:t> work</w:t>
            </w:r>
          </w:p>
        </w:tc>
        <w:tc>
          <w:tcPr>
            <w:tcW w:w="989" w:type="dxa"/>
          </w:tcPr>
          <w:p>
            <w:pPr>
              <w:pStyle w:val="TableParagraph"/>
              <w:rPr>
                <w:sz w:val="22"/>
              </w:rPr>
            </w:pPr>
          </w:p>
        </w:tc>
        <w:tc>
          <w:tcPr>
            <w:tcW w:w="811"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990" w:type="dxa"/>
          </w:tcPr>
          <w:p>
            <w:pPr>
              <w:pStyle w:val="TableParagraph"/>
              <w:rPr>
                <w:sz w:val="22"/>
              </w:rPr>
            </w:pPr>
          </w:p>
        </w:tc>
      </w:tr>
    </w:tbl>
    <w:p>
      <w:pPr>
        <w:pStyle w:val="BodyText"/>
        <w:rPr>
          <w:b/>
        </w:rPr>
      </w:pPr>
    </w:p>
    <w:p>
      <w:pPr>
        <w:pStyle w:val="BodyText"/>
        <w:spacing w:before="193"/>
        <w:rPr>
          <w:b/>
        </w:rPr>
      </w:pPr>
    </w:p>
    <w:p>
      <w:pPr>
        <w:spacing w:before="0"/>
        <w:ind w:left="267" w:right="1009" w:firstLine="0"/>
        <w:jc w:val="left"/>
        <w:rPr>
          <w:b/>
          <w:sz w:val="24"/>
        </w:rPr>
      </w:pPr>
      <w:r>
        <w:rPr>
          <w:b/>
          <w:sz w:val="24"/>
        </w:rPr>
        <w:t>B3.</w:t>
      </w:r>
      <w:r>
        <w:rPr>
          <w:b/>
          <w:spacing w:val="40"/>
          <w:sz w:val="24"/>
        </w:rPr>
        <w:t> </w:t>
      </w:r>
      <w:r>
        <w:rPr>
          <w:b/>
          <w:sz w:val="24"/>
        </w:rPr>
        <w:t>KINDLY</w:t>
      </w:r>
      <w:r>
        <w:rPr>
          <w:b/>
          <w:spacing w:val="40"/>
          <w:sz w:val="24"/>
        </w:rPr>
        <w:t> </w:t>
      </w:r>
      <w:r>
        <w:rPr>
          <w:b/>
          <w:sz w:val="24"/>
        </w:rPr>
        <w:t>RANK</w:t>
      </w:r>
      <w:r>
        <w:rPr>
          <w:b/>
          <w:spacing w:val="40"/>
          <w:sz w:val="24"/>
        </w:rPr>
        <w:t> </w:t>
      </w:r>
      <w:r>
        <w:rPr>
          <w:b/>
          <w:sz w:val="24"/>
        </w:rPr>
        <w:t>THE</w:t>
      </w:r>
      <w:r>
        <w:rPr>
          <w:b/>
          <w:spacing w:val="40"/>
          <w:sz w:val="24"/>
        </w:rPr>
        <w:t> </w:t>
      </w:r>
      <w:r>
        <w:rPr>
          <w:b/>
          <w:sz w:val="24"/>
        </w:rPr>
        <w:t>SEVERITY</w:t>
      </w:r>
      <w:r>
        <w:rPr>
          <w:b/>
          <w:spacing w:val="40"/>
          <w:sz w:val="24"/>
        </w:rPr>
        <w:t> </w:t>
      </w:r>
      <w:r>
        <w:rPr>
          <w:b/>
          <w:sz w:val="24"/>
        </w:rPr>
        <w:t>OF</w:t>
      </w:r>
      <w:r>
        <w:rPr>
          <w:b/>
          <w:spacing w:val="40"/>
          <w:sz w:val="24"/>
        </w:rPr>
        <w:t> </w:t>
      </w:r>
      <w:r>
        <w:rPr>
          <w:b/>
          <w:sz w:val="24"/>
        </w:rPr>
        <w:t>THIS</w:t>
      </w:r>
      <w:r>
        <w:rPr>
          <w:b/>
          <w:spacing w:val="40"/>
          <w:sz w:val="24"/>
        </w:rPr>
        <w:t> </w:t>
      </w:r>
      <w:r>
        <w:rPr>
          <w:b/>
          <w:sz w:val="24"/>
        </w:rPr>
        <w:t>CHALLENGES</w:t>
      </w:r>
      <w:r>
        <w:rPr>
          <w:b/>
          <w:spacing w:val="40"/>
          <w:sz w:val="24"/>
        </w:rPr>
        <w:t> </w:t>
      </w:r>
      <w:r>
        <w:rPr>
          <w:b/>
          <w:sz w:val="24"/>
        </w:rPr>
        <w:t>ASSOCIATED WITH FINANCING MODELS</w:t>
      </w:r>
    </w:p>
    <w:p>
      <w:pPr>
        <w:pStyle w:val="BodyText"/>
        <w:spacing w:before="4"/>
        <w:rPr>
          <w:b/>
          <w:sz w:val="10"/>
        </w:r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3781"/>
        <w:gridCol w:w="1169"/>
        <w:gridCol w:w="811"/>
        <w:gridCol w:w="989"/>
        <w:gridCol w:w="1080"/>
        <w:gridCol w:w="1172"/>
      </w:tblGrid>
      <w:tr>
        <w:trPr>
          <w:trHeight w:val="781" w:hRule="atLeast"/>
        </w:trPr>
        <w:tc>
          <w:tcPr>
            <w:tcW w:w="739" w:type="dxa"/>
          </w:tcPr>
          <w:p>
            <w:pPr>
              <w:pStyle w:val="TableParagraph"/>
              <w:spacing w:line="251" w:lineRule="exact"/>
              <w:ind w:left="107"/>
              <w:rPr>
                <w:b/>
                <w:sz w:val="22"/>
              </w:rPr>
            </w:pPr>
            <w:r>
              <w:rPr>
                <w:b/>
                <w:spacing w:val="-4"/>
                <w:sz w:val="22"/>
              </w:rPr>
              <w:t>S/No</w:t>
            </w:r>
          </w:p>
        </w:tc>
        <w:tc>
          <w:tcPr>
            <w:tcW w:w="3781" w:type="dxa"/>
          </w:tcPr>
          <w:p>
            <w:pPr>
              <w:pStyle w:val="TableParagraph"/>
              <w:spacing w:line="276" w:lineRule="auto"/>
              <w:ind w:left="105"/>
              <w:rPr>
                <w:b/>
                <w:sz w:val="22"/>
              </w:rPr>
            </w:pPr>
            <w:r>
              <w:rPr>
                <w:b/>
                <w:sz w:val="22"/>
              </w:rPr>
              <w:t>Challenges</w:t>
            </w:r>
            <w:r>
              <w:rPr>
                <w:b/>
                <w:spacing w:val="40"/>
                <w:sz w:val="22"/>
              </w:rPr>
              <w:t> </w:t>
            </w:r>
            <w:r>
              <w:rPr>
                <w:b/>
                <w:sz w:val="22"/>
              </w:rPr>
              <w:t>Associated</w:t>
            </w:r>
            <w:r>
              <w:rPr>
                <w:b/>
                <w:spacing w:val="40"/>
                <w:sz w:val="22"/>
              </w:rPr>
              <w:t> </w:t>
            </w:r>
            <w:r>
              <w:rPr>
                <w:b/>
                <w:sz w:val="22"/>
              </w:rPr>
              <w:t>with</w:t>
            </w:r>
            <w:r>
              <w:rPr>
                <w:b/>
                <w:spacing w:val="40"/>
                <w:sz w:val="22"/>
              </w:rPr>
              <w:t> </w:t>
            </w:r>
            <w:r>
              <w:rPr>
                <w:b/>
                <w:sz w:val="22"/>
              </w:rPr>
              <w:t>Housing Financing Models</w:t>
            </w:r>
          </w:p>
        </w:tc>
        <w:tc>
          <w:tcPr>
            <w:tcW w:w="1169" w:type="dxa"/>
          </w:tcPr>
          <w:p>
            <w:pPr>
              <w:pStyle w:val="TableParagraph"/>
              <w:spacing w:line="276" w:lineRule="auto"/>
              <w:ind w:left="105" w:right="243"/>
              <w:rPr>
                <w:b/>
                <w:sz w:val="22"/>
              </w:rPr>
            </w:pPr>
            <w:r>
              <w:rPr>
                <w:b/>
                <w:spacing w:val="-2"/>
                <w:sz w:val="22"/>
              </w:rPr>
              <w:t>Strongly Agree</w:t>
            </w:r>
          </w:p>
        </w:tc>
        <w:tc>
          <w:tcPr>
            <w:tcW w:w="811" w:type="dxa"/>
          </w:tcPr>
          <w:p>
            <w:pPr>
              <w:pStyle w:val="TableParagraph"/>
              <w:spacing w:line="251" w:lineRule="exact"/>
              <w:ind w:left="107"/>
              <w:rPr>
                <w:b/>
                <w:sz w:val="22"/>
              </w:rPr>
            </w:pPr>
            <w:r>
              <w:rPr>
                <w:b/>
                <w:spacing w:val="-2"/>
                <w:sz w:val="22"/>
              </w:rPr>
              <w:t>Agree</w:t>
            </w:r>
          </w:p>
        </w:tc>
        <w:tc>
          <w:tcPr>
            <w:tcW w:w="989" w:type="dxa"/>
          </w:tcPr>
          <w:p>
            <w:pPr>
              <w:pStyle w:val="TableParagraph"/>
              <w:spacing w:line="251" w:lineRule="exact"/>
              <w:ind w:left="105"/>
              <w:rPr>
                <w:b/>
                <w:sz w:val="22"/>
              </w:rPr>
            </w:pPr>
            <w:r>
              <w:rPr>
                <w:b/>
                <w:spacing w:val="-2"/>
                <w:sz w:val="22"/>
              </w:rPr>
              <w:t>Neutral</w:t>
            </w:r>
          </w:p>
        </w:tc>
        <w:tc>
          <w:tcPr>
            <w:tcW w:w="1080" w:type="dxa"/>
          </w:tcPr>
          <w:p>
            <w:pPr>
              <w:pStyle w:val="TableParagraph"/>
              <w:spacing w:line="251" w:lineRule="exact"/>
              <w:ind w:left="108"/>
              <w:rPr>
                <w:b/>
                <w:sz w:val="22"/>
              </w:rPr>
            </w:pPr>
            <w:r>
              <w:rPr>
                <w:b/>
                <w:spacing w:val="-2"/>
                <w:sz w:val="22"/>
              </w:rPr>
              <w:t>Disagree</w:t>
            </w:r>
          </w:p>
        </w:tc>
        <w:tc>
          <w:tcPr>
            <w:tcW w:w="1172" w:type="dxa"/>
          </w:tcPr>
          <w:p>
            <w:pPr>
              <w:pStyle w:val="TableParagraph"/>
              <w:spacing w:line="276" w:lineRule="auto"/>
              <w:ind w:left="108" w:right="231"/>
              <w:rPr>
                <w:b/>
                <w:sz w:val="22"/>
              </w:rPr>
            </w:pPr>
            <w:r>
              <w:rPr>
                <w:b/>
                <w:spacing w:val="-2"/>
                <w:sz w:val="22"/>
              </w:rPr>
              <w:t>Strongly Disagree</w:t>
            </w:r>
          </w:p>
        </w:tc>
      </w:tr>
      <w:tr>
        <w:trPr>
          <w:trHeight w:val="491" w:hRule="atLeast"/>
        </w:trPr>
        <w:tc>
          <w:tcPr>
            <w:tcW w:w="739" w:type="dxa"/>
          </w:tcPr>
          <w:p>
            <w:pPr>
              <w:pStyle w:val="TableParagraph"/>
              <w:spacing w:line="247" w:lineRule="exact"/>
              <w:ind w:left="107"/>
              <w:rPr>
                <w:sz w:val="22"/>
              </w:rPr>
            </w:pPr>
            <w:r>
              <w:rPr>
                <w:spacing w:val="-5"/>
                <w:sz w:val="22"/>
              </w:rPr>
              <w:t>1.</w:t>
            </w:r>
          </w:p>
        </w:tc>
        <w:tc>
          <w:tcPr>
            <w:tcW w:w="3781" w:type="dxa"/>
          </w:tcPr>
          <w:p>
            <w:pPr>
              <w:pStyle w:val="TableParagraph"/>
              <w:spacing w:line="251" w:lineRule="exact"/>
              <w:ind w:left="105"/>
              <w:rPr>
                <w:b/>
                <w:sz w:val="22"/>
              </w:rPr>
            </w:pPr>
            <w:r>
              <w:rPr>
                <w:b/>
                <w:sz w:val="22"/>
              </w:rPr>
              <w:t>Housing</w:t>
            </w:r>
            <w:r>
              <w:rPr>
                <w:b/>
                <w:spacing w:val="-7"/>
                <w:sz w:val="22"/>
              </w:rPr>
              <w:t> </w:t>
            </w:r>
            <w:r>
              <w:rPr>
                <w:b/>
                <w:sz w:val="22"/>
              </w:rPr>
              <w:t>loan/bond</w:t>
            </w:r>
            <w:r>
              <w:rPr>
                <w:b/>
                <w:spacing w:val="-4"/>
                <w:sz w:val="22"/>
              </w:rPr>
              <w:t> </w:t>
            </w:r>
            <w:r>
              <w:rPr>
                <w:b/>
                <w:sz w:val="22"/>
              </w:rPr>
              <w:t>aggregator</w:t>
            </w:r>
            <w:r>
              <w:rPr>
                <w:b/>
                <w:spacing w:val="-5"/>
                <w:sz w:val="22"/>
              </w:rPr>
              <w:t> </w:t>
            </w:r>
            <w:r>
              <w:rPr>
                <w:b/>
                <w:spacing w:val="-2"/>
                <w:sz w:val="22"/>
              </w:rPr>
              <w:t>model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897" w:val="left" w:leader="none"/>
              </w:tabs>
              <w:spacing w:line="247" w:lineRule="exact"/>
              <w:ind w:left="448"/>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7" w:lineRule="exact"/>
              <w:ind w:left="448"/>
              <w:rPr>
                <w:sz w:val="22"/>
              </w:rPr>
            </w:pPr>
            <w:r>
              <w:rPr>
                <w:sz w:val="22"/>
              </w:rPr>
              <w:t>(b)</w:t>
            </w:r>
            <w:r>
              <w:rPr>
                <w:spacing w:val="39"/>
                <w:sz w:val="22"/>
              </w:rPr>
              <w:t>  </w:t>
            </w:r>
            <w:r>
              <w:rPr>
                <w:sz w:val="22"/>
              </w:rPr>
              <w:t>Land use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897" w:val="left" w:leader="none"/>
              </w:tabs>
              <w:spacing w:line="247" w:lineRule="exact"/>
              <w:ind w:left="448"/>
              <w:rPr>
                <w:sz w:val="22"/>
              </w:rPr>
            </w:pPr>
            <w:r>
              <w:rPr>
                <w:spacing w:val="-5"/>
                <w:sz w:val="22"/>
              </w:rPr>
              <w:t>(c)</w:t>
            </w:r>
            <w:r>
              <w:rPr>
                <w:sz w:val="22"/>
              </w:rPr>
              <w:tab/>
              <w:t>Taxes</w:t>
            </w:r>
            <w:r>
              <w:rPr>
                <w:spacing w:val="-3"/>
                <w:sz w:val="22"/>
              </w:rPr>
              <w:t> </w:t>
            </w:r>
            <w:r>
              <w:rPr>
                <w:sz w:val="22"/>
              </w:rPr>
              <w:t>,stamp</w:t>
            </w:r>
            <w:r>
              <w:rPr>
                <w:spacing w:val="-2"/>
                <w:sz w:val="22"/>
              </w:rPr>
              <w:t> </w:t>
            </w:r>
            <w:r>
              <w:rPr>
                <w:sz w:val="22"/>
              </w:rPr>
              <w:t>duties</w:t>
            </w:r>
            <w:r>
              <w:rPr>
                <w:spacing w:val="-4"/>
                <w:sz w:val="22"/>
              </w:rPr>
              <w:t> </w:t>
            </w:r>
            <w:r>
              <w:rPr>
                <w:sz w:val="22"/>
              </w:rPr>
              <w:t>and</w:t>
            </w:r>
            <w:r>
              <w:rPr>
                <w:spacing w:val="-4"/>
                <w:sz w:val="22"/>
              </w:rPr>
              <w:t> fees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spacing w:line="247" w:lineRule="exact"/>
              <w:ind w:left="448"/>
              <w:rPr>
                <w:sz w:val="22"/>
              </w:rPr>
            </w:pPr>
            <w:r>
              <w:rPr>
                <w:sz w:val="22"/>
              </w:rPr>
              <w:t>(d)</w:t>
            </w:r>
            <w:r>
              <w:rPr>
                <w:spacing w:val="36"/>
                <w:sz w:val="22"/>
              </w:rPr>
              <w:t>  </w:t>
            </w:r>
            <w:r>
              <w:rPr>
                <w:sz w:val="22"/>
              </w:rPr>
              <w:t>Insufficient</w:t>
            </w:r>
            <w:r>
              <w:rPr>
                <w:spacing w:val="-2"/>
                <w:sz w:val="22"/>
              </w:rPr>
              <w:t> </w:t>
            </w:r>
            <w:r>
              <w:rPr>
                <w:sz w:val="22"/>
              </w:rPr>
              <w:t>capital </w:t>
            </w:r>
            <w:r>
              <w:rPr>
                <w:spacing w:val="-4"/>
                <w:sz w:val="22"/>
              </w:rPr>
              <w:t>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897" w:val="left" w:leader="none"/>
              </w:tabs>
              <w:spacing w:line="249" w:lineRule="exact"/>
              <w:ind w:left="448"/>
              <w:rPr>
                <w:sz w:val="22"/>
              </w:rPr>
            </w:pPr>
            <w:r>
              <w:rPr>
                <w:spacing w:val="-5"/>
                <w:sz w:val="22"/>
              </w:rPr>
              <w:t>(e)</w:t>
            </w:r>
            <w:r>
              <w:rPr>
                <w:sz w:val="22"/>
              </w:rPr>
              <w:tab/>
              <w:t>Access</w:t>
            </w:r>
            <w:r>
              <w:rPr>
                <w:spacing w:val="-3"/>
                <w:sz w:val="22"/>
              </w:rPr>
              <w:t> </w:t>
            </w:r>
            <w:r>
              <w:rPr>
                <w:sz w:val="22"/>
              </w:rPr>
              <w:t>to</w:t>
            </w:r>
            <w:r>
              <w:rPr>
                <w:spacing w:val="-4"/>
                <w:sz w:val="22"/>
              </w:rPr>
              <w:t> </w:t>
            </w:r>
            <w:r>
              <w:rPr>
                <w:spacing w:val="-2"/>
                <w:sz w:val="22"/>
              </w:rPr>
              <w:t>finance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897" w:val="left" w:leader="none"/>
              </w:tabs>
              <w:spacing w:line="247" w:lineRule="exact"/>
              <w:ind w:left="448"/>
              <w:rPr>
                <w:sz w:val="22"/>
              </w:rPr>
            </w:pPr>
            <w:r>
              <w:rPr>
                <w:spacing w:val="-5"/>
                <w:sz w:val="22"/>
              </w:rPr>
              <w:t>(f)</w:t>
            </w:r>
            <w:r>
              <w:rPr>
                <w:sz w:val="22"/>
              </w:rPr>
              <w:tab/>
              <w:t>Unavailable</w:t>
            </w:r>
            <w:r>
              <w:rPr>
                <w:spacing w:val="-4"/>
                <w:sz w:val="22"/>
              </w:rPr>
              <w:t> </w:t>
            </w:r>
            <w:r>
              <w:rPr>
                <w:sz w:val="22"/>
              </w:rPr>
              <w:t>of</w:t>
            </w:r>
            <w:r>
              <w:rPr>
                <w:spacing w:val="-3"/>
                <w:sz w:val="22"/>
              </w:rPr>
              <w:t> </w:t>
            </w:r>
            <w:r>
              <w:rPr>
                <w:spacing w:val="-2"/>
                <w:sz w:val="22"/>
              </w:rPr>
              <w:t>secondary</w:t>
            </w:r>
          </w:p>
          <w:p>
            <w:pPr>
              <w:pStyle w:val="TableParagraph"/>
              <w:spacing w:line="238" w:lineRule="exact" w:before="1"/>
              <w:ind w:left="897"/>
              <w:rPr>
                <w:sz w:val="22"/>
              </w:rPr>
            </w:pPr>
            <w:r>
              <w:rPr>
                <w:spacing w:val="-2"/>
                <w:sz w:val="22"/>
              </w:rPr>
              <w:t>market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7" w:lineRule="exact"/>
              <w:ind w:left="448"/>
              <w:rPr>
                <w:sz w:val="22"/>
              </w:rPr>
            </w:pPr>
            <w:r>
              <w:rPr>
                <w:sz w:val="22"/>
              </w:rPr>
              <w:t>(g)</w:t>
            </w:r>
            <w:r>
              <w:rPr>
                <w:spacing w:val="37"/>
                <w:sz w:val="22"/>
              </w:rPr>
              <w:t>  </w:t>
            </w:r>
            <w:r>
              <w:rPr>
                <w:sz w:val="22"/>
              </w:rPr>
              <w:t>High</w:t>
            </w:r>
            <w:r>
              <w:rPr>
                <w:spacing w:val="-2"/>
                <w:sz w:val="22"/>
              </w:rPr>
              <w:t> </w:t>
            </w:r>
            <w:r>
              <w:rPr>
                <w:sz w:val="22"/>
              </w:rPr>
              <w:t>cost</w:t>
            </w:r>
            <w:r>
              <w:rPr>
                <w:spacing w:val="-1"/>
                <w:sz w:val="22"/>
              </w:rPr>
              <w:t> </w:t>
            </w:r>
            <w:r>
              <w:rPr>
                <w:sz w:val="22"/>
              </w:rPr>
              <w:t>of</w:t>
            </w:r>
            <w:r>
              <w:rPr>
                <w:spacing w:val="-2"/>
                <w:sz w:val="22"/>
              </w:rPr>
              <w:t> </w:t>
            </w:r>
            <w:r>
              <w:rPr>
                <w:sz w:val="22"/>
              </w:rPr>
              <w:t>building</w:t>
            </w:r>
            <w:r>
              <w:rPr>
                <w:spacing w:val="-5"/>
                <w:sz w:val="22"/>
              </w:rPr>
              <w:t> </w:t>
            </w:r>
            <w:r>
              <w:rPr>
                <w:spacing w:val="-2"/>
                <w:sz w:val="22"/>
              </w:rPr>
              <w:t>materials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63" w:lineRule="exact"/>
              <w:ind w:left="448"/>
              <w:rPr>
                <w:sz w:val="22"/>
              </w:rPr>
            </w:pPr>
            <w:r>
              <w:rPr>
                <w:rFonts w:ascii="Calibri"/>
                <w:sz w:val="22"/>
              </w:rPr>
              <w:t>(h)</w:t>
            </w:r>
            <w:r>
              <w:rPr>
                <w:rFonts w:ascii="Calibri"/>
                <w:spacing w:val="49"/>
                <w:sz w:val="22"/>
              </w:rPr>
              <w:t>  </w:t>
            </w:r>
            <w:r>
              <w:rPr>
                <w:sz w:val="22"/>
              </w:rPr>
              <w:t>Lack</w:t>
            </w:r>
            <w:r>
              <w:rPr>
                <w:spacing w:val="-3"/>
                <w:sz w:val="22"/>
              </w:rPr>
              <w:t> </w:t>
            </w:r>
            <w:r>
              <w:rPr>
                <w:sz w:val="22"/>
              </w:rPr>
              <w:t>of </w:t>
            </w:r>
            <w:r>
              <w:rPr>
                <w:spacing w:val="-2"/>
                <w:sz w:val="22"/>
              </w:rPr>
              <w:t>transparency</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5" w:hRule="atLeast"/>
        </w:trPr>
        <w:tc>
          <w:tcPr>
            <w:tcW w:w="739" w:type="dxa"/>
          </w:tcPr>
          <w:p>
            <w:pPr>
              <w:pStyle w:val="TableParagraph"/>
              <w:rPr>
                <w:sz w:val="22"/>
              </w:rPr>
            </w:pPr>
          </w:p>
        </w:tc>
        <w:tc>
          <w:tcPr>
            <w:tcW w:w="3781" w:type="dxa"/>
          </w:tcPr>
          <w:p>
            <w:pPr>
              <w:pStyle w:val="TableParagraph"/>
              <w:tabs>
                <w:tab w:pos="897" w:val="left" w:leader="none"/>
              </w:tabs>
              <w:spacing w:line="246" w:lineRule="exact"/>
              <w:ind w:left="448"/>
              <w:rPr>
                <w:sz w:val="22"/>
              </w:rPr>
            </w:pPr>
            <w:r>
              <w:rPr>
                <w:spacing w:val="-5"/>
                <w:sz w:val="22"/>
              </w:rPr>
              <w:t>(i)</w:t>
            </w:r>
            <w:r>
              <w:rPr>
                <w:sz w:val="22"/>
              </w:rPr>
              <w:tab/>
              <w:t>Poor</w:t>
            </w:r>
            <w:r>
              <w:rPr>
                <w:spacing w:val="42"/>
                <w:sz w:val="22"/>
              </w:rPr>
              <w:t> </w:t>
            </w:r>
            <w:r>
              <w:rPr>
                <w:sz w:val="22"/>
              </w:rPr>
              <w:t>government</w:t>
            </w:r>
            <w:r>
              <w:rPr>
                <w:spacing w:val="42"/>
                <w:sz w:val="22"/>
              </w:rPr>
              <w:t> </w:t>
            </w:r>
            <w:r>
              <w:rPr>
                <w:sz w:val="22"/>
              </w:rPr>
              <w:t>policies</w:t>
            </w:r>
            <w:r>
              <w:rPr>
                <w:spacing w:val="40"/>
                <w:sz w:val="22"/>
              </w:rPr>
              <w:t> </w:t>
            </w:r>
            <w:r>
              <w:rPr>
                <w:spacing w:val="-5"/>
                <w:sz w:val="22"/>
              </w:rPr>
              <w:t>and</w:t>
            </w:r>
          </w:p>
          <w:p>
            <w:pPr>
              <w:pStyle w:val="TableParagraph"/>
              <w:spacing w:line="240" w:lineRule="exact"/>
              <w:ind w:left="897"/>
              <w:rPr>
                <w:sz w:val="22"/>
              </w:rPr>
            </w:pPr>
            <w:r>
              <w:rPr>
                <w:sz w:val="22"/>
              </w:rPr>
              <w:t>bureaucratic</w:t>
            </w:r>
            <w:r>
              <w:rPr>
                <w:spacing w:val="-8"/>
                <w:sz w:val="22"/>
              </w:rPr>
              <w:t> </w:t>
            </w:r>
            <w:r>
              <w:rPr>
                <w:spacing w:val="-2"/>
                <w:sz w:val="22"/>
              </w:rPr>
              <w:t>regulation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897" w:val="left" w:leader="none"/>
              </w:tabs>
              <w:spacing w:line="247" w:lineRule="exact"/>
              <w:ind w:left="465"/>
              <w:rPr>
                <w:sz w:val="22"/>
              </w:rPr>
            </w:pPr>
            <w:r>
              <w:rPr>
                <w:spacing w:val="-5"/>
                <w:sz w:val="22"/>
              </w:rPr>
              <w:t>(j)</w:t>
            </w:r>
            <w:r>
              <w:rPr>
                <w:sz w:val="22"/>
              </w:rPr>
              <w:tab/>
              <w:t>Unreliable</w:t>
            </w:r>
            <w:r>
              <w:rPr>
                <w:spacing w:val="-8"/>
                <w:sz w:val="22"/>
              </w:rPr>
              <w:t> </w:t>
            </w:r>
            <w:r>
              <w:rPr>
                <w:spacing w:val="-4"/>
                <w:sz w:val="22"/>
              </w:rPr>
              <w:t>data.</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spacing w:line="247" w:lineRule="exact"/>
              <w:ind w:left="107"/>
              <w:rPr>
                <w:sz w:val="22"/>
              </w:rPr>
            </w:pPr>
            <w:r>
              <w:rPr>
                <w:spacing w:val="-5"/>
                <w:sz w:val="22"/>
              </w:rPr>
              <w:t>2.</w:t>
            </w:r>
          </w:p>
        </w:tc>
        <w:tc>
          <w:tcPr>
            <w:tcW w:w="3781" w:type="dxa"/>
          </w:tcPr>
          <w:p>
            <w:pPr>
              <w:pStyle w:val="TableParagraph"/>
              <w:spacing w:line="251" w:lineRule="exact"/>
              <w:ind w:left="105"/>
              <w:rPr>
                <w:b/>
                <w:sz w:val="22"/>
              </w:rPr>
            </w:pPr>
            <w:r>
              <w:rPr>
                <w:b/>
                <w:sz w:val="22"/>
              </w:rPr>
              <w:t>Housing</w:t>
            </w:r>
            <w:r>
              <w:rPr>
                <w:b/>
                <w:spacing w:val="-4"/>
                <w:sz w:val="22"/>
              </w:rPr>
              <w:t> </w:t>
            </w:r>
            <w:r>
              <w:rPr>
                <w:b/>
                <w:sz w:val="22"/>
              </w:rPr>
              <w:t>Trust</w:t>
            </w:r>
            <w:r>
              <w:rPr>
                <w:b/>
                <w:spacing w:val="-5"/>
                <w:sz w:val="22"/>
              </w:rPr>
              <w:t> </w:t>
            </w:r>
            <w:r>
              <w:rPr>
                <w:b/>
                <w:spacing w:val="-4"/>
                <w:sz w:val="22"/>
              </w:rPr>
              <w:t>model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7" w:lineRule="exact"/>
              <w:ind w:left="436"/>
              <w:rPr>
                <w:sz w:val="22"/>
              </w:rPr>
            </w:pPr>
            <w:r>
              <w:rPr>
                <w:sz w:val="22"/>
              </w:rPr>
              <w:t>(</w:t>
            </w:r>
            <w:r>
              <w:rPr>
                <w:spacing w:val="-1"/>
                <w:sz w:val="22"/>
              </w:rPr>
              <w:t> </w:t>
            </w:r>
            <w:r>
              <w:rPr>
                <w:sz w:val="22"/>
              </w:rPr>
              <w:t>a) </w:t>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spacing w:line="247" w:lineRule="exact"/>
              <w:ind w:left="436"/>
              <w:rPr>
                <w:sz w:val="22"/>
              </w:rPr>
            </w:pPr>
            <w:r>
              <w:rPr>
                <w:sz w:val="22"/>
              </w:rPr>
              <w:t>(</w:t>
            </w:r>
            <w:r>
              <w:rPr>
                <w:spacing w:val="-1"/>
                <w:sz w:val="22"/>
              </w:rPr>
              <w:t> </w:t>
            </w:r>
            <w:r>
              <w:rPr>
                <w:sz w:val="22"/>
              </w:rPr>
              <w:t>b)</w:t>
            </w:r>
            <w:r>
              <w:rPr>
                <w:spacing w:val="55"/>
                <w:sz w:val="22"/>
              </w:rPr>
              <w:t> </w:t>
            </w:r>
            <w:r>
              <w:rPr>
                <w:sz w:val="22"/>
              </w:rPr>
              <w:t>Land</w:t>
            </w:r>
            <w:r>
              <w:rPr>
                <w:spacing w:val="-4"/>
                <w:sz w:val="22"/>
              </w:rPr>
              <w:t> </w:t>
            </w:r>
            <w:r>
              <w:rPr>
                <w:sz w:val="22"/>
              </w:rPr>
              <w:t>use</w:t>
            </w:r>
            <w:r>
              <w:rPr>
                <w:spacing w:val="-2"/>
                <w:sz w:val="22"/>
              </w:rPr>
              <w:t>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9" w:lineRule="exact"/>
              <w:ind w:left="491"/>
              <w:rPr>
                <w:sz w:val="22"/>
              </w:rPr>
            </w:pPr>
            <w:r>
              <w:rPr>
                <w:sz w:val="22"/>
              </w:rPr>
              <w:t>(</w:t>
            </w:r>
            <w:r>
              <w:rPr>
                <w:spacing w:val="-3"/>
                <w:sz w:val="22"/>
              </w:rPr>
              <w:t> </w:t>
            </w:r>
            <w:r>
              <w:rPr>
                <w:sz w:val="22"/>
              </w:rPr>
              <w:t>c)</w:t>
            </w:r>
            <w:r>
              <w:rPr>
                <w:spacing w:val="-4"/>
                <w:sz w:val="22"/>
              </w:rPr>
              <w:t> </w:t>
            </w:r>
            <w:r>
              <w:rPr>
                <w:sz w:val="22"/>
              </w:rPr>
              <w:t>Taxes</w:t>
            </w:r>
            <w:r>
              <w:rPr>
                <w:spacing w:val="-2"/>
                <w:sz w:val="22"/>
              </w:rPr>
              <w:t> </w:t>
            </w:r>
            <w:r>
              <w:rPr>
                <w:sz w:val="22"/>
              </w:rPr>
              <w:t>,stamp</w:t>
            </w:r>
            <w:r>
              <w:rPr>
                <w:spacing w:val="-2"/>
                <w:sz w:val="22"/>
              </w:rPr>
              <w:t> </w:t>
            </w:r>
            <w:r>
              <w:rPr>
                <w:sz w:val="22"/>
              </w:rPr>
              <w:t>duties</w:t>
            </w:r>
            <w:r>
              <w:rPr>
                <w:spacing w:val="-2"/>
                <w:sz w:val="22"/>
              </w:rPr>
              <w:t> </w:t>
            </w:r>
            <w:r>
              <w:rPr>
                <w:sz w:val="22"/>
              </w:rPr>
              <w:t>and</w:t>
            </w:r>
            <w:r>
              <w:rPr>
                <w:spacing w:val="-5"/>
                <w:sz w:val="22"/>
              </w:rPr>
              <w:t> </w:t>
            </w:r>
            <w:r>
              <w:rPr>
                <w:spacing w:val="-4"/>
                <w:sz w:val="22"/>
              </w:rPr>
              <w:t>fees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7" w:lineRule="exact"/>
              <w:ind w:left="465"/>
              <w:rPr>
                <w:sz w:val="22"/>
              </w:rPr>
            </w:pPr>
            <w:r>
              <w:rPr>
                <w:sz w:val="22"/>
              </w:rPr>
              <w:t>(</w:t>
            </w:r>
            <w:r>
              <w:rPr>
                <w:spacing w:val="-5"/>
                <w:sz w:val="22"/>
              </w:rPr>
              <w:t> </w:t>
            </w:r>
            <w:r>
              <w:rPr>
                <w:sz w:val="22"/>
              </w:rPr>
              <w:t>d</w:t>
            </w:r>
            <w:r>
              <w:rPr>
                <w:spacing w:val="50"/>
                <w:sz w:val="22"/>
              </w:rPr>
              <w:t> </w:t>
            </w:r>
            <w:r>
              <w:rPr>
                <w:sz w:val="22"/>
              </w:rPr>
              <w:t>)</w:t>
            </w:r>
            <w:r>
              <w:rPr>
                <w:spacing w:val="-1"/>
                <w:sz w:val="22"/>
              </w:rPr>
              <w:t> </w:t>
            </w:r>
            <w:r>
              <w:rPr>
                <w:sz w:val="22"/>
              </w:rPr>
              <w:t>Insufficient</w:t>
            </w:r>
            <w:r>
              <w:rPr>
                <w:spacing w:val="-2"/>
                <w:sz w:val="22"/>
              </w:rPr>
              <w:t> </w:t>
            </w:r>
            <w:r>
              <w:rPr>
                <w:sz w:val="22"/>
              </w:rPr>
              <w:t>capital</w:t>
            </w:r>
            <w:r>
              <w:rPr>
                <w:spacing w:val="-1"/>
                <w:sz w:val="22"/>
              </w:rPr>
              <w:t> </w:t>
            </w:r>
            <w:r>
              <w:rPr>
                <w:spacing w:val="-4"/>
                <w:sz w:val="22"/>
              </w:rPr>
              <w:t>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bl>
    <w:p>
      <w:pPr>
        <w:spacing w:after="0"/>
        <w:rPr>
          <w:sz w:val="22"/>
        </w:rPr>
        <w:sectPr>
          <w:type w:val="continuous"/>
          <w:pgSz w:w="12240" w:h="15840"/>
          <w:pgMar w:header="0" w:footer="1015" w:top="1400" w:bottom="1200" w:left="1720" w:right="400"/>
        </w:sect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3781"/>
        <w:gridCol w:w="1169"/>
        <w:gridCol w:w="811"/>
        <w:gridCol w:w="989"/>
        <w:gridCol w:w="1080"/>
        <w:gridCol w:w="1172"/>
      </w:tblGrid>
      <w:tr>
        <w:trPr>
          <w:trHeight w:val="492" w:hRule="atLeast"/>
        </w:trPr>
        <w:tc>
          <w:tcPr>
            <w:tcW w:w="739" w:type="dxa"/>
          </w:tcPr>
          <w:p>
            <w:pPr>
              <w:pStyle w:val="TableParagraph"/>
              <w:rPr>
                <w:sz w:val="22"/>
              </w:rPr>
            </w:pPr>
          </w:p>
        </w:tc>
        <w:tc>
          <w:tcPr>
            <w:tcW w:w="3781" w:type="dxa"/>
          </w:tcPr>
          <w:p>
            <w:pPr>
              <w:pStyle w:val="TableParagraph"/>
              <w:spacing w:line="247" w:lineRule="exact"/>
              <w:ind w:left="465"/>
              <w:rPr>
                <w:sz w:val="22"/>
              </w:rPr>
            </w:pPr>
            <w:r>
              <w:rPr>
                <w:sz w:val="22"/>
              </w:rPr>
              <w:t>(</w:t>
            </w:r>
            <w:r>
              <w:rPr>
                <w:spacing w:val="-2"/>
                <w:sz w:val="22"/>
              </w:rPr>
              <w:t> </w:t>
            </w:r>
            <w:r>
              <w:rPr>
                <w:sz w:val="22"/>
              </w:rPr>
              <w:t>e</w:t>
            </w:r>
            <w:r>
              <w:rPr>
                <w:spacing w:val="-2"/>
                <w:sz w:val="22"/>
              </w:rPr>
              <w:t> </w:t>
            </w:r>
            <w:r>
              <w:rPr>
                <w:sz w:val="22"/>
              </w:rPr>
              <w:t>) Access</w:t>
            </w:r>
            <w:r>
              <w:rPr>
                <w:spacing w:val="-1"/>
                <w:sz w:val="22"/>
              </w:rPr>
              <w:t> </w:t>
            </w:r>
            <w:r>
              <w:rPr>
                <w:sz w:val="22"/>
              </w:rPr>
              <w:t>to</w:t>
            </w:r>
            <w:r>
              <w:rPr>
                <w:spacing w:val="-1"/>
                <w:sz w:val="22"/>
              </w:rPr>
              <w:t> </w:t>
            </w:r>
            <w:r>
              <w:rPr>
                <w:spacing w:val="-2"/>
                <w:sz w:val="22"/>
              </w:rPr>
              <w:t>finance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spacing w:line="246" w:lineRule="exact"/>
              <w:ind w:left="2"/>
              <w:jc w:val="center"/>
              <w:rPr>
                <w:sz w:val="22"/>
              </w:rPr>
            </w:pPr>
            <w:r>
              <w:rPr>
                <w:sz w:val="22"/>
              </w:rPr>
              <w:t>(f</w:t>
            </w:r>
            <w:r>
              <w:rPr>
                <w:spacing w:val="-2"/>
                <w:sz w:val="22"/>
              </w:rPr>
              <w:t> </w:t>
            </w:r>
            <w:r>
              <w:rPr>
                <w:sz w:val="22"/>
              </w:rPr>
              <w:t>)</w:t>
            </w:r>
            <w:r>
              <w:rPr>
                <w:spacing w:val="-3"/>
                <w:sz w:val="22"/>
              </w:rPr>
              <w:t> </w:t>
            </w:r>
            <w:r>
              <w:rPr>
                <w:sz w:val="22"/>
              </w:rPr>
              <w:t>Unavailable</w:t>
            </w:r>
            <w:r>
              <w:rPr>
                <w:spacing w:val="-2"/>
                <w:sz w:val="22"/>
              </w:rPr>
              <w:t> </w:t>
            </w:r>
            <w:r>
              <w:rPr>
                <w:sz w:val="22"/>
              </w:rPr>
              <w:t>of</w:t>
            </w:r>
            <w:r>
              <w:rPr>
                <w:spacing w:val="-3"/>
                <w:sz w:val="22"/>
              </w:rPr>
              <w:t> </w:t>
            </w:r>
            <w:r>
              <w:rPr>
                <w:spacing w:val="-2"/>
                <w:sz w:val="22"/>
              </w:rPr>
              <w:t>secondary</w:t>
            </w:r>
          </w:p>
          <w:p>
            <w:pPr>
              <w:pStyle w:val="TableParagraph"/>
              <w:spacing w:line="240" w:lineRule="exact"/>
              <w:ind w:left="2" w:right="1"/>
              <w:jc w:val="center"/>
              <w:rPr>
                <w:sz w:val="22"/>
              </w:rPr>
            </w:pPr>
            <w:r>
              <w:rPr>
                <w:spacing w:val="-2"/>
                <w:sz w:val="22"/>
              </w:rPr>
              <w:t>market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spacing w:line="247" w:lineRule="exact"/>
              <w:ind w:right="142"/>
              <w:jc w:val="right"/>
              <w:rPr>
                <w:sz w:val="22"/>
              </w:rPr>
            </w:pPr>
            <w:r>
              <w:rPr>
                <w:sz w:val="22"/>
              </w:rPr>
              <w:t>(</w:t>
            </w:r>
            <w:r>
              <w:rPr>
                <w:spacing w:val="-2"/>
                <w:sz w:val="22"/>
              </w:rPr>
              <w:t> </w:t>
            </w:r>
            <w:r>
              <w:rPr>
                <w:sz w:val="22"/>
              </w:rPr>
              <w:t>g</w:t>
            </w:r>
            <w:r>
              <w:rPr>
                <w:spacing w:val="-4"/>
                <w:sz w:val="22"/>
              </w:rPr>
              <w:t> </w:t>
            </w:r>
            <w:r>
              <w:rPr>
                <w:sz w:val="22"/>
              </w:rPr>
              <w:t>)</w:t>
            </w:r>
            <w:r>
              <w:rPr>
                <w:spacing w:val="-1"/>
                <w:sz w:val="22"/>
              </w:rPr>
              <w:t> </w:t>
            </w:r>
            <w:r>
              <w:rPr>
                <w:sz w:val="22"/>
              </w:rPr>
              <w:t>High</w:t>
            </w:r>
            <w:r>
              <w:rPr>
                <w:spacing w:val="-1"/>
                <w:sz w:val="22"/>
              </w:rPr>
              <w:t> </w:t>
            </w:r>
            <w:r>
              <w:rPr>
                <w:sz w:val="22"/>
              </w:rPr>
              <w:t>cost</w:t>
            </w:r>
            <w:r>
              <w:rPr>
                <w:spacing w:val="-4"/>
                <w:sz w:val="22"/>
              </w:rPr>
              <w:t> </w:t>
            </w:r>
            <w:r>
              <w:rPr>
                <w:sz w:val="22"/>
              </w:rPr>
              <w:t>of</w:t>
            </w:r>
            <w:r>
              <w:rPr>
                <w:spacing w:val="-1"/>
                <w:sz w:val="22"/>
              </w:rPr>
              <w:t> </w:t>
            </w:r>
            <w:r>
              <w:rPr>
                <w:sz w:val="22"/>
              </w:rPr>
              <w:t>building</w:t>
            </w:r>
            <w:r>
              <w:rPr>
                <w:spacing w:val="-6"/>
                <w:sz w:val="22"/>
              </w:rPr>
              <w:t> </w:t>
            </w:r>
            <w:r>
              <w:rPr>
                <w:spacing w:val="-2"/>
                <w:sz w:val="22"/>
              </w:rPr>
              <w:t>materials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9" w:lineRule="exact"/>
              <w:ind w:left="465"/>
              <w:rPr>
                <w:sz w:val="22"/>
              </w:rPr>
            </w:pPr>
            <w:r>
              <w:rPr>
                <w:sz w:val="22"/>
              </w:rPr>
              <w:t>(</w:t>
            </w:r>
            <w:r>
              <w:rPr>
                <w:spacing w:val="-1"/>
                <w:sz w:val="22"/>
              </w:rPr>
              <w:t> </w:t>
            </w:r>
            <w:r>
              <w:rPr>
                <w:sz w:val="22"/>
              </w:rPr>
              <w:t>h</w:t>
            </w:r>
            <w:r>
              <w:rPr>
                <w:spacing w:val="-1"/>
                <w:sz w:val="22"/>
              </w:rPr>
              <w:t> </w:t>
            </w:r>
            <w:r>
              <w:rPr>
                <w:sz w:val="22"/>
              </w:rPr>
              <w:t>)</w:t>
            </w:r>
            <w:r>
              <w:rPr>
                <w:spacing w:val="1"/>
                <w:sz w:val="22"/>
              </w:rPr>
              <w:t> </w:t>
            </w:r>
            <w:r>
              <w:rPr>
                <w:sz w:val="22"/>
              </w:rPr>
              <w:t>Lack</w:t>
            </w:r>
            <w:r>
              <w:rPr>
                <w:spacing w:val="-4"/>
                <w:sz w:val="22"/>
              </w:rPr>
              <w:t> </w:t>
            </w:r>
            <w:r>
              <w:rPr>
                <w:sz w:val="22"/>
              </w:rPr>
              <w:t>of </w:t>
            </w:r>
            <w:r>
              <w:rPr>
                <w:spacing w:val="-2"/>
                <w:sz w:val="22"/>
              </w:rPr>
              <w:t>transparency</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92" w:hRule="atLeast"/>
        </w:trPr>
        <w:tc>
          <w:tcPr>
            <w:tcW w:w="739" w:type="dxa"/>
          </w:tcPr>
          <w:p>
            <w:pPr>
              <w:pStyle w:val="TableParagraph"/>
              <w:rPr>
                <w:sz w:val="22"/>
              </w:rPr>
            </w:pPr>
          </w:p>
        </w:tc>
        <w:tc>
          <w:tcPr>
            <w:tcW w:w="3781" w:type="dxa"/>
          </w:tcPr>
          <w:p>
            <w:pPr>
              <w:pStyle w:val="TableParagraph"/>
              <w:spacing w:line="242" w:lineRule="auto"/>
              <w:ind w:left="1048" w:hanging="492"/>
              <w:rPr>
                <w:sz w:val="22"/>
              </w:rPr>
            </w:pPr>
            <w:r>
              <w:rPr>
                <w:sz w:val="22"/>
              </w:rPr>
              <w:t>(</w:t>
            </w:r>
            <w:r>
              <w:rPr>
                <w:spacing w:val="-6"/>
                <w:sz w:val="22"/>
              </w:rPr>
              <w:t> </w:t>
            </w:r>
            <w:r>
              <w:rPr>
                <w:sz w:val="22"/>
              </w:rPr>
              <w:t>I</w:t>
            </w:r>
            <w:r>
              <w:rPr>
                <w:spacing w:val="-9"/>
                <w:sz w:val="22"/>
              </w:rPr>
              <w:t> </w:t>
            </w:r>
            <w:r>
              <w:rPr>
                <w:sz w:val="22"/>
              </w:rPr>
              <w:t>)</w:t>
            </w:r>
            <w:r>
              <w:rPr>
                <w:spacing w:val="-5"/>
                <w:sz w:val="22"/>
              </w:rPr>
              <w:t> </w:t>
            </w:r>
            <w:r>
              <w:rPr>
                <w:sz w:val="22"/>
              </w:rPr>
              <w:t>Poor</w:t>
            </w:r>
            <w:r>
              <w:rPr>
                <w:spacing w:val="-6"/>
                <w:sz w:val="22"/>
              </w:rPr>
              <w:t> </w:t>
            </w:r>
            <w:r>
              <w:rPr>
                <w:sz w:val="22"/>
              </w:rPr>
              <w:t>government</w:t>
            </w:r>
            <w:r>
              <w:rPr>
                <w:spacing w:val="-5"/>
                <w:sz w:val="22"/>
              </w:rPr>
              <w:t> </w:t>
            </w:r>
            <w:r>
              <w:rPr>
                <w:sz w:val="22"/>
              </w:rPr>
              <w:t>policies</w:t>
            </w:r>
            <w:r>
              <w:rPr>
                <w:spacing w:val="-8"/>
                <w:sz w:val="22"/>
              </w:rPr>
              <w:t> </w:t>
            </w:r>
            <w:r>
              <w:rPr>
                <w:sz w:val="22"/>
              </w:rPr>
              <w:t>and bureaucratic regulation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7" w:lineRule="exact"/>
              <w:ind w:left="465"/>
              <w:rPr>
                <w:sz w:val="22"/>
              </w:rPr>
            </w:pPr>
            <w:r>
              <w:rPr>
                <w:sz w:val="22"/>
              </w:rPr>
              <w:t>(</w:t>
            </w:r>
            <w:r>
              <w:rPr>
                <w:spacing w:val="-4"/>
                <w:sz w:val="22"/>
              </w:rPr>
              <w:t> </w:t>
            </w:r>
            <w:r>
              <w:rPr>
                <w:sz w:val="22"/>
              </w:rPr>
              <w:t>j</w:t>
            </w:r>
            <w:r>
              <w:rPr>
                <w:spacing w:val="-2"/>
                <w:sz w:val="22"/>
              </w:rPr>
              <w:t> </w:t>
            </w:r>
            <w:r>
              <w:rPr>
                <w:sz w:val="22"/>
              </w:rPr>
              <w:t>)</w:t>
            </w:r>
            <w:r>
              <w:rPr>
                <w:spacing w:val="-1"/>
                <w:sz w:val="22"/>
              </w:rPr>
              <w:t> </w:t>
            </w:r>
            <w:r>
              <w:rPr>
                <w:sz w:val="22"/>
              </w:rPr>
              <w:t>Unreliable</w:t>
            </w:r>
            <w:r>
              <w:rPr>
                <w:spacing w:val="-2"/>
                <w:sz w:val="22"/>
              </w:rPr>
              <w:t> </w:t>
            </w:r>
            <w:r>
              <w:rPr>
                <w:spacing w:val="-4"/>
                <w:sz w:val="22"/>
              </w:rPr>
              <w:t>data.</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2" w:hRule="atLeast"/>
        </w:trPr>
        <w:tc>
          <w:tcPr>
            <w:tcW w:w="739" w:type="dxa"/>
          </w:tcPr>
          <w:p>
            <w:pPr>
              <w:pStyle w:val="TableParagraph"/>
              <w:spacing w:line="247" w:lineRule="exact"/>
              <w:ind w:left="107"/>
              <w:rPr>
                <w:sz w:val="22"/>
              </w:rPr>
            </w:pPr>
            <w:r>
              <w:rPr>
                <w:spacing w:val="-5"/>
                <w:sz w:val="22"/>
              </w:rPr>
              <w:t>3.</w:t>
            </w:r>
          </w:p>
        </w:tc>
        <w:tc>
          <w:tcPr>
            <w:tcW w:w="3781" w:type="dxa"/>
          </w:tcPr>
          <w:p>
            <w:pPr>
              <w:pStyle w:val="TableParagraph"/>
              <w:spacing w:line="251" w:lineRule="exact"/>
              <w:ind w:left="105"/>
              <w:rPr>
                <w:b/>
                <w:sz w:val="22"/>
              </w:rPr>
            </w:pPr>
            <w:r>
              <w:rPr>
                <w:b/>
                <w:sz w:val="22"/>
              </w:rPr>
              <w:t>Housing</w:t>
            </w:r>
            <w:r>
              <w:rPr>
                <w:b/>
                <w:spacing w:val="-6"/>
                <w:sz w:val="22"/>
              </w:rPr>
              <w:t> </w:t>
            </w:r>
            <w:r>
              <w:rPr>
                <w:b/>
                <w:sz w:val="22"/>
              </w:rPr>
              <w:t>Cooperatives</w:t>
            </w:r>
            <w:r>
              <w:rPr>
                <w:b/>
                <w:spacing w:val="-6"/>
                <w:sz w:val="22"/>
              </w:rPr>
              <w:t> </w:t>
            </w:r>
            <w:r>
              <w:rPr>
                <w:b/>
                <w:spacing w:val="-2"/>
                <w:sz w:val="22"/>
              </w:rPr>
              <w:t>model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897" w:val="left" w:leader="none"/>
              </w:tabs>
              <w:spacing w:line="247" w:lineRule="exact"/>
              <w:ind w:left="448"/>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9" w:lineRule="exact"/>
              <w:ind w:left="448"/>
              <w:rPr>
                <w:sz w:val="22"/>
              </w:rPr>
            </w:pPr>
            <w:r>
              <w:rPr>
                <w:sz w:val="22"/>
              </w:rPr>
              <w:t>(b)</w:t>
            </w:r>
            <w:r>
              <w:rPr>
                <w:spacing w:val="39"/>
                <w:sz w:val="22"/>
              </w:rPr>
              <w:t>  </w:t>
            </w:r>
            <w:r>
              <w:rPr>
                <w:sz w:val="22"/>
              </w:rPr>
              <w:t>Land use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897" w:val="left" w:leader="none"/>
              </w:tabs>
              <w:spacing w:line="247" w:lineRule="exact"/>
              <w:ind w:left="448"/>
              <w:rPr>
                <w:sz w:val="22"/>
              </w:rPr>
            </w:pPr>
            <w:r>
              <w:rPr>
                <w:spacing w:val="-5"/>
                <w:sz w:val="22"/>
              </w:rPr>
              <w:t>(c)</w:t>
            </w:r>
            <w:r>
              <w:rPr>
                <w:sz w:val="22"/>
              </w:rPr>
              <w:tab/>
              <w:t>Insufficient</w:t>
            </w:r>
            <w:r>
              <w:rPr>
                <w:spacing w:val="-8"/>
                <w:sz w:val="22"/>
              </w:rPr>
              <w:t> </w:t>
            </w:r>
            <w:r>
              <w:rPr>
                <w:sz w:val="22"/>
              </w:rPr>
              <w:t>capital</w:t>
            </w:r>
            <w:r>
              <w:rPr>
                <w:spacing w:val="-4"/>
                <w:sz w:val="22"/>
              </w:rPr>
              <w:t> 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7" w:lineRule="exact"/>
              <w:ind w:left="448"/>
              <w:rPr>
                <w:sz w:val="22"/>
              </w:rPr>
            </w:pPr>
            <w:r>
              <w:rPr>
                <w:sz w:val="22"/>
              </w:rPr>
              <w:t>(d)</w:t>
            </w:r>
            <w:r>
              <w:rPr>
                <w:spacing w:val="39"/>
                <w:sz w:val="22"/>
              </w:rPr>
              <w:t>  </w:t>
            </w:r>
            <w:r>
              <w:rPr>
                <w:sz w:val="22"/>
              </w:rPr>
              <w:t>Access</w:t>
            </w:r>
            <w:r>
              <w:rPr>
                <w:spacing w:val="-1"/>
                <w:sz w:val="22"/>
              </w:rPr>
              <w:t> </w:t>
            </w:r>
            <w:r>
              <w:rPr>
                <w:sz w:val="22"/>
              </w:rPr>
              <w:t>to</w:t>
            </w:r>
            <w:r>
              <w:rPr>
                <w:spacing w:val="-3"/>
                <w:sz w:val="22"/>
              </w:rPr>
              <w:t> </w:t>
            </w:r>
            <w:r>
              <w:rPr>
                <w:spacing w:val="-2"/>
                <w:sz w:val="22"/>
              </w:rPr>
              <w:t>finance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448" w:val="left" w:leader="none"/>
              </w:tabs>
              <w:spacing w:line="247" w:lineRule="exact"/>
              <w:ind w:right="135"/>
              <w:jc w:val="right"/>
              <w:rPr>
                <w:sz w:val="22"/>
              </w:rPr>
            </w:pPr>
            <w:r>
              <w:rPr>
                <w:spacing w:val="-5"/>
                <w:sz w:val="22"/>
              </w:rPr>
              <w:t>(e)</w:t>
            </w:r>
            <w:r>
              <w:rPr>
                <w:sz w:val="22"/>
              </w:rPr>
              <w:tab/>
              <w:t>High</w:t>
            </w:r>
            <w:r>
              <w:rPr>
                <w:spacing w:val="-4"/>
                <w:sz w:val="22"/>
              </w:rPr>
              <w:t> </w:t>
            </w:r>
            <w:r>
              <w:rPr>
                <w:sz w:val="22"/>
              </w:rPr>
              <w:t>cost</w:t>
            </w:r>
            <w:r>
              <w:rPr>
                <w:spacing w:val="-3"/>
                <w:sz w:val="22"/>
              </w:rPr>
              <w:t> </w:t>
            </w:r>
            <w:r>
              <w:rPr>
                <w:sz w:val="22"/>
              </w:rPr>
              <w:t>of</w:t>
            </w:r>
            <w:r>
              <w:rPr>
                <w:spacing w:val="-3"/>
                <w:sz w:val="22"/>
              </w:rPr>
              <w:t> </w:t>
            </w:r>
            <w:r>
              <w:rPr>
                <w:sz w:val="22"/>
              </w:rPr>
              <w:t>building</w:t>
            </w:r>
            <w:r>
              <w:rPr>
                <w:spacing w:val="-6"/>
                <w:sz w:val="22"/>
              </w:rPr>
              <w:t> </w:t>
            </w:r>
            <w:r>
              <w:rPr>
                <w:spacing w:val="-2"/>
                <w:sz w:val="22"/>
              </w:rPr>
              <w:t>materials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897" w:val="left" w:leader="none"/>
              </w:tabs>
              <w:spacing w:line="249" w:lineRule="exact"/>
              <w:ind w:left="448"/>
              <w:rPr>
                <w:sz w:val="22"/>
              </w:rPr>
            </w:pPr>
            <w:r>
              <w:rPr>
                <w:spacing w:val="-5"/>
                <w:sz w:val="22"/>
              </w:rPr>
              <w:t>(f)</w:t>
            </w:r>
            <w:r>
              <w:rPr>
                <w:sz w:val="22"/>
              </w:rPr>
              <w:tab/>
              <w:t>Lack</w:t>
            </w:r>
            <w:r>
              <w:rPr>
                <w:spacing w:val="-2"/>
                <w:sz w:val="22"/>
              </w:rPr>
              <w:t> </w:t>
            </w:r>
            <w:r>
              <w:rPr>
                <w:sz w:val="22"/>
              </w:rPr>
              <w:t>of </w:t>
            </w:r>
            <w:r>
              <w:rPr>
                <w:spacing w:val="-2"/>
                <w:sz w:val="22"/>
              </w:rPr>
              <w:t>transparency</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2" w:hRule="atLeast"/>
        </w:trPr>
        <w:tc>
          <w:tcPr>
            <w:tcW w:w="739" w:type="dxa"/>
          </w:tcPr>
          <w:p>
            <w:pPr>
              <w:pStyle w:val="TableParagraph"/>
              <w:rPr>
                <w:sz w:val="22"/>
              </w:rPr>
            </w:pPr>
          </w:p>
        </w:tc>
        <w:tc>
          <w:tcPr>
            <w:tcW w:w="3781" w:type="dxa"/>
          </w:tcPr>
          <w:p>
            <w:pPr>
              <w:pStyle w:val="TableParagraph"/>
              <w:tabs>
                <w:tab w:pos="897" w:val="left" w:leader="none"/>
              </w:tabs>
              <w:spacing w:line="263" w:lineRule="exact"/>
              <w:ind w:left="448"/>
              <w:rPr>
                <w:sz w:val="22"/>
              </w:rPr>
            </w:pPr>
            <w:r>
              <w:rPr>
                <w:rFonts w:ascii="Calibri"/>
                <w:spacing w:val="-5"/>
                <w:sz w:val="22"/>
              </w:rPr>
              <w:t>(g)</w:t>
            </w:r>
            <w:r>
              <w:rPr>
                <w:rFonts w:ascii="Calibri"/>
                <w:sz w:val="22"/>
              </w:rPr>
              <w:tab/>
            </w:r>
            <w:r>
              <w:rPr>
                <w:sz w:val="22"/>
              </w:rPr>
              <w:t>Property</w:t>
            </w:r>
            <w:r>
              <w:rPr>
                <w:spacing w:val="-5"/>
                <w:sz w:val="22"/>
              </w:rPr>
              <w:t> </w:t>
            </w:r>
            <w:r>
              <w:rPr>
                <w:spacing w:val="-2"/>
                <w:sz w:val="22"/>
              </w:rPr>
              <w:t>registration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spacing w:line="247" w:lineRule="exact"/>
              <w:ind w:left="107"/>
              <w:rPr>
                <w:sz w:val="22"/>
              </w:rPr>
            </w:pPr>
            <w:r>
              <w:rPr>
                <w:spacing w:val="-5"/>
                <w:sz w:val="22"/>
              </w:rPr>
              <w:t>4.</w:t>
            </w:r>
          </w:p>
        </w:tc>
        <w:tc>
          <w:tcPr>
            <w:tcW w:w="3781" w:type="dxa"/>
          </w:tcPr>
          <w:p>
            <w:pPr>
              <w:pStyle w:val="TableParagraph"/>
              <w:spacing w:line="251" w:lineRule="exact"/>
              <w:ind w:left="105"/>
              <w:rPr>
                <w:b/>
                <w:sz w:val="22"/>
              </w:rPr>
            </w:pPr>
            <w:r>
              <w:rPr>
                <w:b/>
                <w:sz w:val="22"/>
              </w:rPr>
              <w:t>Impact</w:t>
            </w:r>
            <w:r>
              <w:rPr>
                <w:b/>
                <w:spacing w:val="-5"/>
                <w:sz w:val="22"/>
              </w:rPr>
              <w:t> </w:t>
            </w:r>
            <w:r>
              <w:rPr>
                <w:b/>
                <w:sz w:val="22"/>
              </w:rPr>
              <w:t>Investment</w:t>
            </w:r>
            <w:r>
              <w:rPr>
                <w:b/>
                <w:spacing w:val="-6"/>
                <w:sz w:val="22"/>
              </w:rPr>
              <w:t> </w:t>
            </w:r>
            <w:r>
              <w:rPr>
                <w:b/>
                <w:spacing w:val="-4"/>
                <w:sz w:val="22"/>
              </w:rPr>
              <w:t>Model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spacing w:line="247" w:lineRule="exact"/>
              <w:ind w:left="465"/>
              <w:rPr>
                <w:sz w:val="22"/>
              </w:rPr>
            </w:pPr>
            <w:r>
              <w:rPr>
                <w:sz w:val="22"/>
              </w:rPr>
              <w:t>(a)</w:t>
            </w:r>
            <w:r>
              <w:rPr>
                <w:spacing w:val="38"/>
                <w:sz w:val="22"/>
              </w:rPr>
              <w:t>  </w:t>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7" w:lineRule="exact"/>
              <w:ind w:left="465"/>
              <w:rPr>
                <w:sz w:val="22"/>
              </w:rPr>
            </w:pPr>
            <w:r>
              <w:rPr>
                <w:sz w:val="22"/>
              </w:rPr>
              <w:t>(b)</w:t>
            </w:r>
            <w:r>
              <w:rPr>
                <w:spacing w:val="30"/>
                <w:sz w:val="22"/>
              </w:rPr>
              <w:t>  </w:t>
            </w:r>
            <w:r>
              <w:rPr>
                <w:sz w:val="22"/>
              </w:rPr>
              <w:t>Land</w:t>
            </w:r>
            <w:r>
              <w:rPr>
                <w:spacing w:val="1"/>
                <w:sz w:val="22"/>
              </w:rPr>
              <w:t> </w:t>
            </w:r>
            <w:r>
              <w:rPr>
                <w:sz w:val="22"/>
              </w:rPr>
              <w:t>use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7" w:lineRule="exact"/>
              <w:ind w:left="465"/>
              <w:rPr>
                <w:sz w:val="22"/>
              </w:rPr>
            </w:pPr>
            <w:r>
              <w:rPr>
                <w:sz w:val="22"/>
              </w:rPr>
              <w:t>(c)</w:t>
            </w:r>
            <w:r>
              <w:rPr>
                <w:spacing w:val="36"/>
                <w:sz w:val="22"/>
              </w:rPr>
              <w:t>  </w:t>
            </w:r>
            <w:r>
              <w:rPr>
                <w:sz w:val="22"/>
              </w:rPr>
              <w:t>Taxes,</w:t>
            </w:r>
            <w:r>
              <w:rPr>
                <w:spacing w:val="-3"/>
                <w:sz w:val="22"/>
              </w:rPr>
              <w:t> </w:t>
            </w:r>
            <w:r>
              <w:rPr>
                <w:sz w:val="22"/>
              </w:rPr>
              <w:t>stamp</w:t>
            </w:r>
            <w:r>
              <w:rPr>
                <w:spacing w:val="-1"/>
                <w:sz w:val="22"/>
              </w:rPr>
              <w:t> </w:t>
            </w:r>
            <w:r>
              <w:rPr>
                <w:sz w:val="22"/>
              </w:rPr>
              <w:t>duties</w:t>
            </w:r>
            <w:r>
              <w:rPr>
                <w:spacing w:val="-3"/>
                <w:sz w:val="22"/>
              </w:rPr>
              <w:t> </w:t>
            </w:r>
            <w:r>
              <w:rPr>
                <w:sz w:val="22"/>
              </w:rPr>
              <w:t>and</w:t>
            </w:r>
            <w:r>
              <w:rPr>
                <w:spacing w:val="-2"/>
                <w:sz w:val="22"/>
              </w:rPr>
              <w:t> </w:t>
            </w:r>
            <w:r>
              <w:rPr>
                <w:spacing w:val="-4"/>
                <w:sz w:val="22"/>
              </w:rPr>
              <w:t>fees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spacing w:line="246" w:lineRule="exact"/>
              <w:ind w:left="465"/>
              <w:rPr>
                <w:sz w:val="22"/>
              </w:rPr>
            </w:pPr>
            <w:r>
              <w:rPr>
                <w:sz w:val="22"/>
              </w:rPr>
              <w:t>(d)</w:t>
            </w:r>
            <w:r>
              <w:rPr>
                <w:spacing w:val="29"/>
                <w:sz w:val="22"/>
              </w:rPr>
              <w:t>  </w:t>
            </w:r>
            <w:r>
              <w:rPr>
                <w:sz w:val="22"/>
              </w:rPr>
              <w:t>Unavailable</w:t>
            </w:r>
            <w:r>
              <w:rPr>
                <w:spacing w:val="-1"/>
                <w:sz w:val="22"/>
              </w:rPr>
              <w:t> </w:t>
            </w:r>
            <w:r>
              <w:rPr>
                <w:sz w:val="22"/>
              </w:rPr>
              <w:t>of</w:t>
            </w:r>
            <w:r>
              <w:rPr>
                <w:spacing w:val="-1"/>
                <w:sz w:val="22"/>
              </w:rPr>
              <w:t> </w:t>
            </w:r>
            <w:r>
              <w:rPr>
                <w:spacing w:val="-2"/>
                <w:sz w:val="22"/>
              </w:rPr>
              <w:t>secondary</w:t>
            </w:r>
          </w:p>
          <w:p>
            <w:pPr>
              <w:pStyle w:val="TableParagraph"/>
              <w:spacing w:line="240" w:lineRule="exact"/>
              <w:ind w:left="897"/>
              <w:rPr>
                <w:sz w:val="22"/>
              </w:rPr>
            </w:pPr>
            <w:r>
              <w:rPr>
                <w:spacing w:val="-2"/>
                <w:sz w:val="22"/>
              </w:rPr>
              <w:t>market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spacing w:line="247" w:lineRule="exact"/>
              <w:ind w:right="135"/>
              <w:jc w:val="right"/>
              <w:rPr>
                <w:sz w:val="22"/>
              </w:rPr>
            </w:pPr>
            <w:r>
              <w:rPr>
                <w:sz w:val="22"/>
              </w:rPr>
              <w:t>(e)</w:t>
            </w:r>
            <w:r>
              <w:rPr>
                <w:spacing w:val="34"/>
                <w:sz w:val="22"/>
              </w:rPr>
              <w:t>  </w:t>
            </w:r>
            <w:r>
              <w:rPr>
                <w:sz w:val="22"/>
              </w:rPr>
              <w:t>High</w:t>
            </w:r>
            <w:r>
              <w:rPr>
                <w:spacing w:val="-1"/>
                <w:sz w:val="22"/>
              </w:rPr>
              <w:t> </w:t>
            </w:r>
            <w:r>
              <w:rPr>
                <w:sz w:val="22"/>
              </w:rPr>
              <w:t>cost</w:t>
            </w:r>
            <w:r>
              <w:rPr>
                <w:spacing w:val="-1"/>
                <w:sz w:val="22"/>
              </w:rPr>
              <w:t> </w:t>
            </w:r>
            <w:r>
              <w:rPr>
                <w:sz w:val="22"/>
              </w:rPr>
              <w:t>of</w:t>
            </w:r>
            <w:r>
              <w:rPr>
                <w:spacing w:val="-2"/>
                <w:sz w:val="22"/>
              </w:rPr>
              <w:t> </w:t>
            </w:r>
            <w:r>
              <w:rPr>
                <w:sz w:val="22"/>
              </w:rPr>
              <w:t>building</w:t>
            </w:r>
            <w:r>
              <w:rPr>
                <w:spacing w:val="-4"/>
                <w:sz w:val="22"/>
              </w:rPr>
              <w:t> </w:t>
            </w:r>
            <w:r>
              <w:rPr>
                <w:spacing w:val="-2"/>
                <w:sz w:val="22"/>
              </w:rPr>
              <w:t>materials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897" w:val="left" w:leader="none"/>
              </w:tabs>
              <w:spacing w:line="252" w:lineRule="exact"/>
              <w:ind w:left="897" w:right="100" w:hanging="432"/>
              <w:rPr>
                <w:sz w:val="22"/>
              </w:rPr>
            </w:pPr>
            <w:r>
              <w:rPr>
                <w:spacing w:val="-4"/>
                <w:sz w:val="22"/>
              </w:rPr>
              <w:t>(f)</w:t>
            </w:r>
            <w:r>
              <w:rPr>
                <w:sz w:val="22"/>
              </w:rPr>
              <w:tab/>
              <w:t>Poor</w:t>
            </w:r>
            <w:r>
              <w:rPr>
                <w:spacing w:val="34"/>
                <w:sz w:val="22"/>
              </w:rPr>
              <w:t> </w:t>
            </w:r>
            <w:r>
              <w:rPr>
                <w:sz w:val="22"/>
              </w:rPr>
              <w:t>government</w:t>
            </w:r>
            <w:r>
              <w:rPr>
                <w:spacing w:val="34"/>
                <w:sz w:val="22"/>
              </w:rPr>
              <w:t> </w:t>
            </w:r>
            <w:r>
              <w:rPr>
                <w:sz w:val="22"/>
              </w:rPr>
              <w:t>policies</w:t>
            </w:r>
            <w:r>
              <w:rPr>
                <w:spacing w:val="32"/>
                <w:sz w:val="22"/>
              </w:rPr>
              <w:t> </w:t>
            </w:r>
            <w:r>
              <w:rPr>
                <w:sz w:val="22"/>
              </w:rPr>
              <w:t>and bureaucratic regulation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65" w:lineRule="exact"/>
              <w:ind w:left="465"/>
              <w:rPr>
                <w:sz w:val="22"/>
              </w:rPr>
            </w:pPr>
            <w:r>
              <w:rPr>
                <w:rFonts w:ascii="Calibri"/>
                <w:sz w:val="22"/>
              </w:rPr>
              <w:t>(g)</w:t>
            </w:r>
            <w:r>
              <w:rPr>
                <w:rFonts w:ascii="Calibri"/>
                <w:spacing w:val="45"/>
                <w:sz w:val="22"/>
              </w:rPr>
              <w:t>  </w:t>
            </w:r>
            <w:r>
              <w:rPr>
                <w:sz w:val="22"/>
              </w:rPr>
              <w:t>Access</w:t>
            </w:r>
            <w:r>
              <w:rPr>
                <w:spacing w:val="-2"/>
                <w:sz w:val="22"/>
              </w:rPr>
              <w:t> </w:t>
            </w:r>
            <w:r>
              <w:rPr>
                <w:sz w:val="22"/>
              </w:rPr>
              <w:t>to</w:t>
            </w:r>
            <w:r>
              <w:rPr>
                <w:spacing w:val="-3"/>
                <w:sz w:val="22"/>
              </w:rPr>
              <w:t> </w:t>
            </w:r>
            <w:r>
              <w:rPr>
                <w:spacing w:val="-2"/>
                <w:sz w:val="22"/>
              </w:rPr>
              <w:t>finance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spacing w:line="247" w:lineRule="exact"/>
              <w:ind w:left="107"/>
              <w:rPr>
                <w:sz w:val="22"/>
              </w:rPr>
            </w:pPr>
            <w:r>
              <w:rPr>
                <w:spacing w:val="-5"/>
                <w:sz w:val="22"/>
              </w:rPr>
              <w:t>5.</w:t>
            </w:r>
          </w:p>
        </w:tc>
        <w:tc>
          <w:tcPr>
            <w:tcW w:w="3781" w:type="dxa"/>
          </w:tcPr>
          <w:p>
            <w:pPr>
              <w:pStyle w:val="TableParagraph"/>
              <w:spacing w:line="251" w:lineRule="exact"/>
              <w:ind w:left="105"/>
              <w:rPr>
                <w:b/>
                <w:sz w:val="22"/>
              </w:rPr>
            </w:pPr>
            <w:r>
              <w:rPr>
                <w:b/>
                <w:sz w:val="22"/>
              </w:rPr>
              <w:t>Dawn</w:t>
            </w:r>
            <w:r>
              <w:rPr>
                <w:b/>
                <w:spacing w:val="-7"/>
                <w:sz w:val="22"/>
              </w:rPr>
              <w:t> </w:t>
            </w:r>
            <w:r>
              <w:rPr>
                <w:b/>
                <w:sz w:val="22"/>
              </w:rPr>
              <w:t>Payment</w:t>
            </w:r>
            <w:r>
              <w:rPr>
                <w:b/>
                <w:spacing w:val="-3"/>
                <w:sz w:val="22"/>
              </w:rPr>
              <w:t> </w:t>
            </w:r>
            <w:r>
              <w:rPr>
                <w:b/>
                <w:sz w:val="22"/>
              </w:rPr>
              <w:t>grant</w:t>
            </w:r>
            <w:r>
              <w:rPr>
                <w:b/>
                <w:spacing w:val="-5"/>
                <w:sz w:val="22"/>
              </w:rPr>
              <w:t> </w:t>
            </w:r>
            <w:r>
              <w:rPr>
                <w:b/>
                <w:spacing w:val="-2"/>
                <w:sz w:val="22"/>
              </w:rPr>
              <w:t>model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897" w:val="left" w:leader="none"/>
              </w:tabs>
              <w:spacing w:line="247" w:lineRule="exact"/>
              <w:ind w:left="448"/>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spacing w:line="247" w:lineRule="exact"/>
              <w:ind w:left="448"/>
              <w:rPr>
                <w:sz w:val="22"/>
              </w:rPr>
            </w:pPr>
            <w:r>
              <w:rPr>
                <w:sz w:val="22"/>
              </w:rPr>
              <w:t>(b)</w:t>
            </w:r>
            <w:r>
              <w:rPr>
                <w:spacing w:val="39"/>
                <w:sz w:val="22"/>
              </w:rPr>
              <w:t>  </w:t>
            </w:r>
            <w:r>
              <w:rPr>
                <w:sz w:val="22"/>
              </w:rPr>
              <w:t>Access</w:t>
            </w:r>
            <w:r>
              <w:rPr>
                <w:spacing w:val="-2"/>
                <w:sz w:val="22"/>
              </w:rPr>
              <w:t> </w:t>
            </w:r>
            <w:r>
              <w:rPr>
                <w:sz w:val="22"/>
              </w:rPr>
              <w:t>to</w:t>
            </w:r>
            <w:r>
              <w:rPr>
                <w:spacing w:val="-3"/>
                <w:sz w:val="22"/>
              </w:rPr>
              <w:t> </w:t>
            </w:r>
            <w:r>
              <w:rPr>
                <w:spacing w:val="-2"/>
                <w:sz w:val="22"/>
              </w:rPr>
              <w:t>finance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bl>
    <w:p>
      <w:pPr>
        <w:spacing w:after="0"/>
        <w:rPr>
          <w:sz w:val="22"/>
        </w:rPr>
        <w:sectPr>
          <w:type w:val="continuous"/>
          <w:pgSz w:w="12240" w:h="15840"/>
          <w:pgMar w:header="0" w:footer="1015" w:top="1400" w:bottom="1521" w:left="1720" w:right="400"/>
        </w:sect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3781"/>
        <w:gridCol w:w="1169"/>
        <w:gridCol w:w="811"/>
        <w:gridCol w:w="989"/>
        <w:gridCol w:w="1080"/>
        <w:gridCol w:w="1172"/>
      </w:tblGrid>
      <w:tr>
        <w:trPr>
          <w:trHeight w:val="492" w:hRule="atLeast"/>
        </w:trPr>
        <w:tc>
          <w:tcPr>
            <w:tcW w:w="739" w:type="dxa"/>
          </w:tcPr>
          <w:p>
            <w:pPr>
              <w:pStyle w:val="TableParagraph"/>
              <w:rPr>
                <w:sz w:val="22"/>
              </w:rPr>
            </w:pPr>
          </w:p>
        </w:tc>
        <w:tc>
          <w:tcPr>
            <w:tcW w:w="3781" w:type="dxa"/>
          </w:tcPr>
          <w:p>
            <w:pPr>
              <w:pStyle w:val="TableParagraph"/>
              <w:tabs>
                <w:tab w:pos="897" w:val="left" w:leader="none"/>
              </w:tabs>
              <w:spacing w:line="247" w:lineRule="exact"/>
              <w:ind w:left="448"/>
              <w:rPr>
                <w:sz w:val="22"/>
              </w:rPr>
            </w:pPr>
            <w:r>
              <w:rPr>
                <w:spacing w:val="-5"/>
                <w:sz w:val="22"/>
              </w:rPr>
              <w:t>(c)</w:t>
            </w:r>
            <w:r>
              <w:rPr>
                <w:sz w:val="22"/>
              </w:rPr>
              <w:tab/>
              <w:t>Land</w:t>
            </w:r>
            <w:r>
              <w:rPr>
                <w:spacing w:val="-3"/>
                <w:sz w:val="22"/>
              </w:rPr>
              <w:t> </w:t>
            </w:r>
            <w:r>
              <w:rPr>
                <w:sz w:val="22"/>
              </w:rPr>
              <w:t>use</w:t>
            </w:r>
            <w:r>
              <w:rPr>
                <w:spacing w:val="-1"/>
                <w:sz w:val="22"/>
              </w:rPr>
              <w:t>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spacing w:line="247" w:lineRule="exact"/>
              <w:ind w:left="448"/>
              <w:rPr>
                <w:sz w:val="22"/>
              </w:rPr>
            </w:pPr>
            <w:r>
              <w:rPr>
                <w:sz w:val="22"/>
              </w:rPr>
              <w:t>(d)</w:t>
            </w:r>
            <w:r>
              <w:rPr>
                <w:spacing w:val="38"/>
                <w:sz w:val="22"/>
              </w:rPr>
              <w:t>  </w:t>
            </w:r>
            <w:r>
              <w:rPr>
                <w:sz w:val="22"/>
              </w:rPr>
              <w:t>Shortage</w:t>
            </w:r>
            <w:r>
              <w:rPr>
                <w:spacing w:val="-1"/>
                <w:sz w:val="22"/>
              </w:rPr>
              <w:t> </w:t>
            </w:r>
            <w:r>
              <w:rPr>
                <w:sz w:val="22"/>
              </w:rPr>
              <w:t>of skilled</w:t>
            </w:r>
            <w:r>
              <w:rPr>
                <w:spacing w:val="-2"/>
                <w:sz w:val="22"/>
              </w:rPr>
              <w:t> labour</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5" w:hRule="atLeast"/>
        </w:trPr>
        <w:tc>
          <w:tcPr>
            <w:tcW w:w="739" w:type="dxa"/>
          </w:tcPr>
          <w:p>
            <w:pPr>
              <w:pStyle w:val="TableParagraph"/>
              <w:rPr>
                <w:sz w:val="22"/>
              </w:rPr>
            </w:pPr>
          </w:p>
        </w:tc>
        <w:tc>
          <w:tcPr>
            <w:tcW w:w="3781" w:type="dxa"/>
          </w:tcPr>
          <w:p>
            <w:pPr>
              <w:pStyle w:val="TableParagraph"/>
              <w:tabs>
                <w:tab w:pos="897" w:val="left" w:leader="none"/>
              </w:tabs>
              <w:spacing w:line="248" w:lineRule="exact"/>
              <w:ind w:left="448"/>
              <w:rPr>
                <w:sz w:val="22"/>
              </w:rPr>
            </w:pPr>
            <w:r>
              <w:rPr>
                <w:spacing w:val="-5"/>
                <w:sz w:val="22"/>
              </w:rPr>
              <w:t>(e)</w:t>
            </w:r>
            <w:r>
              <w:rPr>
                <w:sz w:val="22"/>
              </w:rPr>
              <w:tab/>
              <w:t>Poor</w:t>
            </w:r>
            <w:r>
              <w:rPr>
                <w:spacing w:val="62"/>
                <w:sz w:val="22"/>
              </w:rPr>
              <w:t> </w:t>
            </w:r>
            <w:r>
              <w:rPr>
                <w:sz w:val="22"/>
              </w:rPr>
              <w:t>government</w:t>
            </w:r>
            <w:r>
              <w:rPr>
                <w:spacing w:val="64"/>
                <w:sz w:val="22"/>
              </w:rPr>
              <w:t> </w:t>
            </w:r>
            <w:r>
              <w:rPr>
                <w:sz w:val="22"/>
              </w:rPr>
              <w:t>polices</w:t>
            </w:r>
            <w:r>
              <w:rPr>
                <w:spacing w:val="61"/>
                <w:sz w:val="22"/>
              </w:rPr>
              <w:t> </w:t>
            </w:r>
            <w:r>
              <w:rPr>
                <w:spacing w:val="-5"/>
                <w:sz w:val="22"/>
              </w:rPr>
              <w:t>and</w:t>
            </w:r>
          </w:p>
          <w:p>
            <w:pPr>
              <w:pStyle w:val="TableParagraph"/>
              <w:spacing w:line="238" w:lineRule="exact"/>
              <w:ind w:left="897"/>
              <w:rPr>
                <w:sz w:val="22"/>
              </w:rPr>
            </w:pPr>
            <w:r>
              <w:rPr>
                <w:sz w:val="22"/>
              </w:rPr>
              <w:t>bureaucratic</w:t>
            </w:r>
            <w:r>
              <w:rPr>
                <w:spacing w:val="-8"/>
                <w:sz w:val="22"/>
              </w:rPr>
              <w:t> </w:t>
            </w:r>
            <w:r>
              <w:rPr>
                <w:spacing w:val="-2"/>
                <w:sz w:val="22"/>
              </w:rPr>
              <w:t>regulation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448" w:val="left" w:leader="none"/>
              </w:tabs>
              <w:spacing w:line="249" w:lineRule="exact"/>
              <w:ind w:right="135"/>
              <w:jc w:val="right"/>
              <w:rPr>
                <w:sz w:val="22"/>
              </w:rPr>
            </w:pPr>
            <w:r>
              <w:rPr>
                <w:spacing w:val="-5"/>
                <w:sz w:val="22"/>
              </w:rPr>
              <w:t>(f)</w:t>
            </w:r>
            <w:r>
              <w:rPr>
                <w:sz w:val="22"/>
              </w:rPr>
              <w:tab/>
              <w:t>High</w:t>
            </w:r>
            <w:r>
              <w:rPr>
                <w:spacing w:val="-4"/>
                <w:sz w:val="22"/>
              </w:rPr>
              <w:t> </w:t>
            </w:r>
            <w:r>
              <w:rPr>
                <w:sz w:val="22"/>
              </w:rPr>
              <w:t>cost</w:t>
            </w:r>
            <w:r>
              <w:rPr>
                <w:spacing w:val="-3"/>
                <w:sz w:val="22"/>
              </w:rPr>
              <w:t> </w:t>
            </w:r>
            <w:r>
              <w:rPr>
                <w:sz w:val="22"/>
              </w:rPr>
              <w:t>of</w:t>
            </w:r>
            <w:r>
              <w:rPr>
                <w:spacing w:val="-3"/>
                <w:sz w:val="22"/>
              </w:rPr>
              <w:t> </w:t>
            </w:r>
            <w:r>
              <w:rPr>
                <w:sz w:val="22"/>
              </w:rPr>
              <w:t>building</w:t>
            </w:r>
            <w:r>
              <w:rPr>
                <w:spacing w:val="-6"/>
                <w:sz w:val="22"/>
              </w:rPr>
              <w:t> </w:t>
            </w:r>
            <w:r>
              <w:rPr>
                <w:spacing w:val="-2"/>
                <w:sz w:val="22"/>
              </w:rPr>
              <w:t>materials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spacing w:line="247" w:lineRule="exact"/>
              <w:ind w:left="448"/>
              <w:rPr>
                <w:sz w:val="22"/>
              </w:rPr>
            </w:pPr>
            <w:r>
              <w:rPr>
                <w:sz w:val="22"/>
              </w:rPr>
              <w:t>(g)</w:t>
            </w:r>
            <w:r>
              <w:rPr>
                <w:spacing w:val="35"/>
                <w:sz w:val="22"/>
              </w:rPr>
              <w:t>  </w:t>
            </w:r>
            <w:r>
              <w:rPr>
                <w:sz w:val="22"/>
              </w:rPr>
              <w:t>Insufficient</w:t>
            </w:r>
            <w:r>
              <w:rPr>
                <w:spacing w:val="-3"/>
                <w:sz w:val="22"/>
              </w:rPr>
              <w:t> </w:t>
            </w:r>
            <w:r>
              <w:rPr>
                <w:sz w:val="22"/>
              </w:rPr>
              <w:t>capital</w:t>
            </w:r>
            <w:r>
              <w:rPr>
                <w:spacing w:val="-1"/>
                <w:sz w:val="22"/>
              </w:rPr>
              <w:t> </w:t>
            </w:r>
            <w:r>
              <w:rPr>
                <w:spacing w:val="-4"/>
                <w:sz w:val="22"/>
              </w:rPr>
              <w:t>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spacing w:line="247" w:lineRule="exact"/>
              <w:ind w:left="448"/>
              <w:rPr>
                <w:sz w:val="22"/>
              </w:rPr>
            </w:pPr>
            <w:r>
              <w:rPr>
                <w:sz w:val="22"/>
              </w:rPr>
              <w:t>(h)</w:t>
            </w:r>
            <w:r>
              <w:rPr>
                <w:spacing w:val="37"/>
                <w:sz w:val="22"/>
              </w:rPr>
              <w:t>  </w:t>
            </w:r>
            <w:r>
              <w:rPr>
                <w:sz w:val="22"/>
              </w:rPr>
              <w:t>Taxes ,stamp</w:t>
            </w:r>
            <w:r>
              <w:rPr>
                <w:spacing w:val="-1"/>
                <w:sz w:val="22"/>
              </w:rPr>
              <w:t> </w:t>
            </w:r>
            <w:r>
              <w:rPr>
                <w:sz w:val="22"/>
              </w:rPr>
              <w:t>duties</w:t>
            </w:r>
            <w:r>
              <w:rPr>
                <w:spacing w:val="-3"/>
                <w:sz w:val="22"/>
              </w:rPr>
              <w:t> </w:t>
            </w:r>
            <w:r>
              <w:rPr>
                <w:sz w:val="22"/>
              </w:rPr>
              <w:t>and</w:t>
            </w:r>
            <w:r>
              <w:rPr>
                <w:spacing w:val="-3"/>
                <w:sz w:val="22"/>
              </w:rPr>
              <w:t> </w:t>
            </w:r>
            <w:r>
              <w:rPr>
                <w:spacing w:val="-4"/>
                <w:sz w:val="22"/>
              </w:rPr>
              <w:t>fees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897" w:val="left" w:leader="none"/>
              </w:tabs>
              <w:spacing w:line="249" w:lineRule="exact"/>
              <w:ind w:left="448"/>
              <w:rPr>
                <w:sz w:val="22"/>
              </w:rPr>
            </w:pPr>
            <w:r>
              <w:rPr>
                <w:spacing w:val="-5"/>
                <w:sz w:val="22"/>
              </w:rPr>
              <w:t>(i)</w:t>
            </w:r>
            <w:r>
              <w:rPr>
                <w:sz w:val="22"/>
              </w:rPr>
              <w:tab/>
              <w:t>Property</w:t>
            </w:r>
            <w:r>
              <w:rPr>
                <w:spacing w:val="-5"/>
                <w:sz w:val="22"/>
              </w:rPr>
              <w:t> </w:t>
            </w:r>
            <w:r>
              <w:rPr>
                <w:spacing w:val="-2"/>
                <w:sz w:val="22"/>
              </w:rPr>
              <w:t>registration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2" w:hRule="atLeast"/>
        </w:trPr>
        <w:tc>
          <w:tcPr>
            <w:tcW w:w="739" w:type="dxa"/>
          </w:tcPr>
          <w:p>
            <w:pPr>
              <w:pStyle w:val="TableParagraph"/>
              <w:spacing w:line="247" w:lineRule="exact"/>
              <w:ind w:left="107"/>
              <w:rPr>
                <w:sz w:val="22"/>
              </w:rPr>
            </w:pPr>
            <w:r>
              <w:rPr>
                <w:spacing w:val="-5"/>
                <w:sz w:val="22"/>
              </w:rPr>
              <w:t>6.</w:t>
            </w:r>
          </w:p>
        </w:tc>
        <w:tc>
          <w:tcPr>
            <w:tcW w:w="3781" w:type="dxa"/>
          </w:tcPr>
          <w:p>
            <w:pPr>
              <w:pStyle w:val="TableParagraph"/>
              <w:spacing w:line="252" w:lineRule="exact"/>
              <w:ind w:left="105"/>
              <w:rPr>
                <w:b/>
                <w:sz w:val="22"/>
              </w:rPr>
            </w:pPr>
            <w:r>
              <w:rPr>
                <w:b/>
                <w:sz w:val="22"/>
              </w:rPr>
              <w:t>Mortgage</w:t>
            </w:r>
            <w:r>
              <w:rPr>
                <w:b/>
                <w:spacing w:val="-6"/>
                <w:sz w:val="22"/>
              </w:rPr>
              <w:t> </w:t>
            </w:r>
            <w:r>
              <w:rPr>
                <w:b/>
                <w:sz w:val="22"/>
              </w:rPr>
              <w:t>Payment</w:t>
            </w:r>
            <w:r>
              <w:rPr>
                <w:b/>
                <w:spacing w:val="-4"/>
                <w:sz w:val="22"/>
              </w:rPr>
              <w:t> </w:t>
            </w:r>
            <w:r>
              <w:rPr>
                <w:b/>
                <w:sz w:val="22"/>
              </w:rPr>
              <w:t>Subsidies</w:t>
            </w:r>
            <w:r>
              <w:rPr>
                <w:b/>
                <w:spacing w:val="-5"/>
                <w:sz w:val="22"/>
              </w:rPr>
              <w:t> </w:t>
            </w:r>
            <w:r>
              <w:rPr>
                <w:b/>
                <w:spacing w:val="-2"/>
                <w:sz w:val="22"/>
              </w:rPr>
              <w:t>Model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988" w:val="left" w:leader="none"/>
              </w:tabs>
              <w:spacing w:line="247" w:lineRule="exact"/>
              <w:ind w:left="465"/>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988" w:val="left" w:leader="none"/>
              </w:tabs>
              <w:spacing w:line="247" w:lineRule="exact"/>
              <w:ind w:left="465"/>
              <w:rPr>
                <w:sz w:val="22"/>
              </w:rPr>
            </w:pPr>
            <w:r>
              <w:rPr>
                <w:spacing w:val="-5"/>
                <w:sz w:val="22"/>
              </w:rPr>
              <w:t>(b)</w:t>
            </w:r>
            <w:r>
              <w:rPr>
                <w:sz w:val="22"/>
              </w:rPr>
              <w:tab/>
              <w:t>Land</w:t>
            </w:r>
            <w:r>
              <w:rPr>
                <w:spacing w:val="-3"/>
                <w:sz w:val="22"/>
              </w:rPr>
              <w:t> </w:t>
            </w:r>
            <w:r>
              <w:rPr>
                <w:sz w:val="22"/>
              </w:rPr>
              <w:t>use</w:t>
            </w:r>
            <w:r>
              <w:rPr>
                <w:spacing w:val="-1"/>
                <w:sz w:val="22"/>
              </w:rPr>
              <w:t>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988" w:val="left" w:leader="none"/>
              </w:tabs>
              <w:spacing w:line="248" w:lineRule="exact"/>
              <w:ind w:left="465"/>
              <w:rPr>
                <w:sz w:val="22"/>
              </w:rPr>
            </w:pPr>
            <w:r>
              <w:rPr>
                <w:spacing w:val="-5"/>
                <w:sz w:val="22"/>
              </w:rPr>
              <w:t>(c)</w:t>
            </w:r>
            <w:r>
              <w:rPr>
                <w:sz w:val="22"/>
              </w:rPr>
              <w:tab/>
              <w:t>Poor</w:t>
            </w:r>
            <w:r>
              <w:rPr>
                <w:spacing w:val="10"/>
                <w:sz w:val="22"/>
              </w:rPr>
              <w:t> </w:t>
            </w:r>
            <w:r>
              <w:rPr>
                <w:sz w:val="22"/>
              </w:rPr>
              <w:t>government</w:t>
            </w:r>
            <w:r>
              <w:rPr>
                <w:spacing w:val="13"/>
                <w:sz w:val="22"/>
              </w:rPr>
              <w:t> </w:t>
            </w:r>
            <w:r>
              <w:rPr>
                <w:sz w:val="22"/>
              </w:rPr>
              <w:t>policies</w:t>
            </w:r>
            <w:r>
              <w:rPr>
                <w:spacing w:val="8"/>
                <w:sz w:val="22"/>
              </w:rPr>
              <w:t> </w:t>
            </w:r>
            <w:r>
              <w:rPr>
                <w:spacing w:val="-5"/>
                <w:sz w:val="22"/>
              </w:rPr>
              <w:t>and</w:t>
            </w:r>
          </w:p>
          <w:p>
            <w:pPr>
              <w:pStyle w:val="TableParagraph"/>
              <w:spacing w:line="238" w:lineRule="exact"/>
              <w:ind w:left="988"/>
              <w:rPr>
                <w:sz w:val="22"/>
              </w:rPr>
            </w:pPr>
            <w:r>
              <w:rPr>
                <w:sz w:val="22"/>
              </w:rPr>
              <w:t>bureaucratic</w:t>
            </w:r>
            <w:r>
              <w:rPr>
                <w:spacing w:val="-8"/>
                <w:sz w:val="22"/>
              </w:rPr>
              <w:t> </w:t>
            </w:r>
            <w:r>
              <w:rPr>
                <w:spacing w:val="-2"/>
                <w:sz w:val="22"/>
              </w:rPr>
              <w:t>regulation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988" w:val="left" w:leader="none"/>
              </w:tabs>
              <w:spacing w:line="252" w:lineRule="exact"/>
              <w:ind w:left="988" w:right="902" w:hanging="524"/>
              <w:rPr>
                <w:sz w:val="22"/>
              </w:rPr>
            </w:pPr>
            <w:r>
              <w:rPr>
                <w:spacing w:val="-4"/>
                <w:sz w:val="22"/>
              </w:rPr>
              <w:t>(d)</w:t>
            </w:r>
            <w:r>
              <w:rPr>
                <w:sz w:val="22"/>
              </w:rPr>
              <w:tab/>
              <w:t>High</w:t>
            </w:r>
            <w:r>
              <w:rPr>
                <w:spacing w:val="-12"/>
                <w:sz w:val="22"/>
              </w:rPr>
              <w:t> </w:t>
            </w:r>
            <w:r>
              <w:rPr>
                <w:sz w:val="22"/>
              </w:rPr>
              <w:t>cost</w:t>
            </w:r>
            <w:r>
              <w:rPr>
                <w:spacing w:val="-12"/>
                <w:sz w:val="22"/>
              </w:rPr>
              <w:t> </w:t>
            </w:r>
            <w:r>
              <w:rPr>
                <w:sz w:val="22"/>
              </w:rPr>
              <w:t>of</w:t>
            </w:r>
            <w:r>
              <w:rPr>
                <w:spacing w:val="-12"/>
                <w:sz w:val="22"/>
              </w:rPr>
              <w:t> </w:t>
            </w:r>
            <w:r>
              <w:rPr>
                <w:sz w:val="22"/>
              </w:rPr>
              <w:t>building </w:t>
            </w:r>
            <w:r>
              <w:rPr>
                <w:spacing w:val="-2"/>
                <w:sz w:val="22"/>
              </w:rPr>
              <w:t>materials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988" w:val="left" w:leader="none"/>
              </w:tabs>
              <w:spacing w:line="249" w:lineRule="exact"/>
              <w:ind w:left="465"/>
              <w:rPr>
                <w:sz w:val="22"/>
              </w:rPr>
            </w:pPr>
            <w:r>
              <w:rPr>
                <w:spacing w:val="-5"/>
                <w:sz w:val="22"/>
              </w:rPr>
              <w:t>(e)</w:t>
            </w:r>
            <w:r>
              <w:rPr>
                <w:sz w:val="22"/>
              </w:rPr>
              <w:tab/>
              <w:t>Taxes</w:t>
            </w:r>
            <w:r>
              <w:rPr>
                <w:spacing w:val="-3"/>
                <w:sz w:val="22"/>
              </w:rPr>
              <w:t> </w:t>
            </w:r>
            <w:r>
              <w:rPr>
                <w:sz w:val="22"/>
              </w:rPr>
              <w:t>,stamp</w:t>
            </w:r>
            <w:r>
              <w:rPr>
                <w:spacing w:val="-2"/>
                <w:sz w:val="22"/>
              </w:rPr>
              <w:t> </w:t>
            </w:r>
            <w:r>
              <w:rPr>
                <w:sz w:val="22"/>
              </w:rPr>
              <w:t>duties</w:t>
            </w:r>
            <w:r>
              <w:rPr>
                <w:spacing w:val="-4"/>
                <w:sz w:val="22"/>
              </w:rPr>
              <w:t> </w:t>
            </w:r>
            <w:r>
              <w:rPr>
                <w:sz w:val="22"/>
              </w:rPr>
              <w:t>and</w:t>
            </w:r>
            <w:r>
              <w:rPr>
                <w:spacing w:val="-4"/>
                <w:sz w:val="22"/>
              </w:rPr>
              <w:t> fees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988" w:val="left" w:leader="none"/>
              </w:tabs>
              <w:spacing w:line="247" w:lineRule="exact"/>
              <w:ind w:left="465"/>
              <w:rPr>
                <w:sz w:val="22"/>
              </w:rPr>
            </w:pPr>
            <w:r>
              <w:rPr>
                <w:spacing w:val="-5"/>
                <w:sz w:val="22"/>
              </w:rPr>
              <w:t>(f)</w:t>
            </w:r>
            <w:r>
              <w:rPr>
                <w:sz w:val="22"/>
              </w:rPr>
              <w:tab/>
              <w:t>Property</w:t>
            </w:r>
            <w:r>
              <w:rPr>
                <w:spacing w:val="-5"/>
                <w:sz w:val="22"/>
              </w:rPr>
              <w:t> </w:t>
            </w:r>
            <w:r>
              <w:rPr>
                <w:spacing w:val="-2"/>
                <w:sz w:val="22"/>
              </w:rPr>
              <w:t>registration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988" w:val="left" w:leader="none"/>
              </w:tabs>
              <w:spacing w:line="247" w:lineRule="exact"/>
              <w:ind w:left="465"/>
              <w:rPr>
                <w:sz w:val="22"/>
              </w:rPr>
            </w:pPr>
            <w:r>
              <w:rPr>
                <w:spacing w:val="-5"/>
                <w:sz w:val="22"/>
              </w:rPr>
              <w:t>(g)</w:t>
            </w:r>
            <w:r>
              <w:rPr>
                <w:sz w:val="22"/>
              </w:rPr>
              <w:tab/>
              <w:t>Insufficient</w:t>
            </w:r>
            <w:r>
              <w:rPr>
                <w:spacing w:val="-8"/>
                <w:sz w:val="22"/>
              </w:rPr>
              <w:t> </w:t>
            </w:r>
            <w:r>
              <w:rPr>
                <w:sz w:val="22"/>
              </w:rPr>
              <w:t>capital</w:t>
            </w:r>
            <w:r>
              <w:rPr>
                <w:spacing w:val="-4"/>
                <w:sz w:val="22"/>
              </w:rPr>
              <w:t> 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988" w:val="left" w:leader="none"/>
              </w:tabs>
              <w:spacing w:line="263" w:lineRule="exact"/>
              <w:ind w:left="448"/>
              <w:rPr>
                <w:sz w:val="22"/>
              </w:rPr>
            </w:pPr>
            <w:r>
              <w:rPr>
                <w:rFonts w:ascii="Calibri"/>
                <w:spacing w:val="-5"/>
                <w:sz w:val="22"/>
              </w:rPr>
              <w:t>(h)</w:t>
            </w:r>
            <w:r>
              <w:rPr>
                <w:rFonts w:ascii="Calibri"/>
                <w:sz w:val="22"/>
              </w:rPr>
              <w:tab/>
            </w:r>
            <w:r>
              <w:rPr>
                <w:sz w:val="22"/>
              </w:rPr>
              <w:t>Infrastructural</w:t>
            </w:r>
            <w:r>
              <w:rPr>
                <w:spacing w:val="-8"/>
                <w:sz w:val="22"/>
              </w:rPr>
              <w:t> </w:t>
            </w:r>
            <w:r>
              <w:rPr>
                <w:spacing w:val="-2"/>
                <w:sz w:val="22"/>
              </w:rPr>
              <w:t>challenges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spacing w:line="247" w:lineRule="exact"/>
              <w:ind w:left="107"/>
              <w:rPr>
                <w:sz w:val="22"/>
              </w:rPr>
            </w:pPr>
            <w:r>
              <w:rPr>
                <w:spacing w:val="-5"/>
                <w:sz w:val="22"/>
              </w:rPr>
              <w:t>7.</w:t>
            </w:r>
          </w:p>
        </w:tc>
        <w:tc>
          <w:tcPr>
            <w:tcW w:w="3781" w:type="dxa"/>
          </w:tcPr>
          <w:p>
            <w:pPr>
              <w:pStyle w:val="TableParagraph"/>
              <w:spacing w:line="251" w:lineRule="exact"/>
              <w:ind w:left="105"/>
              <w:rPr>
                <w:b/>
                <w:sz w:val="22"/>
              </w:rPr>
            </w:pPr>
            <w:r>
              <w:rPr>
                <w:b/>
                <w:sz w:val="22"/>
              </w:rPr>
              <w:t>Mortgage</w:t>
            </w:r>
            <w:r>
              <w:rPr>
                <w:b/>
                <w:spacing w:val="-7"/>
                <w:sz w:val="22"/>
              </w:rPr>
              <w:t> </w:t>
            </w:r>
            <w:r>
              <w:rPr>
                <w:b/>
                <w:sz w:val="22"/>
              </w:rPr>
              <w:t>interest</w:t>
            </w:r>
            <w:r>
              <w:rPr>
                <w:b/>
                <w:spacing w:val="-4"/>
                <w:sz w:val="22"/>
              </w:rPr>
              <w:t> </w:t>
            </w:r>
            <w:r>
              <w:rPr>
                <w:b/>
                <w:sz w:val="22"/>
              </w:rPr>
              <w:t>deduction</w:t>
            </w:r>
            <w:r>
              <w:rPr>
                <w:b/>
                <w:spacing w:val="-4"/>
                <w:sz w:val="22"/>
              </w:rPr>
              <w:t> </w:t>
            </w:r>
            <w:r>
              <w:rPr>
                <w:b/>
                <w:spacing w:val="-2"/>
                <w:sz w:val="22"/>
              </w:rPr>
              <w:t>model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897" w:val="left" w:leader="none"/>
              </w:tabs>
              <w:spacing w:line="247" w:lineRule="exact"/>
              <w:ind w:left="448"/>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spacing w:line="247" w:lineRule="exact"/>
              <w:ind w:left="448"/>
              <w:rPr>
                <w:sz w:val="22"/>
              </w:rPr>
            </w:pPr>
            <w:r>
              <w:rPr>
                <w:sz w:val="22"/>
              </w:rPr>
              <w:t>(b)</w:t>
            </w:r>
            <w:r>
              <w:rPr>
                <w:spacing w:val="39"/>
                <w:sz w:val="22"/>
              </w:rPr>
              <w:t>  </w:t>
            </w:r>
            <w:r>
              <w:rPr>
                <w:sz w:val="22"/>
              </w:rPr>
              <w:t>Land use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897" w:val="left" w:leader="none"/>
              </w:tabs>
              <w:spacing w:line="249" w:lineRule="exact"/>
              <w:ind w:left="448"/>
              <w:rPr>
                <w:sz w:val="22"/>
              </w:rPr>
            </w:pPr>
            <w:r>
              <w:rPr>
                <w:spacing w:val="-5"/>
                <w:sz w:val="22"/>
              </w:rPr>
              <w:t>(c)</w:t>
            </w:r>
            <w:r>
              <w:rPr>
                <w:sz w:val="22"/>
              </w:rPr>
              <w:tab/>
              <w:t>Access</w:t>
            </w:r>
            <w:r>
              <w:rPr>
                <w:spacing w:val="-5"/>
                <w:sz w:val="22"/>
              </w:rPr>
              <w:t> </w:t>
            </w:r>
            <w:r>
              <w:rPr>
                <w:sz w:val="22"/>
              </w:rPr>
              <w:t>to</w:t>
            </w:r>
            <w:r>
              <w:rPr>
                <w:spacing w:val="-4"/>
                <w:sz w:val="22"/>
              </w:rPr>
              <w:t> </w:t>
            </w:r>
            <w:r>
              <w:rPr>
                <w:spacing w:val="-2"/>
                <w:sz w:val="22"/>
              </w:rPr>
              <w:t>finance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2" w:hRule="atLeast"/>
        </w:trPr>
        <w:tc>
          <w:tcPr>
            <w:tcW w:w="739" w:type="dxa"/>
          </w:tcPr>
          <w:p>
            <w:pPr>
              <w:pStyle w:val="TableParagraph"/>
              <w:rPr>
                <w:sz w:val="22"/>
              </w:rPr>
            </w:pPr>
          </w:p>
        </w:tc>
        <w:tc>
          <w:tcPr>
            <w:tcW w:w="3781" w:type="dxa"/>
          </w:tcPr>
          <w:p>
            <w:pPr>
              <w:pStyle w:val="TableParagraph"/>
              <w:spacing w:line="247" w:lineRule="exact"/>
              <w:ind w:left="448"/>
              <w:rPr>
                <w:sz w:val="22"/>
              </w:rPr>
            </w:pPr>
            <w:r>
              <w:rPr>
                <w:sz w:val="22"/>
              </w:rPr>
              <w:t>(d)</w:t>
            </w:r>
            <w:r>
              <w:rPr>
                <w:spacing w:val="36"/>
                <w:sz w:val="22"/>
              </w:rPr>
              <w:t>  </w:t>
            </w:r>
            <w:r>
              <w:rPr>
                <w:sz w:val="22"/>
              </w:rPr>
              <w:t>Insufficient</w:t>
            </w:r>
            <w:r>
              <w:rPr>
                <w:spacing w:val="-2"/>
                <w:sz w:val="22"/>
              </w:rPr>
              <w:t> </w:t>
            </w:r>
            <w:r>
              <w:rPr>
                <w:sz w:val="22"/>
              </w:rPr>
              <w:t>capital </w:t>
            </w:r>
            <w:r>
              <w:rPr>
                <w:spacing w:val="-4"/>
                <w:sz w:val="22"/>
              </w:rPr>
              <w:t>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448" w:val="left" w:leader="none"/>
              </w:tabs>
              <w:spacing w:line="247" w:lineRule="exact"/>
              <w:ind w:right="135"/>
              <w:jc w:val="right"/>
              <w:rPr>
                <w:sz w:val="22"/>
              </w:rPr>
            </w:pPr>
            <w:r>
              <w:rPr>
                <w:spacing w:val="-5"/>
                <w:sz w:val="22"/>
              </w:rPr>
              <w:t>(e)</w:t>
            </w:r>
            <w:r>
              <w:rPr>
                <w:sz w:val="22"/>
              </w:rPr>
              <w:tab/>
              <w:t>High</w:t>
            </w:r>
            <w:r>
              <w:rPr>
                <w:spacing w:val="-4"/>
                <w:sz w:val="22"/>
              </w:rPr>
              <w:t> </w:t>
            </w:r>
            <w:r>
              <w:rPr>
                <w:sz w:val="22"/>
              </w:rPr>
              <w:t>cost</w:t>
            </w:r>
            <w:r>
              <w:rPr>
                <w:spacing w:val="-3"/>
                <w:sz w:val="22"/>
              </w:rPr>
              <w:t> </w:t>
            </w:r>
            <w:r>
              <w:rPr>
                <w:sz w:val="22"/>
              </w:rPr>
              <w:t>of</w:t>
            </w:r>
            <w:r>
              <w:rPr>
                <w:spacing w:val="-3"/>
                <w:sz w:val="22"/>
              </w:rPr>
              <w:t> </w:t>
            </w:r>
            <w:r>
              <w:rPr>
                <w:sz w:val="22"/>
              </w:rPr>
              <w:t>building</w:t>
            </w:r>
            <w:r>
              <w:rPr>
                <w:spacing w:val="-6"/>
                <w:sz w:val="22"/>
              </w:rPr>
              <w:t> </w:t>
            </w:r>
            <w:r>
              <w:rPr>
                <w:spacing w:val="-2"/>
                <w:sz w:val="22"/>
              </w:rPr>
              <w:t>materials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5" w:hRule="atLeast"/>
        </w:trPr>
        <w:tc>
          <w:tcPr>
            <w:tcW w:w="739" w:type="dxa"/>
          </w:tcPr>
          <w:p>
            <w:pPr>
              <w:pStyle w:val="TableParagraph"/>
              <w:rPr>
                <w:sz w:val="22"/>
              </w:rPr>
            </w:pPr>
          </w:p>
        </w:tc>
        <w:tc>
          <w:tcPr>
            <w:tcW w:w="3781" w:type="dxa"/>
          </w:tcPr>
          <w:p>
            <w:pPr>
              <w:pStyle w:val="TableParagraph"/>
              <w:tabs>
                <w:tab w:pos="988" w:val="left" w:leader="none"/>
              </w:tabs>
              <w:spacing w:line="246" w:lineRule="exact"/>
              <w:ind w:left="448"/>
              <w:rPr>
                <w:sz w:val="22"/>
              </w:rPr>
            </w:pPr>
            <w:r>
              <w:rPr>
                <w:spacing w:val="-5"/>
                <w:sz w:val="22"/>
              </w:rPr>
              <w:t>(f)</w:t>
            </w:r>
            <w:r>
              <w:rPr>
                <w:sz w:val="22"/>
              </w:rPr>
              <w:tab/>
              <w:t>Poor</w:t>
            </w:r>
            <w:r>
              <w:rPr>
                <w:spacing w:val="30"/>
                <w:sz w:val="22"/>
              </w:rPr>
              <w:t> </w:t>
            </w:r>
            <w:r>
              <w:rPr>
                <w:sz w:val="22"/>
              </w:rPr>
              <w:t>government</w:t>
            </w:r>
            <w:r>
              <w:rPr>
                <w:spacing w:val="33"/>
                <w:sz w:val="22"/>
              </w:rPr>
              <w:t> </w:t>
            </w:r>
            <w:r>
              <w:rPr>
                <w:sz w:val="22"/>
              </w:rPr>
              <w:t>polices</w:t>
            </w:r>
            <w:r>
              <w:rPr>
                <w:spacing w:val="31"/>
                <w:sz w:val="22"/>
              </w:rPr>
              <w:t> </w:t>
            </w:r>
            <w:r>
              <w:rPr>
                <w:spacing w:val="-5"/>
                <w:sz w:val="22"/>
              </w:rPr>
              <w:t>and</w:t>
            </w:r>
          </w:p>
          <w:p>
            <w:pPr>
              <w:pStyle w:val="TableParagraph"/>
              <w:spacing w:line="240" w:lineRule="exact"/>
              <w:ind w:left="988"/>
              <w:rPr>
                <w:sz w:val="22"/>
              </w:rPr>
            </w:pPr>
            <w:r>
              <w:rPr>
                <w:sz w:val="22"/>
              </w:rPr>
              <w:t>bureaucratic</w:t>
            </w:r>
            <w:r>
              <w:rPr>
                <w:spacing w:val="-8"/>
                <w:sz w:val="22"/>
              </w:rPr>
              <w:t> </w:t>
            </w:r>
            <w:r>
              <w:rPr>
                <w:spacing w:val="-2"/>
                <w:sz w:val="22"/>
              </w:rPr>
              <w:t>regulation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988" w:val="left" w:leader="none"/>
              </w:tabs>
              <w:spacing w:line="263" w:lineRule="exact"/>
              <w:ind w:left="448"/>
              <w:rPr>
                <w:sz w:val="22"/>
              </w:rPr>
            </w:pPr>
            <w:r>
              <w:rPr>
                <w:rFonts w:ascii="Calibri"/>
                <w:spacing w:val="-5"/>
                <w:sz w:val="22"/>
              </w:rPr>
              <w:t>(g)</w:t>
            </w:r>
            <w:r>
              <w:rPr>
                <w:rFonts w:ascii="Calibri"/>
                <w:sz w:val="22"/>
              </w:rPr>
              <w:tab/>
            </w:r>
            <w:r>
              <w:rPr>
                <w:sz w:val="22"/>
              </w:rPr>
              <w:t>Property</w:t>
            </w:r>
            <w:r>
              <w:rPr>
                <w:spacing w:val="-4"/>
                <w:sz w:val="22"/>
              </w:rPr>
              <w:t> </w:t>
            </w:r>
            <w:r>
              <w:rPr>
                <w:spacing w:val="-2"/>
                <w:sz w:val="22"/>
              </w:rPr>
              <w:t>registration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spacing w:line="247" w:lineRule="exact"/>
              <w:ind w:left="107"/>
              <w:rPr>
                <w:sz w:val="22"/>
              </w:rPr>
            </w:pPr>
            <w:r>
              <w:rPr>
                <w:spacing w:val="-5"/>
                <w:sz w:val="22"/>
              </w:rPr>
              <w:t>8.</w:t>
            </w:r>
          </w:p>
        </w:tc>
        <w:tc>
          <w:tcPr>
            <w:tcW w:w="3781" w:type="dxa"/>
          </w:tcPr>
          <w:p>
            <w:pPr>
              <w:pStyle w:val="TableParagraph"/>
              <w:spacing w:line="251" w:lineRule="exact"/>
              <w:ind w:left="105"/>
              <w:rPr>
                <w:b/>
                <w:sz w:val="22"/>
              </w:rPr>
            </w:pPr>
            <w:r>
              <w:rPr>
                <w:b/>
                <w:sz w:val="22"/>
              </w:rPr>
              <w:t>Credit</w:t>
            </w:r>
            <w:r>
              <w:rPr>
                <w:b/>
                <w:spacing w:val="-3"/>
                <w:sz w:val="22"/>
              </w:rPr>
              <w:t> </w:t>
            </w:r>
            <w:r>
              <w:rPr>
                <w:b/>
                <w:spacing w:val="-2"/>
                <w:sz w:val="22"/>
              </w:rPr>
              <w:t>enhancement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bl>
    <w:p>
      <w:pPr>
        <w:spacing w:after="0"/>
        <w:rPr>
          <w:sz w:val="22"/>
        </w:rPr>
        <w:sectPr>
          <w:type w:val="continuous"/>
          <w:pgSz w:w="12240" w:h="15840"/>
          <w:pgMar w:header="0" w:footer="1015" w:top="1400" w:bottom="1609" w:left="1720" w:right="400"/>
        </w:sect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3781"/>
        <w:gridCol w:w="1169"/>
        <w:gridCol w:w="811"/>
        <w:gridCol w:w="989"/>
        <w:gridCol w:w="1080"/>
        <w:gridCol w:w="1172"/>
      </w:tblGrid>
      <w:tr>
        <w:trPr>
          <w:trHeight w:val="492" w:hRule="atLeast"/>
        </w:trPr>
        <w:tc>
          <w:tcPr>
            <w:tcW w:w="739" w:type="dxa"/>
          </w:tcPr>
          <w:p>
            <w:pPr>
              <w:pStyle w:val="TableParagraph"/>
              <w:rPr>
                <w:sz w:val="22"/>
              </w:rPr>
            </w:pPr>
          </w:p>
        </w:tc>
        <w:tc>
          <w:tcPr>
            <w:tcW w:w="3781" w:type="dxa"/>
          </w:tcPr>
          <w:p>
            <w:pPr>
              <w:pStyle w:val="TableParagraph"/>
              <w:tabs>
                <w:tab w:pos="1012" w:val="left" w:leader="none"/>
              </w:tabs>
              <w:spacing w:line="247" w:lineRule="exact"/>
              <w:ind w:left="465"/>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1012" w:val="left" w:leader="none"/>
              </w:tabs>
              <w:spacing w:line="247" w:lineRule="exact"/>
              <w:ind w:left="465"/>
              <w:rPr>
                <w:sz w:val="22"/>
              </w:rPr>
            </w:pPr>
            <w:r>
              <w:rPr>
                <w:spacing w:val="-5"/>
                <w:sz w:val="22"/>
              </w:rPr>
              <w:t>(b)</w:t>
            </w:r>
            <w:r>
              <w:rPr>
                <w:sz w:val="22"/>
              </w:rPr>
              <w:tab/>
              <w:t>Land</w:t>
            </w:r>
            <w:r>
              <w:rPr>
                <w:spacing w:val="-3"/>
                <w:sz w:val="22"/>
              </w:rPr>
              <w:t> </w:t>
            </w:r>
            <w:r>
              <w:rPr>
                <w:sz w:val="22"/>
              </w:rPr>
              <w:t>use</w:t>
            </w:r>
            <w:r>
              <w:rPr>
                <w:spacing w:val="-1"/>
                <w:sz w:val="22"/>
              </w:rPr>
              <w:t>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12" w:val="left" w:leader="none"/>
              </w:tabs>
              <w:spacing w:line="249" w:lineRule="exact"/>
              <w:ind w:left="465"/>
              <w:rPr>
                <w:sz w:val="22"/>
              </w:rPr>
            </w:pPr>
            <w:r>
              <w:rPr>
                <w:spacing w:val="-5"/>
                <w:sz w:val="22"/>
              </w:rPr>
              <w:t>(c)</w:t>
            </w:r>
            <w:r>
              <w:rPr>
                <w:sz w:val="22"/>
              </w:rPr>
              <w:tab/>
              <w:t>Access</w:t>
            </w:r>
            <w:r>
              <w:rPr>
                <w:spacing w:val="-3"/>
                <w:sz w:val="22"/>
              </w:rPr>
              <w:t> </w:t>
            </w:r>
            <w:r>
              <w:rPr>
                <w:sz w:val="22"/>
              </w:rPr>
              <w:t>to</w:t>
            </w:r>
            <w:r>
              <w:rPr>
                <w:spacing w:val="-4"/>
                <w:sz w:val="22"/>
              </w:rPr>
              <w:t> </w:t>
            </w:r>
            <w:r>
              <w:rPr>
                <w:spacing w:val="-2"/>
                <w:sz w:val="22"/>
              </w:rPr>
              <w:t>finance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12" w:val="left" w:leader="none"/>
              </w:tabs>
              <w:spacing w:line="247" w:lineRule="exact"/>
              <w:ind w:left="465"/>
              <w:rPr>
                <w:sz w:val="22"/>
              </w:rPr>
            </w:pPr>
            <w:r>
              <w:rPr>
                <w:spacing w:val="-5"/>
                <w:sz w:val="22"/>
              </w:rPr>
              <w:t>(d)</w:t>
            </w:r>
            <w:r>
              <w:rPr>
                <w:sz w:val="22"/>
              </w:rPr>
              <w:tab/>
              <w:t>Insufficient</w:t>
            </w:r>
            <w:r>
              <w:rPr>
                <w:spacing w:val="-6"/>
                <w:sz w:val="22"/>
              </w:rPr>
              <w:t> </w:t>
            </w:r>
            <w:r>
              <w:rPr>
                <w:sz w:val="22"/>
              </w:rPr>
              <w:t>capital</w:t>
            </w:r>
            <w:r>
              <w:rPr>
                <w:spacing w:val="-4"/>
                <w:sz w:val="22"/>
              </w:rPr>
              <w:t> 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988" w:val="left" w:leader="none"/>
              </w:tabs>
              <w:spacing w:line="246" w:lineRule="exact"/>
              <w:ind w:left="465"/>
              <w:rPr>
                <w:sz w:val="22"/>
              </w:rPr>
            </w:pPr>
            <w:r>
              <w:rPr>
                <w:spacing w:val="-5"/>
                <w:sz w:val="22"/>
              </w:rPr>
              <w:t>(e)</w:t>
            </w:r>
            <w:r>
              <w:rPr>
                <w:sz w:val="22"/>
              </w:rPr>
              <w:tab/>
              <w:t>High</w:t>
            </w:r>
            <w:r>
              <w:rPr>
                <w:spacing w:val="-3"/>
                <w:sz w:val="22"/>
              </w:rPr>
              <w:t> </w:t>
            </w:r>
            <w:r>
              <w:rPr>
                <w:sz w:val="22"/>
              </w:rPr>
              <w:t>cost</w:t>
            </w:r>
            <w:r>
              <w:rPr>
                <w:spacing w:val="-2"/>
                <w:sz w:val="22"/>
              </w:rPr>
              <w:t> </w:t>
            </w:r>
            <w:r>
              <w:rPr>
                <w:sz w:val="22"/>
              </w:rPr>
              <w:t>of</w:t>
            </w:r>
            <w:r>
              <w:rPr>
                <w:spacing w:val="-2"/>
                <w:sz w:val="22"/>
              </w:rPr>
              <w:t> building</w:t>
            </w:r>
          </w:p>
          <w:p>
            <w:pPr>
              <w:pStyle w:val="TableParagraph"/>
              <w:spacing w:line="240" w:lineRule="exact"/>
              <w:ind w:left="988"/>
              <w:rPr>
                <w:sz w:val="22"/>
              </w:rPr>
            </w:pPr>
            <w:r>
              <w:rPr>
                <w:spacing w:val="-2"/>
                <w:sz w:val="22"/>
              </w:rPr>
              <w:t>materials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988" w:val="left" w:leader="none"/>
              </w:tabs>
              <w:spacing w:line="246" w:lineRule="exact"/>
              <w:ind w:left="465"/>
              <w:rPr>
                <w:sz w:val="22"/>
              </w:rPr>
            </w:pPr>
            <w:r>
              <w:rPr>
                <w:spacing w:val="-5"/>
                <w:sz w:val="22"/>
              </w:rPr>
              <w:t>(f)</w:t>
            </w:r>
            <w:r>
              <w:rPr>
                <w:sz w:val="22"/>
              </w:rPr>
              <w:tab/>
              <w:t>Poor</w:t>
            </w:r>
            <w:r>
              <w:rPr>
                <w:spacing w:val="-4"/>
                <w:sz w:val="22"/>
              </w:rPr>
              <w:t> </w:t>
            </w:r>
            <w:r>
              <w:rPr>
                <w:sz w:val="22"/>
              </w:rPr>
              <w:t>government</w:t>
            </w:r>
            <w:r>
              <w:rPr>
                <w:spacing w:val="-4"/>
                <w:sz w:val="22"/>
              </w:rPr>
              <w:t> </w:t>
            </w:r>
            <w:r>
              <w:rPr>
                <w:sz w:val="22"/>
              </w:rPr>
              <w:t>policies</w:t>
            </w:r>
            <w:r>
              <w:rPr>
                <w:spacing w:val="-3"/>
                <w:sz w:val="22"/>
              </w:rPr>
              <w:t> </w:t>
            </w:r>
            <w:r>
              <w:rPr>
                <w:spacing w:val="-5"/>
                <w:sz w:val="22"/>
              </w:rPr>
              <w:t>and</w:t>
            </w:r>
          </w:p>
          <w:p>
            <w:pPr>
              <w:pStyle w:val="TableParagraph"/>
              <w:spacing w:line="240" w:lineRule="exact"/>
              <w:ind w:left="988"/>
              <w:rPr>
                <w:sz w:val="22"/>
              </w:rPr>
            </w:pPr>
            <w:r>
              <w:rPr>
                <w:sz w:val="22"/>
              </w:rPr>
              <w:t>bureaucratic</w:t>
            </w:r>
            <w:r>
              <w:rPr>
                <w:spacing w:val="-8"/>
                <w:sz w:val="22"/>
              </w:rPr>
              <w:t> </w:t>
            </w:r>
            <w:r>
              <w:rPr>
                <w:spacing w:val="-2"/>
                <w:sz w:val="22"/>
              </w:rPr>
              <w:t>regulation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988" w:val="left" w:leader="none"/>
              </w:tabs>
              <w:spacing w:line="247" w:lineRule="exact"/>
              <w:ind w:left="465"/>
              <w:rPr>
                <w:sz w:val="22"/>
              </w:rPr>
            </w:pPr>
            <w:r>
              <w:rPr>
                <w:spacing w:val="-5"/>
                <w:sz w:val="22"/>
              </w:rPr>
              <w:t>(g)</w:t>
            </w:r>
            <w:r>
              <w:rPr>
                <w:sz w:val="22"/>
              </w:rPr>
              <w:tab/>
              <w:t>Property</w:t>
            </w:r>
            <w:r>
              <w:rPr>
                <w:spacing w:val="-4"/>
                <w:sz w:val="22"/>
              </w:rPr>
              <w:t> </w:t>
            </w:r>
            <w:r>
              <w:rPr>
                <w:spacing w:val="-2"/>
                <w:sz w:val="22"/>
              </w:rPr>
              <w:t>registration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2" w:hRule="atLeast"/>
        </w:trPr>
        <w:tc>
          <w:tcPr>
            <w:tcW w:w="739" w:type="dxa"/>
          </w:tcPr>
          <w:p>
            <w:pPr>
              <w:pStyle w:val="TableParagraph"/>
              <w:rPr>
                <w:sz w:val="22"/>
              </w:rPr>
            </w:pPr>
          </w:p>
        </w:tc>
        <w:tc>
          <w:tcPr>
            <w:tcW w:w="3781" w:type="dxa"/>
          </w:tcPr>
          <w:p>
            <w:pPr>
              <w:pStyle w:val="TableParagraph"/>
              <w:tabs>
                <w:tab w:pos="1012" w:val="left" w:leader="none"/>
              </w:tabs>
              <w:spacing w:line="250" w:lineRule="exact"/>
              <w:ind w:left="465"/>
              <w:rPr>
                <w:sz w:val="22"/>
              </w:rPr>
            </w:pPr>
            <w:r>
              <w:rPr>
                <w:spacing w:val="-5"/>
                <w:sz w:val="22"/>
              </w:rPr>
              <w:t>(h)</w:t>
            </w:r>
            <w:r>
              <w:rPr>
                <w:sz w:val="22"/>
              </w:rPr>
              <w:tab/>
              <w:t>Infrastructural</w:t>
            </w:r>
            <w:r>
              <w:rPr>
                <w:spacing w:val="-10"/>
                <w:sz w:val="22"/>
              </w:rPr>
              <w:t> </w:t>
            </w:r>
            <w:r>
              <w:rPr>
                <w:spacing w:val="-2"/>
                <w:sz w:val="22"/>
              </w:rPr>
              <w:t>challenge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547" w:val="left" w:leader="none"/>
              </w:tabs>
              <w:spacing w:line="247" w:lineRule="exact"/>
              <w:ind w:right="233"/>
              <w:jc w:val="right"/>
              <w:rPr>
                <w:sz w:val="22"/>
              </w:rPr>
            </w:pPr>
            <w:r>
              <w:rPr>
                <w:spacing w:val="-5"/>
                <w:sz w:val="22"/>
              </w:rPr>
              <w:t>(i)</w:t>
            </w:r>
            <w:r>
              <w:rPr>
                <w:sz w:val="22"/>
              </w:rPr>
              <w:tab/>
              <w:t>Taxes</w:t>
            </w:r>
            <w:r>
              <w:rPr>
                <w:spacing w:val="-3"/>
                <w:sz w:val="22"/>
              </w:rPr>
              <w:t> </w:t>
            </w:r>
            <w:r>
              <w:rPr>
                <w:sz w:val="22"/>
              </w:rPr>
              <w:t>,stamp</w:t>
            </w:r>
            <w:r>
              <w:rPr>
                <w:spacing w:val="-2"/>
                <w:sz w:val="22"/>
              </w:rPr>
              <w:t> </w:t>
            </w:r>
            <w:r>
              <w:rPr>
                <w:sz w:val="22"/>
              </w:rPr>
              <w:t>duties</w:t>
            </w:r>
            <w:r>
              <w:rPr>
                <w:spacing w:val="-4"/>
                <w:sz w:val="22"/>
              </w:rPr>
              <w:t> </w:t>
            </w:r>
            <w:r>
              <w:rPr>
                <w:sz w:val="22"/>
              </w:rPr>
              <w:t>and</w:t>
            </w:r>
            <w:r>
              <w:rPr>
                <w:spacing w:val="-4"/>
                <w:sz w:val="22"/>
              </w:rPr>
              <w:t> fees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5" w:hRule="atLeast"/>
        </w:trPr>
        <w:tc>
          <w:tcPr>
            <w:tcW w:w="739" w:type="dxa"/>
          </w:tcPr>
          <w:p>
            <w:pPr>
              <w:pStyle w:val="TableParagraph"/>
              <w:rPr>
                <w:sz w:val="22"/>
              </w:rPr>
            </w:pPr>
          </w:p>
        </w:tc>
        <w:tc>
          <w:tcPr>
            <w:tcW w:w="3781" w:type="dxa"/>
          </w:tcPr>
          <w:p>
            <w:pPr>
              <w:pStyle w:val="TableParagraph"/>
              <w:tabs>
                <w:tab w:pos="988" w:val="left" w:leader="none"/>
                <w:tab w:pos="2324" w:val="left" w:leader="none"/>
                <w:tab w:pos="2779" w:val="left" w:leader="none"/>
              </w:tabs>
              <w:spacing w:line="246" w:lineRule="exact"/>
              <w:ind w:left="448"/>
              <w:rPr>
                <w:sz w:val="22"/>
              </w:rPr>
            </w:pPr>
            <w:r>
              <w:rPr>
                <w:spacing w:val="-5"/>
                <w:sz w:val="22"/>
              </w:rPr>
              <w:t>(j)</w:t>
            </w:r>
            <w:r>
              <w:rPr>
                <w:sz w:val="22"/>
              </w:rPr>
              <w:tab/>
            </w:r>
            <w:r>
              <w:rPr>
                <w:spacing w:val="-2"/>
                <w:sz w:val="22"/>
              </w:rPr>
              <w:t>Unavailable</w:t>
            </w:r>
            <w:r>
              <w:rPr>
                <w:sz w:val="22"/>
              </w:rPr>
              <w:tab/>
            </w:r>
            <w:r>
              <w:rPr>
                <w:spacing w:val="-5"/>
                <w:sz w:val="22"/>
              </w:rPr>
              <w:t>of</w:t>
            </w:r>
            <w:r>
              <w:rPr>
                <w:sz w:val="22"/>
              </w:rPr>
              <w:tab/>
            </w:r>
            <w:r>
              <w:rPr>
                <w:spacing w:val="-2"/>
                <w:sz w:val="22"/>
              </w:rPr>
              <w:t>secondary</w:t>
            </w:r>
          </w:p>
          <w:p>
            <w:pPr>
              <w:pStyle w:val="TableParagraph"/>
              <w:spacing w:line="240" w:lineRule="exact"/>
              <w:ind w:left="988"/>
              <w:rPr>
                <w:sz w:val="22"/>
              </w:rPr>
            </w:pPr>
            <w:r>
              <w:rPr>
                <w:spacing w:val="-2"/>
                <w:sz w:val="22"/>
              </w:rPr>
              <w:t>market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988" w:val="left" w:leader="none"/>
              </w:tabs>
              <w:spacing w:line="246" w:lineRule="exact"/>
              <w:ind w:left="448"/>
              <w:rPr>
                <w:sz w:val="22"/>
              </w:rPr>
            </w:pPr>
            <w:r>
              <w:rPr>
                <w:spacing w:val="-5"/>
                <w:sz w:val="22"/>
              </w:rPr>
              <w:t>(k)</w:t>
            </w:r>
            <w:r>
              <w:rPr>
                <w:sz w:val="22"/>
              </w:rPr>
              <w:tab/>
              <w:t>Lack</w:t>
            </w:r>
            <w:r>
              <w:rPr>
                <w:spacing w:val="-8"/>
                <w:sz w:val="22"/>
              </w:rPr>
              <w:t> </w:t>
            </w:r>
            <w:r>
              <w:rPr>
                <w:sz w:val="22"/>
              </w:rPr>
              <w:t>of</w:t>
            </w:r>
            <w:r>
              <w:rPr>
                <w:spacing w:val="-3"/>
                <w:sz w:val="22"/>
              </w:rPr>
              <w:t> </w:t>
            </w:r>
            <w:r>
              <w:rPr>
                <w:sz w:val="22"/>
              </w:rPr>
              <w:t>mortgage</w:t>
            </w:r>
            <w:r>
              <w:rPr>
                <w:spacing w:val="-5"/>
                <w:sz w:val="22"/>
              </w:rPr>
              <w:t> </w:t>
            </w:r>
            <w:r>
              <w:rPr>
                <w:sz w:val="22"/>
              </w:rPr>
              <w:t>insurance</w:t>
            </w:r>
            <w:r>
              <w:rPr>
                <w:spacing w:val="-5"/>
                <w:sz w:val="22"/>
              </w:rPr>
              <w:t> to</w:t>
            </w:r>
          </w:p>
          <w:p>
            <w:pPr>
              <w:pStyle w:val="TableParagraph"/>
              <w:spacing w:line="240" w:lineRule="exact"/>
              <w:ind w:left="988"/>
              <w:rPr>
                <w:sz w:val="22"/>
              </w:rPr>
            </w:pPr>
            <w:r>
              <w:rPr>
                <w:sz w:val="22"/>
              </w:rPr>
              <w:t>guarantee</w:t>
            </w:r>
            <w:r>
              <w:rPr>
                <w:spacing w:val="-6"/>
                <w:sz w:val="22"/>
              </w:rPr>
              <w:t> </w:t>
            </w:r>
            <w:r>
              <w:rPr>
                <w:sz w:val="22"/>
              </w:rPr>
              <w:t>credit</w:t>
            </w:r>
            <w:r>
              <w:rPr>
                <w:spacing w:val="-5"/>
                <w:sz w:val="22"/>
              </w:rPr>
              <w:t> </w:t>
            </w:r>
            <w:r>
              <w:rPr>
                <w:spacing w:val="-4"/>
                <w:sz w:val="22"/>
              </w:rPr>
              <w:t>risk.</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spacing w:line="247" w:lineRule="exact"/>
              <w:ind w:left="107"/>
              <w:rPr>
                <w:sz w:val="22"/>
              </w:rPr>
            </w:pPr>
            <w:r>
              <w:rPr>
                <w:spacing w:val="-5"/>
                <w:sz w:val="22"/>
              </w:rPr>
              <w:t>9.</w:t>
            </w:r>
          </w:p>
        </w:tc>
        <w:tc>
          <w:tcPr>
            <w:tcW w:w="3781" w:type="dxa"/>
          </w:tcPr>
          <w:p>
            <w:pPr>
              <w:pStyle w:val="TableParagraph"/>
              <w:spacing w:line="251" w:lineRule="exact"/>
              <w:ind w:left="105"/>
              <w:rPr>
                <w:b/>
                <w:sz w:val="22"/>
              </w:rPr>
            </w:pPr>
            <w:r>
              <w:rPr>
                <w:b/>
                <w:sz w:val="22"/>
              </w:rPr>
              <w:t>Bundled</w:t>
            </w:r>
            <w:r>
              <w:rPr>
                <w:b/>
                <w:spacing w:val="-5"/>
                <w:sz w:val="22"/>
              </w:rPr>
              <w:t> </w:t>
            </w:r>
            <w:r>
              <w:rPr>
                <w:b/>
                <w:sz w:val="22"/>
              </w:rPr>
              <w:t>mortgage</w:t>
            </w:r>
            <w:r>
              <w:rPr>
                <w:b/>
                <w:spacing w:val="-5"/>
                <w:sz w:val="22"/>
              </w:rPr>
              <w:t> </w:t>
            </w:r>
            <w:r>
              <w:rPr>
                <w:b/>
                <w:sz w:val="22"/>
              </w:rPr>
              <w:t>finance</w:t>
            </w:r>
            <w:r>
              <w:rPr>
                <w:b/>
                <w:spacing w:val="-4"/>
                <w:sz w:val="22"/>
              </w:rPr>
              <w:t> </w:t>
            </w:r>
            <w:r>
              <w:rPr>
                <w:b/>
                <w:spacing w:val="-2"/>
                <w:sz w:val="22"/>
              </w:rPr>
              <w:t>system</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988" w:val="left" w:leader="none"/>
              </w:tabs>
              <w:spacing w:line="247" w:lineRule="exact"/>
              <w:ind w:left="465"/>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2" w:hRule="atLeast"/>
        </w:trPr>
        <w:tc>
          <w:tcPr>
            <w:tcW w:w="739" w:type="dxa"/>
          </w:tcPr>
          <w:p>
            <w:pPr>
              <w:pStyle w:val="TableParagraph"/>
              <w:rPr>
                <w:sz w:val="22"/>
              </w:rPr>
            </w:pPr>
          </w:p>
        </w:tc>
        <w:tc>
          <w:tcPr>
            <w:tcW w:w="3781" w:type="dxa"/>
          </w:tcPr>
          <w:p>
            <w:pPr>
              <w:pStyle w:val="TableParagraph"/>
              <w:tabs>
                <w:tab w:pos="988" w:val="left" w:leader="none"/>
              </w:tabs>
              <w:spacing w:line="247" w:lineRule="exact"/>
              <w:ind w:left="465"/>
              <w:rPr>
                <w:sz w:val="22"/>
              </w:rPr>
            </w:pPr>
            <w:r>
              <w:rPr>
                <w:spacing w:val="-5"/>
                <w:sz w:val="22"/>
              </w:rPr>
              <w:t>(b)</w:t>
            </w:r>
            <w:r>
              <w:rPr>
                <w:sz w:val="22"/>
              </w:rPr>
              <w:tab/>
              <w:t>Land</w:t>
            </w:r>
            <w:r>
              <w:rPr>
                <w:spacing w:val="-3"/>
                <w:sz w:val="22"/>
              </w:rPr>
              <w:t> </w:t>
            </w:r>
            <w:r>
              <w:rPr>
                <w:sz w:val="22"/>
              </w:rPr>
              <w:t>use</w:t>
            </w:r>
            <w:r>
              <w:rPr>
                <w:spacing w:val="-1"/>
                <w:sz w:val="22"/>
              </w:rPr>
              <w:t>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988" w:val="left" w:leader="none"/>
              </w:tabs>
              <w:spacing w:line="247" w:lineRule="exact"/>
              <w:ind w:left="465"/>
              <w:rPr>
                <w:sz w:val="22"/>
              </w:rPr>
            </w:pPr>
            <w:r>
              <w:rPr>
                <w:spacing w:val="-5"/>
                <w:sz w:val="22"/>
              </w:rPr>
              <w:t>(c)</w:t>
            </w:r>
            <w:r>
              <w:rPr>
                <w:sz w:val="22"/>
              </w:rPr>
              <w:tab/>
              <w:t>Insufficient</w:t>
            </w:r>
            <w:r>
              <w:rPr>
                <w:spacing w:val="-8"/>
                <w:sz w:val="22"/>
              </w:rPr>
              <w:t> </w:t>
            </w:r>
            <w:r>
              <w:rPr>
                <w:sz w:val="22"/>
              </w:rPr>
              <w:t>capital</w:t>
            </w:r>
            <w:r>
              <w:rPr>
                <w:spacing w:val="-4"/>
                <w:sz w:val="22"/>
              </w:rPr>
              <w:t> 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988" w:val="left" w:leader="none"/>
                <w:tab w:pos="1751" w:val="left" w:leader="none"/>
                <w:tab w:pos="2432" w:val="left" w:leader="none"/>
                <w:tab w:pos="2938" w:val="left" w:leader="none"/>
              </w:tabs>
              <w:spacing w:line="246" w:lineRule="exact"/>
              <w:ind w:left="465"/>
              <w:rPr>
                <w:sz w:val="22"/>
              </w:rPr>
            </w:pPr>
            <w:r>
              <w:rPr>
                <w:spacing w:val="-5"/>
                <w:sz w:val="22"/>
              </w:rPr>
              <w:t>(d)</w:t>
            </w:r>
            <w:r>
              <w:rPr>
                <w:sz w:val="22"/>
              </w:rPr>
              <w:tab/>
            </w:r>
            <w:r>
              <w:rPr>
                <w:spacing w:val="-4"/>
                <w:sz w:val="22"/>
              </w:rPr>
              <w:t>High</w:t>
            </w:r>
            <w:r>
              <w:rPr>
                <w:sz w:val="22"/>
              </w:rPr>
              <w:tab/>
            </w:r>
            <w:r>
              <w:rPr>
                <w:spacing w:val="-4"/>
                <w:sz w:val="22"/>
              </w:rPr>
              <w:t>cost</w:t>
            </w:r>
            <w:r>
              <w:rPr>
                <w:sz w:val="22"/>
              </w:rPr>
              <w:tab/>
            </w:r>
            <w:r>
              <w:rPr>
                <w:spacing w:val="-5"/>
                <w:sz w:val="22"/>
              </w:rPr>
              <w:t>of</w:t>
            </w:r>
            <w:r>
              <w:rPr>
                <w:sz w:val="22"/>
              </w:rPr>
              <w:tab/>
            </w:r>
            <w:r>
              <w:rPr>
                <w:spacing w:val="-2"/>
                <w:sz w:val="22"/>
              </w:rPr>
              <w:t>building</w:t>
            </w:r>
          </w:p>
          <w:p>
            <w:pPr>
              <w:pStyle w:val="TableParagraph"/>
              <w:spacing w:line="240" w:lineRule="exact"/>
              <w:ind w:left="988"/>
              <w:rPr>
                <w:sz w:val="22"/>
              </w:rPr>
            </w:pPr>
            <w:r>
              <w:rPr>
                <w:spacing w:val="-2"/>
                <w:sz w:val="22"/>
              </w:rPr>
              <w:t>materials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988" w:val="left" w:leader="none"/>
              </w:tabs>
              <w:spacing w:line="247" w:lineRule="exact"/>
              <w:ind w:left="465"/>
              <w:rPr>
                <w:sz w:val="22"/>
              </w:rPr>
            </w:pPr>
            <w:r>
              <w:rPr>
                <w:spacing w:val="-5"/>
                <w:sz w:val="22"/>
              </w:rPr>
              <w:t>(e)</w:t>
            </w:r>
            <w:r>
              <w:rPr>
                <w:sz w:val="22"/>
              </w:rPr>
              <w:tab/>
              <w:t>Property</w:t>
            </w:r>
            <w:r>
              <w:rPr>
                <w:spacing w:val="-5"/>
                <w:sz w:val="22"/>
              </w:rPr>
              <w:t> </w:t>
            </w:r>
            <w:r>
              <w:rPr>
                <w:spacing w:val="-2"/>
                <w:sz w:val="22"/>
              </w:rPr>
              <w:t>registration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988" w:val="left" w:leader="none"/>
              </w:tabs>
              <w:spacing w:line="249" w:lineRule="exact"/>
              <w:ind w:left="465"/>
              <w:rPr>
                <w:sz w:val="22"/>
              </w:rPr>
            </w:pPr>
            <w:r>
              <w:rPr>
                <w:spacing w:val="-5"/>
                <w:sz w:val="22"/>
              </w:rPr>
              <w:t>(f)</w:t>
            </w:r>
            <w:r>
              <w:rPr>
                <w:sz w:val="22"/>
              </w:rPr>
              <w:tab/>
              <w:t>Infrastructural</w:t>
            </w:r>
            <w:r>
              <w:rPr>
                <w:spacing w:val="-10"/>
                <w:sz w:val="22"/>
              </w:rPr>
              <w:t> </w:t>
            </w:r>
            <w:r>
              <w:rPr>
                <w:spacing w:val="-2"/>
                <w:sz w:val="22"/>
              </w:rPr>
              <w:t>challenges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spacing w:line="247" w:lineRule="exact"/>
              <w:ind w:left="107"/>
              <w:rPr>
                <w:sz w:val="22"/>
              </w:rPr>
            </w:pPr>
            <w:r>
              <w:rPr>
                <w:spacing w:val="-5"/>
                <w:sz w:val="22"/>
              </w:rPr>
              <w:t>10.</w:t>
            </w:r>
          </w:p>
        </w:tc>
        <w:tc>
          <w:tcPr>
            <w:tcW w:w="3781" w:type="dxa"/>
          </w:tcPr>
          <w:p>
            <w:pPr>
              <w:pStyle w:val="TableParagraph"/>
              <w:spacing w:line="251" w:lineRule="exact"/>
              <w:ind w:left="105"/>
              <w:rPr>
                <w:b/>
                <w:sz w:val="22"/>
              </w:rPr>
            </w:pPr>
            <w:r>
              <w:rPr>
                <w:b/>
                <w:sz w:val="22"/>
              </w:rPr>
              <w:t>Unbundled</w:t>
            </w:r>
            <w:r>
              <w:rPr>
                <w:b/>
                <w:spacing w:val="-4"/>
                <w:sz w:val="22"/>
              </w:rPr>
              <w:t> </w:t>
            </w:r>
            <w:r>
              <w:rPr>
                <w:b/>
                <w:sz w:val="22"/>
              </w:rPr>
              <w:t>mortgage</w:t>
            </w:r>
            <w:r>
              <w:rPr>
                <w:b/>
                <w:spacing w:val="-6"/>
                <w:sz w:val="22"/>
              </w:rPr>
              <w:t> </w:t>
            </w:r>
            <w:r>
              <w:rPr>
                <w:b/>
                <w:sz w:val="22"/>
              </w:rPr>
              <w:t>finance</w:t>
            </w:r>
            <w:r>
              <w:rPr>
                <w:b/>
                <w:spacing w:val="-3"/>
                <w:sz w:val="22"/>
              </w:rPr>
              <w:t> </w:t>
            </w:r>
            <w:r>
              <w:rPr>
                <w:b/>
                <w:spacing w:val="-2"/>
                <w:sz w:val="22"/>
              </w:rPr>
              <w:t>system</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77" w:val="left" w:leader="none"/>
              </w:tabs>
              <w:spacing w:line="247" w:lineRule="exact"/>
              <w:ind w:left="465"/>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611" w:val="left" w:leader="none"/>
              </w:tabs>
              <w:spacing w:line="247" w:lineRule="exact"/>
              <w:ind w:right="211"/>
              <w:jc w:val="right"/>
              <w:rPr>
                <w:sz w:val="22"/>
              </w:rPr>
            </w:pPr>
            <w:r>
              <w:rPr>
                <w:spacing w:val="-5"/>
                <w:sz w:val="22"/>
              </w:rPr>
              <w:t>(b)</w:t>
            </w:r>
            <w:r>
              <w:rPr>
                <w:sz w:val="22"/>
              </w:rPr>
              <w:tab/>
              <w:t>Poor</w:t>
            </w:r>
            <w:r>
              <w:rPr>
                <w:spacing w:val="-4"/>
                <w:sz w:val="22"/>
              </w:rPr>
              <w:t> </w:t>
            </w:r>
            <w:r>
              <w:rPr>
                <w:sz w:val="22"/>
              </w:rPr>
              <w:t>government</w:t>
            </w:r>
            <w:r>
              <w:rPr>
                <w:spacing w:val="-3"/>
                <w:sz w:val="22"/>
              </w:rPr>
              <w:t> </w:t>
            </w:r>
            <w:r>
              <w:rPr>
                <w:spacing w:val="-2"/>
                <w:sz w:val="22"/>
              </w:rPr>
              <w:t>politicizes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77" w:val="left" w:leader="none"/>
              </w:tabs>
              <w:spacing w:line="249" w:lineRule="exact"/>
              <w:ind w:left="465"/>
              <w:rPr>
                <w:sz w:val="22"/>
              </w:rPr>
            </w:pPr>
            <w:r>
              <w:rPr>
                <w:spacing w:val="-5"/>
                <w:sz w:val="22"/>
              </w:rPr>
              <w:t>(c)</w:t>
            </w:r>
            <w:r>
              <w:rPr>
                <w:sz w:val="22"/>
              </w:rPr>
              <w:tab/>
              <w:t>Insufficient</w:t>
            </w:r>
            <w:r>
              <w:rPr>
                <w:spacing w:val="-8"/>
                <w:sz w:val="22"/>
              </w:rPr>
              <w:t> </w:t>
            </w:r>
            <w:r>
              <w:rPr>
                <w:sz w:val="22"/>
              </w:rPr>
              <w:t>capital</w:t>
            </w:r>
            <w:r>
              <w:rPr>
                <w:spacing w:val="-4"/>
                <w:sz w:val="22"/>
              </w:rPr>
              <w:t> 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5" w:hRule="atLeast"/>
        </w:trPr>
        <w:tc>
          <w:tcPr>
            <w:tcW w:w="739" w:type="dxa"/>
          </w:tcPr>
          <w:p>
            <w:pPr>
              <w:pStyle w:val="TableParagraph"/>
              <w:rPr>
                <w:sz w:val="22"/>
              </w:rPr>
            </w:pPr>
          </w:p>
        </w:tc>
        <w:tc>
          <w:tcPr>
            <w:tcW w:w="3781" w:type="dxa"/>
          </w:tcPr>
          <w:p>
            <w:pPr>
              <w:pStyle w:val="TableParagraph"/>
              <w:tabs>
                <w:tab w:pos="1077" w:val="left" w:leader="none"/>
              </w:tabs>
              <w:spacing w:line="247" w:lineRule="exact"/>
              <w:ind w:left="465"/>
              <w:rPr>
                <w:sz w:val="22"/>
              </w:rPr>
            </w:pPr>
            <w:r>
              <w:rPr>
                <w:spacing w:val="-5"/>
                <w:sz w:val="22"/>
              </w:rPr>
              <w:t>(d)</w:t>
            </w:r>
            <w:r>
              <w:rPr>
                <w:sz w:val="22"/>
              </w:rPr>
              <w:tab/>
              <w:t>High</w:t>
            </w:r>
            <w:r>
              <w:rPr>
                <w:spacing w:val="-3"/>
                <w:sz w:val="22"/>
              </w:rPr>
              <w:t> </w:t>
            </w:r>
            <w:r>
              <w:rPr>
                <w:sz w:val="22"/>
              </w:rPr>
              <w:t>cost</w:t>
            </w:r>
            <w:r>
              <w:rPr>
                <w:spacing w:val="-2"/>
                <w:sz w:val="22"/>
              </w:rPr>
              <w:t> </w:t>
            </w:r>
            <w:r>
              <w:rPr>
                <w:sz w:val="22"/>
              </w:rPr>
              <w:t>of</w:t>
            </w:r>
            <w:r>
              <w:rPr>
                <w:spacing w:val="-2"/>
                <w:sz w:val="22"/>
              </w:rPr>
              <w:t> building</w:t>
            </w:r>
          </w:p>
          <w:p>
            <w:pPr>
              <w:pStyle w:val="TableParagraph"/>
              <w:spacing w:line="238" w:lineRule="exact" w:before="1"/>
              <w:ind w:left="1077"/>
              <w:rPr>
                <w:sz w:val="22"/>
              </w:rPr>
            </w:pPr>
            <w:r>
              <w:rPr>
                <w:spacing w:val="-2"/>
                <w:sz w:val="22"/>
              </w:rPr>
              <w:t>materials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77" w:val="left" w:leader="none"/>
              </w:tabs>
              <w:spacing w:line="247" w:lineRule="exact"/>
              <w:ind w:left="465"/>
              <w:rPr>
                <w:sz w:val="22"/>
              </w:rPr>
            </w:pPr>
            <w:r>
              <w:rPr>
                <w:spacing w:val="-5"/>
                <w:sz w:val="22"/>
              </w:rPr>
              <w:t>(e)</w:t>
            </w:r>
            <w:r>
              <w:rPr>
                <w:sz w:val="22"/>
              </w:rPr>
              <w:tab/>
              <w:t>Property</w:t>
            </w:r>
            <w:r>
              <w:rPr>
                <w:spacing w:val="-5"/>
                <w:sz w:val="22"/>
              </w:rPr>
              <w:t> </w:t>
            </w:r>
            <w:r>
              <w:rPr>
                <w:spacing w:val="-2"/>
                <w:sz w:val="22"/>
              </w:rPr>
              <w:t>registration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5" w:hRule="atLeast"/>
        </w:trPr>
        <w:tc>
          <w:tcPr>
            <w:tcW w:w="739" w:type="dxa"/>
          </w:tcPr>
          <w:p>
            <w:pPr>
              <w:pStyle w:val="TableParagraph"/>
              <w:rPr>
                <w:sz w:val="22"/>
              </w:rPr>
            </w:pPr>
          </w:p>
        </w:tc>
        <w:tc>
          <w:tcPr>
            <w:tcW w:w="3781" w:type="dxa"/>
          </w:tcPr>
          <w:p>
            <w:pPr>
              <w:pStyle w:val="TableParagraph"/>
              <w:tabs>
                <w:tab w:pos="1077" w:val="left" w:leader="none"/>
              </w:tabs>
              <w:spacing w:line="246" w:lineRule="exact"/>
              <w:ind w:left="465"/>
              <w:rPr>
                <w:sz w:val="22"/>
              </w:rPr>
            </w:pPr>
            <w:r>
              <w:rPr>
                <w:spacing w:val="-5"/>
                <w:sz w:val="22"/>
              </w:rPr>
              <w:t>(f)</w:t>
            </w:r>
            <w:r>
              <w:rPr>
                <w:sz w:val="22"/>
              </w:rPr>
              <w:tab/>
              <w:t>Bureaucratic</w:t>
            </w:r>
            <w:r>
              <w:rPr>
                <w:spacing w:val="-2"/>
                <w:sz w:val="22"/>
              </w:rPr>
              <w:t> </w:t>
            </w:r>
            <w:r>
              <w:rPr>
                <w:sz w:val="22"/>
              </w:rPr>
              <w:t>delays</w:t>
            </w:r>
            <w:r>
              <w:rPr>
                <w:spacing w:val="-2"/>
                <w:sz w:val="22"/>
              </w:rPr>
              <w:t> </w:t>
            </w:r>
            <w:r>
              <w:rPr>
                <w:sz w:val="22"/>
              </w:rPr>
              <w:t>in</w:t>
            </w:r>
            <w:r>
              <w:rPr>
                <w:spacing w:val="-1"/>
                <w:sz w:val="22"/>
              </w:rPr>
              <w:t> </w:t>
            </w:r>
            <w:r>
              <w:rPr>
                <w:spacing w:val="-2"/>
                <w:sz w:val="22"/>
              </w:rPr>
              <w:t>access</w:t>
            </w:r>
          </w:p>
          <w:p>
            <w:pPr>
              <w:pStyle w:val="TableParagraph"/>
              <w:spacing w:line="240" w:lineRule="exact"/>
              <w:ind w:left="1077"/>
              <w:rPr>
                <w:sz w:val="22"/>
              </w:rPr>
            </w:pPr>
            <w:r>
              <w:rPr>
                <w:spacing w:val="-2"/>
                <w:sz w:val="22"/>
              </w:rPr>
              <w:t>funds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bl>
    <w:p>
      <w:pPr>
        <w:spacing w:after="0"/>
        <w:rPr>
          <w:sz w:val="22"/>
        </w:rPr>
        <w:sectPr>
          <w:type w:val="continuous"/>
          <w:pgSz w:w="12240" w:h="15840"/>
          <w:pgMar w:header="0" w:footer="1015" w:top="1400" w:bottom="1563" w:left="1720" w:right="400"/>
        </w:sect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3781"/>
        <w:gridCol w:w="1169"/>
        <w:gridCol w:w="811"/>
        <w:gridCol w:w="989"/>
        <w:gridCol w:w="1080"/>
        <w:gridCol w:w="1172"/>
      </w:tblGrid>
      <w:tr>
        <w:trPr>
          <w:trHeight w:val="492" w:hRule="atLeast"/>
        </w:trPr>
        <w:tc>
          <w:tcPr>
            <w:tcW w:w="739" w:type="dxa"/>
          </w:tcPr>
          <w:p>
            <w:pPr>
              <w:pStyle w:val="TableParagraph"/>
              <w:spacing w:line="247" w:lineRule="exact"/>
              <w:ind w:left="107"/>
              <w:rPr>
                <w:sz w:val="22"/>
              </w:rPr>
            </w:pPr>
            <w:r>
              <w:rPr>
                <w:spacing w:val="-5"/>
                <w:sz w:val="22"/>
              </w:rPr>
              <w:t>11.</w:t>
            </w:r>
          </w:p>
        </w:tc>
        <w:tc>
          <w:tcPr>
            <w:tcW w:w="3781" w:type="dxa"/>
          </w:tcPr>
          <w:p>
            <w:pPr>
              <w:pStyle w:val="TableParagraph"/>
              <w:spacing w:line="251" w:lineRule="exact"/>
              <w:ind w:left="105"/>
              <w:rPr>
                <w:b/>
                <w:sz w:val="22"/>
              </w:rPr>
            </w:pPr>
            <w:r>
              <w:rPr>
                <w:b/>
                <w:sz w:val="22"/>
              </w:rPr>
              <w:t>Depositary-based</w:t>
            </w:r>
            <w:r>
              <w:rPr>
                <w:b/>
                <w:spacing w:val="-8"/>
                <w:sz w:val="22"/>
              </w:rPr>
              <w:t> </w:t>
            </w:r>
            <w:r>
              <w:rPr>
                <w:b/>
                <w:sz w:val="22"/>
              </w:rPr>
              <w:t>mortgage</w:t>
            </w:r>
            <w:r>
              <w:rPr>
                <w:b/>
                <w:spacing w:val="-9"/>
                <w:sz w:val="22"/>
              </w:rPr>
              <w:t> </w:t>
            </w:r>
            <w:r>
              <w:rPr>
                <w:b/>
                <w:spacing w:val="-2"/>
                <w:sz w:val="22"/>
              </w:rPr>
              <w:t>finance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1077" w:val="left" w:leader="none"/>
              </w:tabs>
              <w:spacing w:line="247" w:lineRule="exact"/>
              <w:ind w:left="465"/>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77" w:val="left" w:leader="none"/>
              </w:tabs>
              <w:spacing w:line="249" w:lineRule="exact"/>
              <w:ind w:left="465"/>
              <w:rPr>
                <w:sz w:val="22"/>
              </w:rPr>
            </w:pPr>
            <w:r>
              <w:rPr>
                <w:spacing w:val="-5"/>
                <w:sz w:val="22"/>
              </w:rPr>
              <w:t>(b)</w:t>
            </w:r>
            <w:r>
              <w:rPr>
                <w:sz w:val="22"/>
              </w:rPr>
              <w:tab/>
              <w:t>Poor</w:t>
            </w:r>
            <w:r>
              <w:rPr>
                <w:spacing w:val="-4"/>
                <w:sz w:val="22"/>
              </w:rPr>
              <w:t> </w:t>
            </w:r>
            <w:r>
              <w:rPr>
                <w:sz w:val="22"/>
              </w:rPr>
              <w:t>government</w:t>
            </w:r>
            <w:r>
              <w:rPr>
                <w:spacing w:val="-3"/>
                <w:sz w:val="22"/>
              </w:rPr>
              <w:t> </w:t>
            </w:r>
            <w:r>
              <w:rPr>
                <w:spacing w:val="-2"/>
                <w:sz w:val="22"/>
              </w:rPr>
              <w:t>policies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77" w:val="left" w:leader="none"/>
              </w:tabs>
              <w:spacing w:line="247" w:lineRule="exact"/>
              <w:ind w:left="465"/>
              <w:rPr>
                <w:sz w:val="22"/>
              </w:rPr>
            </w:pPr>
            <w:r>
              <w:rPr>
                <w:spacing w:val="-5"/>
                <w:sz w:val="22"/>
              </w:rPr>
              <w:t>(c)</w:t>
            </w:r>
            <w:r>
              <w:rPr>
                <w:sz w:val="22"/>
              </w:rPr>
              <w:tab/>
              <w:t>Insufficient</w:t>
            </w:r>
            <w:r>
              <w:rPr>
                <w:spacing w:val="-6"/>
                <w:sz w:val="22"/>
              </w:rPr>
              <w:t> </w:t>
            </w:r>
            <w:r>
              <w:rPr>
                <w:sz w:val="22"/>
              </w:rPr>
              <w:t>capital</w:t>
            </w:r>
            <w:r>
              <w:rPr>
                <w:spacing w:val="-3"/>
                <w:sz w:val="22"/>
              </w:rPr>
              <w:t> </w:t>
            </w:r>
            <w:r>
              <w:rPr>
                <w:spacing w:val="-4"/>
                <w:sz w:val="22"/>
              </w:rPr>
              <w:t>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1077" w:val="left" w:leader="none"/>
              </w:tabs>
              <w:spacing w:line="246" w:lineRule="exact"/>
              <w:ind w:left="465"/>
              <w:rPr>
                <w:sz w:val="22"/>
              </w:rPr>
            </w:pPr>
            <w:r>
              <w:rPr>
                <w:spacing w:val="-5"/>
                <w:sz w:val="22"/>
              </w:rPr>
              <w:t>(d)</w:t>
            </w:r>
            <w:r>
              <w:rPr>
                <w:sz w:val="22"/>
              </w:rPr>
              <w:tab/>
              <w:t>High</w:t>
            </w:r>
            <w:r>
              <w:rPr>
                <w:spacing w:val="-3"/>
                <w:sz w:val="22"/>
              </w:rPr>
              <w:t> </w:t>
            </w:r>
            <w:r>
              <w:rPr>
                <w:sz w:val="22"/>
              </w:rPr>
              <w:t>cost</w:t>
            </w:r>
            <w:r>
              <w:rPr>
                <w:spacing w:val="-2"/>
                <w:sz w:val="22"/>
              </w:rPr>
              <w:t> </w:t>
            </w:r>
            <w:r>
              <w:rPr>
                <w:sz w:val="22"/>
              </w:rPr>
              <w:t>of</w:t>
            </w:r>
            <w:r>
              <w:rPr>
                <w:spacing w:val="-2"/>
                <w:sz w:val="22"/>
              </w:rPr>
              <w:t> building</w:t>
            </w:r>
          </w:p>
          <w:p>
            <w:pPr>
              <w:pStyle w:val="TableParagraph"/>
              <w:spacing w:line="240" w:lineRule="exact"/>
              <w:ind w:left="1077"/>
              <w:rPr>
                <w:sz w:val="22"/>
              </w:rPr>
            </w:pPr>
            <w:r>
              <w:rPr>
                <w:spacing w:val="-2"/>
                <w:sz w:val="22"/>
              </w:rPr>
              <w:t>material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1077" w:val="left" w:leader="none"/>
              </w:tabs>
              <w:spacing w:line="247" w:lineRule="exact"/>
              <w:ind w:left="465"/>
              <w:rPr>
                <w:sz w:val="22"/>
              </w:rPr>
            </w:pPr>
            <w:r>
              <w:rPr>
                <w:spacing w:val="-5"/>
                <w:sz w:val="22"/>
              </w:rPr>
              <w:t>(e)</w:t>
            </w:r>
            <w:r>
              <w:rPr>
                <w:sz w:val="22"/>
              </w:rPr>
              <w:tab/>
              <w:t>Property</w:t>
            </w:r>
            <w:r>
              <w:rPr>
                <w:spacing w:val="-5"/>
                <w:sz w:val="22"/>
              </w:rPr>
              <w:t> </w:t>
            </w:r>
            <w:r>
              <w:rPr>
                <w:spacing w:val="-2"/>
                <w:sz w:val="22"/>
              </w:rPr>
              <w:t>registration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77" w:val="left" w:leader="none"/>
              </w:tabs>
              <w:spacing w:line="249" w:lineRule="exact"/>
              <w:ind w:left="465"/>
              <w:rPr>
                <w:sz w:val="22"/>
              </w:rPr>
            </w:pPr>
            <w:r>
              <w:rPr>
                <w:spacing w:val="-5"/>
                <w:sz w:val="22"/>
              </w:rPr>
              <w:t>(f)</w:t>
            </w:r>
            <w:r>
              <w:rPr>
                <w:sz w:val="22"/>
              </w:rPr>
              <w:tab/>
              <w:t>Infrastructural</w:t>
            </w:r>
            <w:r>
              <w:rPr>
                <w:spacing w:val="-10"/>
                <w:sz w:val="22"/>
              </w:rPr>
              <w:t> </w:t>
            </w:r>
            <w:r>
              <w:rPr>
                <w:spacing w:val="-2"/>
                <w:sz w:val="22"/>
              </w:rPr>
              <w:t>challenges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83" w:hRule="atLeast"/>
        </w:trPr>
        <w:tc>
          <w:tcPr>
            <w:tcW w:w="739" w:type="dxa"/>
          </w:tcPr>
          <w:p>
            <w:pPr>
              <w:pStyle w:val="TableParagraph"/>
              <w:rPr>
                <w:sz w:val="22"/>
              </w:rPr>
            </w:pPr>
          </w:p>
        </w:tc>
        <w:tc>
          <w:tcPr>
            <w:tcW w:w="3781" w:type="dxa"/>
          </w:tcPr>
          <w:p>
            <w:pPr>
              <w:pStyle w:val="TableParagraph"/>
              <w:rPr>
                <w:sz w:val="22"/>
              </w:rPr>
            </w:pP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782" w:hRule="atLeast"/>
        </w:trPr>
        <w:tc>
          <w:tcPr>
            <w:tcW w:w="739" w:type="dxa"/>
          </w:tcPr>
          <w:p>
            <w:pPr>
              <w:pStyle w:val="TableParagraph"/>
              <w:spacing w:line="247" w:lineRule="exact"/>
              <w:ind w:left="107"/>
              <w:rPr>
                <w:sz w:val="22"/>
              </w:rPr>
            </w:pPr>
            <w:r>
              <w:rPr>
                <w:spacing w:val="-5"/>
                <w:sz w:val="22"/>
              </w:rPr>
              <w:t>12.</w:t>
            </w:r>
          </w:p>
        </w:tc>
        <w:tc>
          <w:tcPr>
            <w:tcW w:w="3781" w:type="dxa"/>
          </w:tcPr>
          <w:p>
            <w:pPr>
              <w:pStyle w:val="TableParagraph"/>
              <w:spacing w:line="276" w:lineRule="auto"/>
              <w:ind w:left="105"/>
              <w:rPr>
                <w:b/>
                <w:sz w:val="22"/>
              </w:rPr>
            </w:pPr>
            <w:r>
              <w:rPr>
                <w:b/>
                <w:sz w:val="22"/>
              </w:rPr>
              <w:t>Secondary</w:t>
            </w:r>
            <w:r>
              <w:rPr>
                <w:b/>
                <w:spacing w:val="80"/>
                <w:sz w:val="22"/>
              </w:rPr>
              <w:t> </w:t>
            </w:r>
            <w:r>
              <w:rPr>
                <w:b/>
                <w:sz w:val="22"/>
              </w:rPr>
              <w:t>market</w:t>
            </w:r>
            <w:r>
              <w:rPr>
                <w:b/>
                <w:spacing w:val="80"/>
                <w:sz w:val="22"/>
              </w:rPr>
              <w:t> </w:t>
            </w:r>
            <w:r>
              <w:rPr>
                <w:b/>
                <w:sz w:val="22"/>
              </w:rPr>
              <w:t>based</w:t>
            </w:r>
            <w:r>
              <w:rPr>
                <w:b/>
                <w:spacing w:val="80"/>
                <w:sz w:val="22"/>
              </w:rPr>
              <w:t> </w:t>
            </w:r>
            <w:r>
              <w:rPr>
                <w:b/>
                <w:sz w:val="22"/>
              </w:rPr>
              <w:t>mortgage finance system</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1077" w:val="left" w:leader="none"/>
              </w:tabs>
              <w:spacing w:line="247" w:lineRule="exact"/>
              <w:ind w:left="448"/>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77" w:val="left" w:leader="none"/>
              </w:tabs>
              <w:spacing w:line="249" w:lineRule="exact"/>
              <w:ind w:left="448"/>
              <w:rPr>
                <w:sz w:val="22"/>
              </w:rPr>
            </w:pPr>
            <w:r>
              <w:rPr>
                <w:spacing w:val="-5"/>
                <w:sz w:val="22"/>
              </w:rPr>
              <w:t>(b)</w:t>
            </w:r>
            <w:r>
              <w:rPr>
                <w:sz w:val="22"/>
              </w:rPr>
              <w:tab/>
              <w:t>Access</w:t>
            </w:r>
            <w:r>
              <w:rPr>
                <w:spacing w:val="-5"/>
                <w:sz w:val="22"/>
              </w:rPr>
              <w:t> </w:t>
            </w:r>
            <w:r>
              <w:rPr>
                <w:sz w:val="22"/>
              </w:rPr>
              <w:t>to</w:t>
            </w:r>
            <w:r>
              <w:rPr>
                <w:spacing w:val="-4"/>
                <w:sz w:val="22"/>
              </w:rPr>
              <w:t> </w:t>
            </w:r>
            <w:r>
              <w:rPr>
                <w:spacing w:val="-2"/>
                <w:sz w:val="22"/>
              </w:rPr>
              <w:t>finance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77" w:val="left" w:leader="none"/>
              </w:tabs>
              <w:spacing w:line="247" w:lineRule="exact"/>
              <w:ind w:left="448"/>
              <w:rPr>
                <w:sz w:val="22"/>
              </w:rPr>
            </w:pPr>
            <w:r>
              <w:rPr>
                <w:spacing w:val="-5"/>
                <w:sz w:val="22"/>
              </w:rPr>
              <w:t>(c)</w:t>
            </w:r>
            <w:r>
              <w:rPr>
                <w:sz w:val="22"/>
              </w:rPr>
              <w:tab/>
              <w:t>Insufficient</w:t>
            </w:r>
            <w:r>
              <w:rPr>
                <w:spacing w:val="-5"/>
                <w:sz w:val="22"/>
              </w:rPr>
              <w:t> </w:t>
            </w:r>
            <w:r>
              <w:rPr>
                <w:sz w:val="22"/>
              </w:rPr>
              <w:t>capital</w:t>
            </w:r>
            <w:r>
              <w:rPr>
                <w:spacing w:val="-3"/>
                <w:sz w:val="22"/>
              </w:rPr>
              <w:t> </w:t>
            </w:r>
            <w:r>
              <w:rPr>
                <w:spacing w:val="-4"/>
                <w:sz w:val="22"/>
              </w:rPr>
              <w:t>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077" w:val="left" w:leader="none"/>
              </w:tabs>
              <w:spacing w:line="247" w:lineRule="exact"/>
              <w:ind w:left="448"/>
              <w:rPr>
                <w:sz w:val="22"/>
              </w:rPr>
            </w:pPr>
            <w:r>
              <w:rPr>
                <w:spacing w:val="-5"/>
                <w:sz w:val="22"/>
              </w:rPr>
              <w:t>(d)</w:t>
            </w:r>
            <w:r>
              <w:rPr>
                <w:sz w:val="22"/>
              </w:rPr>
              <w:tab/>
              <w:t>Land</w:t>
            </w:r>
            <w:r>
              <w:rPr>
                <w:spacing w:val="-1"/>
                <w:sz w:val="22"/>
              </w:rPr>
              <w:t> </w:t>
            </w:r>
            <w:r>
              <w:rPr>
                <w:sz w:val="22"/>
              </w:rPr>
              <w:t>use</w:t>
            </w:r>
            <w:r>
              <w:rPr>
                <w:spacing w:val="-1"/>
                <w:sz w:val="22"/>
              </w:rPr>
              <w:t>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628" w:val="left" w:leader="none"/>
              </w:tabs>
              <w:spacing w:line="247" w:lineRule="exact"/>
              <w:ind w:right="168"/>
              <w:jc w:val="right"/>
              <w:rPr>
                <w:sz w:val="22"/>
              </w:rPr>
            </w:pPr>
            <w:r>
              <w:rPr>
                <w:spacing w:val="-5"/>
                <w:sz w:val="22"/>
              </w:rPr>
              <w:t>(e)</w:t>
            </w:r>
            <w:r>
              <w:rPr>
                <w:sz w:val="22"/>
              </w:rPr>
              <w:tab/>
              <w:t>Taxes</w:t>
            </w:r>
            <w:r>
              <w:rPr>
                <w:spacing w:val="-3"/>
                <w:sz w:val="22"/>
              </w:rPr>
              <w:t> </w:t>
            </w:r>
            <w:r>
              <w:rPr>
                <w:sz w:val="22"/>
              </w:rPr>
              <w:t>.stamp</w:t>
            </w:r>
            <w:r>
              <w:rPr>
                <w:spacing w:val="-2"/>
                <w:sz w:val="22"/>
              </w:rPr>
              <w:t> </w:t>
            </w:r>
            <w:r>
              <w:rPr>
                <w:sz w:val="22"/>
              </w:rPr>
              <w:t>duties</w:t>
            </w:r>
            <w:r>
              <w:rPr>
                <w:spacing w:val="-4"/>
                <w:sz w:val="22"/>
              </w:rPr>
              <w:t> </w:t>
            </w:r>
            <w:r>
              <w:rPr>
                <w:sz w:val="22"/>
              </w:rPr>
              <w:t>and</w:t>
            </w:r>
            <w:r>
              <w:rPr>
                <w:spacing w:val="-4"/>
                <w:sz w:val="22"/>
              </w:rPr>
              <w:t> fees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1077" w:val="left" w:leader="none"/>
                <w:tab w:pos="2367" w:val="left" w:leader="none"/>
                <w:tab w:pos="2778" w:val="left" w:leader="none"/>
              </w:tabs>
              <w:spacing w:line="252" w:lineRule="exact"/>
              <w:ind w:left="1077" w:right="98" w:hanging="629"/>
              <w:rPr>
                <w:sz w:val="22"/>
              </w:rPr>
            </w:pPr>
            <w:r>
              <w:rPr>
                <w:spacing w:val="-4"/>
                <w:sz w:val="22"/>
              </w:rPr>
              <w:t>(f)</w:t>
            </w:r>
            <w:r>
              <w:rPr>
                <w:sz w:val="22"/>
              </w:rPr>
              <w:tab/>
            </w:r>
            <w:r>
              <w:rPr>
                <w:spacing w:val="-2"/>
                <w:sz w:val="22"/>
              </w:rPr>
              <w:t>Unavailable</w:t>
            </w:r>
            <w:r>
              <w:rPr>
                <w:sz w:val="22"/>
              </w:rPr>
              <w:tab/>
            </w:r>
            <w:r>
              <w:rPr>
                <w:spacing w:val="-6"/>
                <w:sz w:val="22"/>
              </w:rPr>
              <w:t>of</w:t>
            </w:r>
            <w:r>
              <w:rPr>
                <w:sz w:val="22"/>
              </w:rPr>
              <w:tab/>
            </w:r>
            <w:r>
              <w:rPr>
                <w:spacing w:val="-2"/>
                <w:sz w:val="22"/>
              </w:rPr>
              <w:t>secondar</w:t>
            </w:r>
            <w:r>
              <w:rPr>
                <w:spacing w:val="-2"/>
                <w:sz w:val="22"/>
              </w:rPr>
              <w:t>y</w:t>
            </w:r>
            <w:r>
              <w:rPr>
                <w:spacing w:val="-2"/>
                <w:sz w:val="22"/>
              </w:rPr>
              <w:t> market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5" w:hRule="atLeast"/>
        </w:trPr>
        <w:tc>
          <w:tcPr>
            <w:tcW w:w="739" w:type="dxa"/>
          </w:tcPr>
          <w:p>
            <w:pPr>
              <w:pStyle w:val="TableParagraph"/>
              <w:rPr>
                <w:sz w:val="22"/>
              </w:rPr>
            </w:pPr>
          </w:p>
        </w:tc>
        <w:tc>
          <w:tcPr>
            <w:tcW w:w="3781" w:type="dxa"/>
          </w:tcPr>
          <w:p>
            <w:pPr>
              <w:pStyle w:val="TableParagraph"/>
              <w:tabs>
                <w:tab w:pos="1077" w:val="left" w:leader="none"/>
                <w:tab w:pos="1715" w:val="left" w:leader="none"/>
                <w:tab w:pos="2984" w:val="left" w:leader="none"/>
              </w:tabs>
              <w:spacing w:line="248" w:lineRule="exact"/>
              <w:ind w:left="448"/>
              <w:rPr>
                <w:sz w:val="22"/>
              </w:rPr>
            </w:pPr>
            <w:r>
              <w:rPr>
                <w:spacing w:val="-5"/>
                <w:sz w:val="22"/>
              </w:rPr>
              <w:t>(g)</w:t>
            </w:r>
            <w:r>
              <w:rPr>
                <w:sz w:val="22"/>
              </w:rPr>
              <w:tab/>
            </w:r>
            <w:r>
              <w:rPr>
                <w:spacing w:val="-4"/>
                <w:sz w:val="22"/>
              </w:rPr>
              <w:t>Poor</w:t>
            </w:r>
            <w:r>
              <w:rPr>
                <w:sz w:val="22"/>
              </w:rPr>
              <w:tab/>
            </w:r>
            <w:r>
              <w:rPr>
                <w:spacing w:val="-2"/>
                <w:sz w:val="22"/>
              </w:rPr>
              <w:t>government</w:t>
            </w:r>
            <w:r>
              <w:rPr>
                <w:sz w:val="22"/>
              </w:rPr>
              <w:tab/>
            </w:r>
            <w:r>
              <w:rPr>
                <w:spacing w:val="-2"/>
                <w:sz w:val="22"/>
              </w:rPr>
              <w:t>policies</w:t>
            </w:r>
          </w:p>
          <w:p>
            <w:pPr>
              <w:pStyle w:val="TableParagraph"/>
              <w:spacing w:line="238" w:lineRule="exact"/>
              <w:ind w:left="1077"/>
              <w:rPr>
                <w:sz w:val="22"/>
              </w:rPr>
            </w:pPr>
            <w:r>
              <w:rPr>
                <w:sz w:val="22"/>
              </w:rPr>
              <w:t>and</w:t>
            </w:r>
            <w:r>
              <w:rPr>
                <w:spacing w:val="-4"/>
                <w:sz w:val="22"/>
              </w:rPr>
              <w:t> </w:t>
            </w:r>
            <w:r>
              <w:rPr>
                <w:sz w:val="22"/>
              </w:rPr>
              <w:t>bureaucratic</w:t>
            </w:r>
            <w:r>
              <w:rPr>
                <w:spacing w:val="-4"/>
                <w:sz w:val="22"/>
              </w:rPr>
              <w:t> </w:t>
            </w:r>
            <w:r>
              <w:rPr>
                <w:spacing w:val="-2"/>
                <w:sz w:val="22"/>
              </w:rPr>
              <w:t>regulation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5" w:hRule="atLeast"/>
        </w:trPr>
        <w:tc>
          <w:tcPr>
            <w:tcW w:w="739" w:type="dxa"/>
          </w:tcPr>
          <w:p>
            <w:pPr>
              <w:pStyle w:val="TableParagraph"/>
              <w:rPr>
                <w:sz w:val="22"/>
              </w:rPr>
            </w:pPr>
          </w:p>
        </w:tc>
        <w:tc>
          <w:tcPr>
            <w:tcW w:w="3781" w:type="dxa"/>
          </w:tcPr>
          <w:p>
            <w:pPr>
              <w:pStyle w:val="TableParagraph"/>
              <w:tabs>
                <w:tab w:pos="1077" w:val="left" w:leader="none"/>
                <w:tab w:pos="1808" w:val="left" w:leader="none"/>
                <w:tab w:pos="2458" w:val="left" w:leader="none"/>
                <w:tab w:pos="2935" w:val="left" w:leader="none"/>
              </w:tabs>
              <w:spacing w:line="247" w:lineRule="exact"/>
              <w:ind w:left="448"/>
              <w:rPr>
                <w:sz w:val="22"/>
              </w:rPr>
            </w:pPr>
            <w:r>
              <w:rPr>
                <w:spacing w:val="-5"/>
                <w:sz w:val="22"/>
              </w:rPr>
              <w:t>(h)</w:t>
            </w:r>
            <w:r>
              <w:rPr>
                <w:sz w:val="22"/>
              </w:rPr>
              <w:tab/>
            </w:r>
            <w:r>
              <w:rPr>
                <w:spacing w:val="-4"/>
                <w:sz w:val="22"/>
              </w:rPr>
              <w:t>High</w:t>
            </w:r>
            <w:r>
              <w:rPr>
                <w:sz w:val="22"/>
              </w:rPr>
              <w:tab/>
            </w:r>
            <w:r>
              <w:rPr>
                <w:spacing w:val="-4"/>
                <w:sz w:val="22"/>
              </w:rPr>
              <w:t>cost</w:t>
            </w:r>
            <w:r>
              <w:rPr>
                <w:sz w:val="22"/>
              </w:rPr>
              <w:tab/>
            </w:r>
            <w:r>
              <w:rPr>
                <w:spacing w:val="-5"/>
                <w:sz w:val="22"/>
              </w:rPr>
              <w:t>of</w:t>
            </w:r>
            <w:r>
              <w:rPr>
                <w:sz w:val="22"/>
              </w:rPr>
              <w:tab/>
            </w:r>
            <w:r>
              <w:rPr>
                <w:spacing w:val="-2"/>
                <w:sz w:val="22"/>
              </w:rPr>
              <w:t>building</w:t>
            </w:r>
          </w:p>
          <w:p>
            <w:pPr>
              <w:pStyle w:val="TableParagraph"/>
              <w:spacing w:line="238" w:lineRule="exact" w:before="1"/>
              <w:ind w:left="1077"/>
              <w:rPr>
                <w:sz w:val="22"/>
              </w:rPr>
            </w:pPr>
            <w:r>
              <w:rPr>
                <w:spacing w:val="-2"/>
                <w:sz w:val="22"/>
              </w:rPr>
              <w:t>material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rPr>
                <w:sz w:val="22"/>
              </w:rPr>
            </w:pP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spacing w:line="247" w:lineRule="exact"/>
              <w:ind w:left="107"/>
              <w:rPr>
                <w:sz w:val="22"/>
              </w:rPr>
            </w:pPr>
            <w:r>
              <w:rPr>
                <w:spacing w:val="-5"/>
                <w:sz w:val="22"/>
              </w:rPr>
              <w:t>13.</w:t>
            </w:r>
          </w:p>
        </w:tc>
        <w:tc>
          <w:tcPr>
            <w:tcW w:w="3781" w:type="dxa"/>
          </w:tcPr>
          <w:p>
            <w:pPr>
              <w:pStyle w:val="TableParagraph"/>
              <w:spacing w:line="251" w:lineRule="exact"/>
              <w:ind w:left="105"/>
              <w:rPr>
                <w:b/>
                <w:sz w:val="22"/>
              </w:rPr>
            </w:pPr>
            <w:r>
              <w:rPr>
                <w:b/>
                <w:sz w:val="22"/>
              </w:rPr>
              <w:t>PPP</w:t>
            </w:r>
            <w:r>
              <w:rPr>
                <w:b/>
                <w:spacing w:val="-5"/>
                <w:sz w:val="22"/>
              </w:rPr>
              <w:t> </w:t>
            </w:r>
            <w:r>
              <w:rPr>
                <w:b/>
                <w:spacing w:val="-2"/>
                <w:sz w:val="22"/>
              </w:rPr>
              <w:t>Model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1241" w:val="left" w:leader="none"/>
              </w:tabs>
              <w:spacing w:line="247" w:lineRule="exact"/>
              <w:ind w:left="465"/>
              <w:rPr>
                <w:sz w:val="22"/>
              </w:rPr>
            </w:pPr>
            <w:r>
              <w:rPr>
                <w:spacing w:val="-5"/>
                <w:sz w:val="22"/>
              </w:rPr>
              <w:t>(a)</w:t>
            </w:r>
            <w:r>
              <w:rPr>
                <w:sz w:val="22"/>
              </w:rPr>
              <w:tab/>
            </w:r>
            <w:r>
              <w:rPr>
                <w:spacing w:val="-2"/>
                <w:sz w:val="22"/>
              </w:rPr>
              <w:t>Inflation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186" w:val="left" w:leader="none"/>
              </w:tabs>
              <w:spacing w:line="249" w:lineRule="exact"/>
              <w:ind w:left="465"/>
              <w:rPr>
                <w:sz w:val="22"/>
              </w:rPr>
            </w:pPr>
            <w:r>
              <w:rPr>
                <w:spacing w:val="-5"/>
                <w:sz w:val="22"/>
              </w:rPr>
              <w:t>(b)</w:t>
            </w:r>
            <w:r>
              <w:rPr>
                <w:sz w:val="22"/>
              </w:rPr>
              <w:tab/>
              <w:t>Access</w:t>
            </w:r>
            <w:r>
              <w:rPr>
                <w:spacing w:val="-5"/>
                <w:sz w:val="22"/>
              </w:rPr>
              <w:t> </w:t>
            </w:r>
            <w:r>
              <w:rPr>
                <w:sz w:val="22"/>
              </w:rPr>
              <w:t>to</w:t>
            </w:r>
            <w:r>
              <w:rPr>
                <w:spacing w:val="-4"/>
                <w:sz w:val="22"/>
              </w:rPr>
              <w:t> </w:t>
            </w:r>
            <w:r>
              <w:rPr>
                <w:spacing w:val="-2"/>
                <w:sz w:val="22"/>
              </w:rPr>
              <w:t>finance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186" w:val="left" w:leader="none"/>
              </w:tabs>
              <w:spacing w:line="247" w:lineRule="exact"/>
              <w:ind w:left="465"/>
              <w:rPr>
                <w:sz w:val="22"/>
              </w:rPr>
            </w:pPr>
            <w:r>
              <w:rPr>
                <w:spacing w:val="-5"/>
                <w:sz w:val="22"/>
              </w:rPr>
              <w:t>(c)</w:t>
            </w:r>
            <w:r>
              <w:rPr>
                <w:sz w:val="22"/>
              </w:rPr>
              <w:tab/>
              <w:t>Insufficient</w:t>
            </w:r>
            <w:r>
              <w:rPr>
                <w:spacing w:val="-6"/>
                <w:sz w:val="22"/>
              </w:rPr>
              <w:t> </w:t>
            </w:r>
            <w:r>
              <w:rPr>
                <w:sz w:val="22"/>
              </w:rPr>
              <w:t>capital</w:t>
            </w:r>
            <w:r>
              <w:rPr>
                <w:spacing w:val="-4"/>
                <w:sz w:val="22"/>
              </w:rPr>
              <w:t> base</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186" w:val="left" w:leader="none"/>
              </w:tabs>
              <w:spacing w:line="247" w:lineRule="exact"/>
              <w:ind w:left="465"/>
              <w:rPr>
                <w:sz w:val="22"/>
              </w:rPr>
            </w:pPr>
            <w:r>
              <w:rPr>
                <w:spacing w:val="-5"/>
                <w:sz w:val="22"/>
              </w:rPr>
              <w:t>(d)</w:t>
            </w:r>
            <w:r>
              <w:rPr>
                <w:sz w:val="22"/>
              </w:rPr>
              <w:tab/>
              <w:t>Land</w:t>
            </w:r>
            <w:r>
              <w:rPr>
                <w:spacing w:val="-1"/>
                <w:sz w:val="22"/>
              </w:rPr>
              <w:t> </w:t>
            </w:r>
            <w:r>
              <w:rPr>
                <w:sz w:val="22"/>
              </w:rPr>
              <w:t>use</w:t>
            </w:r>
            <w:r>
              <w:rPr>
                <w:spacing w:val="-1"/>
                <w:sz w:val="22"/>
              </w:rPr>
              <w:t> </w:t>
            </w:r>
            <w:r>
              <w:rPr>
                <w:spacing w:val="-5"/>
                <w:sz w:val="22"/>
              </w:rPr>
              <w:t>act</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89" w:hRule="atLeast"/>
        </w:trPr>
        <w:tc>
          <w:tcPr>
            <w:tcW w:w="739" w:type="dxa"/>
          </w:tcPr>
          <w:p>
            <w:pPr>
              <w:pStyle w:val="TableParagraph"/>
              <w:rPr>
                <w:sz w:val="22"/>
              </w:rPr>
            </w:pPr>
          </w:p>
        </w:tc>
        <w:tc>
          <w:tcPr>
            <w:tcW w:w="3781" w:type="dxa"/>
          </w:tcPr>
          <w:p>
            <w:pPr>
              <w:pStyle w:val="TableParagraph"/>
              <w:tabs>
                <w:tab w:pos="720" w:val="left" w:leader="none"/>
              </w:tabs>
              <w:spacing w:line="247" w:lineRule="exact"/>
              <w:ind w:right="99"/>
              <w:jc w:val="right"/>
              <w:rPr>
                <w:sz w:val="22"/>
              </w:rPr>
            </w:pPr>
            <w:r>
              <w:rPr>
                <w:spacing w:val="-5"/>
                <w:sz w:val="22"/>
              </w:rPr>
              <w:t>(e)</w:t>
            </w:r>
            <w:r>
              <w:rPr>
                <w:sz w:val="22"/>
              </w:rPr>
              <w:tab/>
              <w:t>Taxes,</w:t>
            </w:r>
            <w:r>
              <w:rPr>
                <w:spacing w:val="-14"/>
                <w:sz w:val="22"/>
              </w:rPr>
              <w:t> </w:t>
            </w:r>
            <w:r>
              <w:rPr>
                <w:sz w:val="22"/>
              </w:rPr>
              <w:t>stamp</w:t>
            </w:r>
            <w:r>
              <w:rPr>
                <w:spacing w:val="-13"/>
                <w:sz w:val="22"/>
              </w:rPr>
              <w:t> </w:t>
            </w:r>
            <w:r>
              <w:rPr>
                <w:sz w:val="22"/>
              </w:rPr>
              <w:t>duties</w:t>
            </w:r>
            <w:r>
              <w:rPr>
                <w:spacing w:val="-11"/>
                <w:sz w:val="22"/>
              </w:rPr>
              <w:t> </w:t>
            </w:r>
            <w:r>
              <w:rPr>
                <w:sz w:val="22"/>
              </w:rPr>
              <w:t>and</w:t>
            </w:r>
            <w:r>
              <w:rPr>
                <w:spacing w:val="-13"/>
                <w:sz w:val="22"/>
              </w:rPr>
              <w:t> </w:t>
            </w:r>
            <w:r>
              <w:rPr>
                <w:spacing w:val="-4"/>
                <w:sz w:val="22"/>
              </w:rPr>
              <w:t>fees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506" w:hRule="atLeast"/>
        </w:trPr>
        <w:tc>
          <w:tcPr>
            <w:tcW w:w="739" w:type="dxa"/>
          </w:tcPr>
          <w:p>
            <w:pPr>
              <w:pStyle w:val="TableParagraph"/>
              <w:rPr>
                <w:sz w:val="22"/>
              </w:rPr>
            </w:pPr>
          </w:p>
        </w:tc>
        <w:tc>
          <w:tcPr>
            <w:tcW w:w="3781" w:type="dxa"/>
          </w:tcPr>
          <w:p>
            <w:pPr>
              <w:pStyle w:val="TableParagraph"/>
              <w:tabs>
                <w:tab w:pos="1186" w:val="left" w:leader="none"/>
                <w:tab w:pos="1881" w:val="left" w:leader="none"/>
                <w:tab w:pos="2495" w:val="left" w:leader="none"/>
                <w:tab w:pos="2936" w:val="left" w:leader="none"/>
              </w:tabs>
              <w:spacing w:line="252" w:lineRule="exact"/>
              <w:ind w:left="1186" w:right="100" w:hanging="721"/>
              <w:rPr>
                <w:sz w:val="22"/>
              </w:rPr>
            </w:pPr>
            <w:r>
              <w:rPr>
                <w:spacing w:val="-4"/>
                <w:sz w:val="22"/>
              </w:rPr>
              <w:t>(f)</w:t>
            </w:r>
            <w:r>
              <w:rPr>
                <w:sz w:val="22"/>
              </w:rPr>
              <w:tab/>
            </w:r>
            <w:r>
              <w:rPr>
                <w:spacing w:val="-4"/>
                <w:sz w:val="22"/>
              </w:rPr>
              <w:t>High</w:t>
            </w:r>
            <w:r>
              <w:rPr>
                <w:sz w:val="22"/>
              </w:rPr>
              <w:tab/>
            </w:r>
            <w:r>
              <w:rPr>
                <w:spacing w:val="-4"/>
                <w:sz w:val="22"/>
              </w:rPr>
              <w:t>cost</w:t>
            </w:r>
            <w:r>
              <w:rPr>
                <w:sz w:val="22"/>
              </w:rPr>
              <w:tab/>
            </w:r>
            <w:r>
              <w:rPr>
                <w:spacing w:val="-6"/>
                <w:sz w:val="22"/>
              </w:rPr>
              <w:t>of</w:t>
            </w:r>
            <w:r>
              <w:rPr>
                <w:sz w:val="22"/>
              </w:rPr>
              <w:tab/>
            </w:r>
            <w:r>
              <w:rPr>
                <w:spacing w:val="-2"/>
                <w:sz w:val="22"/>
              </w:rPr>
              <w:t>buildin</w:t>
            </w:r>
            <w:r>
              <w:rPr>
                <w:spacing w:val="-2"/>
                <w:sz w:val="22"/>
              </w:rPr>
              <w:t>g</w:t>
            </w:r>
            <w:r>
              <w:rPr>
                <w:spacing w:val="-2"/>
                <w:sz w:val="22"/>
              </w:rPr>
              <w:t> material</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bl>
    <w:p>
      <w:pPr>
        <w:spacing w:after="0"/>
        <w:rPr>
          <w:sz w:val="22"/>
        </w:rPr>
        <w:sectPr>
          <w:type w:val="continuous"/>
          <w:pgSz w:w="12240" w:h="15840"/>
          <w:pgMar w:header="0" w:footer="1015" w:top="1400" w:bottom="1200" w:left="1720" w:right="400"/>
        </w:sectPr>
      </w:pPr>
    </w:p>
    <w:tbl>
      <w:tblPr>
        <w:tblW w:w="0" w:type="auto"/>
        <w:jc w:val="left"/>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3781"/>
        <w:gridCol w:w="1169"/>
        <w:gridCol w:w="811"/>
        <w:gridCol w:w="989"/>
        <w:gridCol w:w="1080"/>
        <w:gridCol w:w="1172"/>
      </w:tblGrid>
      <w:tr>
        <w:trPr>
          <w:trHeight w:val="506" w:hRule="atLeast"/>
        </w:trPr>
        <w:tc>
          <w:tcPr>
            <w:tcW w:w="739" w:type="dxa"/>
          </w:tcPr>
          <w:p>
            <w:pPr>
              <w:pStyle w:val="TableParagraph"/>
              <w:rPr>
                <w:sz w:val="22"/>
              </w:rPr>
            </w:pPr>
          </w:p>
        </w:tc>
        <w:tc>
          <w:tcPr>
            <w:tcW w:w="3781" w:type="dxa"/>
          </w:tcPr>
          <w:p>
            <w:pPr>
              <w:pStyle w:val="TableParagraph"/>
              <w:tabs>
                <w:tab w:pos="720" w:val="left" w:leader="none"/>
              </w:tabs>
              <w:spacing w:line="246" w:lineRule="exact"/>
              <w:ind w:right="100"/>
              <w:jc w:val="right"/>
              <w:rPr>
                <w:sz w:val="22"/>
              </w:rPr>
            </w:pPr>
            <w:r>
              <w:rPr>
                <w:spacing w:val="-5"/>
                <w:sz w:val="22"/>
              </w:rPr>
              <w:t>(g)</w:t>
            </w:r>
            <w:r>
              <w:rPr>
                <w:sz w:val="22"/>
              </w:rPr>
              <w:tab/>
              <w:t>Poor</w:t>
            </w:r>
            <w:r>
              <w:rPr>
                <w:spacing w:val="26"/>
                <w:sz w:val="22"/>
              </w:rPr>
              <w:t>  </w:t>
            </w:r>
            <w:r>
              <w:rPr>
                <w:sz w:val="22"/>
              </w:rPr>
              <w:t>government</w:t>
            </w:r>
            <w:r>
              <w:rPr>
                <w:spacing w:val="27"/>
                <w:sz w:val="22"/>
              </w:rPr>
              <w:t>  </w:t>
            </w:r>
            <w:r>
              <w:rPr>
                <w:spacing w:val="-2"/>
                <w:sz w:val="22"/>
              </w:rPr>
              <w:t>policies</w:t>
            </w:r>
          </w:p>
          <w:p>
            <w:pPr>
              <w:pStyle w:val="TableParagraph"/>
              <w:spacing w:line="240" w:lineRule="exact"/>
              <w:ind w:right="174"/>
              <w:jc w:val="right"/>
              <w:rPr>
                <w:sz w:val="22"/>
              </w:rPr>
            </w:pPr>
            <w:r>
              <w:rPr>
                <w:sz w:val="22"/>
              </w:rPr>
              <w:t>and</w:t>
            </w:r>
            <w:r>
              <w:rPr>
                <w:spacing w:val="-4"/>
                <w:sz w:val="22"/>
              </w:rPr>
              <w:t> </w:t>
            </w:r>
            <w:r>
              <w:rPr>
                <w:sz w:val="22"/>
              </w:rPr>
              <w:t>bureaucratic</w:t>
            </w:r>
            <w:r>
              <w:rPr>
                <w:spacing w:val="-4"/>
                <w:sz w:val="22"/>
              </w:rPr>
              <w:t> </w:t>
            </w:r>
            <w:r>
              <w:rPr>
                <w:spacing w:val="-2"/>
                <w:sz w:val="22"/>
              </w:rPr>
              <w:t>regulation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186" w:val="left" w:leader="none"/>
              </w:tabs>
              <w:spacing w:line="247" w:lineRule="exact"/>
              <w:ind w:left="465"/>
              <w:rPr>
                <w:sz w:val="22"/>
              </w:rPr>
            </w:pPr>
            <w:r>
              <w:rPr>
                <w:spacing w:val="-5"/>
                <w:sz w:val="22"/>
              </w:rPr>
              <w:t>(h)</w:t>
            </w:r>
            <w:r>
              <w:rPr>
                <w:sz w:val="22"/>
              </w:rPr>
              <w:tab/>
              <w:t>Property</w:t>
            </w:r>
            <w:r>
              <w:rPr>
                <w:spacing w:val="-5"/>
                <w:sz w:val="22"/>
              </w:rPr>
              <w:t> </w:t>
            </w:r>
            <w:r>
              <w:rPr>
                <w:spacing w:val="-2"/>
                <w:sz w:val="22"/>
              </w:rPr>
              <w:t>registration</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r>
        <w:trPr>
          <w:trHeight w:val="491" w:hRule="atLeast"/>
        </w:trPr>
        <w:tc>
          <w:tcPr>
            <w:tcW w:w="739" w:type="dxa"/>
          </w:tcPr>
          <w:p>
            <w:pPr>
              <w:pStyle w:val="TableParagraph"/>
              <w:rPr>
                <w:sz w:val="22"/>
              </w:rPr>
            </w:pPr>
          </w:p>
        </w:tc>
        <w:tc>
          <w:tcPr>
            <w:tcW w:w="3781" w:type="dxa"/>
          </w:tcPr>
          <w:p>
            <w:pPr>
              <w:pStyle w:val="TableParagraph"/>
              <w:tabs>
                <w:tab w:pos="1154" w:val="left" w:leader="none"/>
              </w:tabs>
              <w:spacing w:line="247" w:lineRule="exact"/>
              <w:ind w:left="503"/>
              <w:rPr>
                <w:sz w:val="22"/>
              </w:rPr>
            </w:pPr>
            <w:r>
              <w:rPr>
                <w:spacing w:val="-4"/>
                <w:sz w:val="22"/>
              </w:rPr>
              <w:t>(j).</w:t>
            </w:r>
            <w:r>
              <w:rPr>
                <w:sz w:val="22"/>
              </w:rPr>
              <w:tab/>
              <w:t>Infrastructural</w:t>
            </w:r>
            <w:r>
              <w:rPr>
                <w:spacing w:val="-10"/>
                <w:sz w:val="22"/>
              </w:rPr>
              <w:t> </w:t>
            </w:r>
            <w:r>
              <w:rPr>
                <w:spacing w:val="-2"/>
                <w:sz w:val="22"/>
              </w:rPr>
              <w:t>challenges</w:t>
            </w:r>
          </w:p>
        </w:tc>
        <w:tc>
          <w:tcPr>
            <w:tcW w:w="116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0" w:type="dxa"/>
          </w:tcPr>
          <w:p>
            <w:pPr>
              <w:pStyle w:val="TableParagraph"/>
              <w:rPr>
                <w:sz w:val="22"/>
              </w:rPr>
            </w:pPr>
          </w:p>
        </w:tc>
        <w:tc>
          <w:tcPr>
            <w:tcW w:w="1172" w:type="dxa"/>
          </w:tcPr>
          <w:p>
            <w:pPr>
              <w:pStyle w:val="TableParagraph"/>
              <w:rPr>
                <w:sz w:val="22"/>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1"/>
        <w:rPr>
          <w:b/>
        </w:rPr>
      </w:pPr>
    </w:p>
    <w:p>
      <w:pPr>
        <w:pStyle w:val="Heading1"/>
        <w:ind w:left="630" w:right="2447"/>
        <w:jc w:val="center"/>
      </w:pPr>
      <w:r>
        <w:rPr/>
        <w:t>Appendix</w:t>
      </w:r>
      <w:r>
        <w:rPr>
          <w:spacing w:val="1"/>
        </w:rPr>
        <w:t> </w:t>
      </w:r>
      <w:r>
        <w:rPr>
          <w:spacing w:val="-10"/>
        </w:rPr>
        <w:t>2</w:t>
      </w:r>
    </w:p>
    <w:p>
      <w:pPr>
        <w:spacing w:after="0"/>
        <w:jc w:val="center"/>
        <w:sectPr>
          <w:type w:val="continuous"/>
          <w:pgSz w:w="12240" w:h="15840"/>
          <w:pgMar w:header="0" w:footer="1015" w:top="1400" w:bottom="1200" w:left="1720" w:right="400"/>
        </w:sectPr>
      </w:pPr>
    </w:p>
    <w:tbl>
      <w:tblPr>
        <w:tblW w:w="0" w:type="auto"/>
        <w:jc w:val="left"/>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1"/>
        <w:gridCol w:w="2464"/>
        <w:gridCol w:w="2329"/>
      </w:tblGrid>
      <w:tr>
        <w:trPr>
          <w:trHeight w:val="544" w:hRule="atLeast"/>
        </w:trPr>
        <w:tc>
          <w:tcPr>
            <w:tcW w:w="7574" w:type="dxa"/>
            <w:gridSpan w:val="3"/>
            <w:tcBorders>
              <w:bottom w:val="single" w:sz="12" w:space="0" w:color="000000"/>
            </w:tcBorders>
          </w:tcPr>
          <w:p>
            <w:pPr>
              <w:pStyle w:val="TableParagraph"/>
              <w:spacing w:line="264" w:lineRule="exact"/>
              <w:ind w:left="107"/>
              <w:rPr>
                <w:b/>
                <w:sz w:val="24"/>
              </w:rPr>
            </w:pPr>
            <w:r>
              <w:rPr>
                <w:b/>
                <w:sz w:val="24"/>
              </w:rPr>
              <w:t>FACTORS</w:t>
            </w:r>
            <w:r>
              <w:rPr>
                <w:b/>
                <w:spacing w:val="27"/>
                <w:sz w:val="24"/>
              </w:rPr>
              <w:t>  </w:t>
            </w:r>
            <w:r>
              <w:rPr>
                <w:b/>
                <w:sz w:val="24"/>
              </w:rPr>
              <w:t>INFLUENCING</w:t>
            </w:r>
            <w:r>
              <w:rPr>
                <w:b/>
                <w:spacing w:val="-1"/>
                <w:sz w:val="24"/>
              </w:rPr>
              <w:t> </w:t>
            </w:r>
            <w:r>
              <w:rPr>
                <w:b/>
                <w:sz w:val="24"/>
              </w:rPr>
              <w:t>FINANCING</w:t>
            </w:r>
            <w:r>
              <w:rPr>
                <w:b/>
                <w:spacing w:val="-3"/>
                <w:sz w:val="24"/>
              </w:rPr>
              <w:t> </w:t>
            </w:r>
            <w:r>
              <w:rPr>
                <w:b/>
                <w:spacing w:val="-2"/>
                <w:sz w:val="24"/>
              </w:rPr>
              <w:t>MODELS</w:t>
            </w:r>
          </w:p>
          <w:p>
            <w:pPr>
              <w:pStyle w:val="TableParagraph"/>
              <w:spacing w:line="261" w:lineRule="exact"/>
              <w:ind w:left="107"/>
              <w:rPr>
                <w:sz w:val="24"/>
              </w:rPr>
            </w:pPr>
            <w:r>
              <w:rPr>
                <w:spacing w:val="-2"/>
                <w:sz w:val="24"/>
              </w:rPr>
              <w:t>Communalities</w:t>
            </w:r>
          </w:p>
        </w:tc>
      </w:tr>
      <w:tr>
        <w:trPr>
          <w:trHeight w:val="330" w:hRule="atLeast"/>
        </w:trPr>
        <w:tc>
          <w:tcPr>
            <w:tcW w:w="2781" w:type="dxa"/>
            <w:tcBorders>
              <w:top w:val="single" w:sz="12" w:space="0" w:color="000000"/>
              <w:bottom w:val="single" w:sz="12" w:space="0" w:color="000000"/>
            </w:tcBorders>
          </w:tcPr>
          <w:p>
            <w:pPr>
              <w:pStyle w:val="TableParagraph"/>
              <w:spacing w:line="263" w:lineRule="exact" w:before="46"/>
              <w:ind w:left="107"/>
              <w:rPr>
                <w:sz w:val="24"/>
              </w:rPr>
            </w:pPr>
            <w:r>
              <w:rPr>
                <w:spacing w:val="-2"/>
                <w:sz w:val="24"/>
              </w:rPr>
              <w:t>Variables</w:t>
            </w:r>
          </w:p>
        </w:tc>
        <w:tc>
          <w:tcPr>
            <w:tcW w:w="2464" w:type="dxa"/>
            <w:tcBorders>
              <w:top w:val="single" w:sz="12" w:space="0" w:color="000000"/>
              <w:bottom w:val="single" w:sz="12" w:space="0" w:color="000000"/>
            </w:tcBorders>
          </w:tcPr>
          <w:p>
            <w:pPr>
              <w:pStyle w:val="TableParagraph"/>
              <w:spacing w:line="263" w:lineRule="exact" w:before="46"/>
              <w:ind w:left="548"/>
              <w:rPr>
                <w:sz w:val="24"/>
              </w:rPr>
            </w:pPr>
            <w:r>
              <w:rPr>
                <w:spacing w:val="-2"/>
                <w:sz w:val="24"/>
              </w:rPr>
              <w:t>Initial</w:t>
            </w:r>
          </w:p>
        </w:tc>
        <w:tc>
          <w:tcPr>
            <w:tcW w:w="2329" w:type="dxa"/>
            <w:tcBorders>
              <w:top w:val="single" w:sz="12" w:space="0" w:color="000000"/>
              <w:bottom w:val="single" w:sz="12" w:space="0" w:color="000000"/>
            </w:tcBorders>
          </w:tcPr>
          <w:p>
            <w:pPr>
              <w:pStyle w:val="TableParagraph"/>
              <w:spacing w:line="263" w:lineRule="exact" w:before="46"/>
              <w:ind w:left="480"/>
              <w:rPr>
                <w:sz w:val="24"/>
              </w:rPr>
            </w:pPr>
            <w:r>
              <w:rPr>
                <w:spacing w:val="-2"/>
                <w:sz w:val="24"/>
              </w:rPr>
              <w:t>Extraction</w:t>
            </w:r>
          </w:p>
        </w:tc>
      </w:tr>
      <w:tr>
        <w:trPr>
          <w:trHeight w:val="604" w:hRule="atLeast"/>
        </w:trPr>
        <w:tc>
          <w:tcPr>
            <w:tcW w:w="2781" w:type="dxa"/>
            <w:tcBorders>
              <w:top w:val="single" w:sz="12" w:space="0" w:color="000000"/>
            </w:tcBorders>
          </w:tcPr>
          <w:p>
            <w:pPr>
              <w:pStyle w:val="TableParagraph"/>
              <w:ind w:left="107" w:right="630"/>
              <w:rPr>
                <w:sz w:val="24"/>
              </w:rPr>
            </w:pPr>
            <w:r>
              <w:rPr>
                <w:spacing w:val="-2"/>
                <w:sz w:val="24"/>
              </w:rPr>
              <w:t>Appropriate Collateral</w:t>
            </w:r>
          </w:p>
        </w:tc>
        <w:tc>
          <w:tcPr>
            <w:tcW w:w="2464" w:type="dxa"/>
            <w:tcBorders>
              <w:top w:val="single" w:sz="12" w:space="0" w:color="000000"/>
            </w:tcBorders>
          </w:tcPr>
          <w:p>
            <w:pPr>
              <w:pStyle w:val="TableParagraph"/>
              <w:spacing w:before="185"/>
              <w:ind w:right="477"/>
              <w:jc w:val="right"/>
              <w:rPr>
                <w:sz w:val="24"/>
              </w:rPr>
            </w:pPr>
            <w:r>
              <w:rPr>
                <w:spacing w:val="-2"/>
                <w:sz w:val="24"/>
              </w:rPr>
              <w:t>1.000</w:t>
            </w:r>
          </w:p>
        </w:tc>
        <w:tc>
          <w:tcPr>
            <w:tcW w:w="2329" w:type="dxa"/>
            <w:tcBorders>
              <w:top w:val="single" w:sz="12" w:space="0" w:color="000000"/>
            </w:tcBorders>
          </w:tcPr>
          <w:p>
            <w:pPr>
              <w:pStyle w:val="TableParagraph"/>
              <w:spacing w:before="185"/>
              <w:ind w:right="104"/>
              <w:jc w:val="right"/>
              <w:rPr>
                <w:sz w:val="24"/>
              </w:rPr>
            </w:pPr>
            <w:r>
              <w:rPr>
                <w:spacing w:val="-2"/>
                <w:sz w:val="24"/>
              </w:rPr>
              <w:t>0.941</w:t>
            </w:r>
          </w:p>
        </w:tc>
      </w:tr>
      <w:tr>
        <w:trPr>
          <w:trHeight w:val="350" w:hRule="atLeast"/>
        </w:trPr>
        <w:tc>
          <w:tcPr>
            <w:tcW w:w="2781" w:type="dxa"/>
          </w:tcPr>
          <w:p>
            <w:pPr>
              <w:pStyle w:val="TableParagraph"/>
              <w:spacing w:before="51"/>
              <w:ind w:left="107"/>
              <w:rPr>
                <w:sz w:val="24"/>
              </w:rPr>
            </w:pPr>
            <w:r>
              <w:rPr>
                <w:sz w:val="24"/>
              </w:rPr>
              <w:t>Stringent</w:t>
            </w:r>
            <w:r>
              <w:rPr>
                <w:spacing w:val="-4"/>
                <w:sz w:val="24"/>
              </w:rPr>
              <w:t> </w:t>
            </w:r>
            <w:r>
              <w:rPr>
                <w:spacing w:val="-2"/>
                <w:sz w:val="24"/>
              </w:rPr>
              <w:t>Condition</w:t>
            </w:r>
          </w:p>
        </w:tc>
        <w:tc>
          <w:tcPr>
            <w:tcW w:w="2464" w:type="dxa"/>
          </w:tcPr>
          <w:p>
            <w:pPr>
              <w:pStyle w:val="TableParagraph"/>
              <w:spacing w:line="267" w:lineRule="exact" w:before="63"/>
              <w:ind w:right="477"/>
              <w:jc w:val="right"/>
              <w:rPr>
                <w:sz w:val="24"/>
              </w:rPr>
            </w:pPr>
            <w:r>
              <w:rPr>
                <w:spacing w:val="-2"/>
                <w:sz w:val="24"/>
              </w:rPr>
              <w:t>1.000</w:t>
            </w:r>
          </w:p>
        </w:tc>
        <w:tc>
          <w:tcPr>
            <w:tcW w:w="2329" w:type="dxa"/>
          </w:tcPr>
          <w:p>
            <w:pPr>
              <w:pStyle w:val="TableParagraph"/>
              <w:spacing w:line="267" w:lineRule="exact" w:before="63"/>
              <w:ind w:right="104"/>
              <w:jc w:val="right"/>
              <w:rPr>
                <w:sz w:val="24"/>
              </w:rPr>
            </w:pPr>
            <w:r>
              <w:rPr>
                <w:spacing w:val="-2"/>
                <w:sz w:val="24"/>
              </w:rPr>
              <w:t>0.880</w:t>
            </w:r>
          </w:p>
        </w:tc>
      </w:tr>
      <w:tr>
        <w:trPr>
          <w:trHeight w:val="300" w:hRule="atLeast"/>
        </w:trPr>
        <w:tc>
          <w:tcPr>
            <w:tcW w:w="2781" w:type="dxa"/>
          </w:tcPr>
          <w:p>
            <w:pPr>
              <w:pStyle w:val="TableParagraph"/>
              <w:spacing w:before="1"/>
              <w:ind w:left="107"/>
              <w:rPr>
                <w:sz w:val="24"/>
              </w:rPr>
            </w:pPr>
            <w:r>
              <w:rPr>
                <w:sz w:val="24"/>
              </w:rPr>
              <w:t>Repayment</w:t>
            </w:r>
            <w:r>
              <w:rPr>
                <w:spacing w:val="-4"/>
                <w:sz w:val="24"/>
              </w:rPr>
              <w:t> </w:t>
            </w:r>
            <w:r>
              <w:rPr>
                <w:spacing w:val="-2"/>
                <w:sz w:val="24"/>
              </w:rPr>
              <w:t>Criteria</w:t>
            </w:r>
          </w:p>
        </w:tc>
        <w:tc>
          <w:tcPr>
            <w:tcW w:w="2464" w:type="dxa"/>
          </w:tcPr>
          <w:p>
            <w:pPr>
              <w:pStyle w:val="TableParagraph"/>
              <w:spacing w:line="267" w:lineRule="exact" w:before="13"/>
              <w:ind w:right="477"/>
              <w:jc w:val="right"/>
              <w:rPr>
                <w:sz w:val="24"/>
              </w:rPr>
            </w:pPr>
            <w:r>
              <w:rPr>
                <w:spacing w:val="-2"/>
                <w:sz w:val="24"/>
              </w:rPr>
              <w:t>1.000</w:t>
            </w:r>
          </w:p>
        </w:tc>
        <w:tc>
          <w:tcPr>
            <w:tcW w:w="2329" w:type="dxa"/>
          </w:tcPr>
          <w:p>
            <w:pPr>
              <w:pStyle w:val="TableParagraph"/>
              <w:spacing w:line="267" w:lineRule="exact" w:before="13"/>
              <w:ind w:right="104"/>
              <w:jc w:val="right"/>
              <w:rPr>
                <w:sz w:val="24"/>
              </w:rPr>
            </w:pPr>
            <w:r>
              <w:rPr>
                <w:spacing w:val="-2"/>
                <w:sz w:val="24"/>
              </w:rPr>
              <w:t>0.672</w:t>
            </w:r>
          </w:p>
        </w:tc>
      </w:tr>
      <w:tr>
        <w:trPr>
          <w:trHeight w:val="300" w:hRule="atLeast"/>
        </w:trPr>
        <w:tc>
          <w:tcPr>
            <w:tcW w:w="2781" w:type="dxa"/>
          </w:tcPr>
          <w:p>
            <w:pPr>
              <w:pStyle w:val="TableParagraph"/>
              <w:spacing w:before="1"/>
              <w:ind w:left="107"/>
              <w:rPr>
                <w:sz w:val="24"/>
              </w:rPr>
            </w:pPr>
            <w:r>
              <w:rPr>
                <w:sz w:val="24"/>
              </w:rPr>
              <w:t>Interest</w:t>
            </w:r>
            <w:r>
              <w:rPr>
                <w:spacing w:val="-7"/>
                <w:sz w:val="24"/>
              </w:rPr>
              <w:t> </w:t>
            </w:r>
            <w:r>
              <w:rPr>
                <w:spacing w:val="-4"/>
                <w:sz w:val="24"/>
              </w:rPr>
              <w:t>Rate</w:t>
            </w:r>
          </w:p>
        </w:tc>
        <w:tc>
          <w:tcPr>
            <w:tcW w:w="2464" w:type="dxa"/>
          </w:tcPr>
          <w:p>
            <w:pPr>
              <w:pStyle w:val="TableParagraph"/>
              <w:spacing w:line="267" w:lineRule="exact" w:before="13"/>
              <w:ind w:right="477"/>
              <w:jc w:val="right"/>
              <w:rPr>
                <w:sz w:val="24"/>
              </w:rPr>
            </w:pPr>
            <w:r>
              <w:rPr>
                <w:spacing w:val="-2"/>
                <w:sz w:val="24"/>
              </w:rPr>
              <w:t>1.000</w:t>
            </w:r>
          </w:p>
        </w:tc>
        <w:tc>
          <w:tcPr>
            <w:tcW w:w="2329" w:type="dxa"/>
          </w:tcPr>
          <w:p>
            <w:pPr>
              <w:pStyle w:val="TableParagraph"/>
              <w:spacing w:line="267" w:lineRule="exact" w:before="13"/>
              <w:ind w:right="104"/>
              <w:jc w:val="right"/>
              <w:rPr>
                <w:sz w:val="24"/>
              </w:rPr>
            </w:pPr>
            <w:r>
              <w:rPr>
                <w:spacing w:val="-2"/>
                <w:sz w:val="24"/>
              </w:rPr>
              <w:t>0.610</w:t>
            </w:r>
          </w:p>
        </w:tc>
      </w:tr>
      <w:tr>
        <w:trPr>
          <w:trHeight w:val="300" w:hRule="atLeast"/>
        </w:trPr>
        <w:tc>
          <w:tcPr>
            <w:tcW w:w="2781" w:type="dxa"/>
          </w:tcPr>
          <w:p>
            <w:pPr>
              <w:pStyle w:val="TableParagraph"/>
              <w:spacing w:before="1"/>
              <w:ind w:left="107"/>
              <w:rPr>
                <w:sz w:val="24"/>
              </w:rPr>
            </w:pPr>
            <w:r>
              <w:rPr>
                <w:sz w:val="24"/>
              </w:rPr>
              <w:t>Accessing</w:t>
            </w:r>
            <w:r>
              <w:rPr>
                <w:spacing w:val="-5"/>
                <w:sz w:val="24"/>
              </w:rPr>
              <w:t> NHF</w:t>
            </w:r>
          </w:p>
        </w:tc>
        <w:tc>
          <w:tcPr>
            <w:tcW w:w="2464" w:type="dxa"/>
          </w:tcPr>
          <w:p>
            <w:pPr>
              <w:pStyle w:val="TableParagraph"/>
              <w:spacing w:line="267" w:lineRule="exact" w:before="13"/>
              <w:ind w:right="477"/>
              <w:jc w:val="right"/>
              <w:rPr>
                <w:sz w:val="24"/>
              </w:rPr>
            </w:pPr>
            <w:r>
              <w:rPr>
                <w:spacing w:val="-2"/>
                <w:sz w:val="24"/>
              </w:rPr>
              <w:t>1.000</w:t>
            </w:r>
          </w:p>
        </w:tc>
        <w:tc>
          <w:tcPr>
            <w:tcW w:w="2329" w:type="dxa"/>
          </w:tcPr>
          <w:p>
            <w:pPr>
              <w:pStyle w:val="TableParagraph"/>
              <w:spacing w:line="267" w:lineRule="exact" w:before="13"/>
              <w:ind w:right="104"/>
              <w:jc w:val="right"/>
              <w:rPr>
                <w:sz w:val="24"/>
              </w:rPr>
            </w:pPr>
            <w:r>
              <w:rPr>
                <w:spacing w:val="-2"/>
                <w:sz w:val="24"/>
              </w:rPr>
              <w:t>0.766</w:t>
            </w:r>
          </w:p>
        </w:tc>
      </w:tr>
      <w:tr>
        <w:trPr>
          <w:trHeight w:val="300" w:hRule="atLeast"/>
        </w:trPr>
        <w:tc>
          <w:tcPr>
            <w:tcW w:w="2781" w:type="dxa"/>
          </w:tcPr>
          <w:p>
            <w:pPr>
              <w:pStyle w:val="TableParagraph"/>
              <w:spacing w:before="1"/>
              <w:ind w:left="107"/>
              <w:rPr>
                <w:sz w:val="24"/>
              </w:rPr>
            </w:pPr>
            <w:r>
              <w:rPr>
                <w:sz w:val="24"/>
              </w:rPr>
              <w:t>Type</w:t>
            </w:r>
            <w:r>
              <w:rPr>
                <w:spacing w:val="-2"/>
                <w:sz w:val="24"/>
              </w:rPr>
              <w:t> </w:t>
            </w:r>
            <w:r>
              <w:rPr>
                <w:sz w:val="24"/>
              </w:rPr>
              <w:t>of </w:t>
            </w:r>
            <w:r>
              <w:rPr>
                <w:spacing w:val="-4"/>
                <w:sz w:val="24"/>
              </w:rPr>
              <w:t>Loan</w:t>
            </w:r>
          </w:p>
        </w:tc>
        <w:tc>
          <w:tcPr>
            <w:tcW w:w="2464" w:type="dxa"/>
          </w:tcPr>
          <w:p>
            <w:pPr>
              <w:pStyle w:val="TableParagraph"/>
              <w:spacing w:line="267" w:lineRule="exact" w:before="13"/>
              <w:ind w:right="477"/>
              <w:jc w:val="right"/>
              <w:rPr>
                <w:sz w:val="24"/>
              </w:rPr>
            </w:pPr>
            <w:r>
              <w:rPr>
                <w:spacing w:val="-2"/>
                <w:sz w:val="24"/>
              </w:rPr>
              <w:t>1.000</w:t>
            </w:r>
          </w:p>
        </w:tc>
        <w:tc>
          <w:tcPr>
            <w:tcW w:w="2329" w:type="dxa"/>
          </w:tcPr>
          <w:p>
            <w:pPr>
              <w:pStyle w:val="TableParagraph"/>
              <w:spacing w:line="267" w:lineRule="exact" w:before="13"/>
              <w:ind w:right="104"/>
              <w:jc w:val="right"/>
              <w:rPr>
                <w:sz w:val="24"/>
              </w:rPr>
            </w:pPr>
            <w:r>
              <w:rPr>
                <w:spacing w:val="-2"/>
                <w:sz w:val="24"/>
              </w:rPr>
              <w:t>0.683</w:t>
            </w:r>
          </w:p>
        </w:tc>
      </w:tr>
      <w:tr>
        <w:trPr>
          <w:trHeight w:val="558" w:hRule="atLeast"/>
        </w:trPr>
        <w:tc>
          <w:tcPr>
            <w:tcW w:w="2781" w:type="dxa"/>
          </w:tcPr>
          <w:p>
            <w:pPr>
              <w:pStyle w:val="TableParagraph"/>
              <w:spacing w:line="270" w:lineRule="atLeast"/>
              <w:ind w:left="107" w:right="630"/>
              <w:rPr>
                <w:sz w:val="24"/>
              </w:rPr>
            </w:pPr>
            <w:r>
              <w:rPr>
                <w:sz w:val="24"/>
              </w:rPr>
              <w:t>Type</w:t>
            </w:r>
            <w:r>
              <w:rPr>
                <w:spacing w:val="-15"/>
                <w:sz w:val="24"/>
              </w:rPr>
              <w:t> </w:t>
            </w:r>
            <w:r>
              <w:rPr>
                <w:sz w:val="24"/>
              </w:rPr>
              <w:t>of</w:t>
            </w:r>
            <w:r>
              <w:rPr>
                <w:spacing w:val="-15"/>
                <w:sz w:val="24"/>
              </w:rPr>
              <w:t> </w:t>
            </w:r>
            <w:r>
              <w:rPr>
                <w:sz w:val="24"/>
              </w:rPr>
              <w:t>Project </w:t>
            </w:r>
            <w:r>
              <w:rPr>
                <w:spacing w:val="-2"/>
                <w:sz w:val="24"/>
              </w:rPr>
              <w:t>Financed</w:t>
            </w:r>
          </w:p>
        </w:tc>
        <w:tc>
          <w:tcPr>
            <w:tcW w:w="2464" w:type="dxa"/>
          </w:tcPr>
          <w:p>
            <w:pPr>
              <w:pStyle w:val="TableParagraph"/>
              <w:spacing w:before="140"/>
              <w:ind w:right="477"/>
              <w:jc w:val="right"/>
              <w:rPr>
                <w:sz w:val="24"/>
              </w:rPr>
            </w:pPr>
            <w:r>
              <w:rPr>
                <w:spacing w:val="-2"/>
                <w:sz w:val="24"/>
              </w:rPr>
              <w:t>1.000</w:t>
            </w:r>
          </w:p>
        </w:tc>
        <w:tc>
          <w:tcPr>
            <w:tcW w:w="2329" w:type="dxa"/>
          </w:tcPr>
          <w:p>
            <w:pPr>
              <w:pStyle w:val="TableParagraph"/>
              <w:spacing w:before="140"/>
              <w:ind w:right="104"/>
              <w:jc w:val="right"/>
              <w:rPr>
                <w:sz w:val="24"/>
              </w:rPr>
            </w:pPr>
            <w:r>
              <w:rPr>
                <w:spacing w:val="-2"/>
                <w:sz w:val="24"/>
              </w:rPr>
              <w:t>0.614</w:t>
            </w:r>
          </w:p>
        </w:tc>
      </w:tr>
      <w:tr>
        <w:trPr>
          <w:trHeight w:val="552" w:hRule="atLeast"/>
        </w:trPr>
        <w:tc>
          <w:tcPr>
            <w:tcW w:w="2781" w:type="dxa"/>
          </w:tcPr>
          <w:p>
            <w:pPr>
              <w:pStyle w:val="TableParagraph"/>
              <w:spacing w:line="271" w:lineRule="exact"/>
              <w:ind w:left="107"/>
              <w:rPr>
                <w:sz w:val="24"/>
              </w:rPr>
            </w:pPr>
            <w:r>
              <w:rPr>
                <w:sz w:val="24"/>
              </w:rPr>
              <w:t>Site</w:t>
            </w:r>
            <w:r>
              <w:rPr>
                <w:spacing w:val="-4"/>
                <w:sz w:val="24"/>
              </w:rPr>
              <w:t> </w:t>
            </w:r>
            <w:r>
              <w:rPr>
                <w:sz w:val="24"/>
              </w:rPr>
              <w:t>and Location</w:t>
            </w:r>
            <w:r>
              <w:rPr>
                <w:spacing w:val="-2"/>
                <w:sz w:val="24"/>
              </w:rPr>
              <w:t> </w:t>
            </w:r>
            <w:r>
              <w:rPr>
                <w:spacing w:val="-5"/>
                <w:sz w:val="24"/>
              </w:rPr>
              <w:t>of</w:t>
            </w:r>
          </w:p>
          <w:p>
            <w:pPr>
              <w:pStyle w:val="TableParagraph"/>
              <w:spacing w:line="261" w:lineRule="exact"/>
              <w:ind w:left="107"/>
              <w:rPr>
                <w:sz w:val="24"/>
              </w:rPr>
            </w:pPr>
            <w:r>
              <w:rPr>
                <w:spacing w:val="-2"/>
                <w:sz w:val="24"/>
              </w:rPr>
              <w:t>Project</w:t>
            </w:r>
          </w:p>
        </w:tc>
        <w:tc>
          <w:tcPr>
            <w:tcW w:w="2464" w:type="dxa"/>
          </w:tcPr>
          <w:p>
            <w:pPr>
              <w:pStyle w:val="TableParagraph"/>
              <w:spacing w:before="134"/>
              <w:ind w:right="477"/>
              <w:jc w:val="right"/>
              <w:rPr>
                <w:sz w:val="24"/>
              </w:rPr>
            </w:pPr>
            <w:r>
              <w:rPr>
                <w:spacing w:val="-2"/>
                <w:sz w:val="24"/>
              </w:rPr>
              <w:t>1.000</w:t>
            </w:r>
          </w:p>
        </w:tc>
        <w:tc>
          <w:tcPr>
            <w:tcW w:w="2329" w:type="dxa"/>
          </w:tcPr>
          <w:p>
            <w:pPr>
              <w:pStyle w:val="TableParagraph"/>
              <w:spacing w:before="134"/>
              <w:ind w:right="104"/>
              <w:jc w:val="right"/>
              <w:rPr>
                <w:sz w:val="24"/>
              </w:rPr>
            </w:pPr>
            <w:r>
              <w:rPr>
                <w:spacing w:val="-2"/>
                <w:sz w:val="24"/>
              </w:rPr>
              <w:t>0.642</w:t>
            </w:r>
          </w:p>
        </w:tc>
      </w:tr>
      <w:tr>
        <w:trPr>
          <w:trHeight w:val="293" w:hRule="atLeast"/>
        </w:trPr>
        <w:tc>
          <w:tcPr>
            <w:tcW w:w="2781" w:type="dxa"/>
          </w:tcPr>
          <w:p>
            <w:pPr>
              <w:pStyle w:val="TableParagraph"/>
              <w:spacing w:line="271" w:lineRule="exact"/>
              <w:ind w:left="107"/>
              <w:rPr>
                <w:sz w:val="24"/>
              </w:rPr>
            </w:pPr>
            <w:r>
              <w:rPr>
                <w:sz w:val="24"/>
              </w:rPr>
              <w:t>In</w:t>
            </w:r>
            <w:r>
              <w:rPr>
                <w:spacing w:val="-2"/>
                <w:sz w:val="24"/>
              </w:rPr>
              <w:t> </w:t>
            </w:r>
            <w:r>
              <w:rPr>
                <w:sz w:val="24"/>
              </w:rPr>
              <w:t>Adequate</w:t>
            </w:r>
            <w:r>
              <w:rPr>
                <w:spacing w:val="-2"/>
                <w:sz w:val="24"/>
              </w:rPr>
              <w:t> Funding</w:t>
            </w:r>
          </w:p>
        </w:tc>
        <w:tc>
          <w:tcPr>
            <w:tcW w:w="2464" w:type="dxa"/>
          </w:tcPr>
          <w:p>
            <w:pPr>
              <w:pStyle w:val="TableParagraph"/>
              <w:spacing w:line="267" w:lineRule="exact" w:before="7"/>
              <w:ind w:right="477"/>
              <w:jc w:val="right"/>
              <w:rPr>
                <w:sz w:val="24"/>
              </w:rPr>
            </w:pPr>
            <w:r>
              <w:rPr>
                <w:spacing w:val="-2"/>
                <w:sz w:val="24"/>
              </w:rPr>
              <w:t>1.000</w:t>
            </w:r>
          </w:p>
        </w:tc>
        <w:tc>
          <w:tcPr>
            <w:tcW w:w="2329" w:type="dxa"/>
          </w:tcPr>
          <w:p>
            <w:pPr>
              <w:pStyle w:val="TableParagraph"/>
              <w:spacing w:line="267" w:lineRule="exact" w:before="7"/>
              <w:ind w:right="104"/>
              <w:jc w:val="right"/>
              <w:rPr>
                <w:sz w:val="24"/>
              </w:rPr>
            </w:pPr>
            <w:r>
              <w:rPr>
                <w:spacing w:val="-2"/>
                <w:sz w:val="24"/>
              </w:rPr>
              <w:t>0.923</w:t>
            </w:r>
          </w:p>
        </w:tc>
      </w:tr>
      <w:tr>
        <w:trPr>
          <w:trHeight w:val="558" w:hRule="atLeast"/>
        </w:trPr>
        <w:tc>
          <w:tcPr>
            <w:tcW w:w="2781" w:type="dxa"/>
          </w:tcPr>
          <w:p>
            <w:pPr>
              <w:pStyle w:val="TableParagraph"/>
              <w:spacing w:line="270" w:lineRule="atLeast"/>
              <w:ind w:left="107" w:right="630"/>
              <w:rPr>
                <w:sz w:val="24"/>
              </w:rPr>
            </w:pPr>
            <w:r>
              <w:rPr>
                <w:sz w:val="24"/>
              </w:rPr>
              <w:t>In</w:t>
            </w:r>
            <w:r>
              <w:rPr>
                <w:spacing w:val="-15"/>
                <w:sz w:val="24"/>
              </w:rPr>
              <w:t> </w:t>
            </w:r>
            <w:r>
              <w:rPr>
                <w:sz w:val="24"/>
              </w:rPr>
              <w:t>effective</w:t>
            </w:r>
            <w:r>
              <w:rPr>
                <w:spacing w:val="-15"/>
                <w:sz w:val="24"/>
              </w:rPr>
              <w:t> </w:t>
            </w:r>
            <w:r>
              <w:rPr>
                <w:sz w:val="24"/>
              </w:rPr>
              <w:t>Housing </w:t>
            </w:r>
            <w:r>
              <w:rPr>
                <w:spacing w:val="-2"/>
                <w:sz w:val="24"/>
              </w:rPr>
              <w:t>Finance</w:t>
            </w:r>
          </w:p>
        </w:tc>
        <w:tc>
          <w:tcPr>
            <w:tcW w:w="2464" w:type="dxa"/>
          </w:tcPr>
          <w:p>
            <w:pPr>
              <w:pStyle w:val="TableParagraph"/>
              <w:spacing w:before="140"/>
              <w:ind w:right="477"/>
              <w:jc w:val="right"/>
              <w:rPr>
                <w:sz w:val="24"/>
              </w:rPr>
            </w:pPr>
            <w:r>
              <w:rPr>
                <w:spacing w:val="-2"/>
                <w:sz w:val="24"/>
              </w:rPr>
              <w:t>1.000</w:t>
            </w:r>
          </w:p>
        </w:tc>
        <w:tc>
          <w:tcPr>
            <w:tcW w:w="2329" w:type="dxa"/>
          </w:tcPr>
          <w:p>
            <w:pPr>
              <w:pStyle w:val="TableParagraph"/>
              <w:spacing w:before="140"/>
              <w:ind w:right="104"/>
              <w:jc w:val="right"/>
              <w:rPr>
                <w:sz w:val="24"/>
              </w:rPr>
            </w:pPr>
            <w:r>
              <w:rPr>
                <w:spacing w:val="-2"/>
                <w:sz w:val="24"/>
              </w:rPr>
              <w:t>0.546</w:t>
            </w:r>
          </w:p>
        </w:tc>
      </w:tr>
      <w:tr>
        <w:trPr>
          <w:trHeight w:val="293" w:hRule="atLeast"/>
        </w:trPr>
        <w:tc>
          <w:tcPr>
            <w:tcW w:w="2781" w:type="dxa"/>
          </w:tcPr>
          <w:p>
            <w:pPr>
              <w:pStyle w:val="TableParagraph"/>
              <w:spacing w:line="271" w:lineRule="exact"/>
              <w:ind w:left="107"/>
              <w:rPr>
                <w:sz w:val="24"/>
              </w:rPr>
            </w:pPr>
            <w:r>
              <w:rPr>
                <w:sz w:val="24"/>
              </w:rPr>
              <w:t>Financial</w:t>
            </w:r>
            <w:r>
              <w:rPr>
                <w:spacing w:val="-2"/>
                <w:sz w:val="24"/>
              </w:rPr>
              <w:t> Instrument</w:t>
            </w:r>
          </w:p>
        </w:tc>
        <w:tc>
          <w:tcPr>
            <w:tcW w:w="2464" w:type="dxa"/>
          </w:tcPr>
          <w:p>
            <w:pPr>
              <w:pStyle w:val="TableParagraph"/>
              <w:spacing w:line="267" w:lineRule="exact" w:before="7"/>
              <w:ind w:right="477"/>
              <w:jc w:val="right"/>
              <w:rPr>
                <w:sz w:val="24"/>
              </w:rPr>
            </w:pPr>
            <w:r>
              <w:rPr>
                <w:spacing w:val="-2"/>
                <w:sz w:val="24"/>
              </w:rPr>
              <w:t>1.000</w:t>
            </w:r>
          </w:p>
        </w:tc>
        <w:tc>
          <w:tcPr>
            <w:tcW w:w="2329" w:type="dxa"/>
          </w:tcPr>
          <w:p>
            <w:pPr>
              <w:pStyle w:val="TableParagraph"/>
              <w:spacing w:line="267" w:lineRule="exact" w:before="7"/>
              <w:ind w:right="104"/>
              <w:jc w:val="right"/>
              <w:rPr>
                <w:sz w:val="24"/>
              </w:rPr>
            </w:pPr>
            <w:r>
              <w:rPr>
                <w:spacing w:val="-2"/>
                <w:sz w:val="24"/>
              </w:rPr>
              <w:t>0.713</w:t>
            </w:r>
          </w:p>
        </w:tc>
      </w:tr>
      <w:tr>
        <w:trPr>
          <w:trHeight w:val="558" w:hRule="atLeast"/>
        </w:trPr>
        <w:tc>
          <w:tcPr>
            <w:tcW w:w="2781" w:type="dxa"/>
          </w:tcPr>
          <w:p>
            <w:pPr>
              <w:pStyle w:val="TableParagraph"/>
              <w:spacing w:line="270" w:lineRule="atLeast"/>
              <w:ind w:left="107" w:right="949"/>
              <w:rPr>
                <w:sz w:val="24"/>
              </w:rPr>
            </w:pPr>
            <w:r>
              <w:rPr>
                <w:sz w:val="24"/>
              </w:rPr>
              <w:t>Govt.</w:t>
            </w:r>
            <w:r>
              <w:rPr>
                <w:spacing w:val="-15"/>
                <w:sz w:val="24"/>
              </w:rPr>
              <w:t> </w:t>
            </w:r>
            <w:r>
              <w:rPr>
                <w:sz w:val="24"/>
              </w:rPr>
              <w:t>Programme </w:t>
            </w:r>
            <w:r>
              <w:rPr>
                <w:spacing w:val="-2"/>
                <w:sz w:val="24"/>
              </w:rPr>
              <w:t>Policies</w:t>
            </w:r>
          </w:p>
        </w:tc>
        <w:tc>
          <w:tcPr>
            <w:tcW w:w="2464" w:type="dxa"/>
          </w:tcPr>
          <w:p>
            <w:pPr>
              <w:pStyle w:val="TableParagraph"/>
              <w:spacing w:before="140"/>
              <w:ind w:right="477"/>
              <w:jc w:val="right"/>
              <w:rPr>
                <w:sz w:val="24"/>
              </w:rPr>
            </w:pPr>
            <w:r>
              <w:rPr>
                <w:spacing w:val="-2"/>
                <w:sz w:val="24"/>
              </w:rPr>
              <w:t>1.000</w:t>
            </w:r>
          </w:p>
        </w:tc>
        <w:tc>
          <w:tcPr>
            <w:tcW w:w="2329" w:type="dxa"/>
          </w:tcPr>
          <w:p>
            <w:pPr>
              <w:pStyle w:val="TableParagraph"/>
              <w:spacing w:before="140"/>
              <w:ind w:right="105"/>
              <w:jc w:val="right"/>
              <w:rPr>
                <w:sz w:val="24"/>
              </w:rPr>
            </w:pPr>
            <w:r>
              <w:rPr>
                <w:spacing w:val="-2"/>
                <w:sz w:val="24"/>
              </w:rPr>
              <w:t>0.686</w:t>
            </w:r>
          </w:p>
        </w:tc>
      </w:tr>
      <w:tr>
        <w:trPr>
          <w:trHeight w:val="293" w:hRule="atLeast"/>
        </w:trPr>
        <w:tc>
          <w:tcPr>
            <w:tcW w:w="2781" w:type="dxa"/>
          </w:tcPr>
          <w:p>
            <w:pPr>
              <w:pStyle w:val="TableParagraph"/>
              <w:spacing w:line="271" w:lineRule="exact"/>
              <w:ind w:left="107"/>
              <w:rPr>
                <w:sz w:val="24"/>
              </w:rPr>
            </w:pPr>
            <w:r>
              <w:rPr>
                <w:sz w:val="24"/>
              </w:rPr>
              <w:t>Policy</w:t>
            </w:r>
            <w:r>
              <w:rPr>
                <w:spacing w:val="-2"/>
                <w:sz w:val="24"/>
              </w:rPr>
              <w:t> Instrument</w:t>
            </w:r>
          </w:p>
        </w:tc>
        <w:tc>
          <w:tcPr>
            <w:tcW w:w="2464" w:type="dxa"/>
          </w:tcPr>
          <w:p>
            <w:pPr>
              <w:pStyle w:val="TableParagraph"/>
              <w:spacing w:line="267" w:lineRule="exact" w:before="7"/>
              <w:ind w:right="477"/>
              <w:jc w:val="right"/>
              <w:rPr>
                <w:sz w:val="24"/>
              </w:rPr>
            </w:pPr>
            <w:r>
              <w:rPr>
                <w:spacing w:val="-2"/>
                <w:sz w:val="24"/>
              </w:rPr>
              <w:t>1.000</w:t>
            </w:r>
          </w:p>
        </w:tc>
        <w:tc>
          <w:tcPr>
            <w:tcW w:w="2329" w:type="dxa"/>
          </w:tcPr>
          <w:p>
            <w:pPr>
              <w:pStyle w:val="TableParagraph"/>
              <w:spacing w:line="267" w:lineRule="exact" w:before="7"/>
              <w:ind w:right="104"/>
              <w:jc w:val="right"/>
              <w:rPr>
                <w:sz w:val="24"/>
              </w:rPr>
            </w:pPr>
            <w:r>
              <w:rPr>
                <w:spacing w:val="-2"/>
                <w:sz w:val="24"/>
              </w:rPr>
              <w:t>0.397</w:t>
            </w:r>
          </w:p>
        </w:tc>
      </w:tr>
      <w:tr>
        <w:trPr>
          <w:trHeight w:val="558" w:hRule="atLeast"/>
        </w:trPr>
        <w:tc>
          <w:tcPr>
            <w:tcW w:w="2781" w:type="dxa"/>
          </w:tcPr>
          <w:p>
            <w:pPr>
              <w:pStyle w:val="TableParagraph"/>
              <w:spacing w:line="270" w:lineRule="atLeast"/>
              <w:ind w:left="107" w:right="630"/>
              <w:rPr>
                <w:sz w:val="24"/>
              </w:rPr>
            </w:pPr>
            <w:r>
              <w:rPr>
                <w:sz w:val="24"/>
              </w:rPr>
              <w:t>Poor</w:t>
            </w:r>
            <w:r>
              <w:rPr>
                <w:spacing w:val="-15"/>
                <w:sz w:val="24"/>
              </w:rPr>
              <w:t> </w:t>
            </w:r>
            <w:r>
              <w:rPr>
                <w:sz w:val="24"/>
              </w:rPr>
              <w:t>Research</w:t>
            </w:r>
            <w:r>
              <w:rPr>
                <w:spacing w:val="-15"/>
                <w:sz w:val="24"/>
              </w:rPr>
              <w:t> </w:t>
            </w:r>
            <w:r>
              <w:rPr>
                <w:sz w:val="24"/>
              </w:rPr>
              <w:t>and </w:t>
            </w:r>
            <w:r>
              <w:rPr>
                <w:spacing w:val="-4"/>
                <w:sz w:val="24"/>
              </w:rPr>
              <w:t>Dev.</w:t>
            </w:r>
          </w:p>
        </w:tc>
        <w:tc>
          <w:tcPr>
            <w:tcW w:w="2464" w:type="dxa"/>
          </w:tcPr>
          <w:p>
            <w:pPr>
              <w:pStyle w:val="TableParagraph"/>
              <w:spacing w:before="140"/>
              <w:ind w:right="477"/>
              <w:jc w:val="right"/>
              <w:rPr>
                <w:sz w:val="24"/>
              </w:rPr>
            </w:pPr>
            <w:r>
              <w:rPr>
                <w:spacing w:val="-2"/>
                <w:sz w:val="24"/>
              </w:rPr>
              <w:t>1.000</w:t>
            </w:r>
          </w:p>
        </w:tc>
        <w:tc>
          <w:tcPr>
            <w:tcW w:w="2329" w:type="dxa"/>
          </w:tcPr>
          <w:p>
            <w:pPr>
              <w:pStyle w:val="TableParagraph"/>
              <w:spacing w:before="140"/>
              <w:ind w:right="104"/>
              <w:jc w:val="right"/>
              <w:rPr>
                <w:sz w:val="24"/>
              </w:rPr>
            </w:pPr>
            <w:r>
              <w:rPr>
                <w:spacing w:val="-2"/>
                <w:sz w:val="24"/>
              </w:rPr>
              <w:t>0.694</w:t>
            </w:r>
          </w:p>
        </w:tc>
      </w:tr>
      <w:tr>
        <w:trPr>
          <w:trHeight w:val="552" w:hRule="atLeast"/>
        </w:trPr>
        <w:tc>
          <w:tcPr>
            <w:tcW w:w="2781" w:type="dxa"/>
          </w:tcPr>
          <w:p>
            <w:pPr>
              <w:pStyle w:val="TableParagraph"/>
              <w:spacing w:line="271" w:lineRule="exact"/>
              <w:ind w:left="107"/>
              <w:rPr>
                <w:sz w:val="24"/>
              </w:rPr>
            </w:pPr>
            <w:r>
              <w:rPr>
                <w:sz w:val="24"/>
              </w:rPr>
              <w:t>Lack</w:t>
            </w:r>
            <w:r>
              <w:rPr>
                <w:spacing w:val="-4"/>
                <w:sz w:val="24"/>
              </w:rPr>
              <w:t> </w:t>
            </w:r>
            <w:r>
              <w:rPr>
                <w:sz w:val="24"/>
              </w:rPr>
              <w:t>of</w:t>
            </w:r>
            <w:r>
              <w:rPr>
                <w:spacing w:val="-1"/>
                <w:sz w:val="24"/>
              </w:rPr>
              <w:t> </w:t>
            </w:r>
            <w:r>
              <w:rPr>
                <w:spacing w:val="-2"/>
                <w:sz w:val="24"/>
              </w:rPr>
              <w:t>Effective</w:t>
            </w:r>
          </w:p>
          <w:p>
            <w:pPr>
              <w:pStyle w:val="TableParagraph"/>
              <w:spacing w:line="261" w:lineRule="exact"/>
              <w:ind w:left="107"/>
              <w:rPr>
                <w:sz w:val="24"/>
              </w:rPr>
            </w:pPr>
            <w:r>
              <w:rPr>
                <w:spacing w:val="-4"/>
                <w:sz w:val="24"/>
              </w:rPr>
              <w:t>Plan</w:t>
            </w:r>
          </w:p>
        </w:tc>
        <w:tc>
          <w:tcPr>
            <w:tcW w:w="2464" w:type="dxa"/>
          </w:tcPr>
          <w:p>
            <w:pPr>
              <w:pStyle w:val="TableParagraph"/>
              <w:spacing w:before="134"/>
              <w:ind w:right="477"/>
              <w:jc w:val="right"/>
              <w:rPr>
                <w:sz w:val="24"/>
              </w:rPr>
            </w:pPr>
            <w:r>
              <w:rPr>
                <w:spacing w:val="-2"/>
                <w:sz w:val="24"/>
              </w:rPr>
              <w:t>1.000</w:t>
            </w:r>
          </w:p>
        </w:tc>
        <w:tc>
          <w:tcPr>
            <w:tcW w:w="2329" w:type="dxa"/>
          </w:tcPr>
          <w:p>
            <w:pPr>
              <w:pStyle w:val="TableParagraph"/>
              <w:spacing w:before="134"/>
              <w:ind w:right="104"/>
              <w:jc w:val="right"/>
              <w:rPr>
                <w:sz w:val="24"/>
              </w:rPr>
            </w:pPr>
            <w:r>
              <w:rPr>
                <w:spacing w:val="-2"/>
                <w:sz w:val="24"/>
              </w:rPr>
              <w:t>0.423</w:t>
            </w:r>
          </w:p>
        </w:tc>
      </w:tr>
      <w:tr>
        <w:trPr>
          <w:trHeight w:val="552" w:hRule="atLeast"/>
        </w:trPr>
        <w:tc>
          <w:tcPr>
            <w:tcW w:w="2781" w:type="dxa"/>
          </w:tcPr>
          <w:p>
            <w:pPr>
              <w:pStyle w:val="TableParagraph"/>
              <w:spacing w:line="271" w:lineRule="exact"/>
              <w:ind w:left="107"/>
              <w:rPr>
                <w:sz w:val="24"/>
              </w:rPr>
            </w:pPr>
            <w:r>
              <w:rPr>
                <w:sz w:val="24"/>
              </w:rPr>
              <w:t>Approval</w:t>
            </w:r>
            <w:r>
              <w:rPr>
                <w:spacing w:val="58"/>
                <w:sz w:val="24"/>
              </w:rPr>
              <w:t> </w:t>
            </w:r>
            <w:r>
              <w:rPr>
                <w:sz w:val="24"/>
              </w:rPr>
              <w:t>of </w:t>
            </w:r>
            <w:r>
              <w:rPr>
                <w:spacing w:val="-2"/>
                <w:sz w:val="24"/>
              </w:rPr>
              <w:t>Building</w:t>
            </w:r>
          </w:p>
          <w:p>
            <w:pPr>
              <w:pStyle w:val="TableParagraph"/>
              <w:spacing w:line="261" w:lineRule="exact"/>
              <w:ind w:left="107"/>
              <w:rPr>
                <w:sz w:val="24"/>
              </w:rPr>
            </w:pPr>
            <w:r>
              <w:rPr>
                <w:spacing w:val="-4"/>
                <w:sz w:val="24"/>
              </w:rPr>
              <w:t>Plan</w:t>
            </w:r>
          </w:p>
        </w:tc>
        <w:tc>
          <w:tcPr>
            <w:tcW w:w="2464" w:type="dxa"/>
          </w:tcPr>
          <w:p>
            <w:pPr>
              <w:pStyle w:val="TableParagraph"/>
              <w:spacing w:before="134"/>
              <w:ind w:right="477"/>
              <w:jc w:val="right"/>
              <w:rPr>
                <w:sz w:val="24"/>
              </w:rPr>
            </w:pPr>
            <w:r>
              <w:rPr>
                <w:spacing w:val="-2"/>
                <w:sz w:val="24"/>
              </w:rPr>
              <w:t>1.000</w:t>
            </w:r>
          </w:p>
        </w:tc>
        <w:tc>
          <w:tcPr>
            <w:tcW w:w="2329" w:type="dxa"/>
          </w:tcPr>
          <w:p>
            <w:pPr>
              <w:pStyle w:val="TableParagraph"/>
              <w:spacing w:before="134"/>
              <w:ind w:right="104"/>
              <w:jc w:val="right"/>
              <w:rPr>
                <w:sz w:val="24"/>
              </w:rPr>
            </w:pPr>
            <w:r>
              <w:rPr>
                <w:spacing w:val="-2"/>
                <w:sz w:val="24"/>
              </w:rPr>
              <w:t>0.538</w:t>
            </w:r>
          </w:p>
        </w:tc>
      </w:tr>
      <w:tr>
        <w:trPr>
          <w:trHeight w:val="552" w:hRule="atLeast"/>
        </w:trPr>
        <w:tc>
          <w:tcPr>
            <w:tcW w:w="2781" w:type="dxa"/>
          </w:tcPr>
          <w:p>
            <w:pPr>
              <w:pStyle w:val="TableParagraph"/>
              <w:spacing w:line="271" w:lineRule="exact"/>
              <w:ind w:left="107"/>
              <w:rPr>
                <w:sz w:val="24"/>
              </w:rPr>
            </w:pPr>
            <w:r>
              <w:rPr>
                <w:sz w:val="24"/>
              </w:rPr>
              <w:t>Bureaucracies</w:t>
            </w:r>
            <w:r>
              <w:rPr>
                <w:spacing w:val="-1"/>
                <w:sz w:val="24"/>
              </w:rPr>
              <w:t> </w:t>
            </w:r>
            <w:r>
              <w:rPr>
                <w:spacing w:val="-5"/>
                <w:sz w:val="24"/>
              </w:rPr>
              <w:t>In</w:t>
            </w:r>
          </w:p>
          <w:p>
            <w:pPr>
              <w:pStyle w:val="TableParagraph"/>
              <w:spacing w:line="261" w:lineRule="exact"/>
              <w:ind w:left="107"/>
              <w:rPr>
                <w:sz w:val="24"/>
              </w:rPr>
            </w:pPr>
            <w:r>
              <w:rPr>
                <w:sz w:val="24"/>
              </w:rPr>
              <w:t>Land</w:t>
            </w:r>
            <w:r>
              <w:rPr>
                <w:spacing w:val="-2"/>
                <w:sz w:val="24"/>
              </w:rPr>
              <w:t> Allocation</w:t>
            </w:r>
          </w:p>
        </w:tc>
        <w:tc>
          <w:tcPr>
            <w:tcW w:w="2464" w:type="dxa"/>
          </w:tcPr>
          <w:p>
            <w:pPr>
              <w:pStyle w:val="TableParagraph"/>
              <w:spacing w:before="134"/>
              <w:ind w:right="477"/>
              <w:jc w:val="right"/>
              <w:rPr>
                <w:sz w:val="24"/>
              </w:rPr>
            </w:pPr>
            <w:r>
              <w:rPr>
                <w:spacing w:val="-2"/>
                <w:sz w:val="24"/>
              </w:rPr>
              <w:t>1.000</w:t>
            </w:r>
          </w:p>
        </w:tc>
        <w:tc>
          <w:tcPr>
            <w:tcW w:w="2329" w:type="dxa"/>
          </w:tcPr>
          <w:p>
            <w:pPr>
              <w:pStyle w:val="TableParagraph"/>
              <w:spacing w:before="134"/>
              <w:ind w:right="104"/>
              <w:jc w:val="right"/>
              <w:rPr>
                <w:sz w:val="24"/>
              </w:rPr>
            </w:pPr>
            <w:r>
              <w:rPr>
                <w:spacing w:val="-2"/>
                <w:sz w:val="24"/>
              </w:rPr>
              <w:t>0.381</w:t>
            </w:r>
          </w:p>
        </w:tc>
      </w:tr>
      <w:tr>
        <w:trPr>
          <w:trHeight w:val="552" w:hRule="atLeast"/>
        </w:trPr>
        <w:tc>
          <w:tcPr>
            <w:tcW w:w="2781" w:type="dxa"/>
          </w:tcPr>
          <w:p>
            <w:pPr>
              <w:pStyle w:val="TableParagraph"/>
              <w:spacing w:line="271" w:lineRule="exact"/>
              <w:ind w:left="107"/>
              <w:rPr>
                <w:sz w:val="24"/>
              </w:rPr>
            </w:pPr>
            <w:r>
              <w:rPr>
                <w:sz w:val="24"/>
              </w:rPr>
              <w:t>Difficulty</w:t>
            </w:r>
            <w:r>
              <w:rPr>
                <w:spacing w:val="-5"/>
                <w:sz w:val="24"/>
              </w:rPr>
              <w:t> </w:t>
            </w:r>
            <w:r>
              <w:rPr>
                <w:sz w:val="24"/>
              </w:rPr>
              <w:t>in </w:t>
            </w:r>
            <w:r>
              <w:rPr>
                <w:spacing w:val="-2"/>
                <w:sz w:val="24"/>
              </w:rPr>
              <w:t>Obtain</w:t>
            </w:r>
          </w:p>
          <w:p>
            <w:pPr>
              <w:pStyle w:val="TableParagraph"/>
              <w:spacing w:line="261" w:lineRule="exact"/>
              <w:ind w:left="107"/>
              <w:rPr>
                <w:sz w:val="24"/>
              </w:rPr>
            </w:pPr>
            <w:r>
              <w:rPr>
                <w:sz w:val="24"/>
              </w:rPr>
              <w:t>Cof </w:t>
            </w:r>
            <w:r>
              <w:rPr>
                <w:spacing w:val="-10"/>
                <w:sz w:val="24"/>
              </w:rPr>
              <w:t>O</w:t>
            </w:r>
          </w:p>
        </w:tc>
        <w:tc>
          <w:tcPr>
            <w:tcW w:w="2464" w:type="dxa"/>
          </w:tcPr>
          <w:p>
            <w:pPr>
              <w:pStyle w:val="TableParagraph"/>
              <w:spacing w:before="134"/>
              <w:ind w:right="477"/>
              <w:jc w:val="right"/>
              <w:rPr>
                <w:sz w:val="24"/>
              </w:rPr>
            </w:pPr>
            <w:r>
              <w:rPr>
                <w:spacing w:val="-2"/>
                <w:sz w:val="24"/>
              </w:rPr>
              <w:t>1.000</w:t>
            </w:r>
          </w:p>
        </w:tc>
        <w:tc>
          <w:tcPr>
            <w:tcW w:w="2329" w:type="dxa"/>
          </w:tcPr>
          <w:p>
            <w:pPr>
              <w:pStyle w:val="TableParagraph"/>
              <w:spacing w:before="134"/>
              <w:ind w:right="104"/>
              <w:jc w:val="right"/>
              <w:rPr>
                <w:sz w:val="24"/>
              </w:rPr>
            </w:pPr>
            <w:r>
              <w:rPr>
                <w:spacing w:val="-2"/>
                <w:sz w:val="24"/>
              </w:rPr>
              <w:t>0.696</w:t>
            </w:r>
          </w:p>
        </w:tc>
      </w:tr>
      <w:tr>
        <w:trPr>
          <w:trHeight w:val="554" w:hRule="atLeast"/>
        </w:trPr>
        <w:tc>
          <w:tcPr>
            <w:tcW w:w="2781" w:type="dxa"/>
            <w:tcBorders>
              <w:bottom w:val="single" w:sz="12" w:space="0" w:color="000000"/>
            </w:tcBorders>
          </w:tcPr>
          <w:p>
            <w:pPr>
              <w:pStyle w:val="TableParagraph"/>
              <w:spacing w:line="271" w:lineRule="exact"/>
              <w:ind w:left="107"/>
              <w:rPr>
                <w:sz w:val="24"/>
              </w:rPr>
            </w:pPr>
            <w:r>
              <w:rPr>
                <w:sz w:val="24"/>
              </w:rPr>
              <w:t>Weak</w:t>
            </w:r>
            <w:r>
              <w:rPr>
                <w:spacing w:val="1"/>
                <w:sz w:val="24"/>
              </w:rPr>
              <w:t> </w:t>
            </w:r>
            <w:r>
              <w:rPr>
                <w:spacing w:val="-2"/>
                <w:sz w:val="24"/>
              </w:rPr>
              <w:t>Institutional</w:t>
            </w:r>
          </w:p>
          <w:p>
            <w:pPr>
              <w:pStyle w:val="TableParagraph"/>
              <w:spacing w:line="263" w:lineRule="exact"/>
              <w:ind w:left="107"/>
              <w:rPr>
                <w:sz w:val="24"/>
              </w:rPr>
            </w:pPr>
            <w:r>
              <w:rPr>
                <w:spacing w:val="-2"/>
                <w:sz w:val="24"/>
              </w:rPr>
              <w:t>Framework</w:t>
            </w:r>
          </w:p>
        </w:tc>
        <w:tc>
          <w:tcPr>
            <w:tcW w:w="2464" w:type="dxa"/>
            <w:tcBorders>
              <w:bottom w:val="single" w:sz="12" w:space="0" w:color="000000"/>
            </w:tcBorders>
          </w:tcPr>
          <w:p>
            <w:pPr>
              <w:pStyle w:val="TableParagraph"/>
              <w:spacing w:before="134"/>
              <w:ind w:right="477"/>
              <w:jc w:val="right"/>
              <w:rPr>
                <w:sz w:val="24"/>
              </w:rPr>
            </w:pPr>
            <w:r>
              <w:rPr>
                <w:spacing w:val="-2"/>
                <w:sz w:val="24"/>
              </w:rPr>
              <w:t>1.000</w:t>
            </w:r>
          </w:p>
        </w:tc>
        <w:tc>
          <w:tcPr>
            <w:tcW w:w="2329" w:type="dxa"/>
            <w:tcBorders>
              <w:bottom w:val="single" w:sz="12" w:space="0" w:color="000000"/>
            </w:tcBorders>
          </w:tcPr>
          <w:p>
            <w:pPr>
              <w:pStyle w:val="TableParagraph"/>
              <w:spacing w:before="134"/>
              <w:ind w:right="105"/>
              <w:jc w:val="right"/>
              <w:rPr>
                <w:sz w:val="24"/>
              </w:rPr>
            </w:pPr>
            <w:r>
              <w:rPr>
                <w:spacing w:val="-2"/>
                <w:sz w:val="24"/>
              </w:rPr>
              <w:t>0.459</w:t>
            </w:r>
          </w:p>
        </w:tc>
      </w:tr>
      <w:tr>
        <w:trPr>
          <w:trHeight w:val="269" w:hRule="atLeast"/>
        </w:trPr>
        <w:tc>
          <w:tcPr>
            <w:tcW w:w="5245" w:type="dxa"/>
            <w:gridSpan w:val="2"/>
            <w:tcBorders>
              <w:top w:val="single" w:sz="12" w:space="0" w:color="000000"/>
            </w:tcBorders>
          </w:tcPr>
          <w:p>
            <w:pPr>
              <w:pStyle w:val="TableParagraph"/>
              <w:spacing w:line="250" w:lineRule="exact"/>
              <w:ind w:left="107"/>
              <w:rPr>
                <w:sz w:val="24"/>
              </w:rPr>
            </w:pPr>
            <w:r>
              <w:rPr>
                <w:sz w:val="24"/>
              </w:rPr>
              <w:t>Extraction</w:t>
            </w:r>
            <w:r>
              <w:rPr>
                <w:spacing w:val="-2"/>
                <w:sz w:val="24"/>
              </w:rPr>
              <w:t> </w:t>
            </w:r>
            <w:r>
              <w:rPr>
                <w:sz w:val="24"/>
              </w:rPr>
              <w:t>Method:</w:t>
            </w:r>
            <w:r>
              <w:rPr>
                <w:spacing w:val="-1"/>
                <w:sz w:val="24"/>
              </w:rPr>
              <w:t> </w:t>
            </w:r>
            <w:r>
              <w:rPr>
                <w:sz w:val="24"/>
              </w:rPr>
              <w:t>Principal</w:t>
            </w:r>
            <w:r>
              <w:rPr>
                <w:spacing w:val="-2"/>
                <w:sz w:val="24"/>
              </w:rPr>
              <w:t> </w:t>
            </w:r>
            <w:r>
              <w:rPr>
                <w:sz w:val="24"/>
              </w:rPr>
              <w:t>Component</w:t>
            </w:r>
            <w:r>
              <w:rPr>
                <w:spacing w:val="-1"/>
                <w:sz w:val="24"/>
              </w:rPr>
              <w:t> </w:t>
            </w:r>
            <w:r>
              <w:rPr>
                <w:spacing w:val="-2"/>
                <w:sz w:val="24"/>
              </w:rPr>
              <w:t>Analysis.</w:t>
            </w:r>
          </w:p>
        </w:tc>
        <w:tc>
          <w:tcPr>
            <w:tcW w:w="2329" w:type="dxa"/>
            <w:tcBorders>
              <w:top w:val="single" w:sz="12" w:space="0" w:color="000000"/>
            </w:tcBorders>
          </w:tcPr>
          <w:p>
            <w:pPr>
              <w:pStyle w:val="TableParagraph"/>
              <w:rPr>
                <w:sz w:val="18"/>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3"/>
        <w:rPr>
          <w:b/>
        </w:rPr>
      </w:pPr>
    </w:p>
    <w:p>
      <w:pPr>
        <w:pStyle w:val="BodyText"/>
        <w:ind w:left="469"/>
      </w:pPr>
      <w:r>
        <w:rPr/>
        <w:t>Component </w:t>
      </w:r>
      <w:r>
        <w:rPr>
          <w:spacing w:val="-2"/>
        </w:rPr>
        <w:t>Matrix</w:t>
      </w:r>
    </w:p>
    <w:p>
      <w:pPr>
        <w:spacing w:after="0"/>
        <w:sectPr>
          <w:pgSz w:w="12240" w:h="15840"/>
          <w:pgMar w:header="0" w:footer="1015" w:top="1400" w:bottom="1200" w:left="1720" w:right="400"/>
        </w:sectPr>
      </w:pPr>
    </w:p>
    <w:tbl>
      <w:tblPr>
        <w:tblW w:w="0" w:type="auto"/>
        <w:jc w:val="left"/>
        <w:tblInd w:w="3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420"/>
        <w:gridCol w:w="1121"/>
        <w:gridCol w:w="1100"/>
        <w:gridCol w:w="1100"/>
        <w:gridCol w:w="982"/>
        <w:gridCol w:w="999"/>
      </w:tblGrid>
      <w:tr>
        <w:trPr>
          <w:trHeight w:val="301" w:hRule="atLeast"/>
        </w:trPr>
        <w:tc>
          <w:tcPr>
            <w:tcW w:w="2420" w:type="dxa"/>
            <w:vMerge w:val="restart"/>
            <w:tcBorders>
              <w:left w:val="nil"/>
            </w:tcBorders>
          </w:tcPr>
          <w:p>
            <w:pPr>
              <w:pStyle w:val="TableParagraph"/>
              <w:spacing w:before="183"/>
              <w:ind w:left="11"/>
              <w:jc w:val="center"/>
              <w:rPr>
                <w:sz w:val="24"/>
              </w:rPr>
            </w:pPr>
            <w:r>
              <w:rPr>
                <w:spacing w:val="-2"/>
                <w:sz w:val="24"/>
              </w:rPr>
              <w:t>Factors</w:t>
            </w:r>
          </w:p>
        </w:tc>
        <w:tc>
          <w:tcPr>
            <w:tcW w:w="5302" w:type="dxa"/>
            <w:gridSpan w:val="5"/>
            <w:tcBorders>
              <w:bottom w:val="nil"/>
              <w:right w:val="nil"/>
            </w:tcBorders>
          </w:tcPr>
          <w:p>
            <w:pPr>
              <w:pStyle w:val="TableParagraph"/>
              <w:spacing w:line="249" w:lineRule="exact" w:before="32"/>
              <w:ind w:right="18"/>
              <w:jc w:val="center"/>
              <w:rPr>
                <w:sz w:val="24"/>
              </w:rPr>
            </w:pPr>
            <w:r>
              <w:rPr>
                <w:spacing w:val="-2"/>
                <w:sz w:val="24"/>
              </w:rPr>
              <w:t>Component</w:t>
            </w:r>
          </w:p>
        </w:tc>
      </w:tr>
      <w:tr>
        <w:trPr>
          <w:trHeight w:val="327" w:hRule="atLeast"/>
        </w:trPr>
        <w:tc>
          <w:tcPr>
            <w:tcW w:w="2420" w:type="dxa"/>
            <w:vMerge/>
            <w:tcBorders>
              <w:top w:val="nil"/>
              <w:left w:val="nil"/>
            </w:tcBorders>
          </w:tcPr>
          <w:p>
            <w:pPr>
              <w:rPr>
                <w:sz w:val="2"/>
                <w:szCs w:val="2"/>
              </w:rPr>
            </w:pPr>
          </w:p>
        </w:tc>
        <w:tc>
          <w:tcPr>
            <w:tcW w:w="1121" w:type="dxa"/>
            <w:tcBorders>
              <w:top w:val="nil"/>
              <w:right w:val="single" w:sz="4" w:space="0" w:color="000000"/>
            </w:tcBorders>
          </w:tcPr>
          <w:p>
            <w:pPr>
              <w:pStyle w:val="TableParagraph"/>
              <w:spacing w:line="263" w:lineRule="exact" w:before="44"/>
              <w:ind w:right="12"/>
              <w:jc w:val="center"/>
              <w:rPr>
                <w:sz w:val="24"/>
              </w:rPr>
            </w:pPr>
            <w:r>
              <w:rPr>
                <w:spacing w:val="-10"/>
                <w:sz w:val="24"/>
              </w:rPr>
              <w:t>1</w:t>
            </w:r>
          </w:p>
        </w:tc>
        <w:tc>
          <w:tcPr>
            <w:tcW w:w="1100" w:type="dxa"/>
            <w:tcBorders>
              <w:top w:val="nil"/>
              <w:left w:val="single" w:sz="4" w:space="0" w:color="000000"/>
              <w:right w:val="single" w:sz="4" w:space="0" w:color="000000"/>
            </w:tcBorders>
          </w:tcPr>
          <w:p>
            <w:pPr>
              <w:pStyle w:val="TableParagraph"/>
              <w:spacing w:line="263" w:lineRule="exact" w:before="44"/>
              <w:ind w:right="1"/>
              <w:jc w:val="center"/>
              <w:rPr>
                <w:sz w:val="24"/>
              </w:rPr>
            </w:pPr>
            <w:r>
              <w:rPr>
                <w:spacing w:val="-10"/>
                <w:sz w:val="24"/>
              </w:rPr>
              <w:t>2</w:t>
            </w:r>
          </w:p>
        </w:tc>
        <w:tc>
          <w:tcPr>
            <w:tcW w:w="1100" w:type="dxa"/>
            <w:tcBorders>
              <w:top w:val="nil"/>
              <w:left w:val="single" w:sz="4" w:space="0" w:color="000000"/>
              <w:right w:val="single" w:sz="4" w:space="0" w:color="000000"/>
            </w:tcBorders>
          </w:tcPr>
          <w:p>
            <w:pPr>
              <w:pStyle w:val="TableParagraph"/>
              <w:spacing w:line="263" w:lineRule="exact" w:before="44"/>
              <w:ind w:left="1" w:right="1"/>
              <w:jc w:val="center"/>
              <w:rPr>
                <w:sz w:val="24"/>
              </w:rPr>
            </w:pPr>
            <w:r>
              <w:rPr>
                <w:spacing w:val="-10"/>
                <w:sz w:val="24"/>
              </w:rPr>
              <w:t>3</w:t>
            </w:r>
          </w:p>
        </w:tc>
        <w:tc>
          <w:tcPr>
            <w:tcW w:w="982" w:type="dxa"/>
            <w:tcBorders>
              <w:top w:val="nil"/>
              <w:left w:val="single" w:sz="4" w:space="0" w:color="000000"/>
              <w:right w:val="single" w:sz="4" w:space="0" w:color="000000"/>
            </w:tcBorders>
          </w:tcPr>
          <w:p>
            <w:pPr>
              <w:pStyle w:val="TableParagraph"/>
              <w:spacing w:line="263" w:lineRule="exact" w:before="44"/>
              <w:ind w:right="5"/>
              <w:jc w:val="center"/>
              <w:rPr>
                <w:sz w:val="24"/>
              </w:rPr>
            </w:pPr>
            <w:r>
              <w:rPr>
                <w:spacing w:val="-10"/>
                <w:sz w:val="24"/>
              </w:rPr>
              <w:t>4</w:t>
            </w:r>
          </w:p>
        </w:tc>
        <w:tc>
          <w:tcPr>
            <w:tcW w:w="999" w:type="dxa"/>
            <w:tcBorders>
              <w:top w:val="nil"/>
              <w:left w:val="single" w:sz="4" w:space="0" w:color="000000"/>
              <w:right w:val="nil"/>
            </w:tcBorders>
          </w:tcPr>
          <w:p>
            <w:pPr>
              <w:pStyle w:val="TableParagraph"/>
              <w:spacing w:line="263" w:lineRule="exact" w:before="44"/>
              <w:ind w:right="6"/>
              <w:jc w:val="center"/>
              <w:rPr>
                <w:sz w:val="24"/>
              </w:rPr>
            </w:pPr>
            <w:r>
              <w:rPr>
                <w:spacing w:val="-10"/>
                <w:sz w:val="24"/>
              </w:rPr>
              <w:t>5</w:t>
            </w:r>
          </w:p>
        </w:tc>
      </w:tr>
    </w:tbl>
    <w:p>
      <w:pPr>
        <w:pStyle w:val="BodyText"/>
        <w:spacing w:line="480" w:lineRule="auto" w:before="142"/>
        <w:ind w:left="469" w:right="7480"/>
      </w:pPr>
      <w:r>
        <w:rPr/>
        <mc:AlternateContent>
          <mc:Choice Requires="wps">
            <w:drawing>
              <wp:anchor distT="0" distB="0" distL="0" distR="0" allowOverlap="1" layoutInCell="1" locked="0" behindDoc="0" simplePos="0" relativeHeight="15739392">
                <wp:simplePos x="0" y="0"/>
                <wp:positionH relativeFrom="page">
                  <wp:posOffset>2972689</wp:posOffset>
                </wp:positionH>
                <wp:positionV relativeFrom="paragraph">
                  <wp:posOffset>9990</wp:posOffset>
                </wp:positionV>
                <wp:extent cx="3176270" cy="1920239"/>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3176270" cy="192023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4"/>
                              <w:gridCol w:w="1104"/>
                              <w:gridCol w:w="1069"/>
                              <w:gridCol w:w="1016"/>
                              <w:gridCol w:w="816"/>
                            </w:tblGrid>
                            <w:tr>
                              <w:trPr>
                                <w:trHeight w:val="265" w:hRule="atLeast"/>
                              </w:trPr>
                              <w:tc>
                                <w:tcPr>
                                  <w:tcW w:w="1978" w:type="dxa"/>
                                  <w:gridSpan w:val="2"/>
                                </w:tcPr>
                                <w:p>
                                  <w:pPr>
                                    <w:pStyle w:val="TableParagraph"/>
                                    <w:spacing w:line="246" w:lineRule="exact"/>
                                    <w:ind w:right="506"/>
                                    <w:jc w:val="right"/>
                                    <w:rPr>
                                      <w:sz w:val="24"/>
                                    </w:rPr>
                                  </w:pPr>
                                  <w:r>
                                    <w:rPr>
                                      <w:spacing w:val="-10"/>
                                      <w:sz w:val="24"/>
                                    </w:rPr>
                                    <w:t>-</w:t>
                                  </w:r>
                                </w:p>
                              </w:tc>
                              <w:tc>
                                <w:tcPr>
                                  <w:tcW w:w="2901" w:type="dxa"/>
                                  <w:gridSpan w:val="3"/>
                                </w:tcPr>
                                <w:p>
                                  <w:pPr>
                                    <w:pStyle w:val="TableParagraph"/>
                                    <w:spacing w:line="246" w:lineRule="exact"/>
                                    <w:ind w:left="510"/>
                                    <w:rPr>
                                      <w:sz w:val="24"/>
                                    </w:rPr>
                                  </w:pPr>
                                  <w:r>
                                    <w:rPr>
                                      <w:spacing w:val="-10"/>
                                      <w:sz w:val="24"/>
                                    </w:rPr>
                                    <w:t>-</w:t>
                                  </w:r>
                                </w:p>
                              </w:tc>
                            </w:tr>
                            <w:tr>
                              <w:trPr>
                                <w:trHeight w:val="833" w:hRule="atLeast"/>
                              </w:trPr>
                              <w:tc>
                                <w:tcPr>
                                  <w:tcW w:w="874" w:type="dxa"/>
                                </w:tcPr>
                                <w:p>
                                  <w:pPr>
                                    <w:pStyle w:val="TableParagraph"/>
                                    <w:spacing w:line="266" w:lineRule="exact"/>
                                    <w:ind w:left="50"/>
                                    <w:rPr>
                                      <w:sz w:val="24"/>
                                    </w:rPr>
                                  </w:pPr>
                                  <w:r>
                                    <w:rPr>
                                      <w:spacing w:val="-2"/>
                                      <w:sz w:val="24"/>
                                    </w:rPr>
                                    <w:t>0.969</w:t>
                                  </w:r>
                                </w:p>
                                <w:p>
                                  <w:pPr>
                                    <w:pStyle w:val="TableParagraph"/>
                                    <w:rPr>
                                      <w:sz w:val="24"/>
                                    </w:rPr>
                                  </w:pPr>
                                </w:p>
                                <w:p>
                                  <w:pPr>
                                    <w:pStyle w:val="TableParagraph"/>
                                    <w:spacing w:line="261" w:lineRule="exact"/>
                                    <w:ind w:left="50"/>
                                    <w:rPr>
                                      <w:sz w:val="24"/>
                                    </w:rPr>
                                  </w:pPr>
                                  <w:r>
                                    <w:rPr>
                                      <w:spacing w:val="-2"/>
                                      <w:sz w:val="24"/>
                                    </w:rPr>
                                    <w:t>0.928</w:t>
                                  </w:r>
                                </w:p>
                              </w:tc>
                              <w:tc>
                                <w:tcPr>
                                  <w:tcW w:w="1104" w:type="dxa"/>
                                </w:tcPr>
                                <w:p>
                                  <w:pPr>
                                    <w:pStyle w:val="TableParagraph"/>
                                    <w:spacing w:line="266" w:lineRule="exact"/>
                                    <w:ind w:left="6" w:right="1"/>
                                    <w:jc w:val="center"/>
                                    <w:rPr>
                                      <w:sz w:val="24"/>
                                    </w:rPr>
                                  </w:pPr>
                                  <w:r>
                                    <w:rPr>
                                      <w:spacing w:val="-2"/>
                                      <w:sz w:val="24"/>
                                    </w:rPr>
                                    <w:t>0.021</w:t>
                                  </w:r>
                                </w:p>
                                <w:p>
                                  <w:pPr>
                                    <w:pStyle w:val="TableParagraph"/>
                                    <w:spacing w:line="270" w:lineRule="atLeast"/>
                                    <w:ind w:left="276" w:right="269"/>
                                    <w:jc w:val="center"/>
                                    <w:rPr>
                                      <w:sz w:val="24"/>
                                    </w:rPr>
                                  </w:pPr>
                                  <w:r>
                                    <w:rPr>
                                      <w:spacing w:val="-10"/>
                                      <w:sz w:val="24"/>
                                    </w:rPr>
                                    <w:t>- </w:t>
                                  </w:r>
                                  <w:r>
                                    <w:rPr>
                                      <w:spacing w:val="-2"/>
                                      <w:sz w:val="24"/>
                                    </w:rPr>
                                    <w:t>0.091</w:t>
                                  </w:r>
                                </w:p>
                              </w:tc>
                              <w:tc>
                                <w:tcPr>
                                  <w:tcW w:w="1069" w:type="dxa"/>
                                </w:tcPr>
                                <w:p>
                                  <w:pPr>
                                    <w:pStyle w:val="TableParagraph"/>
                                    <w:spacing w:line="266" w:lineRule="exact"/>
                                    <w:ind w:left="32" w:right="1"/>
                                    <w:jc w:val="center"/>
                                    <w:rPr>
                                      <w:sz w:val="24"/>
                                    </w:rPr>
                                  </w:pPr>
                                  <w:r>
                                    <w:rPr>
                                      <w:spacing w:val="-2"/>
                                      <w:sz w:val="24"/>
                                    </w:rPr>
                                    <w:t>0.014</w:t>
                                  </w:r>
                                </w:p>
                                <w:p>
                                  <w:pPr>
                                    <w:pStyle w:val="TableParagraph"/>
                                    <w:spacing w:line="270" w:lineRule="atLeast"/>
                                    <w:ind w:left="271" w:right="237"/>
                                    <w:jc w:val="center"/>
                                    <w:rPr>
                                      <w:sz w:val="24"/>
                                    </w:rPr>
                                  </w:pPr>
                                  <w:r>
                                    <w:rPr>
                                      <w:spacing w:val="-10"/>
                                      <w:sz w:val="24"/>
                                    </w:rPr>
                                    <w:t>- </w:t>
                                  </w:r>
                                  <w:r>
                                    <w:rPr>
                                      <w:spacing w:val="-2"/>
                                      <w:sz w:val="24"/>
                                    </w:rPr>
                                    <w:t>0.074</w:t>
                                  </w:r>
                                </w:p>
                              </w:tc>
                              <w:tc>
                                <w:tcPr>
                                  <w:tcW w:w="1016" w:type="dxa"/>
                                </w:tcPr>
                                <w:p>
                                  <w:pPr>
                                    <w:pStyle w:val="TableParagraph"/>
                                    <w:spacing w:line="266" w:lineRule="exact"/>
                                    <w:ind w:left="250"/>
                                    <w:rPr>
                                      <w:sz w:val="24"/>
                                    </w:rPr>
                                  </w:pPr>
                                  <w:r>
                                    <w:rPr>
                                      <w:spacing w:val="-2"/>
                                      <w:sz w:val="24"/>
                                    </w:rPr>
                                    <w:t>0.037</w:t>
                                  </w:r>
                                </w:p>
                                <w:p>
                                  <w:pPr>
                                    <w:pStyle w:val="TableParagraph"/>
                                    <w:rPr>
                                      <w:sz w:val="24"/>
                                    </w:rPr>
                                  </w:pPr>
                                </w:p>
                                <w:p>
                                  <w:pPr>
                                    <w:pStyle w:val="TableParagraph"/>
                                    <w:spacing w:line="261" w:lineRule="exact"/>
                                    <w:ind w:left="250"/>
                                    <w:rPr>
                                      <w:sz w:val="24"/>
                                    </w:rPr>
                                  </w:pPr>
                                  <w:r>
                                    <w:rPr>
                                      <w:spacing w:val="-2"/>
                                      <w:sz w:val="24"/>
                                    </w:rPr>
                                    <w:t>0.053</w:t>
                                  </w:r>
                                </w:p>
                              </w:tc>
                              <w:tc>
                                <w:tcPr>
                                  <w:tcW w:w="816" w:type="dxa"/>
                                </w:tcPr>
                                <w:p>
                                  <w:pPr>
                                    <w:pStyle w:val="TableParagraph"/>
                                    <w:spacing w:line="266" w:lineRule="exact"/>
                                    <w:ind w:left="228"/>
                                    <w:rPr>
                                      <w:sz w:val="24"/>
                                    </w:rPr>
                                  </w:pPr>
                                  <w:r>
                                    <w:rPr>
                                      <w:spacing w:val="-2"/>
                                      <w:sz w:val="24"/>
                                    </w:rPr>
                                    <w:t>0.012</w:t>
                                  </w:r>
                                </w:p>
                                <w:p>
                                  <w:pPr>
                                    <w:pStyle w:val="TableParagraph"/>
                                    <w:rPr>
                                      <w:sz w:val="24"/>
                                    </w:rPr>
                                  </w:pPr>
                                </w:p>
                                <w:p>
                                  <w:pPr>
                                    <w:pStyle w:val="TableParagraph"/>
                                    <w:spacing w:line="261" w:lineRule="exact"/>
                                    <w:ind w:left="228"/>
                                    <w:rPr>
                                      <w:sz w:val="24"/>
                                    </w:rPr>
                                  </w:pPr>
                                  <w:r>
                                    <w:rPr>
                                      <w:spacing w:val="-2"/>
                                      <w:sz w:val="24"/>
                                    </w:rPr>
                                    <w:t>0.042</w:t>
                                  </w:r>
                                </w:p>
                              </w:tc>
                            </w:tr>
                            <w:tr>
                              <w:trPr>
                                <w:trHeight w:val="551" w:hRule="atLeast"/>
                              </w:trPr>
                              <w:tc>
                                <w:tcPr>
                                  <w:tcW w:w="874" w:type="dxa"/>
                                </w:tcPr>
                                <w:p>
                                  <w:pPr>
                                    <w:pStyle w:val="TableParagraph"/>
                                    <w:spacing w:line="261" w:lineRule="exact" w:before="271"/>
                                    <w:ind w:left="50"/>
                                    <w:rPr>
                                      <w:sz w:val="24"/>
                                    </w:rPr>
                                  </w:pPr>
                                  <w:r>
                                    <w:rPr>
                                      <w:spacing w:val="-2"/>
                                      <w:sz w:val="24"/>
                                    </w:rPr>
                                    <w:t>0.814</w:t>
                                  </w:r>
                                </w:p>
                              </w:tc>
                              <w:tc>
                                <w:tcPr>
                                  <w:tcW w:w="1104" w:type="dxa"/>
                                </w:tcPr>
                                <w:p>
                                  <w:pPr>
                                    <w:pStyle w:val="TableParagraph"/>
                                    <w:spacing w:line="261" w:lineRule="exact" w:before="271"/>
                                    <w:ind w:left="6" w:right="1"/>
                                    <w:jc w:val="center"/>
                                    <w:rPr>
                                      <w:sz w:val="24"/>
                                    </w:rPr>
                                  </w:pPr>
                                  <w:r>
                                    <w:rPr>
                                      <w:spacing w:val="-2"/>
                                      <w:sz w:val="24"/>
                                    </w:rPr>
                                    <w:t>0.031</w:t>
                                  </w:r>
                                </w:p>
                              </w:tc>
                              <w:tc>
                                <w:tcPr>
                                  <w:tcW w:w="1069" w:type="dxa"/>
                                </w:tcPr>
                                <w:p>
                                  <w:pPr>
                                    <w:pStyle w:val="TableParagraph"/>
                                    <w:spacing w:line="271" w:lineRule="exact"/>
                                    <w:ind w:left="32"/>
                                    <w:jc w:val="center"/>
                                    <w:rPr>
                                      <w:sz w:val="24"/>
                                    </w:rPr>
                                  </w:pPr>
                                  <w:r>
                                    <w:rPr>
                                      <w:spacing w:val="-10"/>
                                      <w:sz w:val="24"/>
                                    </w:rPr>
                                    <w:t>-</w:t>
                                  </w:r>
                                </w:p>
                                <w:p>
                                  <w:pPr>
                                    <w:pStyle w:val="TableParagraph"/>
                                    <w:spacing w:line="261" w:lineRule="exact"/>
                                    <w:ind w:left="32" w:right="1"/>
                                    <w:jc w:val="center"/>
                                    <w:rPr>
                                      <w:sz w:val="24"/>
                                    </w:rPr>
                                  </w:pPr>
                                  <w:r>
                                    <w:rPr>
                                      <w:spacing w:val="-2"/>
                                      <w:sz w:val="24"/>
                                    </w:rPr>
                                    <w:t>0.046</w:t>
                                  </w:r>
                                </w:p>
                              </w:tc>
                              <w:tc>
                                <w:tcPr>
                                  <w:tcW w:w="1016" w:type="dxa"/>
                                </w:tcPr>
                                <w:p>
                                  <w:pPr>
                                    <w:pStyle w:val="TableParagraph"/>
                                    <w:spacing w:line="271" w:lineRule="exact"/>
                                    <w:ind w:left="26" w:right="1"/>
                                    <w:jc w:val="center"/>
                                    <w:rPr>
                                      <w:sz w:val="24"/>
                                    </w:rPr>
                                  </w:pPr>
                                  <w:r>
                                    <w:rPr>
                                      <w:spacing w:val="-10"/>
                                      <w:sz w:val="24"/>
                                    </w:rPr>
                                    <w:t>-</w:t>
                                  </w:r>
                                </w:p>
                                <w:p>
                                  <w:pPr>
                                    <w:pStyle w:val="TableParagraph"/>
                                    <w:spacing w:line="261" w:lineRule="exact"/>
                                    <w:ind w:left="26" w:right="1"/>
                                    <w:jc w:val="center"/>
                                    <w:rPr>
                                      <w:sz w:val="24"/>
                                    </w:rPr>
                                  </w:pPr>
                                  <w:r>
                                    <w:rPr>
                                      <w:spacing w:val="-2"/>
                                      <w:sz w:val="24"/>
                                    </w:rPr>
                                    <w:t>0.068</w:t>
                                  </w:r>
                                </w:p>
                              </w:tc>
                              <w:tc>
                                <w:tcPr>
                                  <w:tcW w:w="816" w:type="dxa"/>
                                </w:tcPr>
                                <w:p>
                                  <w:pPr>
                                    <w:pStyle w:val="TableParagraph"/>
                                    <w:spacing w:line="271" w:lineRule="exact"/>
                                    <w:ind w:left="182"/>
                                    <w:jc w:val="center"/>
                                    <w:rPr>
                                      <w:sz w:val="24"/>
                                    </w:rPr>
                                  </w:pPr>
                                  <w:r>
                                    <w:rPr>
                                      <w:spacing w:val="-10"/>
                                      <w:sz w:val="24"/>
                                    </w:rPr>
                                    <w:t>-</w:t>
                                  </w:r>
                                </w:p>
                                <w:p>
                                  <w:pPr>
                                    <w:pStyle w:val="TableParagraph"/>
                                    <w:spacing w:line="261" w:lineRule="exact"/>
                                    <w:ind w:left="182" w:right="2"/>
                                    <w:jc w:val="center"/>
                                    <w:rPr>
                                      <w:sz w:val="24"/>
                                    </w:rPr>
                                  </w:pPr>
                                  <w:r>
                                    <w:rPr>
                                      <w:spacing w:val="-2"/>
                                      <w:sz w:val="24"/>
                                    </w:rPr>
                                    <w:t>0.041</w:t>
                                  </w:r>
                                </w:p>
                              </w:tc>
                            </w:tr>
                            <w:tr>
                              <w:trPr>
                                <w:trHeight w:val="690" w:hRule="atLeast"/>
                              </w:trPr>
                              <w:tc>
                                <w:tcPr>
                                  <w:tcW w:w="874" w:type="dxa"/>
                                </w:tcPr>
                                <w:p>
                                  <w:pPr>
                                    <w:pStyle w:val="TableParagraph"/>
                                    <w:spacing w:before="271"/>
                                    <w:ind w:left="50"/>
                                    <w:rPr>
                                      <w:sz w:val="24"/>
                                    </w:rPr>
                                  </w:pPr>
                                  <w:r>
                                    <w:rPr>
                                      <w:spacing w:val="-2"/>
                                      <w:sz w:val="24"/>
                                    </w:rPr>
                                    <w:t>0.240</w:t>
                                  </w:r>
                                </w:p>
                              </w:tc>
                              <w:tc>
                                <w:tcPr>
                                  <w:tcW w:w="1104" w:type="dxa"/>
                                </w:tcPr>
                                <w:p>
                                  <w:pPr>
                                    <w:pStyle w:val="TableParagraph"/>
                                    <w:spacing w:before="271"/>
                                    <w:ind w:left="6" w:right="1"/>
                                    <w:jc w:val="center"/>
                                    <w:rPr>
                                      <w:sz w:val="24"/>
                                    </w:rPr>
                                  </w:pPr>
                                  <w:r>
                                    <w:rPr>
                                      <w:spacing w:val="-2"/>
                                      <w:sz w:val="24"/>
                                    </w:rPr>
                                    <w:t>0.533</w:t>
                                  </w:r>
                                </w:p>
                              </w:tc>
                              <w:tc>
                                <w:tcPr>
                                  <w:tcW w:w="1069" w:type="dxa"/>
                                </w:tcPr>
                                <w:p>
                                  <w:pPr>
                                    <w:pStyle w:val="TableParagraph"/>
                                    <w:spacing w:before="271"/>
                                    <w:ind w:left="32" w:right="1"/>
                                    <w:jc w:val="center"/>
                                    <w:rPr>
                                      <w:sz w:val="24"/>
                                    </w:rPr>
                                  </w:pPr>
                                  <w:r>
                                    <w:rPr>
                                      <w:spacing w:val="-2"/>
                                      <w:sz w:val="24"/>
                                    </w:rPr>
                                    <w:t>0.430</w:t>
                                  </w:r>
                                </w:p>
                              </w:tc>
                              <w:tc>
                                <w:tcPr>
                                  <w:tcW w:w="1016" w:type="dxa"/>
                                </w:tcPr>
                                <w:p>
                                  <w:pPr>
                                    <w:pStyle w:val="TableParagraph"/>
                                    <w:spacing w:before="271"/>
                                    <w:ind w:left="26" w:right="1"/>
                                    <w:jc w:val="center"/>
                                    <w:rPr>
                                      <w:sz w:val="24"/>
                                    </w:rPr>
                                  </w:pPr>
                                  <w:r>
                                    <w:rPr>
                                      <w:spacing w:val="-2"/>
                                      <w:sz w:val="24"/>
                                    </w:rPr>
                                    <w:t>0.117</w:t>
                                  </w:r>
                                </w:p>
                              </w:tc>
                              <w:tc>
                                <w:tcPr>
                                  <w:tcW w:w="816" w:type="dxa"/>
                                </w:tcPr>
                                <w:p>
                                  <w:pPr>
                                    <w:pStyle w:val="TableParagraph"/>
                                    <w:ind w:left="228" w:right="38" w:firstLine="231"/>
                                    <w:rPr>
                                      <w:sz w:val="24"/>
                                    </w:rPr>
                                  </w:pPr>
                                  <w:r>
                                    <w:rPr>
                                      <w:spacing w:val="-10"/>
                                      <w:sz w:val="24"/>
                                    </w:rPr>
                                    <w:t>- </w:t>
                                  </w:r>
                                  <w:r>
                                    <w:rPr>
                                      <w:spacing w:val="-2"/>
                                      <w:sz w:val="24"/>
                                    </w:rPr>
                                    <w:t>0.265</w:t>
                                  </w:r>
                                </w:p>
                              </w:tc>
                            </w:tr>
                            <w:tr>
                              <w:trPr>
                                <w:trHeight w:val="685" w:hRule="atLeast"/>
                              </w:trPr>
                              <w:tc>
                                <w:tcPr>
                                  <w:tcW w:w="874" w:type="dxa"/>
                                </w:tcPr>
                                <w:p>
                                  <w:pPr>
                                    <w:pStyle w:val="TableParagraph"/>
                                    <w:spacing w:before="133"/>
                                    <w:ind w:right="233"/>
                                    <w:jc w:val="center"/>
                                    <w:rPr>
                                      <w:sz w:val="24"/>
                                    </w:rPr>
                                  </w:pPr>
                                  <w:r>
                                    <w:rPr>
                                      <w:spacing w:val="-2"/>
                                      <w:sz w:val="24"/>
                                    </w:rPr>
                                    <w:t>0.074</w:t>
                                  </w:r>
                                </w:p>
                                <w:p>
                                  <w:pPr>
                                    <w:pStyle w:val="TableParagraph"/>
                                    <w:spacing w:line="256" w:lineRule="exact"/>
                                    <w:ind w:left="2" w:right="233"/>
                                    <w:jc w:val="center"/>
                                    <w:rPr>
                                      <w:sz w:val="24"/>
                                    </w:rPr>
                                  </w:pPr>
                                  <w:r>
                                    <w:rPr>
                                      <w:spacing w:val="-10"/>
                                      <w:sz w:val="24"/>
                                    </w:rPr>
                                    <w:t>-</w:t>
                                  </w:r>
                                </w:p>
                              </w:tc>
                              <w:tc>
                                <w:tcPr>
                                  <w:tcW w:w="1104" w:type="dxa"/>
                                </w:tcPr>
                                <w:p>
                                  <w:pPr>
                                    <w:pStyle w:val="TableParagraph"/>
                                    <w:spacing w:before="133"/>
                                    <w:ind w:left="6" w:right="1"/>
                                    <w:jc w:val="center"/>
                                    <w:rPr>
                                      <w:sz w:val="24"/>
                                    </w:rPr>
                                  </w:pPr>
                                  <w:r>
                                    <w:rPr>
                                      <w:spacing w:val="-2"/>
                                      <w:sz w:val="24"/>
                                    </w:rPr>
                                    <w:t>0.017</w:t>
                                  </w:r>
                                </w:p>
                              </w:tc>
                              <w:tc>
                                <w:tcPr>
                                  <w:tcW w:w="1069" w:type="dxa"/>
                                </w:tcPr>
                                <w:p>
                                  <w:pPr>
                                    <w:pStyle w:val="TableParagraph"/>
                                    <w:spacing w:before="133"/>
                                    <w:ind w:left="32" w:right="1"/>
                                    <w:jc w:val="center"/>
                                    <w:rPr>
                                      <w:sz w:val="24"/>
                                    </w:rPr>
                                  </w:pPr>
                                  <w:r>
                                    <w:rPr>
                                      <w:spacing w:val="-2"/>
                                      <w:sz w:val="24"/>
                                    </w:rPr>
                                    <w:t>0.120</w:t>
                                  </w:r>
                                </w:p>
                              </w:tc>
                              <w:tc>
                                <w:tcPr>
                                  <w:tcW w:w="1016" w:type="dxa"/>
                                </w:tcPr>
                                <w:p>
                                  <w:pPr>
                                    <w:pStyle w:val="TableParagraph"/>
                                    <w:spacing w:before="133"/>
                                    <w:ind w:left="26" w:right="1"/>
                                    <w:jc w:val="center"/>
                                    <w:rPr>
                                      <w:sz w:val="24"/>
                                    </w:rPr>
                                  </w:pPr>
                                  <w:r>
                                    <w:rPr>
                                      <w:spacing w:val="-2"/>
                                      <w:sz w:val="24"/>
                                    </w:rPr>
                                    <w:t>0.793</w:t>
                                  </w:r>
                                </w:p>
                              </w:tc>
                              <w:tc>
                                <w:tcPr>
                                  <w:tcW w:w="816" w:type="dxa"/>
                                </w:tcPr>
                                <w:p>
                                  <w:pPr>
                                    <w:pStyle w:val="TableParagraph"/>
                                    <w:spacing w:before="133"/>
                                    <w:ind w:left="228"/>
                                    <w:rPr>
                                      <w:sz w:val="24"/>
                                    </w:rPr>
                                  </w:pPr>
                                  <w:r>
                                    <w:rPr>
                                      <w:spacing w:val="-2"/>
                                      <w:sz w:val="24"/>
                                    </w:rPr>
                                    <w:t>0.342</w:t>
                                  </w:r>
                                </w:p>
                              </w:tc>
                            </w:tr>
                          </w:tbl>
                          <w:p>
                            <w:pPr>
                              <w:pStyle w:val="BodyText"/>
                            </w:pPr>
                          </w:p>
                        </w:txbxContent>
                      </wps:txbx>
                      <wps:bodyPr wrap="square" lIns="0" tIns="0" rIns="0" bIns="0" rtlCol="0">
                        <a:noAutofit/>
                      </wps:bodyPr>
                    </wps:wsp>
                  </a:graphicData>
                </a:graphic>
              </wp:anchor>
            </w:drawing>
          </mc:Choice>
          <mc:Fallback>
            <w:pict>
              <v:shape style="position:absolute;margin-left:234.070007pt;margin-top:.786641pt;width:250.1pt;height:151.2pt;mso-position-horizontal-relative:page;mso-position-vertical-relative:paragraph;z-index:15739392" type="#_x0000_t202" id="docshape8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4"/>
                        <w:gridCol w:w="1104"/>
                        <w:gridCol w:w="1069"/>
                        <w:gridCol w:w="1016"/>
                        <w:gridCol w:w="816"/>
                      </w:tblGrid>
                      <w:tr>
                        <w:trPr>
                          <w:trHeight w:val="265" w:hRule="atLeast"/>
                        </w:trPr>
                        <w:tc>
                          <w:tcPr>
                            <w:tcW w:w="1978" w:type="dxa"/>
                            <w:gridSpan w:val="2"/>
                          </w:tcPr>
                          <w:p>
                            <w:pPr>
                              <w:pStyle w:val="TableParagraph"/>
                              <w:spacing w:line="246" w:lineRule="exact"/>
                              <w:ind w:right="506"/>
                              <w:jc w:val="right"/>
                              <w:rPr>
                                <w:sz w:val="24"/>
                              </w:rPr>
                            </w:pPr>
                            <w:r>
                              <w:rPr>
                                <w:spacing w:val="-10"/>
                                <w:sz w:val="24"/>
                              </w:rPr>
                              <w:t>-</w:t>
                            </w:r>
                          </w:p>
                        </w:tc>
                        <w:tc>
                          <w:tcPr>
                            <w:tcW w:w="2901" w:type="dxa"/>
                            <w:gridSpan w:val="3"/>
                          </w:tcPr>
                          <w:p>
                            <w:pPr>
                              <w:pStyle w:val="TableParagraph"/>
                              <w:spacing w:line="246" w:lineRule="exact"/>
                              <w:ind w:left="510"/>
                              <w:rPr>
                                <w:sz w:val="24"/>
                              </w:rPr>
                            </w:pPr>
                            <w:r>
                              <w:rPr>
                                <w:spacing w:val="-10"/>
                                <w:sz w:val="24"/>
                              </w:rPr>
                              <w:t>-</w:t>
                            </w:r>
                          </w:p>
                        </w:tc>
                      </w:tr>
                      <w:tr>
                        <w:trPr>
                          <w:trHeight w:val="833" w:hRule="atLeast"/>
                        </w:trPr>
                        <w:tc>
                          <w:tcPr>
                            <w:tcW w:w="874" w:type="dxa"/>
                          </w:tcPr>
                          <w:p>
                            <w:pPr>
                              <w:pStyle w:val="TableParagraph"/>
                              <w:spacing w:line="266" w:lineRule="exact"/>
                              <w:ind w:left="50"/>
                              <w:rPr>
                                <w:sz w:val="24"/>
                              </w:rPr>
                            </w:pPr>
                            <w:r>
                              <w:rPr>
                                <w:spacing w:val="-2"/>
                                <w:sz w:val="24"/>
                              </w:rPr>
                              <w:t>0.969</w:t>
                            </w:r>
                          </w:p>
                          <w:p>
                            <w:pPr>
                              <w:pStyle w:val="TableParagraph"/>
                              <w:rPr>
                                <w:sz w:val="24"/>
                              </w:rPr>
                            </w:pPr>
                          </w:p>
                          <w:p>
                            <w:pPr>
                              <w:pStyle w:val="TableParagraph"/>
                              <w:spacing w:line="261" w:lineRule="exact"/>
                              <w:ind w:left="50"/>
                              <w:rPr>
                                <w:sz w:val="24"/>
                              </w:rPr>
                            </w:pPr>
                            <w:r>
                              <w:rPr>
                                <w:spacing w:val="-2"/>
                                <w:sz w:val="24"/>
                              </w:rPr>
                              <w:t>0.928</w:t>
                            </w:r>
                          </w:p>
                        </w:tc>
                        <w:tc>
                          <w:tcPr>
                            <w:tcW w:w="1104" w:type="dxa"/>
                          </w:tcPr>
                          <w:p>
                            <w:pPr>
                              <w:pStyle w:val="TableParagraph"/>
                              <w:spacing w:line="266" w:lineRule="exact"/>
                              <w:ind w:left="6" w:right="1"/>
                              <w:jc w:val="center"/>
                              <w:rPr>
                                <w:sz w:val="24"/>
                              </w:rPr>
                            </w:pPr>
                            <w:r>
                              <w:rPr>
                                <w:spacing w:val="-2"/>
                                <w:sz w:val="24"/>
                              </w:rPr>
                              <w:t>0.021</w:t>
                            </w:r>
                          </w:p>
                          <w:p>
                            <w:pPr>
                              <w:pStyle w:val="TableParagraph"/>
                              <w:spacing w:line="270" w:lineRule="atLeast"/>
                              <w:ind w:left="276" w:right="269"/>
                              <w:jc w:val="center"/>
                              <w:rPr>
                                <w:sz w:val="24"/>
                              </w:rPr>
                            </w:pPr>
                            <w:r>
                              <w:rPr>
                                <w:spacing w:val="-10"/>
                                <w:sz w:val="24"/>
                              </w:rPr>
                              <w:t>- </w:t>
                            </w:r>
                            <w:r>
                              <w:rPr>
                                <w:spacing w:val="-2"/>
                                <w:sz w:val="24"/>
                              </w:rPr>
                              <w:t>0.091</w:t>
                            </w:r>
                          </w:p>
                        </w:tc>
                        <w:tc>
                          <w:tcPr>
                            <w:tcW w:w="1069" w:type="dxa"/>
                          </w:tcPr>
                          <w:p>
                            <w:pPr>
                              <w:pStyle w:val="TableParagraph"/>
                              <w:spacing w:line="266" w:lineRule="exact"/>
                              <w:ind w:left="32" w:right="1"/>
                              <w:jc w:val="center"/>
                              <w:rPr>
                                <w:sz w:val="24"/>
                              </w:rPr>
                            </w:pPr>
                            <w:r>
                              <w:rPr>
                                <w:spacing w:val="-2"/>
                                <w:sz w:val="24"/>
                              </w:rPr>
                              <w:t>0.014</w:t>
                            </w:r>
                          </w:p>
                          <w:p>
                            <w:pPr>
                              <w:pStyle w:val="TableParagraph"/>
                              <w:spacing w:line="270" w:lineRule="atLeast"/>
                              <w:ind w:left="271" w:right="237"/>
                              <w:jc w:val="center"/>
                              <w:rPr>
                                <w:sz w:val="24"/>
                              </w:rPr>
                            </w:pPr>
                            <w:r>
                              <w:rPr>
                                <w:spacing w:val="-10"/>
                                <w:sz w:val="24"/>
                              </w:rPr>
                              <w:t>- </w:t>
                            </w:r>
                            <w:r>
                              <w:rPr>
                                <w:spacing w:val="-2"/>
                                <w:sz w:val="24"/>
                              </w:rPr>
                              <w:t>0.074</w:t>
                            </w:r>
                          </w:p>
                        </w:tc>
                        <w:tc>
                          <w:tcPr>
                            <w:tcW w:w="1016" w:type="dxa"/>
                          </w:tcPr>
                          <w:p>
                            <w:pPr>
                              <w:pStyle w:val="TableParagraph"/>
                              <w:spacing w:line="266" w:lineRule="exact"/>
                              <w:ind w:left="250"/>
                              <w:rPr>
                                <w:sz w:val="24"/>
                              </w:rPr>
                            </w:pPr>
                            <w:r>
                              <w:rPr>
                                <w:spacing w:val="-2"/>
                                <w:sz w:val="24"/>
                              </w:rPr>
                              <w:t>0.037</w:t>
                            </w:r>
                          </w:p>
                          <w:p>
                            <w:pPr>
                              <w:pStyle w:val="TableParagraph"/>
                              <w:rPr>
                                <w:sz w:val="24"/>
                              </w:rPr>
                            </w:pPr>
                          </w:p>
                          <w:p>
                            <w:pPr>
                              <w:pStyle w:val="TableParagraph"/>
                              <w:spacing w:line="261" w:lineRule="exact"/>
                              <w:ind w:left="250"/>
                              <w:rPr>
                                <w:sz w:val="24"/>
                              </w:rPr>
                            </w:pPr>
                            <w:r>
                              <w:rPr>
                                <w:spacing w:val="-2"/>
                                <w:sz w:val="24"/>
                              </w:rPr>
                              <w:t>0.053</w:t>
                            </w:r>
                          </w:p>
                        </w:tc>
                        <w:tc>
                          <w:tcPr>
                            <w:tcW w:w="816" w:type="dxa"/>
                          </w:tcPr>
                          <w:p>
                            <w:pPr>
                              <w:pStyle w:val="TableParagraph"/>
                              <w:spacing w:line="266" w:lineRule="exact"/>
                              <w:ind w:left="228"/>
                              <w:rPr>
                                <w:sz w:val="24"/>
                              </w:rPr>
                            </w:pPr>
                            <w:r>
                              <w:rPr>
                                <w:spacing w:val="-2"/>
                                <w:sz w:val="24"/>
                              </w:rPr>
                              <w:t>0.012</w:t>
                            </w:r>
                          </w:p>
                          <w:p>
                            <w:pPr>
                              <w:pStyle w:val="TableParagraph"/>
                              <w:rPr>
                                <w:sz w:val="24"/>
                              </w:rPr>
                            </w:pPr>
                          </w:p>
                          <w:p>
                            <w:pPr>
                              <w:pStyle w:val="TableParagraph"/>
                              <w:spacing w:line="261" w:lineRule="exact"/>
                              <w:ind w:left="228"/>
                              <w:rPr>
                                <w:sz w:val="24"/>
                              </w:rPr>
                            </w:pPr>
                            <w:r>
                              <w:rPr>
                                <w:spacing w:val="-2"/>
                                <w:sz w:val="24"/>
                              </w:rPr>
                              <w:t>0.042</w:t>
                            </w:r>
                          </w:p>
                        </w:tc>
                      </w:tr>
                      <w:tr>
                        <w:trPr>
                          <w:trHeight w:val="551" w:hRule="atLeast"/>
                        </w:trPr>
                        <w:tc>
                          <w:tcPr>
                            <w:tcW w:w="874" w:type="dxa"/>
                          </w:tcPr>
                          <w:p>
                            <w:pPr>
                              <w:pStyle w:val="TableParagraph"/>
                              <w:spacing w:line="261" w:lineRule="exact" w:before="271"/>
                              <w:ind w:left="50"/>
                              <w:rPr>
                                <w:sz w:val="24"/>
                              </w:rPr>
                            </w:pPr>
                            <w:r>
                              <w:rPr>
                                <w:spacing w:val="-2"/>
                                <w:sz w:val="24"/>
                              </w:rPr>
                              <w:t>0.814</w:t>
                            </w:r>
                          </w:p>
                        </w:tc>
                        <w:tc>
                          <w:tcPr>
                            <w:tcW w:w="1104" w:type="dxa"/>
                          </w:tcPr>
                          <w:p>
                            <w:pPr>
                              <w:pStyle w:val="TableParagraph"/>
                              <w:spacing w:line="261" w:lineRule="exact" w:before="271"/>
                              <w:ind w:left="6" w:right="1"/>
                              <w:jc w:val="center"/>
                              <w:rPr>
                                <w:sz w:val="24"/>
                              </w:rPr>
                            </w:pPr>
                            <w:r>
                              <w:rPr>
                                <w:spacing w:val="-2"/>
                                <w:sz w:val="24"/>
                              </w:rPr>
                              <w:t>0.031</w:t>
                            </w:r>
                          </w:p>
                        </w:tc>
                        <w:tc>
                          <w:tcPr>
                            <w:tcW w:w="1069" w:type="dxa"/>
                          </w:tcPr>
                          <w:p>
                            <w:pPr>
                              <w:pStyle w:val="TableParagraph"/>
                              <w:spacing w:line="271" w:lineRule="exact"/>
                              <w:ind w:left="32"/>
                              <w:jc w:val="center"/>
                              <w:rPr>
                                <w:sz w:val="24"/>
                              </w:rPr>
                            </w:pPr>
                            <w:r>
                              <w:rPr>
                                <w:spacing w:val="-10"/>
                                <w:sz w:val="24"/>
                              </w:rPr>
                              <w:t>-</w:t>
                            </w:r>
                          </w:p>
                          <w:p>
                            <w:pPr>
                              <w:pStyle w:val="TableParagraph"/>
                              <w:spacing w:line="261" w:lineRule="exact"/>
                              <w:ind w:left="32" w:right="1"/>
                              <w:jc w:val="center"/>
                              <w:rPr>
                                <w:sz w:val="24"/>
                              </w:rPr>
                            </w:pPr>
                            <w:r>
                              <w:rPr>
                                <w:spacing w:val="-2"/>
                                <w:sz w:val="24"/>
                              </w:rPr>
                              <w:t>0.046</w:t>
                            </w:r>
                          </w:p>
                        </w:tc>
                        <w:tc>
                          <w:tcPr>
                            <w:tcW w:w="1016" w:type="dxa"/>
                          </w:tcPr>
                          <w:p>
                            <w:pPr>
                              <w:pStyle w:val="TableParagraph"/>
                              <w:spacing w:line="271" w:lineRule="exact"/>
                              <w:ind w:left="26" w:right="1"/>
                              <w:jc w:val="center"/>
                              <w:rPr>
                                <w:sz w:val="24"/>
                              </w:rPr>
                            </w:pPr>
                            <w:r>
                              <w:rPr>
                                <w:spacing w:val="-10"/>
                                <w:sz w:val="24"/>
                              </w:rPr>
                              <w:t>-</w:t>
                            </w:r>
                          </w:p>
                          <w:p>
                            <w:pPr>
                              <w:pStyle w:val="TableParagraph"/>
                              <w:spacing w:line="261" w:lineRule="exact"/>
                              <w:ind w:left="26" w:right="1"/>
                              <w:jc w:val="center"/>
                              <w:rPr>
                                <w:sz w:val="24"/>
                              </w:rPr>
                            </w:pPr>
                            <w:r>
                              <w:rPr>
                                <w:spacing w:val="-2"/>
                                <w:sz w:val="24"/>
                              </w:rPr>
                              <w:t>0.068</w:t>
                            </w:r>
                          </w:p>
                        </w:tc>
                        <w:tc>
                          <w:tcPr>
                            <w:tcW w:w="816" w:type="dxa"/>
                          </w:tcPr>
                          <w:p>
                            <w:pPr>
                              <w:pStyle w:val="TableParagraph"/>
                              <w:spacing w:line="271" w:lineRule="exact"/>
                              <w:ind w:left="182"/>
                              <w:jc w:val="center"/>
                              <w:rPr>
                                <w:sz w:val="24"/>
                              </w:rPr>
                            </w:pPr>
                            <w:r>
                              <w:rPr>
                                <w:spacing w:val="-10"/>
                                <w:sz w:val="24"/>
                              </w:rPr>
                              <w:t>-</w:t>
                            </w:r>
                          </w:p>
                          <w:p>
                            <w:pPr>
                              <w:pStyle w:val="TableParagraph"/>
                              <w:spacing w:line="261" w:lineRule="exact"/>
                              <w:ind w:left="182" w:right="2"/>
                              <w:jc w:val="center"/>
                              <w:rPr>
                                <w:sz w:val="24"/>
                              </w:rPr>
                            </w:pPr>
                            <w:r>
                              <w:rPr>
                                <w:spacing w:val="-2"/>
                                <w:sz w:val="24"/>
                              </w:rPr>
                              <w:t>0.041</w:t>
                            </w:r>
                          </w:p>
                        </w:tc>
                      </w:tr>
                      <w:tr>
                        <w:trPr>
                          <w:trHeight w:val="690" w:hRule="atLeast"/>
                        </w:trPr>
                        <w:tc>
                          <w:tcPr>
                            <w:tcW w:w="874" w:type="dxa"/>
                          </w:tcPr>
                          <w:p>
                            <w:pPr>
                              <w:pStyle w:val="TableParagraph"/>
                              <w:spacing w:before="271"/>
                              <w:ind w:left="50"/>
                              <w:rPr>
                                <w:sz w:val="24"/>
                              </w:rPr>
                            </w:pPr>
                            <w:r>
                              <w:rPr>
                                <w:spacing w:val="-2"/>
                                <w:sz w:val="24"/>
                              </w:rPr>
                              <w:t>0.240</w:t>
                            </w:r>
                          </w:p>
                        </w:tc>
                        <w:tc>
                          <w:tcPr>
                            <w:tcW w:w="1104" w:type="dxa"/>
                          </w:tcPr>
                          <w:p>
                            <w:pPr>
                              <w:pStyle w:val="TableParagraph"/>
                              <w:spacing w:before="271"/>
                              <w:ind w:left="6" w:right="1"/>
                              <w:jc w:val="center"/>
                              <w:rPr>
                                <w:sz w:val="24"/>
                              </w:rPr>
                            </w:pPr>
                            <w:r>
                              <w:rPr>
                                <w:spacing w:val="-2"/>
                                <w:sz w:val="24"/>
                              </w:rPr>
                              <w:t>0.533</w:t>
                            </w:r>
                          </w:p>
                        </w:tc>
                        <w:tc>
                          <w:tcPr>
                            <w:tcW w:w="1069" w:type="dxa"/>
                          </w:tcPr>
                          <w:p>
                            <w:pPr>
                              <w:pStyle w:val="TableParagraph"/>
                              <w:spacing w:before="271"/>
                              <w:ind w:left="32" w:right="1"/>
                              <w:jc w:val="center"/>
                              <w:rPr>
                                <w:sz w:val="24"/>
                              </w:rPr>
                            </w:pPr>
                            <w:r>
                              <w:rPr>
                                <w:spacing w:val="-2"/>
                                <w:sz w:val="24"/>
                              </w:rPr>
                              <w:t>0.430</w:t>
                            </w:r>
                          </w:p>
                        </w:tc>
                        <w:tc>
                          <w:tcPr>
                            <w:tcW w:w="1016" w:type="dxa"/>
                          </w:tcPr>
                          <w:p>
                            <w:pPr>
                              <w:pStyle w:val="TableParagraph"/>
                              <w:spacing w:before="271"/>
                              <w:ind w:left="26" w:right="1"/>
                              <w:jc w:val="center"/>
                              <w:rPr>
                                <w:sz w:val="24"/>
                              </w:rPr>
                            </w:pPr>
                            <w:r>
                              <w:rPr>
                                <w:spacing w:val="-2"/>
                                <w:sz w:val="24"/>
                              </w:rPr>
                              <w:t>0.117</w:t>
                            </w:r>
                          </w:p>
                        </w:tc>
                        <w:tc>
                          <w:tcPr>
                            <w:tcW w:w="816" w:type="dxa"/>
                          </w:tcPr>
                          <w:p>
                            <w:pPr>
                              <w:pStyle w:val="TableParagraph"/>
                              <w:ind w:left="228" w:right="38" w:firstLine="231"/>
                              <w:rPr>
                                <w:sz w:val="24"/>
                              </w:rPr>
                            </w:pPr>
                            <w:r>
                              <w:rPr>
                                <w:spacing w:val="-10"/>
                                <w:sz w:val="24"/>
                              </w:rPr>
                              <w:t>- </w:t>
                            </w:r>
                            <w:r>
                              <w:rPr>
                                <w:spacing w:val="-2"/>
                                <w:sz w:val="24"/>
                              </w:rPr>
                              <w:t>0.265</w:t>
                            </w:r>
                          </w:p>
                        </w:tc>
                      </w:tr>
                      <w:tr>
                        <w:trPr>
                          <w:trHeight w:val="685" w:hRule="atLeast"/>
                        </w:trPr>
                        <w:tc>
                          <w:tcPr>
                            <w:tcW w:w="874" w:type="dxa"/>
                          </w:tcPr>
                          <w:p>
                            <w:pPr>
                              <w:pStyle w:val="TableParagraph"/>
                              <w:spacing w:before="133"/>
                              <w:ind w:right="233"/>
                              <w:jc w:val="center"/>
                              <w:rPr>
                                <w:sz w:val="24"/>
                              </w:rPr>
                            </w:pPr>
                            <w:r>
                              <w:rPr>
                                <w:spacing w:val="-2"/>
                                <w:sz w:val="24"/>
                              </w:rPr>
                              <w:t>0.074</w:t>
                            </w:r>
                          </w:p>
                          <w:p>
                            <w:pPr>
                              <w:pStyle w:val="TableParagraph"/>
                              <w:spacing w:line="256" w:lineRule="exact"/>
                              <w:ind w:left="2" w:right="233"/>
                              <w:jc w:val="center"/>
                              <w:rPr>
                                <w:sz w:val="24"/>
                              </w:rPr>
                            </w:pPr>
                            <w:r>
                              <w:rPr>
                                <w:spacing w:val="-10"/>
                                <w:sz w:val="24"/>
                              </w:rPr>
                              <w:t>-</w:t>
                            </w:r>
                          </w:p>
                        </w:tc>
                        <w:tc>
                          <w:tcPr>
                            <w:tcW w:w="1104" w:type="dxa"/>
                          </w:tcPr>
                          <w:p>
                            <w:pPr>
                              <w:pStyle w:val="TableParagraph"/>
                              <w:spacing w:before="133"/>
                              <w:ind w:left="6" w:right="1"/>
                              <w:jc w:val="center"/>
                              <w:rPr>
                                <w:sz w:val="24"/>
                              </w:rPr>
                            </w:pPr>
                            <w:r>
                              <w:rPr>
                                <w:spacing w:val="-2"/>
                                <w:sz w:val="24"/>
                              </w:rPr>
                              <w:t>0.017</w:t>
                            </w:r>
                          </w:p>
                        </w:tc>
                        <w:tc>
                          <w:tcPr>
                            <w:tcW w:w="1069" w:type="dxa"/>
                          </w:tcPr>
                          <w:p>
                            <w:pPr>
                              <w:pStyle w:val="TableParagraph"/>
                              <w:spacing w:before="133"/>
                              <w:ind w:left="32" w:right="1"/>
                              <w:jc w:val="center"/>
                              <w:rPr>
                                <w:sz w:val="24"/>
                              </w:rPr>
                            </w:pPr>
                            <w:r>
                              <w:rPr>
                                <w:spacing w:val="-2"/>
                                <w:sz w:val="24"/>
                              </w:rPr>
                              <w:t>0.120</w:t>
                            </w:r>
                          </w:p>
                        </w:tc>
                        <w:tc>
                          <w:tcPr>
                            <w:tcW w:w="1016" w:type="dxa"/>
                          </w:tcPr>
                          <w:p>
                            <w:pPr>
                              <w:pStyle w:val="TableParagraph"/>
                              <w:spacing w:before="133"/>
                              <w:ind w:left="26" w:right="1"/>
                              <w:jc w:val="center"/>
                              <w:rPr>
                                <w:sz w:val="24"/>
                              </w:rPr>
                            </w:pPr>
                            <w:r>
                              <w:rPr>
                                <w:spacing w:val="-2"/>
                                <w:sz w:val="24"/>
                              </w:rPr>
                              <w:t>0.793</w:t>
                            </w:r>
                          </w:p>
                        </w:tc>
                        <w:tc>
                          <w:tcPr>
                            <w:tcW w:w="816" w:type="dxa"/>
                          </w:tcPr>
                          <w:p>
                            <w:pPr>
                              <w:pStyle w:val="TableParagraph"/>
                              <w:spacing w:before="133"/>
                              <w:ind w:left="228"/>
                              <w:rPr>
                                <w:sz w:val="24"/>
                              </w:rPr>
                            </w:pPr>
                            <w:r>
                              <w:rPr>
                                <w:spacing w:val="-2"/>
                                <w:sz w:val="24"/>
                              </w:rPr>
                              <w:t>0.342</w:t>
                            </w:r>
                          </w:p>
                        </w:tc>
                      </w:tr>
                    </w:tbl>
                    <w:p>
                      <w:pPr>
                        <w:pStyle w:val="BodyText"/>
                      </w:pPr>
                    </w:p>
                  </w:txbxContent>
                </v:textbox>
                <w10:wrap type="none"/>
              </v:shape>
            </w:pict>
          </mc:Fallback>
        </mc:AlternateContent>
      </w:r>
      <w:r>
        <w:rPr/>
        <w:t>Appropriate</w:t>
      </w:r>
      <w:r>
        <w:rPr>
          <w:spacing w:val="-15"/>
        </w:rPr>
        <w:t> </w:t>
      </w:r>
      <w:r>
        <w:rPr/>
        <w:t>Collateral Stringent Condition Repayment Criteria Interest Rate Accessing NHF</w:t>
      </w:r>
    </w:p>
    <w:p>
      <w:pPr>
        <w:pStyle w:val="BodyText"/>
        <w:spacing w:before="1"/>
        <w:ind w:left="469"/>
      </w:pPr>
      <w:r>
        <w:rPr/>
        <mc:AlternateContent>
          <mc:Choice Requires="wps">
            <w:drawing>
              <wp:anchor distT="0" distB="0" distL="0" distR="0" allowOverlap="1" layoutInCell="1" locked="0" behindDoc="0" simplePos="0" relativeHeight="15738880">
                <wp:simplePos x="0" y="0"/>
                <wp:positionH relativeFrom="page">
                  <wp:posOffset>1320291</wp:posOffset>
                </wp:positionH>
                <wp:positionV relativeFrom="paragraph">
                  <wp:posOffset>89121</wp:posOffset>
                </wp:positionV>
                <wp:extent cx="4828540" cy="2276475"/>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4828540" cy="227647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6"/>
                              <w:gridCol w:w="1150"/>
                              <w:gridCol w:w="1104"/>
                              <w:gridCol w:w="1069"/>
                              <w:gridCol w:w="1016"/>
                              <w:gridCol w:w="816"/>
                            </w:tblGrid>
                            <w:tr>
                              <w:trPr>
                                <w:trHeight w:val="557" w:hRule="atLeast"/>
                              </w:trPr>
                              <w:tc>
                                <w:tcPr>
                                  <w:tcW w:w="2326" w:type="dxa"/>
                                </w:tcPr>
                                <w:p>
                                  <w:pPr>
                                    <w:pStyle w:val="TableParagraph"/>
                                    <w:rPr>
                                      <w:sz w:val="24"/>
                                    </w:rPr>
                                  </w:pPr>
                                </w:p>
                                <w:p>
                                  <w:pPr>
                                    <w:pStyle w:val="TableParagraph"/>
                                    <w:spacing w:line="261" w:lineRule="exact"/>
                                    <w:ind w:left="50"/>
                                    <w:rPr>
                                      <w:sz w:val="24"/>
                                    </w:rPr>
                                  </w:pPr>
                                  <w:r>
                                    <w:rPr>
                                      <w:sz w:val="24"/>
                                    </w:rPr>
                                    <w:t>Type</w:t>
                                  </w:r>
                                  <w:r>
                                    <w:rPr>
                                      <w:spacing w:val="-2"/>
                                      <w:sz w:val="24"/>
                                    </w:rPr>
                                    <w:t> </w:t>
                                  </w:r>
                                  <w:r>
                                    <w:rPr>
                                      <w:sz w:val="24"/>
                                    </w:rPr>
                                    <w:t>of</w:t>
                                  </w:r>
                                  <w:r>
                                    <w:rPr>
                                      <w:spacing w:val="-1"/>
                                      <w:sz w:val="24"/>
                                    </w:rPr>
                                    <w:t> </w:t>
                                  </w:r>
                                  <w:r>
                                    <w:rPr>
                                      <w:spacing w:val="-2"/>
                                      <w:sz w:val="24"/>
                                    </w:rPr>
                                    <w:t>Project</w:t>
                                  </w:r>
                                </w:p>
                              </w:tc>
                              <w:tc>
                                <w:tcPr>
                                  <w:tcW w:w="1150" w:type="dxa"/>
                                </w:tcPr>
                                <w:p>
                                  <w:pPr>
                                    <w:pStyle w:val="TableParagraph"/>
                                    <w:ind w:left="42"/>
                                    <w:jc w:val="center"/>
                                    <w:rPr>
                                      <w:sz w:val="24"/>
                                    </w:rPr>
                                  </w:pPr>
                                  <w:r>
                                    <w:rPr>
                                      <w:spacing w:val="-2"/>
                                      <w:sz w:val="24"/>
                                    </w:rPr>
                                    <w:t>0.037</w:t>
                                  </w:r>
                                </w:p>
                              </w:tc>
                              <w:tc>
                                <w:tcPr>
                                  <w:tcW w:w="1104" w:type="dxa"/>
                                </w:tcPr>
                                <w:p>
                                  <w:pPr>
                                    <w:pStyle w:val="TableParagraph"/>
                                    <w:ind w:left="6"/>
                                    <w:jc w:val="center"/>
                                    <w:rPr>
                                      <w:sz w:val="24"/>
                                    </w:rPr>
                                  </w:pPr>
                                  <w:r>
                                    <w:rPr>
                                      <w:spacing w:val="-2"/>
                                      <w:sz w:val="24"/>
                                    </w:rPr>
                                    <w:t>0.754</w:t>
                                  </w:r>
                                </w:p>
                                <w:p>
                                  <w:pPr>
                                    <w:pStyle w:val="TableParagraph"/>
                                    <w:spacing w:line="261" w:lineRule="exact"/>
                                    <w:ind w:left="6"/>
                                    <w:jc w:val="center"/>
                                    <w:rPr>
                                      <w:sz w:val="24"/>
                                    </w:rPr>
                                  </w:pPr>
                                  <w:r>
                                    <w:rPr>
                                      <w:spacing w:val="-10"/>
                                      <w:sz w:val="24"/>
                                    </w:rPr>
                                    <w:t>-</w:t>
                                  </w:r>
                                </w:p>
                              </w:tc>
                              <w:tc>
                                <w:tcPr>
                                  <w:tcW w:w="1069" w:type="dxa"/>
                                </w:tcPr>
                                <w:p>
                                  <w:pPr>
                                    <w:pStyle w:val="TableParagraph"/>
                                    <w:ind w:left="32"/>
                                    <w:jc w:val="center"/>
                                    <w:rPr>
                                      <w:sz w:val="24"/>
                                    </w:rPr>
                                  </w:pPr>
                                  <w:r>
                                    <w:rPr>
                                      <w:spacing w:val="-2"/>
                                      <w:sz w:val="24"/>
                                    </w:rPr>
                                    <w:t>0.218</w:t>
                                  </w:r>
                                </w:p>
                              </w:tc>
                              <w:tc>
                                <w:tcPr>
                                  <w:tcW w:w="1016" w:type="dxa"/>
                                </w:tcPr>
                                <w:p>
                                  <w:pPr>
                                    <w:pStyle w:val="TableParagraph"/>
                                    <w:ind w:left="26" w:right="1"/>
                                    <w:jc w:val="center"/>
                                    <w:rPr>
                                      <w:sz w:val="24"/>
                                    </w:rPr>
                                  </w:pPr>
                                  <w:r>
                                    <w:rPr>
                                      <w:spacing w:val="-2"/>
                                      <w:sz w:val="24"/>
                                    </w:rPr>
                                    <w:t>0.083</w:t>
                                  </w:r>
                                </w:p>
                                <w:p>
                                  <w:pPr>
                                    <w:pStyle w:val="TableParagraph"/>
                                    <w:spacing w:line="261" w:lineRule="exact"/>
                                    <w:ind w:left="26"/>
                                    <w:jc w:val="center"/>
                                    <w:rPr>
                                      <w:sz w:val="24"/>
                                    </w:rPr>
                                  </w:pPr>
                                  <w:r>
                                    <w:rPr>
                                      <w:spacing w:val="-10"/>
                                      <w:sz w:val="24"/>
                                    </w:rPr>
                                    <w:t>-</w:t>
                                  </w:r>
                                </w:p>
                              </w:tc>
                              <w:tc>
                                <w:tcPr>
                                  <w:tcW w:w="816" w:type="dxa"/>
                                </w:tcPr>
                                <w:p>
                                  <w:pPr>
                                    <w:pStyle w:val="TableParagraph"/>
                                    <w:ind w:right="45"/>
                                    <w:jc w:val="right"/>
                                    <w:rPr>
                                      <w:sz w:val="24"/>
                                    </w:rPr>
                                  </w:pPr>
                                  <w:r>
                                    <w:rPr>
                                      <w:spacing w:val="-2"/>
                                      <w:sz w:val="24"/>
                                    </w:rPr>
                                    <w:t>0.242</w:t>
                                  </w:r>
                                </w:p>
                              </w:tc>
                            </w:tr>
                            <w:tr>
                              <w:trPr>
                                <w:trHeight w:val="822" w:hRule="atLeast"/>
                              </w:trPr>
                              <w:tc>
                                <w:tcPr>
                                  <w:tcW w:w="2326" w:type="dxa"/>
                                </w:tcPr>
                                <w:p>
                                  <w:pPr>
                                    <w:pStyle w:val="TableParagraph"/>
                                    <w:spacing w:line="271" w:lineRule="exact"/>
                                    <w:ind w:left="50"/>
                                    <w:rPr>
                                      <w:sz w:val="24"/>
                                    </w:rPr>
                                  </w:pPr>
                                  <w:r>
                                    <w:rPr>
                                      <w:spacing w:val="-2"/>
                                      <w:sz w:val="24"/>
                                    </w:rPr>
                                    <w:t>Financed</w:t>
                                  </w:r>
                                </w:p>
                                <w:p>
                                  <w:pPr>
                                    <w:pStyle w:val="TableParagraph"/>
                                    <w:spacing w:line="270" w:lineRule="atLeast"/>
                                    <w:ind w:left="50"/>
                                    <w:rPr>
                                      <w:sz w:val="24"/>
                                    </w:rPr>
                                  </w:pPr>
                                  <w:r>
                                    <w:rPr>
                                      <w:sz w:val="24"/>
                                    </w:rPr>
                                    <w:t>Site</w:t>
                                  </w:r>
                                  <w:r>
                                    <w:rPr>
                                      <w:spacing w:val="-15"/>
                                      <w:sz w:val="24"/>
                                    </w:rPr>
                                    <w:t> </w:t>
                                  </w:r>
                                  <w:r>
                                    <w:rPr>
                                      <w:sz w:val="24"/>
                                    </w:rPr>
                                    <w:t>and</w:t>
                                  </w:r>
                                  <w:r>
                                    <w:rPr>
                                      <w:spacing w:val="-13"/>
                                      <w:sz w:val="24"/>
                                    </w:rPr>
                                    <w:t> </w:t>
                                  </w:r>
                                  <w:r>
                                    <w:rPr>
                                      <w:sz w:val="24"/>
                                    </w:rPr>
                                    <w:t>Location</w:t>
                                  </w:r>
                                  <w:r>
                                    <w:rPr>
                                      <w:spacing w:val="-14"/>
                                      <w:sz w:val="24"/>
                                    </w:rPr>
                                    <w:t> </w:t>
                                  </w:r>
                                  <w:r>
                                    <w:rPr>
                                      <w:sz w:val="24"/>
                                    </w:rPr>
                                    <w:t>of </w:t>
                                  </w:r>
                                  <w:r>
                                    <w:rPr>
                                      <w:spacing w:val="-2"/>
                                      <w:sz w:val="24"/>
                                    </w:rPr>
                                    <w:t>Project</w:t>
                                  </w:r>
                                </w:p>
                              </w:tc>
                              <w:tc>
                                <w:tcPr>
                                  <w:tcW w:w="1150" w:type="dxa"/>
                                </w:tcPr>
                                <w:p>
                                  <w:pPr>
                                    <w:pStyle w:val="TableParagraph"/>
                                    <w:spacing w:line="271" w:lineRule="exact"/>
                                    <w:ind w:left="326"/>
                                    <w:rPr>
                                      <w:sz w:val="24"/>
                                    </w:rPr>
                                  </w:pPr>
                                  <w:r>
                                    <w:rPr>
                                      <w:spacing w:val="-2"/>
                                      <w:sz w:val="24"/>
                                    </w:rPr>
                                    <w:t>0.154</w:t>
                                  </w:r>
                                </w:p>
                                <w:p>
                                  <w:pPr>
                                    <w:pStyle w:val="TableParagraph"/>
                                    <w:rPr>
                                      <w:sz w:val="24"/>
                                    </w:rPr>
                                  </w:pPr>
                                </w:p>
                                <w:p>
                                  <w:pPr>
                                    <w:pStyle w:val="TableParagraph"/>
                                    <w:spacing w:line="256" w:lineRule="exact"/>
                                    <w:ind w:left="326"/>
                                    <w:rPr>
                                      <w:sz w:val="24"/>
                                    </w:rPr>
                                  </w:pPr>
                                  <w:r>
                                    <w:rPr>
                                      <w:spacing w:val="-2"/>
                                      <w:sz w:val="24"/>
                                    </w:rPr>
                                    <w:t>0.390</w:t>
                                  </w:r>
                                </w:p>
                              </w:tc>
                              <w:tc>
                                <w:tcPr>
                                  <w:tcW w:w="1104" w:type="dxa"/>
                                </w:tcPr>
                                <w:p>
                                  <w:pPr>
                                    <w:pStyle w:val="TableParagraph"/>
                                    <w:spacing w:line="271" w:lineRule="exact"/>
                                    <w:ind w:left="285"/>
                                    <w:rPr>
                                      <w:sz w:val="24"/>
                                    </w:rPr>
                                  </w:pPr>
                                  <w:r>
                                    <w:rPr>
                                      <w:spacing w:val="-2"/>
                                      <w:sz w:val="24"/>
                                    </w:rPr>
                                    <w:t>0.302</w:t>
                                  </w:r>
                                </w:p>
                                <w:p>
                                  <w:pPr>
                                    <w:pStyle w:val="TableParagraph"/>
                                    <w:rPr>
                                      <w:sz w:val="24"/>
                                    </w:rPr>
                                  </w:pPr>
                                </w:p>
                                <w:p>
                                  <w:pPr>
                                    <w:pStyle w:val="TableParagraph"/>
                                    <w:spacing w:line="256" w:lineRule="exact"/>
                                    <w:ind w:left="285"/>
                                    <w:rPr>
                                      <w:sz w:val="24"/>
                                    </w:rPr>
                                  </w:pPr>
                                  <w:r>
                                    <w:rPr>
                                      <w:spacing w:val="-2"/>
                                      <w:sz w:val="24"/>
                                    </w:rPr>
                                    <w:t>0.043</w:t>
                                  </w:r>
                                </w:p>
                              </w:tc>
                              <w:tc>
                                <w:tcPr>
                                  <w:tcW w:w="1069" w:type="dxa"/>
                                </w:tcPr>
                                <w:p>
                                  <w:pPr>
                                    <w:pStyle w:val="TableParagraph"/>
                                    <w:spacing w:line="271" w:lineRule="exact"/>
                                    <w:ind w:left="280"/>
                                    <w:rPr>
                                      <w:sz w:val="24"/>
                                    </w:rPr>
                                  </w:pPr>
                                  <w:r>
                                    <w:rPr>
                                      <w:spacing w:val="-2"/>
                                      <w:sz w:val="24"/>
                                    </w:rPr>
                                    <w:t>0.578</w:t>
                                  </w:r>
                                </w:p>
                                <w:p>
                                  <w:pPr>
                                    <w:pStyle w:val="TableParagraph"/>
                                    <w:rPr>
                                      <w:sz w:val="24"/>
                                    </w:rPr>
                                  </w:pPr>
                                </w:p>
                                <w:p>
                                  <w:pPr>
                                    <w:pStyle w:val="TableParagraph"/>
                                    <w:spacing w:line="256" w:lineRule="exact"/>
                                    <w:ind w:left="280"/>
                                    <w:rPr>
                                      <w:sz w:val="24"/>
                                    </w:rPr>
                                  </w:pPr>
                                  <w:r>
                                    <w:rPr>
                                      <w:spacing w:val="-2"/>
                                      <w:sz w:val="24"/>
                                    </w:rPr>
                                    <w:t>0.189</w:t>
                                  </w:r>
                                </w:p>
                              </w:tc>
                              <w:tc>
                                <w:tcPr>
                                  <w:tcW w:w="1016" w:type="dxa"/>
                                </w:tcPr>
                                <w:p>
                                  <w:pPr>
                                    <w:pStyle w:val="TableParagraph"/>
                                    <w:spacing w:line="271" w:lineRule="exact"/>
                                    <w:ind w:left="26" w:right="1"/>
                                    <w:jc w:val="center"/>
                                    <w:rPr>
                                      <w:sz w:val="24"/>
                                    </w:rPr>
                                  </w:pPr>
                                  <w:r>
                                    <w:rPr>
                                      <w:spacing w:val="-2"/>
                                      <w:sz w:val="24"/>
                                    </w:rPr>
                                    <w:t>0.174</w:t>
                                  </w:r>
                                </w:p>
                                <w:p>
                                  <w:pPr>
                                    <w:pStyle w:val="TableParagraph"/>
                                    <w:spacing w:line="270" w:lineRule="atLeast"/>
                                    <w:ind w:left="241" w:right="214"/>
                                    <w:jc w:val="center"/>
                                    <w:rPr>
                                      <w:sz w:val="24"/>
                                    </w:rPr>
                                  </w:pPr>
                                  <w:r>
                                    <w:rPr>
                                      <w:spacing w:val="-10"/>
                                      <w:sz w:val="24"/>
                                    </w:rPr>
                                    <w:t>- </w:t>
                                  </w:r>
                                  <w:r>
                                    <w:rPr>
                                      <w:spacing w:val="-2"/>
                                      <w:sz w:val="24"/>
                                    </w:rPr>
                                    <w:t>0.004</w:t>
                                  </w:r>
                                </w:p>
                              </w:tc>
                              <w:tc>
                                <w:tcPr>
                                  <w:tcW w:w="816" w:type="dxa"/>
                                </w:tcPr>
                                <w:p>
                                  <w:pPr>
                                    <w:pStyle w:val="TableParagraph"/>
                                    <w:spacing w:line="271" w:lineRule="exact"/>
                                    <w:ind w:left="182" w:right="2"/>
                                    <w:jc w:val="center"/>
                                    <w:rPr>
                                      <w:sz w:val="24"/>
                                    </w:rPr>
                                  </w:pPr>
                                  <w:r>
                                    <w:rPr>
                                      <w:spacing w:val="-2"/>
                                      <w:sz w:val="24"/>
                                    </w:rPr>
                                    <w:t>0.368</w:t>
                                  </w:r>
                                </w:p>
                                <w:p>
                                  <w:pPr>
                                    <w:pStyle w:val="TableParagraph"/>
                                    <w:spacing w:line="270" w:lineRule="atLeast"/>
                                    <w:ind w:left="228" w:right="45" w:firstLine="1"/>
                                    <w:jc w:val="center"/>
                                    <w:rPr>
                                      <w:sz w:val="24"/>
                                    </w:rPr>
                                  </w:pPr>
                                  <w:r>
                                    <w:rPr>
                                      <w:spacing w:val="-10"/>
                                      <w:sz w:val="24"/>
                                    </w:rPr>
                                    <w:t>- </w:t>
                                  </w:r>
                                  <w:r>
                                    <w:rPr>
                                      <w:spacing w:val="-2"/>
                                      <w:sz w:val="24"/>
                                    </w:rPr>
                                    <w:t>0.673</w:t>
                                  </w:r>
                                </w:p>
                              </w:tc>
                            </w:tr>
                            <w:tr>
                              <w:trPr>
                                <w:trHeight w:val="833" w:hRule="atLeast"/>
                              </w:trPr>
                              <w:tc>
                                <w:tcPr>
                                  <w:tcW w:w="2326" w:type="dxa"/>
                                </w:tcPr>
                                <w:p>
                                  <w:pPr>
                                    <w:pStyle w:val="TableParagraph"/>
                                    <w:spacing w:line="416" w:lineRule="exact"/>
                                    <w:ind w:left="50"/>
                                    <w:rPr>
                                      <w:sz w:val="24"/>
                                    </w:rPr>
                                  </w:pPr>
                                  <w:r>
                                    <w:rPr>
                                      <w:sz w:val="24"/>
                                    </w:rPr>
                                    <w:t>In</w:t>
                                  </w:r>
                                  <w:r>
                                    <w:rPr>
                                      <w:spacing w:val="-15"/>
                                      <w:sz w:val="24"/>
                                    </w:rPr>
                                    <w:t> </w:t>
                                  </w:r>
                                  <w:r>
                                    <w:rPr>
                                      <w:sz w:val="24"/>
                                    </w:rPr>
                                    <w:t>Adequate</w:t>
                                  </w:r>
                                  <w:r>
                                    <w:rPr>
                                      <w:spacing w:val="-15"/>
                                      <w:sz w:val="24"/>
                                    </w:rPr>
                                    <w:t> </w:t>
                                  </w:r>
                                  <w:r>
                                    <w:rPr>
                                      <w:sz w:val="24"/>
                                    </w:rPr>
                                    <w:t>Funding Ineffective Housing</w:t>
                                  </w:r>
                                </w:p>
                              </w:tc>
                              <w:tc>
                                <w:tcPr>
                                  <w:tcW w:w="1150" w:type="dxa"/>
                                </w:tcPr>
                                <w:p>
                                  <w:pPr>
                                    <w:pStyle w:val="TableParagraph"/>
                                    <w:rPr>
                                      <w:sz w:val="24"/>
                                    </w:rPr>
                                  </w:pPr>
                                </w:p>
                                <w:p>
                                  <w:pPr>
                                    <w:pStyle w:val="TableParagraph"/>
                                    <w:ind w:left="42"/>
                                    <w:jc w:val="center"/>
                                    <w:rPr>
                                      <w:sz w:val="24"/>
                                    </w:rPr>
                                  </w:pPr>
                                  <w:r>
                                    <w:rPr>
                                      <w:spacing w:val="-2"/>
                                      <w:sz w:val="24"/>
                                    </w:rPr>
                                    <w:t>0.960</w:t>
                                  </w:r>
                                </w:p>
                              </w:tc>
                              <w:tc>
                                <w:tcPr>
                                  <w:tcW w:w="1104" w:type="dxa"/>
                                </w:tcPr>
                                <w:p>
                                  <w:pPr>
                                    <w:pStyle w:val="TableParagraph"/>
                                    <w:rPr>
                                      <w:sz w:val="24"/>
                                    </w:rPr>
                                  </w:pPr>
                                </w:p>
                                <w:p>
                                  <w:pPr>
                                    <w:pStyle w:val="TableParagraph"/>
                                    <w:ind w:left="6"/>
                                    <w:jc w:val="center"/>
                                    <w:rPr>
                                      <w:sz w:val="24"/>
                                    </w:rPr>
                                  </w:pPr>
                                  <w:r>
                                    <w:rPr>
                                      <w:spacing w:val="-2"/>
                                      <w:sz w:val="24"/>
                                    </w:rPr>
                                    <w:t>0.025</w:t>
                                  </w:r>
                                </w:p>
                              </w:tc>
                              <w:tc>
                                <w:tcPr>
                                  <w:tcW w:w="1069" w:type="dxa"/>
                                </w:tcPr>
                                <w:p>
                                  <w:pPr>
                                    <w:pStyle w:val="TableParagraph"/>
                                    <w:rPr>
                                      <w:sz w:val="24"/>
                                    </w:rPr>
                                  </w:pPr>
                                </w:p>
                                <w:p>
                                  <w:pPr>
                                    <w:pStyle w:val="TableParagraph"/>
                                    <w:ind w:left="32"/>
                                    <w:jc w:val="center"/>
                                    <w:rPr>
                                      <w:sz w:val="24"/>
                                    </w:rPr>
                                  </w:pPr>
                                  <w:r>
                                    <w:rPr>
                                      <w:spacing w:val="-2"/>
                                      <w:sz w:val="24"/>
                                    </w:rPr>
                                    <w:t>0.013</w:t>
                                  </w:r>
                                </w:p>
                              </w:tc>
                              <w:tc>
                                <w:tcPr>
                                  <w:tcW w:w="1016" w:type="dxa"/>
                                </w:tcPr>
                                <w:p>
                                  <w:pPr>
                                    <w:pStyle w:val="TableParagraph"/>
                                    <w:rPr>
                                      <w:sz w:val="24"/>
                                    </w:rPr>
                                  </w:pPr>
                                </w:p>
                                <w:p>
                                  <w:pPr>
                                    <w:pStyle w:val="TableParagraph"/>
                                    <w:ind w:left="26" w:right="1"/>
                                    <w:jc w:val="center"/>
                                    <w:rPr>
                                      <w:sz w:val="24"/>
                                    </w:rPr>
                                  </w:pPr>
                                  <w:r>
                                    <w:rPr>
                                      <w:spacing w:val="-2"/>
                                      <w:sz w:val="24"/>
                                    </w:rPr>
                                    <w:t>0.018</w:t>
                                  </w:r>
                                </w:p>
                                <w:p>
                                  <w:pPr>
                                    <w:pStyle w:val="TableParagraph"/>
                                    <w:spacing w:line="261" w:lineRule="exact"/>
                                    <w:ind w:left="26"/>
                                    <w:jc w:val="center"/>
                                    <w:rPr>
                                      <w:sz w:val="24"/>
                                    </w:rPr>
                                  </w:pPr>
                                  <w:r>
                                    <w:rPr>
                                      <w:spacing w:val="-10"/>
                                      <w:sz w:val="24"/>
                                    </w:rPr>
                                    <w:t>-</w:t>
                                  </w:r>
                                </w:p>
                              </w:tc>
                              <w:tc>
                                <w:tcPr>
                                  <w:tcW w:w="816" w:type="dxa"/>
                                </w:tcPr>
                                <w:p>
                                  <w:pPr>
                                    <w:pStyle w:val="TableParagraph"/>
                                    <w:ind w:left="228" w:right="45" w:firstLine="1"/>
                                    <w:jc w:val="center"/>
                                    <w:rPr>
                                      <w:sz w:val="24"/>
                                    </w:rPr>
                                  </w:pPr>
                                  <w:r>
                                    <w:rPr>
                                      <w:spacing w:val="-10"/>
                                      <w:sz w:val="24"/>
                                    </w:rPr>
                                    <w:t>- </w:t>
                                  </w:r>
                                  <w:r>
                                    <w:rPr>
                                      <w:spacing w:val="-2"/>
                                      <w:sz w:val="24"/>
                                    </w:rPr>
                                    <w:t>0.005</w:t>
                                  </w:r>
                                </w:p>
                                <w:p>
                                  <w:pPr>
                                    <w:pStyle w:val="TableParagraph"/>
                                    <w:spacing w:line="261" w:lineRule="exact"/>
                                    <w:ind w:left="182"/>
                                    <w:jc w:val="center"/>
                                    <w:rPr>
                                      <w:sz w:val="24"/>
                                    </w:rPr>
                                  </w:pPr>
                                  <w:r>
                                    <w:rPr>
                                      <w:spacing w:val="-10"/>
                                      <w:sz w:val="24"/>
                                    </w:rPr>
                                    <w:t>-</w:t>
                                  </w:r>
                                </w:p>
                              </w:tc>
                            </w:tr>
                            <w:tr>
                              <w:trPr>
                                <w:trHeight w:val="270" w:hRule="atLeast"/>
                              </w:trPr>
                              <w:tc>
                                <w:tcPr>
                                  <w:tcW w:w="2326" w:type="dxa"/>
                                </w:tcPr>
                                <w:p>
                                  <w:pPr>
                                    <w:pStyle w:val="TableParagraph"/>
                                    <w:spacing w:line="251" w:lineRule="exact"/>
                                    <w:ind w:left="50"/>
                                    <w:rPr>
                                      <w:sz w:val="24"/>
                                    </w:rPr>
                                  </w:pPr>
                                  <w:r>
                                    <w:rPr>
                                      <w:spacing w:val="-2"/>
                                      <w:sz w:val="24"/>
                                    </w:rPr>
                                    <w:t>Finance</w:t>
                                  </w:r>
                                </w:p>
                              </w:tc>
                              <w:tc>
                                <w:tcPr>
                                  <w:tcW w:w="1150" w:type="dxa"/>
                                </w:tcPr>
                                <w:p>
                                  <w:pPr>
                                    <w:pStyle w:val="TableParagraph"/>
                                    <w:spacing w:line="251" w:lineRule="exact"/>
                                    <w:ind w:left="42"/>
                                    <w:jc w:val="center"/>
                                    <w:rPr>
                                      <w:sz w:val="24"/>
                                    </w:rPr>
                                  </w:pPr>
                                  <w:r>
                                    <w:rPr>
                                      <w:spacing w:val="-2"/>
                                      <w:sz w:val="24"/>
                                    </w:rPr>
                                    <w:t>0.722</w:t>
                                  </w:r>
                                </w:p>
                              </w:tc>
                              <w:tc>
                                <w:tcPr>
                                  <w:tcW w:w="1104" w:type="dxa"/>
                                </w:tcPr>
                                <w:p>
                                  <w:pPr>
                                    <w:pStyle w:val="TableParagraph"/>
                                    <w:spacing w:line="251" w:lineRule="exact"/>
                                    <w:ind w:left="6"/>
                                    <w:jc w:val="center"/>
                                    <w:rPr>
                                      <w:sz w:val="24"/>
                                    </w:rPr>
                                  </w:pPr>
                                  <w:r>
                                    <w:rPr>
                                      <w:spacing w:val="-2"/>
                                      <w:sz w:val="24"/>
                                    </w:rPr>
                                    <w:t>0.048</w:t>
                                  </w:r>
                                </w:p>
                              </w:tc>
                              <w:tc>
                                <w:tcPr>
                                  <w:tcW w:w="1069" w:type="dxa"/>
                                </w:tcPr>
                                <w:p>
                                  <w:pPr>
                                    <w:pStyle w:val="TableParagraph"/>
                                    <w:spacing w:line="251" w:lineRule="exact"/>
                                    <w:ind w:left="32"/>
                                    <w:jc w:val="center"/>
                                    <w:rPr>
                                      <w:sz w:val="24"/>
                                    </w:rPr>
                                  </w:pPr>
                                  <w:r>
                                    <w:rPr>
                                      <w:spacing w:val="-2"/>
                                      <w:sz w:val="24"/>
                                    </w:rPr>
                                    <w:t>0.040</w:t>
                                  </w:r>
                                </w:p>
                              </w:tc>
                              <w:tc>
                                <w:tcPr>
                                  <w:tcW w:w="1016" w:type="dxa"/>
                                </w:tcPr>
                                <w:p>
                                  <w:pPr>
                                    <w:pStyle w:val="TableParagraph"/>
                                    <w:spacing w:line="251" w:lineRule="exact"/>
                                    <w:ind w:left="26" w:right="1"/>
                                    <w:jc w:val="center"/>
                                    <w:rPr>
                                      <w:sz w:val="24"/>
                                    </w:rPr>
                                  </w:pPr>
                                  <w:r>
                                    <w:rPr>
                                      <w:spacing w:val="-2"/>
                                      <w:sz w:val="24"/>
                                    </w:rPr>
                                    <w:t>0.143</w:t>
                                  </w:r>
                                </w:p>
                              </w:tc>
                              <w:tc>
                                <w:tcPr>
                                  <w:tcW w:w="816" w:type="dxa"/>
                                </w:tcPr>
                                <w:p>
                                  <w:pPr>
                                    <w:pStyle w:val="TableParagraph"/>
                                    <w:spacing w:line="251" w:lineRule="exact"/>
                                    <w:ind w:right="45"/>
                                    <w:jc w:val="right"/>
                                    <w:rPr>
                                      <w:sz w:val="24"/>
                                    </w:rPr>
                                  </w:pPr>
                                  <w:r>
                                    <w:rPr>
                                      <w:spacing w:val="-2"/>
                                      <w:sz w:val="24"/>
                                    </w:rPr>
                                    <w:t>0.022</w:t>
                                  </w:r>
                                </w:p>
                              </w:tc>
                            </w:tr>
                            <w:tr>
                              <w:trPr>
                                <w:trHeight w:val="833" w:hRule="atLeast"/>
                              </w:trPr>
                              <w:tc>
                                <w:tcPr>
                                  <w:tcW w:w="2326" w:type="dxa"/>
                                </w:tcPr>
                                <w:p>
                                  <w:pPr>
                                    <w:pStyle w:val="TableParagraph"/>
                                    <w:spacing w:line="416" w:lineRule="exact"/>
                                    <w:ind w:left="50" w:right="278"/>
                                    <w:rPr>
                                      <w:sz w:val="24"/>
                                    </w:rPr>
                                  </w:pPr>
                                  <w:r>
                                    <w:rPr>
                                      <w:sz w:val="24"/>
                                    </w:rPr>
                                    <w:t>Financial</w:t>
                                  </w:r>
                                  <w:r>
                                    <w:rPr>
                                      <w:spacing w:val="-15"/>
                                      <w:sz w:val="24"/>
                                    </w:rPr>
                                    <w:t> </w:t>
                                  </w:r>
                                  <w:r>
                                    <w:rPr>
                                      <w:sz w:val="24"/>
                                    </w:rPr>
                                    <w:t>Instrument Govt. Programme</w:t>
                                  </w:r>
                                </w:p>
                              </w:tc>
                              <w:tc>
                                <w:tcPr>
                                  <w:tcW w:w="1150" w:type="dxa"/>
                                </w:tcPr>
                                <w:p>
                                  <w:pPr>
                                    <w:pStyle w:val="TableParagraph"/>
                                    <w:rPr>
                                      <w:sz w:val="24"/>
                                    </w:rPr>
                                  </w:pPr>
                                </w:p>
                                <w:p>
                                  <w:pPr>
                                    <w:pStyle w:val="TableParagraph"/>
                                    <w:ind w:left="42"/>
                                    <w:jc w:val="center"/>
                                    <w:rPr>
                                      <w:sz w:val="24"/>
                                    </w:rPr>
                                  </w:pPr>
                                  <w:r>
                                    <w:rPr>
                                      <w:spacing w:val="-2"/>
                                      <w:sz w:val="24"/>
                                    </w:rPr>
                                    <w:t>0.830</w:t>
                                  </w:r>
                                </w:p>
                              </w:tc>
                              <w:tc>
                                <w:tcPr>
                                  <w:tcW w:w="1104" w:type="dxa"/>
                                </w:tcPr>
                                <w:p>
                                  <w:pPr>
                                    <w:pStyle w:val="TableParagraph"/>
                                    <w:rPr>
                                      <w:sz w:val="24"/>
                                    </w:rPr>
                                  </w:pPr>
                                </w:p>
                                <w:p>
                                  <w:pPr>
                                    <w:pStyle w:val="TableParagraph"/>
                                    <w:ind w:left="6"/>
                                    <w:jc w:val="center"/>
                                    <w:rPr>
                                      <w:sz w:val="24"/>
                                    </w:rPr>
                                  </w:pPr>
                                  <w:r>
                                    <w:rPr>
                                      <w:spacing w:val="-2"/>
                                      <w:sz w:val="24"/>
                                    </w:rPr>
                                    <w:t>0.100</w:t>
                                  </w:r>
                                </w:p>
                                <w:p>
                                  <w:pPr>
                                    <w:pStyle w:val="TableParagraph"/>
                                    <w:spacing w:line="261" w:lineRule="exact"/>
                                    <w:ind w:left="6"/>
                                    <w:jc w:val="center"/>
                                    <w:rPr>
                                      <w:sz w:val="24"/>
                                    </w:rPr>
                                  </w:pPr>
                                  <w:r>
                                    <w:rPr>
                                      <w:spacing w:val="-10"/>
                                      <w:sz w:val="24"/>
                                    </w:rPr>
                                    <w:t>-</w:t>
                                  </w:r>
                                </w:p>
                              </w:tc>
                              <w:tc>
                                <w:tcPr>
                                  <w:tcW w:w="1069" w:type="dxa"/>
                                </w:tcPr>
                                <w:p>
                                  <w:pPr>
                                    <w:pStyle w:val="TableParagraph"/>
                                    <w:ind w:left="271" w:right="237"/>
                                    <w:jc w:val="center"/>
                                    <w:rPr>
                                      <w:sz w:val="24"/>
                                    </w:rPr>
                                  </w:pPr>
                                  <w:r>
                                    <w:rPr>
                                      <w:spacing w:val="-10"/>
                                      <w:sz w:val="24"/>
                                    </w:rPr>
                                    <w:t>- </w:t>
                                  </w:r>
                                  <w:r>
                                    <w:rPr>
                                      <w:spacing w:val="-2"/>
                                      <w:sz w:val="24"/>
                                    </w:rPr>
                                    <w:t>0.048</w:t>
                                  </w:r>
                                </w:p>
                                <w:p>
                                  <w:pPr>
                                    <w:pStyle w:val="TableParagraph"/>
                                    <w:spacing w:line="261" w:lineRule="exact"/>
                                    <w:ind w:left="32"/>
                                    <w:jc w:val="center"/>
                                    <w:rPr>
                                      <w:sz w:val="24"/>
                                    </w:rPr>
                                  </w:pPr>
                                  <w:r>
                                    <w:rPr>
                                      <w:spacing w:val="-10"/>
                                      <w:sz w:val="24"/>
                                    </w:rPr>
                                    <w:t>-</w:t>
                                  </w:r>
                                </w:p>
                              </w:tc>
                              <w:tc>
                                <w:tcPr>
                                  <w:tcW w:w="1016" w:type="dxa"/>
                                </w:tcPr>
                                <w:p>
                                  <w:pPr>
                                    <w:pStyle w:val="TableParagraph"/>
                                    <w:rPr>
                                      <w:sz w:val="24"/>
                                    </w:rPr>
                                  </w:pPr>
                                </w:p>
                                <w:p>
                                  <w:pPr>
                                    <w:pStyle w:val="TableParagraph"/>
                                    <w:ind w:left="26" w:right="1"/>
                                    <w:jc w:val="center"/>
                                    <w:rPr>
                                      <w:sz w:val="24"/>
                                    </w:rPr>
                                  </w:pPr>
                                  <w:r>
                                    <w:rPr>
                                      <w:spacing w:val="-2"/>
                                      <w:sz w:val="24"/>
                                    </w:rPr>
                                    <w:t>0.103</w:t>
                                  </w:r>
                                </w:p>
                                <w:p>
                                  <w:pPr>
                                    <w:pStyle w:val="TableParagraph"/>
                                    <w:spacing w:line="261" w:lineRule="exact"/>
                                    <w:ind w:left="26"/>
                                    <w:jc w:val="center"/>
                                    <w:rPr>
                                      <w:sz w:val="24"/>
                                    </w:rPr>
                                  </w:pPr>
                                  <w:r>
                                    <w:rPr>
                                      <w:spacing w:val="-10"/>
                                      <w:sz w:val="24"/>
                                    </w:rPr>
                                    <w:t>-</w:t>
                                  </w:r>
                                </w:p>
                              </w:tc>
                              <w:tc>
                                <w:tcPr>
                                  <w:tcW w:w="816" w:type="dxa"/>
                                </w:tcPr>
                                <w:p>
                                  <w:pPr>
                                    <w:pStyle w:val="TableParagraph"/>
                                    <w:rPr>
                                      <w:sz w:val="24"/>
                                    </w:rPr>
                                  </w:pPr>
                                </w:p>
                                <w:p>
                                  <w:pPr>
                                    <w:pStyle w:val="TableParagraph"/>
                                    <w:ind w:right="45"/>
                                    <w:jc w:val="right"/>
                                    <w:rPr>
                                      <w:sz w:val="24"/>
                                    </w:rPr>
                                  </w:pPr>
                                  <w:r>
                                    <w:rPr>
                                      <w:spacing w:val="-2"/>
                                      <w:sz w:val="24"/>
                                    </w:rPr>
                                    <w:t>0.027</w:t>
                                  </w:r>
                                </w:p>
                              </w:tc>
                            </w:tr>
                            <w:tr>
                              <w:trPr>
                                <w:trHeight w:val="270" w:hRule="atLeast"/>
                              </w:trPr>
                              <w:tc>
                                <w:tcPr>
                                  <w:tcW w:w="2326" w:type="dxa"/>
                                </w:tcPr>
                                <w:p>
                                  <w:pPr>
                                    <w:pStyle w:val="TableParagraph"/>
                                    <w:spacing w:line="251" w:lineRule="exact"/>
                                    <w:ind w:left="50"/>
                                    <w:rPr>
                                      <w:sz w:val="24"/>
                                    </w:rPr>
                                  </w:pPr>
                                  <w:r>
                                    <w:rPr>
                                      <w:spacing w:val="-2"/>
                                      <w:sz w:val="24"/>
                                    </w:rPr>
                                    <w:t>Policies</w:t>
                                  </w:r>
                                </w:p>
                              </w:tc>
                              <w:tc>
                                <w:tcPr>
                                  <w:tcW w:w="1150" w:type="dxa"/>
                                </w:tcPr>
                                <w:p>
                                  <w:pPr>
                                    <w:pStyle w:val="TableParagraph"/>
                                    <w:spacing w:line="251" w:lineRule="exact"/>
                                    <w:ind w:left="42"/>
                                    <w:jc w:val="center"/>
                                    <w:rPr>
                                      <w:sz w:val="24"/>
                                    </w:rPr>
                                  </w:pPr>
                                  <w:r>
                                    <w:rPr>
                                      <w:spacing w:val="-2"/>
                                      <w:sz w:val="24"/>
                                    </w:rPr>
                                    <w:t>0.778</w:t>
                                  </w:r>
                                </w:p>
                              </w:tc>
                              <w:tc>
                                <w:tcPr>
                                  <w:tcW w:w="1104" w:type="dxa"/>
                                </w:tcPr>
                                <w:p>
                                  <w:pPr>
                                    <w:pStyle w:val="TableParagraph"/>
                                    <w:spacing w:line="251" w:lineRule="exact"/>
                                    <w:ind w:left="6"/>
                                    <w:jc w:val="center"/>
                                    <w:rPr>
                                      <w:sz w:val="24"/>
                                    </w:rPr>
                                  </w:pPr>
                                  <w:r>
                                    <w:rPr>
                                      <w:spacing w:val="-2"/>
                                      <w:sz w:val="24"/>
                                    </w:rPr>
                                    <w:t>0.276</w:t>
                                  </w:r>
                                </w:p>
                              </w:tc>
                              <w:tc>
                                <w:tcPr>
                                  <w:tcW w:w="1069" w:type="dxa"/>
                                </w:tcPr>
                                <w:p>
                                  <w:pPr>
                                    <w:pStyle w:val="TableParagraph"/>
                                    <w:spacing w:line="251" w:lineRule="exact"/>
                                    <w:ind w:left="32"/>
                                    <w:jc w:val="center"/>
                                    <w:rPr>
                                      <w:sz w:val="24"/>
                                    </w:rPr>
                                  </w:pPr>
                                  <w:r>
                                    <w:rPr>
                                      <w:spacing w:val="-2"/>
                                      <w:sz w:val="24"/>
                                    </w:rPr>
                                    <w:t>0.019</w:t>
                                  </w:r>
                                </w:p>
                              </w:tc>
                              <w:tc>
                                <w:tcPr>
                                  <w:tcW w:w="1016" w:type="dxa"/>
                                </w:tcPr>
                                <w:p>
                                  <w:pPr>
                                    <w:pStyle w:val="TableParagraph"/>
                                    <w:spacing w:line="251" w:lineRule="exact"/>
                                    <w:ind w:left="26" w:right="1"/>
                                    <w:jc w:val="center"/>
                                    <w:rPr>
                                      <w:sz w:val="24"/>
                                    </w:rPr>
                                  </w:pPr>
                                  <w:r>
                                    <w:rPr>
                                      <w:spacing w:val="-2"/>
                                      <w:sz w:val="24"/>
                                    </w:rPr>
                                    <w:t>0.032</w:t>
                                  </w:r>
                                </w:p>
                              </w:tc>
                              <w:tc>
                                <w:tcPr>
                                  <w:tcW w:w="816" w:type="dxa"/>
                                </w:tcPr>
                                <w:p>
                                  <w:pPr>
                                    <w:pStyle w:val="TableParagraph"/>
                                    <w:spacing w:line="251" w:lineRule="exact"/>
                                    <w:ind w:right="45"/>
                                    <w:jc w:val="right"/>
                                    <w:rPr>
                                      <w:sz w:val="24"/>
                                    </w:rPr>
                                  </w:pPr>
                                  <w:r>
                                    <w:rPr>
                                      <w:spacing w:val="-2"/>
                                      <w:sz w:val="24"/>
                                    </w:rPr>
                                    <w:t>0.059</w:t>
                                  </w:r>
                                </w:p>
                              </w:tc>
                            </w:tr>
                          </w:tbl>
                          <w:p>
                            <w:pPr>
                              <w:pStyle w:val="BodyText"/>
                            </w:pPr>
                          </w:p>
                        </w:txbxContent>
                      </wps:txbx>
                      <wps:bodyPr wrap="square" lIns="0" tIns="0" rIns="0" bIns="0" rtlCol="0">
                        <a:noAutofit/>
                      </wps:bodyPr>
                    </wps:wsp>
                  </a:graphicData>
                </a:graphic>
              </wp:anchor>
            </w:drawing>
          </mc:Choice>
          <mc:Fallback>
            <w:pict>
              <v:shape style="position:absolute;margin-left:103.959999pt;margin-top:7.017422pt;width:380.2pt;height:179.25pt;mso-position-horizontal-relative:page;mso-position-vertical-relative:paragraph;z-index:15738880" type="#_x0000_t202" id="docshape8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6"/>
                        <w:gridCol w:w="1150"/>
                        <w:gridCol w:w="1104"/>
                        <w:gridCol w:w="1069"/>
                        <w:gridCol w:w="1016"/>
                        <w:gridCol w:w="816"/>
                      </w:tblGrid>
                      <w:tr>
                        <w:trPr>
                          <w:trHeight w:val="557" w:hRule="atLeast"/>
                        </w:trPr>
                        <w:tc>
                          <w:tcPr>
                            <w:tcW w:w="2326" w:type="dxa"/>
                          </w:tcPr>
                          <w:p>
                            <w:pPr>
                              <w:pStyle w:val="TableParagraph"/>
                              <w:rPr>
                                <w:sz w:val="24"/>
                              </w:rPr>
                            </w:pPr>
                          </w:p>
                          <w:p>
                            <w:pPr>
                              <w:pStyle w:val="TableParagraph"/>
                              <w:spacing w:line="261" w:lineRule="exact"/>
                              <w:ind w:left="50"/>
                              <w:rPr>
                                <w:sz w:val="24"/>
                              </w:rPr>
                            </w:pPr>
                            <w:r>
                              <w:rPr>
                                <w:sz w:val="24"/>
                              </w:rPr>
                              <w:t>Type</w:t>
                            </w:r>
                            <w:r>
                              <w:rPr>
                                <w:spacing w:val="-2"/>
                                <w:sz w:val="24"/>
                              </w:rPr>
                              <w:t> </w:t>
                            </w:r>
                            <w:r>
                              <w:rPr>
                                <w:sz w:val="24"/>
                              </w:rPr>
                              <w:t>of</w:t>
                            </w:r>
                            <w:r>
                              <w:rPr>
                                <w:spacing w:val="-1"/>
                                <w:sz w:val="24"/>
                              </w:rPr>
                              <w:t> </w:t>
                            </w:r>
                            <w:r>
                              <w:rPr>
                                <w:spacing w:val="-2"/>
                                <w:sz w:val="24"/>
                              </w:rPr>
                              <w:t>Project</w:t>
                            </w:r>
                          </w:p>
                        </w:tc>
                        <w:tc>
                          <w:tcPr>
                            <w:tcW w:w="1150" w:type="dxa"/>
                          </w:tcPr>
                          <w:p>
                            <w:pPr>
                              <w:pStyle w:val="TableParagraph"/>
                              <w:ind w:left="42"/>
                              <w:jc w:val="center"/>
                              <w:rPr>
                                <w:sz w:val="24"/>
                              </w:rPr>
                            </w:pPr>
                            <w:r>
                              <w:rPr>
                                <w:spacing w:val="-2"/>
                                <w:sz w:val="24"/>
                              </w:rPr>
                              <w:t>0.037</w:t>
                            </w:r>
                          </w:p>
                        </w:tc>
                        <w:tc>
                          <w:tcPr>
                            <w:tcW w:w="1104" w:type="dxa"/>
                          </w:tcPr>
                          <w:p>
                            <w:pPr>
                              <w:pStyle w:val="TableParagraph"/>
                              <w:ind w:left="6"/>
                              <w:jc w:val="center"/>
                              <w:rPr>
                                <w:sz w:val="24"/>
                              </w:rPr>
                            </w:pPr>
                            <w:r>
                              <w:rPr>
                                <w:spacing w:val="-2"/>
                                <w:sz w:val="24"/>
                              </w:rPr>
                              <w:t>0.754</w:t>
                            </w:r>
                          </w:p>
                          <w:p>
                            <w:pPr>
                              <w:pStyle w:val="TableParagraph"/>
                              <w:spacing w:line="261" w:lineRule="exact"/>
                              <w:ind w:left="6"/>
                              <w:jc w:val="center"/>
                              <w:rPr>
                                <w:sz w:val="24"/>
                              </w:rPr>
                            </w:pPr>
                            <w:r>
                              <w:rPr>
                                <w:spacing w:val="-10"/>
                                <w:sz w:val="24"/>
                              </w:rPr>
                              <w:t>-</w:t>
                            </w:r>
                          </w:p>
                        </w:tc>
                        <w:tc>
                          <w:tcPr>
                            <w:tcW w:w="1069" w:type="dxa"/>
                          </w:tcPr>
                          <w:p>
                            <w:pPr>
                              <w:pStyle w:val="TableParagraph"/>
                              <w:ind w:left="32"/>
                              <w:jc w:val="center"/>
                              <w:rPr>
                                <w:sz w:val="24"/>
                              </w:rPr>
                            </w:pPr>
                            <w:r>
                              <w:rPr>
                                <w:spacing w:val="-2"/>
                                <w:sz w:val="24"/>
                              </w:rPr>
                              <w:t>0.218</w:t>
                            </w:r>
                          </w:p>
                        </w:tc>
                        <w:tc>
                          <w:tcPr>
                            <w:tcW w:w="1016" w:type="dxa"/>
                          </w:tcPr>
                          <w:p>
                            <w:pPr>
                              <w:pStyle w:val="TableParagraph"/>
                              <w:ind w:left="26" w:right="1"/>
                              <w:jc w:val="center"/>
                              <w:rPr>
                                <w:sz w:val="24"/>
                              </w:rPr>
                            </w:pPr>
                            <w:r>
                              <w:rPr>
                                <w:spacing w:val="-2"/>
                                <w:sz w:val="24"/>
                              </w:rPr>
                              <w:t>0.083</w:t>
                            </w:r>
                          </w:p>
                          <w:p>
                            <w:pPr>
                              <w:pStyle w:val="TableParagraph"/>
                              <w:spacing w:line="261" w:lineRule="exact"/>
                              <w:ind w:left="26"/>
                              <w:jc w:val="center"/>
                              <w:rPr>
                                <w:sz w:val="24"/>
                              </w:rPr>
                            </w:pPr>
                            <w:r>
                              <w:rPr>
                                <w:spacing w:val="-10"/>
                                <w:sz w:val="24"/>
                              </w:rPr>
                              <w:t>-</w:t>
                            </w:r>
                          </w:p>
                        </w:tc>
                        <w:tc>
                          <w:tcPr>
                            <w:tcW w:w="816" w:type="dxa"/>
                          </w:tcPr>
                          <w:p>
                            <w:pPr>
                              <w:pStyle w:val="TableParagraph"/>
                              <w:ind w:right="45"/>
                              <w:jc w:val="right"/>
                              <w:rPr>
                                <w:sz w:val="24"/>
                              </w:rPr>
                            </w:pPr>
                            <w:r>
                              <w:rPr>
                                <w:spacing w:val="-2"/>
                                <w:sz w:val="24"/>
                              </w:rPr>
                              <w:t>0.242</w:t>
                            </w:r>
                          </w:p>
                        </w:tc>
                      </w:tr>
                      <w:tr>
                        <w:trPr>
                          <w:trHeight w:val="822" w:hRule="atLeast"/>
                        </w:trPr>
                        <w:tc>
                          <w:tcPr>
                            <w:tcW w:w="2326" w:type="dxa"/>
                          </w:tcPr>
                          <w:p>
                            <w:pPr>
                              <w:pStyle w:val="TableParagraph"/>
                              <w:spacing w:line="271" w:lineRule="exact"/>
                              <w:ind w:left="50"/>
                              <w:rPr>
                                <w:sz w:val="24"/>
                              </w:rPr>
                            </w:pPr>
                            <w:r>
                              <w:rPr>
                                <w:spacing w:val="-2"/>
                                <w:sz w:val="24"/>
                              </w:rPr>
                              <w:t>Financed</w:t>
                            </w:r>
                          </w:p>
                          <w:p>
                            <w:pPr>
                              <w:pStyle w:val="TableParagraph"/>
                              <w:spacing w:line="270" w:lineRule="atLeast"/>
                              <w:ind w:left="50"/>
                              <w:rPr>
                                <w:sz w:val="24"/>
                              </w:rPr>
                            </w:pPr>
                            <w:r>
                              <w:rPr>
                                <w:sz w:val="24"/>
                              </w:rPr>
                              <w:t>Site</w:t>
                            </w:r>
                            <w:r>
                              <w:rPr>
                                <w:spacing w:val="-15"/>
                                <w:sz w:val="24"/>
                              </w:rPr>
                              <w:t> </w:t>
                            </w:r>
                            <w:r>
                              <w:rPr>
                                <w:sz w:val="24"/>
                              </w:rPr>
                              <w:t>and</w:t>
                            </w:r>
                            <w:r>
                              <w:rPr>
                                <w:spacing w:val="-13"/>
                                <w:sz w:val="24"/>
                              </w:rPr>
                              <w:t> </w:t>
                            </w:r>
                            <w:r>
                              <w:rPr>
                                <w:sz w:val="24"/>
                              </w:rPr>
                              <w:t>Location</w:t>
                            </w:r>
                            <w:r>
                              <w:rPr>
                                <w:spacing w:val="-14"/>
                                <w:sz w:val="24"/>
                              </w:rPr>
                              <w:t> </w:t>
                            </w:r>
                            <w:r>
                              <w:rPr>
                                <w:sz w:val="24"/>
                              </w:rPr>
                              <w:t>of </w:t>
                            </w:r>
                            <w:r>
                              <w:rPr>
                                <w:spacing w:val="-2"/>
                                <w:sz w:val="24"/>
                              </w:rPr>
                              <w:t>Project</w:t>
                            </w:r>
                          </w:p>
                        </w:tc>
                        <w:tc>
                          <w:tcPr>
                            <w:tcW w:w="1150" w:type="dxa"/>
                          </w:tcPr>
                          <w:p>
                            <w:pPr>
                              <w:pStyle w:val="TableParagraph"/>
                              <w:spacing w:line="271" w:lineRule="exact"/>
                              <w:ind w:left="326"/>
                              <w:rPr>
                                <w:sz w:val="24"/>
                              </w:rPr>
                            </w:pPr>
                            <w:r>
                              <w:rPr>
                                <w:spacing w:val="-2"/>
                                <w:sz w:val="24"/>
                              </w:rPr>
                              <w:t>0.154</w:t>
                            </w:r>
                          </w:p>
                          <w:p>
                            <w:pPr>
                              <w:pStyle w:val="TableParagraph"/>
                              <w:rPr>
                                <w:sz w:val="24"/>
                              </w:rPr>
                            </w:pPr>
                          </w:p>
                          <w:p>
                            <w:pPr>
                              <w:pStyle w:val="TableParagraph"/>
                              <w:spacing w:line="256" w:lineRule="exact"/>
                              <w:ind w:left="326"/>
                              <w:rPr>
                                <w:sz w:val="24"/>
                              </w:rPr>
                            </w:pPr>
                            <w:r>
                              <w:rPr>
                                <w:spacing w:val="-2"/>
                                <w:sz w:val="24"/>
                              </w:rPr>
                              <w:t>0.390</w:t>
                            </w:r>
                          </w:p>
                        </w:tc>
                        <w:tc>
                          <w:tcPr>
                            <w:tcW w:w="1104" w:type="dxa"/>
                          </w:tcPr>
                          <w:p>
                            <w:pPr>
                              <w:pStyle w:val="TableParagraph"/>
                              <w:spacing w:line="271" w:lineRule="exact"/>
                              <w:ind w:left="285"/>
                              <w:rPr>
                                <w:sz w:val="24"/>
                              </w:rPr>
                            </w:pPr>
                            <w:r>
                              <w:rPr>
                                <w:spacing w:val="-2"/>
                                <w:sz w:val="24"/>
                              </w:rPr>
                              <w:t>0.302</w:t>
                            </w:r>
                          </w:p>
                          <w:p>
                            <w:pPr>
                              <w:pStyle w:val="TableParagraph"/>
                              <w:rPr>
                                <w:sz w:val="24"/>
                              </w:rPr>
                            </w:pPr>
                          </w:p>
                          <w:p>
                            <w:pPr>
                              <w:pStyle w:val="TableParagraph"/>
                              <w:spacing w:line="256" w:lineRule="exact"/>
                              <w:ind w:left="285"/>
                              <w:rPr>
                                <w:sz w:val="24"/>
                              </w:rPr>
                            </w:pPr>
                            <w:r>
                              <w:rPr>
                                <w:spacing w:val="-2"/>
                                <w:sz w:val="24"/>
                              </w:rPr>
                              <w:t>0.043</w:t>
                            </w:r>
                          </w:p>
                        </w:tc>
                        <w:tc>
                          <w:tcPr>
                            <w:tcW w:w="1069" w:type="dxa"/>
                          </w:tcPr>
                          <w:p>
                            <w:pPr>
                              <w:pStyle w:val="TableParagraph"/>
                              <w:spacing w:line="271" w:lineRule="exact"/>
                              <w:ind w:left="280"/>
                              <w:rPr>
                                <w:sz w:val="24"/>
                              </w:rPr>
                            </w:pPr>
                            <w:r>
                              <w:rPr>
                                <w:spacing w:val="-2"/>
                                <w:sz w:val="24"/>
                              </w:rPr>
                              <w:t>0.578</w:t>
                            </w:r>
                          </w:p>
                          <w:p>
                            <w:pPr>
                              <w:pStyle w:val="TableParagraph"/>
                              <w:rPr>
                                <w:sz w:val="24"/>
                              </w:rPr>
                            </w:pPr>
                          </w:p>
                          <w:p>
                            <w:pPr>
                              <w:pStyle w:val="TableParagraph"/>
                              <w:spacing w:line="256" w:lineRule="exact"/>
                              <w:ind w:left="280"/>
                              <w:rPr>
                                <w:sz w:val="24"/>
                              </w:rPr>
                            </w:pPr>
                            <w:r>
                              <w:rPr>
                                <w:spacing w:val="-2"/>
                                <w:sz w:val="24"/>
                              </w:rPr>
                              <w:t>0.189</w:t>
                            </w:r>
                          </w:p>
                        </w:tc>
                        <w:tc>
                          <w:tcPr>
                            <w:tcW w:w="1016" w:type="dxa"/>
                          </w:tcPr>
                          <w:p>
                            <w:pPr>
                              <w:pStyle w:val="TableParagraph"/>
                              <w:spacing w:line="271" w:lineRule="exact"/>
                              <w:ind w:left="26" w:right="1"/>
                              <w:jc w:val="center"/>
                              <w:rPr>
                                <w:sz w:val="24"/>
                              </w:rPr>
                            </w:pPr>
                            <w:r>
                              <w:rPr>
                                <w:spacing w:val="-2"/>
                                <w:sz w:val="24"/>
                              </w:rPr>
                              <w:t>0.174</w:t>
                            </w:r>
                          </w:p>
                          <w:p>
                            <w:pPr>
                              <w:pStyle w:val="TableParagraph"/>
                              <w:spacing w:line="270" w:lineRule="atLeast"/>
                              <w:ind w:left="241" w:right="214"/>
                              <w:jc w:val="center"/>
                              <w:rPr>
                                <w:sz w:val="24"/>
                              </w:rPr>
                            </w:pPr>
                            <w:r>
                              <w:rPr>
                                <w:spacing w:val="-10"/>
                                <w:sz w:val="24"/>
                              </w:rPr>
                              <w:t>- </w:t>
                            </w:r>
                            <w:r>
                              <w:rPr>
                                <w:spacing w:val="-2"/>
                                <w:sz w:val="24"/>
                              </w:rPr>
                              <w:t>0.004</w:t>
                            </w:r>
                          </w:p>
                        </w:tc>
                        <w:tc>
                          <w:tcPr>
                            <w:tcW w:w="816" w:type="dxa"/>
                          </w:tcPr>
                          <w:p>
                            <w:pPr>
                              <w:pStyle w:val="TableParagraph"/>
                              <w:spacing w:line="271" w:lineRule="exact"/>
                              <w:ind w:left="182" w:right="2"/>
                              <w:jc w:val="center"/>
                              <w:rPr>
                                <w:sz w:val="24"/>
                              </w:rPr>
                            </w:pPr>
                            <w:r>
                              <w:rPr>
                                <w:spacing w:val="-2"/>
                                <w:sz w:val="24"/>
                              </w:rPr>
                              <w:t>0.368</w:t>
                            </w:r>
                          </w:p>
                          <w:p>
                            <w:pPr>
                              <w:pStyle w:val="TableParagraph"/>
                              <w:spacing w:line="270" w:lineRule="atLeast"/>
                              <w:ind w:left="228" w:right="45" w:firstLine="1"/>
                              <w:jc w:val="center"/>
                              <w:rPr>
                                <w:sz w:val="24"/>
                              </w:rPr>
                            </w:pPr>
                            <w:r>
                              <w:rPr>
                                <w:spacing w:val="-10"/>
                                <w:sz w:val="24"/>
                              </w:rPr>
                              <w:t>- </w:t>
                            </w:r>
                            <w:r>
                              <w:rPr>
                                <w:spacing w:val="-2"/>
                                <w:sz w:val="24"/>
                              </w:rPr>
                              <w:t>0.673</w:t>
                            </w:r>
                          </w:p>
                        </w:tc>
                      </w:tr>
                      <w:tr>
                        <w:trPr>
                          <w:trHeight w:val="833" w:hRule="atLeast"/>
                        </w:trPr>
                        <w:tc>
                          <w:tcPr>
                            <w:tcW w:w="2326" w:type="dxa"/>
                          </w:tcPr>
                          <w:p>
                            <w:pPr>
                              <w:pStyle w:val="TableParagraph"/>
                              <w:spacing w:line="416" w:lineRule="exact"/>
                              <w:ind w:left="50"/>
                              <w:rPr>
                                <w:sz w:val="24"/>
                              </w:rPr>
                            </w:pPr>
                            <w:r>
                              <w:rPr>
                                <w:sz w:val="24"/>
                              </w:rPr>
                              <w:t>In</w:t>
                            </w:r>
                            <w:r>
                              <w:rPr>
                                <w:spacing w:val="-15"/>
                                <w:sz w:val="24"/>
                              </w:rPr>
                              <w:t> </w:t>
                            </w:r>
                            <w:r>
                              <w:rPr>
                                <w:sz w:val="24"/>
                              </w:rPr>
                              <w:t>Adequate</w:t>
                            </w:r>
                            <w:r>
                              <w:rPr>
                                <w:spacing w:val="-15"/>
                                <w:sz w:val="24"/>
                              </w:rPr>
                              <w:t> </w:t>
                            </w:r>
                            <w:r>
                              <w:rPr>
                                <w:sz w:val="24"/>
                              </w:rPr>
                              <w:t>Funding Ineffective Housing</w:t>
                            </w:r>
                          </w:p>
                        </w:tc>
                        <w:tc>
                          <w:tcPr>
                            <w:tcW w:w="1150" w:type="dxa"/>
                          </w:tcPr>
                          <w:p>
                            <w:pPr>
                              <w:pStyle w:val="TableParagraph"/>
                              <w:rPr>
                                <w:sz w:val="24"/>
                              </w:rPr>
                            </w:pPr>
                          </w:p>
                          <w:p>
                            <w:pPr>
                              <w:pStyle w:val="TableParagraph"/>
                              <w:ind w:left="42"/>
                              <w:jc w:val="center"/>
                              <w:rPr>
                                <w:sz w:val="24"/>
                              </w:rPr>
                            </w:pPr>
                            <w:r>
                              <w:rPr>
                                <w:spacing w:val="-2"/>
                                <w:sz w:val="24"/>
                              </w:rPr>
                              <w:t>0.960</w:t>
                            </w:r>
                          </w:p>
                        </w:tc>
                        <w:tc>
                          <w:tcPr>
                            <w:tcW w:w="1104" w:type="dxa"/>
                          </w:tcPr>
                          <w:p>
                            <w:pPr>
                              <w:pStyle w:val="TableParagraph"/>
                              <w:rPr>
                                <w:sz w:val="24"/>
                              </w:rPr>
                            </w:pPr>
                          </w:p>
                          <w:p>
                            <w:pPr>
                              <w:pStyle w:val="TableParagraph"/>
                              <w:ind w:left="6"/>
                              <w:jc w:val="center"/>
                              <w:rPr>
                                <w:sz w:val="24"/>
                              </w:rPr>
                            </w:pPr>
                            <w:r>
                              <w:rPr>
                                <w:spacing w:val="-2"/>
                                <w:sz w:val="24"/>
                              </w:rPr>
                              <w:t>0.025</w:t>
                            </w:r>
                          </w:p>
                        </w:tc>
                        <w:tc>
                          <w:tcPr>
                            <w:tcW w:w="1069" w:type="dxa"/>
                          </w:tcPr>
                          <w:p>
                            <w:pPr>
                              <w:pStyle w:val="TableParagraph"/>
                              <w:rPr>
                                <w:sz w:val="24"/>
                              </w:rPr>
                            </w:pPr>
                          </w:p>
                          <w:p>
                            <w:pPr>
                              <w:pStyle w:val="TableParagraph"/>
                              <w:ind w:left="32"/>
                              <w:jc w:val="center"/>
                              <w:rPr>
                                <w:sz w:val="24"/>
                              </w:rPr>
                            </w:pPr>
                            <w:r>
                              <w:rPr>
                                <w:spacing w:val="-2"/>
                                <w:sz w:val="24"/>
                              </w:rPr>
                              <w:t>0.013</w:t>
                            </w:r>
                          </w:p>
                        </w:tc>
                        <w:tc>
                          <w:tcPr>
                            <w:tcW w:w="1016" w:type="dxa"/>
                          </w:tcPr>
                          <w:p>
                            <w:pPr>
                              <w:pStyle w:val="TableParagraph"/>
                              <w:rPr>
                                <w:sz w:val="24"/>
                              </w:rPr>
                            </w:pPr>
                          </w:p>
                          <w:p>
                            <w:pPr>
                              <w:pStyle w:val="TableParagraph"/>
                              <w:ind w:left="26" w:right="1"/>
                              <w:jc w:val="center"/>
                              <w:rPr>
                                <w:sz w:val="24"/>
                              </w:rPr>
                            </w:pPr>
                            <w:r>
                              <w:rPr>
                                <w:spacing w:val="-2"/>
                                <w:sz w:val="24"/>
                              </w:rPr>
                              <w:t>0.018</w:t>
                            </w:r>
                          </w:p>
                          <w:p>
                            <w:pPr>
                              <w:pStyle w:val="TableParagraph"/>
                              <w:spacing w:line="261" w:lineRule="exact"/>
                              <w:ind w:left="26"/>
                              <w:jc w:val="center"/>
                              <w:rPr>
                                <w:sz w:val="24"/>
                              </w:rPr>
                            </w:pPr>
                            <w:r>
                              <w:rPr>
                                <w:spacing w:val="-10"/>
                                <w:sz w:val="24"/>
                              </w:rPr>
                              <w:t>-</w:t>
                            </w:r>
                          </w:p>
                        </w:tc>
                        <w:tc>
                          <w:tcPr>
                            <w:tcW w:w="816" w:type="dxa"/>
                          </w:tcPr>
                          <w:p>
                            <w:pPr>
                              <w:pStyle w:val="TableParagraph"/>
                              <w:ind w:left="228" w:right="45" w:firstLine="1"/>
                              <w:jc w:val="center"/>
                              <w:rPr>
                                <w:sz w:val="24"/>
                              </w:rPr>
                            </w:pPr>
                            <w:r>
                              <w:rPr>
                                <w:spacing w:val="-10"/>
                                <w:sz w:val="24"/>
                              </w:rPr>
                              <w:t>- </w:t>
                            </w:r>
                            <w:r>
                              <w:rPr>
                                <w:spacing w:val="-2"/>
                                <w:sz w:val="24"/>
                              </w:rPr>
                              <w:t>0.005</w:t>
                            </w:r>
                          </w:p>
                          <w:p>
                            <w:pPr>
                              <w:pStyle w:val="TableParagraph"/>
                              <w:spacing w:line="261" w:lineRule="exact"/>
                              <w:ind w:left="182"/>
                              <w:jc w:val="center"/>
                              <w:rPr>
                                <w:sz w:val="24"/>
                              </w:rPr>
                            </w:pPr>
                            <w:r>
                              <w:rPr>
                                <w:spacing w:val="-10"/>
                                <w:sz w:val="24"/>
                              </w:rPr>
                              <w:t>-</w:t>
                            </w:r>
                          </w:p>
                        </w:tc>
                      </w:tr>
                      <w:tr>
                        <w:trPr>
                          <w:trHeight w:val="270" w:hRule="atLeast"/>
                        </w:trPr>
                        <w:tc>
                          <w:tcPr>
                            <w:tcW w:w="2326" w:type="dxa"/>
                          </w:tcPr>
                          <w:p>
                            <w:pPr>
                              <w:pStyle w:val="TableParagraph"/>
                              <w:spacing w:line="251" w:lineRule="exact"/>
                              <w:ind w:left="50"/>
                              <w:rPr>
                                <w:sz w:val="24"/>
                              </w:rPr>
                            </w:pPr>
                            <w:r>
                              <w:rPr>
                                <w:spacing w:val="-2"/>
                                <w:sz w:val="24"/>
                              </w:rPr>
                              <w:t>Finance</w:t>
                            </w:r>
                          </w:p>
                        </w:tc>
                        <w:tc>
                          <w:tcPr>
                            <w:tcW w:w="1150" w:type="dxa"/>
                          </w:tcPr>
                          <w:p>
                            <w:pPr>
                              <w:pStyle w:val="TableParagraph"/>
                              <w:spacing w:line="251" w:lineRule="exact"/>
                              <w:ind w:left="42"/>
                              <w:jc w:val="center"/>
                              <w:rPr>
                                <w:sz w:val="24"/>
                              </w:rPr>
                            </w:pPr>
                            <w:r>
                              <w:rPr>
                                <w:spacing w:val="-2"/>
                                <w:sz w:val="24"/>
                              </w:rPr>
                              <w:t>0.722</w:t>
                            </w:r>
                          </w:p>
                        </w:tc>
                        <w:tc>
                          <w:tcPr>
                            <w:tcW w:w="1104" w:type="dxa"/>
                          </w:tcPr>
                          <w:p>
                            <w:pPr>
                              <w:pStyle w:val="TableParagraph"/>
                              <w:spacing w:line="251" w:lineRule="exact"/>
                              <w:ind w:left="6"/>
                              <w:jc w:val="center"/>
                              <w:rPr>
                                <w:sz w:val="24"/>
                              </w:rPr>
                            </w:pPr>
                            <w:r>
                              <w:rPr>
                                <w:spacing w:val="-2"/>
                                <w:sz w:val="24"/>
                              </w:rPr>
                              <w:t>0.048</w:t>
                            </w:r>
                          </w:p>
                        </w:tc>
                        <w:tc>
                          <w:tcPr>
                            <w:tcW w:w="1069" w:type="dxa"/>
                          </w:tcPr>
                          <w:p>
                            <w:pPr>
                              <w:pStyle w:val="TableParagraph"/>
                              <w:spacing w:line="251" w:lineRule="exact"/>
                              <w:ind w:left="32"/>
                              <w:jc w:val="center"/>
                              <w:rPr>
                                <w:sz w:val="24"/>
                              </w:rPr>
                            </w:pPr>
                            <w:r>
                              <w:rPr>
                                <w:spacing w:val="-2"/>
                                <w:sz w:val="24"/>
                              </w:rPr>
                              <w:t>0.040</w:t>
                            </w:r>
                          </w:p>
                        </w:tc>
                        <w:tc>
                          <w:tcPr>
                            <w:tcW w:w="1016" w:type="dxa"/>
                          </w:tcPr>
                          <w:p>
                            <w:pPr>
                              <w:pStyle w:val="TableParagraph"/>
                              <w:spacing w:line="251" w:lineRule="exact"/>
                              <w:ind w:left="26" w:right="1"/>
                              <w:jc w:val="center"/>
                              <w:rPr>
                                <w:sz w:val="24"/>
                              </w:rPr>
                            </w:pPr>
                            <w:r>
                              <w:rPr>
                                <w:spacing w:val="-2"/>
                                <w:sz w:val="24"/>
                              </w:rPr>
                              <w:t>0.143</w:t>
                            </w:r>
                          </w:p>
                        </w:tc>
                        <w:tc>
                          <w:tcPr>
                            <w:tcW w:w="816" w:type="dxa"/>
                          </w:tcPr>
                          <w:p>
                            <w:pPr>
                              <w:pStyle w:val="TableParagraph"/>
                              <w:spacing w:line="251" w:lineRule="exact"/>
                              <w:ind w:right="45"/>
                              <w:jc w:val="right"/>
                              <w:rPr>
                                <w:sz w:val="24"/>
                              </w:rPr>
                            </w:pPr>
                            <w:r>
                              <w:rPr>
                                <w:spacing w:val="-2"/>
                                <w:sz w:val="24"/>
                              </w:rPr>
                              <w:t>0.022</w:t>
                            </w:r>
                          </w:p>
                        </w:tc>
                      </w:tr>
                      <w:tr>
                        <w:trPr>
                          <w:trHeight w:val="833" w:hRule="atLeast"/>
                        </w:trPr>
                        <w:tc>
                          <w:tcPr>
                            <w:tcW w:w="2326" w:type="dxa"/>
                          </w:tcPr>
                          <w:p>
                            <w:pPr>
                              <w:pStyle w:val="TableParagraph"/>
                              <w:spacing w:line="416" w:lineRule="exact"/>
                              <w:ind w:left="50" w:right="278"/>
                              <w:rPr>
                                <w:sz w:val="24"/>
                              </w:rPr>
                            </w:pPr>
                            <w:r>
                              <w:rPr>
                                <w:sz w:val="24"/>
                              </w:rPr>
                              <w:t>Financial</w:t>
                            </w:r>
                            <w:r>
                              <w:rPr>
                                <w:spacing w:val="-15"/>
                                <w:sz w:val="24"/>
                              </w:rPr>
                              <w:t> </w:t>
                            </w:r>
                            <w:r>
                              <w:rPr>
                                <w:sz w:val="24"/>
                              </w:rPr>
                              <w:t>Instrument Govt. Programme</w:t>
                            </w:r>
                          </w:p>
                        </w:tc>
                        <w:tc>
                          <w:tcPr>
                            <w:tcW w:w="1150" w:type="dxa"/>
                          </w:tcPr>
                          <w:p>
                            <w:pPr>
                              <w:pStyle w:val="TableParagraph"/>
                              <w:rPr>
                                <w:sz w:val="24"/>
                              </w:rPr>
                            </w:pPr>
                          </w:p>
                          <w:p>
                            <w:pPr>
                              <w:pStyle w:val="TableParagraph"/>
                              <w:ind w:left="42"/>
                              <w:jc w:val="center"/>
                              <w:rPr>
                                <w:sz w:val="24"/>
                              </w:rPr>
                            </w:pPr>
                            <w:r>
                              <w:rPr>
                                <w:spacing w:val="-2"/>
                                <w:sz w:val="24"/>
                              </w:rPr>
                              <w:t>0.830</w:t>
                            </w:r>
                          </w:p>
                        </w:tc>
                        <w:tc>
                          <w:tcPr>
                            <w:tcW w:w="1104" w:type="dxa"/>
                          </w:tcPr>
                          <w:p>
                            <w:pPr>
                              <w:pStyle w:val="TableParagraph"/>
                              <w:rPr>
                                <w:sz w:val="24"/>
                              </w:rPr>
                            </w:pPr>
                          </w:p>
                          <w:p>
                            <w:pPr>
                              <w:pStyle w:val="TableParagraph"/>
                              <w:ind w:left="6"/>
                              <w:jc w:val="center"/>
                              <w:rPr>
                                <w:sz w:val="24"/>
                              </w:rPr>
                            </w:pPr>
                            <w:r>
                              <w:rPr>
                                <w:spacing w:val="-2"/>
                                <w:sz w:val="24"/>
                              </w:rPr>
                              <w:t>0.100</w:t>
                            </w:r>
                          </w:p>
                          <w:p>
                            <w:pPr>
                              <w:pStyle w:val="TableParagraph"/>
                              <w:spacing w:line="261" w:lineRule="exact"/>
                              <w:ind w:left="6"/>
                              <w:jc w:val="center"/>
                              <w:rPr>
                                <w:sz w:val="24"/>
                              </w:rPr>
                            </w:pPr>
                            <w:r>
                              <w:rPr>
                                <w:spacing w:val="-10"/>
                                <w:sz w:val="24"/>
                              </w:rPr>
                              <w:t>-</w:t>
                            </w:r>
                          </w:p>
                        </w:tc>
                        <w:tc>
                          <w:tcPr>
                            <w:tcW w:w="1069" w:type="dxa"/>
                          </w:tcPr>
                          <w:p>
                            <w:pPr>
                              <w:pStyle w:val="TableParagraph"/>
                              <w:ind w:left="271" w:right="237"/>
                              <w:jc w:val="center"/>
                              <w:rPr>
                                <w:sz w:val="24"/>
                              </w:rPr>
                            </w:pPr>
                            <w:r>
                              <w:rPr>
                                <w:spacing w:val="-10"/>
                                <w:sz w:val="24"/>
                              </w:rPr>
                              <w:t>- </w:t>
                            </w:r>
                            <w:r>
                              <w:rPr>
                                <w:spacing w:val="-2"/>
                                <w:sz w:val="24"/>
                              </w:rPr>
                              <w:t>0.048</w:t>
                            </w:r>
                          </w:p>
                          <w:p>
                            <w:pPr>
                              <w:pStyle w:val="TableParagraph"/>
                              <w:spacing w:line="261" w:lineRule="exact"/>
                              <w:ind w:left="32"/>
                              <w:jc w:val="center"/>
                              <w:rPr>
                                <w:sz w:val="24"/>
                              </w:rPr>
                            </w:pPr>
                            <w:r>
                              <w:rPr>
                                <w:spacing w:val="-10"/>
                                <w:sz w:val="24"/>
                              </w:rPr>
                              <w:t>-</w:t>
                            </w:r>
                          </w:p>
                        </w:tc>
                        <w:tc>
                          <w:tcPr>
                            <w:tcW w:w="1016" w:type="dxa"/>
                          </w:tcPr>
                          <w:p>
                            <w:pPr>
                              <w:pStyle w:val="TableParagraph"/>
                              <w:rPr>
                                <w:sz w:val="24"/>
                              </w:rPr>
                            </w:pPr>
                          </w:p>
                          <w:p>
                            <w:pPr>
                              <w:pStyle w:val="TableParagraph"/>
                              <w:ind w:left="26" w:right="1"/>
                              <w:jc w:val="center"/>
                              <w:rPr>
                                <w:sz w:val="24"/>
                              </w:rPr>
                            </w:pPr>
                            <w:r>
                              <w:rPr>
                                <w:spacing w:val="-2"/>
                                <w:sz w:val="24"/>
                              </w:rPr>
                              <w:t>0.103</w:t>
                            </w:r>
                          </w:p>
                          <w:p>
                            <w:pPr>
                              <w:pStyle w:val="TableParagraph"/>
                              <w:spacing w:line="261" w:lineRule="exact"/>
                              <w:ind w:left="26"/>
                              <w:jc w:val="center"/>
                              <w:rPr>
                                <w:sz w:val="24"/>
                              </w:rPr>
                            </w:pPr>
                            <w:r>
                              <w:rPr>
                                <w:spacing w:val="-10"/>
                                <w:sz w:val="24"/>
                              </w:rPr>
                              <w:t>-</w:t>
                            </w:r>
                          </w:p>
                        </w:tc>
                        <w:tc>
                          <w:tcPr>
                            <w:tcW w:w="816" w:type="dxa"/>
                          </w:tcPr>
                          <w:p>
                            <w:pPr>
                              <w:pStyle w:val="TableParagraph"/>
                              <w:rPr>
                                <w:sz w:val="24"/>
                              </w:rPr>
                            </w:pPr>
                          </w:p>
                          <w:p>
                            <w:pPr>
                              <w:pStyle w:val="TableParagraph"/>
                              <w:ind w:right="45"/>
                              <w:jc w:val="right"/>
                              <w:rPr>
                                <w:sz w:val="24"/>
                              </w:rPr>
                            </w:pPr>
                            <w:r>
                              <w:rPr>
                                <w:spacing w:val="-2"/>
                                <w:sz w:val="24"/>
                              </w:rPr>
                              <w:t>0.027</w:t>
                            </w:r>
                          </w:p>
                        </w:tc>
                      </w:tr>
                      <w:tr>
                        <w:trPr>
                          <w:trHeight w:val="270" w:hRule="atLeast"/>
                        </w:trPr>
                        <w:tc>
                          <w:tcPr>
                            <w:tcW w:w="2326" w:type="dxa"/>
                          </w:tcPr>
                          <w:p>
                            <w:pPr>
                              <w:pStyle w:val="TableParagraph"/>
                              <w:spacing w:line="251" w:lineRule="exact"/>
                              <w:ind w:left="50"/>
                              <w:rPr>
                                <w:sz w:val="24"/>
                              </w:rPr>
                            </w:pPr>
                            <w:r>
                              <w:rPr>
                                <w:spacing w:val="-2"/>
                                <w:sz w:val="24"/>
                              </w:rPr>
                              <w:t>Policies</w:t>
                            </w:r>
                          </w:p>
                        </w:tc>
                        <w:tc>
                          <w:tcPr>
                            <w:tcW w:w="1150" w:type="dxa"/>
                          </w:tcPr>
                          <w:p>
                            <w:pPr>
                              <w:pStyle w:val="TableParagraph"/>
                              <w:spacing w:line="251" w:lineRule="exact"/>
                              <w:ind w:left="42"/>
                              <w:jc w:val="center"/>
                              <w:rPr>
                                <w:sz w:val="24"/>
                              </w:rPr>
                            </w:pPr>
                            <w:r>
                              <w:rPr>
                                <w:spacing w:val="-2"/>
                                <w:sz w:val="24"/>
                              </w:rPr>
                              <w:t>0.778</w:t>
                            </w:r>
                          </w:p>
                        </w:tc>
                        <w:tc>
                          <w:tcPr>
                            <w:tcW w:w="1104" w:type="dxa"/>
                          </w:tcPr>
                          <w:p>
                            <w:pPr>
                              <w:pStyle w:val="TableParagraph"/>
                              <w:spacing w:line="251" w:lineRule="exact"/>
                              <w:ind w:left="6"/>
                              <w:jc w:val="center"/>
                              <w:rPr>
                                <w:sz w:val="24"/>
                              </w:rPr>
                            </w:pPr>
                            <w:r>
                              <w:rPr>
                                <w:spacing w:val="-2"/>
                                <w:sz w:val="24"/>
                              </w:rPr>
                              <w:t>0.276</w:t>
                            </w:r>
                          </w:p>
                        </w:tc>
                        <w:tc>
                          <w:tcPr>
                            <w:tcW w:w="1069" w:type="dxa"/>
                          </w:tcPr>
                          <w:p>
                            <w:pPr>
                              <w:pStyle w:val="TableParagraph"/>
                              <w:spacing w:line="251" w:lineRule="exact"/>
                              <w:ind w:left="32"/>
                              <w:jc w:val="center"/>
                              <w:rPr>
                                <w:sz w:val="24"/>
                              </w:rPr>
                            </w:pPr>
                            <w:r>
                              <w:rPr>
                                <w:spacing w:val="-2"/>
                                <w:sz w:val="24"/>
                              </w:rPr>
                              <w:t>0.019</w:t>
                            </w:r>
                          </w:p>
                        </w:tc>
                        <w:tc>
                          <w:tcPr>
                            <w:tcW w:w="1016" w:type="dxa"/>
                          </w:tcPr>
                          <w:p>
                            <w:pPr>
                              <w:pStyle w:val="TableParagraph"/>
                              <w:spacing w:line="251" w:lineRule="exact"/>
                              <w:ind w:left="26" w:right="1"/>
                              <w:jc w:val="center"/>
                              <w:rPr>
                                <w:sz w:val="24"/>
                              </w:rPr>
                            </w:pPr>
                            <w:r>
                              <w:rPr>
                                <w:spacing w:val="-2"/>
                                <w:sz w:val="24"/>
                              </w:rPr>
                              <w:t>0.032</w:t>
                            </w:r>
                          </w:p>
                        </w:tc>
                        <w:tc>
                          <w:tcPr>
                            <w:tcW w:w="816" w:type="dxa"/>
                          </w:tcPr>
                          <w:p>
                            <w:pPr>
                              <w:pStyle w:val="TableParagraph"/>
                              <w:spacing w:line="251" w:lineRule="exact"/>
                              <w:ind w:right="45"/>
                              <w:jc w:val="right"/>
                              <w:rPr>
                                <w:sz w:val="24"/>
                              </w:rPr>
                            </w:pPr>
                            <w:r>
                              <w:rPr>
                                <w:spacing w:val="-2"/>
                                <w:sz w:val="24"/>
                              </w:rPr>
                              <w:t>0.059</w:t>
                            </w:r>
                          </w:p>
                        </w:tc>
                      </w:tr>
                    </w:tbl>
                    <w:p>
                      <w:pPr>
                        <w:pStyle w:val="BodyText"/>
                      </w:pPr>
                    </w:p>
                  </w:txbxContent>
                </v:textbox>
                <w10:wrap type="none"/>
              </v:shape>
            </w:pict>
          </mc:Fallback>
        </mc:AlternateContent>
      </w:r>
      <w:r>
        <w:rPr/>
        <w:t>Type</w:t>
      </w:r>
      <w:r>
        <w:rPr>
          <w:spacing w:val="-2"/>
        </w:rPr>
        <w:t> </w:t>
      </w:r>
      <w:r>
        <w:rPr/>
        <w:t>of </w:t>
      </w:r>
      <w:r>
        <w:rPr>
          <w:spacing w:val="-4"/>
        </w:rPr>
        <w:t>Loan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
        <w:rPr>
          <w:sz w:val="20"/>
        </w:rPr>
      </w:pPr>
    </w:p>
    <w:tbl>
      <w:tblPr>
        <w:tblW w:w="0" w:type="auto"/>
        <w:jc w:val="left"/>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3"/>
        <w:gridCol w:w="1041"/>
        <w:gridCol w:w="1104"/>
        <w:gridCol w:w="1069"/>
        <w:gridCol w:w="1016"/>
        <w:gridCol w:w="995"/>
      </w:tblGrid>
      <w:tr>
        <w:trPr>
          <w:trHeight w:val="822" w:hRule="atLeast"/>
        </w:trPr>
        <w:tc>
          <w:tcPr>
            <w:tcW w:w="2493" w:type="dxa"/>
          </w:tcPr>
          <w:p>
            <w:pPr>
              <w:pStyle w:val="TableParagraph"/>
              <w:spacing w:line="416" w:lineRule="exact"/>
              <w:ind w:left="107" w:right="584"/>
              <w:rPr>
                <w:sz w:val="24"/>
              </w:rPr>
            </w:pPr>
            <w:r>
              <w:rPr>
                <w:sz w:val="24"/>
              </w:rPr>
              <w:t>Policy Instrument Poor</w:t>
            </w:r>
            <w:r>
              <w:rPr>
                <w:spacing w:val="-3"/>
                <w:sz w:val="24"/>
              </w:rPr>
              <w:t> </w:t>
            </w:r>
            <w:r>
              <w:rPr>
                <w:sz w:val="24"/>
              </w:rPr>
              <w:t>Research </w:t>
            </w:r>
            <w:r>
              <w:rPr>
                <w:spacing w:val="-5"/>
                <w:sz w:val="24"/>
              </w:rPr>
              <w:t>and</w:t>
            </w:r>
          </w:p>
        </w:tc>
        <w:tc>
          <w:tcPr>
            <w:tcW w:w="1041" w:type="dxa"/>
          </w:tcPr>
          <w:p>
            <w:pPr>
              <w:pStyle w:val="TableParagraph"/>
              <w:spacing w:before="266"/>
              <w:ind w:right="64"/>
              <w:jc w:val="center"/>
              <w:rPr>
                <w:sz w:val="24"/>
              </w:rPr>
            </w:pPr>
            <w:r>
              <w:rPr>
                <w:spacing w:val="-2"/>
                <w:sz w:val="24"/>
              </w:rPr>
              <w:t>0.578</w:t>
            </w:r>
          </w:p>
        </w:tc>
        <w:tc>
          <w:tcPr>
            <w:tcW w:w="1104" w:type="dxa"/>
          </w:tcPr>
          <w:p>
            <w:pPr>
              <w:pStyle w:val="TableParagraph"/>
              <w:ind w:left="285" w:right="269" w:firstLine="230"/>
              <w:rPr>
                <w:sz w:val="24"/>
              </w:rPr>
            </w:pPr>
            <w:r>
              <w:rPr>
                <w:spacing w:val="-10"/>
                <w:sz w:val="24"/>
              </w:rPr>
              <w:t>- </w:t>
            </w:r>
            <w:r>
              <w:rPr>
                <w:spacing w:val="-2"/>
                <w:sz w:val="24"/>
              </w:rPr>
              <w:t>0.138</w:t>
            </w:r>
          </w:p>
        </w:tc>
        <w:tc>
          <w:tcPr>
            <w:tcW w:w="1069" w:type="dxa"/>
          </w:tcPr>
          <w:p>
            <w:pPr>
              <w:pStyle w:val="TableParagraph"/>
              <w:ind w:left="280" w:right="239" w:firstLine="230"/>
              <w:rPr>
                <w:sz w:val="24"/>
              </w:rPr>
            </w:pPr>
            <w:r>
              <w:rPr>
                <w:spacing w:val="-10"/>
                <w:sz w:val="24"/>
              </w:rPr>
              <w:t>- </w:t>
            </w:r>
            <w:r>
              <w:rPr>
                <w:spacing w:val="-2"/>
                <w:sz w:val="24"/>
              </w:rPr>
              <w:t>0.089</w:t>
            </w:r>
          </w:p>
        </w:tc>
        <w:tc>
          <w:tcPr>
            <w:tcW w:w="1016" w:type="dxa"/>
          </w:tcPr>
          <w:p>
            <w:pPr>
              <w:pStyle w:val="TableParagraph"/>
              <w:spacing w:before="266"/>
              <w:ind w:left="26" w:right="1"/>
              <w:jc w:val="center"/>
              <w:rPr>
                <w:sz w:val="24"/>
              </w:rPr>
            </w:pPr>
            <w:r>
              <w:rPr>
                <w:spacing w:val="-2"/>
                <w:sz w:val="24"/>
              </w:rPr>
              <w:t>0.180</w:t>
            </w:r>
          </w:p>
        </w:tc>
        <w:tc>
          <w:tcPr>
            <w:tcW w:w="995" w:type="dxa"/>
          </w:tcPr>
          <w:p>
            <w:pPr>
              <w:pStyle w:val="TableParagraph"/>
              <w:ind w:left="228" w:right="217" w:firstLine="231"/>
              <w:rPr>
                <w:sz w:val="24"/>
              </w:rPr>
            </w:pPr>
            <w:r>
              <w:rPr>
                <w:spacing w:val="-10"/>
                <w:sz w:val="24"/>
              </w:rPr>
              <w:t>- </w:t>
            </w:r>
            <w:r>
              <w:rPr>
                <w:spacing w:val="-2"/>
                <w:sz w:val="24"/>
              </w:rPr>
              <w:t>0.062</w:t>
            </w:r>
          </w:p>
        </w:tc>
      </w:tr>
      <w:tr>
        <w:trPr>
          <w:trHeight w:val="261" w:hRule="atLeast"/>
        </w:trPr>
        <w:tc>
          <w:tcPr>
            <w:tcW w:w="2493" w:type="dxa"/>
          </w:tcPr>
          <w:p>
            <w:pPr>
              <w:pStyle w:val="TableParagraph"/>
              <w:spacing w:line="242" w:lineRule="exact"/>
              <w:ind w:left="107"/>
              <w:rPr>
                <w:sz w:val="24"/>
              </w:rPr>
            </w:pPr>
            <w:r>
              <w:rPr>
                <w:spacing w:val="-4"/>
                <w:sz w:val="24"/>
              </w:rPr>
              <w:t>Dev.</w:t>
            </w:r>
          </w:p>
        </w:tc>
        <w:tc>
          <w:tcPr>
            <w:tcW w:w="1041" w:type="dxa"/>
          </w:tcPr>
          <w:p>
            <w:pPr>
              <w:pStyle w:val="TableParagraph"/>
              <w:spacing w:line="242" w:lineRule="exact"/>
              <w:ind w:right="64"/>
              <w:jc w:val="center"/>
              <w:rPr>
                <w:sz w:val="24"/>
              </w:rPr>
            </w:pPr>
            <w:r>
              <w:rPr>
                <w:spacing w:val="-2"/>
                <w:sz w:val="24"/>
              </w:rPr>
              <w:t>0.800</w:t>
            </w:r>
          </w:p>
        </w:tc>
        <w:tc>
          <w:tcPr>
            <w:tcW w:w="1104" w:type="dxa"/>
          </w:tcPr>
          <w:p>
            <w:pPr>
              <w:pStyle w:val="TableParagraph"/>
              <w:spacing w:line="242" w:lineRule="exact"/>
              <w:ind w:left="6"/>
              <w:jc w:val="center"/>
              <w:rPr>
                <w:sz w:val="24"/>
              </w:rPr>
            </w:pPr>
            <w:r>
              <w:rPr>
                <w:spacing w:val="-2"/>
                <w:sz w:val="24"/>
              </w:rPr>
              <w:t>0.162</w:t>
            </w:r>
          </w:p>
        </w:tc>
        <w:tc>
          <w:tcPr>
            <w:tcW w:w="1069" w:type="dxa"/>
          </w:tcPr>
          <w:p>
            <w:pPr>
              <w:pStyle w:val="TableParagraph"/>
              <w:spacing w:line="242" w:lineRule="exact"/>
              <w:ind w:left="280"/>
              <w:rPr>
                <w:sz w:val="24"/>
              </w:rPr>
            </w:pPr>
            <w:r>
              <w:rPr>
                <w:spacing w:val="-2"/>
                <w:sz w:val="24"/>
              </w:rPr>
              <w:t>0.162</w:t>
            </w:r>
          </w:p>
        </w:tc>
        <w:tc>
          <w:tcPr>
            <w:tcW w:w="1016" w:type="dxa"/>
          </w:tcPr>
          <w:p>
            <w:pPr>
              <w:pStyle w:val="TableParagraph"/>
              <w:spacing w:line="242" w:lineRule="exact"/>
              <w:ind w:left="26" w:right="1"/>
              <w:jc w:val="center"/>
              <w:rPr>
                <w:sz w:val="24"/>
              </w:rPr>
            </w:pPr>
            <w:r>
              <w:rPr>
                <w:spacing w:val="-2"/>
                <w:sz w:val="24"/>
              </w:rPr>
              <w:t>0.019</w:t>
            </w:r>
          </w:p>
        </w:tc>
        <w:tc>
          <w:tcPr>
            <w:tcW w:w="995" w:type="dxa"/>
          </w:tcPr>
          <w:p>
            <w:pPr>
              <w:pStyle w:val="TableParagraph"/>
              <w:spacing w:line="242" w:lineRule="exact"/>
              <w:ind w:left="1"/>
              <w:jc w:val="center"/>
              <w:rPr>
                <w:sz w:val="24"/>
              </w:rPr>
            </w:pPr>
            <w:r>
              <w:rPr>
                <w:spacing w:val="-2"/>
                <w:sz w:val="24"/>
              </w:rPr>
              <w:t>0.033</w:t>
            </w:r>
          </w:p>
        </w:tc>
      </w:tr>
      <w:tr>
        <w:trPr>
          <w:trHeight w:val="833" w:hRule="atLeast"/>
        </w:trPr>
        <w:tc>
          <w:tcPr>
            <w:tcW w:w="2493" w:type="dxa"/>
          </w:tcPr>
          <w:p>
            <w:pPr>
              <w:pStyle w:val="TableParagraph"/>
              <w:spacing w:line="416" w:lineRule="exact"/>
              <w:ind w:left="107"/>
              <w:rPr>
                <w:sz w:val="24"/>
              </w:rPr>
            </w:pPr>
            <w:r>
              <w:rPr>
                <w:sz w:val="24"/>
              </w:rPr>
              <w:t>Lack</w:t>
            </w:r>
            <w:r>
              <w:rPr>
                <w:spacing w:val="-13"/>
                <w:sz w:val="24"/>
              </w:rPr>
              <w:t> </w:t>
            </w:r>
            <w:r>
              <w:rPr>
                <w:sz w:val="24"/>
              </w:rPr>
              <w:t>of</w:t>
            </w:r>
            <w:r>
              <w:rPr>
                <w:spacing w:val="-13"/>
                <w:sz w:val="24"/>
              </w:rPr>
              <w:t> </w:t>
            </w:r>
            <w:r>
              <w:rPr>
                <w:sz w:val="24"/>
              </w:rPr>
              <w:t>Effective</w:t>
            </w:r>
            <w:r>
              <w:rPr>
                <w:spacing w:val="-14"/>
                <w:sz w:val="24"/>
              </w:rPr>
              <w:t> </w:t>
            </w:r>
            <w:r>
              <w:rPr>
                <w:sz w:val="24"/>
              </w:rPr>
              <w:t>Plan Approval</w:t>
            </w:r>
            <w:r>
              <w:rPr>
                <w:spacing w:val="58"/>
                <w:sz w:val="24"/>
              </w:rPr>
              <w:t> </w:t>
            </w:r>
            <w:r>
              <w:rPr>
                <w:sz w:val="24"/>
              </w:rPr>
              <w:t>of </w:t>
            </w:r>
            <w:r>
              <w:rPr>
                <w:spacing w:val="-2"/>
                <w:sz w:val="24"/>
              </w:rPr>
              <w:t>Building</w:t>
            </w:r>
          </w:p>
        </w:tc>
        <w:tc>
          <w:tcPr>
            <w:tcW w:w="1041" w:type="dxa"/>
          </w:tcPr>
          <w:p>
            <w:pPr>
              <w:pStyle w:val="TableParagraph"/>
              <w:rPr>
                <w:sz w:val="24"/>
              </w:rPr>
            </w:pPr>
          </w:p>
          <w:p>
            <w:pPr>
              <w:pStyle w:val="TableParagraph"/>
              <w:ind w:right="64"/>
              <w:jc w:val="center"/>
              <w:rPr>
                <w:sz w:val="24"/>
              </w:rPr>
            </w:pPr>
            <w:r>
              <w:rPr>
                <w:spacing w:val="-2"/>
                <w:sz w:val="24"/>
              </w:rPr>
              <w:t>0.597</w:t>
            </w:r>
          </w:p>
        </w:tc>
        <w:tc>
          <w:tcPr>
            <w:tcW w:w="1104" w:type="dxa"/>
          </w:tcPr>
          <w:p>
            <w:pPr>
              <w:pStyle w:val="TableParagraph"/>
              <w:ind w:left="285" w:right="269" w:firstLine="230"/>
              <w:rPr>
                <w:sz w:val="24"/>
              </w:rPr>
            </w:pPr>
            <w:r>
              <w:rPr>
                <w:spacing w:val="-10"/>
                <w:sz w:val="24"/>
              </w:rPr>
              <w:t>- </w:t>
            </w:r>
            <w:r>
              <w:rPr>
                <w:spacing w:val="-2"/>
                <w:sz w:val="24"/>
              </w:rPr>
              <w:t>0.175</w:t>
            </w:r>
          </w:p>
        </w:tc>
        <w:tc>
          <w:tcPr>
            <w:tcW w:w="1069" w:type="dxa"/>
          </w:tcPr>
          <w:p>
            <w:pPr>
              <w:pStyle w:val="TableParagraph"/>
              <w:ind w:left="271" w:right="237"/>
              <w:jc w:val="center"/>
              <w:rPr>
                <w:sz w:val="24"/>
              </w:rPr>
            </w:pPr>
            <w:r>
              <w:rPr>
                <w:spacing w:val="-10"/>
                <w:sz w:val="24"/>
              </w:rPr>
              <w:t>- </w:t>
            </w:r>
            <w:r>
              <w:rPr>
                <w:spacing w:val="-2"/>
                <w:sz w:val="24"/>
              </w:rPr>
              <w:t>0.042</w:t>
            </w:r>
          </w:p>
          <w:p>
            <w:pPr>
              <w:pStyle w:val="TableParagraph"/>
              <w:spacing w:line="261" w:lineRule="exact"/>
              <w:ind w:left="32"/>
              <w:jc w:val="center"/>
              <w:rPr>
                <w:sz w:val="24"/>
              </w:rPr>
            </w:pPr>
            <w:r>
              <w:rPr>
                <w:spacing w:val="-10"/>
                <w:sz w:val="24"/>
              </w:rPr>
              <w:t>-</w:t>
            </w:r>
          </w:p>
        </w:tc>
        <w:tc>
          <w:tcPr>
            <w:tcW w:w="1016" w:type="dxa"/>
          </w:tcPr>
          <w:p>
            <w:pPr>
              <w:pStyle w:val="TableParagraph"/>
              <w:rPr>
                <w:sz w:val="24"/>
              </w:rPr>
            </w:pPr>
          </w:p>
          <w:p>
            <w:pPr>
              <w:pStyle w:val="TableParagraph"/>
              <w:ind w:left="26" w:right="1"/>
              <w:jc w:val="center"/>
              <w:rPr>
                <w:sz w:val="24"/>
              </w:rPr>
            </w:pPr>
            <w:r>
              <w:rPr>
                <w:spacing w:val="-2"/>
                <w:sz w:val="24"/>
              </w:rPr>
              <w:t>0.156</w:t>
            </w:r>
          </w:p>
          <w:p>
            <w:pPr>
              <w:pStyle w:val="TableParagraph"/>
              <w:spacing w:line="261" w:lineRule="exact"/>
              <w:ind w:left="26"/>
              <w:jc w:val="center"/>
              <w:rPr>
                <w:sz w:val="24"/>
              </w:rPr>
            </w:pPr>
            <w:r>
              <w:rPr>
                <w:spacing w:val="-10"/>
                <w:sz w:val="24"/>
              </w:rPr>
              <w:t>-</w:t>
            </w:r>
          </w:p>
        </w:tc>
        <w:tc>
          <w:tcPr>
            <w:tcW w:w="995" w:type="dxa"/>
          </w:tcPr>
          <w:p>
            <w:pPr>
              <w:pStyle w:val="TableParagraph"/>
              <w:rPr>
                <w:sz w:val="24"/>
              </w:rPr>
            </w:pPr>
          </w:p>
          <w:p>
            <w:pPr>
              <w:pStyle w:val="TableParagraph"/>
              <w:ind w:left="1"/>
              <w:jc w:val="center"/>
              <w:rPr>
                <w:sz w:val="24"/>
              </w:rPr>
            </w:pPr>
            <w:r>
              <w:rPr>
                <w:spacing w:val="-2"/>
                <w:sz w:val="24"/>
              </w:rPr>
              <w:t>0.100</w:t>
            </w:r>
          </w:p>
        </w:tc>
      </w:tr>
      <w:tr>
        <w:trPr>
          <w:trHeight w:val="828" w:hRule="atLeast"/>
        </w:trPr>
        <w:tc>
          <w:tcPr>
            <w:tcW w:w="2493" w:type="dxa"/>
          </w:tcPr>
          <w:p>
            <w:pPr>
              <w:pStyle w:val="TableParagraph"/>
              <w:spacing w:line="271" w:lineRule="exact"/>
              <w:ind w:left="107"/>
              <w:rPr>
                <w:sz w:val="24"/>
              </w:rPr>
            </w:pPr>
            <w:r>
              <w:rPr>
                <w:spacing w:val="-4"/>
                <w:sz w:val="24"/>
              </w:rPr>
              <w:t>Plan</w:t>
            </w:r>
          </w:p>
          <w:p>
            <w:pPr>
              <w:pStyle w:val="TableParagraph"/>
              <w:spacing w:line="270" w:lineRule="atLeast"/>
              <w:ind w:left="107"/>
              <w:rPr>
                <w:sz w:val="24"/>
              </w:rPr>
            </w:pPr>
            <w:r>
              <w:rPr>
                <w:sz w:val="24"/>
              </w:rPr>
              <w:t>Bureaucracies</w:t>
            </w:r>
            <w:r>
              <w:rPr>
                <w:spacing w:val="-15"/>
                <w:sz w:val="24"/>
              </w:rPr>
              <w:t> </w:t>
            </w:r>
            <w:r>
              <w:rPr>
                <w:sz w:val="24"/>
              </w:rPr>
              <w:t>In</w:t>
            </w:r>
            <w:r>
              <w:rPr>
                <w:spacing w:val="-15"/>
                <w:sz w:val="24"/>
              </w:rPr>
              <w:t> </w:t>
            </w:r>
            <w:r>
              <w:rPr>
                <w:sz w:val="24"/>
              </w:rPr>
              <w:t>Land </w:t>
            </w:r>
            <w:r>
              <w:rPr>
                <w:spacing w:val="-2"/>
                <w:sz w:val="24"/>
              </w:rPr>
              <w:t>Allocation</w:t>
            </w:r>
          </w:p>
        </w:tc>
        <w:tc>
          <w:tcPr>
            <w:tcW w:w="1041" w:type="dxa"/>
          </w:tcPr>
          <w:p>
            <w:pPr>
              <w:pStyle w:val="TableParagraph"/>
              <w:spacing w:line="271" w:lineRule="exact"/>
              <w:ind w:left="217"/>
              <w:rPr>
                <w:sz w:val="24"/>
              </w:rPr>
            </w:pPr>
            <w:r>
              <w:rPr>
                <w:spacing w:val="-2"/>
                <w:sz w:val="24"/>
              </w:rPr>
              <w:t>0.616</w:t>
            </w:r>
          </w:p>
          <w:p>
            <w:pPr>
              <w:pStyle w:val="TableParagraph"/>
              <w:rPr>
                <w:sz w:val="24"/>
              </w:rPr>
            </w:pPr>
          </w:p>
          <w:p>
            <w:pPr>
              <w:pStyle w:val="TableParagraph"/>
              <w:spacing w:line="261" w:lineRule="exact"/>
              <w:ind w:left="217"/>
              <w:rPr>
                <w:sz w:val="24"/>
              </w:rPr>
            </w:pPr>
            <w:r>
              <w:rPr>
                <w:spacing w:val="-2"/>
                <w:sz w:val="24"/>
              </w:rPr>
              <w:t>0.418</w:t>
            </w:r>
          </w:p>
        </w:tc>
        <w:tc>
          <w:tcPr>
            <w:tcW w:w="1104" w:type="dxa"/>
          </w:tcPr>
          <w:p>
            <w:pPr>
              <w:pStyle w:val="TableParagraph"/>
              <w:spacing w:line="271" w:lineRule="exact"/>
              <w:ind w:left="6"/>
              <w:jc w:val="center"/>
              <w:rPr>
                <w:sz w:val="24"/>
              </w:rPr>
            </w:pPr>
            <w:r>
              <w:rPr>
                <w:spacing w:val="-2"/>
                <w:sz w:val="24"/>
              </w:rPr>
              <w:t>0.205</w:t>
            </w:r>
          </w:p>
          <w:p>
            <w:pPr>
              <w:pStyle w:val="TableParagraph"/>
              <w:spacing w:line="270" w:lineRule="atLeast"/>
              <w:ind w:left="275" w:right="269"/>
              <w:jc w:val="center"/>
              <w:rPr>
                <w:sz w:val="24"/>
              </w:rPr>
            </w:pPr>
            <w:r>
              <w:rPr>
                <w:spacing w:val="-10"/>
                <w:sz w:val="24"/>
              </w:rPr>
              <w:t>- </w:t>
            </w:r>
            <w:r>
              <w:rPr>
                <w:spacing w:val="-2"/>
                <w:sz w:val="24"/>
              </w:rPr>
              <w:t>0.231</w:t>
            </w:r>
          </w:p>
        </w:tc>
        <w:tc>
          <w:tcPr>
            <w:tcW w:w="1069" w:type="dxa"/>
          </w:tcPr>
          <w:p>
            <w:pPr>
              <w:pStyle w:val="TableParagraph"/>
              <w:spacing w:line="271" w:lineRule="exact"/>
              <w:ind w:left="280"/>
              <w:rPr>
                <w:sz w:val="24"/>
              </w:rPr>
            </w:pPr>
            <w:r>
              <w:rPr>
                <w:spacing w:val="-2"/>
                <w:sz w:val="24"/>
              </w:rPr>
              <w:t>0.118</w:t>
            </w:r>
          </w:p>
          <w:p>
            <w:pPr>
              <w:pStyle w:val="TableParagraph"/>
              <w:rPr>
                <w:sz w:val="24"/>
              </w:rPr>
            </w:pPr>
          </w:p>
          <w:p>
            <w:pPr>
              <w:pStyle w:val="TableParagraph"/>
              <w:spacing w:line="261" w:lineRule="exact"/>
              <w:ind w:left="280"/>
              <w:rPr>
                <w:sz w:val="24"/>
              </w:rPr>
            </w:pPr>
            <w:r>
              <w:rPr>
                <w:spacing w:val="-2"/>
                <w:sz w:val="24"/>
              </w:rPr>
              <w:t>0.347</w:t>
            </w:r>
          </w:p>
        </w:tc>
        <w:tc>
          <w:tcPr>
            <w:tcW w:w="1016" w:type="dxa"/>
          </w:tcPr>
          <w:p>
            <w:pPr>
              <w:pStyle w:val="TableParagraph"/>
              <w:spacing w:line="271" w:lineRule="exact"/>
              <w:ind w:left="26" w:right="1"/>
              <w:jc w:val="center"/>
              <w:rPr>
                <w:sz w:val="24"/>
              </w:rPr>
            </w:pPr>
            <w:r>
              <w:rPr>
                <w:spacing w:val="-2"/>
                <w:sz w:val="24"/>
              </w:rPr>
              <w:t>0.312</w:t>
            </w:r>
          </w:p>
          <w:p>
            <w:pPr>
              <w:pStyle w:val="TableParagraph"/>
              <w:spacing w:line="270" w:lineRule="atLeast"/>
              <w:ind w:left="241" w:right="214"/>
              <w:jc w:val="center"/>
              <w:rPr>
                <w:sz w:val="24"/>
              </w:rPr>
            </w:pPr>
            <w:r>
              <w:rPr>
                <w:spacing w:val="-10"/>
                <w:sz w:val="24"/>
              </w:rPr>
              <w:t>- </w:t>
            </w:r>
            <w:r>
              <w:rPr>
                <w:spacing w:val="-2"/>
                <w:sz w:val="24"/>
              </w:rPr>
              <w:t>0.159</w:t>
            </w:r>
          </w:p>
        </w:tc>
        <w:tc>
          <w:tcPr>
            <w:tcW w:w="995" w:type="dxa"/>
          </w:tcPr>
          <w:p>
            <w:pPr>
              <w:pStyle w:val="TableParagraph"/>
              <w:spacing w:line="271" w:lineRule="exact"/>
              <w:ind w:left="228"/>
              <w:rPr>
                <w:sz w:val="24"/>
              </w:rPr>
            </w:pPr>
            <w:r>
              <w:rPr>
                <w:spacing w:val="-2"/>
                <w:sz w:val="24"/>
              </w:rPr>
              <w:t>0.064</w:t>
            </w:r>
          </w:p>
          <w:p>
            <w:pPr>
              <w:pStyle w:val="TableParagraph"/>
              <w:rPr>
                <w:sz w:val="24"/>
              </w:rPr>
            </w:pPr>
          </w:p>
          <w:p>
            <w:pPr>
              <w:pStyle w:val="TableParagraph"/>
              <w:spacing w:line="261" w:lineRule="exact"/>
              <w:ind w:left="228"/>
              <w:rPr>
                <w:sz w:val="24"/>
              </w:rPr>
            </w:pPr>
            <w:r>
              <w:rPr>
                <w:spacing w:val="-2"/>
                <w:sz w:val="24"/>
              </w:rPr>
              <w:t>0.088</w:t>
            </w:r>
          </w:p>
        </w:tc>
      </w:tr>
      <w:tr>
        <w:trPr>
          <w:trHeight w:val="564" w:hRule="atLeast"/>
        </w:trPr>
        <w:tc>
          <w:tcPr>
            <w:tcW w:w="2493" w:type="dxa"/>
          </w:tcPr>
          <w:p>
            <w:pPr>
              <w:pStyle w:val="TableParagraph"/>
              <w:spacing w:line="271" w:lineRule="exact"/>
              <w:ind w:left="107"/>
              <w:rPr>
                <w:sz w:val="24"/>
              </w:rPr>
            </w:pPr>
            <w:r>
              <w:rPr>
                <w:sz w:val="24"/>
              </w:rPr>
              <w:t>Difficulty</w:t>
            </w:r>
            <w:r>
              <w:rPr>
                <w:spacing w:val="-3"/>
                <w:sz w:val="24"/>
              </w:rPr>
              <w:t> </w:t>
            </w:r>
            <w:r>
              <w:rPr>
                <w:sz w:val="24"/>
              </w:rPr>
              <w:t>In</w:t>
            </w:r>
            <w:r>
              <w:rPr>
                <w:spacing w:val="-2"/>
                <w:sz w:val="24"/>
              </w:rPr>
              <w:t> </w:t>
            </w:r>
            <w:r>
              <w:rPr>
                <w:sz w:val="24"/>
              </w:rPr>
              <w:t>Obtain</w:t>
            </w:r>
            <w:r>
              <w:rPr>
                <w:spacing w:val="-1"/>
                <w:sz w:val="24"/>
              </w:rPr>
              <w:t> </w:t>
            </w:r>
            <w:r>
              <w:rPr>
                <w:spacing w:val="-10"/>
                <w:sz w:val="24"/>
              </w:rPr>
              <w:t>C</w:t>
            </w:r>
          </w:p>
          <w:p>
            <w:pPr>
              <w:pStyle w:val="TableParagraph"/>
              <w:spacing w:line="273" w:lineRule="exact"/>
              <w:ind w:left="107"/>
              <w:rPr>
                <w:sz w:val="24"/>
              </w:rPr>
            </w:pPr>
            <w:r>
              <w:rPr>
                <w:sz w:val="24"/>
              </w:rPr>
              <w:t>of </w:t>
            </w:r>
            <w:r>
              <w:rPr>
                <w:spacing w:val="-10"/>
                <w:sz w:val="24"/>
              </w:rPr>
              <w:t>O</w:t>
            </w:r>
          </w:p>
        </w:tc>
        <w:tc>
          <w:tcPr>
            <w:tcW w:w="1041" w:type="dxa"/>
          </w:tcPr>
          <w:p>
            <w:pPr>
              <w:pStyle w:val="TableParagraph"/>
              <w:spacing w:line="273" w:lineRule="exact" w:before="271"/>
              <w:ind w:right="64"/>
              <w:jc w:val="center"/>
              <w:rPr>
                <w:sz w:val="24"/>
              </w:rPr>
            </w:pPr>
            <w:r>
              <w:rPr>
                <w:spacing w:val="-2"/>
                <w:sz w:val="24"/>
              </w:rPr>
              <w:t>0.291</w:t>
            </w:r>
          </w:p>
        </w:tc>
        <w:tc>
          <w:tcPr>
            <w:tcW w:w="1104" w:type="dxa"/>
          </w:tcPr>
          <w:p>
            <w:pPr>
              <w:pStyle w:val="TableParagraph"/>
              <w:spacing w:line="273" w:lineRule="exact" w:before="271"/>
              <w:ind w:left="6"/>
              <w:jc w:val="center"/>
              <w:rPr>
                <w:sz w:val="24"/>
              </w:rPr>
            </w:pPr>
            <w:r>
              <w:rPr>
                <w:spacing w:val="-2"/>
                <w:sz w:val="24"/>
              </w:rPr>
              <w:t>0.356</w:t>
            </w:r>
          </w:p>
        </w:tc>
        <w:tc>
          <w:tcPr>
            <w:tcW w:w="1069" w:type="dxa"/>
          </w:tcPr>
          <w:p>
            <w:pPr>
              <w:pStyle w:val="TableParagraph"/>
              <w:spacing w:line="271" w:lineRule="exact"/>
              <w:ind w:left="32"/>
              <w:jc w:val="center"/>
              <w:rPr>
                <w:sz w:val="24"/>
              </w:rPr>
            </w:pPr>
            <w:r>
              <w:rPr>
                <w:spacing w:val="-10"/>
                <w:sz w:val="24"/>
              </w:rPr>
              <w:t>-</w:t>
            </w:r>
          </w:p>
          <w:p>
            <w:pPr>
              <w:pStyle w:val="TableParagraph"/>
              <w:spacing w:line="273" w:lineRule="exact"/>
              <w:ind w:left="32"/>
              <w:jc w:val="center"/>
              <w:rPr>
                <w:sz w:val="24"/>
              </w:rPr>
            </w:pPr>
            <w:r>
              <w:rPr>
                <w:spacing w:val="-2"/>
                <w:sz w:val="24"/>
              </w:rPr>
              <w:t>0.501</w:t>
            </w:r>
          </w:p>
        </w:tc>
        <w:tc>
          <w:tcPr>
            <w:tcW w:w="1016" w:type="dxa"/>
          </w:tcPr>
          <w:p>
            <w:pPr>
              <w:pStyle w:val="TableParagraph"/>
              <w:spacing w:line="271" w:lineRule="exact"/>
              <w:ind w:left="26"/>
              <w:jc w:val="center"/>
              <w:rPr>
                <w:sz w:val="24"/>
              </w:rPr>
            </w:pPr>
            <w:r>
              <w:rPr>
                <w:spacing w:val="-10"/>
                <w:sz w:val="24"/>
              </w:rPr>
              <w:t>-</w:t>
            </w:r>
          </w:p>
          <w:p>
            <w:pPr>
              <w:pStyle w:val="TableParagraph"/>
              <w:spacing w:line="273" w:lineRule="exact"/>
              <w:ind w:left="26" w:right="1"/>
              <w:jc w:val="center"/>
              <w:rPr>
                <w:sz w:val="24"/>
              </w:rPr>
            </w:pPr>
            <w:r>
              <w:rPr>
                <w:spacing w:val="-2"/>
                <w:sz w:val="24"/>
              </w:rPr>
              <w:t>0.336</w:t>
            </w:r>
          </w:p>
        </w:tc>
        <w:tc>
          <w:tcPr>
            <w:tcW w:w="995" w:type="dxa"/>
          </w:tcPr>
          <w:p>
            <w:pPr>
              <w:pStyle w:val="TableParagraph"/>
              <w:spacing w:line="273" w:lineRule="exact" w:before="271"/>
              <w:ind w:left="1"/>
              <w:jc w:val="center"/>
              <w:rPr>
                <w:sz w:val="24"/>
              </w:rPr>
            </w:pPr>
            <w:r>
              <w:rPr>
                <w:spacing w:val="-2"/>
                <w:sz w:val="24"/>
              </w:rPr>
              <w:t>0.346</w:t>
            </w:r>
          </w:p>
        </w:tc>
      </w:tr>
      <w:tr>
        <w:trPr>
          <w:trHeight w:val="590" w:hRule="atLeast"/>
        </w:trPr>
        <w:tc>
          <w:tcPr>
            <w:tcW w:w="2493" w:type="dxa"/>
            <w:tcBorders>
              <w:bottom w:val="single" w:sz="12" w:space="0" w:color="000000"/>
            </w:tcBorders>
          </w:tcPr>
          <w:p>
            <w:pPr>
              <w:pStyle w:val="TableParagraph"/>
              <w:spacing w:before="7"/>
              <w:ind w:left="107" w:right="601"/>
              <w:rPr>
                <w:sz w:val="24"/>
              </w:rPr>
            </w:pPr>
            <w:r>
              <w:rPr>
                <w:sz w:val="24"/>
              </w:rPr>
              <w:t>Weak</w:t>
            </w:r>
            <w:r>
              <w:rPr>
                <w:spacing w:val="-15"/>
                <w:sz w:val="24"/>
              </w:rPr>
              <w:t> </w:t>
            </w:r>
            <w:r>
              <w:rPr>
                <w:sz w:val="24"/>
              </w:rPr>
              <w:t>Institutional </w:t>
            </w:r>
            <w:r>
              <w:rPr>
                <w:spacing w:val="-2"/>
                <w:sz w:val="24"/>
              </w:rPr>
              <w:t>Framework</w:t>
            </w:r>
          </w:p>
        </w:tc>
        <w:tc>
          <w:tcPr>
            <w:tcW w:w="1041" w:type="dxa"/>
            <w:tcBorders>
              <w:bottom w:val="single" w:sz="12" w:space="0" w:color="000000"/>
            </w:tcBorders>
          </w:tcPr>
          <w:p>
            <w:pPr>
              <w:pStyle w:val="TableParagraph"/>
              <w:spacing w:before="6"/>
              <w:rPr>
                <w:sz w:val="24"/>
              </w:rPr>
            </w:pPr>
          </w:p>
          <w:p>
            <w:pPr>
              <w:pStyle w:val="TableParagraph"/>
              <w:spacing w:before="1"/>
              <w:ind w:right="64"/>
              <w:jc w:val="center"/>
              <w:rPr>
                <w:sz w:val="24"/>
              </w:rPr>
            </w:pPr>
            <w:r>
              <w:rPr>
                <w:spacing w:val="-2"/>
                <w:sz w:val="24"/>
              </w:rPr>
              <w:t>0.228</w:t>
            </w:r>
          </w:p>
        </w:tc>
        <w:tc>
          <w:tcPr>
            <w:tcW w:w="1104" w:type="dxa"/>
            <w:tcBorders>
              <w:bottom w:val="single" w:sz="12" w:space="0" w:color="000000"/>
            </w:tcBorders>
          </w:tcPr>
          <w:p>
            <w:pPr>
              <w:pStyle w:val="TableParagraph"/>
              <w:spacing w:before="6"/>
              <w:rPr>
                <w:sz w:val="24"/>
              </w:rPr>
            </w:pPr>
          </w:p>
          <w:p>
            <w:pPr>
              <w:pStyle w:val="TableParagraph"/>
              <w:spacing w:before="1"/>
              <w:ind w:left="6"/>
              <w:jc w:val="center"/>
              <w:rPr>
                <w:sz w:val="24"/>
              </w:rPr>
            </w:pPr>
            <w:r>
              <w:rPr>
                <w:spacing w:val="-2"/>
                <w:sz w:val="24"/>
              </w:rPr>
              <w:t>0.000</w:t>
            </w:r>
          </w:p>
        </w:tc>
        <w:tc>
          <w:tcPr>
            <w:tcW w:w="1069" w:type="dxa"/>
            <w:tcBorders>
              <w:bottom w:val="single" w:sz="12" w:space="0" w:color="000000"/>
            </w:tcBorders>
          </w:tcPr>
          <w:p>
            <w:pPr>
              <w:pStyle w:val="TableParagraph"/>
              <w:spacing w:before="7"/>
              <w:ind w:left="280" w:right="239" w:firstLine="230"/>
              <w:rPr>
                <w:sz w:val="24"/>
              </w:rPr>
            </w:pPr>
            <w:r>
              <w:rPr>
                <w:spacing w:val="-10"/>
                <w:sz w:val="24"/>
              </w:rPr>
              <w:t>- </w:t>
            </w:r>
            <w:r>
              <w:rPr>
                <w:spacing w:val="-2"/>
                <w:sz w:val="24"/>
              </w:rPr>
              <w:t>0.490</w:t>
            </w:r>
          </w:p>
        </w:tc>
        <w:tc>
          <w:tcPr>
            <w:tcW w:w="1016" w:type="dxa"/>
            <w:tcBorders>
              <w:bottom w:val="single" w:sz="12" w:space="0" w:color="000000"/>
            </w:tcBorders>
          </w:tcPr>
          <w:p>
            <w:pPr>
              <w:pStyle w:val="TableParagraph"/>
              <w:spacing w:before="6"/>
              <w:rPr>
                <w:sz w:val="24"/>
              </w:rPr>
            </w:pPr>
          </w:p>
          <w:p>
            <w:pPr>
              <w:pStyle w:val="TableParagraph"/>
              <w:spacing w:before="1"/>
              <w:ind w:left="26" w:right="1"/>
              <w:jc w:val="center"/>
              <w:rPr>
                <w:sz w:val="24"/>
              </w:rPr>
            </w:pPr>
            <w:r>
              <w:rPr>
                <w:spacing w:val="-2"/>
                <w:sz w:val="24"/>
              </w:rPr>
              <w:t>0.371</w:t>
            </w:r>
          </w:p>
        </w:tc>
        <w:tc>
          <w:tcPr>
            <w:tcW w:w="995" w:type="dxa"/>
            <w:tcBorders>
              <w:bottom w:val="single" w:sz="12" w:space="0" w:color="000000"/>
            </w:tcBorders>
          </w:tcPr>
          <w:p>
            <w:pPr>
              <w:pStyle w:val="TableParagraph"/>
              <w:spacing w:before="7"/>
              <w:ind w:left="228" w:right="217" w:firstLine="231"/>
              <w:rPr>
                <w:sz w:val="24"/>
              </w:rPr>
            </w:pPr>
            <w:r>
              <w:rPr>
                <w:spacing w:val="-10"/>
                <w:sz w:val="24"/>
              </w:rPr>
              <w:t>- </w:t>
            </w:r>
            <w:r>
              <w:rPr>
                <w:spacing w:val="-2"/>
                <w:sz w:val="24"/>
              </w:rPr>
              <w:t>0.169</w:t>
            </w:r>
          </w:p>
        </w:tc>
      </w:tr>
    </w:tbl>
    <w:p>
      <w:pPr>
        <w:pStyle w:val="BodyText"/>
        <w:ind w:left="469"/>
      </w:pPr>
      <w:r>
        <w:rPr/>
        <w:t>Extraction</w:t>
      </w:r>
      <w:r>
        <w:rPr>
          <w:spacing w:val="-2"/>
        </w:rPr>
        <w:t> </w:t>
      </w:r>
      <w:r>
        <w:rPr/>
        <w:t>Method:</w:t>
      </w:r>
      <w:r>
        <w:rPr>
          <w:spacing w:val="-1"/>
        </w:rPr>
        <w:t> </w:t>
      </w:r>
      <w:r>
        <w:rPr/>
        <w:t>Principal</w:t>
      </w:r>
      <w:r>
        <w:rPr>
          <w:spacing w:val="-2"/>
        </w:rPr>
        <w:t> </w:t>
      </w:r>
      <w:r>
        <w:rPr/>
        <w:t>Component</w:t>
      </w:r>
      <w:r>
        <w:rPr>
          <w:spacing w:val="-1"/>
        </w:rPr>
        <w:t> </w:t>
      </w:r>
      <w:r>
        <w:rPr>
          <w:spacing w:val="-2"/>
        </w:rPr>
        <w:t>Analysis.</w:t>
      </w:r>
    </w:p>
    <w:sectPr>
      <w:pgSz w:w="12240" w:h="15840"/>
      <w:pgMar w:header="0" w:footer="1015" w:top="1400" w:bottom="1200" w:left="172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646016">
              <wp:simplePos x="0" y="0"/>
              <wp:positionH relativeFrom="page">
                <wp:posOffset>3959986</wp:posOffset>
              </wp:positionH>
              <wp:positionV relativeFrom="page">
                <wp:posOffset>9274250</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1.809998pt;margin-top:730.255981pt;width:18.3pt;height:13.05pt;mso-position-horizontal-relative:page;mso-position-vertical-relative:page;z-index:-20670464"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646528">
              <wp:simplePos x="0" y="0"/>
              <wp:positionH relativeFrom="page">
                <wp:posOffset>3959986</wp:posOffset>
              </wp:positionH>
              <wp:positionV relativeFrom="page">
                <wp:posOffset>9274250</wp:posOffset>
              </wp:positionV>
              <wp:extent cx="232410" cy="16573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809998pt;margin-top:730.255981pt;width:18.3pt;height:13.05pt;mso-position-horizontal-relative:page;mso-position-vertical-relative:page;z-index:-20669952" type="#_x0000_t202" id="docshape76"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61</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1"/>
      <w:numFmt w:val="decimal"/>
      <w:lvlText w:val="%1."/>
      <w:lvlJc w:val="left"/>
      <w:pPr>
        <w:ind w:left="6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7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70" w:hanging="360"/>
      </w:pPr>
      <w:rPr>
        <w:rFonts w:hint="default"/>
        <w:lang w:val="en-US" w:eastAsia="en-US" w:bidi="ar-SA"/>
      </w:rPr>
    </w:lvl>
    <w:lvl w:ilvl="4">
      <w:start w:val="0"/>
      <w:numFmt w:val="bullet"/>
      <w:lvlText w:val="•"/>
      <w:lvlJc w:val="left"/>
      <w:pPr>
        <w:ind w:left="4420"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270" w:hanging="360"/>
      </w:pPr>
      <w:rPr>
        <w:rFonts w:hint="default"/>
        <w:lang w:val="en-US" w:eastAsia="en-US" w:bidi="ar-SA"/>
      </w:rPr>
    </w:lvl>
    <w:lvl w:ilvl="8">
      <w:start w:val="0"/>
      <w:numFmt w:val="bullet"/>
      <w:lvlText w:val="•"/>
      <w:lvlJc w:val="left"/>
      <w:pPr>
        <w:ind w:left="8220" w:hanging="360"/>
      </w:pPr>
      <w:rPr>
        <w:rFonts w:hint="default"/>
        <w:lang w:val="en-US" w:eastAsia="en-US" w:bidi="ar-SA"/>
      </w:rPr>
    </w:lvl>
  </w:abstractNum>
  <w:abstractNum w:abstractNumId="21">
    <w:multiLevelType w:val="hybridMultilevel"/>
    <w:lvl w:ilvl="0">
      <w:start w:val="1"/>
      <w:numFmt w:val="decimal"/>
      <w:lvlText w:val="%1."/>
      <w:lvlJc w:val="left"/>
      <w:pPr>
        <w:ind w:left="6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987"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995" w:hanging="360"/>
      </w:pPr>
      <w:rPr>
        <w:rFonts w:hint="default"/>
        <w:lang w:val="en-US" w:eastAsia="en-US" w:bidi="ar-SA"/>
      </w:rPr>
    </w:lvl>
    <w:lvl w:ilvl="3">
      <w:start w:val="0"/>
      <w:numFmt w:val="bullet"/>
      <w:lvlText w:val="•"/>
      <w:lvlJc w:val="left"/>
      <w:pPr>
        <w:ind w:left="3011" w:hanging="360"/>
      </w:pPr>
      <w:rPr>
        <w:rFonts w:hint="default"/>
        <w:lang w:val="en-US" w:eastAsia="en-US" w:bidi="ar-SA"/>
      </w:rPr>
    </w:lvl>
    <w:lvl w:ilvl="4">
      <w:start w:val="0"/>
      <w:numFmt w:val="bullet"/>
      <w:lvlText w:val="•"/>
      <w:lvlJc w:val="left"/>
      <w:pPr>
        <w:ind w:left="4026" w:hanging="360"/>
      </w:pPr>
      <w:rPr>
        <w:rFonts w:hint="default"/>
        <w:lang w:val="en-US" w:eastAsia="en-US" w:bidi="ar-SA"/>
      </w:rPr>
    </w:lvl>
    <w:lvl w:ilvl="5">
      <w:start w:val="0"/>
      <w:numFmt w:val="bullet"/>
      <w:lvlText w:val="•"/>
      <w:lvlJc w:val="left"/>
      <w:pPr>
        <w:ind w:left="5042" w:hanging="360"/>
      </w:pPr>
      <w:rPr>
        <w:rFonts w:hint="default"/>
        <w:lang w:val="en-US" w:eastAsia="en-US" w:bidi="ar-SA"/>
      </w:rPr>
    </w:lvl>
    <w:lvl w:ilvl="6">
      <w:start w:val="0"/>
      <w:numFmt w:val="bullet"/>
      <w:lvlText w:val="•"/>
      <w:lvlJc w:val="left"/>
      <w:pPr>
        <w:ind w:left="6057" w:hanging="360"/>
      </w:pPr>
      <w:rPr>
        <w:rFonts w:hint="default"/>
        <w:lang w:val="en-US" w:eastAsia="en-US" w:bidi="ar-SA"/>
      </w:rPr>
    </w:lvl>
    <w:lvl w:ilvl="7">
      <w:start w:val="0"/>
      <w:numFmt w:val="bullet"/>
      <w:lvlText w:val="•"/>
      <w:lvlJc w:val="left"/>
      <w:pPr>
        <w:ind w:left="7073" w:hanging="360"/>
      </w:pPr>
      <w:rPr>
        <w:rFonts w:hint="default"/>
        <w:lang w:val="en-US" w:eastAsia="en-US" w:bidi="ar-SA"/>
      </w:rPr>
    </w:lvl>
    <w:lvl w:ilvl="8">
      <w:start w:val="0"/>
      <w:numFmt w:val="bullet"/>
      <w:lvlText w:val="•"/>
      <w:lvlJc w:val="left"/>
      <w:pPr>
        <w:ind w:left="8088" w:hanging="360"/>
      </w:pPr>
      <w:rPr>
        <w:rFonts w:hint="default"/>
        <w:lang w:val="en-US" w:eastAsia="en-US" w:bidi="ar-SA"/>
      </w:rPr>
    </w:lvl>
  </w:abstractNum>
  <w:abstractNum w:abstractNumId="20">
    <w:multiLevelType w:val="hybridMultilevel"/>
    <w:lvl w:ilvl="0">
      <w:start w:val="5"/>
      <w:numFmt w:val="decimal"/>
      <w:lvlText w:val="%1"/>
      <w:lvlJc w:val="left"/>
      <w:pPr>
        <w:ind w:left="2428" w:hanging="2161"/>
        <w:jc w:val="left"/>
      </w:pPr>
      <w:rPr>
        <w:rFonts w:hint="default"/>
        <w:lang w:val="en-US" w:eastAsia="en-US" w:bidi="ar-SA"/>
      </w:rPr>
    </w:lvl>
    <w:lvl w:ilvl="1">
      <w:start w:val="0"/>
      <w:numFmt w:val="decimal"/>
      <w:lvlText w:val="%1.%2"/>
      <w:lvlJc w:val="left"/>
      <w:pPr>
        <w:ind w:left="2428" w:hanging="21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987" w:hanging="420"/>
        <w:jc w:val="right"/>
      </w:pPr>
      <w:rPr>
        <w:rFonts w:hint="default" w:ascii="Times New Roman" w:hAnsi="Times New Roman" w:eastAsia="Times New Roman" w:cs="Times New Roman"/>
        <w:b w:val="0"/>
        <w:bCs w:val="0"/>
        <w:i w:val="0"/>
        <w:iCs w:val="0"/>
        <w:spacing w:val="0"/>
        <w:w w:val="89"/>
        <w:sz w:val="24"/>
        <w:szCs w:val="24"/>
        <w:lang w:val="en-US" w:eastAsia="en-US" w:bidi="ar-SA"/>
      </w:rPr>
    </w:lvl>
    <w:lvl w:ilvl="3">
      <w:start w:val="0"/>
      <w:numFmt w:val="bullet"/>
      <w:lvlText w:val="•"/>
      <w:lvlJc w:val="left"/>
      <w:pPr>
        <w:ind w:left="3382" w:hanging="420"/>
      </w:pPr>
      <w:rPr>
        <w:rFonts w:hint="default"/>
        <w:lang w:val="en-US" w:eastAsia="en-US" w:bidi="ar-SA"/>
      </w:rPr>
    </w:lvl>
    <w:lvl w:ilvl="4">
      <w:start w:val="0"/>
      <w:numFmt w:val="bullet"/>
      <w:lvlText w:val="•"/>
      <w:lvlJc w:val="left"/>
      <w:pPr>
        <w:ind w:left="4345" w:hanging="420"/>
      </w:pPr>
      <w:rPr>
        <w:rFonts w:hint="default"/>
        <w:lang w:val="en-US" w:eastAsia="en-US" w:bidi="ar-SA"/>
      </w:rPr>
    </w:lvl>
    <w:lvl w:ilvl="5">
      <w:start w:val="0"/>
      <w:numFmt w:val="bullet"/>
      <w:lvlText w:val="•"/>
      <w:lvlJc w:val="left"/>
      <w:pPr>
        <w:ind w:left="5307" w:hanging="420"/>
      </w:pPr>
      <w:rPr>
        <w:rFonts w:hint="default"/>
        <w:lang w:val="en-US" w:eastAsia="en-US" w:bidi="ar-SA"/>
      </w:rPr>
    </w:lvl>
    <w:lvl w:ilvl="6">
      <w:start w:val="0"/>
      <w:numFmt w:val="bullet"/>
      <w:lvlText w:val="•"/>
      <w:lvlJc w:val="left"/>
      <w:pPr>
        <w:ind w:left="6270" w:hanging="420"/>
      </w:pPr>
      <w:rPr>
        <w:rFonts w:hint="default"/>
        <w:lang w:val="en-US" w:eastAsia="en-US" w:bidi="ar-SA"/>
      </w:rPr>
    </w:lvl>
    <w:lvl w:ilvl="7">
      <w:start w:val="0"/>
      <w:numFmt w:val="bullet"/>
      <w:lvlText w:val="•"/>
      <w:lvlJc w:val="left"/>
      <w:pPr>
        <w:ind w:left="7232" w:hanging="420"/>
      </w:pPr>
      <w:rPr>
        <w:rFonts w:hint="default"/>
        <w:lang w:val="en-US" w:eastAsia="en-US" w:bidi="ar-SA"/>
      </w:rPr>
    </w:lvl>
    <w:lvl w:ilvl="8">
      <w:start w:val="0"/>
      <w:numFmt w:val="bullet"/>
      <w:lvlText w:val="•"/>
      <w:lvlJc w:val="left"/>
      <w:pPr>
        <w:ind w:left="8195" w:hanging="420"/>
      </w:pPr>
      <w:rPr>
        <w:rFonts w:hint="default"/>
        <w:lang w:val="en-US" w:eastAsia="en-US" w:bidi="ar-SA"/>
      </w:rPr>
    </w:lvl>
  </w:abstractNum>
  <w:abstractNum w:abstractNumId="18">
    <w:multiLevelType w:val="hybridMultilevel"/>
    <w:lvl w:ilvl="0">
      <w:start w:val="1"/>
      <w:numFmt w:val="decimal"/>
      <w:lvlText w:val="%1."/>
      <w:lvlJc w:val="left"/>
      <w:pPr>
        <w:ind w:left="419" w:hanging="27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634" w:hanging="272"/>
      </w:pPr>
      <w:rPr>
        <w:rFonts w:hint="default"/>
        <w:lang w:val="en-US" w:eastAsia="en-US" w:bidi="ar-SA"/>
      </w:rPr>
    </w:lvl>
    <w:lvl w:ilvl="2">
      <w:start w:val="0"/>
      <w:numFmt w:val="bullet"/>
      <w:lvlText w:val="•"/>
      <w:lvlJc w:val="left"/>
      <w:pPr>
        <w:ind w:left="848" w:hanging="272"/>
      </w:pPr>
      <w:rPr>
        <w:rFonts w:hint="default"/>
        <w:lang w:val="en-US" w:eastAsia="en-US" w:bidi="ar-SA"/>
      </w:rPr>
    </w:lvl>
    <w:lvl w:ilvl="3">
      <w:start w:val="0"/>
      <w:numFmt w:val="bullet"/>
      <w:lvlText w:val="•"/>
      <w:lvlJc w:val="left"/>
      <w:pPr>
        <w:ind w:left="1062" w:hanging="272"/>
      </w:pPr>
      <w:rPr>
        <w:rFonts w:hint="default"/>
        <w:lang w:val="en-US" w:eastAsia="en-US" w:bidi="ar-SA"/>
      </w:rPr>
    </w:lvl>
    <w:lvl w:ilvl="4">
      <w:start w:val="0"/>
      <w:numFmt w:val="bullet"/>
      <w:lvlText w:val="•"/>
      <w:lvlJc w:val="left"/>
      <w:pPr>
        <w:ind w:left="1276" w:hanging="272"/>
      </w:pPr>
      <w:rPr>
        <w:rFonts w:hint="default"/>
        <w:lang w:val="en-US" w:eastAsia="en-US" w:bidi="ar-SA"/>
      </w:rPr>
    </w:lvl>
    <w:lvl w:ilvl="5">
      <w:start w:val="0"/>
      <w:numFmt w:val="bullet"/>
      <w:lvlText w:val="•"/>
      <w:lvlJc w:val="left"/>
      <w:pPr>
        <w:ind w:left="1490" w:hanging="272"/>
      </w:pPr>
      <w:rPr>
        <w:rFonts w:hint="default"/>
        <w:lang w:val="en-US" w:eastAsia="en-US" w:bidi="ar-SA"/>
      </w:rPr>
    </w:lvl>
    <w:lvl w:ilvl="6">
      <w:start w:val="0"/>
      <w:numFmt w:val="bullet"/>
      <w:lvlText w:val="•"/>
      <w:lvlJc w:val="left"/>
      <w:pPr>
        <w:ind w:left="1704" w:hanging="272"/>
      </w:pPr>
      <w:rPr>
        <w:rFonts w:hint="default"/>
        <w:lang w:val="en-US" w:eastAsia="en-US" w:bidi="ar-SA"/>
      </w:rPr>
    </w:lvl>
    <w:lvl w:ilvl="7">
      <w:start w:val="0"/>
      <w:numFmt w:val="bullet"/>
      <w:lvlText w:val="•"/>
      <w:lvlJc w:val="left"/>
      <w:pPr>
        <w:ind w:left="1918" w:hanging="272"/>
      </w:pPr>
      <w:rPr>
        <w:rFonts w:hint="default"/>
        <w:lang w:val="en-US" w:eastAsia="en-US" w:bidi="ar-SA"/>
      </w:rPr>
    </w:lvl>
    <w:lvl w:ilvl="8">
      <w:start w:val="0"/>
      <w:numFmt w:val="bullet"/>
      <w:lvlText w:val="•"/>
      <w:lvlJc w:val="left"/>
      <w:pPr>
        <w:ind w:left="2132" w:hanging="272"/>
      </w:pPr>
      <w:rPr>
        <w:rFonts w:hint="default"/>
        <w:lang w:val="en-US" w:eastAsia="en-US" w:bidi="ar-SA"/>
      </w:rPr>
    </w:lvl>
  </w:abstractNum>
  <w:abstractNum w:abstractNumId="17">
    <w:multiLevelType w:val="hybridMultilevel"/>
    <w:lvl w:ilvl="0">
      <w:start w:val="1"/>
      <w:numFmt w:val="decimal"/>
      <w:lvlText w:val="%1."/>
      <w:lvlJc w:val="left"/>
      <w:pPr>
        <w:ind w:left="426" w:hanging="27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634" w:hanging="272"/>
      </w:pPr>
      <w:rPr>
        <w:rFonts w:hint="default"/>
        <w:lang w:val="en-US" w:eastAsia="en-US" w:bidi="ar-SA"/>
      </w:rPr>
    </w:lvl>
    <w:lvl w:ilvl="2">
      <w:start w:val="0"/>
      <w:numFmt w:val="bullet"/>
      <w:lvlText w:val="•"/>
      <w:lvlJc w:val="left"/>
      <w:pPr>
        <w:ind w:left="848" w:hanging="272"/>
      </w:pPr>
      <w:rPr>
        <w:rFonts w:hint="default"/>
        <w:lang w:val="en-US" w:eastAsia="en-US" w:bidi="ar-SA"/>
      </w:rPr>
    </w:lvl>
    <w:lvl w:ilvl="3">
      <w:start w:val="0"/>
      <w:numFmt w:val="bullet"/>
      <w:lvlText w:val="•"/>
      <w:lvlJc w:val="left"/>
      <w:pPr>
        <w:ind w:left="1062" w:hanging="272"/>
      </w:pPr>
      <w:rPr>
        <w:rFonts w:hint="default"/>
        <w:lang w:val="en-US" w:eastAsia="en-US" w:bidi="ar-SA"/>
      </w:rPr>
    </w:lvl>
    <w:lvl w:ilvl="4">
      <w:start w:val="0"/>
      <w:numFmt w:val="bullet"/>
      <w:lvlText w:val="•"/>
      <w:lvlJc w:val="left"/>
      <w:pPr>
        <w:ind w:left="1276" w:hanging="272"/>
      </w:pPr>
      <w:rPr>
        <w:rFonts w:hint="default"/>
        <w:lang w:val="en-US" w:eastAsia="en-US" w:bidi="ar-SA"/>
      </w:rPr>
    </w:lvl>
    <w:lvl w:ilvl="5">
      <w:start w:val="0"/>
      <w:numFmt w:val="bullet"/>
      <w:lvlText w:val="•"/>
      <w:lvlJc w:val="left"/>
      <w:pPr>
        <w:ind w:left="1490" w:hanging="272"/>
      </w:pPr>
      <w:rPr>
        <w:rFonts w:hint="default"/>
        <w:lang w:val="en-US" w:eastAsia="en-US" w:bidi="ar-SA"/>
      </w:rPr>
    </w:lvl>
    <w:lvl w:ilvl="6">
      <w:start w:val="0"/>
      <w:numFmt w:val="bullet"/>
      <w:lvlText w:val="•"/>
      <w:lvlJc w:val="left"/>
      <w:pPr>
        <w:ind w:left="1704" w:hanging="272"/>
      </w:pPr>
      <w:rPr>
        <w:rFonts w:hint="default"/>
        <w:lang w:val="en-US" w:eastAsia="en-US" w:bidi="ar-SA"/>
      </w:rPr>
    </w:lvl>
    <w:lvl w:ilvl="7">
      <w:start w:val="0"/>
      <w:numFmt w:val="bullet"/>
      <w:lvlText w:val="•"/>
      <w:lvlJc w:val="left"/>
      <w:pPr>
        <w:ind w:left="1918" w:hanging="272"/>
      </w:pPr>
      <w:rPr>
        <w:rFonts w:hint="default"/>
        <w:lang w:val="en-US" w:eastAsia="en-US" w:bidi="ar-SA"/>
      </w:rPr>
    </w:lvl>
    <w:lvl w:ilvl="8">
      <w:start w:val="0"/>
      <w:numFmt w:val="bullet"/>
      <w:lvlText w:val="•"/>
      <w:lvlJc w:val="left"/>
      <w:pPr>
        <w:ind w:left="2132" w:hanging="272"/>
      </w:pPr>
      <w:rPr>
        <w:rFonts w:hint="default"/>
        <w:lang w:val="en-US" w:eastAsia="en-US" w:bidi="ar-SA"/>
      </w:rPr>
    </w:lvl>
  </w:abstractNum>
  <w:abstractNum w:abstractNumId="16">
    <w:multiLevelType w:val="hybridMultilevel"/>
    <w:lvl w:ilvl="0">
      <w:start w:val="1"/>
      <w:numFmt w:val="decimal"/>
      <w:lvlText w:val="%1."/>
      <w:lvlJc w:val="left"/>
      <w:pPr>
        <w:ind w:left="417" w:hanging="27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633" w:hanging="272"/>
      </w:pPr>
      <w:rPr>
        <w:rFonts w:hint="default"/>
        <w:lang w:val="en-US" w:eastAsia="en-US" w:bidi="ar-SA"/>
      </w:rPr>
    </w:lvl>
    <w:lvl w:ilvl="2">
      <w:start w:val="0"/>
      <w:numFmt w:val="bullet"/>
      <w:lvlText w:val="•"/>
      <w:lvlJc w:val="left"/>
      <w:pPr>
        <w:ind w:left="847" w:hanging="272"/>
      </w:pPr>
      <w:rPr>
        <w:rFonts w:hint="default"/>
        <w:lang w:val="en-US" w:eastAsia="en-US" w:bidi="ar-SA"/>
      </w:rPr>
    </w:lvl>
    <w:lvl w:ilvl="3">
      <w:start w:val="0"/>
      <w:numFmt w:val="bullet"/>
      <w:lvlText w:val="•"/>
      <w:lvlJc w:val="left"/>
      <w:pPr>
        <w:ind w:left="1061" w:hanging="272"/>
      </w:pPr>
      <w:rPr>
        <w:rFonts w:hint="default"/>
        <w:lang w:val="en-US" w:eastAsia="en-US" w:bidi="ar-SA"/>
      </w:rPr>
    </w:lvl>
    <w:lvl w:ilvl="4">
      <w:start w:val="0"/>
      <w:numFmt w:val="bullet"/>
      <w:lvlText w:val="•"/>
      <w:lvlJc w:val="left"/>
      <w:pPr>
        <w:ind w:left="1275" w:hanging="272"/>
      </w:pPr>
      <w:rPr>
        <w:rFonts w:hint="default"/>
        <w:lang w:val="en-US" w:eastAsia="en-US" w:bidi="ar-SA"/>
      </w:rPr>
    </w:lvl>
    <w:lvl w:ilvl="5">
      <w:start w:val="0"/>
      <w:numFmt w:val="bullet"/>
      <w:lvlText w:val="•"/>
      <w:lvlJc w:val="left"/>
      <w:pPr>
        <w:ind w:left="1488" w:hanging="272"/>
      </w:pPr>
      <w:rPr>
        <w:rFonts w:hint="default"/>
        <w:lang w:val="en-US" w:eastAsia="en-US" w:bidi="ar-SA"/>
      </w:rPr>
    </w:lvl>
    <w:lvl w:ilvl="6">
      <w:start w:val="0"/>
      <w:numFmt w:val="bullet"/>
      <w:lvlText w:val="•"/>
      <w:lvlJc w:val="left"/>
      <w:pPr>
        <w:ind w:left="1702" w:hanging="272"/>
      </w:pPr>
      <w:rPr>
        <w:rFonts w:hint="default"/>
        <w:lang w:val="en-US" w:eastAsia="en-US" w:bidi="ar-SA"/>
      </w:rPr>
    </w:lvl>
    <w:lvl w:ilvl="7">
      <w:start w:val="0"/>
      <w:numFmt w:val="bullet"/>
      <w:lvlText w:val="•"/>
      <w:lvlJc w:val="left"/>
      <w:pPr>
        <w:ind w:left="1916" w:hanging="272"/>
      </w:pPr>
      <w:rPr>
        <w:rFonts w:hint="default"/>
        <w:lang w:val="en-US" w:eastAsia="en-US" w:bidi="ar-SA"/>
      </w:rPr>
    </w:lvl>
    <w:lvl w:ilvl="8">
      <w:start w:val="0"/>
      <w:numFmt w:val="bullet"/>
      <w:lvlText w:val="•"/>
      <w:lvlJc w:val="left"/>
      <w:pPr>
        <w:ind w:left="2130" w:hanging="272"/>
      </w:pPr>
      <w:rPr>
        <w:rFonts w:hint="default"/>
        <w:lang w:val="en-US" w:eastAsia="en-US" w:bidi="ar-SA"/>
      </w:rPr>
    </w:lvl>
  </w:abstractNum>
  <w:abstractNum w:abstractNumId="15">
    <w:multiLevelType w:val="hybridMultilevel"/>
    <w:lvl w:ilvl="0">
      <w:start w:val="1"/>
      <w:numFmt w:val="decimal"/>
      <w:lvlText w:val="%1."/>
      <w:lvlJc w:val="left"/>
      <w:pPr>
        <w:ind w:left="426" w:hanging="272"/>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634" w:hanging="272"/>
      </w:pPr>
      <w:rPr>
        <w:rFonts w:hint="default"/>
        <w:lang w:val="en-US" w:eastAsia="en-US" w:bidi="ar-SA"/>
      </w:rPr>
    </w:lvl>
    <w:lvl w:ilvl="2">
      <w:start w:val="0"/>
      <w:numFmt w:val="bullet"/>
      <w:lvlText w:val="•"/>
      <w:lvlJc w:val="left"/>
      <w:pPr>
        <w:ind w:left="848" w:hanging="272"/>
      </w:pPr>
      <w:rPr>
        <w:rFonts w:hint="default"/>
        <w:lang w:val="en-US" w:eastAsia="en-US" w:bidi="ar-SA"/>
      </w:rPr>
    </w:lvl>
    <w:lvl w:ilvl="3">
      <w:start w:val="0"/>
      <w:numFmt w:val="bullet"/>
      <w:lvlText w:val="•"/>
      <w:lvlJc w:val="left"/>
      <w:pPr>
        <w:ind w:left="1062" w:hanging="272"/>
      </w:pPr>
      <w:rPr>
        <w:rFonts w:hint="default"/>
        <w:lang w:val="en-US" w:eastAsia="en-US" w:bidi="ar-SA"/>
      </w:rPr>
    </w:lvl>
    <w:lvl w:ilvl="4">
      <w:start w:val="0"/>
      <w:numFmt w:val="bullet"/>
      <w:lvlText w:val="•"/>
      <w:lvlJc w:val="left"/>
      <w:pPr>
        <w:ind w:left="1276" w:hanging="272"/>
      </w:pPr>
      <w:rPr>
        <w:rFonts w:hint="default"/>
        <w:lang w:val="en-US" w:eastAsia="en-US" w:bidi="ar-SA"/>
      </w:rPr>
    </w:lvl>
    <w:lvl w:ilvl="5">
      <w:start w:val="0"/>
      <w:numFmt w:val="bullet"/>
      <w:lvlText w:val="•"/>
      <w:lvlJc w:val="left"/>
      <w:pPr>
        <w:ind w:left="1490" w:hanging="272"/>
      </w:pPr>
      <w:rPr>
        <w:rFonts w:hint="default"/>
        <w:lang w:val="en-US" w:eastAsia="en-US" w:bidi="ar-SA"/>
      </w:rPr>
    </w:lvl>
    <w:lvl w:ilvl="6">
      <w:start w:val="0"/>
      <w:numFmt w:val="bullet"/>
      <w:lvlText w:val="•"/>
      <w:lvlJc w:val="left"/>
      <w:pPr>
        <w:ind w:left="1704" w:hanging="272"/>
      </w:pPr>
      <w:rPr>
        <w:rFonts w:hint="default"/>
        <w:lang w:val="en-US" w:eastAsia="en-US" w:bidi="ar-SA"/>
      </w:rPr>
    </w:lvl>
    <w:lvl w:ilvl="7">
      <w:start w:val="0"/>
      <w:numFmt w:val="bullet"/>
      <w:lvlText w:val="•"/>
      <w:lvlJc w:val="left"/>
      <w:pPr>
        <w:ind w:left="1918" w:hanging="272"/>
      </w:pPr>
      <w:rPr>
        <w:rFonts w:hint="default"/>
        <w:lang w:val="en-US" w:eastAsia="en-US" w:bidi="ar-SA"/>
      </w:rPr>
    </w:lvl>
    <w:lvl w:ilvl="8">
      <w:start w:val="0"/>
      <w:numFmt w:val="bullet"/>
      <w:lvlText w:val="•"/>
      <w:lvlJc w:val="left"/>
      <w:pPr>
        <w:ind w:left="2132" w:hanging="272"/>
      </w:pPr>
      <w:rPr>
        <w:rFonts w:hint="default"/>
        <w:lang w:val="en-US" w:eastAsia="en-US" w:bidi="ar-SA"/>
      </w:rPr>
    </w:lvl>
  </w:abstractNum>
  <w:abstractNum w:abstractNumId="19">
    <w:multiLevelType w:val="hybridMultilevel"/>
    <w:lvl w:ilvl="0">
      <w:start w:val="1"/>
      <w:numFmt w:val="decimal"/>
      <w:lvlText w:val="%1."/>
      <w:lvlJc w:val="left"/>
      <w:pPr>
        <w:ind w:left="504"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706" w:hanging="360"/>
      </w:pPr>
      <w:rPr>
        <w:rFonts w:hint="default"/>
        <w:lang w:val="en-US" w:eastAsia="en-US" w:bidi="ar-SA"/>
      </w:rPr>
    </w:lvl>
    <w:lvl w:ilvl="2">
      <w:start w:val="0"/>
      <w:numFmt w:val="bullet"/>
      <w:lvlText w:val="•"/>
      <w:lvlJc w:val="left"/>
      <w:pPr>
        <w:ind w:left="912" w:hanging="360"/>
      </w:pPr>
      <w:rPr>
        <w:rFonts w:hint="default"/>
        <w:lang w:val="en-US" w:eastAsia="en-US" w:bidi="ar-SA"/>
      </w:rPr>
    </w:lvl>
    <w:lvl w:ilvl="3">
      <w:start w:val="0"/>
      <w:numFmt w:val="bullet"/>
      <w:lvlText w:val="•"/>
      <w:lvlJc w:val="left"/>
      <w:pPr>
        <w:ind w:left="1118" w:hanging="360"/>
      </w:pPr>
      <w:rPr>
        <w:rFonts w:hint="default"/>
        <w:lang w:val="en-US" w:eastAsia="en-US" w:bidi="ar-SA"/>
      </w:rPr>
    </w:lvl>
    <w:lvl w:ilvl="4">
      <w:start w:val="0"/>
      <w:numFmt w:val="bullet"/>
      <w:lvlText w:val="•"/>
      <w:lvlJc w:val="left"/>
      <w:pPr>
        <w:ind w:left="1325" w:hanging="360"/>
      </w:pPr>
      <w:rPr>
        <w:rFonts w:hint="default"/>
        <w:lang w:val="en-US" w:eastAsia="en-US" w:bidi="ar-SA"/>
      </w:rPr>
    </w:lvl>
    <w:lvl w:ilvl="5">
      <w:start w:val="0"/>
      <w:numFmt w:val="bullet"/>
      <w:lvlText w:val="•"/>
      <w:lvlJc w:val="left"/>
      <w:pPr>
        <w:ind w:left="1531" w:hanging="360"/>
      </w:pPr>
      <w:rPr>
        <w:rFonts w:hint="default"/>
        <w:lang w:val="en-US" w:eastAsia="en-US" w:bidi="ar-SA"/>
      </w:rPr>
    </w:lvl>
    <w:lvl w:ilvl="6">
      <w:start w:val="0"/>
      <w:numFmt w:val="bullet"/>
      <w:lvlText w:val="•"/>
      <w:lvlJc w:val="left"/>
      <w:pPr>
        <w:ind w:left="1737" w:hanging="360"/>
      </w:pPr>
      <w:rPr>
        <w:rFonts w:hint="default"/>
        <w:lang w:val="en-US" w:eastAsia="en-US" w:bidi="ar-SA"/>
      </w:rPr>
    </w:lvl>
    <w:lvl w:ilvl="7">
      <w:start w:val="0"/>
      <w:numFmt w:val="bullet"/>
      <w:lvlText w:val="•"/>
      <w:lvlJc w:val="left"/>
      <w:pPr>
        <w:ind w:left="1944" w:hanging="360"/>
      </w:pPr>
      <w:rPr>
        <w:rFonts w:hint="default"/>
        <w:lang w:val="en-US" w:eastAsia="en-US" w:bidi="ar-SA"/>
      </w:rPr>
    </w:lvl>
    <w:lvl w:ilvl="8">
      <w:start w:val="0"/>
      <w:numFmt w:val="bullet"/>
      <w:lvlText w:val="•"/>
      <w:lvlJc w:val="left"/>
      <w:pPr>
        <w:ind w:left="2150" w:hanging="360"/>
      </w:pPr>
      <w:rPr>
        <w:rFonts w:hint="default"/>
        <w:lang w:val="en-US" w:eastAsia="en-US" w:bidi="ar-SA"/>
      </w:rPr>
    </w:lvl>
  </w:abstractNum>
  <w:abstractNum w:abstractNumId="14">
    <w:multiLevelType w:val="hybridMultilevel"/>
    <w:lvl w:ilvl="0">
      <w:start w:val="4"/>
      <w:numFmt w:val="decimal"/>
      <w:lvlText w:val="%1"/>
      <w:lvlJc w:val="left"/>
      <w:pPr>
        <w:ind w:left="1447" w:hanging="600"/>
        <w:jc w:val="left"/>
      </w:pPr>
      <w:rPr>
        <w:rFonts w:hint="default"/>
        <w:lang w:val="en-US" w:eastAsia="en-US" w:bidi="ar-SA"/>
      </w:rPr>
    </w:lvl>
    <w:lvl w:ilvl="1">
      <w:start w:val="0"/>
      <w:numFmt w:val="decimal"/>
      <w:lvlText w:val="%1.%2"/>
      <w:lvlJc w:val="left"/>
      <w:pPr>
        <w:ind w:left="1447" w:hanging="600"/>
        <w:jc w:val="right"/>
      </w:pPr>
      <w:rPr>
        <w:rFonts w:hint="default"/>
        <w:spacing w:val="0"/>
        <w:w w:val="100"/>
        <w:lang w:val="en-US" w:eastAsia="en-US" w:bidi="ar-SA"/>
      </w:rPr>
    </w:lvl>
    <w:lvl w:ilvl="2">
      <w:start w:val="1"/>
      <w:numFmt w:val="decimal"/>
      <w:lvlText w:val="%1.%2.%3"/>
      <w:lvlJc w:val="left"/>
      <w:pPr>
        <w:ind w:left="1567" w:hanging="720"/>
        <w:jc w:val="left"/>
      </w:pPr>
      <w:rPr>
        <w:rFonts w:hint="default"/>
        <w:spacing w:val="-1"/>
        <w:w w:val="100"/>
        <w:lang w:val="en-US" w:eastAsia="en-US" w:bidi="ar-SA"/>
      </w:rPr>
    </w:lvl>
    <w:lvl w:ilvl="3">
      <w:start w:val="1"/>
      <w:numFmt w:val="decimal"/>
      <w:lvlText w:val="%1.%2.%3.%4."/>
      <w:lvlJc w:val="left"/>
      <w:pPr>
        <w:ind w:left="16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4">
      <w:start w:val="0"/>
      <w:numFmt w:val="bullet"/>
      <w:lvlText w:val="•"/>
      <w:lvlJc w:val="left"/>
      <w:pPr>
        <w:ind w:left="3850" w:hanging="720"/>
      </w:pPr>
      <w:rPr>
        <w:rFonts w:hint="default"/>
        <w:lang w:val="en-US" w:eastAsia="en-US" w:bidi="ar-SA"/>
      </w:rPr>
    </w:lvl>
    <w:lvl w:ilvl="5">
      <w:start w:val="0"/>
      <w:numFmt w:val="bullet"/>
      <w:lvlText w:val="•"/>
      <w:lvlJc w:val="left"/>
      <w:pPr>
        <w:ind w:left="4965" w:hanging="720"/>
      </w:pPr>
      <w:rPr>
        <w:rFonts w:hint="default"/>
        <w:lang w:val="en-US" w:eastAsia="en-US" w:bidi="ar-SA"/>
      </w:rPr>
    </w:lvl>
    <w:lvl w:ilvl="6">
      <w:start w:val="0"/>
      <w:numFmt w:val="bullet"/>
      <w:lvlText w:val="•"/>
      <w:lvlJc w:val="left"/>
      <w:pPr>
        <w:ind w:left="6080" w:hanging="720"/>
      </w:pPr>
      <w:rPr>
        <w:rFonts w:hint="default"/>
        <w:lang w:val="en-US" w:eastAsia="en-US" w:bidi="ar-SA"/>
      </w:rPr>
    </w:lvl>
    <w:lvl w:ilvl="7">
      <w:start w:val="0"/>
      <w:numFmt w:val="bullet"/>
      <w:lvlText w:val="•"/>
      <w:lvlJc w:val="left"/>
      <w:pPr>
        <w:ind w:left="7195" w:hanging="720"/>
      </w:pPr>
      <w:rPr>
        <w:rFonts w:hint="default"/>
        <w:lang w:val="en-US" w:eastAsia="en-US" w:bidi="ar-SA"/>
      </w:rPr>
    </w:lvl>
    <w:lvl w:ilvl="8">
      <w:start w:val="0"/>
      <w:numFmt w:val="bullet"/>
      <w:lvlText w:val="•"/>
      <w:lvlJc w:val="left"/>
      <w:pPr>
        <w:ind w:left="8310" w:hanging="720"/>
      </w:pPr>
      <w:rPr>
        <w:rFonts w:hint="default"/>
        <w:lang w:val="en-US" w:eastAsia="en-US" w:bidi="ar-SA"/>
      </w:rPr>
    </w:lvl>
  </w:abstractNum>
  <w:abstractNum w:abstractNumId="13">
    <w:multiLevelType w:val="hybridMultilevel"/>
    <w:lvl w:ilvl="0">
      <w:start w:val="3"/>
      <w:numFmt w:val="decimal"/>
      <w:lvlText w:val="%1"/>
      <w:lvlJc w:val="left"/>
      <w:pPr>
        <w:ind w:left="1207" w:hanging="360"/>
        <w:jc w:val="left"/>
      </w:pPr>
      <w:rPr>
        <w:rFonts w:hint="default"/>
        <w:lang w:val="en-US" w:eastAsia="en-US" w:bidi="ar-SA"/>
      </w:rPr>
    </w:lvl>
    <w:lvl w:ilvl="1">
      <w:start w:val="6"/>
      <w:numFmt w:val="decimal"/>
      <w:lvlText w:val="%1.%2"/>
      <w:lvlJc w:val="left"/>
      <w:pPr>
        <w:ind w:left="1207"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87"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decimal"/>
      <w:lvlText w:val="%1.%2.%3.%4"/>
      <w:lvlJc w:val="left"/>
      <w:pPr>
        <w:ind w:left="156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4">
      <w:start w:val="0"/>
      <w:numFmt w:val="bullet"/>
      <w:lvlText w:val="•"/>
      <w:lvlJc w:val="left"/>
      <w:pPr>
        <w:ind w:left="3805" w:hanging="720"/>
      </w:pPr>
      <w:rPr>
        <w:rFonts w:hint="default"/>
        <w:lang w:val="en-US" w:eastAsia="en-US" w:bidi="ar-SA"/>
      </w:rPr>
    </w:lvl>
    <w:lvl w:ilvl="5">
      <w:start w:val="0"/>
      <w:numFmt w:val="bullet"/>
      <w:lvlText w:val="•"/>
      <w:lvlJc w:val="left"/>
      <w:pPr>
        <w:ind w:left="4927" w:hanging="720"/>
      </w:pPr>
      <w:rPr>
        <w:rFonts w:hint="default"/>
        <w:lang w:val="en-US" w:eastAsia="en-US" w:bidi="ar-SA"/>
      </w:rPr>
    </w:lvl>
    <w:lvl w:ilvl="6">
      <w:start w:val="0"/>
      <w:numFmt w:val="bullet"/>
      <w:lvlText w:val="•"/>
      <w:lvlJc w:val="left"/>
      <w:pPr>
        <w:ind w:left="6050" w:hanging="720"/>
      </w:pPr>
      <w:rPr>
        <w:rFonts w:hint="default"/>
        <w:lang w:val="en-US" w:eastAsia="en-US" w:bidi="ar-SA"/>
      </w:rPr>
    </w:lvl>
    <w:lvl w:ilvl="7">
      <w:start w:val="0"/>
      <w:numFmt w:val="bullet"/>
      <w:lvlText w:val="•"/>
      <w:lvlJc w:val="left"/>
      <w:pPr>
        <w:ind w:left="7172" w:hanging="720"/>
      </w:pPr>
      <w:rPr>
        <w:rFonts w:hint="default"/>
        <w:lang w:val="en-US" w:eastAsia="en-US" w:bidi="ar-SA"/>
      </w:rPr>
    </w:lvl>
    <w:lvl w:ilvl="8">
      <w:start w:val="0"/>
      <w:numFmt w:val="bullet"/>
      <w:lvlText w:val="•"/>
      <w:lvlJc w:val="left"/>
      <w:pPr>
        <w:ind w:left="8295" w:hanging="720"/>
      </w:pPr>
      <w:rPr>
        <w:rFonts w:hint="default"/>
        <w:lang w:val="en-US" w:eastAsia="en-US" w:bidi="ar-SA"/>
      </w:rPr>
    </w:lvl>
  </w:abstractNum>
  <w:abstractNum w:abstractNumId="12">
    <w:multiLevelType w:val="hybridMultilevel"/>
    <w:lvl w:ilvl="0">
      <w:start w:val="3"/>
      <w:numFmt w:val="decimal"/>
      <w:lvlText w:val="%1"/>
      <w:lvlJc w:val="left"/>
      <w:pPr>
        <w:ind w:left="3608" w:hanging="2761"/>
        <w:jc w:val="left"/>
      </w:pPr>
      <w:rPr>
        <w:rFonts w:hint="default"/>
        <w:lang w:val="en-US" w:eastAsia="en-US" w:bidi="ar-SA"/>
      </w:rPr>
    </w:lvl>
    <w:lvl w:ilvl="1">
      <w:start w:val="0"/>
      <w:numFmt w:val="decimal"/>
      <w:lvlText w:val="%1.%2"/>
      <w:lvlJc w:val="left"/>
      <w:pPr>
        <w:ind w:left="3608" w:hanging="27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87"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5142" w:hanging="540"/>
      </w:pPr>
      <w:rPr>
        <w:rFonts w:hint="default"/>
        <w:lang w:val="en-US" w:eastAsia="en-US" w:bidi="ar-SA"/>
      </w:rPr>
    </w:lvl>
    <w:lvl w:ilvl="4">
      <w:start w:val="0"/>
      <w:numFmt w:val="bullet"/>
      <w:lvlText w:val="•"/>
      <w:lvlJc w:val="left"/>
      <w:pPr>
        <w:ind w:left="5913" w:hanging="540"/>
      </w:pPr>
      <w:rPr>
        <w:rFonts w:hint="default"/>
        <w:lang w:val="en-US" w:eastAsia="en-US" w:bidi="ar-SA"/>
      </w:rPr>
    </w:lvl>
    <w:lvl w:ilvl="5">
      <w:start w:val="0"/>
      <w:numFmt w:val="bullet"/>
      <w:lvlText w:val="•"/>
      <w:lvlJc w:val="left"/>
      <w:pPr>
        <w:ind w:left="6684" w:hanging="540"/>
      </w:pPr>
      <w:rPr>
        <w:rFonts w:hint="default"/>
        <w:lang w:val="en-US" w:eastAsia="en-US" w:bidi="ar-SA"/>
      </w:rPr>
    </w:lvl>
    <w:lvl w:ilvl="6">
      <w:start w:val="0"/>
      <w:numFmt w:val="bullet"/>
      <w:lvlText w:val="•"/>
      <w:lvlJc w:val="left"/>
      <w:pPr>
        <w:ind w:left="7455" w:hanging="540"/>
      </w:pPr>
      <w:rPr>
        <w:rFonts w:hint="default"/>
        <w:lang w:val="en-US" w:eastAsia="en-US" w:bidi="ar-SA"/>
      </w:rPr>
    </w:lvl>
    <w:lvl w:ilvl="7">
      <w:start w:val="0"/>
      <w:numFmt w:val="bullet"/>
      <w:lvlText w:val="•"/>
      <w:lvlJc w:val="left"/>
      <w:pPr>
        <w:ind w:left="8226" w:hanging="540"/>
      </w:pPr>
      <w:rPr>
        <w:rFonts w:hint="default"/>
        <w:lang w:val="en-US" w:eastAsia="en-US" w:bidi="ar-SA"/>
      </w:rPr>
    </w:lvl>
    <w:lvl w:ilvl="8">
      <w:start w:val="0"/>
      <w:numFmt w:val="bullet"/>
      <w:lvlText w:val="•"/>
      <w:lvlJc w:val="left"/>
      <w:pPr>
        <w:ind w:left="8997" w:hanging="540"/>
      </w:pPr>
      <w:rPr>
        <w:rFonts w:hint="default"/>
        <w:lang w:val="en-US" w:eastAsia="en-US" w:bidi="ar-SA"/>
      </w:rPr>
    </w:lvl>
  </w:abstractNum>
  <w:abstractNum w:abstractNumId="10">
    <w:multiLevelType w:val="hybridMultilevel"/>
    <w:lvl w:ilvl="0">
      <w:start w:val="0"/>
      <w:numFmt w:val="bullet"/>
      <w:lvlText w:val=""/>
      <w:lvlJc w:val="left"/>
      <w:pPr>
        <w:ind w:left="156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458" w:hanging="360"/>
      </w:pPr>
      <w:rPr>
        <w:rFonts w:hint="default"/>
        <w:lang w:val="en-US" w:eastAsia="en-US" w:bidi="ar-SA"/>
      </w:rPr>
    </w:lvl>
    <w:lvl w:ilvl="2">
      <w:start w:val="0"/>
      <w:numFmt w:val="bullet"/>
      <w:lvlText w:val="•"/>
      <w:lvlJc w:val="left"/>
      <w:pPr>
        <w:ind w:left="3356" w:hanging="360"/>
      </w:pPr>
      <w:rPr>
        <w:rFonts w:hint="default"/>
        <w:lang w:val="en-US" w:eastAsia="en-US" w:bidi="ar-SA"/>
      </w:rPr>
    </w:lvl>
    <w:lvl w:ilvl="3">
      <w:start w:val="0"/>
      <w:numFmt w:val="bullet"/>
      <w:lvlText w:val="•"/>
      <w:lvlJc w:val="left"/>
      <w:pPr>
        <w:ind w:left="4254" w:hanging="360"/>
      </w:pPr>
      <w:rPr>
        <w:rFonts w:hint="default"/>
        <w:lang w:val="en-US" w:eastAsia="en-US" w:bidi="ar-SA"/>
      </w:rPr>
    </w:lvl>
    <w:lvl w:ilvl="4">
      <w:start w:val="0"/>
      <w:numFmt w:val="bullet"/>
      <w:lvlText w:val="•"/>
      <w:lvlJc w:val="left"/>
      <w:pPr>
        <w:ind w:left="5152" w:hanging="360"/>
      </w:pPr>
      <w:rPr>
        <w:rFonts w:hint="default"/>
        <w:lang w:val="en-US" w:eastAsia="en-US" w:bidi="ar-SA"/>
      </w:rPr>
    </w:lvl>
    <w:lvl w:ilvl="5">
      <w:start w:val="0"/>
      <w:numFmt w:val="bullet"/>
      <w:lvlText w:val="•"/>
      <w:lvlJc w:val="left"/>
      <w:pPr>
        <w:ind w:left="605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846" w:hanging="360"/>
      </w:pPr>
      <w:rPr>
        <w:rFonts w:hint="default"/>
        <w:lang w:val="en-US" w:eastAsia="en-US" w:bidi="ar-SA"/>
      </w:rPr>
    </w:lvl>
    <w:lvl w:ilvl="8">
      <w:start w:val="0"/>
      <w:numFmt w:val="bullet"/>
      <w:lvlText w:val="•"/>
      <w:lvlJc w:val="left"/>
      <w:pPr>
        <w:ind w:left="8744" w:hanging="360"/>
      </w:pPr>
      <w:rPr>
        <w:rFonts w:hint="default"/>
        <w:lang w:val="en-US" w:eastAsia="en-US" w:bidi="ar-SA"/>
      </w:rPr>
    </w:lvl>
  </w:abstractNum>
  <w:abstractNum w:abstractNumId="11">
    <w:multiLevelType w:val="hybridMultilevel"/>
    <w:lvl w:ilvl="0">
      <w:start w:val="1"/>
      <w:numFmt w:val="lowerRoman"/>
      <w:lvlText w:val="%1."/>
      <w:lvlJc w:val="left"/>
      <w:pPr>
        <w:ind w:left="1567"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8" w:hanging="488"/>
      </w:pPr>
      <w:rPr>
        <w:rFonts w:hint="default"/>
        <w:lang w:val="en-US" w:eastAsia="en-US" w:bidi="ar-SA"/>
      </w:rPr>
    </w:lvl>
    <w:lvl w:ilvl="2">
      <w:start w:val="0"/>
      <w:numFmt w:val="bullet"/>
      <w:lvlText w:val="•"/>
      <w:lvlJc w:val="left"/>
      <w:pPr>
        <w:ind w:left="3356" w:hanging="488"/>
      </w:pPr>
      <w:rPr>
        <w:rFonts w:hint="default"/>
        <w:lang w:val="en-US" w:eastAsia="en-US" w:bidi="ar-SA"/>
      </w:rPr>
    </w:lvl>
    <w:lvl w:ilvl="3">
      <w:start w:val="0"/>
      <w:numFmt w:val="bullet"/>
      <w:lvlText w:val="•"/>
      <w:lvlJc w:val="left"/>
      <w:pPr>
        <w:ind w:left="4254" w:hanging="488"/>
      </w:pPr>
      <w:rPr>
        <w:rFonts w:hint="default"/>
        <w:lang w:val="en-US" w:eastAsia="en-US" w:bidi="ar-SA"/>
      </w:rPr>
    </w:lvl>
    <w:lvl w:ilvl="4">
      <w:start w:val="0"/>
      <w:numFmt w:val="bullet"/>
      <w:lvlText w:val="•"/>
      <w:lvlJc w:val="left"/>
      <w:pPr>
        <w:ind w:left="5152" w:hanging="488"/>
      </w:pPr>
      <w:rPr>
        <w:rFonts w:hint="default"/>
        <w:lang w:val="en-US" w:eastAsia="en-US" w:bidi="ar-SA"/>
      </w:rPr>
    </w:lvl>
    <w:lvl w:ilvl="5">
      <w:start w:val="0"/>
      <w:numFmt w:val="bullet"/>
      <w:lvlText w:val="•"/>
      <w:lvlJc w:val="left"/>
      <w:pPr>
        <w:ind w:left="6050" w:hanging="488"/>
      </w:pPr>
      <w:rPr>
        <w:rFonts w:hint="default"/>
        <w:lang w:val="en-US" w:eastAsia="en-US" w:bidi="ar-SA"/>
      </w:rPr>
    </w:lvl>
    <w:lvl w:ilvl="6">
      <w:start w:val="0"/>
      <w:numFmt w:val="bullet"/>
      <w:lvlText w:val="•"/>
      <w:lvlJc w:val="left"/>
      <w:pPr>
        <w:ind w:left="6948" w:hanging="488"/>
      </w:pPr>
      <w:rPr>
        <w:rFonts w:hint="default"/>
        <w:lang w:val="en-US" w:eastAsia="en-US" w:bidi="ar-SA"/>
      </w:rPr>
    </w:lvl>
    <w:lvl w:ilvl="7">
      <w:start w:val="0"/>
      <w:numFmt w:val="bullet"/>
      <w:lvlText w:val="•"/>
      <w:lvlJc w:val="left"/>
      <w:pPr>
        <w:ind w:left="7846" w:hanging="488"/>
      </w:pPr>
      <w:rPr>
        <w:rFonts w:hint="default"/>
        <w:lang w:val="en-US" w:eastAsia="en-US" w:bidi="ar-SA"/>
      </w:rPr>
    </w:lvl>
    <w:lvl w:ilvl="8">
      <w:start w:val="0"/>
      <w:numFmt w:val="bullet"/>
      <w:lvlText w:val="•"/>
      <w:lvlJc w:val="left"/>
      <w:pPr>
        <w:ind w:left="8744" w:hanging="488"/>
      </w:pPr>
      <w:rPr>
        <w:rFonts w:hint="default"/>
        <w:lang w:val="en-US" w:eastAsia="en-US" w:bidi="ar-SA"/>
      </w:rPr>
    </w:lvl>
  </w:abstractNum>
  <w:abstractNum w:abstractNumId="9">
    <w:multiLevelType w:val="hybridMultilevel"/>
    <w:lvl w:ilvl="0">
      <w:start w:val="2"/>
      <w:numFmt w:val="decimal"/>
      <w:lvlText w:val="%1"/>
      <w:lvlJc w:val="left"/>
      <w:pPr>
        <w:ind w:left="1327" w:hanging="480"/>
        <w:jc w:val="left"/>
      </w:pPr>
      <w:rPr>
        <w:rFonts w:hint="default"/>
        <w:lang w:val="en-US" w:eastAsia="en-US" w:bidi="ar-SA"/>
      </w:rPr>
    </w:lvl>
    <w:lvl w:ilvl="1">
      <w:start w:val="8"/>
      <w:numFmt w:val="decimal"/>
      <w:lvlText w:val="%1.%2"/>
      <w:lvlJc w:val="left"/>
      <w:pPr>
        <w:ind w:left="1327"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87" w:hanging="540"/>
        <w:jc w:val="left"/>
      </w:pPr>
      <w:rPr>
        <w:rFonts w:hint="default"/>
        <w:spacing w:val="-1"/>
        <w:w w:val="100"/>
        <w:lang w:val="en-US" w:eastAsia="en-US" w:bidi="ar-SA"/>
      </w:rPr>
    </w:lvl>
    <w:lvl w:ilvl="3">
      <w:start w:val="1"/>
      <w:numFmt w:val="decimal"/>
      <w:lvlText w:val="%1.%2.%3.%4"/>
      <w:lvlJc w:val="left"/>
      <w:pPr>
        <w:ind w:left="1687" w:hanging="840"/>
        <w:jc w:val="left"/>
      </w:pPr>
      <w:rPr>
        <w:rFonts w:hint="default" w:ascii="Times New Roman" w:hAnsi="Times New Roman" w:eastAsia="Times New Roman" w:cs="Times New Roman"/>
        <w:b/>
        <w:bCs/>
        <w:i w:val="0"/>
        <w:iCs w:val="0"/>
        <w:spacing w:val="-1"/>
        <w:w w:val="100"/>
        <w:sz w:val="24"/>
        <w:szCs w:val="24"/>
        <w:lang w:val="en-US" w:eastAsia="en-US" w:bidi="ar-SA"/>
      </w:rPr>
    </w:lvl>
    <w:lvl w:ilvl="4">
      <w:start w:val="1"/>
      <w:numFmt w:val="lowerRoman"/>
      <w:lvlText w:val="%5."/>
      <w:lvlJc w:val="left"/>
      <w:pPr>
        <w:ind w:left="1567"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4211" w:hanging="488"/>
      </w:pPr>
      <w:rPr>
        <w:rFonts w:hint="default"/>
        <w:lang w:val="en-US" w:eastAsia="en-US" w:bidi="ar-SA"/>
      </w:rPr>
    </w:lvl>
    <w:lvl w:ilvl="6">
      <w:start w:val="0"/>
      <w:numFmt w:val="bullet"/>
      <w:lvlText w:val="•"/>
      <w:lvlJc w:val="left"/>
      <w:pPr>
        <w:ind w:left="5477" w:hanging="488"/>
      </w:pPr>
      <w:rPr>
        <w:rFonts w:hint="default"/>
        <w:lang w:val="en-US" w:eastAsia="en-US" w:bidi="ar-SA"/>
      </w:rPr>
    </w:lvl>
    <w:lvl w:ilvl="7">
      <w:start w:val="0"/>
      <w:numFmt w:val="bullet"/>
      <w:lvlText w:val="•"/>
      <w:lvlJc w:val="left"/>
      <w:pPr>
        <w:ind w:left="6742" w:hanging="488"/>
      </w:pPr>
      <w:rPr>
        <w:rFonts w:hint="default"/>
        <w:lang w:val="en-US" w:eastAsia="en-US" w:bidi="ar-SA"/>
      </w:rPr>
    </w:lvl>
    <w:lvl w:ilvl="8">
      <w:start w:val="0"/>
      <w:numFmt w:val="bullet"/>
      <w:lvlText w:val="•"/>
      <w:lvlJc w:val="left"/>
      <w:pPr>
        <w:ind w:left="8008" w:hanging="488"/>
      </w:pPr>
      <w:rPr>
        <w:rFonts w:hint="default"/>
        <w:lang w:val="en-US" w:eastAsia="en-US" w:bidi="ar-SA"/>
      </w:rPr>
    </w:lvl>
  </w:abstractNum>
  <w:abstractNum w:abstractNumId="8">
    <w:multiLevelType w:val="hybridMultilevel"/>
    <w:lvl w:ilvl="0">
      <w:start w:val="2"/>
      <w:numFmt w:val="decimal"/>
      <w:lvlText w:val="%1."/>
      <w:lvlJc w:val="left"/>
      <w:pPr>
        <w:ind w:left="1087"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567"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57" w:hanging="488"/>
      </w:pPr>
      <w:rPr>
        <w:rFonts w:hint="default"/>
        <w:lang w:val="en-US" w:eastAsia="en-US" w:bidi="ar-SA"/>
      </w:rPr>
    </w:lvl>
    <w:lvl w:ilvl="3">
      <w:start w:val="0"/>
      <w:numFmt w:val="bullet"/>
      <w:lvlText w:val="•"/>
      <w:lvlJc w:val="left"/>
      <w:pPr>
        <w:ind w:left="3555" w:hanging="488"/>
      </w:pPr>
      <w:rPr>
        <w:rFonts w:hint="default"/>
        <w:lang w:val="en-US" w:eastAsia="en-US" w:bidi="ar-SA"/>
      </w:rPr>
    </w:lvl>
    <w:lvl w:ilvl="4">
      <w:start w:val="0"/>
      <w:numFmt w:val="bullet"/>
      <w:lvlText w:val="•"/>
      <w:lvlJc w:val="left"/>
      <w:pPr>
        <w:ind w:left="4553" w:hanging="488"/>
      </w:pPr>
      <w:rPr>
        <w:rFonts w:hint="default"/>
        <w:lang w:val="en-US" w:eastAsia="en-US" w:bidi="ar-SA"/>
      </w:rPr>
    </w:lvl>
    <w:lvl w:ilvl="5">
      <w:start w:val="0"/>
      <w:numFmt w:val="bullet"/>
      <w:lvlText w:val="•"/>
      <w:lvlJc w:val="left"/>
      <w:pPr>
        <w:ind w:left="5551" w:hanging="488"/>
      </w:pPr>
      <w:rPr>
        <w:rFonts w:hint="default"/>
        <w:lang w:val="en-US" w:eastAsia="en-US" w:bidi="ar-SA"/>
      </w:rPr>
    </w:lvl>
    <w:lvl w:ilvl="6">
      <w:start w:val="0"/>
      <w:numFmt w:val="bullet"/>
      <w:lvlText w:val="•"/>
      <w:lvlJc w:val="left"/>
      <w:pPr>
        <w:ind w:left="6548" w:hanging="488"/>
      </w:pPr>
      <w:rPr>
        <w:rFonts w:hint="default"/>
        <w:lang w:val="en-US" w:eastAsia="en-US" w:bidi="ar-SA"/>
      </w:rPr>
    </w:lvl>
    <w:lvl w:ilvl="7">
      <w:start w:val="0"/>
      <w:numFmt w:val="bullet"/>
      <w:lvlText w:val="•"/>
      <w:lvlJc w:val="left"/>
      <w:pPr>
        <w:ind w:left="7546" w:hanging="488"/>
      </w:pPr>
      <w:rPr>
        <w:rFonts w:hint="default"/>
        <w:lang w:val="en-US" w:eastAsia="en-US" w:bidi="ar-SA"/>
      </w:rPr>
    </w:lvl>
    <w:lvl w:ilvl="8">
      <w:start w:val="0"/>
      <w:numFmt w:val="bullet"/>
      <w:lvlText w:val="•"/>
      <w:lvlJc w:val="left"/>
      <w:pPr>
        <w:ind w:left="8544" w:hanging="488"/>
      </w:pPr>
      <w:rPr>
        <w:rFonts w:hint="default"/>
        <w:lang w:val="en-US" w:eastAsia="en-US" w:bidi="ar-SA"/>
      </w:rPr>
    </w:lvl>
  </w:abstractNum>
  <w:abstractNum w:abstractNumId="7">
    <w:multiLevelType w:val="hybridMultilevel"/>
    <w:lvl w:ilvl="0">
      <w:start w:val="2"/>
      <w:numFmt w:val="decimal"/>
      <w:lvlText w:val="%1"/>
      <w:lvlJc w:val="left"/>
      <w:pPr>
        <w:ind w:left="1567" w:hanging="720"/>
        <w:jc w:val="left"/>
      </w:pPr>
      <w:rPr>
        <w:rFonts w:hint="default"/>
        <w:lang w:val="en-US" w:eastAsia="en-US" w:bidi="ar-SA"/>
      </w:rPr>
    </w:lvl>
    <w:lvl w:ilvl="1">
      <w:start w:val="8"/>
      <w:numFmt w:val="decimal"/>
      <w:lvlText w:val="%1.%2"/>
      <w:lvlJc w:val="left"/>
      <w:pPr>
        <w:ind w:left="1567" w:hanging="720"/>
        <w:jc w:val="left"/>
      </w:pPr>
      <w:rPr>
        <w:rFonts w:hint="default"/>
        <w:lang w:val="en-US" w:eastAsia="en-US" w:bidi="ar-SA"/>
      </w:rPr>
    </w:lvl>
    <w:lvl w:ilvl="2">
      <w:start w:val="1"/>
      <w:numFmt w:val="decimal"/>
      <w:lvlText w:val="%1.%2.%3"/>
      <w:lvlJc w:val="left"/>
      <w:pPr>
        <w:ind w:left="156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4254" w:hanging="720"/>
      </w:pPr>
      <w:rPr>
        <w:rFonts w:hint="default"/>
        <w:lang w:val="en-US" w:eastAsia="en-US" w:bidi="ar-SA"/>
      </w:rPr>
    </w:lvl>
    <w:lvl w:ilvl="4">
      <w:start w:val="0"/>
      <w:numFmt w:val="bullet"/>
      <w:lvlText w:val="•"/>
      <w:lvlJc w:val="left"/>
      <w:pPr>
        <w:ind w:left="5152" w:hanging="720"/>
      </w:pPr>
      <w:rPr>
        <w:rFonts w:hint="default"/>
        <w:lang w:val="en-US" w:eastAsia="en-US" w:bidi="ar-SA"/>
      </w:rPr>
    </w:lvl>
    <w:lvl w:ilvl="5">
      <w:start w:val="0"/>
      <w:numFmt w:val="bullet"/>
      <w:lvlText w:val="•"/>
      <w:lvlJc w:val="left"/>
      <w:pPr>
        <w:ind w:left="6050" w:hanging="720"/>
      </w:pPr>
      <w:rPr>
        <w:rFonts w:hint="default"/>
        <w:lang w:val="en-US" w:eastAsia="en-US" w:bidi="ar-SA"/>
      </w:rPr>
    </w:lvl>
    <w:lvl w:ilvl="6">
      <w:start w:val="0"/>
      <w:numFmt w:val="bullet"/>
      <w:lvlText w:val="•"/>
      <w:lvlJc w:val="left"/>
      <w:pPr>
        <w:ind w:left="6948" w:hanging="720"/>
      </w:pPr>
      <w:rPr>
        <w:rFonts w:hint="default"/>
        <w:lang w:val="en-US" w:eastAsia="en-US" w:bidi="ar-SA"/>
      </w:rPr>
    </w:lvl>
    <w:lvl w:ilvl="7">
      <w:start w:val="0"/>
      <w:numFmt w:val="bullet"/>
      <w:lvlText w:val="•"/>
      <w:lvlJc w:val="left"/>
      <w:pPr>
        <w:ind w:left="7846" w:hanging="720"/>
      </w:pPr>
      <w:rPr>
        <w:rFonts w:hint="default"/>
        <w:lang w:val="en-US" w:eastAsia="en-US" w:bidi="ar-SA"/>
      </w:rPr>
    </w:lvl>
    <w:lvl w:ilvl="8">
      <w:start w:val="0"/>
      <w:numFmt w:val="bullet"/>
      <w:lvlText w:val="•"/>
      <w:lvlJc w:val="left"/>
      <w:pPr>
        <w:ind w:left="8744" w:hanging="720"/>
      </w:pPr>
      <w:rPr>
        <w:rFonts w:hint="default"/>
        <w:lang w:val="en-US" w:eastAsia="en-US" w:bidi="ar-SA"/>
      </w:rPr>
    </w:lvl>
  </w:abstractNum>
  <w:abstractNum w:abstractNumId="6">
    <w:multiLevelType w:val="hybridMultilevel"/>
    <w:lvl w:ilvl="0">
      <w:start w:val="1"/>
      <w:numFmt w:val="lowerRoman"/>
      <w:lvlText w:val="%1."/>
      <w:lvlJc w:val="left"/>
      <w:pPr>
        <w:ind w:left="1567"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8" w:hanging="488"/>
      </w:pPr>
      <w:rPr>
        <w:rFonts w:hint="default"/>
        <w:lang w:val="en-US" w:eastAsia="en-US" w:bidi="ar-SA"/>
      </w:rPr>
    </w:lvl>
    <w:lvl w:ilvl="2">
      <w:start w:val="0"/>
      <w:numFmt w:val="bullet"/>
      <w:lvlText w:val="•"/>
      <w:lvlJc w:val="left"/>
      <w:pPr>
        <w:ind w:left="3356" w:hanging="488"/>
      </w:pPr>
      <w:rPr>
        <w:rFonts w:hint="default"/>
        <w:lang w:val="en-US" w:eastAsia="en-US" w:bidi="ar-SA"/>
      </w:rPr>
    </w:lvl>
    <w:lvl w:ilvl="3">
      <w:start w:val="0"/>
      <w:numFmt w:val="bullet"/>
      <w:lvlText w:val="•"/>
      <w:lvlJc w:val="left"/>
      <w:pPr>
        <w:ind w:left="4254" w:hanging="488"/>
      </w:pPr>
      <w:rPr>
        <w:rFonts w:hint="default"/>
        <w:lang w:val="en-US" w:eastAsia="en-US" w:bidi="ar-SA"/>
      </w:rPr>
    </w:lvl>
    <w:lvl w:ilvl="4">
      <w:start w:val="0"/>
      <w:numFmt w:val="bullet"/>
      <w:lvlText w:val="•"/>
      <w:lvlJc w:val="left"/>
      <w:pPr>
        <w:ind w:left="5152" w:hanging="488"/>
      </w:pPr>
      <w:rPr>
        <w:rFonts w:hint="default"/>
        <w:lang w:val="en-US" w:eastAsia="en-US" w:bidi="ar-SA"/>
      </w:rPr>
    </w:lvl>
    <w:lvl w:ilvl="5">
      <w:start w:val="0"/>
      <w:numFmt w:val="bullet"/>
      <w:lvlText w:val="•"/>
      <w:lvlJc w:val="left"/>
      <w:pPr>
        <w:ind w:left="6050" w:hanging="488"/>
      </w:pPr>
      <w:rPr>
        <w:rFonts w:hint="default"/>
        <w:lang w:val="en-US" w:eastAsia="en-US" w:bidi="ar-SA"/>
      </w:rPr>
    </w:lvl>
    <w:lvl w:ilvl="6">
      <w:start w:val="0"/>
      <w:numFmt w:val="bullet"/>
      <w:lvlText w:val="•"/>
      <w:lvlJc w:val="left"/>
      <w:pPr>
        <w:ind w:left="6948" w:hanging="488"/>
      </w:pPr>
      <w:rPr>
        <w:rFonts w:hint="default"/>
        <w:lang w:val="en-US" w:eastAsia="en-US" w:bidi="ar-SA"/>
      </w:rPr>
    </w:lvl>
    <w:lvl w:ilvl="7">
      <w:start w:val="0"/>
      <w:numFmt w:val="bullet"/>
      <w:lvlText w:val="•"/>
      <w:lvlJc w:val="left"/>
      <w:pPr>
        <w:ind w:left="7846" w:hanging="488"/>
      </w:pPr>
      <w:rPr>
        <w:rFonts w:hint="default"/>
        <w:lang w:val="en-US" w:eastAsia="en-US" w:bidi="ar-SA"/>
      </w:rPr>
    </w:lvl>
    <w:lvl w:ilvl="8">
      <w:start w:val="0"/>
      <w:numFmt w:val="bullet"/>
      <w:lvlText w:val="•"/>
      <w:lvlJc w:val="left"/>
      <w:pPr>
        <w:ind w:left="8744" w:hanging="488"/>
      </w:pPr>
      <w:rPr>
        <w:rFonts w:hint="default"/>
        <w:lang w:val="en-US" w:eastAsia="en-US" w:bidi="ar-SA"/>
      </w:rPr>
    </w:lvl>
  </w:abstractNum>
  <w:abstractNum w:abstractNumId="5">
    <w:multiLevelType w:val="hybridMultilevel"/>
    <w:lvl w:ilvl="0">
      <w:start w:val="2"/>
      <w:numFmt w:val="decimal"/>
      <w:lvlText w:val="%1"/>
      <w:lvlJc w:val="left"/>
      <w:pPr>
        <w:ind w:left="1387" w:hanging="540"/>
        <w:jc w:val="left"/>
      </w:pPr>
      <w:rPr>
        <w:rFonts w:hint="default"/>
        <w:lang w:val="en-US" w:eastAsia="en-US" w:bidi="ar-SA"/>
      </w:rPr>
    </w:lvl>
    <w:lvl w:ilvl="1">
      <w:start w:val="4"/>
      <w:numFmt w:val="decimal"/>
      <w:lvlText w:val="%1.%2"/>
      <w:lvlJc w:val="left"/>
      <w:pPr>
        <w:ind w:left="1387" w:hanging="540"/>
        <w:jc w:val="left"/>
      </w:pPr>
      <w:rPr>
        <w:rFonts w:hint="default"/>
        <w:lang w:val="en-US" w:eastAsia="en-US" w:bidi="ar-SA"/>
      </w:rPr>
    </w:lvl>
    <w:lvl w:ilvl="2">
      <w:start w:val="5"/>
      <w:numFmt w:val="decimal"/>
      <w:lvlText w:val="%1.%2.%3"/>
      <w:lvlJc w:val="left"/>
      <w:pPr>
        <w:ind w:left="1387"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lowerRoman"/>
      <w:lvlText w:val="%4."/>
      <w:lvlJc w:val="left"/>
      <w:pPr>
        <w:ind w:left="1622" w:hanging="48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593" w:hanging="485"/>
      </w:pPr>
      <w:rPr>
        <w:rFonts w:hint="default"/>
        <w:lang w:val="en-US" w:eastAsia="en-US" w:bidi="ar-SA"/>
      </w:rPr>
    </w:lvl>
    <w:lvl w:ilvl="5">
      <w:start w:val="0"/>
      <w:numFmt w:val="bullet"/>
      <w:lvlText w:val="•"/>
      <w:lvlJc w:val="left"/>
      <w:pPr>
        <w:ind w:left="5584" w:hanging="485"/>
      </w:pPr>
      <w:rPr>
        <w:rFonts w:hint="default"/>
        <w:lang w:val="en-US" w:eastAsia="en-US" w:bidi="ar-SA"/>
      </w:rPr>
    </w:lvl>
    <w:lvl w:ilvl="6">
      <w:start w:val="0"/>
      <w:numFmt w:val="bullet"/>
      <w:lvlText w:val="•"/>
      <w:lvlJc w:val="left"/>
      <w:pPr>
        <w:ind w:left="6575" w:hanging="485"/>
      </w:pPr>
      <w:rPr>
        <w:rFonts w:hint="default"/>
        <w:lang w:val="en-US" w:eastAsia="en-US" w:bidi="ar-SA"/>
      </w:rPr>
    </w:lvl>
    <w:lvl w:ilvl="7">
      <w:start w:val="0"/>
      <w:numFmt w:val="bullet"/>
      <w:lvlText w:val="•"/>
      <w:lvlJc w:val="left"/>
      <w:pPr>
        <w:ind w:left="7566" w:hanging="485"/>
      </w:pPr>
      <w:rPr>
        <w:rFonts w:hint="default"/>
        <w:lang w:val="en-US" w:eastAsia="en-US" w:bidi="ar-SA"/>
      </w:rPr>
    </w:lvl>
    <w:lvl w:ilvl="8">
      <w:start w:val="0"/>
      <w:numFmt w:val="bullet"/>
      <w:lvlText w:val="•"/>
      <w:lvlJc w:val="left"/>
      <w:pPr>
        <w:ind w:left="8557" w:hanging="485"/>
      </w:pPr>
      <w:rPr>
        <w:rFonts w:hint="default"/>
        <w:lang w:val="en-US" w:eastAsia="en-US" w:bidi="ar-SA"/>
      </w:rPr>
    </w:lvl>
  </w:abstractNum>
  <w:abstractNum w:abstractNumId="4">
    <w:multiLevelType w:val="hybridMultilevel"/>
    <w:lvl w:ilvl="0">
      <w:start w:val="1"/>
      <w:numFmt w:val="lowerRoman"/>
      <w:lvlText w:val="%1."/>
      <w:lvlJc w:val="left"/>
      <w:pPr>
        <w:ind w:left="1567"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8" w:hanging="488"/>
      </w:pPr>
      <w:rPr>
        <w:rFonts w:hint="default"/>
        <w:lang w:val="en-US" w:eastAsia="en-US" w:bidi="ar-SA"/>
      </w:rPr>
    </w:lvl>
    <w:lvl w:ilvl="2">
      <w:start w:val="0"/>
      <w:numFmt w:val="bullet"/>
      <w:lvlText w:val="•"/>
      <w:lvlJc w:val="left"/>
      <w:pPr>
        <w:ind w:left="3356" w:hanging="488"/>
      </w:pPr>
      <w:rPr>
        <w:rFonts w:hint="default"/>
        <w:lang w:val="en-US" w:eastAsia="en-US" w:bidi="ar-SA"/>
      </w:rPr>
    </w:lvl>
    <w:lvl w:ilvl="3">
      <w:start w:val="0"/>
      <w:numFmt w:val="bullet"/>
      <w:lvlText w:val="•"/>
      <w:lvlJc w:val="left"/>
      <w:pPr>
        <w:ind w:left="4254" w:hanging="488"/>
      </w:pPr>
      <w:rPr>
        <w:rFonts w:hint="default"/>
        <w:lang w:val="en-US" w:eastAsia="en-US" w:bidi="ar-SA"/>
      </w:rPr>
    </w:lvl>
    <w:lvl w:ilvl="4">
      <w:start w:val="0"/>
      <w:numFmt w:val="bullet"/>
      <w:lvlText w:val="•"/>
      <w:lvlJc w:val="left"/>
      <w:pPr>
        <w:ind w:left="5152" w:hanging="488"/>
      </w:pPr>
      <w:rPr>
        <w:rFonts w:hint="default"/>
        <w:lang w:val="en-US" w:eastAsia="en-US" w:bidi="ar-SA"/>
      </w:rPr>
    </w:lvl>
    <w:lvl w:ilvl="5">
      <w:start w:val="0"/>
      <w:numFmt w:val="bullet"/>
      <w:lvlText w:val="•"/>
      <w:lvlJc w:val="left"/>
      <w:pPr>
        <w:ind w:left="6050" w:hanging="488"/>
      </w:pPr>
      <w:rPr>
        <w:rFonts w:hint="default"/>
        <w:lang w:val="en-US" w:eastAsia="en-US" w:bidi="ar-SA"/>
      </w:rPr>
    </w:lvl>
    <w:lvl w:ilvl="6">
      <w:start w:val="0"/>
      <w:numFmt w:val="bullet"/>
      <w:lvlText w:val="•"/>
      <w:lvlJc w:val="left"/>
      <w:pPr>
        <w:ind w:left="6948" w:hanging="488"/>
      </w:pPr>
      <w:rPr>
        <w:rFonts w:hint="default"/>
        <w:lang w:val="en-US" w:eastAsia="en-US" w:bidi="ar-SA"/>
      </w:rPr>
    </w:lvl>
    <w:lvl w:ilvl="7">
      <w:start w:val="0"/>
      <w:numFmt w:val="bullet"/>
      <w:lvlText w:val="•"/>
      <w:lvlJc w:val="left"/>
      <w:pPr>
        <w:ind w:left="7846" w:hanging="488"/>
      </w:pPr>
      <w:rPr>
        <w:rFonts w:hint="default"/>
        <w:lang w:val="en-US" w:eastAsia="en-US" w:bidi="ar-SA"/>
      </w:rPr>
    </w:lvl>
    <w:lvl w:ilvl="8">
      <w:start w:val="0"/>
      <w:numFmt w:val="bullet"/>
      <w:lvlText w:val="•"/>
      <w:lvlJc w:val="left"/>
      <w:pPr>
        <w:ind w:left="8744" w:hanging="488"/>
      </w:pPr>
      <w:rPr>
        <w:rFonts w:hint="default"/>
        <w:lang w:val="en-US" w:eastAsia="en-US" w:bidi="ar-SA"/>
      </w:rPr>
    </w:lvl>
  </w:abstractNum>
  <w:abstractNum w:abstractNumId="3">
    <w:multiLevelType w:val="hybridMultilevel"/>
    <w:lvl w:ilvl="0">
      <w:start w:val="2"/>
      <w:numFmt w:val="decimal"/>
      <w:lvlText w:val="%1"/>
      <w:lvlJc w:val="left"/>
      <w:pPr>
        <w:ind w:left="3968" w:hanging="3121"/>
        <w:jc w:val="left"/>
      </w:pPr>
      <w:rPr>
        <w:rFonts w:hint="default"/>
        <w:lang w:val="en-US" w:eastAsia="en-US" w:bidi="ar-SA"/>
      </w:rPr>
    </w:lvl>
    <w:lvl w:ilvl="1">
      <w:start w:val="0"/>
      <w:numFmt w:val="decimal"/>
      <w:lvlText w:val="%1.%2"/>
      <w:lvlJc w:val="left"/>
      <w:pPr>
        <w:ind w:left="3968" w:hanging="31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87" w:hanging="54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lowerRoman"/>
      <w:lvlText w:val="%4."/>
      <w:lvlJc w:val="left"/>
      <w:pPr>
        <w:ind w:left="1634"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960" w:hanging="488"/>
      </w:pPr>
      <w:rPr>
        <w:rFonts w:hint="default"/>
        <w:lang w:val="en-US" w:eastAsia="en-US" w:bidi="ar-SA"/>
      </w:rPr>
    </w:lvl>
    <w:lvl w:ilvl="5">
      <w:start w:val="0"/>
      <w:numFmt w:val="bullet"/>
      <w:lvlText w:val="•"/>
      <w:lvlJc w:val="left"/>
      <w:pPr>
        <w:ind w:left="5056" w:hanging="488"/>
      </w:pPr>
      <w:rPr>
        <w:rFonts w:hint="default"/>
        <w:lang w:val="en-US" w:eastAsia="en-US" w:bidi="ar-SA"/>
      </w:rPr>
    </w:lvl>
    <w:lvl w:ilvl="6">
      <w:start w:val="0"/>
      <w:numFmt w:val="bullet"/>
      <w:lvlText w:val="•"/>
      <w:lvlJc w:val="left"/>
      <w:pPr>
        <w:ind w:left="6153" w:hanging="488"/>
      </w:pPr>
      <w:rPr>
        <w:rFonts w:hint="default"/>
        <w:lang w:val="en-US" w:eastAsia="en-US" w:bidi="ar-SA"/>
      </w:rPr>
    </w:lvl>
    <w:lvl w:ilvl="7">
      <w:start w:val="0"/>
      <w:numFmt w:val="bullet"/>
      <w:lvlText w:val="•"/>
      <w:lvlJc w:val="left"/>
      <w:pPr>
        <w:ind w:left="7250" w:hanging="488"/>
      </w:pPr>
      <w:rPr>
        <w:rFonts w:hint="default"/>
        <w:lang w:val="en-US" w:eastAsia="en-US" w:bidi="ar-SA"/>
      </w:rPr>
    </w:lvl>
    <w:lvl w:ilvl="8">
      <w:start w:val="0"/>
      <w:numFmt w:val="bullet"/>
      <w:lvlText w:val="•"/>
      <w:lvlJc w:val="left"/>
      <w:pPr>
        <w:ind w:left="8346" w:hanging="488"/>
      </w:pPr>
      <w:rPr>
        <w:rFonts w:hint="default"/>
        <w:lang w:val="en-US" w:eastAsia="en-US" w:bidi="ar-SA"/>
      </w:rPr>
    </w:lvl>
  </w:abstractNum>
  <w:abstractNum w:abstractNumId="1">
    <w:multiLevelType w:val="hybridMultilevel"/>
    <w:lvl w:ilvl="0">
      <w:start w:val="1"/>
      <w:numFmt w:val="lowerRoman"/>
      <w:lvlText w:val="%1."/>
      <w:lvlJc w:val="left"/>
      <w:pPr>
        <w:ind w:left="1567"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8" w:hanging="488"/>
      </w:pPr>
      <w:rPr>
        <w:rFonts w:hint="default"/>
        <w:lang w:val="en-US" w:eastAsia="en-US" w:bidi="ar-SA"/>
      </w:rPr>
    </w:lvl>
    <w:lvl w:ilvl="2">
      <w:start w:val="0"/>
      <w:numFmt w:val="bullet"/>
      <w:lvlText w:val="•"/>
      <w:lvlJc w:val="left"/>
      <w:pPr>
        <w:ind w:left="3356" w:hanging="488"/>
      </w:pPr>
      <w:rPr>
        <w:rFonts w:hint="default"/>
        <w:lang w:val="en-US" w:eastAsia="en-US" w:bidi="ar-SA"/>
      </w:rPr>
    </w:lvl>
    <w:lvl w:ilvl="3">
      <w:start w:val="0"/>
      <w:numFmt w:val="bullet"/>
      <w:lvlText w:val="•"/>
      <w:lvlJc w:val="left"/>
      <w:pPr>
        <w:ind w:left="4254" w:hanging="488"/>
      </w:pPr>
      <w:rPr>
        <w:rFonts w:hint="default"/>
        <w:lang w:val="en-US" w:eastAsia="en-US" w:bidi="ar-SA"/>
      </w:rPr>
    </w:lvl>
    <w:lvl w:ilvl="4">
      <w:start w:val="0"/>
      <w:numFmt w:val="bullet"/>
      <w:lvlText w:val="•"/>
      <w:lvlJc w:val="left"/>
      <w:pPr>
        <w:ind w:left="5152" w:hanging="488"/>
      </w:pPr>
      <w:rPr>
        <w:rFonts w:hint="default"/>
        <w:lang w:val="en-US" w:eastAsia="en-US" w:bidi="ar-SA"/>
      </w:rPr>
    </w:lvl>
    <w:lvl w:ilvl="5">
      <w:start w:val="0"/>
      <w:numFmt w:val="bullet"/>
      <w:lvlText w:val="•"/>
      <w:lvlJc w:val="left"/>
      <w:pPr>
        <w:ind w:left="6050" w:hanging="488"/>
      </w:pPr>
      <w:rPr>
        <w:rFonts w:hint="default"/>
        <w:lang w:val="en-US" w:eastAsia="en-US" w:bidi="ar-SA"/>
      </w:rPr>
    </w:lvl>
    <w:lvl w:ilvl="6">
      <w:start w:val="0"/>
      <w:numFmt w:val="bullet"/>
      <w:lvlText w:val="•"/>
      <w:lvlJc w:val="left"/>
      <w:pPr>
        <w:ind w:left="6948" w:hanging="488"/>
      </w:pPr>
      <w:rPr>
        <w:rFonts w:hint="default"/>
        <w:lang w:val="en-US" w:eastAsia="en-US" w:bidi="ar-SA"/>
      </w:rPr>
    </w:lvl>
    <w:lvl w:ilvl="7">
      <w:start w:val="0"/>
      <w:numFmt w:val="bullet"/>
      <w:lvlText w:val="•"/>
      <w:lvlJc w:val="left"/>
      <w:pPr>
        <w:ind w:left="7846" w:hanging="488"/>
      </w:pPr>
      <w:rPr>
        <w:rFonts w:hint="default"/>
        <w:lang w:val="en-US" w:eastAsia="en-US" w:bidi="ar-SA"/>
      </w:rPr>
    </w:lvl>
    <w:lvl w:ilvl="8">
      <w:start w:val="0"/>
      <w:numFmt w:val="bullet"/>
      <w:lvlText w:val="•"/>
      <w:lvlJc w:val="left"/>
      <w:pPr>
        <w:ind w:left="8744" w:hanging="488"/>
      </w:pPr>
      <w:rPr>
        <w:rFonts w:hint="default"/>
        <w:lang w:val="en-US" w:eastAsia="en-US" w:bidi="ar-SA"/>
      </w:rPr>
    </w:lvl>
  </w:abstractNum>
  <w:abstractNum w:abstractNumId="2">
    <w:multiLevelType w:val="hybridMultilevel"/>
    <w:lvl w:ilvl="0">
      <w:start w:val="1"/>
      <w:numFmt w:val="lowerRoman"/>
      <w:lvlText w:val="%1."/>
      <w:lvlJc w:val="left"/>
      <w:pPr>
        <w:ind w:left="1567"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58" w:hanging="488"/>
      </w:pPr>
      <w:rPr>
        <w:rFonts w:hint="default"/>
        <w:lang w:val="en-US" w:eastAsia="en-US" w:bidi="ar-SA"/>
      </w:rPr>
    </w:lvl>
    <w:lvl w:ilvl="2">
      <w:start w:val="0"/>
      <w:numFmt w:val="bullet"/>
      <w:lvlText w:val="•"/>
      <w:lvlJc w:val="left"/>
      <w:pPr>
        <w:ind w:left="3356" w:hanging="488"/>
      </w:pPr>
      <w:rPr>
        <w:rFonts w:hint="default"/>
        <w:lang w:val="en-US" w:eastAsia="en-US" w:bidi="ar-SA"/>
      </w:rPr>
    </w:lvl>
    <w:lvl w:ilvl="3">
      <w:start w:val="0"/>
      <w:numFmt w:val="bullet"/>
      <w:lvlText w:val="•"/>
      <w:lvlJc w:val="left"/>
      <w:pPr>
        <w:ind w:left="4254" w:hanging="488"/>
      </w:pPr>
      <w:rPr>
        <w:rFonts w:hint="default"/>
        <w:lang w:val="en-US" w:eastAsia="en-US" w:bidi="ar-SA"/>
      </w:rPr>
    </w:lvl>
    <w:lvl w:ilvl="4">
      <w:start w:val="0"/>
      <w:numFmt w:val="bullet"/>
      <w:lvlText w:val="•"/>
      <w:lvlJc w:val="left"/>
      <w:pPr>
        <w:ind w:left="5152" w:hanging="488"/>
      </w:pPr>
      <w:rPr>
        <w:rFonts w:hint="default"/>
        <w:lang w:val="en-US" w:eastAsia="en-US" w:bidi="ar-SA"/>
      </w:rPr>
    </w:lvl>
    <w:lvl w:ilvl="5">
      <w:start w:val="0"/>
      <w:numFmt w:val="bullet"/>
      <w:lvlText w:val="•"/>
      <w:lvlJc w:val="left"/>
      <w:pPr>
        <w:ind w:left="6050" w:hanging="488"/>
      </w:pPr>
      <w:rPr>
        <w:rFonts w:hint="default"/>
        <w:lang w:val="en-US" w:eastAsia="en-US" w:bidi="ar-SA"/>
      </w:rPr>
    </w:lvl>
    <w:lvl w:ilvl="6">
      <w:start w:val="0"/>
      <w:numFmt w:val="bullet"/>
      <w:lvlText w:val="•"/>
      <w:lvlJc w:val="left"/>
      <w:pPr>
        <w:ind w:left="6948" w:hanging="488"/>
      </w:pPr>
      <w:rPr>
        <w:rFonts w:hint="default"/>
        <w:lang w:val="en-US" w:eastAsia="en-US" w:bidi="ar-SA"/>
      </w:rPr>
    </w:lvl>
    <w:lvl w:ilvl="7">
      <w:start w:val="0"/>
      <w:numFmt w:val="bullet"/>
      <w:lvlText w:val="•"/>
      <w:lvlJc w:val="left"/>
      <w:pPr>
        <w:ind w:left="7846" w:hanging="488"/>
      </w:pPr>
      <w:rPr>
        <w:rFonts w:hint="default"/>
        <w:lang w:val="en-US" w:eastAsia="en-US" w:bidi="ar-SA"/>
      </w:rPr>
    </w:lvl>
    <w:lvl w:ilvl="8">
      <w:start w:val="0"/>
      <w:numFmt w:val="bullet"/>
      <w:lvlText w:val="•"/>
      <w:lvlJc w:val="left"/>
      <w:pPr>
        <w:ind w:left="8744" w:hanging="488"/>
      </w:pPr>
      <w:rPr>
        <w:rFonts w:hint="default"/>
        <w:lang w:val="en-US" w:eastAsia="en-US" w:bidi="ar-SA"/>
      </w:rPr>
    </w:lvl>
  </w:abstractNum>
  <w:abstractNum w:abstractNumId="0">
    <w:multiLevelType w:val="hybridMultilevel"/>
    <w:lvl w:ilvl="0">
      <w:start w:val="1"/>
      <w:numFmt w:val="decimal"/>
      <w:lvlText w:val="%1"/>
      <w:lvlJc w:val="left"/>
      <w:pPr>
        <w:ind w:left="4328" w:hanging="3481"/>
        <w:jc w:val="left"/>
      </w:pPr>
      <w:rPr>
        <w:rFonts w:hint="default"/>
        <w:lang w:val="en-US" w:eastAsia="en-US" w:bidi="ar-SA"/>
      </w:rPr>
    </w:lvl>
    <w:lvl w:ilvl="1">
      <w:start w:val="0"/>
      <w:numFmt w:val="decimal"/>
      <w:lvlText w:val="%1.%2"/>
      <w:lvlJc w:val="left"/>
      <w:pPr>
        <w:ind w:left="4328" w:hanging="3481"/>
        <w:jc w:val="left"/>
      </w:pPr>
      <w:rPr>
        <w:rFonts w:hint="default"/>
        <w:spacing w:val="0"/>
        <w:w w:val="100"/>
        <w:lang w:val="en-US" w:eastAsia="en-US" w:bidi="ar-SA"/>
      </w:rPr>
    </w:lvl>
    <w:lvl w:ilvl="2">
      <w:start w:val="1"/>
      <w:numFmt w:val="decimal"/>
      <w:lvlText w:val="%1.%2.%3"/>
      <w:lvlJc w:val="left"/>
      <w:pPr>
        <w:ind w:left="156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5702" w:hanging="720"/>
      </w:pPr>
      <w:rPr>
        <w:rFonts w:hint="default"/>
        <w:lang w:val="en-US" w:eastAsia="en-US" w:bidi="ar-SA"/>
      </w:rPr>
    </w:lvl>
    <w:lvl w:ilvl="4">
      <w:start w:val="0"/>
      <w:numFmt w:val="bullet"/>
      <w:lvlText w:val="•"/>
      <w:lvlJc w:val="left"/>
      <w:pPr>
        <w:ind w:left="6393" w:hanging="720"/>
      </w:pPr>
      <w:rPr>
        <w:rFonts w:hint="default"/>
        <w:lang w:val="en-US" w:eastAsia="en-US" w:bidi="ar-SA"/>
      </w:rPr>
    </w:lvl>
    <w:lvl w:ilvl="5">
      <w:start w:val="0"/>
      <w:numFmt w:val="bullet"/>
      <w:lvlText w:val="•"/>
      <w:lvlJc w:val="left"/>
      <w:pPr>
        <w:ind w:left="7084" w:hanging="720"/>
      </w:pPr>
      <w:rPr>
        <w:rFonts w:hint="default"/>
        <w:lang w:val="en-US" w:eastAsia="en-US" w:bidi="ar-SA"/>
      </w:rPr>
    </w:lvl>
    <w:lvl w:ilvl="6">
      <w:start w:val="0"/>
      <w:numFmt w:val="bullet"/>
      <w:lvlText w:val="•"/>
      <w:lvlJc w:val="left"/>
      <w:pPr>
        <w:ind w:left="7775" w:hanging="720"/>
      </w:pPr>
      <w:rPr>
        <w:rFonts w:hint="default"/>
        <w:lang w:val="en-US" w:eastAsia="en-US" w:bidi="ar-SA"/>
      </w:rPr>
    </w:lvl>
    <w:lvl w:ilvl="7">
      <w:start w:val="0"/>
      <w:numFmt w:val="bullet"/>
      <w:lvlText w:val="•"/>
      <w:lvlJc w:val="left"/>
      <w:pPr>
        <w:ind w:left="8466" w:hanging="720"/>
      </w:pPr>
      <w:rPr>
        <w:rFonts w:hint="default"/>
        <w:lang w:val="en-US" w:eastAsia="en-US" w:bidi="ar-SA"/>
      </w:rPr>
    </w:lvl>
    <w:lvl w:ilvl="8">
      <w:start w:val="0"/>
      <w:numFmt w:val="bullet"/>
      <w:lvlText w:val="•"/>
      <w:lvlJc w:val="left"/>
      <w:pPr>
        <w:ind w:left="9157" w:hanging="720"/>
      </w:pPr>
      <w:rPr>
        <w:rFonts w:hint="default"/>
        <w:lang w:val="en-US" w:eastAsia="en-US" w:bidi="ar-SA"/>
      </w:rPr>
    </w:lvl>
  </w:abstractNum>
  <w:num w:numId="23">
    <w:abstractNumId w:val="22"/>
  </w:num>
  <w:num w:numId="22">
    <w:abstractNumId w:val="21"/>
  </w:num>
  <w:num w:numId="21">
    <w:abstractNumId w:val="20"/>
  </w:num>
  <w:num w:numId="19">
    <w:abstractNumId w:val="18"/>
  </w:num>
  <w:num w:numId="18">
    <w:abstractNumId w:val="17"/>
  </w:num>
  <w:num w:numId="17">
    <w:abstractNumId w:val="16"/>
  </w:num>
  <w:num w:numId="16">
    <w:abstractNumId w:val="15"/>
  </w:num>
  <w:num w:numId="20">
    <w:abstractNumId w:val="19"/>
  </w:num>
  <w:num w:numId="15">
    <w:abstractNumId w:val="14"/>
  </w:num>
  <w:num w:numId="14">
    <w:abstractNumId w:val="13"/>
  </w:num>
  <w:num w:numId="13">
    <w:abstractNumId w:val="12"/>
  </w:num>
  <w:num w:numId="11">
    <w:abstractNumId w:val="10"/>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47"/>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567"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footer" Target="footer2.xml"/><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footer" Target="footer3.xml"/><Relationship Id="rId25" Type="http://schemas.openxmlformats.org/officeDocument/2006/relationships/hyperlink" Target="http://www.nigeriapropertycentre.com/blog/" TargetMode="External"/><Relationship Id="rId26" Type="http://schemas.openxmlformats.org/officeDocument/2006/relationships/hyperlink" Target="http://bit.ly/1TMZinR" TargetMode="External"/><Relationship Id="rId27" Type="http://schemas.openxmlformats.org/officeDocument/2006/relationships/hyperlink" Target="http://dx.doi.org/10.4314/ejesm.v8i2.6" TargetMode="External"/><Relationship Id="rId28" Type="http://schemas.openxmlformats.org/officeDocument/2006/relationships/hyperlink" Target="http://www.businessdayonline.com/" TargetMode="External"/><Relationship Id="rId29" Type="http://schemas.openxmlformats.org/officeDocument/2006/relationships/hyperlink" Target="http://www.cenbank.org/OUT/SPEECHE" TargetMode="External"/><Relationship Id="rId30" Type="http://schemas.openxmlformats.org/officeDocument/2006/relationships/hyperlink" Target="http://www.jmest.org/" TargetMode="External"/><Relationship Id="rId31" Type="http://schemas.openxmlformats.org/officeDocument/2006/relationships/hyperlink" Target="mailto:mohammedtumaka23@gmail.com" TargetMode="External"/><Relationship Id="rId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2023-11-14T18:01:00Z</dcterms:created>
  <dcterms:modified xsi:type="dcterms:W3CDTF">2023-11-14T18:01:00Z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2021-12-16T00:00:00Z</vt:filetime>
  </property>
  <property fmtid="{D5CDD505-2E9C-101B-9397-08002B2CF9AE}" pid="3" name="Creator">
    <vt:lpwstr>Microsoft® Word 2013</vt:lpwstr>
  </property>
  <property fmtid="{D5CDD505-2E9C-101B-9397-08002B2CF9AE}" pid="4" name="LastSaved">
    <vt:filetime>2023-11-14T00:00:00Z</vt:filetime>
  </property>
  <property fmtid="{D5CDD505-2E9C-101B-9397-08002B2CF9AE}" pid="5" name="Producer">
    <vt:lpwstr>Microsoft® Word 2013</vt:lpwstr>
  </property>
</Properties>
</file>